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A54E5" w14:textId="06EF799F" w:rsidR="00014E0E" w:rsidRPr="004F3123" w:rsidRDefault="00014E0E" w:rsidP="00FF25F2">
      <w:pPr>
        <w:rPr>
          <w:rFonts w:ascii="Times New Roman" w:eastAsia="Times New Roman" w:hAnsi="Times New Roman"/>
          <w:b/>
          <w:sz w:val="28"/>
          <w:szCs w:val="28"/>
          <w:lang w:val="sq-AL"/>
        </w:rPr>
      </w:pPr>
    </w:p>
    <w:p w14:paraId="29878E10" w14:textId="7D203E2A" w:rsidR="00014E0E" w:rsidRPr="00847BB8" w:rsidRDefault="00014E0E" w:rsidP="00014E0E">
      <w:pPr>
        <w:widowControl w:val="0"/>
        <w:autoSpaceDE w:val="0"/>
        <w:autoSpaceDN w:val="0"/>
        <w:adjustRightInd w:val="0"/>
        <w:spacing w:after="72" w:line="276" w:lineRule="auto"/>
        <w:rPr>
          <w:rFonts w:ascii="Times New Roman" w:eastAsia="Times New Roman" w:hAnsi="Times New Roman"/>
          <w:sz w:val="24"/>
          <w:szCs w:val="24"/>
          <w:lang w:val="it-IT"/>
        </w:rPr>
      </w:pPr>
      <w:r w:rsidRPr="00EB7BD6">
        <w:rPr>
          <w:noProof/>
        </w:rPr>
        <w:drawing>
          <wp:inline distT="0" distB="0" distL="0" distR="0" wp14:anchorId="0E5EBFEE" wp14:editId="0FBDFBDF">
            <wp:extent cx="581025" cy="533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r w:rsidRPr="00847BB8">
        <w:rPr>
          <w:rFonts w:ascii="Times New Roman" w:eastAsia="Times New Roman" w:hAnsi="Times New Roman"/>
          <w:noProof/>
          <w:sz w:val="24"/>
          <w:szCs w:val="24"/>
          <w:lang w:val="it-IT"/>
        </w:rPr>
        <w:t xml:space="preserve">             </w:t>
      </w:r>
      <w:r>
        <w:rPr>
          <w:rFonts w:ascii="Times New Roman" w:eastAsia="Times New Roman" w:hAnsi="Times New Roman"/>
          <w:noProof/>
          <w:sz w:val="24"/>
          <w:szCs w:val="24"/>
          <w:lang w:val="it-IT"/>
        </w:rPr>
        <w:t xml:space="preserve">      </w:t>
      </w:r>
      <w:r w:rsidRPr="00847BB8">
        <w:rPr>
          <w:rFonts w:ascii="Times New Roman" w:eastAsia="Times New Roman" w:hAnsi="Times New Roman"/>
          <w:sz w:val="24"/>
          <w:szCs w:val="24"/>
          <w:lang w:val="it-IT"/>
        </w:rPr>
        <w:t>________________________</w:t>
      </w:r>
      <w:r w:rsidR="00FF25F2">
        <w:rPr>
          <w:rFonts w:ascii="Times New Roman" w:eastAsia="Times New Roman" w:hAnsi="Times New Roman"/>
          <w:noProof/>
          <w:sz w:val="24"/>
          <w:szCs w:val="24"/>
        </w:rPr>
        <w:pict w14:anchorId="63F5D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6pt">
            <v:imagedata r:id="rId9" o:title=""/>
          </v:shape>
        </w:pict>
      </w:r>
      <w:r w:rsidRPr="00847BB8">
        <w:rPr>
          <w:rFonts w:ascii="Times New Roman" w:eastAsia="Times New Roman" w:hAnsi="Times New Roman"/>
          <w:sz w:val="24"/>
          <w:szCs w:val="24"/>
          <w:lang w:val="it-IT"/>
        </w:rPr>
        <w:t>__________________</w:t>
      </w:r>
      <w:r w:rsidR="00AE4A55">
        <w:rPr>
          <w:rFonts w:ascii="Times New Roman" w:eastAsia="Times New Roman" w:hAnsi="Times New Roman"/>
          <w:sz w:val="24"/>
          <w:szCs w:val="24"/>
          <w:lang w:val="it-IT"/>
        </w:rPr>
        <w:t>____</w:t>
      </w:r>
      <w:r w:rsidR="00D758F3">
        <w:rPr>
          <w:rFonts w:ascii="Times New Roman" w:eastAsia="Times New Roman" w:hAnsi="Times New Roman"/>
          <w:sz w:val="24"/>
          <w:szCs w:val="24"/>
          <w:lang w:val="it-IT"/>
        </w:rPr>
        <w:t>_</w:t>
      </w:r>
      <w:r w:rsidRPr="00847BB8">
        <w:rPr>
          <w:rFonts w:ascii="Times New Roman" w:eastAsia="Times New Roman" w:hAnsi="Times New Roman"/>
          <w:sz w:val="24"/>
          <w:szCs w:val="24"/>
          <w:lang w:val="it-IT"/>
        </w:rPr>
        <w:t xml:space="preserve"> </w:t>
      </w:r>
      <w:r w:rsidRPr="00C94FC0">
        <w:rPr>
          <w:rFonts w:ascii="Times New Roman" w:eastAsia="Times New Roman" w:hAnsi="Times New Roman"/>
          <w:sz w:val="24"/>
          <w:szCs w:val="24"/>
        </w:rPr>
        <w:fldChar w:fldCharType="begin">
          <w:ffData>
            <w:name w:val="undefined_2"/>
            <w:enabled/>
            <w:calcOnExit w:val="0"/>
            <w:textInput/>
          </w:ffData>
        </w:fldChar>
      </w:r>
      <w:r w:rsidRPr="00847BB8">
        <w:rPr>
          <w:rFonts w:ascii="Times New Roman" w:eastAsia="Times New Roman" w:hAnsi="Times New Roman"/>
          <w:sz w:val="24"/>
          <w:szCs w:val="24"/>
          <w:lang w:val="it-IT"/>
        </w:rPr>
        <w:instrText xml:space="preserve"> FORMTEXT </w:instrText>
      </w:r>
      <w:r w:rsidR="00240747">
        <w:rPr>
          <w:rFonts w:ascii="Times New Roman" w:eastAsia="Times New Roman" w:hAnsi="Times New Roman"/>
          <w:sz w:val="24"/>
          <w:szCs w:val="24"/>
        </w:rPr>
      </w:r>
      <w:r w:rsidR="00240747">
        <w:rPr>
          <w:rFonts w:ascii="Times New Roman" w:eastAsia="Times New Roman" w:hAnsi="Times New Roman"/>
          <w:sz w:val="24"/>
          <w:szCs w:val="24"/>
        </w:rPr>
        <w:fldChar w:fldCharType="separate"/>
      </w:r>
      <w:r w:rsidRPr="00C94FC0">
        <w:rPr>
          <w:rFonts w:ascii="Times New Roman" w:eastAsia="Times New Roman" w:hAnsi="Times New Roman"/>
          <w:sz w:val="24"/>
          <w:szCs w:val="24"/>
        </w:rPr>
        <w:fldChar w:fldCharType="end"/>
      </w:r>
      <w:r w:rsidRPr="00C94FC0">
        <w:rPr>
          <w:rFonts w:ascii="Times New Roman" w:eastAsia="Times New Roman" w:hAnsi="Times New Roman"/>
          <w:sz w:val="24"/>
          <w:szCs w:val="24"/>
        </w:rPr>
        <w:fldChar w:fldCharType="begin">
          <w:ffData>
            <w:name w:val="undefined"/>
            <w:enabled/>
            <w:calcOnExit w:val="0"/>
            <w:textInput/>
          </w:ffData>
        </w:fldChar>
      </w:r>
      <w:r w:rsidRPr="00847BB8">
        <w:rPr>
          <w:rFonts w:ascii="Times New Roman" w:eastAsia="Times New Roman" w:hAnsi="Times New Roman"/>
          <w:sz w:val="24"/>
          <w:szCs w:val="24"/>
          <w:lang w:val="it-IT"/>
        </w:rPr>
        <w:instrText xml:space="preserve"> FORMTEXT </w:instrText>
      </w:r>
      <w:r w:rsidR="00240747">
        <w:rPr>
          <w:rFonts w:ascii="Times New Roman" w:eastAsia="Times New Roman" w:hAnsi="Times New Roman"/>
          <w:sz w:val="24"/>
          <w:szCs w:val="24"/>
        </w:rPr>
      </w:r>
      <w:r w:rsidR="00240747">
        <w:rPr>
          <w:rFonts w:ascii="Times New Roman" w:eastAsia="Times New Roman" w:hAnsi="Times New Roman"/>
          <w:sz w:val="24"/>
          <w:szCs w:val="24"/>
        </w:rPr>
        <w:fldChar w:fldCharType="separate"/>
      </w:r>
      <w:r w:rsidRPr="00C94FC0">
        <w:rPr>
          <w:rFonts w:ascii="Times New Roman" w:eastAsia="Times New Roman" w:hAnsi="Times New Roman"/>
          <w:sz w:val="24"/>
          <w:szCs w:val="24"/>
        </w:rPr>
        <w:fldChar w:fldCharType="end"/>
      </w:r>
    </w:p>
    <w:p w14:paraId="5061D07B" w14:textId="77777777" w:rsidR="00014E0E" w:rsidRPr="00166EEF" w:rsidRDefault="00014E0E" w:rsidP="00014E0E">
      <w:pPr>
        <w:spacing w:after="0" w:line="276" w:lineRule="auto"/>
        <w:ind w:left="1080" w:right="-43" w:firstLine="14"/>
        <w:outlineLvl w:val="0"/>
        <w:rPr>
          <w:rFonts w:ascii="Times New Roman" w:eastAsia="Times New Roman" w:hAnsi="Times New Roman"/>
          <w:b/>
          <w:bCs/>
          <w:kern w:val="28"/>
          <w:sz w:val="24"/>
          <w:szCs w:val="24"/>
          <w:lang w:val="sq-AL"/>
        </w:rPr>
      </w:pPr>
      <w:r>
        <w:rPr>
          <w:rFonts w:ascii="Times New Roman" w:eastAsia="Times New Roman" w:hAnsi="Times New Roman"/>
          <w:b/>
          <w:bCs/>
          <w:lang w:val="it-IT"/>
        </w:rPr>
        <w:t xml:space="preserve">                                        </w:t>
      </w:r>
      <w:r w:rsidRPr="00847BB8">
        <w:rPr>
          <w:rFonts w:ascii="Times New Roman" w:eastAsia="Times New Roman" w:hAnsi="Times New Roman"/>
          <w:b/>
          <w:bCs/>
          <w:lang w:val="it-IT"/>
        </w:rPr>
        <w:t>R E P U B L I K A  E  SH Q I P Ë R I S Ë</w:t>
      </w:r>
      <w:r w:rsidRPr="00847BB8">
        <w:rPr>
          <w:rFonts w:ascii="Times New Roman" w:eastAsia="Times New Roman" w:hAnsi="Times New Roman"/>
          <w:b/>
          <w:bCs/>
          <w:lang w:val="it-IT"/>
        </w:rPr>
        <w:br/>
        <w:t xml:space="preserve">  </w:t>
      </w:r>
      <w:r>
        <w:rPr>
          <w:rFonts w:ascii="Times New Roman" w:eastAsia="Times New Roman" w:hAnsi="Times New Roman"/>
          <w:b/>
          <w:bCs/>
          <w:lang w:val="it-IT"/>
        </w:rPr>
        <w:t xml:space="preserve">                                </w:t>
      </w:r>
      <w:r w:rsidRPr="00847BB8">
        <w:rPr>
          <w:rFonts w:ascii="Times New Roman" w:eastAsia="Times New Roman" w:hAnsi="Times New Roman"/>
          <w:b/>
          <w:bCs/>
          <w:lang w:val="it-IT"/>
        </w:rPr>
        <w:t xml:space="preserve"> UNIVERSITETI I SPORTEVE TË TIRANËS</w:t>
      </w:r>
      <w:r w:rsidRPr="00847BB8">
        <w:rPr>
          <w:rFonts w:ascii="Times New Roman" w:eastAsia="Times New Roman" w:hAnsi="Times New Roman"/>
          <w:b/>
          <w:bCs/>
          <w:lang w:val="it-IT"/>
        </w:rPr>
        <w:br/>
      </w:r>
    </w:p>
    <w:p w14:paraId="5387E243" w14:textId="77777777" w:rsidR="00014E0E" w:rsidRPr="00D758F3" w:rsidRDefault="00014E0E" w:rsidP="00014E0E">
      <w:pPr>
        <w:spacing w:before="120" w:after="120" w:line="240" w:lineRule="auto"/>
        <w:ind w:left="720"/>
        <w:jc w:val="center"/>
        <w:rPr>
          <w:rFonts w:ascii="Times New Roman" w:eastAsia="Times New Roman" w:hAnsi="Times New Roman"/>
          <w:b/>
          <w:bCs/>
          <w:sz w:val="24"/>
          <w:szCs w:val="24"/>
          <w:lang w:val="sq-AL"/>
        </w:rPr>
      </w:pPr>
    </w:p>
    <w:p w14:paraId="1F000D8B" w14:textId="77777777" w:rsidR="00014E0E" w:rsidRPr="00847BB8" w:rsidRDefault="00014E0E" w:rsidP="00014E0E">
      <w:pPr>
        <w:spacing w:before="120" w:after="120" w:line="240" w:lineRule="auto"/>
        <w:ind w:left="720"/>
        <w:jc w:val="center"/>
        <w:rPr>
          <w:rFonts w:ascii="Times New Roman" w:eastAsia="Times New Roman" w:hAnsi="Times New Roman"/>
          <w:b/>
          <w:bCs/>
          <w:sz w:val="24"/>
          <w:szCs w:val="24"/>
          <w:lang w:val="it-IT"/>
        </w:rPr>
      </w:pPr>
    </w:p>
    <w:p w14:paraId="601441DF" w14:textId="77777777" w:rsidR="00014E0E" w:rsidRDefault="00014E0E" w:rsidP="00014E0E">
      <w:pPr>
        <w:tabs>
          <w:tab w:val="left" w:pos="1440"/>
        </w:tabs>
        <w:spacing w:after="0" w:line="240" w:lineRule="auto"/>
        <w:jc w:val="center"/>
        <w:rPr>
          <w:rFonts w:ascii="Times New Roman" w:eastAsia="Times New Roman" w:hAnsi="Times New Roman"/>
          <w:b/>
          <w:bCs/>
          <w:iCs/>
          <w:sz w:val="24"/>
          <w:szCs w:val="24"/>
          <w:lang w:val="it-IT"/>
        </w:rPr>
      </w:pPr>
    </w:p>
    <w:p w14:paraId="042FE095" w14:textId="77777777" w:rsidR="00014E0E" w:rsidRDefault="00014E0E" w:rsidP="00014E0E">
      <w:pPr>
        <w:tabs>
          <w:tab w:val="left" w:pos="1440"/>
        </w:tabs>
        <w:spacing w:after="0" w:line="240" w:lineRule="auto"/>
        <w:jc w:val="center"/>
        <w:rPr>
          <w:rFonts w:ascii="Times New Roman" w:eastAsia="Times New Roman" w:hAnsi="Times New Roman"/>
          <w:b/>
          <w:bCs/>
          <w:iCs/>
          <w:sz w:val="24"/>
          <w:szCs w:val="24"/>
          <w:lang w:val="it-IT"/>
        </w:rPr>
      </w:pPr>
    </w:p>
    <w:p w14:paraId="3BC75C11" w14:textId="77777777" w:rsidR="00014E0E" w:rsidRDefault="00014E0E" w:rsidP="00014E0E">
      <w:pPr>
        <w:tabs>
          <w:tab w:val="left" w:pos="1440"/>
        </w:tabs>
        <w:spacing w:after="0" w:line="240" w:lineRule="auto"/>
        <w:jc w:val="center"/>
        <w:rPr>
          <w:rFonts w:ascii="Times New Roman" w:eastAsia="Times New Roman" w:hAnsi="Times New Roman"/>
          <w:b/>
          <w:bCs/>
          <w:iCs/>
          <w:sz w:val="24"/>
          <w:szCs w:val="24"/>
          <w:lang w:val="it-IT"/>
        </w:rPr>
      </w:pPr>
    </w:p>
    <w:p w14:paraId="6A23CAE5" w14:textId="77777777" w:rsidR="00014E0E" w:rsidRDefault="00014E0E" w:rsidP="00014E0E">
      <w:pPr>
        <w:tabs>
          <w:tab w:val="left" w:pos="1440"/>
        </w:tabs>
        <w:spacing w:after="0" w:line="240" w:lineRule="auto"/>
        <w:jc w:val="center"/>
        <w:rPr>
          <w:rFonts w:ascii="Times New Roman" w:eastAsia="Times New Roman" w:hAnsi="Times New Roman"/>
          <w:b/>
          <w:bCs/>
          <w:iCs/>
          <w:sz w:val="24"/>
          <w:szCs w:val="24"/>
          <w:lang w:val="it-IT"/>
        </w:rPr>
      </w:pPr>
    </w:p>
    <w:p w14:paraId="7A2BA168" w14:textId="77777777" w:rsidR="00014E0E" w:rsidRPr="004F3123" w:rsidRDefault="00014E0E" w:rsidP="00014E0E">
      <w:pPr>
        <w:tabs>
          <w:tab w:val="left" w:pos="1440"/>
        </w:tabs>
        <w:spacing w:after="0" w:line="240" w:lineRule="auto"/>
        <w:jc w:val="center"/>
        <w:rPr>
          <w:rFonts w:ascii="Times New Roman" w:eastAsia="Times New Roman" w:hAnsi="Times New Roman"/>
          <w:b/>
          <w:bCs/>
          <w:iCs/>
          <w:sz w:val="24"/>
          <w:szCs w:val="24"/>
          <w:lang w:val="it-IT"/>
        </w:rPr>
      </w:pPr>
    </w:p>
    <w:p w14:paraId="76DC1A66" w14:textId="77777777" w:rsidR="00014E0E" w:rsidRPr="004F3123" w:rsidRDefault="00014E0E" w:rsidP="00014E0E">
      <w:pPr>
        <w:tabs>
          <w:tab w:val="left" w:pos="1440"/>
        </w:tabs>
        <w:spacing w:after="0" w:line="240" w:lineRule="auto"/>
        <w:rPr>
          <w:rFonts w:ascii="Times New Roman" w:eastAsia="Times New Roman" w:hAnsi="Times New Roman"/>
          <w:b/>
          <w:bCs/>
          <w:iCs/>
          <w:sz w:val="24"/>
          <w:szCs w:val="24"/>
          <w:lang w:val="it-IT"/>
        </w:rPr>
      </w:pPr>
    </w:p>
    <w:p w14:paraId="74EDB290" w14:textId="77777777" w:rsidR="00014E0E" w:rsidRPr="004F3123" w:rsidRDefault="00014E0E" w:rsidP="00014E0E">
      <w:pPr>
        <w:tabs>
          <w:tab w:val="left" w:pos="1440"/>
        </w:tabs>
        <w:spacing w:after="0" w:line="240" w:lineRule="auto"/>
        <w:jc w:val="center"/>
        <w:rPr>
          <w:rFonts w:ascii="Times New Roman" w:eastAsia="Times New Roman" w:hAnsi="Times New Roman"/>
          <w:b/>
          <w:bCs/>
          <w:iCs/>
          <w:sz w:val="24"/>
          <w:szCs w:val="24"/>
          <w:lang w:val="it-IT"/>
        </w:rPr>
      </w:pPr>
    </w:p>
    <w:p w14:paraId="5DE833B9" w14:textId="77777777" w:rsidR="00014E0E" w:rsidRPr="004F3123" w:rsidRDefault="00014E0E" w:rsidP="00014E0E">
      <w:pPr>
        <w:pBdr>
          <w:top w:val="double" w:sz="4" w:space="1" w:color="auto"/>
        </w:pBdr>
        <w:tabs>
          <w:tab w:val="left" w:pos="1440"/>
        </w:tabs>
        <w:spacing w:after="0" w:line="240" w:lineRule="auto"/>
        <w:jc w:val="center"/>
        <w:rPr>
          <w:rFonts w:ascii="Times New Roman" w:eastAsia="Times New Roman" w:hAnsi="Times New Roman"/>
          <w:b/>
          <w:bCs/>
          <w:iCs/>
          <w:sz w:val="24"/>
          <w:szCs w:val="24"/>
          <w:lang w:val="it-IT"/>
        </w:rPr>
      </w:pPr>
    </w:p>
    <w:p w14:paraId="30153253" w14:textId="77777777" w:rsidR="00014E0E" w:rsidRPr="00785EA0" w:rsidRDefault="00014E0E" w:rsidP="00014E0E">
      <w:pPr>
        <w:tabs>
          <w:tab w:val="left" w:pos="3135"/>
        </w:tabs>
        <w:spacing w:after="0" w:line="240" w:lineRule="auto"/>
        <w:contextualSpacing/>
        <w:jc w:val="center"/>
        <w:rPr>
          <w:rFonts w:ascii="Times New Roman" w:eastAsia="Times New Roman" w:hAnsi="Times New Roman"/>
          <w:b/>
          <w:color w:val="000000"/>
          <w:sz w:val="52"/>
          <w:szCs w:val="52"/>
          <w:lang w:val="sq-AL" w:eastAsia="en-GB"/>
        </w:rPr>
      </w:pPr>
      <w:r w:rsidRPr="00785EA0">
        <w:rPr>
          <w:rFonts w:ascii="Times New Roman" w:eastAsia="Times New Roman" w:hAnsi="Times New Roman"/>
          <w:b/>
          <w:color w:val="000000"/>
          <w:sz w:val="52"/>
          <w:szCs w:val="52"/>
          <w:lang w:val="sq-AL" w:eastAsia="en-GB"/>
        </w:rPr>
        <w:t>RAPORT VJETOR</w:t>
      </w:r>
    </w:p>
    <w:p w14:paraId="38386621" w14:textId="77777777" w:rsidR="00014E0E" w:rsidRPr="00785EA0" w:rsidRDefault="00014E0E" w:rsidP="00014E0E">
      <w:pPr>
        <w:tabs>
          <w:tab w:val="left" w:pos="3135"/>
        </w:tabs>
        <w:spacing w:after="0" w:line="240" w:lineRule="auto"/>
        <w:contextualSpacing/>
        <w:jc w:val="center"/>
        <w:rPr>
          <w:rFonts w:ascii="Times New Roman" w:eastAsia="Times New Roman" w:hAnsi="Times New Roman"/>
          <w:b/>
          <w:color w:val="000000"/>
          <w:sz w:val="52"/>
          <w:szCs w:val="52"/>
          <w:lang w:val="sq-AL" w:eastAsia="en-GB"/>
        </w:rPr>
      </w:pPr>
      <w:r w:rsidRPr="00785EA0">
        <w:rPr>
          <w:rFonts w:ascii="Times New Roman" w:eastAsia="Times New Roman" w:hAnsi="Times New Roman"/>
          <w:b/>
          <w:color w:val="000000"/>
          <w:sz w:val="52"/>
          <w:szCs w:val="52"/>
          <w:lang w:val="sq-AL" w:eastAsia="en-GB"/>
        </w:rPr>
        <w:t>PËR</w:t>
      </w:r>
    </w:p>
    <w:p w14:paraId="66B2E0DE" w14:textId="77777777" w:rsidR="00014E0E" w:rsidRPr="00785EA0" w:rsidRDefault="00014E0E" w:rsidP="00014E0E">
      <w:pPr>
        <w:tabs>
          <w:tab w:val="left" w:pos="3135"/>
        </w:tabs>
        <w:spacing w:after="0" w:line="240" w:lineRule="auto"/>
        <w:contextualSpacing/>
        <w:jc w:val="center"/>
        <w:rPr>
          <w:rFonts w:ascii="Times New Roman" w:eastAsia="Times New Roman" w:hAnsi="Times New Roman"/>
          <w:b/>
          <w:color w:val="000000"/>
          <w:sz w:val="52"/>
          <w:szCs w:val="52"/>
          <w:lang w:val="sq-AL" w:eastAsia="en-GB"/>
        </w:rPr>
      </w:pPr>
      <w:r w:rsidRPr="00785EA0">
        <w:rPr>
          <w:rFonts w:ascii="Times New Roman" w:eastAsia="Times New Roman" w:hAnsi="Times New Roman"/>
          <w:b/>
          <w:color w:val="000000"/>
          <w:sz w:val="52"/>
          <w:szCs w:val="52"/>
          <w:lang w:val="sq-AL" w:eastAsia="en-GB"/>
        </w:rPr>
        <w:t>VEPRIMTARINË</w:t>
      </w:r>
    </w:p>
    <w:p w14:paraId="77699F87" w14:textId="77777777" w:rsidR="00014E0E" w:rsidRPr="00785EA0" w:rsidRDefault="00014E0E" w:rsidP="00014E0E">
      <w:pPr>
        <w:tabs>
          <w:tab w:val="left" w:pos="3135"/>
        </w:tabs>
        <w:spacing w:after="0" w:line="240" w:lineRule="auto"/>
        <w:contextualSpacing/>
        <w:jc w:val="center"/>
        <w:rPr>
          <w:rFonts w:ascii="Times New Roman" w:eastAsia="Times New Roman" w:hAnsi="Times New Roman"/>
          <w:b/>
          <w:color w:val="000000"/>
          <w:sz w:val="52"/>
          <w:szCs w:val="52"/>
          <w:lang w:val="sq-AL" w:eastAsia="en-GB"/>
        </w:rPr>
      </w:pPr>
      <w:r w:rsidRPr="00785EA0">
        <w:rPr>
          <w:rFonts w:ascii="Times New Roman" w:eastAsia="Times New Roman" w:hAnsi="Times New Roman"/>
          <w:b/>
          <w:color w:val="000000"/>
          <w:sz w:val="52"/>
          <w:szCs w:val="52"/>
          <w:lang w:val="sq-AL" w:eastAsia="en-GB"/>
        </w:rPr>
        <w:t>VITI AKADEMIK</w:t>
      </w:r>
    </w:p>
    <w:p w14:paraId="2A19FA0D" w14:textId="77777777" w:rsidR="00014E0E" w:rsidRPr="00785EA0" w:rsidRDefault="00014E0E" w:rsidP="00014E0E">
      <w:pPr>
        <w:spacing w:after="0" w:line="240" w:lineRule="auto"/>
        <w:contextualSpacing/>
        <w:jc w:val="center"/>
        <w:rPr>
          <w:rFonts w:ascii="Times New Roman" w:eastAsia="Times New Roman" w:hAnsi="Times New Roman"/>
          <w:b/>
          <w:color w:val="000000"/>
          <w:sz w:val="52"/>
          <w:szCs w:val="52"/>
          <w:lang w:val="sq-AL" w:eastAsia="en-GB"/>
        </w:rPr>
      </w:pPr>
      <w:r>
        <w:rPr>
          <w:rFonts w:ascii="Times New Roman" w:eastAsia="Times New Roman" w:hAnsi="Times New Roman"/>
          <w:b/>
          <w:color w:val="000000"/>
          <w:sz w:val="52"/>
          <w:szCs w:val="52"/>
          <w:lang w:val="sq-AL" w:eastAsia="en-GB"/>
        </w:rPr>
        <w:t>2024 – 2025</w:t>
      </w:r>
    </w:p>
    <w:p w14:paraId="419A8FE0" w14:textId="77777777" w:rsidR="00014E0E" w:rsidRPr="004F3123" w:rsidRDefault="00014E0E" w:rsidP="00014E0E">
      <w:pPr>
        <w:pBdr>
          <w:bottom w:val="double" w:sz="4" w:space="25" w:color="auto"/>
        </w:pBdr>
        <w:tabs>
          <w:tab w:val="left" w:pos="1440"/>
        </w:tabs>
        <w:spacing w:after="0" w:line="240" w:lineRule="auto"/>
        <w:rPr>
          <w:rFonts w:ascii="Times New Roman" w:eastAsia="Times New Roman" w:hAnsi="Times New Roman"/>
          <w:b/>
          <w:bCs/>
          <w:iCs/>
          <w:sz w:val="24"/>
          <w:szCs w:val="24"/>
          <w:lang w:val="it-IT"/>
        </w:rPr>
      </w:pPr>
    </w:p>
    <w:p w14:paraId="618E6555" w14:textId="77777777" w:rsidR="00014E0E" w:rsidRPr="004F3123" w:rsidRDefault="00014E0E" w:rsidP="00014E0E">
      <w:pPr>
        <w:tabs>
          <w:tab w:val="left" w:pos="1440"/>
        </w:tabs>
        <w:spacing w:after="0" w:line="240" w:lineRule="auto"/>
        <w:jc w:val="center"/>
        <w:rPr>
          <w:rFonts w:ascii="Palatino Linotype" w:eastAsia="Times New Roman" w:hAnsi="Palatino Linotype"/>
          <w:b/>
          <w:bCs/>
          <w:iCs/>
          <w:sz w:val="24"/>
          <w:szCs w:val="24"/>
          <w:lang w:val="it-IT"/>
        </w:rPr>
      </w:pPr>
    </w:p>
    <w:p w14:paraId="2ED2495E" w14:textId="77777777" w:rsidR="00014E0E" w:rsidRPr="004F3123" w:rsidRDefault="00014E0E" w:rsidP="00014E0E">
      <w:pPr>
        <w:tabs>
          <w:tab w:val="left" w:pos="1440"/>
        </w:tabs>
        <w:spacing w:after="0" w:line="240" w:lineRule="auto"/>
        <w:jc w:val="center"/>
        <w:rPr>
          <w:rFonts w:ascii="Palatino Linotype" w:eastAsia="Times New Roman" w:hAnsi="Palatino Linotype"/>
          <w:b/>
          <w:bCs/>
          <w:iCs/>
          <w:sz w:val="24"/>
          <w:szCs w:val="24"/>
          <w:lang w:val="it-IT"/>
        </w:rPr>
      </w:pPr>
    </w:p>
    <w:p w14:paraId="54556CAB" w14:textId="77777777" w:rsidR="00014E0E" w:rsidRPr="004F3123" w:rsidRDefault="00014E0E" w:rsidP="00014E0E">
      <w:pPr>
        <w:tabs>
          <w:tab w:val="left" w:pos="1440"/>
        </w:tabs>
        <w:spacing w:after="0" w:line="240" w:lineRule="auto"/>
        <w:jc w:val="center"/>
        <w:rPr>
          <w:rFonts w:ascii="Palatino Linotype" w:eastAsia="Times New Roman" w:hAnsi="Palatino Linotype"/>
          <w:b/>
          <w:bCs/>
          <w:iCs/>
          <w:sz w:val="24"/>
          <w:szCs w:val="24"/>
          <w:lang w:val="it-IT"/>
        </w:rPr>
      </w:pPr>
    </w:p>
    <w:p w14:paraId="6C36CDEF" w14:textId="77777777" w:rsidR="00014E0E" w:rsidRPr="004F3123" w:rsidRDefault="00014E0E" w:rsidP="00014E0E">
      <w:pPr>
        <w:tabs>
          <w:tab w:val="left" w:pos="1440"/>
        </w:tabs>
        <w:spacing w:after="0" w:line="240" w:lineRule="auto"/>
        <w:jc w:val="center"/>
        <w:rPr>
          <w:rFonts w:ascii="Palatino Linotype" w:eastAsia="Times New Roman" w:hAnsi="Palatino Linotype"/>
          <w:b/>
          <w:bCs/>
          <w:iCs/>
          <w:sz w:val="24"/>
          <w:szCs w:val="24"/>
          <w:lang w:val="it-IT"/>
        </w:rPr>
      </w:pPr>
      <w:r w:rsidRPr="004F3123">
        <w:rPr>
          <w:rFonts w:ascii="Palatino Linotype" w:eastAsia="Times New Roman" w:hAnsi="Palatino Linotype"/>
          <w:b/>
          <w:bCs/>
          <w:iCs/>
          <w:sz w:val="24"/>
          <w:szCs w:val="24"/>
          <w:lang w:val="it-IT"/>
        </w:rPr>
        <w:br/>
      </w:r>
    </w:p>
    <w:p w14:paraId="0D8746A8" w14:textId="77777777" w:rsidR="00014E0E" w:rsidRPr="004F3123" w:rsidRDefault="00014E0E" w:rsidP="00014E0E">
      <w:pPr>
        <w:tabs>
          <w:tab w:val="left" w:pos="1440"/>
        </w:tabs>
        <w:spacing w:after="0" w:line="240" w:lineRule="auto"/>
        <w:jc w:val="center"/>
        <w:rPr>
          <w:rFonts w:ascii="Palatino Linotype" w:eastAsia="Times New Roman" w:hAnsi="Palatino Linotype"/>
          <w:b/>
          <w:bCs/>
          <w:iCs/>
          <w:sz w:val="24"/>
          <w:szCs w:val="24"/>
          <w:lang w:val="it-IT"/>
        </w:rPr>
      </w:pPr>
    </w:p>
    <w:p w14:paraId="19AE6630" w14:textId="77777777" w:rsidR="00014E0E" w:rsidRDefault="00014E0E" w:rsidP="00014E0E">
      <w:pPr>
        <w:tabs>
          <w:tab w:val="left" w:pos="1440"/>
        </w:tabs>
        <w:spacing w:after="0" w:line="240" w:lineRule="auto"/>
        <w:jc w:val="center"/>
        <w:rPr>
          <w:rFonts w:ascii="Palatino Linotype" w:eastAsia="Times New Roman" w:hAnsi="Palatino Linotype"/>
          <w:b/>
          <w:bCs/>
          <w:iCs/>
          <w:sz w:val="24"/>
          <w:szCs w:val="24"/>
          <w:lang w:val="it-IT"/>
        </w:rPr>
      </w:pPr>
    </w:p>
    <w:p w14:paraId="6D0CA01E" w14:textId="18679DAE" w:rsidR="00FC4AB2" w:rsidRDefault="00FC4AB2" w:rsidP="00046351">
      <w:pPr>
        <w:tabs>
          <w:tab w:val="left" w:pos="1440"/>
        </w:tabs>
        <w:spacing w:after="0" w:line="240" w:lineRule="auto"/>
        <w:rPr>
          <w:rFonts w:ascii="Palatino Linotype" w:eastAsia="Times New Roman" w:hAnsi="Palatino Linotype"/>
          <w:b/>
          <w:bCs/>
          <w:iCs/>
          <w:sz w:val="24"/>
          <w:szCs w:val="24"/>
          <w:lang w:val="it-IT"/>
        </w:rPr>
      </w:pPr>
    </w:p>
    <w:p w14:paraId="5A18DC93" w14:textId="06D2CE5E" w:rsidR="00FC4AB2" w:rsidRDefault="00FC4AB2" w:rsidP="00014E0E">
      <w:pPr>
        <w:tabs>
          <w:tab w:val="left" w:pos="1440"/>
        </w:tabs>
        <w:spacing w:after="0" w:line="240" w:lineRule="auto"/>
        <w:jc w:val="center"/>
        <w:rPr>
          <w:rFonts w:ascii="Palatino Linotype" w:eastAsia="Times New Roman" w:hAnsi="Palatino Linotype"/>
          <w:b/>
          <w:bCs/>
          <w:iCs/>
          <w:sz w:val="24"/>
          <w:szCs w:val="24"/>
          <w:lang w:val="it-IT"/>
        </w:rPr>
      </w:pPr>
    </w:p>
    <w:p w14:paraId="6043B341" w14:textId="77777777" w:rsidR="00FC4AB2" w:rsidRPr="004F3123" w:rsidRDefault="00FC4AB2" w:rsidP="00014E0E">
      <w:pPr>
        <w:tabs>
          <w:tab w:val="left" w:pos="1440"/>
        </w:tabs>
        <w:spacing w:after="0" w:line="240" w:lineRule="auto"/>
        <w:jc w:val="center"/>
        <w:rPr>
          <w:rFonts w:ascii="Palatino Linotype" w:eastAsia="Times New Roman" w:hAnsi="Palatino Linotype"/>
          <w:b/>
          <w:bCs/>
          <w:iCs/>
          <w:sz w:val="24"/>
          <w:szCs w:val="24"/>
          <w:lang w:val="it-IT"/>
        </w:rPr>
      </w:pPr>
    </w:p>
    <w:p w14:paraId="63435436" w14:textId="77777777" w:rsidR="00014E0E" w:rsidRPr="005F591A" w:rsidRDefault="00014E0E" w:rsidP="00014E0E">
      <w:pPr>
        <w:spacing w:after="0" w:line="240" w:lineRule="auto"/>
        <w:jc w:val="center"/>
        <w:rPr>
          <w:rFonts w:ascii="Palatino Linotype" w:eastAsia="Times New Roman" w:hAnsi="Palatino Linotype"/>
          <w:sz w:val="24"/>
          <w:lang w:val="it-IT" w:eastAsia="en-GB"/>
        </w:rPr>
      </w:pPr>
      <w:r w:rsidRPr="004F3123">
        <w:rPr>
          <w:rFonts w:ascii="Palatino Linotype" w:eastAsia="Times New Roman" w:hAnsi="Palatino Linotype"/>
          <w:sz w:val="24"/>
          <w:lang w:val="it-IT" w:eastAsia="en-GB"/>
        </w:rPr>
        <w:t xml:space="preserve">          </w:t>
      </w:r>
    </w:p>
    <w:p w14:paraId="0477FDB9" w14:textId="77777777" w:rsidR="00D05EE9" w:rsidRDefault="00014E0E" w:rsidP="00D05EE9">
      <w:pPr>
        <w:spacing w:before="78"/>
        <w:ind w:left="295"/>
        <w:jc w:val="center"/>
        <w:rPr>
          <w:rFonts w:ascii="Times New Roman" w:eastAsia="Times New Roman" w:hAnsi="Times New Roman"/>
          <w:b/>
          <w:szCs w:val="24"/>
          <w:lang w:val="it-IT" w:eastAsia="en-GB"/>
        </w:rPr>
      </w:pPr>
      <w:r>
        <w:rPr>
          <w:noProof/>
        </w:rPr>
        <mc:AlternateContent>
          <mc:Choice Requires="wps">
            <w:drawing>
              <wp:anchor distT="4294967294" distB="4294967294" distL="114300" distR="114300" simplePos="0" relativeHeight="251659264" behindDoc="0" locked="0" layoutInCell="1" allowOverlap="1" wp14:anchorId="3866F86F" wp14:editId="58BB276B">
                <wp:simplePos x="0" y="0"/>
                <wp:positionH relativeFrom="column">
                  <wp:posOffset>-217805</wp:posOffset>
                </wp:positionH>
                <wp:positionV relativeFrom="paragraph">
                  <wp:posOffset>409574</wp:posOffset>
                </wp:positionV>
                <wp:extent cx="6367145"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7145"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line w14:anchorId="602DD2B8" id="Straight Connector 26"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15pt,32.25pt" to="484.2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" strokeweight=".25pt">
                <o:lock v:ext="edit" shapetype="f"/>
              </v:line>
            </w:pict>
          </mc:Fallback>
        </mc:AlternateContent>
      </w:r>
      <w:r w:rsidRPr="004F3123">
        <w:rPr>
          <w:rFonts w:ascii="Times New Roman" w:eastAsia="Times New Roman" w:hAnsi="Times New Roman"/>
          <w:b/>
          <w:szCs w:val="24"/>
          <w:lang w:val="it-IT" w:eastAsia="en-GB"/>
        </w:rPr>
        <w:t>Tiranë, Dhjetor 202</w:t>
      </w:r>
      <w:r>
        <w:rPr>
          <w:rFonts w:ascii="Times New Roman" w:eastAsia="Times New Roman" w:hAnsi="Times New Roman"/>
          <w:b/>
          <w:szCs w:val="24"/>
          <w:lang w:val="it-IT" w:eastAsia="en-GB"/>
        </w:rPr>
        <w:t>5</w:t>
      </w:r>
    </w:p>
    <w:p w14:paraId="55F953EF" w14:textId="2C198E5F" w:rsidR="00D05EE9" w:rsidRDefault="00D05EE9" w:rsidP="00D05EE9">
      <w:pPr>
        <w:spacing w:before="78"/>
        <w:ind w:left="295"/>
        <w:jc w:val="center"/>
        <w:rPr>
          <w:rFonts w:ascii="Times New Roman" w:eastAsia="Times New Roman" w:hAnsi="Times New Roman"/>
          <w:b/>
          <w:szCs w:val="24"/>
          <w:lang w:val="it-IT" w:eastAsia="en-GB"/>
        </w:rPr>
      </w:pPr>
    </w:p>
    <w:p w14:paraId="6B77A288" w14:textId="67A33B4F" w:rsidR="00FF25F2" w:rsidRDefault="00FF25F2" w:rsidP="00D05EE9">
      <w:pPr>
        <w:spacing w:before="78"/>
        <w:ind w:left="295"/>
        <w:jc w:val="center"/>
        <w:rPr>
          <w:rFonts w:ascii="Times New Roman" w:eastAsia="Times New Roman" w:hAnsi="Times New Roman"/>
          <w:b/>
          <w:szCs w:val="24"/>
          <w:lang w:val="it-IT" w:eastAsia="en-GB"/>
        </w:rPr>
      </w:pPr>
    </w:p>
    <w:p w14:paraId="7C2721EF" w14:textId="044DBEAC" w:rsidR="00FF25F2" w:rsidRDefault="00FF25F2" w:rsidP="00D05EE9">
      <w:pPr>
        <w:spacing w:before="78"/>
        <w:ind w:left="295"/>
        <w:jc w:val="center"/>
        <w:rPr>
          <w:rFonts w:ascii="Times New Roman" w:eastAsia="Times New Roman" w:hAnsi="Times New Roman"/>
          <w:b/>
          <w:szCs w:val="24"/>
          <w:lang w:val="it-IT" w:eastAsia="en-GB"/>
        </w:rPr>
      </w:pPr>
    </w:p>
    <w:p w14:paraId="35986EE1" w14:textId="33E26F87" w:rsidR="00FF25F2" w:rsidRDefault="00FF25F2" w:rsidP="00D05EE9">
      <w:pPr>
        <w:spacing w:before="78"/>
        <w:ind w:left="295"/>
        <w:jc w:val="center"/>
        <w:rPr>
          <w:rFonts w:ascii="Times New Roman" w:eastAsia="Times New Roman" w:hAnsi="Times New Roman"/>
          <w:b/>
          <w:szCs w:val="24"/>
          <w:lang w:val="it-IT" w:eastAsia="en-GB"/>
        </w:rPr>
      </w:pPr>
    </w:p>
    <w:p w14:paraId="10DD53F4" w14:textId="15EA7D2D" w:rsidR="00FF25F2" w:rsidRDefault="00FF25F2" w:rsidP="00D05EE9">
      <w:pPr>
        <w:spacing w:before="78"/>
        <w:ind w:left="295"/>
        <w:jc w:val="center"/>
        <w:rPr>
          <w:rFonts w:ascii="Times New Roman" w:eastAsia="Times New Roman" w:hAnsi="Times New Roman"/>
          <w:b/>
          <w:szCs w:val="24"/>
          <w:lang w:val="it-IT" w:eastAsia="en-GB"/>
        </w:rPr>
      </w:pPr>
    </w:p>
    <w:p w14:paraId="5FD0F067" w14:textId="77777777" w:rsidR="00FF25F2" w:rsidRDefault="00FF25F2" w:rsidP="00D05EE9">
      <w:pPr>
        <w:spacing w:before="78"/>
        <w:ind w:left="295"/>
        <w:jc w:val="center"/>
        <w:rPr>
          <w:rFonts w:ascii="Times New Roman" w:eastAsia="Times New Roman" w:hAnsi="Times New Roman"/>
          <w:b/>
          <w:szCs w:val="24"/>
          <w:lang w:val="it-IT" w:eastAsia="en-GB"/>
        </w:rPr>
      </w:pPr>
    </w:p>
    <w:p w14:paraId="29028D6F" w14:textId="0A4D63C6" w:rsidR="00014E0E" w:rsidRPr="00D05EE9" w:rsidRDefault="00014E0E" w:rsidP="00D05EE9">
      <w:pPr>
        <w:spacing w:before="78"/>
        <w:ind w:left="295"/>
        <w:jc w:val="center"/>
        <w:rPr>
          <w:rFonts w:ascii="Times New Roman" w:eastAsia="Times New Roman" w:hAnsi="Times New Roman"/>
          <w:b/>
          <w:szCs w:val="24"/>
          <w:lang w:val="it-IT" w:eastAsia="en-GB"/>
        </w:rPr>
      </w:pPr>
      <w:r w:rsidRPr="00AE4A55">
        <w:rPr>
          <w:rFonts w:ascii="Times New Roman" w:eastAsia="Times New Roman" w:hAnsi="Times New Roman"/>
          <w:spacing w:val="-2"/>
          <w:sz w:val="32"/>
          <w:lang w:val="sq-AL"/>
        </w:rPr>
        <w:t>Përmbajtja</w:t>
      </w:r>
    </w:p>
    <w:p w14:paraId="200F82A5" w14:textId="298BAFD6" w:rsidR="00D05EE9" w:rsidRPr="00D05EE9" w:rsidRDefault="00240747" w:rsidP="00D05EE9">
      <w:pPr>
        <w:widowControl w:val="0"/>
        <w:numPr>
          <w:ilvl w:val="0"/>
          <w:numId w:val="78"/>
        </w:numPr>
        <w:tabs>
          <w:tab w:val="left" w:pos="295"/>
          <w:tab w:val="left" w:leader="dot" w:pos="10077"/>
        </w:tabs>
        <w:autoSpaceDE w:val="0"/>
        <w:autoSpaceDN w:val="0"/>
        <w:spacing w:after="0" w:line="240" w:lineRule="auto"/>
        <w:ind w:left="720" w:hanging="270"/>
        <w:jc w:val="both"/>
        <w:rPr>
          <w:rFonts w:ascii="Times New Roman" w:eastAsia="Georgia" w:hAnsi="Times New Roman"/>
          <w:sz w:val="24"/>
          <w:szCs w:val="24"/>
          <w:lang w:val="sq-AL"/>
        </w:rPr>
      </w:pPr>
      <w:hyperlink w:anchor="_bookmark0" w:history="1">
        <w:r w:rsidR="00014E0E" w:rsidRPr="00AE4A55">
          <w:rPr>
            <w:rFonts w:ascii="Times New Roman" w:eastAsia="Georgia" w:hAnsi="Times New Roman"/>
            <w:spacing w:val="-2"/>
            <w:sz w:val="24"/>
            <w:szCs w:val="24"/>
            <w:lang w:val="sq-AL"/>
          </w:rPr>
          <w:t>HYRJE</w:t>
        </w:r>
      </w:hyperlink>
      <w:r w:rsidR="0087083F" w:rsidRPr="00AE4A55">
        <w:rPr>
          <w:rFonts w:ascii="Times New Roman" w:eastAsia="Georgia" w:hAnsi="Times New Roman"/>
          <w:sz w:val="24"/>
          <w:szCs w:val="24"/>
          <w:lang w:val="sq-AL"/>
        </w:rPr>
        <w:t>........................................................................</w:t>
      </w:r>
      <w:r w:rsidR="00D05EE9">
        <w:rPr>
          <w:rFonts w:ascii="Times New Roman" w:eastAsia="Georgia" w:hAnsi="Times New Roman"/>
          <w:sz w:val="24"/>
          <w:szCs w:val="24"/>
          <w:lang w:val="sq-AL"/>
        </w:rPr>
        <w:t>...</w:t>
      </w:r>
      <w:r w:rsidR="0087083F" w:rsidRPr="00AE4A55">
        <w:rPr>
          <w:rFonts w:ascii="Times New Roman" w:eastAsia="Georgia" w:hAnsi="Times New Roman"/>
          <w:sz w:val="24"/>
          <w:szCs w:val="24"/>
          <w:lang w:val="sq-AL"/>
        </w:rPr>
        <w:t>.........</w:t>
      </w:r>
      <w:r w:rsidR="00D05EE9">
        <w:rPr>
          <w:rFonts w:ascii="Times New Roman" w:eastAsia="Georgia" w:hAnsi="Times New Roman"/>
          <w:sz w:val="24"/>
          <w:szCs w:val="24"/>
          <w:lang w:val="sq-AL"/>
        </w:rPr>
        <w:t>..</w:t>
      </w:r>
      <w:r w:rsidR="0087083F" w:rsidRPr="00AE4A55">
        <w:rPr>
          <w:rFonts w:ascii="Times New Roman" w:eastAsia="Georgia" w:hAnsi="Times New Roman"/>
          <w:sz w:val="24"/>
          <w:szCs w:val="24"/>
          <w:lang w:val="sq-AL"/>
        </w:rPr>
        <w:t>...................</w:t>
      </w:r>
      <w:r w:rsidR="008B04B3" w:rsidRPr="00AE4A55">
        <w:rPr>
          <w:rFonts w:ascii="Times New Roman" w:eastAsia="Georgia" w:hAnsi="Times New Roman"/>
          <w:sz w:val="24"/>
          <w:szCs w:val="24"/>
          <w:lang w:val="sq-AL"/>
        </w:rPr>
        <w:t>.........................</w:t>
      </w:r>
      <w:r w:rsidR="0087083F" w:rsidRPr="00AE4A55">
        <w:rPr>
          <w:rFonts w:ascii="Times New Roman" w:eastAsia="Georgia" w:hAnsi="Times New Roman"/>
          <w:sz w:val="24"/>
          <w:szCs w:val="24"/>
          <w:lang w:val="sq-AL"/>
        </w:rPr>
        <w:t>.....</w:t>
      </w:r>
      <w:r w:rsidR="008B04B3" w:rsidRPr="00AE4A55">
        <w:rPr>
          <w:rFonts w:ascii="Times New Roman" w:eastAsia="Georgia" w:hAnsi="Times New Roman"/>
          <w:sz w:val="24"/>
          <w:szCs w:val="24"/>
          <w:lang w:val="sq-AL"/>
        </w:rPr>
        <w:t>5</w:t>
      </w:r>
    </w:p>
    <w:p w14:paraId="3340F57B" w14:textId="77777777" w:rsidR="00D05EE9" w:rsidRPr="00D05EE9" w:rsidRDefault="00D05EE9" w:rsidP="00D05EE9">
      <w:pPr>
        <w:widowControl w:val="0"/>
        <w:tabs>
          <w:tab w:val="left" w:pos="295"/>
          <w:tab w:val="left" w:leader="dot" w:pos="10074"/>
        </w:tabs>
        <w:autoSpaceDE w:val="0"/>
        <w:autoSpaceDN w:val="0"/>
        <w:spacing w:after="0" w:line="240" w:lineRule="auto"/>
        <w:ind w:left="720"/>
        <w:jc w:val="both"/>
        <w:rPr>
          <w:rFonts w:ascii="Times New Roman" w:eastAsia="Georgia" w:hAnsi="Times New Roman"/>
          <w:sz w:val="24"/>
          <w:szCs w:val="24"/>
          <w:lang w:val="sq-AL"/>
        </w:rPr>
      </w:pPr>
    </w:p>
    <w:p w14:paraId="1CC983C0" w14:textId="127A0BDA" w:rsidR="00014E0E" w:rsidRPr="00D05EE9" w:rsidRDefault="00240747" w:rsidP="00D05EE9">
      <w:pPr>
        <w:widowControl w:val="0"/>
        <w:numPr>
          <w:ilvl w:val="0"/>
          <w:numId w:val="78"/>
        </w:numPr>
        <w:tabs>
          <w:tab w:val="left" w:pos="295"/>
          <w:tab w:val="left" w:leader="dot" w:pos="10074"/>
        </w:tabs>
        <w:autoSpaceDE w:val="0"/>
        <w:autoSpaceDN w:val="0"/>
        <w:spacing w:after="0" w:line="240" w:lineRule="auto"/>
        <w:ind w:left="720" w:hanging="270"/>
        <w:jc w:val="both"/>
        <w:rPr>
          <w:rFonts w:ascii="Times New Roman" w:eastAsia="Georgia" w:hAnsi="Times New Roman"/>
          <w:sz w:val="24"/>
          <w:szCs w:val="24"/>
          <w:lang w:val="sq-AL"/>
        </w:rPr>
      </w:pPr>
      <w:hyperlink w:anchor="_bookmark1" w:history="1">
        <w:r w:rsidR="00014E0E" w:rsidRPr="00D05EE9">
          <w:rPr>
            <w:rFonts w:ascii="Times New Roman" w:eastAsia="Georgia" w:hAnsi="Times New Roman"/>
            <w:spacing w:val="-2"/>
            <w:sz w:val="24"/>
            <w:szCs w:val="24"/>
            <w:lang w:val="sq-AL"/>
          </w:rPr>
          <w:t>PËRMBLEDHJE</w:t>
        </w:r>
        <w:r w:rsidR="0087083F" w:rsidRPr="00D05EE9">
          <w:rPr>
            <w:rFonts w:ascii="Times New Roman" w:eastAsia="Georgia" w:hAnsi="Times New Roman"/>
            <w:sz w:val="24"/>
            <w:szCs w:val="24"/>
            <w:lang w:val="sq-AL"/>
          </w:rPr>
          <w:t>..................................................................</w:t>
        </w:r>
        <w:r w:rsidR="00D05EE9">
          <w:rPr>
            <w:rFonts w:ascii="Times New Roman" w:eastAsia="Georgia" w:hAnsi="Times New Roman"/>
            <w:sz w:val="24"/>
            <w:szCs w:val="24"/>
            <w:lang w:val="sq-AL"/>
          </w:rPr>
          <w:t>..</w:t>
        </w:r>
        <w:r w:rsidR="0087083F" w:rsidRPr="00D05EE9">
          <w:rPr>
            <w:rFonts w:ascii="Times New Roman" w:eastAsia="Georgia" w:hAnsi="Times New Roman"/>
            <w:sz w:val="24"/>
            <w:szCs w:val="24"/>
            <w:lang w:val="sq-AL"/>
          </w:rPr>
          <w:t>...............</w:t>
        </w:r>
        <w:r w:rsidR="008B04B3" w:rsidRPr="00D05EE9">
          <w:rPr>
            <w:rFonts w:ascii="Times New Roman" w:eastAsia="Georgia" w:hAnsi="Times New Roman"/>
            <w:sz w:val="24"/>
            <w:szCs w:val="24"/>
            <w:lang w:val="sq-AL"/>
          </w:rPr>
          <w:t>...............................</w:t>
        </w:r>
        <w:r w:rsidR="0087083F" w:rsidRPr="00D05EE9">
          <w:rPr>
            <w:rFonts w:ascii="Times New Roman" w:eastAsia="Georgia" w:hAnsi="Times New Roman"/>
            <w:sz w:val="24"/>
            <w:szCs w:val="24"/>
            <w:lang w:val="sq-AL"/>
          </w:rPr>
          <w:t>.....</w:t>
        </w:r>
      </w:hyperlink>
      <w:r w:rsidR="008B04B3" w:rsidRPr="00D05EE9">
        <w:rPr>
          <w:rFonts w:ascii="Times New Roman" w:eastAsia="Georgia" w:hAnsi="Times New Roman"/>
          <w:sz w:val="24"/>
          <w:szCs w:val="24"/>
          <w:lang w:val="sq-AL"/>
        </w:rPr>
        <w:t>7</w:t>
      </w:r>
    </w:p>
    <w:p w14:paraId="3B235C8E" w14:textId="77777777" w:rsidR="00D05EE9" w:rsidRPr="00D05EE9" w:rsidRDefault="00D05EE9" w:rsidP="00D05EE9">
      <w:pPr>
        <w:widowControl w:val="0"/>
        <w:tabs>
          <w:tab w:val="left" w:pos="665"/>
          <w:tab w:val="left" w:pos="9900"/>
          <w:tab w:val="left" w:leader="dot" w:pos="10089"/>
        </w:tabs>
        <w:autoSpaceDE w:val="0"/>
        <w:autoSpaceDN w:val="0"/>
        <w:spacing w:after="0" w:line="240" w:lineRule="auto"/>
        <w:ind w:left="295" w:right="27"/>
        <w:rPr>
          <w:rFonts w:ascii="Times New Roman" w:eastAsia="Georgia" w:hAnsi="Times New Roman"/>
          <w:sz w:val="24"/>
          <w:szCs w:val="24"/>
          <w:lang w:val="sq-AL"/>
        </w:rPr>
      </w:pPr>
    </w:p>
    <w:p w14:paraId="79D02FC4" w14:textId="4E3750CB" w:rsidR="00014E0E" w:rsidRPr="00AE4A55" w:rsidRDefault="00240747" w:rsidP="00D05EE9">
      <w:pPr>
        <w:widowControl w:val="0"/>
        <w:numPr>
          <w:ilvl w:val="0"/>
          <w:numId w:val="78"/>
        </w:numPr>
        <w:tabs>
          <w:tab w:val="left" w:pos="665"/>
          <w:tab w:val="left" w:leader="dot" w:pos="9900"/>
        </w:tabs>
        <w:autoSpaceDE w:val="0"/>
        <w:autoSpaceDN w:val="0"/>
        <w:spacing w:after="0" w:line="240" w:lineRule="auto"/>
        <w:ind w:left="295" w:right="27" w:firstLine="0"/>
        <w:rPr>
          <w:rFonts w:ascii="Times New Roman" w:eastAsia="Georgia" w:hAnsi="Times New Roman"/>
          <w:sz w:val="24"/>
          <w:szCs w:val="24"/>
          <w:lang w:val="sq-AL"/>
        </w:rPr>
      </w:pPr>
      <w:hyperlink w:anchor="_bookmark2" w:history="1">
        <w:r w:rsidR="00014E0E" w:rsidRPr="00AE4A55">
          <w:rPr>
            <w:rFonts w:ascii="Times New Roman" w:eastAsia="Georgia" w:hAnsi="Times New Roman"/>
            <w:sz w:val="24"/>
            <w:szCs w:val="24"/>
            <w:lang w:val="sq-AL"/>
          </w:rPr>
          <w:t xml:space="preserve">ORGANIZIMI DHE FUNKSIONIMI I ORGANEVE DREJTUESE DHE </w:t>
        </w:r>
        <w:r w:rsidR="00D05EE9">
          <w:rPr>
            <w:rFonts w:ascii="Times New Roman" w:eastAsia="Georgia" w:hAnsi="Times New Roman"/>
            <w:sz w:val="24"/>
            <w:szCs w:val="24"/>
            <w:lang w:val="sq-AL"/>
          </w:rPr>
          <w:t>V</w:t>
        </w:r>
        <w:r w:rsidR="00014E0E" w:rsidRPr="00AE4A55">
          <w:rPr>
            <w:rFonts w:ascii="Times New Roman" w:eastAsia="Georgia" w:hAnsi="Times New Roman"/>
            <w:sz w:val="24"/>
            <w:szCs w:val="24"/>
            <w:lang w:val="sq-AL"/>
          </w:rPr>
          <w:t>ENDIMMARRËSE NË</w:t>
        </w:r>
      </w:hyperlink>
      <w:r w:rsidR="00014E0E" w:rsidRPr="00AE4A55">
        <w:rPr>
          <w:rFonts w:ascii="Times New Roman" w:eastAsia="Georgia" w:hAnsi="Times New Roman"/>
          <w:sz w:val="24"/>
          <w:szCs w:val="24"/>
          <w:lang w:val="sq-AL"/>
        </w:rPr>
        <w:t xml:space="preserve"> </w:t>
      </w:r>
      <w:hyperlink w:anchor="_bookmark2" w:history="1">
        <w:r w:rsidR="00014E0E" w:rsidRPr="00AE4A55">
          <w:rPr>
            <w:rFonts w:ascii="Times New Roman" w:eastAsia="Georgia" w:hAnsi="Times New Roman"/>
            <w:spacing w:val="-5"/>
            <w:sz w:val="24"/>
            <w:szCs w:val="24"/>
            <w:lang w:val="sq-AL"/>
          </w:rPr>
          <w:t>UST</w:t>
        </w:r>
        <w:r w:rsidR="0087083F" w:rsidRPr="00AE4A55">
          <w:rPr>
            <w:rFonts w:ascii="Times New Roman" w:eastAsia="Georgia" w:hAnsi="Times New Roman"/>
            <w:spacing w:val="-5"/>
            <w:sz w:val="24"/>
            <w:szCs w:val="24"/>
            <w:lang w:val="sq-AL"/>
          </w:rPr>
          <w:t xml:space="preserve"> </w:t>
        </w:r>
        <w:r w:rsidR="00014E0E" w:rsidRPr="00AE4A55">
          <w:rPr>
            <w:rFonts w:ascii="Times New Roman" w:eastAsia="Georgia" w:hAnsi="Times New Roman"/>
            <w:sz w:val="24"/>
            <w:szCs w:val="24"/>
            <w:lang w:val="sq-AL"/>
          </w:rPr>
          <w:tab/>
        </w:r>
      </w:hyperlink>
    </w:p>
    <w:p w14:paraId="42C57C4C" w14:textId="013B25AF" w:rsidR="00014E0E" w:rsidRPr="00D05EE9" w:rsidRDefault="00240747" w:rsidP="00D05EE9">
      <w:pPr>
        <w:widowControl w:val="0"/>
        <w:numPr>
          <w:ilvl w:val="1"/>
          <w:numId w:val="77"/>
        </w:numPr>
        <w:tabs>
          <w:tab w:val="left" w:pos="845"/>
          <w:tab w:val="left" w:leader="dot" w:pos="10089"/>
        </w:tabs>
        <w:autoSpaceDE w:val="0"/>
        <w:autoSpaceDN w:val="0"/>
        <w:spacing w:after="0" w:line="240" w:lineRule="auto"/>
        <w:ind w:left="845" w:hanging="305"/>
        <w:jc w:val="both"/>
        <w:rPr>
          <w:rFonts w:ascii="Times New Roman" w:eastAsia="Georgia" w:hAnsi="Times New Roman"/>
          <w:sz w:val="24"/>
          <w:szCs w:val="24"/>
          <w:lang w:val="sq-AL"/>
        </w:rPr>
      </w:pPr>
      <w:hyperlink w:anchor="_bookmark3" w:history="1">
        <w:r w:rsidR="00014E0E" w:rsidRPr="00D05EE9">
          <w:rPr>
            <w:rFonts w:ascii="Times New Roman" w:eastAsia="Georgia" w:hAnsi="Times New Roman"/>
            <w:sz w:val="24"/>
            <w:szCs w:val="24"/>
            <w:lang w:val="sq-AL"/>
          </w:rPr>
          <w:t>Organizimi</w:t>
        </w:r>
        <w:r w:rsidR="00014E0E" w:rsidRPr="00D05EE9">
          <w:rPr>
            <w:rFonts w:ascii="Times New Roman" w:eastAsia="Georgia" w:hAnsi="Times New Roman"/>
            <w:spacing w:val="-6"/>
            <w:sz w:val="24"/>
            <w:szCs w:val="24"/>
            <w:lang w:val="sq-AL"/>
          </w:rPr>
          <w:t xml:space="preserve"> </w:t>
        </w:r>
        <w:r w:rsidR="00014E0E" w:rsidRPr="00D05EE9">
          <w:rPr>
            <w:rFonts w:ascii="Times New Roman" w:eastAsia="Georgia" w:hAnsi="Times New Roman"/>
            <w:sz w:val="24"/>
            <w:szCs w:val="24"/>
            <w:lang w:val="sq-AL"/>
          </w:rPr>
          <w:t>i</w:t>
        </w:r>
        <w:r w:rsidR="00014E0E" w:rsidRPr="00D05EE9">
          <w:rPr>
            <w:rFonts w:ascii="Times New Roman" w:eastAsia="Georgia" w:hAnsi="Times New Roman"/>
            <w:spacing w:val="-7"/>
            <w:sz w:val="24"/>
            <w:szCs w:val="24"/>
            <w:lang w:val="sq-AL"/>
          </w:rPr>
          <w:t xml:space="preserve"> </w:t>
        </w:r>
        <w:r w:rsidR="00BC6DF3" w:rsidRPr="00D05EE9">
          <w:rPr>
            <w:rFonts w:ascii="Times New Roman" w:eastAsia="Georgia" w:hAnsi="Times New Roman"/>
            <w:sz w:val="24"/>
            <w:szCs w:val="24"/>
            <w:lang w:val="sq-AL"/>
          </w:rPr>
          <w:t>UST-</w:t>
        </w:r>
        <w:r w:rsidR="00014E0E" w:rsidRPr="00D05EE9">
          <w:rPr>
            <w:rFonts w:ascii="Times New Roman" w:eastAsia="Georgia" w:hAnsi="Times New Roman"/>
            <w:spacing w:val="-5"/>
            <w:sz w:val="24"/>
            <w:szCs w:val="24"/>
            <w:lang w:val="sq-AL"/>
          </w:rPr>
          <w:t>së</w:t>
        </w:r>
        <w:r w:rsidR="00BC6DF3" w:rsidRPr="00D05EE9">
          <w:rPr>
            <w:rFonts w:ascii="Times New Roman" w:eastAsia="Georgia" w:hAnsi="Times New Roman"/>
            <w:spacing w:val="-5"/>
            <w:sz w:val="24"/>
            <w:szCs w:val="24"/>
            <w:lang w:val="sq-AL"/>
          </w:rPr>
          <w:t>.</w:t>
        </w:r>
        <w:r w:rsidR="00E719F6" w:rsidRPr="00D05EE9">
          <w:rPr>
            <w:rFonts w:ascii="Times New Roman" w:eastAsia="Georgia" w:hAnsi="Times New Roman"/>
            <w:spacing w:val="-5"/>
            <w:sz w:val="24"/>
            <w:szCs w:val="24"/>
            <w:lang w:val="sq-AL"/>
          </w:rPr>
          <w:t>............................................................</w:t>
        </w:r>
        <w:r w:rsidR="00D05EE9" w:rsidRPr="00D05EE9">
          <w:rPr>
            <w:rFonts w:ascii="Times New Roman" w:eastAsia="Georgia" w:hAnsi="Times New Roman"/>
            <w:spacing w:val="-5"/>
            <w:sz w:val="24"/>
            <w:szCs w:val="24"/>
            <w:lang w:val="sq-AL"/>
          </w:rPr>
          <w:t>........</w:t>
        </w:r>
        <w:r w:rsidR="00E719F6" w:rsidRPr="00D05EE9">
          <w:rPr>
            <w:rFonts w:ascii="Times New Roman" w:eastAsia="Georgia" w:hAnsi="Times New Roman"/>
            <w:spacing w:val="-5"/>
            <w:sz w:val="24"/>
            <w:szCs w:val="24"/>
            <w:lang w:val="sq-AL"/>
          </w:rPr>
          <w:t>......................................................</w:t>
        </w:r>
      </w:hyperlink>
      <w:r w:rsidR="00D7570D">
        <w:rPr>
          <w:rFonts w:ascii="Times New Roman" w:eastAsia="Georgia" w:hAnsi="Times New Roman"/>
          <w:spacing w:val="-5"/>
          <w:sz w:val="24"/>
          <w:szCs w:val="24"/>
          <w:lang w:val="sq-AL"/>
        </w:rPr>
        <w:t>9</w:t>
      </w:r>
    </w:p>
    <w:p w14:paraId="2D3E4075" w14:textId="3F457E6D" w:rsidR="00014E0E" w:rsidRPr="00D05EE9" w:rsidRDefault="00240747" w:rsidP="00D05EE9">
      <w:pPr>
        <w:widowControl w:val="0"/>
        <w:numPr>
          <w:ilvl w:val="1"/>
          <w:numId w:val="77"/>
        </w:numPr>
        <w:tabs>
          <w:tab w:val="left" w:pos="871"/>
          <w:tab w:val="left" w:leader="dot" w:pos="10067"/>
        </w:tabs>
        <w:autoSpaceDE w:val="0"/>
        <w:autoSpaceDN w:val="0"/>
        <w:spacing w:after="0" w:line="240" w:lineRule="auto"/>
        <w:ind w:left="871" w:hanging="356"/>
        <w:jc w:val="both"/>
        <w:rPr>
          <w:rFonts w:ascii="Times New Roman" w:eastAsia="Georgia" w:hAnsi="Times New Roman"/>
          <w:sz w:val="24"/>
          <w:szCs w:val="24"/>
          <w:lang w:val="sq-AL"/>
        </w:rPr>
      </w:pPr>
      <w:hyperlink w:anchor="_bookmark4" w:history="1">
        <w:r w:rsidR="00014E0E" w:rsidRPr="00D05EE9">
          <w:rPr>
            <w:rFonts w:ascii="Times New Roman" w:eastAsia="Georgia" w:hAnsi="Times New Roman"/>
            <w:sz w:val="24"/>
            <w:szCs w:val="24"/>
            <w:lang w:val="sq-AL"/>
          </w:rPr>
          <w:t>Funksionimi</w:t>
        </w:r>
        <w:r w:rsidR="00014E0E" w:rsidRPr="00D05EE9">
          <w:rPr>
            <w:rFonts w:ascii="Times New Roman" w:eastAsia="Georgia" w:hAnsi="Times New Roman"/>
            <w:spacing w:val="-6"/>
            <w:sz w:val="24"/>
            <w:szCs w:val="24"/>
            <w:lang w:val="sq-AL"/>
          </w:rPr>
          <w:t xml:space="preserve"> </w:t>
        </w:r>
        <w:r w:rsidR="00014E0E" w:rsidRPr="00D05EE9">
          <w:rPr>
            <w:rFonts w:ascii="Times New Roman" w:eastAsia="Georgia" w:hAnsi="Times New Roman"/>
            <w:sz w:val="24"/>
            <w:szCs w:val="24"/>
            <w:lang w:val="sq-AL"/>
          </w:rPr>
          <w:t>i</w:t>
        </w:r>
        <w:r w:rsidR="00014E0E" w:rsidRPr="00D05EE9">
          <w:rPr>
            <w:rFonts w:ascii="Times New Roman" w:eastAsia="Georgia" w:hAnsi="Times New Roman"/>
            <w:spacing w:val="-5"/>
            <w:sz w:val="24"/>
            <w:szCs w:val="24"/>
            <w:lang w:val="sq-AL"/>
          </w:rPr>
          <w:t xml:space="preserve"> </w:t>
        </w:r>
        <w:r w:rsidR="00014E0E" w:rsidRPr="00D05EE9">
          <w:rPr>
            <w:rFonts w:ascii="Times New Roman" w:eastAsia="Georgia" w:hAnsi="Times New Roman"/>
            <w:sz w:val="24"/>
            <w:szCs w:val="24"/>
            <w:lang w:val="sq-AL"/>
          </w:rPr>
          <w:t>organeve</w:t>
        </w:r>
        <w:r w:rsidR="00014E0E" w:rsidRPr="00D05EE9">
          <w:rPr>
            <w:rFonts w:ascii="Times New Roman" w:eastAsia="Georgia" w:hAnsi="Times New Roman"/>
            <w:spacing w:val="-5"/>
            <w:sz w:val="24"/>
            <w:szCs w:val="24"/>
            <w:lang w:val="sq-AL"/>
          </w:rPr>
          <w:t xml:space="preserve"> </w:t>
        </w:r>
        <w:r w:rsidR="00014E0E" w:rsidRPr="00D05EE9">
          <w:rPr>
            <w:rFonts w:ascii="Times New Roman" w:eastAsia="Georgia" w:hAnsi="Times New Roman"/>
            <w:spacing w:val="-2"/>
            <w:sz w:val="24"/>
            <w:szCs w:val="24"/>
            <w:lang w:val="sq-AL"/>
          </w:rPr>
          <w:t>kolegjiale/drejtuese</w:t>
        </w:r>
        <w:r w:rsidR="00E719F6" w:rsidRPr="00D05EE9">
          <w:rPr>
            <w:rFonts w:ascii="Times New Roman" w:eastAsia="Georgia" w:hAnsi="Times New Roman"/>
            <w:spacing w:val="-2"/>
            <w:sz w:val="24"/>
            <w:szCs w:val="24"/>
            <w:lang w:val="sq-AL"/>
          </w:rPr>
          <w:t>....................................................................</w:t>
        </w:r>
        <w:r w:rsidR="00D05EE9" w:rsidRPr="00D05EE9">
          <w:rPr>
            <w:rFonts w:ascii="Times New Roman" w:eastAsia="Georgia" w:hAnsi="Times New Roman"/>
            <w:spacing w:val="-2"/>
            <w:sz w:val="24"/>
            <w:szCs w:val="24"/>
            <w:lang w:val="sq-AL"/>
          </w:rPr>
          <w:t>.....</w:t>
        </w:r>
        <w:r w:rsidR="00E719F6" w:rsidRPr="00D05EE9">
          <w:rPr>
            <w:rFonts w:ascii="Times New Roman" w:eastAsia="Georgia" w:hAnsi="Times New Roman"/>
            <w:spacing w:val="-2"/>
            <w:sz w:val="24"/>
            <w:szCs w:val="24"/>
            <w:lang w:val="sq-AL"/>
          </w:rPr>
          <w:t>....</w:t>
        </w:r>
        <w:r w:rsidR="00D7570D">
          <w:rPr>
            <w:rFonts w:ascii="Times New Roman" w:eastAsia="Georgia" w:hAnsi="Times New Roman"/>
            <w:spacing w:val="-2"/>
            <w:sz w:val="24"/>
            <w:szCs w:val="24"/>
            <w:lang w:val="sq-AL"/>
          </w:rPr>
          <w:t>10</w:t>
        </w:r>
      </w:hyperlink>
    </w:p>
    <w:p w14:paraId="483BA1F8" w14:textId="46A0E2DC" w:rsidR="00014E0E" w:rsidRPr="00D05EE9" w:rsidRDefault="00240747" w:rsidP="00D05EE9">
      <w:pPr>
        <w:widowControl w:val="0"/>
        <w:numPr>
          <w:ilvl w:val="1"/>
          <w:numId w:val="77"/>
        </w:numPr>
        <w:tabs>
          <w:tab w:val="left" w:pos="869"/>
          <w:tab w:val="left" w:leader="dot" w:pos="9969"/>
        </w:tabs>
        <w:autoSpaceDE w:val="0"/>
        <w:autoSpaceDN w:val="0"/>
        <w:spacing w:after="0" w:line="240" w:lineRule="auto"/>
        <w:ind w:left="869" w:hanging="354"/>
        <w:jc w:val="both"/>
        <w:rPr>
          <w:rFonts w:ascii="Times New Roman" w:eastAsia="Georgia" w:hAnsi="Times New Roman"/>
          <w:sz w:val="24"/>
          <w:szCs w:val="24"/>
          <w:lang w:val="sq-AL"/>
        </w:rPr>
      </w:pPr>
      <w:hyperlink w:anchor="_bookmark5" w:history="1">
        <w:r w:rsidR="00014E0E" w:rsidRPr="00D05EE9">
          <w:rPr>
            <w:rFonts w:ascii="Times New Roman" w:eastAsia="Georgia" w:hAnsi="Times New Roman"/>
            <w:sz w:val="24"/>
            <w:szCs w:val="24"/>
            <w:lang w:val="sq-AL"/>
          </w:rPr>
          <w:t>Njësitë</w:t>
        </w:r>
        <w:r w:rsidR="00014E0E" w:rsidRPr="00D05EE9">
          <w:rPr>
            <w:rFonts w:ascii="Times New Roman" w:eastAsia="Georgia" w:hAnsi="Times New Roman"/>
            <w:spacing w:val="-7"/>
            <w:sz w:val="24"/>
            <w:szCs w:val="24"/>
            <w:lang w:val="sq-AL"/>
          </w:rPr>
          <w:t xml:space="preserve"> </w:t>
        </w:r>
        <w:r w:rsidR="00014E0E" w:rsidRPr="00D05EE9">
          <w:rPr>
            <w:rFonts w:ascii="Times New Roman" w:eastAsia="Georgia" w:hAnsi="Times New Roman"/>
            <w:sz w:val="24"/>
            <w:szCs w:val="24"/>
            <w:lang w:val="sq-AL"/>
          </w:rPr>
          <w:t>administrative</w:t>
        </w:r>
        <w:r w:rsidR="00014E0E" w:rsidRPr="00D05EE9">
          <w:rPr>
            <w:rFonts w:ascii="Times New Roman" w:eastAsia="Georgia" w:hAnsi="Times New Roman"/>
            <w:spacing w:val="-8"/>
            <w:sz w:val="24"/>
            <w:szCs w:val="24"/>
            <w:lang w:val="sq-AL"/>
          </w:rPr>
          <w:t xml:space="preserve"> </w:t>
        </w:r>
        <w:r w:rsidR="00014E0E" w:rsidRPr="00D05EE9">
          <w:rPr>
            <w:rFonts w:ascii="Times New Roman" w:eastAsia="Georgia" w:hAnsi="Times New Roman"/>
            <w:sz w:val="24"/>
            <w:szCs w:val="24"/>
            <w:lang w:val="sq-AL"/>
          </w:rPr>
          <w:t>ndihmës</w:t>
        </w:r>
        <w:r w:rsidR="00014E0E" w:rsidRPr="00D05EE9">
          <w:rPr>
            <w:rFonts w:ascii="Times New Roman" w:eastAsia="Georgia" w:hAnsi="Times New Roman"/>
            <w:spacing w:val="-6"/>
            <w:sz w:val="24"/>
            <w:szCs w:val="24"/>
            <w:lang w:val="sq-AL"/>
          </w:rPr>
          <w:t xml:space="preserve"> </w:t>
        </w:r>
        <w:r w:rsidR="00014E0E" w:rsidRPr="00D05EE9">
          <w:rPr>
            <w:rFonts w:ascii="Times New Roman" w:eastAsia="Georgia" w:hAnsi="Times New Roman"/>
            <w:sz w:val="24"/>
            <w:szCs w:val="24"/>
            <w:lang w:val="sq-AL"/>
          </w:rPr>
          <w:t>akademike</w:t>
        </w:r>
        <w:r w:rsidR="00014E0E" w:rsidRPr="00D05EE9">
          <w:rPr>
            <w:rFonts w:ascii="Times New Roman" w:eastAsia="Georgia" w:hAnsi="Times New Roman"/>
            <w:spacing w:val="-8"/>
            <w:sz w:val="24"/>
            <w:szCs w:val="24"/>
            <w:lang w:val="sq-AL"/>
          </w:rPr>
          <w:t xml:space="preserve"> </w:t>
        </w:r>
        <w:r w:rsidR="00014E0E" w:rsidRPr="00D05EE9">
          <w:rPr>
            <w:rFonts w:ascii="Times New Roman" w:eastAsia="Georgia" w:hAnsi="Times New Roman"/>
            <w:sz w:val="24"/>
            <w:szCs w:val="24"/>
            <w:lang w:val="sq-AL"/>
          </w:rPr>
          <w:t>(rektorat/dekanat)</w:t>
        </w:r>
        <w:r w:rsidR="00014E0E" w:rsidRPr="00D05EE9">
          <w:rPr>
            <w:rFonts w:ascii="Times New Roman" w:eastAsia="Georgia" w:hAnsi="Times New Roman"/>
            <w:spacing w:val="-6"/>
            <w:sz w:val="24"/>
            <w:szCs w:val="24"/>
            <w:lang w:val="sq-AL"/>
          </w:rPr>
          <w:t xml:space="preserve"> </w:t>
        </w:r>
        <w:r w:rsidR="00014E0E" w:rsidRPr="00D05EE9">
          <w:rPr>
            <w:rFonts w:ascii="Times New Roman" w:eastAsia="Georgia" w:hAnsi="Times New Roman"/>
            <w:sz w:val="24"/>
            <w:szCs w:val="24"/>
            <w:lang w:val="sq-AL"/>
          </w:rPr>
          <w:t>dhe</w:t>
        </w:r>
        <w:r w:rsidR="00014E0E" w:rsidRPr="00D05EE9">
          <w:rPr>
            <w:rFonts w:ascii="Times New Roman" w:eastAsia="Georgia" w:hAnsi="Times New Roman"/>
            <w:spacing w:val="-7"/>
            <w:sz w:val="24"/>
            <w:szCs w:val="24"/>
            <w:lang w:val="sq-AL"/>
          </w:rPr>
          <w:t xml:space="preserve"> </w:t>
        </w:r>
        <w:r w:rsidR="00014E0E" w:rsidRPr="00D05EE9">
          <w:rPr>
            <w:rFonts w:ascii="Times New Roman" w:eastAsia="Georgia" w:hAnsi="Times New Roman"/>
            <w:sz w:val="24"/>
            <w:szCs w:val="24"/>
            <w:lang w:val="sq-AL"/>
          </w:rPr>
          <w:t>komisionet</w:t>
        </w:r>
        <w:r w:rsidR="00014E0E" w:rsidRPr="00D05EE9">
          <w:rPr>
            <w:rFonts w:ascii="Times New Roman" w:eastAsia="Georgia" w:hAnsi="Times New Roman"/>
            <w:spacing w:val="-7"/>
            <w:sz w:val="24"/>
            <w:szCs w:val="24"/>
            <w:lang w:val="sq-AL"/>
          </w:rPr>
          <w:t xml:space="preserve"> </w:t>
        </w:r>
        <w:r w:rsidR="00014E0E" w:rsidRPr="00D05EE9">
          <w:rPr>
            <w:rFonts w:ascii="Times New Roman" w:eastAsia="Georgia" w:hAnsi="Times New Roman"/>
            <w:sz w:val="24"/>
            <w:szCs w:val="24"/>
            <w:lang w:val="sq-AL"/>
          </w:rPr>
          <w:t>ad-</w:t>
        </w:r>
        <w:r w:rsidR="00014E0E" w:rsidRPr="00D05EE9">
          <w:rPr>
            <w:rFonts w:ascii="Times New Roman" w:eastAsia="Georgia" w:hAnsi="Times New Roman"/>
            <w:spacing w:val="-5"/>
            <w:sz w:val="24"/>
            <w:szCs w:val="24"/>
            <w:lang w:val="sq-AL"/>
          </w:rPr>
          <w:t>hoc</w:t>
        </w:r>
        <w:r w:rsidR="00E719F6" w:rsidRPr="00D05EE9">
          <w:rPr>
            <w:rFonts w:ascii="Times New Roman" w:eastAsia="Georgia" w:hAnsi="Times New Roman"/>
            <w:spacing w:val="-5"/>
            <w:sz w:val="24"/>
            <w:szCs w:val="24"/>
            <w:lang w:val="sq-AL"/>
          </w:rPr>
          <w:t>...</w:t>
        </w:r>
      </w:hyperlink>
      <w:r w:rsidR="00D05EE9" w:rsidRPr="00D05EE9">
        <w:rPr>
          <w:rFonts w:ascii="Times New Roman" w:eastAsia="Georgia" w:hAnsi="Times New Roman"/>
          <w:spacing w:val="-5"/>
          <w:sz w:val="24"/>
          <w:szCs w:val="24"/>
          <w:lang w:val="sq-AL"/>
        </w:rPr>
        <w:t>........</w:t>
      </w:r>
      <w:r w:rsidR="008B04B3" w:rsidRPr="00D05EE9">
        <w:rPr>
          <w:rFonts w:ascii="Times New Roman" w:eastAsia="Georgia" w:hAnsi="Times New Roman"/>
          <w:sz w:val="24"/>
          <w:szCs w:val="24"/>
          <w:lang w:val="sq-AL"/>
        </w:rPr>
        <w:t>1</w:t>
      </w:r>
      <w:r w:rsidR="00D7570D">
        <w:rPr>
          <w:rFonts w:ascii="Times New Roman" w:eastAsia="Georgia" w:hAnsi="Times New Roman"/>
          <w:sz w:val="24"/>
          <w:szCs w:val="24"/>
          <w:lang w:val="sq-AL"/>
        </w:rPr>
        <w:t>2</w:t>
      </w:r>
    </w:p>
    <w:p w14:paraId="32C17C4A" w14:textId="22425B08" w:rsidR="00014E0E" w:rsidRPr="00D05EE9" w:rsidRDefault="00240747" w:rsidP="00D05EE9">
      <w:pPr>
        <w:widowControl w:val="0"/>
        <w:numPr>
          <w:ilvl w:val="1"/>
          <w:numId w:val="77"/>
        </w:numPr>
        <w:tabs>
          <w:tab w:val="left" w:pos="874"/>
          <w:tab w:val="left" w:leader="dot" w:pos="10010"/>
        </w:tabs>
        <w:autoSpaceDE w:val="0"/>
        <w:autoSpaceDN w:val="0"/>
        <w:spacing w:after="0" w:line="240" w:lineRule="auto"/>
        <w:ind w:left="874" w:hanging="359"/>
        <w:jc w:val="both"/>
        <w:rPr>
          <w:rFonts w:ascii="Times New Roman" w:eastAsia="Georgia" w:hAnsi="Times New Roman"/>
          <w:sz w:val="24"/>
          <w:szCs w:val="24"/>
          <w:lang w:val="sq-AL"/>
        </w:rPr>
      </w:pPr>
      <w:hyperlink w:anchor="_bookmark6" w:history="1">
        <w:r w:rsidR="00014E0E" w:rsidRPr="00D05EE9">
          <w:rPr>
            <w:rFonts w:ascii="Times New Roman" w:eastAsia="Georgia" w:hAnsi="Times New Roman"/>
            <w:sz w:val="24"/>
            <w:szCs w:val="24"/>
            <w:lang w:val="sq-AL"/>
          </w:rPr>
          <w:t>Aktiviteti</w:t>
        </w:r>
        <w:r w:rsidR="00014E0E" w:rsidRPr="00D05EE9">
          <w:rPr>
            <w:rFonts w:ascii="Times New Roman" w:eastAsia="Georgia" w:hAnsi="Times New Roman"/>
            <w:spacing w:val="-5"/>
            <w:sz w:val="24"/>
            <w:szCs w:val="24"/>
            <w:lang w:val="sq-AL"/>
          </w:rPr>
          <w:t xml:space="preserve"> </w:t>
        </w:r>
        <w:r w:rsidR="00014E0E" w:rsidRPr="00D05EE9">
          <w:rPr>
            <w:rFonts w:ascii="Times New Roman" w:eastAsia="Georgia" w:hAnsi="Times New Roman"/>
            <w:sz w:val="24"/>
            <w:szCs w:val="24"/>
            <w:lang w:val="sq-AL"/>
          </w:rPr>
          <w:t>i</w:t>
        </w:r>
        <w:r w:rsidR="00014E0E" w:rsidRPr="00D05EE9">
          <w:rPr>
            <w:rFonts w:ascii="Times New Roman" w:eastAsia="Georgia" w:hAnsi="Times New Roman"/>
            <w:spacing w:val="-4"/>
            <w:sz w:val="24"/>
            <w:szCs w:val="24"/>
            <w:lang w:val="sq-AL"/>
          </w:rPr>
          <w:t xml:space="preserve"> </w:t>
        </w:r>
        <w:r w:rsidR="00014E0E" w:rsidRPr="00D05EE9">
          <w:rPr>
            <w:rFonts w:ascii="Times New Roman" w:eastAsia="Georgia" w:hAnsi="Times New Roman"/>
            <w:sz w:val="24"/>
            <w:szCs w:val="24"/>
            <w:lang w:val="sq-AL"/>
          </w:rPr>
          <w:t>njësive</w:t>
        </w:r>
        <w:r w:rsidR="00014E0E" w:rsidRPr="00D05EE9">
          <w:rPr>
            <w:rFonts w:ascii="Times New Roman" w:eastAsia="Georgia" w:hAnsi="Times New Roman"/>
            <w:spacing w:val="-4"/>
            <w:sz w:val="24"/>
            <w:szCs w:val="24"/>
            <w:lang w:val="sq-AL"/>
          </w:rPr>
          <w:t xml:space="preserve"> </w:t>
        </w:r>
        <w:r w:rsidR="00014E0E" w:rsidRPr="00D05EE9">
          <w:rPr>
            <w:rFonts w:ascii="Times New Roman" w:eastAsia="Georgia" w:hAnsi="Times New Roman"/>
            <w:spacing w:val="-2"/>
            <w:sz w:val="24"/>
            <w:szCs w:val="24"/>
            <w:lang w:val="sq-AL"/>
          </w:rPr>
          <w:t>kryesore</w:t>
        </w:r>
        <w:r w:rsidR="00E719F6" w:rsidRPr="00D05EE9">
          <w:rPr>
            <w:rFonts w:ascii="Times New Roman" w:eastAsia="Georgia" w:hAnsi="Times New Roman"/>
            <w:spacing w:val="-2"/>
            <w:sz w:val="24"/>
            <w:szCs w:val="24"/>
            <w:lang w:val="sq-AL"/>
          </w:rPr>
          <w:t>.................................................................................................</w:t>
        </w:r>
        <w:r w:rsidR="00D05EE9" w:rsidRPr="00D05EE9">
          <w:rPr>
            <w:rFonts w:ascii="Times New Roman" w:eastAsia="Georgia" w:hAnsi="Times New Roman"/>
            <w:spacing w:val="-2"/>
            <w:sz w:val="24"/>
            <w:szCs w:val="24"/>
            <w:lang w:val="sq-AL"/>
          </w:rPr>
          <w:t>......</w:t>
        </w:r>
        <w:r w:rsidR="008B04B3" w:rsidRPr="00D05EE9">
          <w:rPr>
            <w:rFonts w:ascii="Times New Roman" w:eastAsia="Georgia" w:hAnsi="Times New Roman"/>
            <w:spacing w:val="-2"/>
            <w:sz w:val="24"/>
            <w:szCs w:val="24"/>
            <w:lang w:val="sq-AL"/>
          </w:rPr>
          <w:t>1</w:t>
        </w:r>
      </w:hyperlink>
      <w:r w:rsidR="00D7570D">
        <w:rPr>
          <w:rFonts w:ascii="Times New Roman" w:eastAsia="Georgia" w:hAnsi="Times New Roman"/>
          <w:spacing w:val="-2"/>
          <w:sz w:val="24"/>
          <w:szCs w:val="24"/>
          <w:lang w:val="sq-AL"/>
        </w:rPr>
        <w:t>3</w:t>
      </w:r>
    </w:p>
    <w:p w14:paraId="43C9EA84" w14:textId="4755451E" w:rsidR="00014E0E" w:rsidRPr="00D05EE9" w:rsidRDefault="00240747" w:rsidP="00D05EE9">
      <w:pPr>
        <w:widowControl w:val="0"/>
        <w:numPr>
          <w:ilvl w:val="2"/>
          <w:numId w:val="77"/>
        </w:numPr>
        <w:tabs>
          <w:tab w:val="left" w:pos="734"/>
          <w:tab w:val="left" w:leader="dot" w:pos="10010"/>
        </w:tabs>
        <w:autoSpaceDE w:val="0"/>
        <w:autoSpaceDN w:val="0"/>
        <w:spacing w:after="0" w:line="240" w:lineRule="auto"/>
        <w:ind w:left="1246" w:hanging="706"/>
        <w:jc w:val="both"/>
        <w:rPr>
          <w:rFonts w:ascii="Times New Roman" w:eastAsia="Georgia" w:hAnsi="Times New Roman"/>
          <w:sz w:val="24"/>
          <w:szCs w:val="24"/>
          <w:lang w:val="sq-AL"/>
        </w:rPr>
      </w:pPr>
      <w:hyperlink w:anchor="_bookmark7" w:history="1">
        <w:r w:rsidR="00014E0E" w:rsidRPr="00D05EE9">
          <w:rPr>
            <w:rFonts w:ascii="Times New Roman" w:eastAsia="Georgia" w:hAnsi="Times New Roman"/>
            <w:sz w:val="24"/>
            <w:szCs w:val="24"/>
            <w:lang w:val="sq-AL"/>
          </w:rPr>
          <w:t>Fakulteti</w:t>
        </w:r>
        <w:r w:rsidR="00014E0E" w:rsidRPr="00D05EE9">
          <w:rPr>
            <w:rFonts w:ascii="Times New Roman" w:eastAsia="Georgia" w:hAnsi="Times New Roman"/>
            <w:spacing w:val="-4"/>
            <w:sz w:val="24"/>
            <w:szCs w:val="24"/>
            <w:lang w:val="sq-AL"/>
          </w:rPr>
          <w:t xml:space="preserve"> </w:t>
        </w:r>
        <w:r w:rsidR="00014E0E" w:rsidRPr="00D05EE9">
          <w:rPr>
            <w:rFonts w:ascii="Times New Roman" w:eastAsia="Georgia" w:hAnsi="Times New Roman"/>
            <w:sz w:val="24"/>
            <w:szCs w:val="24"/>
            <w:lang w:val="sq-AL"/>
          </w:rPr>
          <w:t>i</w:t>
        </w:r>
        <w:r w:rsidR="00014E0E" w:rsidRPr="00D05EE9">
          <w:rPr>
            <w:rFonts w:ascii="Times New Roman" w:eastAsia="Georgia" w:hAnsi="Times New Roman"/>
            <w:spacing w:val="-4"/>
            <w:sz w:val="24"/>
            <w:szCs w:val="24"/>
            <w:lang w:val="sq-AL"/>
          </w:rPr>
          <w:t xml:space="preserve"> </w:t>
        </w:r>
        <w:r w:rsidR="00014E0E" w:rsidRPr="00D05EE9">
          <w:rPr>
            <w:rFonts w:ascii="Times New Roman" w:eastAsia="Georgia" w:hAnsi="Times New Roman"/>
            <w:spacing w:val="-2"/>
            <w:sz w:val="24"/>
            <w:szCs w:val="24"/>
            <w:lang w:val="sq-AL"/>
          </w:rPr>
          <w:t>Shkencave të Lëvizjes</w:t>
        </w:r>
        <w:r w:rsidR="00E719F6" w:rsidRPr="00D05EE9">
          <w:rPr>
            <w:rFonts w:ascii="Times New Roman" w:eastAsia="Georgia" w:hAnsi="Times New Roman"/>
            <w:spacing w:val="-2"/>
            <w:sz w:val="24"/>
            <w:szCs w:val="24"/>
            <w:lang w:val="sq-AL"/>
          </w:rPr>
          <w:t>...............................................</w:t>
        </w:r>
        <w:r w:rsidR="008B04B3" w:rsidRPr="00D05EE9">
          <w:rPr>
            <w:rFonts w:ascii="Times New Roman" w:eastAsia="Georgia" w:hAnsi="Times New Roman"/>
            <w:spacing w:val="-2"/>
            <w:sz w:val="24"/>
            <w:szCs w:val="24"/>
            <w:lang w:val="sq-AL"/>
          </w:rPr>
          <w:t>..............................</w:t>
        </w:r>
        <w:r w:rsidR="00E719F6" w:rsidRPr="00D05EE9">
          <w:rPr>
            <w:rFonts w:ascii="Times New Roman" w:eastAsia="Georgia" w:hAnsi="Times New Roman"/>
            <w:spacing w:val="-2"/>
            <w:sz w:val="24"/>
            <w:szCs w:val="24"/>
            <w:lang w:val="sq-AL"/>
          </w:rPr>
          <w:t>.....</w:t>
        </w:r>
      </w:hyperlink>
      <w:r w:rsidR="00D05EE9" w:rsidRPr="00D05EE9">
        <w:rPr>
          <w:rFonts w:ascii="Times New Roman" w:eastAsia="Georgia" w:hAnsi="Times New Roman"/>
          <w:spacing w:val="-2"/>
          <w:sz w:val="24"/>
          <w:szCs w:val="24"/>
          <w:lang w:val="sq-AL"/>
        </w:rPr>
        <w:t>......</w:t>
      </w:r>
      <w:r w:rsidR="008B04B3" w:rsidRPr="00D05EE9">
        <w:rPr>
          <w:rFonts w:ascii="Times New Roman" w:eastAsia="Georgia" w:hAnsi="Times New Roman"/>
          <w:sz w:val="24"/>
          <w:szCs w:val="24"/>
          <w:lang w:val="sq-AL"/>
        </w:rPr>
        <w:t>1</w:t>
      </w:r>
      <w:r w:rsidR="00D7570D">
        <w:rPr>
          <w:rFonts w:ascii="Times New Roman" w:eastAsia="Georgia" w:hAnsi="Times New Roman"/>
          <w:sz w:val="24"/>
          <w:szCs w:val="24"/>
          <w:lang w:val="sq-AL"/>
        </w:rPr>
        <w:t>4</w:t>
      </w:r>
    </w:p>
    <w:p w14:paraId="3436964E" w14:textId="766FB20D" w:rsidR="00014E0E" w:rsidRPr="00D05EE9" w:rsidRDefault="00240747" w:rsidP="00D05EE9">
      <w:pPr>
        <w:widowControl w:val="0"/>
        <w:numPr>
          <w:ilvl w:val="2"/>
          <w:numId w:val="77"/>
        </w:numPr>
        <w:tabs>
          <w:tab w:val="left" w:pos="1275"/>
          <w:tab w:val="left" w:leader="dot" w:pos="9988"/>
        </w:tabs>
        <w:autoSpaceDE w:val="0"/>
        <w:autoSpaceDN w:val="0"/>
        <w:spacing w:after="0" w:line="240" w:lineRule="auto"/>
        <w:ind w:left="1275" w:hanging="735"/>
        <w:jc w:val="both"/>
        <w:rPr>
          <w:rFonts w:ascii="Times New Roman" w:eastAsia="Georgia" w:hAnsi="Times New Roman"/>
          <w:sz w:val="24"/>
          <w:szCs w:val="24"/>
          <w:lang w:val="sq-AL"/>
        </w:rPr>
      </w:pPr>
      <w:hyperlink w:anchor="_bookmark8" w:history="1">
        <w:r w:rsidR="00014E0E" w:rsidRPr="00D05EE9">
          <w:rPr>
            <w:rFonts w:ascii="Times New Roman" w:eastAsia="Georgia" w:hAnsi="Times New Roman"/>
            <w:sz w:val="24"/>
            <w:szCs w:val="24"/>
            <w:lang w:val="sq-AL"/>
          </w:rPr>
          <w:t>Fakulteti</w:t>
        </w:r>
        <w:r w:rsidR="00014E0E" w:rsidRPr="00D05EE9">
          <w:rPr>
            <w:rFonts w:ascii="Times New Roman" w:eastAsia="Georgia" w:hAnsi="Times New Roman"/>
            <w:spacing w:val="-6"/>
            <w:sz w:val="24"/>
            <w:szCs w:val="24"/>
            <w:lang w:val="sq-AL"/>
          </w:rPr>
          <w:t xml:space="preserve"> </w:t>
        </w:r>
        <w:r w:rsidR="00014E0E" w:rsidRPr="00D05EE9">
          <w:rPr>
            <w:rFonts w:ascii="Times New Roman" w:eastAsia="Georgia" w:hAnsi="Times New Roman"/>
            <w:sz w:val="24"/>
            <w:szCs w:val="24"/>
            <w:lang w:val="sq-AL"/>
          </w:rPr>
          <w:t>i Veprimtarisë Fizike dhe Rekreacionit</w:t>
        </w:r>
        <w:r w:rsidR="00E719F6" w:rsidRPr="00D05EE9">
          <w:rPr>
            <w:rFonts w:ascii="Times New Roman" w:eastAsia="Georgia" w:hAnsi="Times New Roman"/>
            <w:sz w:val="24"/>
            <w:szCs w:val="24"/>
            <w:lang w:val="sq-AL"/>
          </w:rPr>
          <w:t>.....................</w:t>
        </w:r>
        <w:r w:rsidR="00AC613D">
          <w:rPr>
            <w:rFonts w:ascii="Times New Roman" w:eastAsia="Georgia" w:hAnsi="Times New Roman"/>
            <w:sz w:val="24"/>
            <w:szCs w:val="24"/>
            <w:lang w:val="sq-AL"/>
          </w:rPr>
          <w:t>.</w:t>
        </w:r>
        <w:r w:rsidR="008B04B3" w:rsidRPr="00D05EE9">
          <w:rPr>
            <w:rFonts w:ascii="Times New Roman" w:eastAsia="Georgia" w:hAnsi="Times New Roman"/>
            <w:sz w:val="24"/>
            <w:szCs w:val="24"/>
            <w:lang w:val="sq-AL"/>
          </w:rPr>
          <w:t>............................</w:t>
        </w:r>
        <w:r w:rsidR="00E719F6" w:rsidRPr="00D05EE9">
          <w:rPr>
            <w:rFonts w:ascii="Times New Roman" w:eastAsia="Georgia" w:hAnsi="Times New Roman"/>
            <w:sz w:val="24"/>
            <w:szCs w:val="24"/>
            <w:lang w:val="sq-AL"/>
          </w:rPr>
          <w:t>..</w:t>
        </w:r>
      </w:hyperlink>
      <w:r w:rsidR="00E719F6" w:rsidRPr="00D05EE9">
        <w:rPr>
          <w:rFonts w:ascii="Times New Roman" w:eastAsia="Georgia" w:hAnsi="Times New Roman"/>
          <w:sz w:val="24"/>
          <w:szCs w:val="24"/>
          <w:lang w:val="sq-AL"/>
        </w:rPr>
        <w:t>.</w:t>
      </w:r>
      <w:r w:rsidR="00D05EE9" w:rsidRPr="00D05EE9">
        <w:rPr>
          <w:rFonts w:ascii="Times New Roman" w:eastAsia="Georgia" w:hAnsi="Times New Roman"/>
          <w:sz w:val="24"/>
          <w:szCs w:val="24"/>
          <w:lang w:val="sq-AL"/>
        </w:rPr>
        <w:t>.......</w:t>
      </w:r>
      <w:r w:rsidR="008B04B3" w:rsidRPr="00D05EE9">
        <w:rPr>
          <w:rFonts w:ascii="Times New Roman" w:eastAsia="Georgia" w:hAnsi="Times New Roman"/>
          <w:sz w:val="24"/>
          <w:szCs w:val="24"/>
          <w:lang w:val="sq-AL"/>
        </w:rPr>
        <w:t>1</w:t>
      </w:r>
      <w:r w:rsidR="00D7570D">
        <w:rPr>
          <w:rFonts w:ascii="Times New Roman" w:eastAsia="Georgia" w:hAnsi="Times New Roman"/>
          <w:sz w:val="24"/>
          <w:szCs w:val="24"/>
          <w:lang w:val="sq-AL"/>
        </w:rPr>
        <w:t>8</w:t>
      </w:r>
    </w:p>
    <w:p w14:paraId="2D310BB3" w14:textId="67A758DD" w:rsidR="00014E0E" w:rsidRPr="00D05EE9" w:rsidRDefault="00240747" w:rsidP="00D05EE9">
      <w:pPr>
        <w:widowControl w:val="0"/>
        <w:numPr>
          <w:ilvl w:val="2"/>
          <w:numId w:val="77"/>
        </w:numPr>
        <w:tabs>
          <w:tab w:val="left" w:pos="1272"/>
          <w:tab w:val="left" w:leader="dot" w:pos="9974"/>
        </w:tabs>
        <w:autoSpaceDE w:val="0"/>
        <w:autoSpaceDN w:val="0"/>
        <w:spacing w:after="0" w:line="240" w:lineRule="auto"/>
        <w:ind w:left="1272" w:hanging="732"/>
        <w:jc w:val="both"/>
        <w:rPr>
          <w:rFonts w:ascii="Times New Roman" w:eastAsia="Georgia" w:hAnsi="Times New Roman"/>
          <w:sz w:val="24"/>
          <w:szCs w:val="24"/>
          <w:lang w:val="sq-AL"/>
        </w:rPr>
      </w:pPr>
      <w:hyperlink w:anchor="_bookmark9" w:history="1">
        <w:r w:rsidR="00014E0E" w:rsidRPr="00D05EE9">
          <w:rPr>
            <w:rFonts w:ascii="Times New Roman" w:eastAsia="Georgia" w:hAnsi="Times New Roman"/>
            <w:sz w:val="24"/>
            <w:szCs w:val="24"/>
            <w:lang w:val="sq-AL"/>
          </w:rPr>
          <w:t>Fakulteti</w:t>
        </w:r>
        <w:r w:rsidR="00014E0E" w:rsidRPr="00D05EE9">
          <w:rPr>
            <w:rFonts w:ascii="Times New Roman" w:eastAsia="Georgia" w:hAnsi="Times New Roman"/>
            <w:spacing w:val="-6"/>
            <w:sz w:val="24"/>
            <w:szCs w:val="24"/>
            <w:lang w:val="sq-AL"/>
          </w:rPr>
          <w:t xml:space="preserve"> </w:t>
        </w:r>
        <w:r w:rsidR="00014E0E" w:rsidRPr="00D05EE9">
          <w:rPr>
            <w:rFonts w:ascii="Times New Roman" w:eastAsia="Georgia" w:hAnsi="Times New Roman"/>
            <w:sz w:val="24"/>
            <w:szCs w:val="24"/>
            <w:lang w:val="sq-AL"/>
          </w:rPr>
          <w:t>i</w:t>
        </w:r>
        <w:r w:rsidR="00014E0E" w:rsidRPr="00D05EE9">
          <w:rPr>
            <w:rFonts w:ascii="Times New Roman" w:eastAsia="Georgia" w:hAnsi="Times New Roman"/>
            <w:spacing w:val="-7"/>
            <w:sz w:val="24"/>
            <w:szCs w:val="24"/>
            <w:lang w:val="sq-AL"/>
          </w:rPr>
          <w:t xml:space="preserve"> </w:t>
        </w:r>
        <w:r w:rsidR="00014E0E" w:rsidRPr="00D05EE9">
          <w:rPr>
            <w:rFonts w:ascii="Times New Roman" w:eastAsia="Georgia" w:hAnsi="Times New Roman"/>
            <w:sz w:val="24"/>
            <w:szCs w:val="24"/>
            <w:lang w:val="sq-AL"/>
          </w:rPr>
          <w:t>Shkencave të Rehabilitimit</w:t>
        </w:r>
        <w:r w:rsidR="00E719F6" w:rsidRPr="00D05EE9">
          <w:rPr>
            <w:rFonts w:ascii="Times New Roman" w:eastAsia="Georgia" w:hAnsi="Times New Roman"/>
            <w:sz w:val="24"/>
            <w:szCs w:val="24"/>
            <w:lang w:val="sq-AL"/>
          </w:rPr>
          <w:t>...........................................</w:t>
        </w:r>
        <w:r w:rsidR="008B04B3" w:rsidRPr="00D05EE9">
          <w:rPr>
            <w:rFonts w:ascii="Times New Roman" w:eastAsia="Georgia" w:hAnsi="Times New Roman"/>
            <w:sz w:val="24"/>
            <w:szCs w:val="24"/>
            <w:lang w:val="sq-AL"/>
          </w:rPr>
          <w:t>...............</w:t>
        </w:r>
        <w:r w:rsidR="00D05EE9" w:rsidRPr="00D05EE9">
          <w:rPr>
            <w:rFonts w:ascii="Times New Roman" w:eastAsia="Georgia" w:hAnsi="Times New Roman"/>
            <w:sz w:val="24"/>
            <w:szCs w:val="24"/>
            <w:lang w:val="sq-AL"/>
          </w:rPr>
          <w:t>......</w:t>
        </w:r>
        <w:r w:rsidR="008B04B3" w:rsidRPr="00D05EE9">
          <w:rPr>
            <w:rFonts w:ascii="Times New Roman" w:eastAsia="Georgia" w:hAnsi="Times New Roman"/>
            <w:sz w:val="24"/>
            <w:szCs w:val="24"/>
            <w:lang w:val="sq-AL"/>
          </w:rPr>
          <w:t>............2</w:t>
        </w:r>
        <w:r w:rsidR="00D7570D">
          <w:rPr>
            <w:rFonts w:ascii="Times New Roman" w:eastAsia="Georgia" w:hAnsi="Times New Roman"/>
            <w:sz w:val="24"/>
            <w:szCs w:val="24"/>
            <w:lang w:val="sq-AL"/>
          </w:rPr>
          <w:t>4</w:t>
        </w:r>
        <w:r w:rsidR="00E719F6" w:rsidRPr="00D05EE9">
          <w:rPr>
            <w:rFonts w:ascii="Times New Roman" w:eastAsia="Georgia" w:hAnsi="Times New Roman"/>
            <w:sz w:val="24"/>
            <w:szCs w:val="24"/>
            <w:lang w:val="sq-AL"/>
          </w:rPr>
          <w:t xml:space="preserve"> </w:t>
        </w:r>
      </w:hyperlink>
    </w:p>
    <w:p w14:paraId="63B6D5FF" w14:textId="29BD9A70" w:rsidR="00E719F6" w:rsidRPr="00D05EE9" w:rsidRDefault="00014E0E" w:rsidP="00D05EE9">
      <w:pPr>
        <w:widowControl w:val="0"/>
        <w:numPr>
          <w:ilvl w:val="2"/>
          <w:numId w:val="77"/>
        </w:numPr>
        <w:tabs>
          <w:tab w:val="left" w:pos="1272"/>
          <w:tab w:val="left" w:leader="dot" w:pos="9974"/>
        </w:tabs>
        <w:autoSpaceDE w:val="0"/>
        <w:autoSpaceDN w:val="0"/>
        <w:spacing w:after="0" w:line="240" w:lineRule="auto"/>
        <w:ind w:hanging="708"/>
        <w:jc w:val="both"/>
        <w:rPr>
          <w:rFonts w:ascii="Times New Roman" w:eastAsia="Georgia" w:hAnsi="Times New Roman"/>
          <w:sz w:val="24"/>
          <w:szCs w:val="24"/>
          <w:lang w:val="sq-AL"/>
        </w:rPr>
      </w:pPr>
      <w:r w:rsidRPr="00D05EE9">
        <w:rPr>
          <w:rFonts w:ascii="Times New Roman" w:eastAsia="Georgia" w:hAnsi="Times New Roman"/>
          <w:sz w:val="24"/>
          <w:szCs w:val="24"/>
          <w:lang w:val="sq-AL"/>
        </w:rPr>
        <w:t>Instituti i Kërkimit Shkencor në Sport</w:t>
      </w:r>
      <w:r w:rsidR="00E719F6" w:rsidRPr="00D05EE9">
        <w:rPr>
          <w:rFonts w:ascii="Times New Roman" w:eastAsia="Georgia" w:hAnsi="Times New Roman"/>
          <w:sz w:val="24"/>
          <w:szCs w:val="24"/>
          <w:lang w:val="sq-AL"/>
        </w:rPr>
        <w:t>.......................................</w:t>
      </w:r>
      <w:r w:rsidR="008B04B3" w:rsidRPr="00D05EE9">
        <w:rPr>
          <w:rFonts w:ascii="Times New Roman" w:eastAsia="Georgia" w:hAnsi="Times New Roman"/>
          <w:sz w:val="24"/>
          <w:szCs w:val="24"/>
          <w:lang w:val="sq-AL"/>
        </w:rPr>
        <w:t>.................</w:t>
      </w:r>
      <w:r w:rsidR="00D05EE9" w:rsidRPr="00D05EE9">
        <w:rPr>
          <w:rFonts w:ascii="Times New Roman" w:eastAsia="Georgia" w:hAnsi="Times New Roman"/>
          <w:sz w:val="24"/>
          <w:szCs w:val="24"/>
          <w:lang w:val="sq-AL"/>
        </w:rPr>
        <w:t>.......</w:t>
      </w:r>
      <w:r w:rsidR="008B04B3" w:rsidRPr="00D05EE9">
        <w:rPr>
          <w:rFonts w:ascii="Times New Roman" w:eastAsia="Georgia" w:hAnsi="Times New Roman"/>
          <w:sz w:val="24"/>
          <w:szCs w:val="24"/>
          <w:lang w:val="sq-AL"/>
        </w:rPr>
        <w:t>..............</w:t>
      </w:r>
      <w:r w:rsidR="00D7570D">
        <w:rPr>
          <w:rFonts w:ascii="Times New Roman" w:eastAsia="Georgia" w:hAnsi="Times New Roman"/>
          <w:sz w:val="24"/>
          <w:szCs w:val="24"/>
          <w:lang w:val="sq-AL"/>
        </w:rPr>
        <w:t>27</w:t>
      </w:r>
    </w:p>
    <w:p w14:paraId="4D9A91F1" w14:textId="1EE56594" w:rsidR="00014E0E" w:rsidRPr="00AE4A55" w:rsidRDefault="0087083F" w:rsidP="00D05EE9">
      <w:pPr>
        <w:widowControl w:val="0"/>
        <w:numPr>
          <w:ilvl w:val="2"/>
          <w:numId w:val="77"/>
        </w:numPr>
        <w:tabs>
          <w:tab w:val="left" w:pos="1272"/>
          <w:tab w:val="left" w:leader="dot" w:pos="9974"/>
        </w:tabs>
        <w:autoSpaceDE w:val="0"/>
        <w:autoSpaceDN w:val="0"/>
        <w:spacing w:after="0" w:line="240" w:lineRule="auto"/>
        <w:ind w:hanging="708"/>
        <w:jc w:val="both"/>
        <w:rPr>
          <w:rFonts w:ascii="Times New Roman" w:eastAsia="Georgia" w:hAnsi="Times New Roman"/>
          <w:sz w:val="24"/>
          <w:szCs w:val="24"/>
          <w:lang w:val="sq-AL"/>
        </w:rPr>
      </w:pPr>
      <w:r w:rsidRPr="00D05EE9">
        <w:rPr>
          <w:rFonts w:ascii="Times New Roman" w:eastAsia="Georgia" w:hAnsi="Times New Roman"/>
          <w:sz w:val="24"/>
          <w:szCs w:val="24"/>
          <w:lang w:val="sq-AL"/>
        </w:rPr>
        <w:t>S</w:t>
      </w:r>
      <w:r w:rsidR="00E719F6" w:rsidRPr="00D05EE9">
        <w:rPr>
          <w:rFonts w:ascii="Times New Roman" w:eastAsia="Georgia" w:hAnsi="Times New Roman"/>
          <w:sz w:val="24"/>
          <w:szCs w:val="24"/>
          <w:lang w:val="sq-AL"/>
        </w:rPr>
        <w:t>ekretaritë mësimore në njësitë kryesore .......................................</w:t>
      </w:r>
      <w:r w:rsidR="008B04B3" w:rsidRPr="00D05EE9">
        <w:rPr>
          <w:rFonts w:ascii="Times New Roman" w:eastAsia="Georgia" w:hAnsi="Times New Roman"/>
          <w:sz w:val="24"/>
          <w:szCs w:val="24"/>
          <w:lang w:val="sq-AL"/>
        </w:rPr>
        <w:t>.............</w:t>
      </w:r>
      <w:r w:rsidR="00D05EE9" w:rsidRPr="00D05EE9">
        <w:rPr>
          <w:rFonts w:ascii="Times New Roman" w:eastAsia="Georgia" w:hAnsi="Times New Roman"/>
          <w:sz w:val="24"/>
          <w:szCs w:val="24"/>
          <w:lang w:val="sq-AL"/>
        </w:rPr>
        <w:t>......</w:t>
      </w:r>
      <w:r w:rsidR="008B04B3" w:rsidRPr="00D05EE9">
        <w:rPr>
          <w:rFonts w:ascii="Times New Roman" w:eastAsia="Georgia" w:hAnsi="Times New Roman"/>
          <w:sz w:val="24"/>
          <w:szCs w:val="24"/>
          <w:lang w:val="sq-AL"/>
        </w:rPr>
        <w:t>.............</w:t>
      </w:r>
      <w:r w:rsidR="00D7570D">
        <w:rPr>
          <w:rFonts w:ascii="Times New Roman" w:eastAsia="Georgia" w:hAnsi="Times New Roman"/>
          <w:sz w:val="24"/>
          <w:szCs w:val="24"/>
          <w:lang w:val="sq-AL"/>
        </w:rPr>
        <w:t>28</w:t>
      </w:r>
      <w:r w:rsidR="00E719F6" w:rsidRPr="00D05EE9">
        <w:rPr>
          <w:rFonts w:ascii="Times New Roman" w:eastAsia="Georgia" w:hAnsi="Times New Roman"/>
          <w:sz w:val="24"/>
          <w:szCs w:val="24"/>
          <w:lang w:val="sq-AL"/>
        </w:rPr>
        <w:t xml:space="preserve"> </w:t>
      </w:r>
      <w:r w:rsidR="00014E0E" w:rsidRPr="00AE4A55">
        <w:rPr>
          <w:rFonts w:ascii="Times New Roman" w:eastAsia="Georgia" w:hAnsi="Times New Roman"/>
          <w:sz w:val="24"/>
          <w:szCs w:val="24"/>
          <w:lang w:val="sq-AL"/>
        </w:rPr>
        <w:tab/>
      </w:r>
    </w:p>
    <w:p w14:paraId="7A9F4601" w14:textId="43829965" w:rsidR="00014E0E" w:rsidRPr="00AE4A55" w:rsidRDefault="00014E0E" w:rsidP="00D05EE9">
      <w:pPr>
        <w:widowControl w:val="0"/>
        <w:numPr>
          <w:ilvl w:val="0"/>
          <w:numId w:val="78"/>
        </w:numPr>
        <w:tabs>
          <w:tab w:val="left" w:pos="665"/>
          <w:tab w:val="left" w:leader="dot" w:pos="9900"/>
        </w:tabs>
        <w:autoSpaceDE w:val="0"/>
        <w:autoSpaceDN w:val="0"/>
        <w:spacing w:after="0" w:line="240" w:lineRule="auto"/>
        <w:ind w:left="295" w:right="27" w:firstLine="0"/>
        <w:jc w:val="both"/>
        <w:rPr>
          <w:rFonts w:ascii="Times New Roman" w:eastAsia="Georgia" w:hAnsi="Times New Roman"/>
          <w:sz w:val="24"/>
          <w:szCs w:val="24"/>
          <w:lang w:val="sq-AL"/>
        </w:rPr>
      </w:pPr>
      <w:r w:rsidRPr="00AE4A55">
        <w:rPr>
          <w:rFonts w:ascii="Times New Roman" w:eastAsia="Georgia" w:hAnsi="Times New Roman"/>
          <w:sz w:val="24"/>
          <w:szCs w:val="24"/>
          <w:lang w:val="sq-AL"/>
        </w:rPr>
        <w:t>INFORMACION MBI REALIZIMIN E QËLLIMEVE DHE OBJEKTIVAVE TË MËSIMDHËNIES, TË KËRKIMIT SHKENCOR DHE VEPRIMTARIVE KRIJUESE DHE INOVACIONIT</w:t>
      </w:r>
      <w:r w:rsidR="008B04B3" w:rsidRPr="00AE4A55">
        <w:rPr>
          <w:rFonts w:ascii="Times New Roman" w:eastAsia="Georgia" w:hAnsi="Times New Roman"/>
          <w:sz w:val="24"/>
          <w:szCs w:val="24"/>
          <w:lang w:val="sq-AL"/>
        </w:rPr>
        <w:t>...................................................................</w:t>
      </w:r>
      <w:r w:rsidR="00D05EE9">
        <w:rPr>
          <w:rFonts w:ascii="Times New Roman" w:eastAsia="Georgia" w:hAnsi="Times New Roman"/>
          <w:sz w:val="24"/>
          <w:szCs w:val="24"/>
          <w:lang w:val="sq-AL"/>
        </w:rPr>
        <w:t>..........................................................</w:t>
      </w:r>
      <w:r w:rsidR="008E12CC">
        <w:rPr>
          <w:rFonts w:ascii="Times New Roman" w:eastAsia="Georgia" w:hAnsi="Times New Roman"/>
          <w:sz w:val="24"/>
          <w:szCs w:val="24"/>
          <w:lang w:val="sq-AL"/>
        </w:rPr>
        <w:t>28</w:t>
      </w:r>
    </w:p>
    <w:p w14:paraId="07E09817" w14:textId="77777777" w:rsidR="00D05EE9" w:rsidRDefault="00D05EE9" w:rsidP="00D05EE9">
      <w:pPr>
        <w:pStyle w:val="ListParagraph"/>
        <w:widowControl w:val="0"/>
        <w:tabs>
          <w:tab w:val="left" w:pos="665"/>
          <w:tab w:val="left" w:leader="dot" w:pos="10089"/>
        </w:tabs>
        <w:autoSpaceDE w:val="0"/>
        <w:autoSpaceDN w:val="0"/>
        <w:spacing w:after="0" w:line="276" w:lineRule="auto"/>
        <w:ind w:left="650" w:right="27"/>
        <w:jc w:val="both"/>
        <w:rPr>
          <w:rFonts w:ascii="Times New Roman" w:eastAsia="Georgia" w:hAnsi="Times New Roman"/>
          <w:sz w:val="24"/>
          <w:szCs w:val="24"/>
          <w:lang w:val="sq-AL"/>
        </w:rPr>
      </w:pPr>
    </w:p>
    <w:p w14:paraId="4B4DA0C7" w14:textId="143A2441" w:rsidR="00014E0E" w:rsidRPr="00D05EE9" w:rsidRDefault="00897BD8" w:rsidP="00D05EE9">
      <w:pPr>
        <w:pStyle w:val="ListParagraph"/>
        <w:widowControl w:val="0"/>
        <w:numPr>
          <w:ilvl w:val="0"/>
          <w:numId w:val="78"/>
        </w:numPr>
        <w:tabs>
          <w:tab w:val="left" w:pos="665"/>
          <w:tab w:val="left" w:leader="dot" w:pos="10089"/>
        </w:tabs>
        <w:autoSpaceDE w:val="0"/>
        <w:autoSpaceDN w:val="0"/>
        <w:spacing w:after="0" w:line="276" w:lineRule="auto"/>
        <w:ind w:right="27" w:hanging="380"/>
        <w:jc w:val="both"/>
        <w:rPr>
          <w:rFonts w:ascii="Times New Roman" w:eastAsia="Georgia" w:hAnsi="Times New Roman"/>
          <w:sz w:val="24"/>
          <w:szCs w:val="24"/>
          <w:lang w:val="sq-AL"/>
        </w:rPr>
      </w:pPr>
      <w:r w:rsidRPr="00D05EE9">
        <w:rPr>
          <w:rFonts w:ascii="Times New Roman" w:eastAsia="Georgia" w:hAnsi="Times New Roman"/>
          <w:sz w:val="24"/>
          <w:szCs w:val="24"/>
          <w:lang w:val="sq-AL"/>
        </w:rPr>
        <w:t>V</w:t>
      </w:r>
      <w:r w:rsidR="00014E0E" w:rsidRPr="00D05EE9">
        <w:rPr>
          <w:rFonts w:ascii="Times New Roman" w:eastAsia="Georgia" w:hAnsi="Times New Roman"/>
          <w:sz w:val="24"/>
          <w:szCs w:val="24"/>
          <w:lang w:val="sq-AL"/>
        </w:rPr>
        <w:t>EPRIMTARIA MËSIMORE E NJËSIVE KRYESORE TË UST PËR VITIN AKADEMIK 2024 – 2025 DHE STUDENTËT</w:t>
      </w:r>
      <w:r w:rsidR="00352D27" w:rsidRPr="00D05EE9">
        <w:rPr>
          <w:rFonts w:ascii="Times New Roman" w:eastAsia="Georgia" w:hAnsi="Times New Roman"/>
          <w:sz w:val="24"/>
          <w:szCs w:val="24"/>
          <w:lang w:val="sq-AL"/>
        </w:rPr>
        <w:t xml:space="preserve"> ...............................</w:t>
      </w:r>
      <w:r w:rsidR="008B04B3" w:rsidRPr="00D05EE9">
        <w:rPr>
          <w:rFonts w:ascii="Times New Roman" w:eastAsia="Georgia" w:hAnsi="Times New Roman"/>
          <w:sz w:val="24"/>
          <w:szCs w:val="24"/>
          <w:lang w:val="sq-AL"/>
        </w:rPr>
        <w:t>.</w:t>
      </w:r>
      <w:r w:rsidR="00D05EE9">
        <w:rPr>
          <w:rFonts w:ascii="Times New Roman" w:eastAsia="Georgia" w:hAnsi="Times New Roman"/>
          <w:sz w:val="24"/>
          <w:szCs w:val="24"/>
          <w:lang w:val="sq-AL"/>
        </w:rPr>
        <w:t>......................................</w:t>
      </w:r>
      <w:r w:rsidR="008B04B3" w:rsidRPr="00D05EE9">
        <w:rPr>
          <w:rFonts w:ascii="Times New Roman" w:eastAsia="Georgia" w:hAnsi="Times New Roman"/>
          <w:sz w:val="24"/>
          <w:szCs w:val="24"/>
          <w:lang w:val="sq-AL"/>
        </w:rPr>
        <w:t>.......................</w:t>
      </w:r>
      <w:r w:rsidR="008E12CC">
        <w:rPr>
          <w:rFonts w:ascii="Times New Roman" w:eastAsia="Georgia" w:hAnsi="Times New Roman"/>
          <w:sz w:val="24"/>
          <w:szCs w:val="24"/>
          <w:lang w:val="sq-AL"/>
        </w:rPr>
        <w:t>31</w:t>
      </w:r>
    </w:p>
    <w:p w14:paraId="2A1F1A9C" w14:textId="6D74B9BB" w:rsidR="008B04B3" w:rsidRPr="00AE4A55" w:rsidRDefault="008B04B3" w:rsidP="00D05EE9">
      <w:pPr>
        <w:tabs>
          <w:tab w:val="left" w:pos="540"/>
        </w:tabs>
        <w:spacing w:after="0" w:line="240" w:lineRule="auto"/>
        <w:ind w:left="270"/>
        <w:jc w:val="both"/>
        <w:rPr>
          <w:rFonts w:ascii="Times New Roman" w:eastAsia="Times New Roman" w:hAnsi="Times New Roman"/>
          <w:sz w:val="24"/>
          <w:szCs w:val="24"/>
          <w:lang w:val="it-IT" w:eastAsia="en-GB"/>
        </w:rPr>
      </w:pPr>
      <w:r w:rsidRPr="00AE4A55">
        <w:rPr>
          <w:rFonts w:ascii="Times New Roman" w:eastAsia="Georgia" w:hAnsi="Times New Roman"/>
          <w:sz w:val="24"/>
          <w:szCs w:val="24"/>
          <w:lang w:val="sq-AL"/>
        </w:rPr>
        <w:t xml:space="preserve">5.1. </w:t>
      </w:r>
      <w:r w:rsidRPr="00AE4A55">
        <w:rPr>
          <w:rFonts w:ascii="Times New Roman" w:eastAsia="Times New Roman" w:hAnsi="Times New Roman"/>
          <w:sz w:val="24"/>
          <w:szCs w:val="24"/>
          <w:lang w:val="it-IT" w:eastAsia="en-GB"/>
        </w:rPr>
        <w:t>Informacion për Programet e Studimit që ofron Universiteti i Sporteve të Tiranës ......</w:t>
      </w:r>
      <w:r w:rsidR="00D05EE9">
        <w:rPr>
          <w:rFonts w:ascii="Times New Roman" w:eastAsia="Times New Roman" w:hAnsi="Times New Roman"/>
          <w:sz w:val="24"/>
          <w:szCs w:val="24"/>
          <w:lang w:val="it-IT" w:eastAsia="en-GB"/>
        </w:rPr>
        <w:t>.........</w:t>
      </w:r>
      <w:r w:rsidRPr="00AE4A55">
        <w:rPr>
          <w:rFonts w:ascii="Times New Roman" w:eastAsia="Times New Roman" w:hAnsi="Times New Roman"/>
          <w:sz w:val="24"/>
          <w:szCs w:val="24"/>
          <w:lang w:val="it-IT" w:eastAsia="en-GB"/>
        </w:rPr>
        <w:t>...</w:t>
      </w:r>
      <w:r w:rsidR="008E12CC">
        <w:rPr>
          <w:rFonts w:ascii="Times New Roman" w:eastAsia="Times New Roman" w:hAnsi="Times New Roman"/>
          <w:sz w:val="24"/>
          <w:szCs w:val="24"/>
          <w:lang w:val="it-IT" w:eastAsia="en-GB"/>
        </w:rPr>
        <w:t>33</w:t>
      </w:r>
    </w:p>
    <w:p w14:paraId="2C84CB7B" w14:textId="0D37A3BF" w:rsidR="008B04B3" w:rsidRPr="00D05EE9" w:rsidRDefault="008B04B3" w:rsidP="00D05EE9">
      <w:pPr>
        <w:tabs>
          <w:tab w:val="left" w:pos="540"/>
        </w:tabs>
        <w:spacing w:after="0" w:line="240" w:lineRule="auto"/>
        <w:ind w:left="270"/>
        <w:jc w:val="both"/>
        <w:rPr>
          <w:rFonts w:ascii="Times New Roman" w:eastAsia="Times New Roman" w:hAnsi="Times New Roman"/>
          <w:sz w:val="24"/>
          <w:szCs w:val="24"/>
          <w:lang w:val="it-IT" w:eastAsia="en-GB"/>
        </w:rPr>
      </w:pPr>
      <w:r w:rsidRPr="00AE4A55">
        <w:rPr>
          <w:rFonts w:ascii="Times New Roman" w:eastAsia="Times New Roman" w:hAnsi="Times New Roman"/>
          <w:sz w:val="24"/>
          <w:szCs w:val="24"/>
          <w:lang w:val="it-IT" w:eastAsia="en-GB"/>
        </w:rPr>
        <w:t xml:space="preserve">5.2. </w:t>
      </w:r>
      <w:r w:rsidRPr="00AE4A55">
        <w:rPr>
          <w:rFonts w:ascii="Times New Roman" w:hAnsi="Times New Roman"/>
          <w:bCs/>
          <w:kern w:val="24"/>
          <w:sz w:val="24"/>
          <w:szCs w:val="24"/>
          <w:lang w:val="sq-AL"/>
        </w:rPr>
        <w:t>Pasqyrimi i treguesve sasiorë e cilësorë të arritur  nga studentët gjatë vitit akademik 2024 –2025 ..................................................................................................................</w:t>
      </w:r>
      <w:r w:rsidR="001E1BE9" w:rsidRPr="00AE4A55">
        <w:rPr>
          <w:rFonts w:ascii="Times New Roman" w:hAnsi="Times New Roman"/>
          <w:bCs/>
          <w:kern w:val="24"/>
          <w:sz w:val="24"/>
          <w:szCs w:val="24"/>
          <w:lang w:val="sq-AL"/>
        </w:rPr>
        <w:t>........</w:t>
      </w:r>
      <w:r w:rsidR="00D05EE9">
        <w:rPr>
          <w:rFonts w:ascii="Times New Roman" w:hAnsi="Times New Roman"/>
          <w:bCs/>
          <w:kern w:val="24"/>
          <w:sz w:val="24"/>
          <w:szCs w:val="24"/>
          <w:lang w:val="sq-AL"/>
        </w:rPr>
        <w:t>...................</w:t>
      </w:r>
      <w:r w:rsidRPr="00AE4A55">
        <w:rPr>
          <w:rFonts w:ascii="Times New Roman" w:hAnsi="Times New Roman"/>
          <w:bCs/>
          <w:kern w:val="24"/>
          <w:sz w:val="24"/>
          <w:szCs w:val="24"/>
          <w:lang w:val="sq-AL"/>
        </w:rPr>
        <w:t>...</w:t>
      </w:r>
      <w:r w:rsidR="008E12CC">
        <w:rPr>
          <w:rFonts w:ascii="Times New Roman" w:hAnsi="Times New Roman"/>
          <w:bCs/>
          <w:kern w:val="24"/>
          <w:sz w:val="24"/>
          <w:szCs w:val="24"/>
          <w:lang w:val="sq-AL"/>
        </w:rPr>
        <w:t>37</w:t>
      </w:r>
    </w:p>
    <w:p w14:paraId="7C1DDB6A" w14:textId="60421C45" w:rsidR="00014E0E" w:rsidRPr="00AE4A55" w:rsidRDefault="00897BD8" w:rsidP="00D05EE9">
      <w:pPr>
        <w:widowControl w:val="0"/>
        <w:numPr>
          <w:ilvl w:val="0"/>
          <w:numId w:val="78"/>
        </w:numPr>
        <w:tabs>
          <w:tab w:val="left" w:pos="665"/>
          <w:tab w:val="left" w:pos="9900"/>
          <w:tab w:val="left" w:leader="dot" w:pos="10089"/>
        </w:tabs>
        <w:autoSpaceDE w:val="0"/>
        <w:autoSpaceDN w:val="0"/>
        <w:spacing w:after="0" w:line="276" w:lineRule="auto"/>
        <w:ind w:left="295" w:right="27" w:firstLine="0"/>
        <w:jc w:val="both"/>
        <w:rPr>
          <w:rFonts w:ascii="Times New Roman" w:eastAsia="Georgia" w:hAnsi="Times New Roman"/>
          <w:sz w:val="24"/>
          <w:szCs w:val="24"/>
          <w:lang w:val="sq-AL"/>
        </w:rPr>
      </w:pPr>
      <w:r w:rsidRPr="00AE4A55">
        <w:rPr>
          <w:rFonts w:ascii="Times New Roman" w:eastAsia="Georgia" w:hAnsi="Times New Roman"/>
          <w:sz w:val="24"/>
          <w:szCs w:val="24"/>
          <w:lang w:val="sq-AL"/>
        </w:rPr>
        <w:t>SIGURIMI I CILËSISË</w:t>
      </w:r>
      <w:r w:rsidR="00352D27" w:rsidRPr="00AE4A55">
        <w:rPr>
          <w:rFonts w:ascii="Times New Roman" w:eastAsia="Georgia" w:hAnsi="Times New Roman"/>
          <w:sz w:val="24"/>
          <w:szCs w:val="24"/>
          <w:lang w:val="sq-AL"/>
        </w:rPr>
        <w:t>..................................................................................</w:t>
      </w:r>
      <w:r w:rsidR="00D05EE9">
        <w:rPr>
          <w:rFonts w:ascii="Times New Roman" w:eastAsia="Georgia" w:hAnsi="Times New Roman"/>
          <w:sz w:val="24"/>
          <w:szCs w:val="24"/>
          <w:lang w:val="sq-AL"/>
        </w:rPr>
        <w:t>.......</w:t>
      </w:r>
      <w:r w:rsidR="00352D27" w:rsidRPr="00AE4A55">
        <w:rPr>
          <w:rFonts w:ascii="Times New Roman" w:eastAsia="Georgia" w:hAnsi="Times New Roman"/>
          <w:sz w:val="24"/>
          <w:szCs w:val="24"/>
          <w:lang w:val="sq-AL"/>
        </w:rPr>
        <w:t>................</w:t>
      </w:r>
      <w:r w:rsidR="001E1BE9" w:rsidRPr="00AE4A55">
        <w:rPr>
          <w:rFonts w:ascii="Times New Roman" w:eastAsia="Georgia" w:hAnsi="Times New Roman"/>
          <w:sz w:val="24"/>
          <w:szCs w:val="24"/>
          <w:lang w:val="sq-AL"/>
        </w:rPr>
        <w:t>..</w:t>
      </w:r>
      <w:r w:rsidR="008E12CC">
        <w:rPr>
          <w:rFonts w:ascii="Times New Roman" w:eastAsia="Georgia" w:hAnsi="Times New Roman"/>
          <w:sz w:val="24"/>
          <w:szCs w:val="24"/>
          <w:lang w:val="sq-AL"/>
        </w:rPr>
        <w:t>43</w:t>
      </w:r>
    </w:p>
    <w:p w14:paraId="101F94C0" w14:textId="77777777" w:rsidR="00D05EE9" w:rsidRDefault="00D05EE9" w:rsidP="00D05EE9">
      <w:pPr>
        <w:widowControl w:val="0"/>
        <w:tabs>
          <w:tab w:val="left" w:pos="665"/>
          <w:tab w:val="left" w:leader="dot" w:pos="10089"/>
        </w:tabs>
        <w:autoSpaceDE w:val="0"/>
        <w:autoSpaceDN w:val="0"/>
        <w:spacing w:after="0" w:line="360" w:lineRule="auto"/>
        <w:ind w:left="295" w:right="1471"/>
        <w:jc w:val="both"/>
        <w:rPr>
          <w:rFonts w:ascii="Times New Roman" w:eastAsia="Georgia" w:hAnsi="Times New Roman"/>
          <w:sz w:val="24"/>
          <w:szCs w:val="24"/>
          <w:lang w:val="sq-AL"/>
        </w:rPr>
      </w:pPr>
    </w:p>
    <w:p w14:paraId="20776BA5" w14:textId="0DF1CBAE" w:rsidR="00014E0E" w:rsidRPr="00AE4A55" w:rsidRDefault="00014E0E" w:rsidP="00D05EE9">
      <w:pPr>
        <w:widowControl w:val="0"/>
        <w:tabs>
          <w:tab w:val="left" w:pos="665"/>
          <w:tab w:val="left" w:leader="dot" w:pos="10089"/>
        </w:tabs>
        <w:autoSpaceDE w:val="0"/>
        <w:autoSpaceDN w:val="0"/>
        <w:spacing w:after="0" w:line="360" w:lineRule="auto"/>
        <w:ind w:left="295" w:right="1471"/>
        <w:jc w:val="both"/>
        <w:rPr>
          <w:rFonts w:ascii="Times New Roman" w:eastAsia="Georgia" w:hAnsi="Times New Roman"/>
          <w:sz w:val="24"/>
          <w:szCs w:val="24"/>
          <w:lang w:val="sq-AL"/>
        </w:rPr>
      </w:pPr>
      <w:r w:rsidRPr="00AE4A55">
        <w:rPr>
          <w:rFonts w:ascii="Times New Roman" w:eastAsia="Georgia" w:hAnsi="Times New Roman"/>
          <w:sz w:val="24"/>
          <w:szCs w:val="24"/>
          <w:lang w:val="sq-AL"/>
        </w:rPr>
        <w:t>VII.</w:t>
      </w:r>
      <w:r w:rsidRPr="00AE4A55">
        <w:rPr>
          <w:rFonts w:ascii="Times New Roman" w:hAnsi="Times New Roman"/>
          <w:sz w:val="24"/>
          <w:szCs w:val="24"/>
        </w:rPr>
        <w:t xml:space="preserve"> </w:t>
      </w:r>
      <w:r w:rsidRPr="00AE4A55">
        <w:rPr>
          <w:rFonts w:ascii="Times New Roman" w:eastAsia="Georgia" w:hAnsi="Times New Roman"/>
          <w:sz w:val="24"/>
          <w:szCs w:val="24"/>
          <w:lang w:val="sq-AL"/>
        </w:rPr>
        <w:t>PERSONELI AKADEMIK</w:t>
      </w:r>
    </w:p>
    <w:p w14:paraId="20694F6B" w14:textId="23EF67BF" w:rsidR="00014E0E" w:rsidRPr="00AE4A55" w:rsidRDefault="00907505" w:rsidP="00D05EE9">
      <w:pPr>
        <w:widowControl w:val="0"/>
        <w:tabs>
          <w:tab w:val="left" w:pos="0"/>
          <w:tab w:val="left" w:leader="dot" w:pos="9959"/>
        </w:tabs>
        <w:autoSpaceDE w:val="0"/>
        <w:autoSpaceDN w:val="0"/>
        <w:spacing w:after="0" w:line="240" w:lineRule="auto"/>
        <w:jc w:val="both"/>
        <w:rPr>
          <w:rFonts w:ascii="Times New Roman" w:eastAsia="Georgia" w:hAnsi="Times New Roman"/>
          <w:sz w:val="24"/>
          <w:szCs w:val="24"/>
          <w:lang w:val="sq-AL"/>
        </w:rPr>
      </w:pPr>
      <w:r w:rsidRPr="00AE4A55">
        <w:rPr>
          <w:rFonts w:ascii="Times New Roman" w:hAnsi="Times New Roman"/>
          <w:sz w:val="24"/>
          <w:szCs w:val="24"/>
        </w:rPr>
        <w:t xml:space="preserve">        7.1.</w:t>
      </w:r>
      <w:hyperlink w:anchor="_bookmark16" w:history="1">
        <w:r w:rsidR="00014E0E" w:rsidRPr="00AE4A55">
          <w:rPr>
            <w:rFonts w:ascii="Times New Roman" w:eastAsia="Georgia" w:hAnsi="Times New Roman"/>
            <w:sz w:val="24"/>
            <w:szCs w:val="24"/>
            <w:lang w:val="sq-AL"/>
          </w:rPr>
          <w:t>Personeli</w:t>
        </w:r>
        <w:r w:rsidR="00014E0E" w:rsidRPr="00AE4A55">
          <w:rPr>
            <w:rFonts w:ascii="Times New Roman" w:eastAsia="Georgia" w:hAnsi="Times New Roman"/>
            <w:spacing w:val="-8"/>
            <w:sz w:val="24"/>
            <w:szCs w:val="24"/>
            <w:lang w:val="sq-AL"/>
          </w:rPr>
          <w:t xml:space="preserve"> </w:t>
        </w:r>
        <w:r w:rsidR="00352D27" w:rsidRPr="00AE4A55">
          <w:rPr>
            <w:rFonts w:ascii="Times New Roman" w:eastAsia="Georgia" w:hAnsi="Times New Roman"/>
            <w:spacing w:val="-2"/>
            <w:sz w:val="24"/>
            <w:szCs w:val="24"/>
            <w:lang w:val="sq-AL"/>
          </w:rPr>
          <w:t>akademik ............................</w:t>
        </w:r>
        <w:r w:rsidR="00D05EE9">
          <w:rPr>
            <w:rFonts w:ascii="Times New Roman" w:eastAsia="Georgia" w:hAnsi="Times New Roman"/>
            <w:spacing w:val="-2"/>
            <w:sz w:val="24"/>
            <w:szCs w:val="24"/>
            <w:lang w:val="sq-AL"/>
          </w:rPr>
          <w:t>..................</w:t>
        </w:r>
        <w:r w:rsidR="009C5561">
          <w:rPr>
            <w:rFonts w:ascii="Times New Roman" w:eastAsia="Georgia" w:hAnsi="Times New Roman"/>
            <w:spacing w:val="-2"/>
            <w:sz w:val="24"/>
            <w:szCs w:val="24"/>
            <w:lang w:val="sq-AL"/>
          </w:rPr>
          <w:t>.</w:t>
        </w:r>
        <w:r w:rsidR="00352D27" w:rsidRPr="00AE4A55">
          <w:rPr>
            <w:rFonts w:ascii="Times New Roman" w:eastAsia="Georgia" w:hAnsi="Times New Roman"/>
            <w:spacing w:val="-2"/>
            <w:sz w:val="24"/>
            <w:szCs w:val="24"/>
            <w:lang w:val="sq-AL"/>
          </w:rPr>
          <w:t>.....................................................................</w:t>
        </w:r>
        <w:r w:rsidR="008E12CC">
          <w:rPr>
            <w:rFonts w:ascii="Times New Roman" w:eastAsia="Georgia" w:hAnsi="Times New Roman"/>
            <w:spacing w:val="-2"/>
            <w:sz w:val="24"/>
            <w:szCs w:val="24"/>
            <w:lang w:val="sq-AL"/>
          </w:rPr>
          <w:t>60</w:t>
        </w:r>
        <w:r w:rsidR="00352D27" w:rsidRPr="00AE4A55">
          <w:rPr>
            <w:rFonts w:ascii="Times New Roman" w:eastAsia="Georgia" w:hAnsi="Times New Roman"/>
            <w:spacing w:val="-2"/>
            <w:sz w:val="24"/>
            <w:szCs w:val="24"/>
            <w:lang w:val="sq-AL"/>
          </w:rPr>
          <w:t xml:space="preserve"> </w:t>
        </w:r>
      </w:hyperlink>
    </w:p>
    <w:p w14:paraId="02103A4A" w14:textId="77777777" w:rsidR="00D05EE9" w:rsidRDefault="00014E0E" w:rsidP="00D05EE9">
      <w:pPr>
        <w:widowControl w:val="0"/>
        <w:tabs>
          <w:tab w:val="left" w:pos="725"/>
          <w:tab w:val="left" w:leader="dot" w:pos="9966"/>
        </w:tabs>
        <w:autoSpaceDE w:val="0"/>
        <w:autoSpaceDN w:val="0"/>
        <w:spacing w:after="0" w:line="240" w:lineRule="auto"/>
        <w:ind w:left="90"/>
        <w:rPr>
          <w:rFonts w:ascii="Times New Roman" w:eastAsia="Georgia" w:hAnsi="Times New Roman"/>
          <w:sz w:val="24"/>
          <w:szCs w:val="24"/>
          <w:lang w:val="sq-AL"/>
        </w:rPr>
      </w:pPr>
      <w:r w:rsidRPr="00AE4A55">
        <w:rPr>
          <w:rFonts w:ascii="Times New Roman" w:eastAsia="Georgia" w:hAnsi="Times New Roman"/>
          <w:sz w:val="24"/>
          <w:szCs w:val="24"/>
          <w:lang w:val="sq-AL"/>
        </w:rPr>
        <w:t xml:space="preserve">    </w:t>
      </w:r>
    </w:p>
    <w:p w14:paraId="03187160" w14:textId="4CDAD452" w:rsidR="00014E0E" w:rsidRPr="00AE4A55" w:rsidRDefault="00014E0E" w:rsidP="00D271CD">
      <w:pPr>
        <w:widowControl w:val="0"/>
        <w:tabs>
          <w:tab w:val="left" w:pos="725"/>
          <w:tab w:val="left" w:leader="dot" w:pos="9966"/>
        </w:tabs>
        <w:autoSpaceDE w:val="0"/>
        <w:autoSpaceDN w:val="0"/>
        <w:spacing w:after="0" w:line="240" w:lineRule="auto"/>
        <w:ind w:left="90"/>
        <w:rPr>
          <w:rFonts w:ascii="Times New Roman" w:eastAsia="Georgia" w:hAnsi="Times New Roman"/>
          <w:sz w:val="24"/>
          <w:szCs w:val="24"/>
          <w:lang w:val="sq-AL"/>
        </w:rPr>
      </w:pPr>
      <w:r w:rsidRPr="00AE4A55">
        <w:rPr>
          <w:rFonts w:ascii="Times New Roman" w:eastAsia="Georgia" w:hAnsi="Times New Roman"/>
          <w:sz w:val="24"/>
          <w:szCs w:val="24"/>
          <w:lang w:val="sq-AL"/>
        </w:rPr>
        <w:t xml:space="preserve">VIII. </w:t>
      </w:r>
      <w:hyperlink w:anchor="_bookmark17" w:history="1">
        <w:r w:rsidRPr="00AE4A55">
          <w:rPr>
            <w:rFonts w:ascii="Times New Roman" w:eastAsia="Georgia" w:hAnsi="Times New Roman"/>
            <w:sz w:val="24"/>
            <w:szCs w:val="24"/>
            <w:lang w:val="sq-AL"/>
          </w:rPr>
          <w:t>KËRKIMI</w:t>
        </w:r>
        <w:r w:rsidR="00D802D4" w:rsidRPr="00AE4A55">
          <w:rPr>
            <w:rFonts w:ascii="Times New Roman" w:eastAsia="Georgia" w:hAnsi="Times New Roman"/>
            <w:spacing w:val="-11"/>
            <w:sz w:val="24"/>
            <w:szCs w:val="24"/>
            <w:lang w:val="sq-AL"/>
          </w:rPr>
          <w:t xml:space="preserve"> </w:t>
        </w:r>
        <w:r w:rsidRPr="00AE4A55">
          <w:rPr>
            <w:rFonts w:ascii="Times New Roman" w:eastAsia="Georgia" w:hAnsi="Times New Roman"/>
            <w:spacing w:val="-2"/>
            <w:sz w:val="24"/>
            <w:szCs w:val="24"/>
            <w:lang w:val="sq-AL"/>
          </w:rPr>
          <w:t>SHKENCOR</w:t>
        </w:r>
        <w:r w:rsidR="00352D27" w:rsidRPr="00AE4A55">
          <w:rPr>
            <w:rFonts w:ascii="Times New Roman" w:eastAsia="Georgia" w:hAnsi="Times New Roman"/>
            <w:spacing w:val="-2"/>
            <w:sz w:val="24"/>
            <w:szCs w:val="24"/>
            <w:lang w:val="sq-AL"/>
          </w:rPr>
          <w:t xml:space="preserve"> </w:t>
        </w:r>
        <w:r w:rsidRPr="00AE4A55">
          <w:rPr>
            <w:rFonts w:ascii="Times New Roman" w:eastAsia="Georgia" w:hAnsi="Times New Roman"/>
            <w:sz w:val="24"/>
            <w:szCs w:val="24"/>
            <w:lang w:val="sq-AL"/>
          </w:rPr>
          <w:tab/>
        </w:r>
      </w:hyperlink>
    </w:p>
    <w:p w14:paraId="5BC21783" w14:textId="1EBB9C50" w:rsidR="00014E0E" w:rsidRPr="00AE4A55" w:rsidRDefault="00240747" w:rsidP="00D271CD">
      <w:pPr>
        <w:widowControl w:val="0"/>
        <w:numPr>
          <w:ilvl w:val="1"/>
          <w:numId w:val="80"/>
        </w:numPr>
        <w:tabs>
          <w:tab w:val="left" w:pos="834"/>
          <w:tab w:val="left" w:leader="dot" w:pos="9966"/>
        </w:tabs>
        <w:autoSpaceDE w:val="0"/>
        <w:autoSpaceDN w:val="0"/>
        <w:spacing w:after="0" w:line="240" w:lineRule="auto"/>
        <w:jc w:val="both"/>
        <w:rPr>
          <w:rFonts w:ascii="Times New Roman" w:eastAsia="Georgia" w:hAnsi="Times New Roman"/>
          <w:sz w:val="24"/>
          <w:szCs w:val="24"/>
          <w:lang w:val="sq-AL"/>
        </w:rPr>
      </w:pPr>
      <w:hyperlink w:anchor="_bookmark18" w:history="1">
        <w:r w:rsidR="009E670A" w:rsidRPr="00AE4A55">
          <w:rPr>
            <w:rFonts w:ascii="Times New Roman" w:eastAsia="Georgia" w:hAnsi="Times New Roman"/>
            <w:sz w:val="24"/>
            <w:szCs w:val="24"/>
            <w:lang w:val="sq-AL"/>
          </w:rPr>
          <w:t xml:space="preserve">Politikat e Kërkimit Shkencor në UST </w:t>
        </w:r>
        <w:r w:rsidR="00352D27" w:rsidRPr="00AE4A55">
          <w:rPr>
            <w:rFonts w:ascii="Times New Roman" w:eastAsia="Georgia" w:hAnsi="Times New Roman"/>
            <w:sz w:val="24"/>
            <w:szCs w:val="24"/>
            <w:lang w:val="sq-AL"/>
          </w:rPr>
          <w:t>............................................</w:t>
        </w:r>
        <w:r w:rsidR="00D05EE9">
          <w:rPr>
            <w:rFonts w:ascii="Times New Roman" w:eastAsia="Georgia" w:hAnsi="Times New Roman"/>
            <w:sz w:val="24"/>
            <w:szCs w:val="24"/>
            <w:lang w:val="sq-AL"/>
          </w:rPr>
          <w:t>...................</w:t>
        </w:r>
        <w:r w:rsidR="00352D27" w:rsidRPr="00AE4A55">
          <w:rPr>
            <w:rFonts w:ascii="Times New Roman" w:eastAsia="Georgia" w:hAnsi="Times New Roman"/>
            <w:sz w:val="24"/>
            <w:szCs w:val="24"/>
            <w:lang w:val="sq-AL"/>
          </w:rPr>
          <w:t>.....................</w:t>
        </w:r>
        <w:r w:rsidR="008E12CC">
          <w:rPr>
            <w:rFonts w:ascii="Times New Roman" w:eastAsia="Georgia" w:hAnsi="Times New Roman"/>
            <w:sz w:val="24"/>
            <w:szCs w:val="24"/>
            <w:lang w:val="sq-AL"/>
          </w:rPr>
          <w:t>62</w:t>
        </w:r>
        <w:r w:rsidR="00014E0E" w:rsidRPr="00AE4A55">
          <w:rPr>
            <w:rFonts w:ascii="Times New Roman" w:eastAsia="Georgia" w:hAnsi="Times New Roman"/>
            <w:sz w:val="24"/>
            <w:szCs w:val="24"/>
            <w:lang w:val="sq-AL"/>
          </w:rPr>
          <w:tab/>
        </w:r>
      </w:hyperlink>
    </w:p>
    <w:p w14:paraId="400CD9CE" w14:textId="721F5D93" w:rsidR="00014E0E" w:rsidRPr="00AE4A55" w:rsidRDefault="00240747" w:rsidP="00D271CD">
      <w:pPr>
        <w:widowControl w:val="0"/>
        <w:numPr>
          <w:ilvl w:val="1"/>
          <w:numId w:val="80"/>
        </w:numPr>
        <w:tabs>
          <w:tab w:val="left" w:pos="834"/>
          <w:tab w:val="left" w:leader="dot" w:pos="9950"/>
        </w:tabs>
        <w:autoSpaceDE w:val="0"/>
        <w:autoSpaceDN w:val="0"/>
        <w:spacing w:after="0" w:line="240" w:lineRule="auto"/>
        <w:jc w:val="both"/>
        <w:rPr>
          <w:rFonts w:ascii="Times New Roman" w:eastAsia="Georgia" w:hAnsi="Times New Roman"/>
          <w:sz w:val="24"/>
          <w:szCs w:val="24"/>
          <w:lang w:val="sq-AL"/>
        </w:rPr>
      </w:pPr>
      <w:hyperlink w:anchor="_bookmark19" w:history="1">
        <w:r w:rsidR="00014E0E" w:rsidRPr="00AE4A55">
          <w:rPr>
            <w:rFonts w:ascii="Times New Roman" w:eastAsia="Georgia" w:hAnsi="Times New Roman"/>
            <w:sz w:val="24"/>
            <w:szCs w:val="24"/>
            <w:lang w:val="sq-AL"/>
          </w:rPr>
          <w:t>Fakulteti i Shkencave të Lëvizjes</w:t>
        </w:r>
        <w:r w:rsidR="00352D27" w:rsidRPr="00AE4A55">
          <w:rPr>
            <w:rFonts w:ascii="Times New Roman" w:eastAsia="Georgia" w:hAnsi="Times New Roman"/>
            <w:sz w:val="24"/>
            <w:szCs w:val="24"/>
            <w:lang w:val="sq-AL"/>
          </w:rPr>
          <w:t>......................................................</w:t>
        </w:r>
        <w:r w:rsidR="00D271CD">
          <w:rPr>
            <w:rFonts w:ascii="Times New Roman" w:eastAsia="Georgia" w:hAnsi="Times New Roman"/>
            <w:sz w:val="24"/>
            <w:szCs w:val="24"/>
            <w:lang w:val="sq-AL"/>
          </w:rPr>
          <w:t>.............</w:t>
        </w:r>
        <w:r w:rsidR="00352D27" w:rsidRPr="00AE4A55">
          <w:rPr>
            <w:rFonts w:ascii="Times New Roman" w:eastAsia="Georgia" w:hAnsi="Times New Roman"/>
            <w:sz w:val="24"/>
            <w:szCs w:val="24"/>
            <w:lang w:val="sq-AL"/>
          </w:rPr>
          <w:t>..........................</w:t>
        </w:r>
        <w:r w:rsidR="008E12CC">
          <w:rPr>
            <w:rFonts w:ascii="Times New Roman" w:eastAsia="Georgia" w:hAnsi="Times New Roman"/>
            <w:sz w:val="24"/>
            <w:szCs w:val="24"/>
            <w:lang w:val="sq-AL"/>
          </w:rPr>
          <w:t>64</w:t>
        </w:r>
        <w:r w:rsidR="00014E0E" w:rsidRPr="00AE4A55">
          <w:rPr>
            <w:rFonts w:ascii="Times New Roman" w:eastAsia="Georgia" w:hAnsi="Times New Roman"/>
            <w:sz w:val="24"/>
            <w:szCs w:val="24"/>
            <w:lang w:val="sq-AL"/>
          </w:rPr>
          <w:tab/>
        </w:r>
      </w:hyperlink>
    </w:p>
    <w:p w14:paraId="62040706" w14:textId="6594EDA4" w:rsidR="00D271CD" w:rsidRDefault="00240747" w:rsidP="00D271CD">
      <w:pPr>
        <w:widowControl w:val="0"/>
        <w:numPr>
          <w:ilvl w:val="1"/>
          <w:numId w:val="80"/>
        </w:numPr>
        <w:tabs>
          <w:tab w:val="left" w:pos="834"/>
          <w:tab w:val="left" w:leader="dot" w:pos="9945"/>
        </w:tabs>
        <w:autoSpaceDE w:val="0"/>
        <w:autoSpaceDN w:val="0"/>
        <w:spacing w:after="0" w:line="240" w:lineRule="auto"/>
        <w:ind w:left="0" w:firstLine="360"/>
        <w:jc w:val="both"/>
        <w:rPr>
          <w:rFonts w:ascii="Times New Roman" w:eastAsia="Georgia" w:hAnsi="Times New Roman"/>
          <w:sz w:val="24"/>
          <w:szCs w:val="24"/>
          <w:lang w:val="sq-AL"/>
        </w:rPr>
      </w:pPr>
      <w:hyperlink w:anchor="_bookmark20" w:history="1">
        <w:r w:rsidR="00014E0E" w:rsidRPr="00AE4A55">
          <w:rPr>
            <w:rFonts w:ascii="Times New Roman" w:eastAsia="Georgia" w:hAnsi="Times New Roman"/>
            <w:sz w:val="24"/>
            <w:szCs w:val="24"/>
            <w:lang w:val="sq-AL"/>
          </w:rPr>
          <w:t>Fakulteti i Veprimtarisë Fizike dhe Rekreacionit</w:t>
        </w:r>
        <w:r w:rsidR="00352D27" w:rsidRPr="00AE4A55">
          <w:rPr>
            <w:rFonts w:ascii="Times New Roman" w:eastAsia="Georgia" w:hAnsi="Times New Roman"/>
            <w:sz w:val="24"/>
            <w:szCs w:val="24"/>
            <w:lang w:val="sq-AL"/>
          </w:rPr>
          <w:t xml:space="preserve"> ........................</w:t>
        </w:r>
        <w:r w:rsidR="004A47B6" w:rsidRPr="00AE4A55">
          <w:rPr>
            <w:rFonts w:ascii="Times New Roman" w:eastAsia="Georgia" w:hAnsi="Times New Roman"/>
            <w:sz w:val="24"/>
            <w:szCs w:val="24"/>
            <w:lang w:val="sq-AL"/>
          </w:rPr>
          <w:t>..............................</w:t>
        </w:r>
        <w:r w:rsidR="00352D27" w:rsidRPr="00AE4A55">
          <w:rPr>
            <w:rFonts w:ascii="Times New Roman" w:eastAsia="Georgia" w:hAnsi="Times New Roman"/>
            <w:sz w:val="24"/>
            <w:szCs w:val="24"/>
            <w:lang w:val="sq-AL"/>
          </w:rPr>
          <w:t>.</w:t>
        </w:r>
        <w:r w:rsidR="008E12CC">
          <w:rPr>
            <w:rFonts w:ascii="Times New Roman" w:eastAsia="Georgia" w:hAnsi="Times New Roman"/>
            <w:sz w:val="24"/>
            <w:szCs w:val="24"/>
            <w:lang w:val="sq-AL"/>
          </w:rPr>
          <w:t>71</w:t>
        </w:r>
        <w:r w:rsidR="00014E0E" w:rsidRPr="00AE4A55">
          <w:rPr>
            <w:rFonts w:ascii="Times New Roman" w:eastAsia="Georgia" w:hAnsi="Times New Roman"/>
            <w:sz w:val="24"/>
            <w:szCs w:val="24"/>
            <w:lang w:val="sq-AL"/>
          </w:rPr>
          <w:tab/>
        </w:r>
      </w:hyperlink>
    </w:p>
    <w:p w14:paraId="3CE741B1" w14:textId="24B300B5" w:rsidR="00D271CD" w:rsidRDefault="00240747" w:rsidP="00D271CD">
      <w:pPr>
        <w:widowControl w:val="0"/>
        <w:numPr>
          <w:ilvl w:val="1"/>
          <w:numId w:val="80"/>
        </w:numPr>
        <w:tabs>
          <w:tab w:val="left" w:pos="853"/>
          <w:tab w:val="left" w:leader="dot" w:pos="9950"/>
        </w:tabs>
        <w:autoSpaceDE w:val="0"/>
        <w:autoSpaceDN w:val="0"/>
        <w:spacing w:after="0" w:line="240" w:lineRule="auto"/>
        <w:ind w:left="0" w:firstLine="360"/>
        <w:jc w:val="both"/>
        <w:rPr>
          <w:rFonts w:ascii="Times New Roman" w:eastAsia="Georgia" w:hAnsi="Times New Roman"/>
          <w:sz w:val="24"/>
          <w:szCs w:val="24"/>
          <w:lang w:val="sq-AL"/>
        </w:rPr>
      </w:pPr>
      <w:hyperlink w:anchor="_bookmark21" w:history="1">
        <w:r w:rsidR="00014E0E" w:rsidRPr="00D271CD">
          <w:rPr>
            <w:rFonts w:ascii="Times New Roman" w:eastAsia="Georgia" w:hAnsi="Times New Roman"/>
            <w:sz w:val="24"/>
            <w:szCs w:val="24"/>
            <w:lang w:val="sq-AL"/>
          </w:rPr>
          <w:t>Fakulteti i Shkencave të Rehabilitimit</w:t>
        </w:r>
        <w:r w:rsidR="00352D27" w:rsidRPr="00D271CD">
          <w:rPr>
            <w:rFonts w:ascii="Times New Roman" w:eastAsia="Georgia" w:hAnsi="Times New Roman"/>
            <w:sz w:val="24"/>
            <w:szCs w:val="24"/>
            <w:lang w:val="sq-AL"/>
          </w:rPr>
          <w:t xml:space="preserve"> ......................................</w:t>
        </w:r>
        <w:r w:rsidR="004A47B6" w:rsidRPr="00D271CD">
          <w:rPr>
            <w:rFonts w:ascii="Times New Roman" w:eastAsia="Georgia" w:hAnsi="Times New Roman"/>
            <w:sz w:val="24"/>
            <w:szCs w:val="24"/>
            <w:lang w:val="sq-AL"/>
          </w:rPr>
          <w:t>...........................</w:t>
        </w:r>
        <w:r w:rsidR="00D05EE9" w:rsidRPr="00D271CD">
          <w:rPr>
            <w:rFonts w:ascii="Times New Roman" w:eastAsia="Georgia" w:hAnsi="Times New Roman"/>
            <w:sz w:val="24"/>
            <w:szCs w:val="24"/>
            <w:lang w:val="sq-AL"/>
          </w:rPr>
          <w:t>..............</w:t>
        </w:r>
        <w:r w:rsidR="008E12CC">
          <w:rPr>
            <w:rFonts w:ascii="Times New Roman" w:eastAsia="Georgia" w:hAnsi="Times New Roman"/>
            <w:sz w:val="24"/>
            <w:szCs w:val="24"/>
            <w:lang w:val="sq-AL"/>
          </w:rPr>
          <w:t>.8</w:t>
        </w:r>
        <w:r w:rsidR="004A47B6" w:rsidRPr="00D271CD">
          <w:rPr>
            <w:rFonts w:ascii="Times New Roman" w:eastAsia="Georgia" w:hAnsi="Times New Roman"/>
            <w:sz w:val="24"/>
            <w:szCs w:val="24"/>
            <w:lang w:val="sq-AL"/>
          </w:rPr>
          <w:t>1</w:t>
        </w:r>
        <w:r w:rsidR="00014E0E" w:rsidRPr="00D271CD">
          <w:rPr>
            <w:rFonts w:ascii="Times New Roman" w:eastAsia="Georgia" w:hAnsi="Times New Roman"/>
            <w:sz w:val="24"/>
            <w:szCs w:val="24"/>
            <w:lang w:val="sq-AL"/>
          </w:rPr>
          <w:tab/>
        </w:r>
      </w:hyperlink>
    </w:p>
    <w:p w14:paraId="2714AA94" w14:textId="700B7C44" w:rsidR="00D271CD" w:rsidRDefault="00014E0E" w:rsidP="00D271CD">
      <w:pPr>
        <w:widowControl w:val="0"/>
        <w:numPr>
          <w:ilvl w:val="1"/>
          <w:numId w:val="80"/>
        </w:numPr>
        <w:tabs>
          <w:tab w:val="left" w:pos="863"/>
          <w:tab w:val="left" w:leader="dot" w:pos="9959"/>
        </w:tabs>
        <w:autoSpaceDE w:val="0"/>
        <w:autoSpaceDN w:val="0"/>
        <w:spacing w:after="0" w:line="240" w:lineRule="auto"/>
        <w:ind w:left="0" w:firstLine="360"/>
        <w:jc w:val="both"/>
        <w:rPr>
          <w:rFonts w:ascii="Times New Roman" w:eastAsia="Georgia" w:hAnsi="Times New Roman"/>
          <w:sz w:val="24"/>
          <w:szCs w:val="24"/>
          <w:lang w:val="sq-AL"/>
        </w:rPr>
      </w:pPr>
      <w:r w:rsidRPr="00D271CD">
        <w:rPr>
          <w:rFonts w:ascii="Times New Roman" w:eastAsia="Georgia" w:hAnsi="Times New Roman"/>
          <w:sz w:val="24"/>
          <w:szCs w:val="24"/>
          <w:lang w:val="sq-AL"/>
        </w:rPr>
        <w:t>Instituti i Kërkimit Shkencor në Sport</w:t>
      </w:r>
      <w:r w:rsidR="00870EAF" w:rsidRPr="00D271CD">
        <w:rPr>
          <w:rFonts w:ascii="Times New Roman" w:eastAsia="Georgia" w:hAnsi="Times New Roman"/>
          <w:sz w:val="24"/>
          <w:szCs w:val="24"/>
          <w:lang w:val="sq-AL"/>
        </w:rPr>
        <w:t xml:space="preserve"> ......................................</w:t>
      </w:r>
      <w:r w:rsidR="004A47B6" w:rsidRPr="00D271CD">
        <w:rPr>
          <w:rFonts w:ascii="Times New Roman" w:eastAsia="Georgia" w:hAnsi="Times New Roman"/>
          <w:sz w:val="24"/>
          <w:szCs w:val="24"/>
          <w:lang w:val="sq-AL"/>
        </w:rPr>
        <w:t>.........................</w:t>
      </w:r>
      <w:r w:rsidR="00870EAF" w:rsidRPr="00D271CD">
        <w:rPr>
          <w:rFonts w:ascii="Times New Roman" w:eastAsia="Georgia" w:hAnsi="Times New Roman"/>
          <w:sz w:val="24"/>
          <w:szCs w:val="24"/>
          <w:lang w:val="sq-AL"/>
        </w:rPr>
        <w:t>..</w:t>
      </w:r>
      <w:r w:rsidR="00D05EE9" w:rsidRPr="00D271CD">
        <w:rPr>
          <w:rFonts w:ascii="Times New Roman" w:eastAsia="Georgia" w:hAnsi="Times New Roman"/>
          <w:sz w:val="24"/>
          <w:szCs w:val="24"/>
          <w:lang w:val="sq-AL"/>
        </w:rPr>
        <w:t>.............</w:t>
      </w:r>
      <w:r w:rsidR="00870EAF" w:rsidRPr="00D271CD">
        <w:rPr>
          <w:rFonts w:ascii="Times New Roman" w:eastAsia="Georgia" w:hAnsi="Times New Roman"/>
          <w:sz w:val="24"/>
          <w:szCs w:val="24"/>
          <w:lang w:val="sq-AL"/>
        </w:rPr>
        <w:t>..</w:t>
      </w:r>
      <w:r w:rsidR="008E12CC">
        <w:rPr>
          <w:rFonts w:ascii="Times New Roman" w:eastAsia="Georgia" w:hAnsi="Times New Roman"/>
          <w:sz w:val="24"/>
          <w:szCs w:val="24"/>
          <w:lang w:val="sq-AL"/>
        </w:rPr>
        <w:t>..</w:t>
      </w:r>
      <w:r w:rsidR="004A47B6" w:rsidRPr="00D271CD">
        <w:rPr>
          <w:rFonts w:ascii="Times New Roman" w:eastAsia="Georgia" w:hAnsi="Times New Roman"/>
          <w:sz w:val="24"/>
          <w:szCs w:val="24"/>
          <w:lang w:val="sq-AL"/>
        </w:rPr>
        <w:t>8</w:t>
      </w:r>
      <w:r w:rsidR="008E12CC">
        <w:rPr>
          <w:rFonts w:ascii="Times New Roman" w:eastAsia="Georgia" w:hAnsi="Times New Roman"/>
          <w:sz w:val="24"/>
          <w:szCs w:val="24"/>
          <w:lang w:val="sq-AL"/>
        </w:rPr>
        <w:t>5</w:t>
      </w:r>
      <w:r w:rsidR="00870EAF" w:rsidRPr="00D271CD">
        <w:rPr>
          <w:rFonts w:ascii="Times New Roman" w:eastAsia="Georgia" w:hAnsi="Times New Roman"/>
          <w:sz w:val="24"/>
          <w:szCs w:val="24"/>
          <w:lang w:val="sq-AL"/>
        </w:rPr>
        <w:t xml:space="preserve"> </w:t>
      </w:r>
    </w:p>
    <w:p w14:paraId="089FAA5C" w14:textId="01CEA7E4" w:rsidR="00014E0E" w:rsidRPr="00D271CD" w:rsidRDefault="00240747" w:rsidP="00D271CD">
      <w:pPr>
        <w:widowControl w:val="0"/>
        <w:numPr>
          <w:ilvl w:val="1"/>
          <w:numId w:val="80"/>
        </w:numPr>
        <w:tabs>
          <w:tab w:val="left" w:pos="863"/>
          <w:tab w:val="left" w:leader="dot" w:pos="9959"/>
        </w:tabs>
        <w:autoSpaceDE w:val="0"/>
        <w:autoSpaceDN w:val="0"/>
        <w:spacing w:after="0" w:line="240" w:lineRule="auto"/>
        <w:ind w:left="0" w:firstLine="360"/>
        <w:jc w:val="both"/>
        <w:rPr>
          <w:rFonts w:ascii="Times New Roman" w:eastAsia="Georgia" w:hAnsi="Times New Roman"/>
          <w:sz w:val="24"/>
          <w:szCs w:val="24"/>
          <w:lang w:val="sq-AL"/>
        </w:rPr>
      </w:pPr>
      <w:hyperlink w:anchor="_bookmark22" w:history="1">
        <w:r w:rsidR="00014E0E" w:rsidRPr="00D271CD">
          <w:rPr>
            <w:rFonts w:ascii="Times New Roman" w:eastAsia="Georgia" w:hAnsi="Times New Roman"/>
            <w:sz w:val="24"/>
            <w:szCs w:val="24"/>
            <w:lang w:val="sq-AL"/>
          </w:rPr>
          <w:t>Bashkëpunime</w:t>
        </w:r>
        <w:r w:rsidR="00014E0E" w:rsidRPr="00D271CD">
          <w:rPr>
            <w:rFonts w:ascii="Times New Roman" w:eastAsia="Georgia" w:hAnsi="Times New Roman"/>
            <w:spacing w:val="-9"/>
            <w:sz w:val="24"/>
            <w:szCs w:val="24"/>
            <w:lang w:val="sq-AL"/>
          </w:rPr>
          <w:t xml:space="preserve"> </w:t>
        </w:r>
        <w:r w:rsidR="00014E0E" w:rsidRPr="00D271CD">
          <w:rPr>
            <w:rFonts w:ascii="Times New Roman" w:eastAsia="Georgia" w:hAnsi="Times New Roman"/>
            <w:sz w:val="24"/>
            <w:szCs w:val="24"/>
            <w:lang w:val="sq-AL"/>
          </w:rPr>
          <w:t>kombëtare</w:t>
        </w:r>
        <w:r w:rsidR="00014E0E" w:rsidRPr="00D271CD">
          <w:rPr>
            <w:rFonts w:ascii="Times New Roman" w:eastAsia="Georgia" w:hAnsi="Times New Roman"/>
            <w:spacing w:val="-8"/>
            <w:sz w:val="24"/>
            <w:szCs w:val="24"/>
            <w:lang w:val="sq-AL"/>
          </w:rPr>
          <w:t xml:space="preserve"> </w:t>
        </w:r>
        <w:r w:rsidR="00014E0E" w:rsidRPr="00D271CD">
          <w:rPr>
            <w:rFonts w:ascii="Times New Roman" w:eastAsia="Georgia" w:hAnsi="Times New Roman"/>
            <w:sz w:val="24"/>
            <w:szCs w:val="24"/>
            <w:lang w:val="sq-AL"/>
          </w:rPr>
          <w:t>dhe</w:t>
        </w:r>
        <w:r w:rsidR="00014E0E" w:rsidRPr="00D271CD">
          <w:rPr>
            <w:rFonts w:ascii="Times New Roman" w:eastAsia="Georgia" w:hAnsi="Times New Roman"/>
            <w:spacing w:val="-8"/>
            <w:sz w:val="24"/>
            <w:szCs w:val="24"/>
            <w:lang w:val="sq-AL"/>
          </w:rPr>
          <w:t xml:space="preserve"> </w:t>
        </w:r>
        <w:r w:rsidR="00014E0E" w:rsidRPr="00D271CD">
          <w:rPr>
            <w:rFonts w:ascii="Times New Roman" w:eastAsia="Georgia" w:hAnsi="Times New Roman"/>
            <w:sz w:val="24"/>
            <w:szCs w:val="24"/>
            <w:lang w:val="sq-AL"/>
          </w:rPr>
          <w:t>ndërkombëtare</w:t>
        </w:r>
        <w:r w:rsidR="00014E0E" w:rsidRPr="00D271CD">
          <w:rPr>
            <w:rFonts w:ascii="Times New Roman" w:eastAsia="Georgia" w:hAnsi="Times New Roman"/>
            <w:spacing w:val="-9"/>
            <w:sz w:val="24"/>
            <w:szCs w:val="24"/>
            <w:lang w:val="sq-AL"/>
          </w:rPr>
          <w:t xml:space="preserve"> </w:t>
        </w:r>
        <w:r w:rsidR="00014E0E" w:rsidRPr="00D271CD">
          <w:rPr>
            <w:rFonts w:ascii="Times New Roman" w:eastAsia="Georgia" w:hAnsi="Times New Roman"/>
            <w:sz w:val="24"/>
            <w:szCs w:val="24"/>
            <w:lang w:val="sq-AL"/>
          </w:rPr>
          <w:t>në</w:t>
        </w:r>
        <w:r w:rsidR="00014E0E" w:rsidRPr="00D271CD">
          <w:rPr>
            <w:rFonts w:ascii="Times New Roman" w:eastAsia="Georgia" w:hAnsi="Times New Roman"/>
            <w:spacing w:val="-8"/>
            <w:sz w:val="24"/>
            <w:szCs w:val="24"/>
            <w:lang w:val="sq-AL"/>
          </w:rPr>
          <w:t xml:space="preserve"> </w:t>
        </w:r>
        <w:r w:rsidR="00014E0E" w:rsidRPr="00D271CD">
          <w:rPr>
            <w:rFonts w:ascii="Times New Roman" w:eastAsia="Georgia" w:hAnsi="Times New Roman"/>
            <w:sz w:val="24"/>
            <w:szCs w:val="24"/>
            <w:lang w:val="sq-AL"/>
          </w:rPr>
          <w:t>nivel</w:t>
        </w:r>
        <w:r w:rsidR="00014E0E" w:rsidRPr="00D271CD">
          <w:rPr>
            <w:rFonts w:ascii="Times New Roman" w:eastAsia="Georgia" w:hAnsi="Times New Roman"/>
            <w:spacing w:val="-7"/>
            <w:sz w:val="24"/>
            <w:szCs w:val="24"/>
            <w:lang w:val="sq-AL"/>
          </w:rPr>
          <w:t xml:space="preserve"> </w:t>
        </w:r>
        <w:r w:rsidR="00014E0E" w:rsidRPr="00D271CD">
          <w:rPr>
            <w:rFonts w:ascii="Times New Roman" w:eastAsia="Georgia" w:hAnsi="Times New Roman"/>
            <w:spacing w:val="-2"/>
            <w:sz w:val="24"/>
            <w:szCs w:val="24"/>
            <w:lang w:val="sq-AL"/>
          </w:rPr>
          <w:t>universiteti</w:t>
        </w:r>
        <w:r w:rsidR="00D906E4" w:rsidRPr="00D271CD">
          <w:rPr>
            <w:rFonts w:ascii="Times New Roman" w:eastAsia="Georgia" w:hAnsi="Times New Roman"/>
            <w:spacing w:val="-2"/>
            <w:sz w:val="24"/>
            <w:szCs w:val="24"/>
            <w:lang w:val="sq-AL"/>
          </w:rPr>
          <w:t>.</w:t>
        </w:r>
        <w:r w:rsidR="00870EAF" w:rsidRPr="00D271CD">
          <w:rPr>
            <w:rFonts w:ascii="Times New Roman" w:eastAsia="Georgia" w:hAnsi="Times New Roman"/>
            <w:spacing w:val="-2"/>
            <w:sz w:val="24"/>
            <w:szCs w:val="24"/>
            <w:lang w:val="sq-AL"/>
          </w:rPr>
          <w:t xml:space="preserve"> </w:t>
        </w:r>
        <w:r w:rsidR="00D906E4" w:rsidRPr="00D271CD">
          <w:rPr>
            <w:rFonts w:ascii="Times New Roman" w:eastAsia="Georgia" w:hAnsi="Times New Roman"/>
            <w:spacing w:val="-2"/>
            <w:sz w:val="24"/>
            <w:szCs w:val="24"/>
            <w:lang w:val="sq-AL"/>
          </w:rPr>
          <w:t>........</w:t>
        </w:r>
        <w:r w:rsidR="00D05EE9" w:rsidRPr="00D271CD">
          <w:rPr>
            <w:rFonts w:ascii="Times New Roman" w:eastAsia="Georgia" w:hAnsi="Times New Roman"/>
            <w:spacing w:val="-2"/>
            <w:sz w:val="24"/>
            <w:szCs w:val="24"/>
            <w:lang w:val="sq-AL"/>
          </w:rPr>
          <w:t>.......</w:t>
        </w:r>
        <w:r w:rsidR="00D271CD">
          <w:rPr>
            <w:rFonts w:ascii="Times New Roman" w:eastAsia="Georgia" w:hAnsi="Times New Roman"/>
            <w:spacing w:val="-2"/>
            <w:sz w:val="24"/>
            <w:szCs w:val="24"/>
            <w:lang w:val="sq-AL"/>
          </w:rPr>
          <w:t>.</w:t>
        </w:r>
        <w:r w:rsidR="00D05EE9" w:rsidRPr="00D271CD">
          <w:rPr>
            <w:rFonts w:ascii="Times New Roman" w:eastAsia="Georgia" w:hAnsi="Times New Roman"/>
            <w:spacing w:val="-2"/>
            <w:sz w:val="24"/>
            <w:szCs w:val="24"/>
            <w:lang w:val="sq-AL"/>
          </w:rPr>
          <w:t>.......</w:t>
        </w:r>
        <w:r w:rsidR="00D906E4" w:rsidRPr="00D271CD">
          <w:rPr>
            <w:rFonts w:ascii="Times New Roman" w:eastAsia="Georgia" w:hAnsi="Times New Roman"/>
            <w:spacing w:val="-2"/>
            <w:sz w:val="24"/>
            <w:szCs w:val="24"/>
            <w:lang w:val="sq-AL"/>
          </w:rPr>
          <w:t>...........</w:t>
        </w:r>
        <w:r w:rsidR="004A47B6" w:rsidRPr="00D271CD">
          <w:rPr>
            <w:rFonts w:ascii="Times New Roman" w:eastAsia="Georgia" w:hAnsi="Times New Roman"/>
            <w:spacing w:val="-2"/>
            <w:sz w:val="24"/>
            <w:szCs w:val="24"/>
            <w:lang w:val="sq-AL"/>
          </w:rPr>
          <w:t>...</w:t>
        </w:r>
        <w:r w:rsidR="008E12CC">
          <w:rPr>
            <w:rFonts w:ascii="Times New Roman" w:eastAsia="Georgia" w:hAnsi="Times New Roman"/>
            <w:spacing w:val="-2"/>
            <w:sz w:val="24"/>
            <w:szCs w:val="24"/>
            <w:lang w:val="sq-AL"/>
          </w:rPr>
          <w:t>.88</w:t>
        </w:r>
      </w:hyperlink>
      <w:r w:rsidR="00870EAF" w:rsidRPr="00D271CD">
        <w:rPr>
          <w:rFonts w:ascii="Times New Roman" w:eastAsia="Georgia" w:hAnsi="Times New Roman"/>
          <w:sz w:val="24"/>
          <w:szCs w:val="24"/>
          <w:lang w:val="sq-AL"/>
        </w:rPr>
        <w:t xml:space="preserve"> </w:t>
      </w:r>
    </w:p>
    <w:p w14:paraId="5FBB5C37" w14:textId="74325EF2" w:rsidR="00014E0E" w:rsidRPr="00AE4A55" w:rsidRDefault="00D906E4" w:rsidP="00D271CD">
      <w:pPr>
        <w:widowControl w:val="0"/>
        <w:numPr>
          <w:ilvl w:val="1"/>
          <w:numId w:val="80"/>
        </w:numPr>
        <w:tabs>
          <w:tab w:val="left" w:pos="863"/>
          <w:tab w:val="left" w:leader="dot" w:pos="9950"/>
        </w:tabs>
        <w:autoSpaceDE w:val="0"/>
        <w:autoSpaceDN w:val="0"/>
        <w:spacing w:after="0" w:line="240" w:lineRule="auto"/>
        <w:jc w:val="both"/>
        <w:rPr>
          <w:rFonts w:ascii="Times New Roman" w:eastAsia="Georgia" w:hAnsi="Times New Roman"/>
          <w:sz w:val="24"/>
          <w:szCs w:val="24"/>
          <w:lang w:val="sq-AL"/>
        </w:rPr>
      </w:pPr>
      <w:r w:rsidRPr="00AE4A55">
        <w:rPr>
          <w:rFonts w:ascii="Times New Roman" w:hAnsi="Times New Roman"/>
          <w:sz w:val="24"/>
          <w:szCs w:val="24"/>
          <w:lang w:val="sq-AL"/>
        </w:rPr>
        <w:t xml:space="preserve">Projektet dhe </w:t>
      </w:r>
      <w:hyperlink w:anchor="_bookmark24" w:history="1">
        <w:r w:rsidR="00014E0E" w:rsidRPr="00AE4A55">
          <w:rPr>
            <w:rFonts w:ascii="Times New Roman" w:eastAsia="Georgia" w:hAnsi="Times New Roman"/>
            <w:sz w:val="24"/>
            <w:szCs w:val="24"/>
            <w:lang w:val="sq-AL"/>
          </w:rPr>
          <w:t>Shkëmbimet</w:t>
        </w:r>
        <w:r w:rsidR="00014E0E" w:rsidRPr="00AE4A55">
          <w:rPr>
            <w:rFonts w:ascii="Times New Roman" w:eastAsia="Georgia" w:hAnsi="Times New Roman"/>
            <w:spacing w:val="-6"/>
            <w:sz w:val="24"/>
            <w:szCs w:val="24"/>
            <w:lang w:val="sq-AL"/>
          </w:rPr>
          <w:t xml:space="preserve"> </w:t>
        </w:r>
        <w:r w:rsidR="00014E0E" w:rsidRPr="00AE4A55">
          <w:rPr>
            <w:rFonts w:ascii="Times New Roman" w:eastAsia="Georgia" w:hAnsi="Times New Roman"/>
            <w:sz w:val="24"/>
            <w:szCs w:val="24"/>
            <w:lang w:val="sq-AL"/>
          </w:rPr>
          <w:t>në</w:t>
        </w:r>
        <w:r w:rsidR="00014E0E" w:rsidRPr="00AE4A55">
          <w:rPr>
            <w:rFonts w:ascii="Times New Roman" w:eastAsia="Georgia" w:hAnsi="Times New Roman"/>
            <w:spacing w:val="-8"/>
            <w:sz w:val="24"/>
            <w:szCs w:val="24"/>
            <w:lang w:val="sq-AL"/>
          </w:rPr>
          <w:t xml:space="preserve"> </w:t>
        </w:r>
        <w:r w:rsidR="00014E0E" w:rsidRPr="00AE4A55">
          <w:rPr>
            <w:rFonts w:ascii="Times New Roman" w:eastAsia="Georgia" w:hAnsi="Times New Roman"/>
            <w:sz w:val="24"/>
            <w:szCs w:val="24"/>
            <w:lang w:val="sq-AL"/>
          </w:rPr>
          <w:t>kuadër</w:t>
        </w:r>
        <w:r w:rsidR="00014E0E" w:rsidRPr="00AE4A55">
          <w:rPr>
            <w:rFonts w:ascii="Times New Roman" w:eastAsia="Georgia" w:hAnsi="Times New Roman"/>
            <w:spacing w:val="-5"/>
            <w:sz w:val="24"/>
            <w:szCs w:val="24"/>
            <w:lang w:val="sq-AL"/>
          </w:rPr>
          <w:t xml:space="preserve"> </w:t>
        </w:r>
        <w:r w:rsidR="00014E0E" w:rsidRPr="00AE4A55">
          <w:rPr>
            <w:rFonts w:ascii="Times New Roman" w:eastAsia="Georgia" w:hAnsi="Times New Roman"/>
            <w:sz w:val="24"/>
            <w:szCs w:val="24"/>
            <w:lang w:val="sq-AL"/>
          </w:rPr>
          <w:t>të</w:t>
        </w:r>
        <w:r w:rsidR="00014E0E" w:rsidRPr="00AE4A55">
          <w:rPr>
            <w:rFonts w:ascii="Times New Roman" w:eastAsia="Georgia" w:hAnsi="Times New Roman"/>
            <w:spacing w:val="-7"/>
            <w:sz w:val="24"/>
            <w:szCs w:val="24"/>
            <w:lang w:val="sq-AL"/>
          </w:rPr>
          <w:t xml:space="preserve"> </w:t>
        </w:r>
        <w:r w:rsidR="00014E0E" w:rsidRPr="00AE4A55">
          <w:rPr>
            <w:rFonts w:ascii="Times New Roman" w:eastAsia="Georgia" w:hAnsi="Times New Roman"/>
            <w:sz w:val="24"/>
            <w:szCs w:val="24"/>
            <w:lang w:val="sq-AL"/>
          </w:rPr>
          <w:t>Programit</w:t>
        </w:r>
        <w:r w:rsidR="00014E0E" w:rsidRPr="00AE4A55">
          <w:rPr>
            <w:rFonts w:ascii="Times New Roman" w:eastAsia="Georgia" w:hAnsi="Times New Roman"/>
            <w:spacing w:val="-5"/>
            <w:sz w:val="24"/>
            <w:szCs w:val="24"/>
            <w:lang w:val="sq-AL"/>
          </w:rPr>
          <w:t xml:space="preserve"> </w:t>
        </w:r>
        <w:r w:rsidR="00014E0E" w:rsidRPr="00AE4A55">
          <w:rPr>
            <w:rFonts w:ascii="Times New Roman" w:eastAsia="Georgia" w:hAnsi="Times New Roman"/>
            <w:spacing w:val="-2"/>
            <w:sz w:val="24"/>
            <w:szCs w:val="24"/>
            <w:lang w:val="sq-AL"/>
          </w:rPr>
          <w:t>Erasmus+</w:t>
        </w:r>
        <w:r w:rsidR="00870EAF" w:rsidRPr="00AE4A55">
          <w:rPr>
            <w:rFonts w:ascii="Times New Roman" w:eastAsia="Georgia" w:hAnsi="Times New Roman"/>
            <w:spacing w:val="-2"/>
            <w:sz w:val="24"/>
            <w:szCs w:val="24"/>
            <w:lang w:val="sq-AL"/>
          </w:rPr>
          <w:t xml:space="preserve"> ..</w:t>
        </w:r>
        <w:r w:rsidR="00D05EE9">
          <w:rPr>
            <w:rFonts w:ascii="Times New Roman" w:eastAsia="Georgia" w:hAnsi="Times New Roman"/>
            <w:spacing w:val="-2"/>
            <w:sz w:val="24"/>
            <w:szCs w:val="24"/>
            <w:lang w:val="sq-AL"/>
          </w:rPr>
          <w:t>.................</w:t>
        </w:r>
        <w:r w:rsidR="00870EAF" w:rsidRPr="00AE4A55">
          <w:rPr>
            <w:rFonts w:ascii="Times New Roman" w:eastAsia="Georgia" w:hAnsi="Times New Roman"/>
            <w:spacing w:val="-2"/>
            <w:sz w:val="24"/>
            <w:szCs w:val="24"/>
            <w:lang w:val="sq-AL"/>
          </w:rPr>
          <w:t>.......</w:t>
        </w:r>
        <w:r w:rsidR="004A47B6" w:rsidRPr="00AE4A55">
          <w:rPr>
            <w:rFonts w:ascii="Times New Roman" w:eastAsia="Georgia" w:hAnsi="Times New Roman"/>
            <w:spacing w:val="-2"/>
            <w:sz w:val="24"/>
            <w:szCs w:val="24"/>
            <w:lang w:val="sq-AL"/>
          </w:rPr>
          <w:t>........................</w:t>
        </w:r>
        <w:r w:rsidR="008E12CC">
          <w:rPr>
            <w:rFonts w:ascii="Times New Roman" w:eastAsia="Georgia" w:hAnsi="Times New Roman"/>
            <w:spacing w:val="-2"/>
            <w:sz w:val="24"/>
            <w:szCs w:val="24"/>
            <w:lang w:val="sq-AL"/>
          </w:rPr>
          <w:t>90</w:t>
        </w:r>
        <w:r w:rsidR="00870EAF" w:rsidRPr="00AE4A55">
          <w:rPr>
            <w:rFonts w:ascii="Times New Roman" w:eastAsia="Georgia" w:hAnsi="Times New Roman"/>
            <w:spacing w:val="-2"/>
            <w:sz w:val="24"/>
            <w:szCs w:val="24"/>
            <w:lang w:val="sq-AL"/>
          </w:rPr>
          <w:t xml:space="preserve"> </w:t>
        </w:r>
        <w:r w:rsidR="00014E0E" w:rsidRPr="00AE4A55">
          <w:rPr>
            <w:rFonts w:ascii="Times New Roman" w:eastAsia="Georgia" w:hAnsi="Times New Roman"/>
            <w:sz w:val="24"/>
            <w:szCs w:val="24"/>
            <w:lang w:val="sq-AL"/>
          </w:rPr>
          <w:lastRenderedPageBreak/>
          <w:tab/>
        </w:r>
      </w:hyperlink>
    </w:p>
    <w:p w14:paraId="28E7DEE1" w14:textId="77777777" w:rsidR="00014E0E" w:rsidRPr="00BC6DF3" w:rsidRDefault="00014E0E" w:rsidP="00D05EE9">
      <w:pPr>
        <w:widowControl w:val="0"/>
        <w:tabs>
          <w:tab w:val="left" w:pos="811"/>
          <w:tab w:val="left" w:leader="dot" w:pos="9950"/>
        </w:tabs>
        <w:autoSpaceDE w:val="0"/>
        <w:autoSpaceDN w:val="0"/>
        <w:spacing w:after="0" w:line="360" w:lineRule="auto"/>
        <w:ind w:left="360"/>
        <w:jc w:val="both"/>
        <w:rPr>
          <w:rFonts w:ascii="Times New Roman" w:eastAsia="Georgia" w:hAnsi="Times New Roman"/>
          <w:sz w:val="24"/>
          <w:szCs w:val="24"/>
          <w:lang w:val="sq-AL"/>
        </w:rPr>
      </w:pPr>
      <w:r w:rsidRPr="00BC6DF3">
        <w:rPr>
          <w:rFonts w:ascii="Times New Roman" w:eastAsia="Georgia" w:hAnsi="Times New Roman"/>
          <w:sz w:val="24"/>
          <w:szCs w:val="24"/>
          <w:lang w:val="sq-AL"/>
        </w:rPr>
        <w:t xml:space="preserve">IX. </w:t>
      </w:r>
      <w:hyperlink w:anchor="_bookmark27" w:history="1">
        <w:r w:rsidRPr="00BC6DF3">
          <w:rPr>
            <w:rFonts w:ascii="Times New Roman" w:eastAsia="Georgia" w:hAnsi="Times New Roman"/>
            <w:sz w:val="24"/>
            <w:szCs w:val="24"/>
            <w:lang w:val="sq-AL"/>
          </w:rPr>
          <w:t>INFRASTRUKTURA</w:t>
        </w:r>
        <w:r w:rsidRPr="00BC6DF3">
          <w:rPr>
            <w:rFonts w:ascii="Times New Roman" w:eastAsia="Georgia" w:hAnsi="Times New Roman"/>
            <w:spacing w:val="-9"/>
            <w:sz w:val="24"/>
            <w:szCs w:val="24"/>
            <w:lang w:val="sq-AL"/>
          </w:rPr>
          <w:t xml:space="preserve"> </w:t>
        </w:r>
        <w:r w:rsidRPr="00BC6DF3">
          <w:rPr>
            <w:rFonts w:ascii="Times New Roman" w:eastAsia="Georgia" w:hAnsi="Times New Roman"/>
            <w:sz w:val="24"/>
            <w:szCs w:val="24"/>
            <w:lang w:val="sq-AL"/>
          </w:rPr>
          <w:t>DHE</w:t>
        </w:r>
        <w:r w:rsidRPr="00BC6DF3">
          <w:rPr>
            <w:rFonts w:ascii="Times New Roman" w:eastAsia="Georgia" w:hAnsi="Times New Roman"/>
            <w:spacing w:val="-9"/>
            <w:sz w:val="24"/>
            <w:szCs w:val="24"/>
            <w:lang w:val="sq-AL"/>
          </w:rPr>
          <w:t xml:space="preserve"> </w:t>
        </w:r>
        <w:r w:rsidRPr="00BC6DF3">
          <w:rPr>
            <w:rFonts w:ascii="Times New Roman" w:eastAsia="Georgia" w:hAnsi="Times New Roman"/>
            <w:sz w:val="24"/>
            <w:szCs w:val="24"/>
            <w:lang w:val="sq-AL"/>
          </w:rPr>
          <w:t>LOGJISTIKA</w:t>
        </w:r>
        <w:r w:rsidRPr="00BC6DF3">
          <w:rPr>
            <w:rFonts w:ascii="Times New Roman" w:eastAsia="Georgia" w:hAnsi="Times New Roman"/>
            <w:spacing w:val="-6"/>
            <w:sz w:val="24"/>
            <w:szCs w:val="24"/>
            <w:lang w:val="sq-AL"/>
          </w:rPr>
          <w:t xml:space="preserve"> </w:t>
        </w:r>
        <w:r w:rsidRPr="00BC6DF3">
          <w:rPr>
            <w:rFonts w:ascii="Times New Roman" w:eastAsia="Georgia" w:hAnsi="Times New Roman"/>
            <w:sz w:val="24"/>
            <w:szCs w:val="24"/>
            <w:lang w:val="sq-AL"/>
          </w:rPr>
          <w:t>NË</w:t>
        </w:r>
        <w:r w:rsidRPr="00BC6DF3">
          <w:rPr>
            <w:rFonts w:ascii="Times New Roman" w:eastAsia="Georgia" w:hAnsi="Times New Roman"/>
            <w:spacing w:val="-9"/>
            <w:sz w:val="24"/>
            <w:szCs w:val="24"/>
            <w:lang w:val="sq-AL"/>
          </w:rPr>
          <w:t xml:space="preserve"> </w:t>
        </w:r>
        <w:r w:rsidRPr="00BC6DF3">
          <w:rPr>
            <w:rFonts w:ascii="Times New Roman" w:eastAsia="Georgia" w:hAnsi="Times New Roman"/>
            <w:sz w:val="24"/>
            <w:szCs w:val="24"/>
            <w:lang w:val="sq-AL"/>
          </w:rPr>
          <w:t>FUNKSION</w:t>
        </w:r>
        <w:r w:rsidRPr="00BC6DF3">
          <w:rPr>
            <w:rFonts w:ascii="Times New Roman" w:eastAsia="Georgia" w:hAnsi="Times New Roman"/>
            <w:spacing w:val="-5"/>
            <w:sz w:val="24"/>
            <w:szCs w:val="24"/>
            <w:lang w:val="sq-AL"/>
          </w:rPr>
          <w:t xml:space="preserve"> </w:t>
        </w:r>
        <w:r w:rsidRPr="00BC6DF3">
          <w:rPr>
            <w:rFonts w:ascii="Times New Roman" w:eastAsia="Georgia" w:hAnsi="Times New Roman"/>
            <w:sz w:val="24"/>
            <w:szCs w:val="24"/>
            <w:lang w:val="sq-AL"/>
          </w:rPr>
          <w:t>TË</w:t>
        </w:r>
        <w:r w:rsidRPr="00BC6DF3">
          <w:rPr>
            <w:rFonts w:ascii="Times New Roman" w:eastAsia="Georgia" w:hAnsi="Times New Roman"/>
            <w:spacing w:val="-10"/>
            <w:sz w:val="24"/>
            <w:szCs w:val="24"/>
            <w:lang w:val="sq-AL"/>
          </w:rPr>
          <w:t xml:space="preserve"> </w:t>
        </w:r>
        <w:r w:rsidRPr="00BC6DF3">
          <w:rPr>
            <w:rFonts w:ascii="Times New Roman" w:eastAsia="Georgia" w:hAnsi="Times New Roman"/>
            <w:sz w:val="24"/>
            <w:szCs w:val="24"/>
            <w:lang w:val="sq-AL"/>
          </w:rPr>
          <w:t>AKTIVITETIT</w:t>
        </w:r>
        <w:r w:rsidRPr="00BC6DF3">
          <w:rPr>
            <w:rFonts w:ascii="Times New Roman" w:eastAsia="Georgia" w:hAnsi="Times New Roman"/>
            <w:spacing w:val="-8"/>
            <w:sz w:val="24"/>
            <w:szCs w:val="24"/>
            <w:lang w:val="sq-AL"/>
          </w:rPr>
          <w:t xml:space="preserve"> </w:t>
        </w:r>
        <w:r w:rsidRPr="00BC6DF3">
          <w:rPr>
            <w:rFonts w:ascii="Times New Roman" w:eastAsia="Georgia" w:hAnsi="Times New Roman"/>
            <w:spacing w:val="-2"/>
            <w:sz w:val="24"/>
            <w:szCs w:val="24"/>
            <w:lang w:val="sq-AL"/>
          </w:rPr>
          <w:t>AKADEMIK</w:t>
        </w:r>
        <w:r w:rsidRPr="00BC6DF3">
          <w:rPr>
            <w:rFonts w:ascii="Times New Roman" w:eastAsia="Georgia" w:hAnsi="Times New Roman"/>
            <w:sz w:val="24"/>
            <w:szCs w:val="24"/>
            <w:lang w:val="sq-AL"/>
          </w:rPr>
          <w:tab/>
        </w:r>
      </w:hyperlink>
    </w:p>
    <w:p w14:paraId="625E1782" w14:textId="6C77AA36" w:rsidR="00014E0E" w:rsidRPr="00BC6DF3" w:rsidRDefault="00240747" w:rsidP="00D05EE9">
      <w:pPr>
        <w:widowControl w:val="0"/>
        <w:numPr>
          <w:ilvl w:val="1"/>
          <w:numId w:val="81"/>
        </w:numPr>
        <w:tabs>
          <w:tab w:val="left" w:pos="855"/>
          <w:tab w:val="left" w:leader="dot" w:pos="9950"/>
        </w:tabs>
        <w:autoSpaceDE w:val="0"/>
        <w:autoSpaceDN w:val="0"/>
        <w:spacing w:after="0" w:line="240" w:lineRule="auto"/>
        <w:ind w:left="360" w:hanging="60"/>
        <w:jc w:val="both"/>
        <w:rPr>
          <w:rFonts w:ascii="Times New Roman" w:eastAsia="Georgia" w:hAnsi="Times New Roman"/>
          <w:sz w:val="24"/>
          <w:szCs w:val="24"/>
          <w:lang w:val="sq-AL"/>
        </w:rPr>
      </w:pPr>
      <w:hyperlink w:anchor="_bookmark28" w:history="1">
        <w:r w:rsidR="00014E0E" w:rsidRPr="00BC6DF3">
          <w:rPr>
            <w:rFonts w:ascii="Times New Roman" w:eastAsia="Georgia" w:hAnsi="Times New Roman"/>
            <w:sz w:val="24"/>
            <w:szCs w:val="24"/>
            <w:lang w:val="sq-AL"/>
          </w:rPr>
          <w:t>Infrastruktura,</w:t>
        </w:r>
        <w:r w:rsidR="00014E0E" w:rsidRPr="00BC6DF3">
          <w:rPr>
            <w:rFonts w:ascii="Times New Roman" w:eastAsia="Georgia" w:hAnsi="Times New Roman"/>
            <w:spacing w:val="-9"/>
            <w:sz w:val="24"/>
            <w:szCs w:val="24"/>
            <w:lang w:val="sq-AL"/>
          </w:rPr>
          <w:t xml:space="preserve"> </w:t>
        </w:r>
        <w:r w:rsidR="00014E0E" w:rsidRPr="00BC6DF3">
          <w:rPr>
            <w:rFonts w:ascii="Times New Roman" w:eastAsia="Georgia" w:hAnsi="Times New Roman"/>
            <w:sz w:val="24"/>
            <w:szCs w:val="24"/>
            <w:lang w:val="sq-AL"/>
          </w:rPr>
          <w:t>logjistika</w:t>
        </w:r>
        <w:r w:rsidR="00014E0E" w:rsidRPr="00BC6DF3">
          <w:rPr>
            <w:rFonts w:ascii="Times New Roman" w:eastAsia="Georgia" w:hAnsi="Times New Roman"/>
            <w:spacing w:val="-10"/>
            <w:sz w:val="24"/>
            <w:szCs w:val="24"/>
            <w:lang w:val="sq-AL"/>
          </w:rPr>
          <w:t xml:space="preserve"> </w:t>
        </w:r>
        <w:r w:rsidR="00014E0E" w:rsidRPr="00BC6DF3">
          <w:rPr>
            <w:rFonts w:ascii="Times New Roman" w:eastAsia="Georgia" w:hAnsi="Times New Roman"/>
            <w:sz w:val="24"/>
            <w:szCs w:val="24"/>
            <w:lang w:val="sq-AL"/>
          </w:rPr>
          <w:t>dhe</w:t>
        </w:r>
        <w:r w:rsidR="00014E0E" w:rsidRPr="00BC6DF3">
          <w:rPr>
            <w:rFonts w:ascii="Times New Roman" w:eastAsia="Georgia" w:hAnsi="Times New Roman"/>
            <w:spacing w:val="-9"/>
            <w:sz w:val="24"/>
            <w:szCs w:val="24"/>
            <w:lang w:val="sq-AL"/>
          </w:rPr>
          <w:t xml:space="preserve"> </w:t>
        </w:r>
        <w:r w:rsidR="00014E0E" w:rsidRPr="00BC6DF3">
          <w:rPr>
            <w:rFonts w:ascii="Times New Roman" w:eastAsia="Georgia" w:hAnsi="Times New Roman"/>
            <w:spacing w:val="-2"/>
            <w:sz w:val="24"/>
            <w:szCs w:val="24"/>
            <w:lang w:val="sq-AL"/>
          </w:rPr>
          <w:t>shërbimet</w:t>
        </w:r>
        <w:r w:rsidR="00D906E4" w:rsidRPr="00BC6DF3">
          <w:rPr>
            <w:rFonts w:ascii="Times New Roman" w:eastAsia="Georgia" w:hAnsi="Times New Roman"/>
            <w:spacing w:val="-2"/>
            <w:sz w:val="24"/>
            <w:szCs w:val="24"/>
            <w:lang w:val="sq-AL"/>
          </w:rPr>
          <w:t xml:space="preserve"> </w:t>
        </w:r>
        <w:r w:rsidR="00870EAF" w:rsidRPr="00BC6DF3">
          <w:rPr>
            <w:rFonts w:ascii="Times New Roman" w:eastAsia="Georgia" w:hAnsi="Times New Roman"/>
            <w:spacing w:val="-2"/>
            <w:sz w:val="24"/>
            <w:szCs w:val="24"/>
            <w:lang w:val="sq-AL"/>
          </w:rPr>
          <w:t>.............................................</w:t>
        </w:r>
        <w:r w:rsidR="004A47B6" w:rsidRPr="00BC6DF3">
          <w:rPr>
            <w:rFonts w:ascii="Times New Roman" w:eastAsia="Georgia" w:hAnsi="Times New Roman"/>
            <w:spacing w:val="-2"/>
            <w:sz w:val="24"/>
            <w:szCs w:val="24"/>
            <w:lang w:val="sq-AL"/>
          </w:rPr>
          <w:t>..............</w:t>
        </w:r>
        <w:r w:rsidR="00DE2C8D">
          <w:rPr>
            <w:rFonts w:ascii="Times New Roman" w:eastAsia="Georgia" w:hAnsi="Times New Roman"/>
            <w:spacing w:val="-2"/>
            <w:sz w:val="24"/>
            <w:szCs w:val="24"/>
            <w:lang w:val="sq-AL"/>
          </w:rPr>
          <w:t>........</w:t>
        </w:r>
        <w:r w:rsidR="004A47B6" w:rsidRPr="00BC6DF3">
          <w:rPr>
            <w:rFonts w:ascii="Times New Roman" w:eastAsia="Georgia" w:hAnsi="Times New Roman"/>
            <w:spacing w:val="-2"/>
            <w:sz w:val="24"/>
            <w:szCs w:val="24"/>
            <w:lang w:val="sq-AL"/>
          </w:rPr>
          <w:t>...............</w:t>
        </w:r>
        <w:r w:rsidR="008E12CC">
          <w:rPr>
            <w:rFonts w:ascii="Times New Roman" w:eastAsia="Georgia" w:hAnsi="Times New Roman"/>
            <w:spacing w:val="-2"/>
            <w:sz w:val="24"/>
            <w:szCs w:val="24"/>
            <w:lang w:val="sq-AL"/>
          </w:rPr>
          <w:t>.96</w:t>
        </w:r>
        <w:r w:rsidR="00870EAF" w:rsidRPr="00BC6DF3">
          <w:rPr>
            <w:rFonts w:ascii="Times New Roman" w:eastAsia="Georgia" w:hAnsi="Times New Roman"/>
            <w:spacing w:val="-2"/>
            <w:sz w:val="24"/>
            <w:szCs w:val="24"/>
            <w:lang w:val="sq-AL"/>
          </w:rPr>
          <w:t xml:space="preserve"> </w:t>
        </w:r>
        <w:r w:rsidR="00014E0E" w:rsidRPr="00BC6DF3">
          <w:rPr>
            <w:rFonts w:ascii="Times New Roman" w:eastAsia="Georgia" w:hAnsi="Times New Roman"/>
            <w:sz w:val="24"/>
            <w:szCs w:val="24"/>
            <w:lang w:val="sq-AL"/>
          </w:rPr>
          <w:tab/>
        </w:r>
      </w:hyperlink>
    </w:p>
    <w:p w14:paraId="265F44EB" w14:textId="1BEE53D2" w:rsidR="00CC4547" w:rsidRPr="00AE4A55" w:rsidRDefault="00870EAF" w:rsidP="00D05EE9">
      <w:pPr>
        <w:widowControl w:val="0"/>
        <w:tabs>
          <w:tab w:val="left" w:pos="650"/>
          <w:tab w:val="left" w:leader="dot" w:pos="9978"/>
        </w:tabs>
        <w:autoSpaceDE w:val="0"/>
        <w:autoSpaceDN w:val="0"/>
        <w:spacing w:after="0" w:line="240" w:lineRule="auto"/>
        <w:ind w:left="270"/>
        <w:jc w:val="both"/>
        <w:rPr>
          <w:rFonts w:ascii="Times New Roman" w:eastAsia="Georgia" w:hAnsi="Times New Roman"/>
          <w:sz w:val="24"/>
          <w:szCs w:val="24"/>
          <w:lang w:val="sq-AL"/>
        </w:rPr>
      </w:pPr>
      <w:r w:rsidRPr="00BC6DF3">
        <w:rPr>
          <w:rFonts w:ascii="Times New Roman" w:eastAsia="Georgia" w:hAnsi="Times New Roman"/>
          <w:sz w:val="24"/>
          <w:szCs w:val="24"/>
          <w:lang w:val="sq-AL"/>
        </w:rPr>
        <w:t>X.</w:t>
      </w:r>
      <w:hyperlink w:anchor="_bookmark29" w:history="1">
        <w:r w:rsidR="00014E0E" w:rsidRPr="00BC6DF3">
          <w:rPr>
            <w:rFonts w:ascii="Times New Roman" w:eastAsia="Georgia" w:hAnsi="Times New Roman"/>
            <w:spacing w:val="-2"/>
            <w:sz w:val="24"/>
            <w:szCs w:val="24"/>
            <w:lang w:val="sq-AL"/>
          </w:rPr>
          <w:t>STUDENTËT</w:t>
        </w:r>
        <w:r w:rsidR="00014E0E" w:rsidRPr="00BC6DF3">
          <w:rPr>
            <w:rFonts w:ascii="Times New Roman" w:eastAsia="Georgia" w:hAnsi="Times New Roman"/>
            <w:sz w:val="24"/>
            <w:szCs w:val="24"/>
            <w:lang w:val="sq-AL"/>
          </w:rPr>
          <w:tab/>
        </w:r>
      </w:hyperlink>
      <w:r w:rsidRPr="00BC6DF3">
        <w:rPr>
          <w:rFonts w:ascii="Times New Roman" w:eastAsia="Georgia" w:hAnsi="Times New Roman"/>
          <w:sz w:val="24"/>
          <w:szCs w:val="24"/>
          <w:lang w:val="sq-AL"/>
        </w:rPr>
        <w:t xml:space="preserve">                                                                                                                                                       </w:t>
      </w:r>
      <w:r w:rsidR="00AD28F8" w:rsidRPr="00BC6DF3">
        <w:rPr>
          <w:rFonts w:ascii="Times New Roman" w:eastAsia="Georgia" w:hAnsi="Times New Roman"/>
          <w:spacing w:val="-5"/>
          <w:sz w:val="24"/>
          <w:szCs w:val="24"/>
          <w:lang w:val="sq-AL"/>
        </w:rPr>
        <w:t>10.1.</w:t>
      </w:r>
      <w:r w:rsidR="00014E0E" w:rsidRPr="00BC6DF3">
        <w:rPr>
          <w:rFonts w:ascii="Times New Roman" w:eastAsia="Georgia" w:hAnsi="Times New Roman"/>
          <w:spacing w:val="-5"/>
          <w:sz w:val="24"/>
          <w:szCs w:val="24"/>
          <w:lang w:val="sq-AL"/>
        </w:rPr>
        <w:t xml:space="preserve"> </w:t>
      </w:r>
      <w:hyperlink w:anchor="_bookmark31" w:history="1">
        <w:r w:rsidR="00014E0E" w:rsidRPr="00BC6DF3">
          <w:rPr>
            <w:rFonts w:ascii="Times New Roman" w:eastAsia="Georgia" w:hAnsi="Times New Roman"/>
            <w:sz w:val="24"/>
            <w:szCs w:val="24"/>
            <w:lang w:val="sq-AL"/>
          </w:rPr>
          <w:t>Mbështetja</w:t>
        </w:r>
        <w:r w:rsidR="00014E0E" w:rsidRPr="00BC6DF3">
          <w:rPr>
            <w:rFonts w:ascii="Times New Roman" w:eastAsia="Georgia" w:hAnsi="Times New Roman"/>
            <w:spacing w:val="-5"/>
            <w:sz w:val="24"/>
            <w:szCs w:val="24"/>
            <w:lang w:val="sq-AL"/>
          </w:rPr>
          <w:t xml:space="preserve"> </w:t>
        </w:r>
        <w:r w:rsidR="00014E0E" w:rsidRPr="00BC6DF3">
          <w:rPr>
            <w:rFonts w:ascii="Times New Roman" w:eastAsia="Georgia" w:hAnsi="Times New Roman"/>
            <w:sz w:val="24"/>
            <w:szCs w:val="24"/>
            <w:lang w:val="sq-AL"/>
          </w:rPr>
          <w:t>ndaj</w:t>
        </w:r>
        <w:r w:rsidR="00014E0E" w:rsidRPr="00BC6DF3">
          <w:rPr>
            <w:rFonts w:ascii="Times New Roman" w:eastAsia="Georgia" w:hAnsi="Times New Roman"/>
            <w:spacing w:val="-5"/>
            <w:sz w:val="24"/>
            <w:szCs w:val="24"/>
            <w:lang w:val="sq-AL"/>
          </w:rPr>
          <w:t xml:space="preserve"> </w:t>
        </w:r>
        <w:r w:rsidR="00014E0E" w:rsidRPr="00BC6DF3">
          <w:rPr>
            <w:rFonts w:ascii="Times New Roman" w:eastAsia="Georgia" w:hAnsi="Times New Roman"/>
            <w:spacing w:val="-2"/>
            <w:sz w:val="24"/>
            <w:szCs w:val="24"/>
            <w:lang w:val="sq-AL"/>
          </w:rPr>
          <w:t>studentëve</w:t>
        </w:r>
        <w:r w:rsidRPr="00BC6DF3">
          <w:rPr>
            <w:rFonts w:ascii="Times New Roman" w:eastAsia="Georgia" w:hAnsi="Times New Roman"/>
            <w:spacing w:val="-2"/>
            <w:sz w:val="24"/>
            <w:szCs w:val="24"/>
            <w:lang w:val="sq-AL"/>
          </w:rPr>
          <w:t>.....................................................................</w:t>
        </w:r>
        <w:r w:rsidR="004A47B6" w:rsidRPr="00BC6DF3">
          <w:rPr>
            <w:rFonts w:ascii="Times New Roman" w:eastAsia="Georgia" w:hAnsi="Times New Roman"/>
            <w:spacing w:val="-2"/>
            <w:sz w:val="24"/>
            <w:szCs w:val="24"/>
            <w:lang w:val="sq-AL"/>
          </w:rPr>
          <w:t>.....</w:t>
        </w:r>
        <w:r w:rsidR="00DE2C8D">
          <w:rPr>
            <w:rFonts w:ascii="Times New Roman" w:eastAsia="Georgia" w:hAnsi="Times New Roman"/>
            <w:spacing w:val="-2"/>
            <w:sz w:val="24"/>
            <w:szCs w:val="24"/>
            <w:lang w:val="sq-AL"/>
          </w:rPr>
          <w:t>......</w:t>
        </w:r>
        <w:r w:rsidR="004A47B6" w:rsidRPr="00BC6DF3">
          <w:rPr>
            <w:rFonts w:ascii="Times New Roman" w:eastAsia="Georgia" w:hAnsi="Times New Roman"/>
            <w:spacing w:val="-2"/>
            <w:sz w:val="24"/>
            <w:szCs w:val="24"/>
            <w:lang w:val="sq-AL"/>
          </w:rPr>
          <w:t>......................</w:t>
        </w:r>
        <w:r w:rsidR="008E12CC">
          <w:rPr>
            <w:rFonts w:ascii="Times New Roman" w:eastAsia="Georgia" w:hAnsi="Times New Roman"/>
            <w:spacing w:val="-2"/>
            <w:sz w:val="24"/>
            <w:szCs w:val="24"/>
            <w:lang w:val="sq-AL"/>
          </w:rPr>
          <w:t>97</w:t>
        </w:r>
        <w:r w:rsidRPr="00BC6DF3">
          <w:rPr>
            <w:rFonts w:ascii="Times New Roman" w:eastAsia="Georgia" w:hAnsi="Times New Roman"/>
            <w:spacing w:val="-2"/>
            <w:sz w:val="24"/>
            <w:szCs w:val="24"/>
            <w:lang w:val="sq-AL"/>
          </w:rPr>
          <w:t xml:space="preserve"> </w:t>
        </w:r>
        <w:r w:rsidR="00014E0E" w:rsidRPr="00BC6DF3">
          <w:rPr>
            <w:rFonts w:ascii="Times New Roman" w:eastAsia="Georgia" w:hAnsi="Times New Roman"/>
            <w:sz w:val="24"/>
            <w:szCs w:val="24"/>
            <w:lang w:val="sq-AL"/>
          </w:rPr>
          <w:tab/>
        </w:r>
      </w:hyperlink>
    </w:p>
    <w:p w14:paraId="18D5DAB6" w14:textId="357BB0FE" w:rsidR="00014E0E" w:rsidRPr="00AE4A55" w:rsidRDefault="00014E0E" w:rsidP="00D05EE9">
      <w:pPr>
        <w:widowControl w:val="0"/>
        <w:tabs>
          <w:tab w:val="left" w:pos="845"/>
          <w:tab w:val="left" w:leader="dot" w:pos="9978"/>
        </w:tabs>
        <w:autoSpaceDE w:val="0"/>
        <w:autoSpaceDN w:val="0"/>
        <w:spacing w:after="0" w:line="240" w:lineRule="auto"/>
        <w:ind w:left="270"/>
        <w:jc w:val="both"/>
        <w:rPr>
          <w:rFonts w:ascii="Times New Roman" w:eastAsia="Georgia" w:hAnsi="Times New Roman"/>
          <w:sz w:val="24"/>
          <w:szCs w:val="24"/>
          <w:lang w:val="sq-AL"/>
        </w:rPr>
      </w:pPr>
      <w:r w:rsidRPr="00AE4A55">
        <w:rPr>
          <w:rFonts w:ascii="Times New Roman" w:eastAsia="Georgia" w:hAnsi="Times New Roman"/>
          <w:sz w:val="24"/>
          <w:szCs w:val="24"/>
          <w:lang w:val="sq-AL"/>
        </w:rPr>
        <w:t xml:space="preserve">XI. </w:t>
      </w:r>
      <w:hyperlink w:anchor="_bookmark32" w:history="1">
        <w:r w:rsidRPr="00AE4A55">
          <w:rPr>
            <w:rFonts w:ascii="Times New Roman" w:eastAsia="Georgia" w:hAnsi="Times New Roman"/>
            <w:sz w:val="24"/>
            <w:szCs w:val="24"/>
            <w:lang w:val="sq-AL"/>
          </w:rPr>
          <w:t>ANALIZA</w:t>
        </w:r>
        <w:r w:rsidRPr="00AE4A55">
          <w:rPr>
            <w:rFonts w:ascii="Times New Roman" w:eastAsia="Georgia" w:hAnsi="Times New Roman"/>
            <w:spacing w:val="-8"/>
            <w:sz w:val="24"/>
            <w:szCs w:val="24"/>
            <w:lang w:val="sq-AL"/>
          </w:rPr>
          <w:t xml:space="preserve"> </w:t>
        </w:r>
        <w:r w:rsidRPr="00AE4A55">
          <w:rPr>
            <w:rFonts w:ascii="Times New Roman" w:eastAsia="Georgia" w:hAnsi="Times New Roman"/>
            <w:sz w:val="24"/>
            <w:szCs w:val="24"/>
            <w:lang w:val="sq-AL"/>
          </w:rPr>
          <w:t>FINANCIARE</w:t>
        </w:r>
        <w:r w:rsidRPr="00AE4A55">
          <w:rPr>
            <w:rFonts w:ascii="Times New Roman" w:eastAsia="Georgia" w:hAnsi="Times New Roman"/>
            <w:spacing w:val="-7"/>
            <w:sz w:val="24"/>
            <w:szCs w:val="24"/>
            <w:lang w:val="sq-AL"/>
          </w:rPr>
          <w:t xml:space="preserve"> </w:t>
        </w:r>
        <w:r w:rsidRPr="00AE4A55">
          <w:rPr>
            <w:rFonts w:ascii="Times New Roman" w:eastAsia="Georgia" w:hAnsi="Times New Roman"/>
            <w:spacing w:val="-4"/>
            <w:sz w:val="24"/>
            <w:szCs w:val="24"/>
            <w:lang w:val="sq-AL"/>
          </w:rPr>
          <w:t>2025</w:t>
        </w:r>
        <w:r w:rsidR="00870EAF" w:rsidRPr="00AE4A55">
          <w:rPr>
            <w:rFonts w:ascii="Times New Roman" w:eastAsia="Georgia" w:hAnsi="Times New Roman"/>
            <w:spacing w:val="-4"/>
            <w:sz w:val="24"/>
            <w:szCs w:val="24"/>
            <w:lang w:val="sq-AL"/>
          </w:rPr>
          <w:t>................................................................</w:t>
        </w:r>
        <w:r w:rsidR="004A47B6" w:rsidRPr="00AE4A55">
          <w:rPr>
            <w:rFonts w:ascii="Times New Roman" w:eastAsia="Georgia" w:hAnsi="Times New Roman"/>
            <w:spacing w:val="-4"/>
            <w:sz w:val="24"/>
            <w:szCs w:val="24"/>
            <w:lang w:val="sq-AL"/>
          </w:rPr>
          <w:t>..</w:t>
        </w:r>
        <w:r w:rsidR="00DE2C8D">
          <w:rPr>
            <w:rFonts w:ascii="Times New Roman" w:eastAsia="Georgia" w:hAnsi="Times New Roman"/>
            <w:spacing w:val="-4"/>
            <w:sz w:val="24"/>
            <w:szCs w:val="24"/>
            <w:lang w:val="sq-AL"/>
          </w:rPr>
          <w:t>............</w:t>
        </w:r>
        <w:r w:rsidR="004A47B6" w:rsidRPr="00AE4A55">
          <w:rPr>
            <w:rFonts w:ascii="Times New Roman" w:eastAsia="Georgia" w:hAnsi="Times New Roman"/>
            <w:spacing w:val="-4"/>
            <w:sz w:val="24"/>
            <w:szCs w:val="24"/>
            <w:lang w:val="sq-AL"/>
          </w:rPr>
          <w:t>.......................</w:t>
        </w:r>
        <w:r w:rsidR="008E12CC">
          <w:rPr>
            <w:rFonts w:ascii="Times New Roman" w:eastAsia="Georgia" w:hAnsi="Times New Roman"/>
            <w:spacing w:val="-4"/>
            <w:sz w:val="24"/>
            <w:szCs w:val="24"/>
            <w:lang w:val="sq-AL"/>
          </w:rPr>
          <w:t>98</w:t>
        </w:r>
        <w:r w:rsidR="00870EAF" w:rsidRPr="00AE4A55">
          <w:rPr>
            <w:rFonts w:ascii="Times New Roman" w:eastAsia="Georgia" w:hAnsi="Times New Roman"/>
            <w:spacing w:val="-4"/>
            <w:sz w:val="24"/>
            <w:szCs w:val="24"/>
            <w:lang w:val="sq-AL"/>
          </w:rPr>
          <w:t xml:space="preserve"> </w:t>
        </w:r>
        <w:r w:rsidRPr="00AE4A55">
          <w:rPr>
            <w:rFonts w:ascii="Times New Roman" w:eastAsia="Georgia" w:hAnsi="Times New Roman"/>
            <w:sz w:val="24"/>
            <w:szCs w:val="24"/>
            <w:lang w:val="sq-AL"/>
          </w:rPr>
          <w:tab/>
        </w:r>
      </w:hyperlink>
    </w:p>
    <w:p w14:paraId="5F342898" w14:textId="5960FE15" w:rsidR="00014E0E" w:rsidRPr="00AE4A55" w:rsidRDefault="0087083F" w:rsidP="00D05EE9">
      <w:pPr>
        <w:pStyle w:val="NoSpacing"/>
        <w:jc w:val="both"/>
        <w:rPr>
          <w:rFonts w:ascii="Times New Roman" w:hAnsi="Times New Roman"/>
          <w:b/>
          <w:sz w:val="24"/>
          <w:szCs w:val="24"/>
          <w:lang w:val="it-IT"/>
        </w:rPr>
      </w:pPr>
      <w:r w:rsidRPr="00AE4A55">
        <w:rPr>
          <w:rFonts w:ascii="Times New Roman" w:hAnsi="Times New Roman"/>
          <w:sz w:val="24"/>
          <w:szCs w:val="24"/>
        </w:rPr>
        <w:t xml:space="preserve">     </w:t>
      </w:r>
      <w:hyperlink w:anchor="_bookmark33" w:history="1">
        <w:r w:rsidR="00014E0E" w:rsidRPr="00AE4A55">
          <w:rPr>
            <w:rFonts w:ascii="Times New Roman" w:eastAsia="Times New Roman" w:hAnsi="Times New Roman"/>
            <w:spacing w:val="-2"/>
            <w:sz w:val="24"/>
            <w:szCs w:val="24"/>
            <w:lang w:val="sq-AL"/>
          </w:rPr>
          <w:t>REFERENCA</w:t>
        </w:r>
      </w:hyperlink>
    </w:p>
    <w:p w14:paraId="6DD281F0" w14:textId="629B52DC" w:rsidR="001D3F06" w:rsidRPr="00AE4A55" w:rsidRDefault="001D3F06" w:rsidP="00D05EE9">
      <w:pPr>
        <w:spacing w:before="120" w:after="120" w:line="240" w:lineRule="auto"/>
        <w:jc w:val="both"/>
        <w:rPr>
          <w:rFonts w:ascii="Times New Roman" w:eastAsia="Times New Roman" w:hAnsi="Times New Roman"/>
          <w:sz w:val="24"/>
          <w:szCs w:val="24"/>
          <w:lang w:val="sq-AL"/>
        </w:rPr>
      </w:pPr>
    </w:p>
    <w:p w14:paraId="7BC6A2A7" w14:textId="0E5ACD9E" w:rsidR="001C1226" w:rsidRDefault="001C1226" w:rsidP="00D05EE9">
      <w:pPr>
        <w:spacing w:before="120" w:after="120" w:line="240" w:lineRule="auto"/>
        <w:jc w:val="both"/>
        <w:rPr>
          <w:rFonts w:ascii="Times New Roman" w:eastAsia="Times New Roman" w:hAnsi="Times New Roman"/>
          <w:sz w:val="24"/>
          <w:szCs w:val="24"/>
          <w:lang w:val="sq-AL"/>
        </w:rPr>
      </w:pPr>
    </w:p>
    <w:p w14:paraId="4C8EDE12" w14:textId="1FEA30CF" w:rsidR="001C1226" w:rsidRDefault="001C1226" w:rsidP="00D05EE9">
      <w:pPr>
        <w:spacing w:before="120" w:after="120" w:line="240" w:lineRule="auto"/>
        <w:jc w:val="both"/>
        <w:rPr>
          <w:rFonts w:ascii="Times New Roman" w:eastAsia="Times New Roman" w:hAnsi="Times New Roman"/>
          <w:sz w:val="24"/>
          <w:szCs w:val="24"/>
          <w:lang w:val="sq-AL"/>
        </w:rPr>
      </w:pPr>
    </w:p>
    <w:p w14:paraId="765F279F" w14:textId="3B800855" w:rsidR="001C1226" w:rsidRDefault="001C1226" w:rsidP="00D05EE9">
      <w:pPr>
        <w:spacing w:before="120" w:after="120" w:line="240" w:lineRule="auto"/>
        <w:jc w:val="both"/>
        <w:rPr>
          <w:rFonts w:ascii="Times New Roman" w:eastAsia="Times New Roman" w:hAnsi="Times New Roman"/>
          <w:sz w:val="24"/>
          <w:szCs w:val="24"/>
          <w:lang w:val="sq-AL"/>
        </w:rPr>
      </w:pPr>
    </w:p>
    <w:p w14:paraId="39CC6B3D" w14:textId="723ACC23" w:rsidR="001C1226" w:rsidRDefault="001C1226" w:rsidP="00D05EE9">
      <w:pPr>
        <w:spacing w:before="120" w:after="120" w:line="240" w:lineRule="auto"/>
        <w:jc w:val="both"/>
        <w:rPr>
          <w:rFonts w:ascii="Times New Roman" w:eastAsia="Times New Roman" w:hAnsi="Times New Roman"/>
          <w:sz w:val="24"/>
          <w:szCs w:val="24"/>
          <w:lang w:val="sq-AL"/>
        </w:rPr>
      </w:pPr>
    </w:p>
    <w:p w14:paraId="54B657C5" w14:textId="7252008C" w:rsidR="001C1226" w:rsidRDefault="001C1226" w:rsidP="00D05EE9">
      <w:pPr>
        <w:spacing w:before="120" w:after="120" w:line="240" w:lineRule="auto"/>
        <w:jc w:val="both"/>
        <w:rPr>
          <w:rFonts w:ascii="Times New Roman" w:eastAsia="Times New Roman" w:hAnsi="Times New Roman"/>
          <w:sz w:val="24"/>
          <w:szCs w:val="24"/>
          <w:lang w:val="sq-AL"/>
        </w:rPr>
      </w:pPr>
    </w:p>
    <w:p w14:paraId="4EEBEED9" w14:textId="4C36DB90" w:rsidR="001C1226" w:rsidRDefault="001C1226" w:rsidP="00D05EE9">
      <w:pPr>
        <w:spacing w:before="120" w:after="120" w:line="240" w:lineRule="auto"/>
        <w:jc w:val="both"/>
        <w:rPr>
          <w:rFonts w:ascii="Times New Roman" w:eastAsia="Times New Roman" w:hAnsi="Times New Roman"/>
          <w:sz w:val="24"/>
          <w:szCs w:val="24"/>
          <w:lang w:val="sq-AL"/>
        </w:rPr>
      </w:pPr>
    </w:p>
    <w:p w14:paraId="6F921041" w14:textId="518691DC" w:rsidR="001C1226" w:rsidRDefault="001C1226" w:rsidP="00D05EE9">
      <w:pPr>
        <w:spacing w:before="120" w:after="120" w:line="240" w:lineRule="auto"/>
        <w:jc w:val="both"/>
        <w:rPr>
          <w:rFonts w:ascii="Times New Roman" w:eastAsia="Times New Roman" w:hAnsi="Times New Roman"/>
          <w:sz w:val="24"/>
          <w:szCs w:val="24"/>
          <w:lang w:val="sq-AL"/>
        </w:rPr>
      </w:pPr>
    </w:p>
    <w:p w14:paraId="329695B1" w14:textId="55F968F0" w:rsidR="001C1226" w:rsidRDefault="001C1226" w:rsidP="00D05EE9">
      <w:pPr>
        <w:spacing w:before="120" w:after="120" w:line="240" w:lineRule="auto"/>
        <w:jc w:val="both"/>
        <w:rPr>
          <w:rFonts w:ascii="Times New Roman" w:eastAsia="Times New Roman" w:hAnsi="Times New Roman"/>
          <w:sz w:val="24"/>
          <w:szCs w:val="24"/>
          <w:lang w:val="sq-AL"/>
        </w:rPr>
      </w:pPr>
    </w:p>
    <w:p w14:paraId="5C3B9D85" w14:textId="7616EB74" w:rsidR="001C1226" w:rsidRDefault="001C1226" w:rsidP="00D05EE9">
      <w:pPr>
        <w:spacing w:before="120" w:after="120" w:line="240" w:lineRule="auto"/>
        <w:jc w:val="both"/>
        <w:rPr>
          <w:rFonts w:ascii="Times New Roman" w:eastAsia="Times New Roman" w:hAnsi="Times New Roman"/>
          <w:sz w:val="24"/>
          <w:szCs w:val="24"/>
          <w:lang w:val="sq-AL"/>
        </w:rPr>
      </w:pPr>
    </w:p>
    <w:p w14:paraId="6853AFCF" w14:textId="6D8C7CFA" w:rsidR="001C1226" w:rsidRDefault="001C1226" w:rsidP="00D05EE9">
      <w:pPr>
        <w:spacing w:before="120" w:after="120" w:line="240" w:lineRule="auto"/>
        <w:jc w:val="both"/>
        <w:rPr>
          <w:rFonts w:ascii="Times New Roman" w:eastAsia="Times New Roman" w:hAnsi="Times New Roman"/>
          <w:sz w:val="24"/>
          <w:szCs w:val="24"/>
          <w:lang w:val="sq-AL"/>
        </w:rPr>
      </w:pPr>
    </w:p>
    <w:p w14:paraId="41A3686C" w14:textId="34E9DCC3" w:rsidR="001C1226" w:rsidRDefault="001C1226" w:rsidP="00D05EE9">
      <w:pPr>
        <w:spacing w:before="120" w:after="120" w:line="240" w:lineRule="auto"/>
        <w:jc w:val="both"/>
        <w:rPr>
          <w:rFonts w:ascii="Times New Roman" w:eastAsia="Times New Roman" w:hAnsi="Times New Roman"/>
          <w:sz w:val="24"/>
          <w:szCs w:val="24"/>
          <w:lang w:val="sq-AL"/>
        </w:rPr>
      </w:pPr>
    </w:p>
    <w:p w14:paraId="0AC70367" w14:textId="0FDA42BD" w:rsidR="001C1226" w:rsidRDefault="001C1226" w:rsidP="00D05EE9">
      <w:pPr>
        <w:spacing w:before="120" w:after="120" w:line="240" w:lineRule="auto"/>
        <w:jc w:val="both"/>
        <w:rPr>
          <w:rFonts w:ascii="Times New Roman" w:eastAsia="Times New Roman" w:hAnsi="Times New Roman"/>
          <w:sz w:val="24"/>
          <w:szCs w:val="24"/>
          <w:lang w:val="sq-AL"/>
        </w:rPr>
      </w:pPr>
    </w:p>
    <w:p w14:paraId="433F089A" w14:textId="6439E1C5" w:rsidR="001C1226" w:rsidRDefault="001C1226" w:rsidP="00D05EE9">
      <w:pPr>
        <w:spacing w:before="120" w:after="120" w:line="240" w:lineRule="auto"/>
        <w:jc w:val="both"/>
        <w:rPr>
          <w:rFonts w:ascii="Times New Roman" w:eastAsia="Times New Roman" w:hAnsi="Times New Roman"/>
          <w:sz w:val="24"/>
          <w:szCs w:val="24"/>
          <w:lang w:val="sq-AL"/>
        </w:rPr>
      </w:pPr>
    </w:p>
    <w:p w14:paraId="1B973D00" w14:textId="140BFB33" w:rsidR="001C1226" w:rsidRDefault="001C1226" w:rsidP="00D05EE9">
      <w:pPr>
        <w:spacing w:before="120" w:after="120" w:line="240" w:lineRule="auto"/>
        <w:jc w:val="both"/>
        <w:rPr>
          <w:rFonts w:ascii="Times New Roman" w:eastAsia="Times New Roman" w:hAnsi="Times New Roman"/>
          <w:sz w:val="24"/>
          <w:szCs w:val="24"/>
          <w:lang w:val="sq-AL"/>
        </w:rPr>
      </w:pPr>
    </w:p>
    <w:p w14:paraId="2AB090F8" w14:textId="52B651D5" w:rsidR="001C1226" w:rsidRDefault="001C1226" w:rsidP="00D05EE9">
      <w:pPr>
        <w:spacing w:before="120" w:after="120" w:line="240" w:lineRule="auto"/>
        <w:jc w:val="both"/>
        <w:rPr>
          <w:rFonts w:ascii="Times New Roman" w:eastAsia="Times New Roman" w:hAnsi="Times New Roman"/>
          <w:sz w:val="24"/>
          <w:szCs w:val="24"/>
          <w:lang w:val="sq-AL"/>
        </w:rPr>
      </w:pPr>
    </w:p>
    <w:p w14:paraId="376E4D1E" w14:textId="1D915197" w:rsidR="001C1226" w:rsidRDefault="001C1226" w:rsidP="00D05EE9">
      <w:pPr>
        <w:spacing w:before="120" w:after="120" w:line="240" w:lineRule="auto"/>
        <w:jc w:val="both"/>
        <w:rPr>
          <w:rFonts w:ascii="Times New Roman" w:eastAsia="Times New Roman" w:hAnsi="Times New Roman"/>
          <w:sz w:val="24"/>
          <w:szCs w:val="24"/>
          <w:lang w:val="sq-AL"/>
        </w:rPr>
      </w:pPr>
    </w:p>
    <w:p w14:paraId="6AF3D197" w14:textId="26BC6F7D" w:rsidR="001C1226" w:rsidRDefault="001C1226" w:rsidP="00D05EE9">
      <w:pPr>
        <w:spacing w:before="120" w:after="120" w:line="240" w:lineRule="auto"/>
        <w:jc w:val="both"/>
        <w:rPr>
          <w:rFonts w:ascii="Times New Roman" w:eastAsia="Times New Roman" w:hAnsi="Times New Roman"/>
          <w:sz w:val="24"/>
          <w:szCs w:val="24"/>
          <w:lang w:val="sq-AL"/>
        </w:rPr>
      </w:pPr>
    </w:p>
    <w:p w14:paraId="260DDBF6" w14:textId="7CBC4621" w:rsidR="001C1226" w:rsidRDefault="001C1226" w:rsidP="00D05EE9">
      <w:pPr>
        <w:spacing w:before="120" w:after="120" w:line="240" w:lineRule="auto"/>
        <w:jc w:val="both"/>
        <w:rPr>
          <w:rFonts w:ascii="Times New Roman" w:eastAsia="Times New Roman" w:hAnsi="Times New Roman"/>
          <w:sz w:val="24"/>
          <w:szCs w:val="24"/>
          <w:lang w:val="sq-AL"/>
        </w:rPr>
      </w:pPr>
    </w:p>
    <w:p w14:paraId="5DDB510E" w14:textId="41C163AC" w:rsidR="001C1226" w:rsidRDefault="001C1226" w:rsidP="00D05EE9">
      <w:pPr>
        <w:spacing w:before="120" w:after="120" w:line="240" w:lineRule="auto"/>
        <w:jc w:val="both"/>
        <w:rPr>
          <w:rFonts w:ascii="Times New Roman" w:eastAsia="Times New Roman" w:hAnsi="Times New Roman"/>
          <w:sz w:val="24"/>
          <w:szCs w:val="24"/>
          <w:lang w:val="sq-AL"/>
        </w:rPr>
      </w:pPr>
    </w:p>
    <w:p w14:paraId="7A97BE4C" w14:textId="71AABF77" w:rsidR="001D3F06" w:rsidRDefault="001D3F06" w:rsidP="00014E0E">
      <w:pPr>
        <w:spacing w:before="120" w:after="120" w:line="240" w:lineRule="auto"/>
        <w:jc w:val="both"/>
        <w:rPr>
          <w:rFonts w:ascii="Times New Roman" w:eastAsia="Times New Roman" w:hAnsi="Times New Roman"/>
          <w:sz w:val="24"/>
          <w:szCs w:val="24"/>
          <w:lang w:val="sq-AL"/>
        </w:rPr>
      </w:pPr>
    </w:p>
    <w:p w14:paraId="7E9C4D88" w14:textId="77777777" w:rsidR="00014E0E" w:rsidRPr="00AE4A55" w:rsidRDefault="00014E0E" w:rsidP="00536068">
      <w:pPr>
        <w:numPr>
          <w:ilvl w:val="0"/>
          <w:numId w:val="2"/>
        </w:numPr>
        <w:spacing w:after="0" w:line="240" w:lineRule="auto"/>
        <w:ind w:left="426" w:hanging="426"/>
        <w:rPr>
          <w:rFonts w:ascii="Times New Roman" w:eastAsia="MS Mincho" w:hAnsi="Times New Roman"/>
          <w:b/>
          <w:color w:val="0070C0"/>
          <w:sz w:val="28"/>
          <w:szCs w:val="32"/>
          <w:lang w:val="en-GB"/>
        </w:rPr>
      </w:pPr>
      <w:r w:rsidRPr="00AE4A55">
        <w:rPr>
          <w:rFonts w:ascii="Times New Roman" w:eastAsia="MS Mincho" w:hAnsi="Times New Roman"/>
          <w:b/>
          <w:color w:val="0070C0"/>
          <w:sz w:val="28"/>
          <w:szCs w:val="32"/>
          <w:lang w:val="en-GB"/>
        </w:rPr>
        <w:t>HYRJE</w:t>
      </w:r>
    </w:p>
    <w:p w14:paraId="4D5746E7" w14:textId="77777777" w:rsidR="00014E0E" w:rsidRPr="00B57F81" w:rsidRDefault="00014E0E" w:rsidP="00014E0E">
      <w:pPr>
        <w:spacing w:after="0" w:line="240" w:lineRule="auto"/>
        <w:rPr>
          <w:rFonts w:ascii="Times New Roman" w:eastAsia="MS Mincho" w:hAnsi="Times New Roman"/>
          <w:b/>
          <w:sz w:val="24"/>
          <w:szCs w:val="24"/>
          <w:lang w:val="en-GB"/>
        </w:rPr>
      </w:pPr>
    </w:p>
    <w:p w14:paraId="2847E65C" w14:textId="5D2DA110" w:rsidR="00014E0E" w:rsidRPr="005B6317" w:rsidRDefault="00014E0E" w:rsidP="00014E0E">
      <w:pPr>
        <w:spacing w:before="100" w:beforeAutospacing="1" w:after="100" w:afterAutospacing="1" w:line="276" w:lineRule="auto"/>
        <w:jc w:val="both"/>
        <w:rPr>
          <w:rFonts w:ascii="Times New Roman" w:eastAsia="Times New Roman" w:hAnsi="Times New Roman"/>
          <w:color w:val="000000"/>
          <w:sz w:val="24"/>
          <w:szCs w:val="24"/>
        </w:rPr>
      </w:pP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mbështetje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00A41681">
        <w:rPr>
          <w:rFonts w:ascii="Times New Roman" w:eastAsia="Times New Roman" w:hAnsi="Times New Roman"/>
          <w:color w:val="000000"/>
          <w:sz w:val="24"/>
          <w:szCs w:val="24"/>
        </w:rPr>
        <w:t>L</w:t>
      </w:r>
      <w:r w:rsidRPr="005B6317">
        <w:rPr>
          <w:rFonts w:ascii="Times New Roman" w:eastAsia="Times New Roman" w:hAnsi="Times New Roman"/>
          <w:color w:val="000000"/>
          <w:sz w:val="24"/>
          <w:szCs w:val="24"/>
        </w:rPr>
        <w:t>igjit</w:t>
      </w:r>
      <w:proofErr w:type="spellEnd"/>
      <w:r w:rsidRPr="005B6317">
        <w:rPr>
          <w:rFonts w:ascii="Times New Roman" w:eastAsia="Times New Roman" w:hAnsi="Times New Roman"/>
          <w:color w:val="000000"/>
          <w:sz w:val="24"/>
          <w:szCs w:val="24"/>
        </w:rPr>
        <w:t xml:space="preserve"> nr. 80/2015 “Për </w:t>
      </w:r>
      <w:proofErr w:type="spellStart"/>
      <w:r w:rsidRPr="005B6317">
        <w:rPr>
          <w:rFonts w:ascii="Times New Roman" w:eastAsia="Times New Roman" w:hAnsi="Times New Roman"/>
          <w:color w:val="000000"/>
          <w:sz w:val="24"/>
          <w:szCs w:val="24"/>
        </w:rPr>
        <w:t>arsimin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lartë</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kërkimin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shkencor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institucionet</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arsimit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lartë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Republikën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Shqipërisë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Statut</w:t>
      </w:r>
      <w:r>
        <w:rPr>
          <w:rFonts w:ascii="Times New Roman" w:eastAsia="Times New Roman" w:hAnsi="Times New Roman"/>
          <w:color w:val="000000"/>
          <w:sz w:val="24"/>
          <w:szCs w:val="24"/>
        </w:rPr>
        <w:t>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Universitetit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Sporteve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Tiranës</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Rregullores</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lastRenderedPageBreak/>
        <w:t>së</w:t>
      </w:r>
      <w:proofErr w:type="spellEnd"/>
      <w:r w:rsidRPr="005B6317">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Universitetit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Sporteve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Tiranës</w:t>
      </w:r>
      <w:proofErr w:type="spellEnd"/>
      <w:r>
        <w:rPr>
          <w:rFonts w:ascii="Times New Roman" w:eastAsia="Times New Roman" w:hAnsi="Times New Roman"/>
          <w:color w:val="000000"/>
          <w:sz w:val="24"/>
          <w:szCs w:val="24"/>
        </w:rPr>
        <w:t xml:space="preserve">, </w:t>
      </w:r>
      <w:r w:rsidRPr="005B6317">
        <w:rPr>
          <w:rFonts w:ascii="Times New Roman" w:eastAsia="Times New Roman" w:hAnsi="Times New Roman"/>
          <w:color w:val="000000"/>
          <w:sz w:val="24"/>
          <w:szCs w:val="24"/>
        </w:rPr>
        <w:t>Planit</w:t>
      </w:r>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Zhvillimit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Strategjik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UST</w:t>
      </w:r>
      <w:r w:rsidRPr="005B6317">
        <w:rPr>
          <w:rFonts w:ascii="Times New Roman" w:eastAsia="Times New Roman" w:hAnsi="Times New Roman"/>
          <w:color w:val="000000"/>
          <w:sz w:val="24"/>
          <w:szCs w:val="24"/>
        </w:rPr>
        <w:t>-</w:t>
      </w:r>
      <w:proofErr w:type="spellStart"/>
      <w:r w:rsidRPr="005B6317">
        <w:rPr>
          <w:rFonts w:ascii="Times New Roman" w:eastAsia="Times New Roman" w:hAnsi="Times New Roman"/>
          <w:color w:val="000000"/>
          <w:sz w:val="24"/>
          <w:szCs w:val="24"/>
        </w:rPr>
        <w:t>së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si</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Udhëzimit</w:t>
      </w:r>
      <w:proofErr w:type="spellEnd"/>
      <w:r w:rsidRPr="005B6317">
        <w:rPr>
          <w:rFonts w:ascii="Times New Roman" w:eastAsia="Times New Roman" w:hAnsi="Times New Roman"/>
          <w:color w:val="000000"/>
          <w:sz w:val="24"/>
          <w:szCs w:val="24"/>
        </w:rPr>
        <w:t xml:space="preserve"> nr. 5, </w:t>
      </w:r>
      <w:proofErr w:type="spellStart"/>
      <w:r w:rsidRPr="005B6317">
        <w:rPr>
          <w:rFonts w:ascii="Times New Roman" w:eastAsia="Times New Roman" w:hAnsi="Times New Roman"/>
          <w:color w:val="000000"/>
          <w:sz w:val="24"/>
          <w:szCs w:val="24"/>
        </w:rPr>
        <w:t>datë</w:t>
      </w:r>
      <w:proofErr w:type="spellEnd"/>
      <w:r w:rsidRPr="005B6317">
        <w:rPr>
          <w:rFonts w:ascii="Times New Roman" w:eastAsia="Times New Roman" w:hAnsi="Times New Roman"/>
          <w:color w:val="000000"/>
          <w:sz w:val="24"/>
          <w:szCs w:val="24"/>
        </w:rPr>
        <w:t xml:space="preserve"> 19.02.2018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Ministrisë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Arsimit</w:t>
      </w:r>
      <w:proofErr w:type="spellEnd"/>
      <w:r w:rsidRPr="005B6317">
        <w:rPr>
          <w:rFonts w:ascii="Times New Roman" w:eastAsia="Times New Roman" w:hAnsi="Times New Roman"/>
          <w:color w:val="000000"/>
          <w:sz w:val="24"/>
          <w:szCs w:val="24"/>
        </w:rPr>
        <w:t xml:space="preserve"> “Për </w:t>
      </w:r>
      <w:proofErr w:type="spellStart"/>
      <w:r w:rsidRPr="005B6317">
        <w:rPr>
          <w:rFonts w:ascii="Times New Roman" w:eastAsia="Times New Roman" w:hAnsi="Times New Roman"/>
          <w:color w:val="000000"/>
          <w:sz w:val="24"/>
          <w:szCs w:val="24"/>
        </w:rPr>
        <w:t>përcaktimin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elementeve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përbërës</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raportimit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vjetor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i</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ndryshuar</w:t>
      </w:r>
      <w:proofErr w:type="spellEnd"/>
      <w:r w:rsidRPr="005B6317">
        <w:rPr>
          <w:rFonts w:ascii="Times New Roman" w:eastAsia="Times New Roman" w:hAnsi="Times New Roman"/>
          <w:color w:val="000000"/>
          <w:sz w:val="24"/>
          <w:szCs w:val="24"/>
        </w:rPr>
        <w:t xml:space="preserve"> me </w:t>
      </w:r>
      <w:proofErr w:type="spellStart"/>
      <w:r w:rsidRPr="005B6317">
        <w:rPr>
          <w:rFonts w:ascii="Times New Roman" w:eastAsia="Times New Roman" w:hAnsi="Times New Roman"/>
          <w:color w:val="000000"/>
          <w:sz w:val="24"/>
          <w:szCs w:val="24"/>
        </w:rPr>
        <w:t>Udhëzimin</w:t>
      </w:r>
      <w:proofErr w:type="spellEnd"/>
      <w:r w:rsidRPr="005B6317">
        <w:rPr>
          <w:rFonts w:ascii="Times New Roman" w:eastAsia="Times New Roman" w:hAnsi="Times New Roman"/>
          <w:color w:val="000000"/>
          <w:sz w:val="24"/>
          <w:szCs w:val="24"/>
        </w:rPr>
        <w:t xml:space="preserve"> nr. 24, </w:t>
      </w:r>
      <w:proofErr w:type="spellStart"/>
      <w:r w:rsidRPr="005B6317">
        <w:rPr>
          <w:rFonts w:ascii="Times New Roman" w:eastAsia="Times New Roman" w:hAnsi="Times New Roman"/>
          <w:color w:val="000000"/>
          <w:sz w:val="24"/>
          <w:szCs w:val="24"/>
        </w:rPr>
        <w:t>datë</w:t>
      </w:r>
      <w:proofErr w:type="spellEnd"/>
      <w:r w:rsidRPr="005B6317">
        <w:rPr>
          <w:rFonts w:ascii="Times New Roman" w:eastAsia="Times New Roman" w:hAnsi="Times New Roman"/>
          <w:color w:val="000000"/>
          <w:sz w:val="24"/>
          <w:szCs w:val="24"/>
        </w:rPr>
        <w:t xml:space="preserve"> 21.10.2019, </w:t>
      </w:r>
      <w:proofErr w:type="spellStart"/>
      <w:r>
        <w:rPr>
          <w:rFonts w:ascii="Times New Roman" w:eastAsia="Times New Roman" w:hAnsi="Times New Roman"/>
          <w:color w:val="000000"/>
          <w:sz w:val="24"/>
          <w:szCs w:val="24"/>
        </w:rPr>
        <w:t>Universiteti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Sporteve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Tiranës</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paraqet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Raportin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Vjetor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Veprimtarisë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Mësimore</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Kërkimore-S</w:t>
      </w:r>
      <w:r>
        <w:rPr>
          <w:rFonts w:ascii="Times New Roman" w:eastAsia="Times New Roman" w:hAnsi="Times New Roman"/>
          <w:color w:val="000000"/>
          <w:sz w:val="24"/>
          <w:szCs w:val="24"/>
        </w:rPr>
        <w:t>hkencore</w:t>
      </w:r>
      <w:proofErr w:type="spellEnd"/>
      <w:r>
        <w:rPr>
          <w:rFonts w:ascii="Times New Roman" w:eastAsia="Times New Roman" w:hAnsi="Times New Roman"/>
          <w:color w:val="000000"/>
          <w:sz w:val="24"/>
          <w:szCs w:val="24"/>
        </w:rPr>
        <w:t xml:space="preserve"> për </w:t>
      </w:r>
      <w:proofErr w:type="spellStart"/>
      <w:r>
        <w:rPr>
          <w:rFonts w:ascii="Times New Roman" w:eastAsia="Times New Roman" w:hAnsi="Times New Roman"/>
          <w:color w:val="000000"/>
          <w:sz w:val="24"/>
          <w:szCs w:val="24"/>
        </w:rPr>
        <w:t>vitin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akademik</w:t>
      </w:r>
      <w:proofErr w:type="spellEnd"/>
      <w:r>
        <w:rPr>
          <w:rFonts w:ascii="Times New Roman" w:eastAsia="Times New Roman" w:hAnsi="Times New Roman"/>
          <w:color w:val="000000"/>
          <w:sz w:val="24"/>
          <w:szCs w:val="24"/>
        </w:rPr>
        <w:t xml:space="preserve"> 2024-2025</w:t>
      </w:r>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si</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atë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fin</w:t>
      </w:r>
      <w:r>
        <w:rPr>
          <w:rFonts w:ascii="Times New Roman" w:eastAsia="Times New Roman" w:hAnsi="Times New Roman"/>
          <w:color w:val="000000"/>
          <w:sz w:val="24"/>
          <w:szCs w:val="24"/>
        </w:rPr>
        <w:t>anciar</w:t>
      </w:r>
      <w:proofErr w:type="spellEnd"/>
      <w:r>
        <w:rPr>
          <w:rFonts w:ascii="Times New Roman" w:eastAsia="Times New Roman" w:hAnsi="Times New Roman"/>
          <w:color w:val="000000"/>
          <w:sz w:val="24"/>
          <w:szCs w:val="24"/>
        </w:rPr>
        <w:t xml:space="preserve"> për </w:t>
      </w:r>
      <w:proofErr w:type="spellStart"/>
      <w:r>
        <w:rPr>
          <w:rFonts w:ascii="Times New Roman" w:eastAsia="Times New Roman" w:hAnsi="Times New Roman"/>
          <w:color w:val="000000"/>
          <w:sz w:val="24"/>
          <w:szCs w:val="24"/>
        </w:rPr>
        <w:t>vitin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kalendarik</w:t>
      </w:r>
      <w:proofErr w:type="spellEnd"/>
      <w:r>
        <w:rPr>
          <w:rFonts w:ascii="Times New Roman" w:eastAsia="Times New Roman" w:hAnsi="Times New Roman"/>
          <w:color w:val="000000"/>
          <w:sz w:val="24"/>
          <w:szCs w:val="24"/>
        </w:rPr>
        <w:t xml:space="preserve"> 2025</w:t>
      </w:r>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nivel</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universiteti</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kuadër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forcimit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transparencës</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informimit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mbi</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veprimtarinë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institucionale</w:t>
      </w:r>
      <w:proofErr w:type="spellEnd"/>
      <w:r w:rsidRPr="005B6317">
        <w:rPr>
          <w:rFonts w:ascii="Times New Roman" w:eastAsia="Times New Roman" w:hAnsi="Times New Roman"/>
          <w:color w:val="000000"/>
          <w:sz w:val="24"/>
          <w:szCs w:val="24"/>
        </w:rPr>
        <w:t>.</w:t>
      </w:r>
    </w:p>
    <w:p w14:paraId="695D141D" w14:textId="77777777" w:rsidR="00014E0E" w:rsidRPr="005B6317" w:rsidRDefault="00014E0E" w:rsidP="00014E0E">
      <w:pPr>
        <w:spacing w:before="100" w:beforeAutospacing="1" w:after="100" w:afterAutospacing="1" w:line="276" w:lineRule="auto"/>
        <w:jc w:val="both"/>
        <w:rPr>
          <w:rFonts w:ascii="Times New Roman" w:eastAsia="Times New Roman" w:hAnsi="Times New Roman"/>
          <w:color w:val="000000"/>
          <w:sz w:val="24"/>
          <w:szCs w:val="24"/>
        </w:rPr>
      </w:pPr>
      <w:proofErr w:type="spellStart"/>
      <w:r w:rsidRPr="005B6317">
        <w:rPr>
          <w:rFonts w:ascii="Times New Roman" w:eastAsia="Times New Roman" w:hAnsi="Times New Roman"/>
          <w:color w:val="000000"/>
          <w:sz w:val="24"/>
          <w:szCs w:val="24"/>
        </w:rPr>
        <w:t>Misioni</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i</w:t>
      </w:r>
      <w:proofErr w:type="spellEnd"/>
      <w:r w:rsidRPr="005B6317">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Universitetit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Sporteve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Tiranës</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konsiston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ofrimin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një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arsimi</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gjithëpërfshirës</w:t>
      </w:r>
      <w:proofErr w:type="spellEnd"/>
      <w:r w:rsidRPr="005B6317">
        <w:rPr>
          <w:rFonts w:ascii="Times New Roman" w:eastAsia="Times New Roman" w:hAnsi="Times New Roman"/>
          <w:color w:val="000000"/>
          <w:sz w:val="24"/>
          <w:szCs w:val="24"/>
        </w:rPr>
        <w:t xml:space="preserve"> për </w:t>
      </w:r>
      <w:proofErr w:type="spellStart"/>
      <w:r w:rsidRPr="005B6317">
        <w:rPr>
          <w:rFonts w:ascii="Times New Roman" w:eastAsia="Times New Roman" w:hAnsi="Times New Roman"/>
          <w:color w:val="000000"/>
          <w:sz w:val="24"/>
          <w:szCs w:val="24"/>
        </w:rPr>
        <w:t>studentët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zhvillimin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tyre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profesional</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kërkimin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shkencor</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realizimin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veprimtarive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tjera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fushën</w:t>
      </w:r>
      <w:proofErr w:type="spellEnd"/>
      <w:r>
        <w:rPr>
          <w:rFonts w:ascii="Times New Roman" w:eastAsia="Times New Roman" w:hAnsi="Times New Roman"/>
          <w:color w:val="000000"/>
          <w:sz w:val="24"/>
          <w:szCs w:val="24"/>
        </w:rPr>
        <w:t xml:space="preserve"> e </w:t>
      </w:r>
      <w:proofErr w:type="spellStart"/>
      <w:r>
        <w:rPr>
          <w:rFonts w:ascii="Times New Roman" w:eastAsia="Times New Roman" w:hAnsi="Times New Roman"/>
          <w:color w:val="000000"/>
          <w:sz w:val="24"/>
          <w:szCs w:val="24"/>
        </w:rPr>
        <w:t>shkencave</w:t>
      </w:r>
      <w:proofErr w:type="spellEnd"/>
      <w:r>
        <w:rPr>
          <w:rFonts w:ascii="Times New Roman" w:eastAsia="Times New Roman" w:hAnsi="Times New Roman"/>
          <w:color w:val="000000"/>
          <w:sz w:val="24"/>
          <w:szCs w:val="24"/>
        </w:rPr>
        <w:t xml:space="preserve"> sportive, </w:t>
      </w:r>
      <w:proofErr w:type="spellStart"/>
      <w:r>
        <w:rPr>
          <w:rFonts w:ascii="Times New Roman" w:eastAsia="Times New Roman" w:hAnsi="Times New Roman"/>
          <w:color w:val="000000"/>
          <w:sz w:val="24"/>
          <w:szCs w:val="24"/>
        </w:rPr>
        <w:t>aktivitetit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fizik</w:t>
      </w:r>
      <w:proofErr w:type="spellEnd"/>
      <w:r>
        <w:rPr>
          <w:rFonts w:ascii="Times New Roman" w:eastAsia="Times New Roman" w:hAnsi="Times New Roman"/>
          <w:color w:val="000000"/>
          <w:sz w:val="24"/>
          <w:szCs w:val="24"/>
        </w:rPr>
        <w:t xml:space="preserve"> për </w:t>
      </w:r>
      <w:proofErr w:type="spellStart"/>
      <w:r>
        <w:rPr>
          <w:rFonts w:ascii="Times New Roman" w:eastAsia="Times New Roman" w:hAnsi="Times New Roman"/>
          <w:color w:val="000000"/>
          <w:sz w:val="24"/>
          <w:szCs w:val="24"/>
        </w:rPr>
        <w:t>shëndet</w:t>
      </w:r>
      <w:proofErr w:type="spellEnd"/>
      <w:r>
        <w:rPr>
          <w:rFonts w:ascii="Times New Roman" w:eastAsia="Times New Roman" w:hAnsi="Times New Roman"/>
          <w:color w:val="000000"/>
          <w:sz w:val="24"/>
          <w:szCs w:val="24"/>
        </w:rPr>
        <w:t xml:space="preserve"> dhe </w:t>
      </w:r>
      <w:proofErr w:type="spellStart"/>
      <w:r>
        <w:rPr>
          <w:rFonts w:ascii="Times New Roman" w:eastAsia="Times New Roman" w:hAnsi="Times New Roman"/>
          <w:color w:val="000000"/>
          <w:sz w:val="24"/>
          <w:szCs w:val="24"/>
        </w:rPr>
        <w:t>rehabilitimit</w:t>
      </w:r>
      <w:proofErr w:type="spellEnd"/>
      <w:r>
        <w:rPr>
          <w:rFonts w:ascii="Times New Roman" w:eastAsia="Times New Roman" w:hAnsi="Times New Roman"/>
          <w:color w:val="000000"/>
          <w:sz w:val="24"/>
          <w:szCs w:val="24"/>
        </w:rPr>
        <w:t>. UST</w:t>
      </w:r>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garanton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ofrimin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programeve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studimit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tre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ciklet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përputhje</w:t>
      </w:r>
      <w:proofErr w:type="spellEnd"/>
      <w:r w:rsidRPr="005B6317">
        <w:rPr>
          <w:rFonts w:ascii="Times New Roman" w:eastAsia="Times New Roman" w:hAnsi="Times New Roman"/>
          <w:color w:val="000000"/>
          <w:sz w:val="24"/>
          <w:szCs w:val="24"/>
        </w:rPr>
        <w:t xml:space="preserve"> me </w:t>
      </w:r>
      <w:proofErr w:type="spellStart"/>
      <w:r w:rsidRPr="005B6317">
        <w:rPr>
          <w:rFonts w:ascii="Times New Roman" w:eastAsia="Times New Roman" w:hAnsi="Times New Roman"/>
          <w:color w:val="000000"/>
          <w:sz w:val="24"/>
          <w:szCs w:val="24"/>
        </w:rPr>
        <w:t>standardet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më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larta</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akademike</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profesionale</w:t>
      </w:r>
      <w:proofErr w:type="spellEnd"/>
      <w:r w:rsidRPr="005B6317">
        <w:rPr>
          <w:rFonts w:ascii="Times New Roman" w:eastAsia="Times New Roman" w:hAnsi="Times New Roman"/>
          <w:color w:val="000000"/>
          <w:sz w:val="24"/>
          <w:szCs w:val="24"/>
        </w:rPr>
        <w:t xml:space="preserve">, duke </w:t>
      </w:r>
      <w:proofErr w:type="spellStart"/>
      <w:r w:rsidRPr="005B6317">
        <w:rPr>
          <w:rFonts w:ascii="Times New Roman" w:eastAsia="Times New Roman" w:hAnsi="Times New Roman"/>
          <w:color w:val="000000"/>
          <w:sz w:val="24"/>
          <w:szCs w:val="24"/>
        </w:rPr>
        <w:t>synuar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përgatitjen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specialistëve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aftë</w:t>
      </w:r>
      <w:proofErr w:type="spellEnd"/>
      <w:r w:rsidRPr="005B6317">
        <w:rPr>
          <w:rFonts w:ascii="Times New Roman" w:eastAsia="Times New Roman" w:hAnsi="Times New Roman"/>
          <w:color w:val="000000"/>
          <w:sz w:val="24"/>
          <w:szCs w:val="24"/>
        </w:rPr>
        <w:t xml:space="preserve"> për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ofruar</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praktikuar</w:t>
      </w:r>
      <w:proofErr w:type="spellEnd"/>
      <w:r w:rsidRPr="005B6317">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cilësi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w:t>
      </w:r>
      <w:r w:rsidRPr="005B6317">
        <w:rPr>
          <w:rFonts w:ascii="Times New Roman" w:eastAsia="Times New Roman" w:hAnsi="Times New Roman"/>
          <w:color w:val="000000"/>
          <w:sz w:val="24"/>
          <w:szCs w:val="24"/>
        </w:rPr>
        <w: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lartë</w:t>
      </w:r>
      <w:proofErr w:type="spellEnd"/>
      <w:r w:rsidRPr="005B6317">
        <w:rPr>
          <w:rFonts w:ascii="Times New Roman" w:eastAsia="Times New Roman" w:hAnsi="Times New Roman"/>
          <w:color w:val="000000"/>
          <w:sz w:val="24"/>
          <w:szCs w:val="24"/>
        </w:rPr>
        <w:t xml:space="preserve">, për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kontribuar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cilësinë</w:t>
      </w:r>
      <w:proofErr w:type="spellEnd"/>
      <w:r>
        <w:rPr>
          <w:rFonts w:ascii="Times New Roman" w:eastAsia="Times New Roman" w:hAnsi="Times New Roman"/>
          <w:color w:val="000000"/>
          <w:sz w:val="24"/>
          <w:szCs w:val="24"/>
        </w:rPr>
        <w:t xml:space="preserve"> sportive</w:t>
      </w:r>
      <w:r w:rsidRPr="005B6317">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shëndetin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publik</w:t>
      </w:r>
      <w:proofErr w:type="spellEnd"/>
      <w:r>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si</w:t>
      </w:r>
      <w:proofErr w:type="spellEnd"/>
      <w:r w:rsidRPr="005B6317">
        <w:rPr>
          <w:rFonts w:ascii="Times New Roman" w:eastAsia="Times New Roman" w:hAnsi="Times New Roman"/>
          <w:color w:val="000000"/>
          <w:sz w:val="24"/>
          <w:szCs w:val="24"/>
        </w:rPr>
        <w:t xml:space="preserve"> dhe për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avancuar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kërkimin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shkencor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këto</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fusha</w:t>
      </w:r>
      <w:proofErr w:type="spellEnd"/>
      <w:r w:rsidRPr="005B6317">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
    <w:p w14:paraId="32D97B52" w14:textId="77777777" w:rsidR="00014E0E" w:rsidRPr="005B6317" w:rsidRDefault="00014E0E" w:rsidP="00014E0E">
      <w:pPr>
        <w:spacing w:before="100" w:beforeAutospacing="1" w:after="100" w:afterAutospacing="1" w:line="276" w:lineRule="auto"/>
        <w:jc w:val="both"/>
        <w:rPr>
          <w:rFonts w:ascii="Times New Roman" w:eastAsia="Times New Roman" w:hAnsi="Times New Roman"/>
          <w:color w:val="000000"/>
          <w:sz w:val="24"/>
          <w:szCs w:val="24"/>
        </w:rPr>
      </w:pP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përmbushje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misionit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institucional</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respektim</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kuadrit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ligjor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fuqi</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ky</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raport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synon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evidentojë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aspektet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kryesore</w:t>
      </w:r>
      <w:proofErr w:type="spellEnd"/>
      <w:r w:rsidRPr="005B6317">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veprimtarisë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akademike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UST</w:t>
      </w:r>
      <w:r w:rsidRPr="005B6317">
        <w:rPr>
          <w:rFonts w:ascii="Times New Roman" w:eastAsia="Times New Roman" w:hAnsi="Times New Roman"/>
          <w:color w:val="000000"/>
          <w:sz w:val="24"/>
          <w:szCs w:val="24"/>
        </w:rPr>
        <w:t>-</w:t>
      </w:r>
      <w:proofErr w:type="spellStart"/>
      <w:r w:rsidRPr="005B6317">
        <w:rPr>
          <w:rFonts w:ascii="Times New Roman" w:eastAsia="Times New Roman" w:hAnsi="Times New Roman"/>
          <w:color w:val="000000"/>
          <w:sz w:val="24"/>
          <w:szCs w:val="24"/>
        </w:rPr>
        <w:t>së</w:t>
      </w:r>
      <w:proofErr w:type="spellEnd"/>
      <w:r w:rsidRPr="005B6317">
        <w:rPr>
          <w:rFonts w:ascii="Times New Roman" w:eastAsia="Times New Roman" w:hAnsi="Times New Roman"/>
          <w:color w:val="000000"/>
          <w:sz w:val="24"/>
          <w:szCs w:val="24"/>
        </w:rPr>
        <w:t xml:space="preserve">, duke </w:t>
      </w:r>
      <w:proofErr w:type="spellStart"/>
      <w:r w:rsidRPr="005B6317">
        <w:rPr>
          <w:rFonts w:ascii="Times New Roman" w:eastAsia="Times New Roman" w:hAnsi="Times New Roman"/>
          <w:color w:val="000000"/>
          <w:sz w:val="24"/>
          <w:szCs w:val="24"/>
        </w:rPr>
        <w:t>i</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kushtuar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vëmendje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veçantë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problematikave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identifikuara</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masave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ndërmarra</w:t>
      </w:r>
      <w:proofErr w:type="spellEnd"/>
      <w:r w:rsidRPr="005B6317">
        <w:rPr>
          <w:rFonts w:ascii="Times New Roman" w:eastAsia="Times New Roman" w:hAnsi="Times New Roman"/>
          <w:color w:val="000000"/>
          <w:sz w:val="24"/>
          <w:szCs w:val="24"/>
        </w:rPr>
        <w:t xml:space="preserve"> për </w:t>
      </w:r>
      <w:proofErr w:type="spellStart"/>
      <w:r w:rsidRPr="005B6317">
        <w:rPr>
          <w:rFonts w:ascii="Times New Roman" w:eastAsia="Times New Roman" w:hAnsi="Times New Roman"/>
          <w:color w:val="000000"/>
          <w:sz w:val="24"/>
          <w:szCs w:val="24"/>
        </w:rPr>
        <w:t>adresimin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tyre</w:t>
      </w:r>
      <w:proofErr w:type="spellEnd"/>
      <w:r w:rsidRPr="005B6317">
        <w:rPr>
          <w:rFonts w:ascii="Times New Roman" w:eastAsia="Times New Roman" w:hAnsi="Times New Roman"/>
          <w:color w:val="000000"/>
          <w:sz w:val="24"/>
          <w:szCs w:val="24"/>
        </w:rPr>
        <w:t xml:space="preserve">, me </w:t>
      </w:r>
      <w:proofErr w:type="spellStart"/>
      <w:r w:rsidRPr="005B6317">
        <w:rPr>
          <w:rFonts w:ascii="Times New Roman" w:eastAsia="Times New Roman" w:hAnsi="Times New Roman"/>
          <w:color w:val="000000"/>
          <w:sz w:val="24"/>
          <w:szCs w:val="24"/>
        </w:rPr>
        <w:t>qëllim</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përmirësimin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mëtejshëm</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cilësisë</w:t>
      </w:r>
      <w:proofErr w:type="spellEnd"/>
      <w:r w:rsidRPr="005B6317">
        <w:rPr>
          <w:rFonts w:ascii="Times New Roman" w:eastAsia="Times New Roman" w:hAnsi="Times New Roman"/>
          <w:color w:val="000000"/>
          <w:sz w:val="24"/>
          <w:szCs w:val="24"/>
        </w:rPr>
        <w:t>.</w:t>
      </w:r>
    </w:p>
    <w:p w14:paraId="5C5CCA03" w14:textId="77777777" w:rsidR="00014E0E" w:rsidRPr="005B6317" w:rsidRDefault="00014E0E" w:rsidP="00014E0E">
      <w:pPr>
        <w:spacing w:before="100" w:beforeAutospacing="1" w:after="100" w:afterAutospacing="1" w:line="276" w:lineRule="auto"/>
        <w:jc w:val="both"/>
        <w:rPr>
          <w:rFonts w:ascii="Times New Roman" w:eastAsia="Times New Roman" w:hAnsi="Times New Roman"/>
          <w:color w:val="000000"/>
          <w:sz w:val="24"/>
          <w:szCs w:val="24"/>
        </w:rPr>
      </w:pPr>
      <w:r w:rsidRPr="005B6317">
        <w:rPr>
          <w:rFonts w:ascii="Times New Roman" w:eastAsia="Times New Roman" w:hAnsi="Times New Roman"/>
          <w:color w:val="000000"/>
          <w:sz w:val="24"/>
          <w:szCs w:val="24"/>
        </w:rPr>
        <w:t xml:space="preserve">Ky </w:t>
      </w:r>
      <w:proofErr w:type="spellStart"/>
      <w:r w:rsidRPr="005B6317">
        <w:rPr>
          <w:rFonts w:ascii="Times New Roman" w:eastAsia="Times New Roman" w:hAnsi="Times New Roman"/>
          <w:color w:val="000000"/>
          <w:sz w:val="24"/>
          <w:szCs w:val="24"/>
        </w:rPr>
        <w:t>raport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është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ndërtuar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mbi</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bazën</w:t>
      </w:r>
      <w:proofErr w:type="spellEnd"/>
      <w:r w:rsidRPr="005B6317">
        <w:rPr>
          <w:rFonts w:ascii="Times New Roman" w:eastAsia="Times New Roman" w:hAnsi="Times New Roman"/>
          <w:color w:val="000000"/>
          <w:sz w:val="24"/>
          <w:szCs w:val="24"/>
        </w:rPr>
        <w:t xml:space="preserve"> e </w:t>
      </w:r>
      <w:proofErr w:type="spellStart"/>
      <w:r w:rsidRPr="005B6317">
        <w:rPr>
          <w:rFonts w:ascii="Times New Roman" w:eastAsia="Times New Roman" w:hAnsi="Times New Roman"/>
          <w:color w:val="000000"/>
          <w:sz w:val="24"/>
          <w:szCs w:val="24"/>
        </w:rPr>
        <w:t>analizës</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raporteve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vjetore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njësiv</w:t>
      </w:r>
      <w:r>
        <w:rPr>
          <w:rFonts w:ascii="Times New Roman" w:eastAsia="Times New Roman" w:hAnsi="Times New Roman"/>
          <w:color w:val="000000"/>
          <w:sz w:val="24"/>
          <w:szCs w:val="24"/>
        </w:rPr>
        <w:t>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themelore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fakulteteve</w:t>
      </w:r>
      <w:proofErr w:type="spellEnd"/>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institutit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Pr>
          <w:rFonts w:ascii="Times New Roman" w:eastAsia="Times New Roman" w:hAnsi="Times New Roman"/>
          <w:color w:val="000000"/>
          <w:sz w:val="24"/>
          <w:szCs w:val="24"/>
        </w:rPr>
        <w:t xml:space="preserve"> UST</w:t>
      </w:r>
      <w:r w:rsidRPr="005B6317">
        <w:rPr>
          <w:rFonts w:ascii="Times New Roman" w:eastAsia="Times New Roman" w:hAnsi="Times New Roman"/>
          <w:color w:val="000000"/>
          <w:sz w:val="24"/>
          <w:szCs w:val="24"/>
        </w:rPr>
        <w:t>-</w:t>
      </w:r>
      <w:proofErr w:type="spellStart"/>
      <w:r w:rsidRPr="005B6317">
        <w:rPr>
          <w:rFonts w:ascii="Times New Roman" w:eastAsia="Times New Roman" w:hAnsi="Times New Roman"/>
          <w:color w:val="000000"/>
          <w:sz w:val="24"/>
          <w:szCs w:val="24"/>
        </w:rPr>
        <w:t>së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si</w:t>
      </w:r>
      <w:proofErr w:type="spellEnd"/>
      <w:r w:rsidRPr="005B6317">
        <w:rPr>
          <w:rFonts w:ascii="Times New Roman" w:eastAsia="Times New Roman" w:hAnsi="Times New Roman"/>
          <w:color w:val="000000"/>
          <w:sz w:val="24"/>
          <w:szCs w:val="24"/>
        </w:rPr>
        <w:t xml:space="preserve"> dhe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strukturave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tjera</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institucionale</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Konkretisht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dokumenti</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mbështetet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në</w:t>
      </w:r>
      <w:proofErr w:type="spellEnd"/>
      <w:r w:rsidRPr="005B6317">
        <w:rPr>
          <w:rFonts w:ascii="Times New Roman" w:eastAsia="Times New Roman" w:hAnsi="Times New Roman"/>
          <w:color w:val="000000"/>
          <w:sz w:val="24"/>
          <w:szCs w:val="24"/>
        </w:rPr>
        <w:t>:</w:t>
      </w:r>
    </w:p>
    <w:p w14:paraId="6EBEAB08" w14:textId="1429F2A3" w:rsidR="00014E0E" w:rsidRPr="005B6317" w:rsidRDefault="00014E0E" w:rsidP="00D36D0D">
      <w:pPr>
        <w:numPr>
          <w:ilvl w:val="0"/>
          <w:numId w:val="33"/>
        </w:numPr>
        <w:spacing w:before="100" w:beforeAutospacing="1" w:after="100" w:afterAutospacing="1" w:line="276" w:lineRule="auto"/>
        <w:jc w:val="both"/>
        <w:rPr>
          <w:rFonts w:ascii="Times New Roman" w:eastAsia="Times New Roman" w:hAnsi="Times New Roman"/>
          <w:color w:val="000000"/>
          <w:sz w:val="24"/>
          <w:szCs w:val="24"/>
        </w:rPr>
      </w:pPr>
      <w:proofErr w:type="spellStart"/>
      <w:r w:rsidRPr="005B6317">
        <w:rPr>
          <w:rFonts w:ascii="Times New Roman" w:eastAsia="Times New Roman" w:hAnsi="Times New Roman"/>
          <w:color w:val="000000"/>
          <w:sz w:val="24"/>
          <w:szCs w:val="24"/>
        </w:rPr>
        <w:t>Raportin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Vjetor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Fakulteti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Shkencave</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të</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Lëvizjes</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shoqëruar</w:t>
      </w:r>
      <w:proofErr w:type="spellEnd"/>
      <w:r w:rsidRPr="005B6317">
        <w:rPr>
          <w:rFonts w:ascii="Times New Roman" w:eastAsia="Times New Roman" w:hAnsi="Times New Roman"/>
          <w:color w:val="000000"/>
          <w:sz w:val="24"/>
          <w:szCs w:val="24"/>
        </w:rPr>
        <w:t xml:space="preserve"> me </w:t>
      </w:r>
      <w:proofErr w:type="spellStart"/>
      <w:r w:rsidRPr="005B6317">
        <w:rPr>
          <w:rFonts w:ascii="Times New Roman" w:eastAsia="Times New Roman" w:hAnsi="Times New Roman"/>
          <w:color w:val="000000"/>
          <w:sz w:val="24"/>
          <w:szCs w:val="24"/>
        </w:rPr>
        <w:t>shk</w:t>
      </w:r>
      <w:r>
        <w:rPr>
          <w:rFonts w:ascii="Times New Roman" w:eastAsia="Times New Roman" w:hAnsi="Times New Roman"/>
          <w:color w:val="000000"/>
          <w:sz w:val="24"/>
          <w:szCs w:val="24"/>
        </w:rPr>
        <w:t>resën</w:t>
      </w:r>
      <w:proofErr w:type="spellEnd"/>
      <w:r>
        <w:rPr>
          <w:rFonts w:ascii="Times New Roman" w:eastAsia="Times New Roman" w:hAnsi="Times New Roman"/>
          <w:color w:val="000000"/>
          <w:sz w:val="24"/>
          <w:szCs w:val="24"/>
        </w:rPr>
        <w:t xml:space="preserve"> nr. 2797/1 </w:t>
      </w:r>
      <w:r w:rsidR="007A39BA">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rot., </w:t>
      </w:r>
      <w:proofErr w:type="spellStart"/>
      <w:r>
        <w:rPr>
          <w:rFonts w:ascii="Times New Roman" w:eastAsia="Times New Roman" w:hAnsi="Times New Roman"/>
          <w:color w:val="000000"/>
          <w:sz w:val="24"/>
          <w:szCs w:val="24"/>
        </w:rPr>
        <w:t>datë</w:t>
      </w:r>
      <w:proofErr w:type="spellEnd"/>
      <w:r>
        <w:rPr>
          <w:rFonts w:ascii="Times New Roman" w:eastAsia="Times New Roman" w:hAnsi="Times New Roman"/>
          <w:color w:val="000000"/>
          <w:sz w:val="24"/>
          <w:szCs w:val="24"/>
        </w:rPr>
        <w:t xml:space="preserve"> 09.12.2025</w:t>
      </w:r>
      <w:r w:rsidRPr="005B6317">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Raporti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Vjetor</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Veprimtarisë</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Mësimore</w:t>
      </w:r>
      <w:proofErr w:type="spellEnd"/>
      <w:r w:rsidRPr="00970430">
        <w:rPr>
          <w:rFonts w:ascii="Times New Roman" w:eastAsia="Times New Roman" w:hAnsi="Times New Roman"/>
          <w:color w:val="000000"/>
          <w:sz w:val="24"/>
          <w:szCs w:val="24"/>
        </w:rPr>
        <w:t xml:space="preserve"> dhe </w:t>
      </w:r>
      <w:proofErr w:type="spellStart"/>
      <w:r w:rsidRPr="00970430">
        <w:rPr>
          <w:rFonts w:ascii="Times New Roman" w:eastAsia="Times New Roman" w:hAnsi="Times New Roman"/>
          <w:color w:val="000000"/>
          <w:sz w:val="24"/>
          <w:szCs w:val="24"/>
        </w:rPr>
        <w:t>Kërkimore</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Shkencore</w:t>
      </w:r>
      <w:proofErr w:type="spellEnd"/>
      <w:r>
        <w:rPr>
          <w:rFonts w:ascii="Times New Roman" w:eastAsia="Times New Roman" w:hAnsi="Times New Roman"/>
          <w:color w:val="000000"/>
          <w:sz w:val="24"/>
          <w:szCs w:val="24"/>
        </w:rPr>
        <w:t>”</w:t>
      </w:r>
      <w:r w:rsidR="00A76BDC">
        <w:rPr>
          <w:rFonts w:ascii="Times New Roman" w:eastAsia="Times New Roman" w:hAnsi="Times New Roman"/>
          <w:color w:val="000000"/>
          <w:sz w:val="24"/>
          <w:szCs w:val="24"/>
        </w:rPr>
        <w:t>;</w:t>
      </w:r>
    </w:p>
    <w:p w14:paraId="23B438DC" w14:textId="78DFC7A2" w:rsidR="00014E0E" w:rsidRPr="00970430" w:rsidRDefault="00014E0E" w:rsidP="00D36D0D">
      <w:pPr>
        <w:numPr>
          <w:ilvl w:val="0"/>
          <w:numId w:val="33"/>
        </w:numPr>
        <w:spacing w:before="100" w:beforeAutospacing="1" w:after="100" w:afterAutospacing="1" w:line="276" w:lineRule="auto"/>
        <w:jc w:val="both"/>
        <w:rPr>
          <w:rFonts w:ascii="Times New Roman" w:eastAsia="Times New Roman" w:hAnsi="Times New Roman"/>
          <w:color w:val="000000"/>
          <w:sz w:val="24"/>
          <w:szCs w:val="24"/>
        </w:rPr>
      </w:pPr>
      <w:proofErr w:type="spellStart"/>
      <w:r w:rsidRPr="005B6317">
        <w:rPr>
          <w:rFonts w:ascii="Times New Roman" w:eastAsia="Times New Roman" w:hAnsi="Times New Roman"/>
          <w:color w:val="000000"/>
          <w:sz w:val="24"/>
          <w:szCs w:val="24"/>
        </w:rPr>
        <w:t>Raportin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Vjetor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Fakulteti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Veprimtarisë</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Fizike</w:t>
      </w:r>
      <w:proofErr w:type="spellEnd"/>
      <w:r w:rsidRPr="00970430">
        <w:rPr>
          <w:rFonts w:ascii="Times New Roman" w:eastAsia="Times New Roman" w:hAnsi="Times New Roman"/>
          <w:color w:val="000000"/>
          <w:sz w:val="24"/>
          <w:szCs w:val="24"/>
        </w:rPr>
        <w:t xml:space="preserve"> dhe </w:t>
      </w:r>
      <w:proofErr w:type="spellStart"/>
      <w:r w:rsidRPr="00970430">
        <w:rPr>
          <w:rFonts w:ascii="Times New Roman" w:eastAsia="Times New Roman" w:hAnsi="Times New Roman"/>
          <w:color w:val="000000"/>
          <w:sz w:val="24"/>
          <w:szCs w:val="24"/>
        </w:rPr>
        <w:t>Rekreacionit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shoqëruar</w:t>
      </w:r>
      <w:proofErr w:type="spellEnd"/>
      <w:r w:rsidRPr="005B6317">
        <w:rPr>
          <w:rFonts w:ascii="Times New Roman" w:eastAsia="Times New Roman" w:hAnsi="Times New Roman"/>
          <w:color w:val="000000"/>
          <w:sz w:val="24"/>
          <w:szCs w:val="24"/>
        </w:rPr>
        <w:t xml:space="preserve"> me </w:t>
      </w:r>
      <w:proofErr w:type="spellStart"/>
      <w:r w:rsidRPr="005B6317">
        <w:rPr>
          <w:rFonts w:ascii="Times New Roman" w:eastAsia="Times New Roman" w:hAnsi="Times New Roman"/>
          <w:color w:val="000000"/>
          <w:sz w:val="24"/>
          <w:szCs w:val="24"/>
        </w:rPr>
        <w:t>shkresën</w:t>
      </w:r>
      <w:proofErr w:type="spellEnd"/>
      <w:r w:rsidRPr="005B631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nr. 2977/3 </w:t>
      </w:r>
      <w:r w:rsidR="007A39BA">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rot., </w:t>
      </w:r>
      <w:proofErr w:type="spellStart"/>
      <w:r>
        <w:rPr>
          <w:rFonts w:ascii="Times New Roman" w:eastAsia="Times New Roman" w:hAnsi="Times New Roman"/>
          <w:color w:val="000000"/>
          <w:sz w:val="24"/>
          <w:szCs w:val="24"/>
        </w:rPr>
        <w:t>datë</w:t>
      </w:r>
      <w:proofErr w:type="spellEnd"/>
      <w:r>
        <w:rPr>
          <w:rFonts w:ascii="Times New Roman" w:eastAsia="Times New Roman" w:hAnsi="Times New Roman"/>
          <w:color w:val="000000"/>
          <w:sz w:val="24"/>
          <w:szCs w:val="24"/>
        </w:rPr>
        <w:t xml:space="preserve"> 12</w:t>
      </w:r>
      <w:r w:rsidRPr="00970430">
        <w:rPr>
          <w:rFonts w:ascii="Times New Roman" w:eastAsia="Times New Roman" w:hAnsi="Times New Roman"/>
          <w:color w:val="000000"/>
          <w:sz w:val="24"/>
          <w:szCs w:val="24"/>
        </w:rPr>
        <w:t>.12.2025</w:t>
      </w:r>
      <w:r w:rsidRPr="005B6317">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R</w:t>
      </w:r>
      <w:r w:rsidRPr="00970430">
        <w:rPr>
          <w:rFonts w:ascii="Times New Roman" w:eastAsia="Times New Roman" w:hAnsi="Times New Roman"/>
          <w:color w:val="000000"/>
          <w:sz w:val="24"/>
          <w:szCs w:val="24"/>
        </w:rPr>
        <w:t>aporti</w:t>
      </w:r>
      <w:proofErr w:type="spellEnd"/>
      <w:r w:rsidRPr="00970430">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vjetor</w:t>
      </w:r>
      <w:proofErr w:type="spellEnd"/>
      <w:r>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procesit</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mësimor</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kërkimor</w:t>
      </w:r>
      <w:proofErr w:type="spellEnd"/>
      <w:r w:rsidRPr="00970430">
        <w:rPr>
          <w:rFonts w:ascii="Times New Roman" w:eastAsia="Times New Roman" w:hAnsi="Times New Roman"/>
          <w:color w:val="000000"/>
          <w:sz w:val="24"/>
          <w:szCs w:val="24"/>
        </w:rPr>
        <w:t xml:space="preserve"> – </w:t>
      </w:r>
      <w:proofErr w:type="spellStart"/>
      <w:r w:rsidRPr="00970430">
        <w:rPr>
          <w:rFonts w:ascii="Times New Roman" w:eastAsia="Times New Roman" w:hAnsi="Times New Roman"/>
          <w:color w:val="000000"/>
          <w:sz w:val="24"/>
          <w:szCs w:val="24"/>
        </w:rPr>
        <w:t>shkencor</w:t>
      </w:r>
      <w:proofErr w:type="spellEnd"/>
      <w:r w:rsidRPr="00970430">
        <w:rPr>
          <w:rFonts w:ascii="Times New Roman" w:eastAsia="Times New Roman" w:hAnsi="Times New Roman"/>
          <w:color w:val="000000"/>
          <w:sz w:val="24"/>
          <w:szCs w:val="24"/>
        </w:rPr>
        <w:t>”;</w:t>
      </w:r>
    </w:p>
    <w:p w14:paraId="53F61993" w14:textId="53DAA709" w:rsidR="00014E0E" w:rsidRDefault="00014E0E" w:rsidP="00D36D0D">
      <w:pPr>
        <w:numPr>
          <w:ilvl w:val="0"/>
          <w:numId w:val="33"/>
        </w:numPr>
        <w:spacing w:before="100" w:beforeAutospacing="1" w:after="100" w:afterAutospacing="1" w:line="276" w:lineRule="auto"/>
        <w:jc w:val="both"/>
        <w:rPr>
          <w:rFonts w:ascii="Times New Roman" w:eastAsia="Times New Roman" w:hAnsi="Times New Roman"/>
          <w:color w:val="000000"/>
          <w:sz w:val="24"/>
          <w:szCs w:val="24"/>
        </w:rPr>
      </w:pPr>
      <w:proofErr w:type="spellStart"/>
      <w:r w:rsidRPr="005B6317">
        <w:rPr>
          <w:rFonts w:ascii="Times New Roman" w:eastAsia="Times New Roman" w:hAnsi="Times New Roman"/>
          <w:color w:val="000000"/>
          <w:sz w:val="24"/>
          <w:szCs w:val="24"/>
        </w:rPr>
        <w:t>Raportin</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Vjetor</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të</w:t>
      </w:r>
      <w:proofErr w:type="spellEnd"/>
      <w:r w:rsidRPr="005B6317">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Fakulteti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Shkencave</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të</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Rehabilitimit</w:t>
      </w:r>
      <w:proofErr w:type="spellEnd"/>
      <w:r w:rsidRPr="005B6317">
        <w:rPr>
          <w:rFonts w:ascii="Times New Roman" w:eastAsia="Times New Roman" w:hAnsi="Times New Roman"/>
          <w:color w:val="000000"/>
          <w:sz w:val="24"/>
          <w:szCs w:val="24"/>
        </w:rPr>
        <w:t xml:space="preserve">, </w:t>
      </w:r>
      <w:proofErr w:type="spellStart"/>
      <w:r w:rsidRPr="005B6317">
        <w:rPr>
          <w:rFonts w:ascii="Times New Roman" w:eastAsia="Times New Roman" w:hAnsi="Times New Roman"/>
          <w:color w:val="000000"/>
          <w:sz w:val="24"/>
          <w:szCs w:val="24"/>
        </w:rPr>
        <w:t>shoqëruar</w:t>
      </w:r>
      <w:proofErr w:type="spellEnd"/>
      <w:r w:rsidRPr="005B6317">
        <w:rPr>
          <w:rFonts w:ascii="Times New Roman" w:eastAsia="Times New Roman" w:hAnsi="Times New Roman"/>
          <w:color w:val="000000"/>
          <w:sz w:val="24"/>
          <w:szCs w:val="24"/>
        </w:rPr>
        <w:t xml:space="preserve"> me </w:t>
      </w:r>
      <w:proofErr w:type="spellStart"/>
      <w:r w:rsidRPr="005B6317">
        <w:rPr>
          <w:rFonts w:ascii="Times New Roman" w:eastAsia="Times New Roman" w:hAnsi="Times New Roman"/>
          <w:color w:val="000000"/>
          <w:sz w:val="24"/>
          <w:szCs w:val="24"/>
        </w:rPr>
        <w:t>shkresën</w:t>
      </w:r>
      <w:proofErr w:type="spellEnd"/>
      <w:r w:rsidRPr="005B631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nr. 2939/1 </w:t>
      </w:r>
      <w:r w:rsidR="007A39BA">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rot., </w:t>
      </w:r>
      <w:proofErr w:type="spellStart"/>
      <w:r>
        <w:rPr>
          <w:rFonts w:ascii="Times New Roman" w:eastAsia="Times New Roman" w:hAnsi="Times New Roman"/>
          <w:color w:val="000000"/>
          <w:sz w:val="24"/>
          <w:szCs w:val="24"/>
        </w:rPr>
        <w:t>datë</w:t>
      </w:r>
      <w:proofErr w:type="spellEnd"/>
      <w:r>
        <w:rPr>
          <w:rFonts w:ascii="Times New Roman" w:eastAsia="Times New Roman" w:hAnsi="Times New Roman"/>
          <w:color w:val="000000"/>
          <w:sz w:val="24"/>
          <w:szCs w:val="24"/>
        </w:rPr>
        <w:t xml:space="preserve"> 15.12.2025 </w:t>
      </w:r>
      <w:r w:rsidRPr="005B6317">
        <w:rPr>
          <w:rFonts w:ascii="Times New Roman" w:eastAsia="Times New Roman" w:hAnsi="Times New Roman"/>
          <w:color w:val="000000"/>
          <w:sz w:val="24"/>
          <w:szCs w:val="24"/>
        </w:rPr>
        <w:t>“</w:t>
      </w:r>
      <w:proofErr w:type="spellStart"/>
      <w:r w:rsidRPr="00970430">
        <w:rPr>
          <w:rFonts w:ascii="Times New Roman" w:eastAsia="Times New Roman" w:hAnsi="Times New Roman"/>
          <w:color w:val="000000"/>
          <w:sz w:val="24"/>
          <w:szCs w:val="24"/>
        </w:rPr>
        <w:t>Raport</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vjetor</w:t>
      </w:r>
      <w:proofErr w:type="spellEnd"/>
      <w:r>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mbi</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veprimtarinë</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mësimore</w:t>
      </w:r>
      <w:proofErr w:type="spellEnd"/>
      <w:r w:rsidRPr="00970430">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kërkimore</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shkencore</w:t>
      </w:r>
      <w:proofErr w:type="spellEnd"/>
      <w:r w:rsidRPr="00970430">
        <w:rPr>
          <w:rFonts w:ascii="Times New Roman" w:eastAsia="Times New Roman" w:hAnsi="Times New Roman"/>
          <w:color w:val="000000"/>
          <w:sz w:val="24"/>
          <w:szCs w:val="24"/>
        </w:rPr>
        <w:t>”;</w:t>
      </w:r>
    </w:p>
    <w:p w14:paraId="23400B73" w14:textId="66D51493" w:rsidR="00014E0E" w:rsidRPr="00207105" w:rsidRDefault="00014E0E" w:rsidP="003402CF">
      <w:pPr>
        <w:numPr>
          <w:ilvl w:val="0"/>
          <w:numId w:val="33"/>
        </w:numPr>
        <w:spacing w:after="0"/>
        <w:jc w:val="both"/>
        <w:rPr>
          <w:rFonts w:ascii="Times New Roman" w:eastAsia="Times New Roman" w:hAnsi="Times New Roman"/>
          <w:color w:val="000000"/>
          <w:sz w:val="24"/>
          <w:szCs w:val="24"/>
        </w:rPr>
      </w:pPr>
      <w:proofErr w:type="spellStart"/>
      <w:r w:rsidRPr="00970430">
        <w:rPr>
          <w:rFonts w:ascii="Times New Roman" w:eastAsia="Times New Roman" w:hAnsi="Times New Roman"/>
          <w:color w:val="000000"/>
          <w:sz w:val="24"/>
          <w:szCs w:val="24"/>
        </w:rPr>
        <w:t>Raportin</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Vjetor</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të</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Instituti</w:t>
      </w:r>
      <w:r>
        <w:rPr>
          <w:rFonts w:ascii="Times New Roman" w:eastAsia="Times New Roman" w:hAnsi="Times New Roman"/>
          <w:color w:val="000000"/>
          <w:sz w:val="24"/>
          <w:szCs w:val="24"/>
        </w:rPr>
        <w:t>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të</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Kërkimit</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Shkencor</w:t>
      </w:r>
      <w:proofErr w:type="spellEnd"/>
      <w:r w:rsidRPr="00970430">
        <w:rPr>
          <w:rFonts w:ascii="Times New Roman" w:eastAsia="Times New Roman" w:hAnsi="Times New Roman"/>
          <w:color w:val="000000"/>
          <w:sz w:val="24"/>
          <w:szCs w:val="24"/>
        </w:rPr>
        <w:t xml:space="preserve"> </w:t>
      </w:r>
      <w:proofErr w:type="spellStart"/>
      <w:r w:rsidRPr="00970430">
        <w:rPr>
          <w:rFonts w:ascii="Times New Roman" w:eastAsia="Times New Roman" w:hAnsi="Times New Roman"/>
          <w:color w:val="000000"/>
          <w:sz w:val="24"/>
          <w:szCs w:val="24"/>
        </w:rPr>
        <w:t>në</w:t>
      </w:r>
      <w:proofErr w:type="spellEnd"/>
      <w:r w:rsidRPr="00970430">
        <w:rPr>
          <w:rFonts w:ascii="Times New Roman" w:eastAsia="Times New Roman" w:hAnsi="Times New Roman"/>
          <w:color w:val="000000"/>
          <w:sz w:val="24"/>
          <w:szCs w:val="24"/>
        </w:rPr>
        <w:t xml:space="preserve"> Spor</w:t>
      </w:r>
      <w:r>
        <w:rPr>
          <w:rFonts w:ascii="Times New Roman" w:eastAsia="Times New Roman" w:hAnsi="Times New Roman"/>
          <w:color w:val="000000"/>
          <w:sz w:val="24"/>
          <w:szCs w:val="24"/>
        </w:rPr>
        <w:t xml:space="preserve">t, </w:t>
      </w:r>
      <w:proofErr w:type="spellStart"/>
      <w:r>
        <w:rPr>
          <w:rFonts w:ascii="Times New Roman" w:eastAsia="Times New Roman" w:hAnsi="Times New Roman"/>
          <w:color w:val="000000"/>
          <w:sz w:val="24"/>
          <w:szCs w:val="24"/>
        </w:rPr>
        <w:t>shoqëruar</w:t>
      </w:r>
      <w:proofErr w:type="spellEnd"/>
      <w:r>
        <w:rPr>
          <w:rFonts w:ascii="Times New Roman" w:eastAsia="Times New Roman" w:hAnsi="Times New Roman"/>
          <w:color w:val="000000"/>
          <w:sz w:val="24"/>
          <w:szCs w:val="24"/>
        </w:rPr>
        <w:t xml:space="preserve"> me </w:t>
      </w:r>
      <w:proofErr w:type="spellStart"/>
      <w:r>
        <w:rPr>
          <w:rFonts w:ascii="Times New Roman" w:eastAsia="Times New Roman" w:hAnsi="Times New Roman"/>
          <w:color w:val="000000"/>
          <w:sz w:val="24"/>
          <w:szCs w:val="24"/>
        </w:rPr>
        <w:t>shkresën</w:t>
      </w:r>
      <w:proofErr w:type="spellEnd"/>
      <w:r>
        <w:rPr>
          <w:rFonts w:ascii="Times New Roman" w:eastAsia="Times New Roman" w:hAnsi="Times New Roman"/>
          <w:color w:val="000000"/>
          <w:sz w:val="24"/>
          <w:szCs w:val="24"/>
        </w:rPr>
        <w:t xml:space="preserve"> nr. 2961 </w:t>
      </w:r>
      <w:r w:rsidR="007A39BA">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rot., </w:t>
      </w:r>
      <w:proofErr w:type="spellStart"/>
      <w:r>
        <w:rPr>
          <w:rFonts w:ascii="Times New Roman" w:eastAsia="Times New Roman" w:hAnsi="Times New Roman"/>
          <w:color w:val="000000"/>
          <w:sz w:val="24"/>
          <w:szCs w:val="24"/>
        </w:rPr>
        <w:t>datë</w:t>
      </w:r>
      <w:proofErr w:type="spellEnd"/>
      <w:r>
        <w:rPr>
          <w:rFonts w:ascii="Times New Roman" w:eastAsia="Times New Roman" w:hAnsi="Times New Roman"/>
          <w:color w:val="000000"/>
          <w:sz w:val="24"/>
          <w:szCs w:val="24"/>
        </w:rPr>
        <w:t xml:space="preserve"> 15</w:t>
      </w:r>
      <w:r w:rsidRPr="00970430">
        <w:rPr>
          <w:rFonts w:ascii="Times New Roman" w:eastAsia="Times New Roman" w:hAnsi="Times New Roman"/>
          <w:color w:val="000000"/>
          <w:sz w:val="24"/>
          <w:szCs w:val="24"/>
        </w:rPr>
        <w:t>.12.2025 “</w:t>
      </w:r>
      <w:proofErr w:type="spellStart"/>
      <w:r w:rsidRPr="00207105">
        <w:rPr>
          <w:rFonts w:ascii="Times New Roman" w:eastAsia="Times New Roman" w:hAnsi="Times New Roman"/>
          <w:color w:val="000000"/>
          <w:sz w:val="24"/>
          <w:szCs w:val="24"/>
        </w:rPr>
        <w:t>Raport</w:t>
      </w:r>
      <w:proofErr w:type="spellEnd"/>
      <w:r w:rsidRPr="00207105">
        <w:rPr>
          <w:rFonts w:ascii="Times New Roman" w:eastAsia="Times New Roman" w:hAnsi="Times New Roman"/>
          <w:color w:val="000000"/>
          <w:sz w:val="24"/>
          <w:szCs w:val="24"/>
        </w:rPr>
        <w:t xml:space="preserve"> </w:t>
      </w:r>
      <w:proofErr w:type="spellStart"/>
      <w:r w:rsidRPr="00207105">
        <w:rPr>
          <w:rFonts w:ascii="Times New Roman" w:eastAsia="Times New Roman" w:hAnsi="Times New Roman"/>
          <w:color w:val="000000"/>
          <w:sz w:val="24"/>
          <w:szCs w:val="24"/>
        </w:rPr>
        <w:t>vjetor</w:t>
      </w:r>
      <w:proofErr w:type="spellEnd"/>
      <w:r w:rsidRPr="00207105">
        <w:rPr>
          <w:rFonts w:ascii="Times New Roman" w:eastAsia="Times New Roman" w:hAnsi="Times New Roman"/>
          <w:color w:val="000000"/>
          <w:sz w:val="24"/>
          <w:szCs w:val="24"/>
        </w:rPr>
        <w:t xml:space="preserve"> </w:t>
      </w:r>
      <w:proofErr w:type="spellStart"/>
      <w:r w:rsidRPr="00207105">
        <w:rPr>
          <w:rFonts w:ascii="Times New Roman" w:eastAsia="Times New Roman" w:hAnsi="Times New Roman"/>
          <w:color w:val="000000"/>
          <w:sz w:val="24"/>
          <w:szCs w:val="24"/>
        </w:rPr>
        <w:t>i</w:t>
      </w:r>
      <w:proofErr w:type="spellEnd"/>
      <w:r w:rsidRPr="00207105">
        <w:rPr>
          <w:rFonts w:ascii="Times New Roman" w:eastAsia="Times New Roman" w:hAnsi="Times New Roman"/>
          <w:color w:val="000000"/>
          <w:sz w:val="24"/>
          <w:szCs w:val="24"/>
        </w:rPr>
        <w:t xml:space="preserve"> </w:t>
      </w:r>
      <w:proofErr w:type="spellStart"/>
      <w:r w:rsidRPr="00207105">
        <w:rPr>
          <w:rFonts w:ascii="Times New Roman" w:eastAsia="Times New Roman" w:hAnsi="Times New Roman"/>
          <w:color w:val="000000"/>
          <w:sz w:val="24"/>
          <w:szCs w:val="24"/>
        </w:rPr>
        <w:t>veprimtarisë</w:t>
      </w:r>
      <w:proofErr w:type="spellEnd"/>
      <w:r w:rsidRPr="00207105">
        <w:rPr>
          <w:rFonts w:ascii="Times New Roman" w:eastAsia="Times New Roman" w:hAnsi="Times New Roman"/>
          <w:color w:val="000000"/>
          <w:sz w:val="24"/>
          <w:szCs w:val="24"/>
        </w:rPr>
        <w:t xml:space="preserve"> </w:t>
      </w:r>
      <w:proofErr w:type="spellStart"/>
      <w:r w:rsidRPr="00207105">
        <w:rPr>
          <w:rFonts w:ascii="Times New Roman" w:eastAsia="Times New Roman" w:hAnsi="Times New Roman"/>
          <w:color w:val="000000"/>
          <w:sz w:val="24"/>
          <w:szCs w:val="24"/>
        </w:rPr>
        <w:t>akademike</w:t>
      </w:r>
      <w:proofErr w:type="spellEnd"/>
      <w:r w:rsidRPr="00207105">
        <w:rPr>
          <w:rFonts w:ascii="Times New Roman" w:eastAsia="Times New Roman" w:hAnsi="Times New Roman"/>
          <w:color w:val="000000"/>
          <w:sz w:val="24"/>
          <w:szCs w:val="24"/>
        </w:rPr>
        <w:t xml:space="preserve"> dhe </w:t>
      </w:r>
      <w:proofErr w:type="spellStart"/>
      <w:r w:rsidRPr="00207105">
        <w:rPr>
          <w:rFonts w:ascii="Times New Roman" w:eastAsia="Times New Roman" w:hAnsi="Times New Roman"/>
          <w:color w:val="000000"/>
          <w:sz w:val="24"/>
          <w:szCs w:val="24"/>
        </w:rPr>
        <w:t>shkencore</w:t>
      </w:r>
      <w:proofErr w:type="spellEnd"/>
      <w:r w:rsidRPr="00970430">
        <w:rPr>
          <w:rFonts w:ascii="Times New Roman" w:eastAsia="Times New Roman" w:hAnsi="Times New Roman"/>
          <w:color w:val="000000"/>
          <w:sz w:val="24"/>
          <w:szCs w:val="24"/>
        </w:rPr>
        <w:t>”;</w:t>
      </w:r>
    </w:p>
    <w:p w14:paraId="6B03F598" w14:textId="77777777" w:rsidR="00014E0E" w:rsidRPr="00847BB8" w:rsidRDefault="00014E0E" w:rsidP="003402CF">
      <w:pPr>
        <w:numPr>
          <w:ilvl w:val="0"/>
          <w:numId w:val="33"/>
        </w:numPr>
        <w:spacing w:before="100" w:beforeAutospacing="1" w:after="0" w:line="276" w:lineRule="auto"/>
        <w:jc w:val="both"/>
        <w:rPr>
          <w:rFonts w:ascii="Times New Roman" w:eastAsia="Times New Roman" w:hAnsi="Times New Roman"/>
          <w:color w:val="000000"/>
          <w:sz w:val="24"/>
          <w:szCs w:val="24"/>
          <w:lang w:val="it-IT"/>
        </w:rPr>
      </w:pPr>
      <w:r w:rsidRPr="00847BB8">
        <w:rPr>
          <w:rFonts w:ascii="Times New Roman" w:eastAsia="Times New Roman" w:hAnsi="Times New Roman"/>
          <w:color w:val="000000"/>
          <w:sz w:val="24"/>
          <w:szCs w:val="24"/>
          <w:lang w:val="it-IT"/>
        </w:rPr>
        <w:t>Raporte informuese dhe analitike të organeve kolegjiale të UST-së;</w:t>
      </w:r>
    </w:p>
    <w:p w14:paraId="11F1B89D" w14:textId="77367615" w:rsidR="00014E0E" w:rsidRPr="00847BB8" w:rsidRDefault="00014E0E" w:rsidP="003402CF">
      <w:pPr>
        <w:numPr>
          <w:ilvl w:val="0"/>
          <w:numId w:val="33"/>
        </w:numPr>
        <w:spacing w:before="100" w:beforeAutospacing="1" w:after="0" w:line="276" w:lineRule="auto"/>
        <w:jc w:val="both"/>
        <w:rPr>
          <w:rFonts w:ascii="Times New Roman" w:eastAsia="Times New Roman" w:hAnsi="Times New Roman"/>
          <w:color w:val="000000"/>
          <w:sz w:val="24"/>
          <w:szCs w:val="24"/>
          <w:lang w:val="it-IT"/>
        </w:rPr>
      </w:pPr>
      <w:r w:rsidRPr="00847BB8">
        <w:rPr>
          <w:rFonts w:ascii="Times New Roman" w:eastAsia="Times New Roman" w:hAnsi="Times New Roman"/>
          <w:color w:val="000000"/>
          <w:sz w:val="24"/>
          <w:szCs w:val="24"/>
          <w:lang w:val="it-IT"/>
        </w:rPr>
        <w:t xml:space="preserve">Raporte informuese dhe analitike të komisioneve në nivel universiteti (Komisioni </w:t>
      </w:r>
      <w:r w:rsidR="00987304">
        <w:rPr>
          <w:rFonts w:ascii="Times New Roman" w:eastAsia="Times New Roman" w:hAnsi="Times New Roman"/>
          <w:color w:val="000000"/>
          <w:sz w:val="24"/>
          <w:szCs w:val="24"/>
          <w:lang w:val="it-IT"/>
        </w:rPr>
        <w:t xml:space="preserve">i Kërkimit, Projekteve dhe </w:t>
      </w:r>
      <w:r w:rsidRPr="00847BB8">
        <w:rPr>
          <w:rFonts w:ascii="Times New Roman" w:eastAsia="Times New Roman" w:hAnsi="Times New Roman"/>
          <w:color w:val="000000"/>
          <w:sz w:val="24"/>
          <w:szCs w:val="24"/>
          <w:lang w:val="it-IT"/>
        </w:rPr>
        <w:t xml:space="preserve"> Botimeve</w:t>
      </w:r>
      <w:r w:rsidR="00E947A7">
        <w:rPr>
          <w:rFonts w:ascii="Times New Roman" w:eastAsia="Times New Roman" w:hAnsi="Times New Roman"/>
          <w:color w:val="000000"/>
          <w:sz w:val="24"/>
          <w:szCs w:val="24"/>
          <w:lang w:val="it-IT"/>
        </w:rPr>
        <w:t xml:space="preserve"> Shkencore</w:t>
      </w:r>
      <w:r w:rsidRPr="00847BB8">
        <w:rPr>
          <w:rFonts w:ascii="Times New Roman" w:eastAsia="Times New Roman" w:hAnsi="Times New Roman"/>
          <w:color w:val="000000"/>
          <w:sz w:val="24"/>
          <w:szCs w:val="24"/>
          <w:lang w:val="it-IT"/>
        </w:rPr>
        <w:t xml:space="preserve">, Këshilli i Etikës, Komisioni i Promovimit të </w:t>
      </w:r>
      <w:r w:rsidR="00E947A7">
        <w:rPr>
          <w:rFonts w:ascii="Times New Roman" w:eastAsia="Times New Roman" w:hAnsi="Times New Roman"/>
          <w:color w:val="000000"/>
          <w:sz w:val="24"/>
          <w:szCs w:val="24"/>
          <w:lang w:val="it-IT"/>
        </w:rPr>
        <w:t>Personelit</w:t>
      </w:r>
      <w:r w:rsidRPr="00847BB8">
        <w:rPr>
          <w:rFonts w:ascii="Times New Roman" w:eastAsia="Times New Roman" w:hAnsi="Times New Roman"/>
          <w:color w:val="000000"/>
          <w:sz w:val="24"/>
          <w:szCs w:val="24"/>
          <w:lang w:val="it-IT"/>
        </w:rPr>
        <w:t xml:space="preserve"> Akademik</w:t>
      </w:r>
      <w:r w:rsidR="00E947A7">
        <w:rPr>
          <w:rFonts w:ascii="Times New Roman" w:eastAsia="Times New Roman" w:hAnsi="Times New Roman"/>
          <w:color w:val="000000"/>
          <w:sz w:val="24"/>
          <w:szCs w:val="24"/>
          <w:lang w:val="it-IT"/>
        </w:rPr>
        <w:t>,</w:t>
      </w:r>
      <w:r w:rsidRPr="00847BB8">
        <w:rPr>
          <w:rFonts w:ascii="Times New Roman" w:eastAsia="Times New Roman" w:hAnsi="Times New Roman"/>
          <w:color w:val="000000"/>
          <w:sz w:val="24"/>
          <w:szCs w:val="24"/>
          <w:lang w:val="it-IT"/>
        </w:rPr>
        <w:t xml:space="preserve"> Njësia e Sigurimit të Brendshëm të Cilësisë);</w:t>
      </w:r>
    </w:p>
    <w:p w14:paraId="01442433" w14:textId="77777777" w:rsidR="00014E0E" w:rsidRPr="00847BB8" w:rsidRDefault="00014E0E" w:rsidP="00D36D0D">
      <w:pPr>
        <w:numPr>
          <w:ilvl w:val="0"/>
          <w:numId w:val="33"/>
        </w:numPr>
        <w:spacing w:before="100" w:beforeAutospacing="1" w:after="100" w:afterAutospacing="1" w:line="276" w:lineRule="auto"/>
        <w:jc w:val="both"/>
        <w:rPr>
          <w:rFonts w:ascii="Times New Roman" w:eastAsia="Times New Roman" w:hAnsi="Times New Roman"/>
          <w:color w:val="000000"/>
          <w:sz w:val="24"/>
          <w:szCs w:val="24"/>
          <w:lang w:val="it-IT"/>
        </w:rPr>
      </w:pPr>
      <w:r w:rsidRPr="00847BB8">
        <w:rPr>
          <w:rFonts w:ascii="Times New Roman" w:eastAsia="Times New Roman" w:hAnsi="Times New Roman"/>
          <w:color w:val="000000"/>
          <w:sz w:val="24"/>
          <w:szCs w:val="24"/>
          <w:lang w:val="it-IT"/>
        </w:rPr>
        <w:t>Raporte informuese dhe analitike të njësive përbërëse të Rektoratit të UST-së, lidhur me çështjet ligjore, kurrikulën, pranimet, sigurimin e cilësisë, projektet dhe programet e kërkimit shkencor, etj.;</w:t>
      </w:r>
    </w:p>
    <w:p w14:paraId="2E2D5EBE" w14:textId="7F2CE826" w:rsidR="00014E0E" w:rsidRDefault="00014E0E" w:rsidP="00D36D0D">
      <w:pPr>
        <w:numPr>
          <w:ilvl w:val="0"/>
          <w:numId w:val="33"/>
        </w:numPr>
        <w:spacing w:before="100" w:beforeAutospacing="1" w:after="100" w:afterAutospacing="1" w:line="276" w:lineRule="auto"/>
        <w:jc w:val="both"/>
        <w:rPr>
          <w:rFonts w:ascii="Times New Roman" w:eastAsia="Times New Roman" w:hAnsi="Times New Roman"/>
          <w:color w:val="000000"/>
          <w:sz w:val="24"/>
          <w:szCs w:val="24"/>
          <w:lang w:val="it-IT"/>
        </w:rPr>
      </w:pPr>
      <w:r w:rsidRPr="00847BB8">
        <w:rPr>
          <w:rFonts w:ascii="Times New Roman" w:eastAsia="Times New Roman" w:hAnsi="Times New Roman"/>
          <w:color w:val="000000"/>
          <w:sz w:val="24"/>
          <w:szCs w:val="24"/>
          <w:lang w:val="it-IT"/>
        </w:rPr>
        <w:t>Të dhëna statistikore të mbledhura nga raportet vjetore të njësive kryesore, që përfshijnë regjistrimet në programet e studimit, rezultatet akademike të studentëve, normat e kalueshmërisë, transferimet, diplomimet, etj.</w:t>
      </w:r>
    </w:p>
    <w:p w14:paraId="78D2F535" w14:textId="42987634" w:rsidR="001D3F06" w:rsidRDefault="001D3F06"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6DFB8ABF" w14:textId="3BDB955E" w:rsidR="001D3F06" w:rsidRDefault="001D3F06"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71FE0FC9" w14:textId="6E0B2E93" w:rsidR="001D3F06" w:rsidRDefault="001D3F06"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3E06A5EE" w14:textId="5DD7B532" w:rsidR="001D3F06" w:rsidRDefault="001D3F06"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374F291D" w14:textId="72E9113A"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7246DA26" w14:textId="232BDC37"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64ABFFEC" w14:textId="3585E7B0"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6D161471" w14:textId="031B1429"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40E12BF5" w14:textId="19601F4A"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179D16BA" w14:textId="007DA3EF"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6F06AA70" w14:textId="6DC587BE"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4DF56F8C" w14:textId="5BC51A82"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3396E676" w14:textId="3F1412A9"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001CB66A" w14:textId="688EABE4"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44652A30" w14:textId="78104BED" w:rsidR="00DF5890" w:rsidRDefault="00DF5890"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265FA860" w14:textId="77777777" w:rsidR="003402CF" w:rsidRDefault="003402CF"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165FFA6F" w14:textId="77777777" w:rsidR="003402CF" w:rsidRDefault="003402CF"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41957E33" w14:textId="77777777" w:rsidR="003402CF" w:rsidRDefault="003402CF" w:rsidP="001D3F06">
      <w:pPr>
        <w:spacing w:before="100" w:beforeAutospacing="1" w:after="100" w:afterAutospacing="1" w:line="276" w:lineRule="auto"/>
        <w:ind w:left="720"/>
        <w:jc w:val="both"/>
        <w:rPr>
          <w:rFonts w:ascii="Times New Roman" w:eastAsia="Times New Roman" w:hAnsi="Times New Roman"/>
          <w:color w:val="000000"/>
          <w:sz w:val="24"/>
          <w:szCs w:val="24"/>
          <w:lang w:val="it-IT"/>
        </w:rPr>
      </w:pPr>
    </w:p>
    <w:p w14:paraId="7DB18DE3" w14:textId="77777777" w:rsidR="00AE4A55" w:rsidRDefault="00AE4A55" w:rsidP="008D2E22">
      <w:pPr>
        <w:spacing w:before="100" w:beforeAutospacing="1" w:after="100" w:afterAutospacing="1" w:line="276" w:lineRule="auto"/>
        <w:jc w:val="both"/>
        <w:rPr>
          <w:rFonts w:ascii="Times New Roman" w:eastAsia="Times New Roman" w:hAnsi="Times New Roman"/>
          <w:color w:val="000000"/>
          <w:sz w:val="24"/>
          <w:szCs w:val="24"/>
          <w:lang w:val="it-IT"/>
        </w:rPr>
      </w:pPr>
    </w:p>
    <w:p w14:paraId="1D986AEE" w14:textId="77777777" w:rsidR="00014E0E" w:rsidRPr="00D57D78" w:rsidRDefault="00014E0E" w:rsidP="00536068">
      <w:pPr>
        <w:numPr>
          <w:ilvl w:val="0"/>
          <w:numId w:val="2"/>
        </w:numPr>
        <w:spacing w:after="200" w:line="276" w:lineRule="auto"/>
        <w:ind w:left="426" w:hanging="426"/>
        <w:contextualSpacing/>
        <w:rPr>
          <w:rFonts w:ascii="Times New Roman" w:eastAsia="Times New Roman" w:hAnsi="Times New Roman"/>
          <w:b/>
          <w:color w:val="0070C0"/>
          <w:sz w:val="28"/>
          <w:szCs w:val="32"/>
          <w:lang w:val="en-GB" w:eastAsia="en-GB"/>
        </w:rPr>
      </w:pPr>
      <w:r w:rsidRPr="00D57D78">
        <w:rPr>
          <w:rFonts w:ascii="Times New Roman" w:eastAsia="Times New Roman" w:hAnsi="Times New Roman"/>
          <w:b/>
          <w:color w:val="0070C0"/>
          <w:sz w:val="28"/>
          <w:szCs w:val="32"/>
          <w:lang w:val="en-GB" w:eastAsia="en-GB"/>
        </w:rPr>
        <w:t xml:space="preserve">PËRMBLEDHJE </w:t>
      </w:r>
    </w:p>
    <w:p w14:paraId="7B4AEB83" w14:textId="77777777" w:rsidR="00014E0E" w:rsidRPr="008377AC" w:rsidRDefault="00014E0E" w:rsidP="00014E0E">
      <w:pPr>
        <w:spacing w:after="200" w:line="276" w:lineRule="auto"/>
        <w:ind w:left="426"/>
        <w:contextualSpacing/>
        <w:jc w:val="both"/>
        <w:rPr>
          <w:rFonts w:ascii="Times New Roman" w:eastAsia="Times New Roman" w:hAnsi="Times New Roman"/>
          <w:b/>
          <w:sz w:val="24"/>
          <w:szCs w:val="24"/>
          <w:u w:val="single"/>
          <w:lang w:val="en-GB" w:eastAsia="en-GB"/>
        </w:rPr>
      </w:pPr>
    </w:p>
    <w:p w14:paraId="0439E7E2" w14:textId="77777777"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207105">
        <w:rPr>
          <w:rFonts w:ascii="Times New Roman" w:eastAsia="Times New Roman" w:hAnsi="Times New Roman"/>
          <w:sz w:val="24"/>
          <w:szCs w:val="24"/>
          <w:lang w:val="en-GB" w:eastAsia="en-GB"/>
        </w:rPr>
        <w:t>Raporti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vjetor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është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një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pasqyrë</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aktivitetit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akademik</w:t>
      </w:r>
      <w:proofErr w:type="spellEnd"/>
      <w:r w:rsidRPr="00207105">
        <w:rPr>
          <w:rFonts w:ascii="Times New Roman" w:eastAsia="Times New Roman" w:hAnsi="Times New Roman"/>
          <w:sz w:val="24"/>
          <w:szCs w:val="24"/>
          <w:lang w:val="en-GB" w:eastAsia="en-GB"/>
        </w:rPr>
        <w:t xml:space="preserve"> dhe</w:t>
      </w:r>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financiar</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viti</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kalendarik</w:t>
      </w:r>
      <w:proofErr w:type="spellEnd"/>
      <w:r>
        <w:rPr>
          <w:rFonts w:ascii="Times New Roman" w:eastAsia="Times New Roman" w:hAnsi="Times New Roman"/>
          <w:sz w:val="24"/>
          <w:szCs w:val="24"/>
          <w:lang w:val="en-GB" w:eastAsia="en-GB"/>
        </w:rPr>
        <w:t xml:space="preserve"> 2025</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zhvilluar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Universiteti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Sporteve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Tiranë</w:t>
      </w:r>
      <w:r>
        <w:rPr>
          <w:rFonts w:ascii="Times New Roman" w:eastAsia="Times New Roman" w:hAnsi="Times New Roman"/>
          <w:sz w:val="24"/>
          <w:szCs w:val="24"/>
          <w:lang w:val="en-GB" w:eastAsia="en-GB"/>
        </w:rPr>
        <w:t>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Raporti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vjetor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paraqet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informacione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gjetje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konstatime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vlerësime</w:t>
      </w:r>
      <w:proofErr w:type="spellEnd"/>
      <w:r w:rsidRPr="00207105">
        <w:rPr>
          <w:rFonts w:ascii="Times New Roman" w:eastAsia="Times New Roman" w:hAnsi="Times New Roman"/>
          <w:sz w:val="24"/>
          <w:szCs w:val="24"/>
          <w:lang w:val="en-GB" w:eastAsia="en-GB"/>
        </w:rPr>
        <w:t xml:space="preserve"> për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gjitha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aspektet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veprimtarisë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universiteti</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fakultetet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tij</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zhvillojnë</w:t>
      </w:r>
      <w:proofErr w:type="spellEnd"/>
      <w:r w:rsidRPr="00207105">
        <w:rPr>
          <w:rFonts w:ascii="Times New Roman" w:eastAsia="Times New Roman" w:hAnsi="Times New Roman"/>
          <w:sz w:val="24"/>
          <w:szCs w:val="24"/>
          <w:lang w:val="en-GB" w:eastAsia="en-GB"/>
        </w:rPr>
        <w:t>.</w:t>
      </w:r>
    </w:p>
    <w:p w14:paraId="3C817888" w14:textId="77777777" w:rsidR="00014E0E"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207105">
        <w:rPr>
          <w:rFonts w:ascii="Times New Roman" w:eastAsia="Times New Roman" w:hAnsi="Times New Roman"/>
          <w:sz w:val="24"/>
          <w:szCs w:val="24"/>
          <w:lang w:val="en-GB" w:eastAsia="en-GB"/>
        </w:rPr>
        <w:t>Raporti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pasqyron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formë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përmbledhur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inform</w:t>
      </w:r>
      <w:r>
        <w:rPr>
          <w:rFonts w:ascii="Times New Roman" w:eastAsia="Times New Roman" w:hAnsi="Times New Roman"/>
          <w:sz w:val="24"/>
          <w:szCs w:val="24"/>
          <w:lang w:val="en-GB" w:eastAsia="en-GB"/>
        </w:rPr>
        <w:t>acione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analiza</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gjetje</w:t>
      </w:r>
      <w:proofErr w:type="spellEnd"/>
      <w:r>
        <w:rPr>
          <w:rFonts w:ascii="Times New Roman" w:eastAsia="Times New Roman" w:hAnsi="Times New Roman"/>
          <w:sz w:val="24"/>
          <w:szCs w:val="24"/>
          <w:lang w:val="en-GB" w:eastAsia="en-GB"/>
        </w:rPr>
        <w:t xml:space="preserve"> për: </w:t>
      </w:r>
    </w:p>
    <w:p w14:paraId="67A725C2" w14:textId="77777777" w:rsidR="00C47375" w:rsidRDefault="00014E0E" w:rsidP="00D36D0D">
      <w:pPr>
        <w:pStyle w:val="ListParagraph"/>
        <w:widowControl w:val="0"/>
        <w:numPr>
          <w:ilvl w:val="0"/>
          <w:numId w:val="95"/>
        </w:numPr>
        <w:autoSpaceDE w:val="0"/>
        <w:autoSpaceDN w:val="0"/>
        <w:adjustRightInd w:val="0"/>
        <w:spacing w:before="100" w:beforeAutospacing="1" w:after="100" w:afterAutospacing="1" w:line="276" w:lineRule="auto"/>
        <w:ind w:left="284" w:hanging="218"/>
        <w:jc w:val="both"/>
        <w:rPr>
          <w:rFonts w:ascii="Times New Roman" w:eastAsia="Times New Roman" w:hAnsi="Times New Roman"/>
          <w:sz w:val="24"/>
          <w:szCs w:val="24"/>
          <w:lang w:val="en-GB" w:eastAsia="en-GB"/>
        </w:rPr>
      </w:pPr>
      <w:proofErr w:type="spellStart"/>
      <w:r w:rsidRPr="00C47375">
        <w:rPr>
          <w:rFonts w:ascii="Times New Roman" w:eastAsia="Times New Roman" w:hAnsi="Times New Roman"/>
          <w:sz w:val="24"/>
          <w:szCs w:val="24"/>
          <w:lang w:val="en-GB" w:eastAsia="en-GB"/>
        </w:rPr>
        <w:lastRenderedPageBreak/>
        <w:t>funksionimin</w:t>
      </w:r>
      <w:proofErr w:type="spellEnd"/>
      <w:r w:rsidRPr="00C47375">
        <w:rPr>
          <w:rFonts w:ascii="Times New Roman" w:eastAsia="Times New Roman" w:hAnsi="Times New Roman"/>
          <w:sz w:val="24"/>
          <w:szCs w:val="24"/>
          <w:lang w:val="en-GB" w:eastAsia="en-GB"/>
        </w:rPr>
        <w:t xml:space="preserve"> dhe </w:t>
      </w:r>
      <w:proofErr w:type="spellStart"/>
      <w:r w:rsidRPr="00C47375">
        <w:rPr>
          <w:rFonts w:ascii="Times New Roman" w:eastAsia="Times New Roman" w:hAnsi="Times New Roman"/>
          <w:sz w:val="24"/>
          <w:szCs w:val="24"/>
          <w:lang w:val="en-GB" w:eastAsia="en-GB"/>
        </w:rPr>
        <w:t>performancën</w:t>
      </w:r>
      <w:proofErr w:type="spellEnd"/>
      <w:r w:rsidRPr="00C47375">
        <w:rPr>
          <w:rFonts w:ascii="Times New Roman" w:eastAsia="Times New Roman" w:hAnsi="Times New Roman"/>
          <w:sz w:val="24"/>
          <w:szCs w:val="24"/>
          <w:lang w:val="en-GB" w:eastAsia="en-GB"/>
        </w:rPr>
        <w:t xml:space="preserve"> e </w:t>
      </w:r>
      <w:proofErr w:type="spellStart"/>
      <w:r w:rsidRPr="00C47375">
        <w:rPr>
          <w:rFonts w:ascii="Times New Roman" w:eastAsia="Times New Roman" w:hAnsi="Times New Roman"/>
          <w:sz w:val="24"/>
          <w:szCs w:val="24"/>
          <w:lang w:val="en-GB" w:eastAsia="en-GB"/>
        </w:rPr>
        <w:t>strukturave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përgjegjëse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organe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kolegjiale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komisione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të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përhershme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në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lidhje</w:t>
      </w:r>
      <w:proofErr w:type="spellEnd"/>
      <w:r w:rsidRPr="00C47375">
        <w:rPr>
          <w:rFonts w:ascii="Times New Roman" w:eastAsia="Times New Roman" w:hAnsi="Times New Roman"/>
          <w:sz w:val="24"/>
          <w:szCs w:val="24"/>
          <w:lang w:val="en-GB" w:eastAsia="en-GB"/>
        </w:rPr>
        <w:t xml:space="preserve"> me </w:t>
      </w:r>
      <w:proofErr w:type="spellStart"/>
      <w:r w:rsidRPr="00C47375">
        <w:rPr>
          <w:rFonts w:ascii="Times New Roman" w:eastAsia="Times New Roman" w:hAnsi="Times New Roman"/>
          <w:sz w:val="24"/>
          <w:szCs w:val="24"/>
          <w:lang w:val="en-GB" w:eastAsia="en-GB"/>
        </w:rPr>
        <w:t>aspekte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të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ndryshme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të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veprimtarisë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akademike</w:t>
      </w:r>
      <w:proofErr w:type="spellEnd"/>
      <w:r w:rsidRPr="00C47375">
        <w:rPr>
          <w:rFonts w:ascii="Times New Roman" w:eastAsia="Times New Roman" w:hAnsi="Times New Roman"/>
          <w:sz w:val="24"/>
          <w:szCs w:val="24"/>
          <w:lang w:val="en-GB" w:eastAsia="en-GB"/>
        </w:rPr>
        <w:t xml:space="preserve"> dhe </w:t>
      </w:r>
      <w:proofErr w:type="spellStart"/>
      <w:r w:rsidRPr="00C47375">
        <w:rPr>
          <w:rFonts w:ascii="Times New Roman" w:eastAsia="Times New Roman" w:hAnsi="Times New Roman"/>
          <w:sz w:val="24"/>
          <w:szCs w:val="24"/>
          <w:lang w:val="en-GB" w:eastAsia="en-GB"/>
        </w:rPr>
        <w:t>financiare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të</w:t>
      </w:r>
      <w:proofErr w:type="spellEnd"/>
      <w:r w:rsidRPr="00C47375">
        <w:rPr>
          <w:rFonts w:ascii="Times New Roman" w:eastAsia="Times New Roman" w:hAnsi="Times New Roman"/>
          <w:sz w:val="24"/>
          <w:szCs w:val="24"/>
          <w:lang w:val="en-GB" w:eastAsia="en-GB"/>
        </w:rPr>
        <w:t xml:space="preserve"> UST-</w:t>
      </w:r>
      <w:proofErr w:type="spellStart"/>
      <w:r w:rsidRPr="00C47375">
        <w:rPr>
          <w:rFonts w:ascii="Times New Roman" w:eastAsia="Times New Roman" w:hAnsi="Times New Roman"/>
          <w:sz w:val="24"/>
          <w:szCs w:val="24"/>
          <w:lang w:val="en-GB" w:eastAsia="en-GB"/>
        </w:rPr>
        <w:t>së</w:t>
      </w:r>
      <w:proofErr w:type="spellEnd"/>
      <w:r w:rsidRPr="00C47375">
        <w:rPr>
          <w:rFonts w:ascii="Times New Roman" w:eastAsia="Times New Roman" w:hAnsi="Times New Roman"/>
          <w:sz w:val="24"/>
          <w:szCs w:val="24"/>
          <w:lang w:val="en-GB" w:eastAsia="en-GB"/>
        </w:rPr>
        <w:t xml:space="preserve"> dhe </w:t>
      </w:r>
      <w:proofErr w:type="spellStart"/>
      <w:r w:rsidRPr="00C47375">
        <w:rPr>
          <w:rFonts w:ascii="Times New Roman" w:eastAsia="Times New Roman" w:hAnsi="Times New Roman"/>
          <w:sz w:val="24"/>
          <w:szCs w:val="24"/>
          <w:lang w:val="en-GB" w:eastAsia="en-GB"/>
        </w:rPr>
        <w:t>të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njësive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kryesore</w:t>
      </w:r>
      <w:proofErr w:type="spellEnd"/>
      <w:r w:rsidRPr="00C47375">
        <w:rPr>
          <w:rFonts w:ascii="Times New Roman" w:eastAsia="Times New Roman" w:hAnsi="Times New Roman"/>
          <w:sz w:val="24"/>
          <w:szCs w:val="24"/>
          <w:lang w:val="en-GB" w:eastAsia="en-GB"/>
        </w:rPr>
        <w:t>;</w:t>
      </w:r>
    </w:p>
    <w:p w14:paraId="17A34040" w14:textId="77777777" w:rsidR="00C47375" w:rsidRDefault="00014E0E" w:rsidP="00D36D0D">
      <w:pPr>
        <w:pStyle w:val="ListParagraph"/>
        <w:widowControl w:val="0"/>
        <w:numPr>
          <w:ilvl w:val="0"/>
          <w:numId w:val="95"/>
        </w:numPr>
        <w:autoSpaceDE w:val="0"/>
        <w:autoSpaceDN w:val="0"/>
        <w:adjustRightInd w:val="0"/>
        <w:spacing w:before="100" w:beforeAutospacing="1" w:after="100" w:afterAutospacing="1" w:line="276" w:lineRule="auto"/>
        <w:ind w:left="284" w:hanging="218"/>
        <w:jc w:val="both"/>
        <w:rPr>
          <w:rFonts w:ascii="Times New Roman" w:eastAsia="Times New Roman" w:hAnsi="Times New Roman"/>
          <w:sz w:val="24"/>
          <w:szCs w:val="24"/>
          <w:lang w:val="en-GB" w:eastAsia="en-GB"/>
        </w:rPr>
      </w:pPr>
      <w:proofErr w:type="spellStart"/>
      <w:r w:rsidRPr="00C47375">
        <w:rPr>
          <w:rFonts w:ascii="Times New Roman" w:eastAsia="Times New Roman" w:hAnsi="Times New Roman"/>
          <w:sz w:val="24"/>
          <w:szCs w:val="24"/>
          <w:lang w:val="en-GB" w:eastAsia="en-GB"/>
        </w:rPr>
        <w:t>procesin</w:t>
      </w:r>
      <w:proofErr w:type="spellEnd"/>
      <w:r w:rsidRPr="00C47375">
        <w:rPr>
          <w:rFonts w:ascii="Times New Roman" w:eastAsia="Times New Roman" w:hAnsi="Times New Roman"/>
          <w:sz w:val="24"/>
          <w:szCs w:val="24"/>
          <w:lang w:val="en-GB" w:eastAsia="en-GB"/>
        </w:rPr>
        <w:t xml:space="preserve"> e </w:t>
      </w:r>
      <w:proofErr w:type="spellStart"/>
      <w:r w:rsidRPr="00C47375">
        <w:rPr>
          <w:rFonts w:ascii="Times New Roman" w:eastAsia="Times New Roman" w:hAnsi="Times New Roman"/>
          <w:sz w:val="24"/>
          <w:szCs w:val="24"/>
          <w:lang w:val="en-GB" w:eastAsia="en-GB"/>
        </w:rPr>
        <w:t>mësimdhënies</w:t>
      </w:r>
      <w:proofErr w:type="spellEnd"/>
      <w:r w:rsidRPr="00C47375">
        <w:rPr>
          <w:rFonts w:ascii="Times New Roman" w:eastAsia="Times New Roman" w:hAnsi="Times New Roman"/>
          <w:sz w:val="24"/>
          <w:szCs w:val="24"/>
          <w:lang w:val="en-GB" w:eastAsia="en-GB"/>
        </w:rPr>
        <w:t xml:space="preserve"> dhe </w:t>
      </w:r>
      <w:proofErr w:type="spellStart"/>
      <w:r w:rsidRPr="00C47375">
        <w:rPr>
          <w:rFonts w:ascii="Times New Roman" w:eastAsia="Times New Roman" w:hAnsi="Times New Roman"/>
          <w:sz w:val="24"/>
          <w:szCs w:val="24"/>
          <w:lang w:val="en-GB" w:eastAsia="en-GB"/>
        </w:rPr>
        <w:t>të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nxënit</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njohuritë</w:t>
      </w:r>
      <w:proofErr w:type="spellEnd"/>
      <w:r w:rsidRPr="00C47375">
        <w:rPr>
          <w:rFonts w:ascii="Times New Roman" w:eastAsia="Times New Roman" w:hAnsi="Times New Roman"/>
          <w:sz w:val="24"/>
          <w:szCs w:val="24"/>
          <w:lang w:val="en-GB" w:eastAsia="en-GB"/>
        </w:rPr>
        <w:t xml:space="preserve"> dhe </w:t>
      </w:r>
      <w:proofErr w:type="spellStart"/>
      <w:r w:rsidRPr="00C47375">
        <w:rPr>
          <w:rFonts w:ascii="Times New Roman" w:eastAsia="Times New Roman" w:hAnsi="Times New Roman"/>
          <w:sz w:val="24"/>
          <w:szCs w:val="24"/>
          <w:lang w:val="en-GB" w:eastAsia="en-GB"/>
        </w:rPr>
        <w:t>kompetencat</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në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nivel</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njësie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kryesore</w:t>
      </w:r>
      <w:proofErr w:type="spellEnd"/>
      <w:r w:rsidRPr="00C47375">
        <w:rPr>
          <w:rFonts w:ascii="Times New Roman" w:eastAsia="Times New Roman" w:hAnsi="Times New Roman"/>
          <w:sz w:val="24"/>
          <w:szCs w:val="24"/>
          <w:lang w:val="en-GB" w:eastAsia="en-GB"/>
        </w:rPr>
        <w:t>;</w:t>
      </w:r>
    </w:p>
    <w:p w14:paraId="398623D6" w14:textId="5ADA1652" w:rsidR="00C47375" w:rsidRPr="00C47375" w:rsidRDefault="00014E0E" w:rsidP="00D36D0D">
      <w:pPr>
        <w:pStyle w:val="ListParagraph"/>
        <w:widowControl w:val="0"/>
        <w:numPr>
          <w:ilvl w:val="0"/>
          <w:numId w:val="95"/>
        </w:numPr>
        <w:autoSpaceDE w:val="0"/>
        <w:autoSpaceDN w:val="0"/>
        <w:adjustRightInd w:val="0"/>
        <w:spacing w:before="100" w:beforeAutospacing="1" w:after="100" w:afterAutospacing="1" w:line="276" w:lineRule="auto"/>
        <w:ind w:left="284" w:hanging="218"/>
        <w:jc w:val="both"/>
        <w:rPr>
          <w:rFonts w:ascii="Times New Roman" w:eastAsia="Times New Roman" w:hAnsi="Times New Roman"/>
          <w:sz w:val="24"/>
          <w:szCs w:val="24"/>
          <w:lang w:val="en-GB" w:eastAsia="en-GB"/>
        </w:rPr>
      </w:pPr>
      <w:proofErr w:type="spellStart"/>
      <w:r w:rsidRPr="00C47375">
        <w:rPr>
          <w:rFonts w:ascii="Times New Roman" w:eastAsia="Times New Roman" w:hAnsi="Times New Roman"/>
          <w:sz w:val="24"/>
          <w:szCs w:val="24"/>
          <w:lang w:val="en-GB" w:eastAsia="en-GB"/>
        </w:rPr>
        <w:t>kërkimin</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shkencor</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projektet</w:t>
      </w:r>
      <w:proofErr w:type="spellEnd"/>
      <w:r w:rsidRPr="00C47375">
        <w:rPr>
          <w:rFonts w:ascii="Times New Roman" w:eastAsia="Times New Roman" w:hAnsi="Times New Roman"/>
          <w:sz w:val="24"/>
          <w:szCs w:val="24"/>
          <w:lang w:val="en-GB" w:eastAsia="en-GB"/>
        </w:rPr>
        <w:t xml:space="preserve"> dhe </w:t>
      </w:r>
      <w:proofErr w:type="spellStart"/>
      <w:r w:rsidRPr="00C47375">
        <w:rPr>
          <w:rFonts w:ascii="Times New Roman" w:eastAsia="Times New Roman" w:hAnsi="Times New Roman"/>
          <w:sz w:val="24"/>
          <w:szCs w:val="24"/>
          <w:lang w:val="en-GB" w:eastAsia="en-GB"/>
        </w:rPr>
        <w:t>programet</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kombëtare</w:t>
      </w:r>
      <w:proofErr w:type="spellEnd"/>
      <w:r w:rsidRPr="00C47375">
        <w:rPr>
          <w:rFonts w:ascii="Times New Roman" w:eastAsia="Times New Roman" w:hAnsi="Times New Roman"/>
          <w:sz w:val="24"/>
          <w:szCs w:val="24"/>
          <w:lang w:val="en-GB" w:eastAsia="en-GB"/>
        </w:rPr>
        <w:t xml:space="preserve"> dhe </w:t>
      </w:r>
      <w:proofErr w:type="spellStart"/>
      <w:r w:rsidRPr="00C47375">
        <w:rPr>
          <w:rFonts w:ascii="Times New Roman" w:eastAsia="Times New Roman" w:hAnsi="Times New Roman"/>
          <w:sz w:val="24"/>
          <w:szCs w:val="24"/>
          <w:lang w:val="en-GB" w:eastAsia="en-GB"/>
        </w:rPr>
        <w:t>ndërkombëtare</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të</w:t>
      </w:r>
      <w:proofErr w:type="spellEnd"/>
      <w:r w:rsidRPr="00C47375">
        <w:rPr>
          <w:rFonts w:ascii="Times New Roman" w:eastAsia="Times New Roman" w:hAnsi="Times New Roman"/>
          <w:sz w:val="24"/>
          <w:szCs w:val="24"/>
          <w:lang w:val="en-GB" w:eastAsia="en-GB"/>
        </w:rPr>
        <w:t xml:space="preserve"> UST-</w:t>
      </w:r>
      <w:proofErr w:type="spellStart"/>
      <w:r w:rsidRPr="00C47375">
        <w:rPr>
          <w:rFonts w:ascii="Times New Roman" w:eastAsia="Times New Roman" w:hAnsi="Times New Roman"/>
          <w:sz w:val="24"/>
          <w:szCs w:val="24"/>
          <w:lang w:val="en-GB" w:eastAsia="en-GB"/>
        </w:rPr>
        <w:t>së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ku</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personeli</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akademik</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studentët</w:t>
      </w:r>
      <w:proofErr w:type="spellEnd"/>
      <w:r w:rsidRPr="00C47375">
        <w:rPr>
          <w:rFonts w:ascii="Times New Roman" w:eastAsia="Times New Roman" w:hAnsi="Times New Roman"/>
          <w:sz w:val="24"/>
          <w:szCs w:val="24"/>
          <w:lang w:val="en-GB" w:eastAsia="en-GB"/>
        </w:rPr>
        <w:t xml:space="preserve"> e UST-</w:t>
      </w:r>
      <w:proofErr w:type="spellStart"/>
      <w:r w:rsidRPr="00C47375">
        <w:rPr>
          <w:rFonts w:ascii="Times New Roman" w:eastAsia="Times New Roman" w:hAnsi="Times New Roman"/>
          <w:sz w:val="24"/>
          <w:szCs w:val="24"/>
          <w:lang w:val="en-GB" w:eastAsia="en-GB"/>
        </w:rPr>
        <w:t>së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si</w:t>
      </w:r>
      <w:proofErr w:type="spellEnd"/>
      <w:r w:rsidRPr="00C47375">
        <w:rPr>
          <w:rFonts w:ascii="Times New Roman" w:eastAsia="Times New Roman" w:hAnsi="Times New Roman"/>
          <w:sz w:val="24"/>
          <w:szCs w:val="24"/>
          <w:lang w:val="en-GB" w:eastAsia="en-GB"/>
        </w:rPr>
        <w:t xml:space="preserve"> dhe </w:t>
      </w:r>
      <w:proofErr w:type="spellStart"/>
      <w:r w:rsidRPr="00C47375">
        <w:rPr>
          <w:rFonts w:ascii="Times New Roman" w:eastAsia="Times New Roman" w:hAnsi="Times New Roman"/>
          <w:sz w:val="24"/>
          <w:szCs w:val="24"/>
          <w:lang w:val="en-GB" w:eastAsia="en-GB"/>
        </w:rPr>
        <w:t>personeli</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joakademik</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marrin</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pjesë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si</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palë</w:t>
      </w:r>
      <w:proofErr w:type="spellEnd"/>
      <w:r w:rsidRPr="00C47375">
        <w:rPr>
          <w:rFonts w:ascii="Times New Roman" w:eastAsia="Times New Roman" w:hAnsi="Times New Roman"/>
          <w:sz w:val="24"/>
          <w:szCs w:val="24"/>
          <w:lang w:val="en-GB" w:eastAsia="en-GB"/>
        </w:rPr>
        <w:t xml:space="preserve"> </w:t>
      </w:r>
      <w:proofErr w:type="spellStart"/>
      <w:r w:rsidRPr="00C47375">
        <w:rPr>
          <w:rFonts w:ascii="Times New Roman" w:eastAsia="Times New Roman" w:hAnsi="Times New Roman"/>
          <w:sz w:val="24"/>
          <w:szCs w:val="24"/>
          <w:lang w:val="en-GB" w:eastAsia="en-GB"/>
        </w:rPr>
        <w:t>aktive</w:t>
      </w:r>
      <w:proofErr w:type="spellEnd"/>
      <w:r w:rsidRPr="00C47375">
        <w:rPr>
          <w:rFonts w:ascii="Times New Roman" w:eastAsia="Times New Roman" w:hAnsi="Times New Roman"/>
          <w:sz w:val="24"/>
          <w:szCs w:val="24"/>
          <w:lang w:val="en-GB" w:eastAsia="en-GB"/>
        </w:rPr>
        <w:t xml:space="preserve">. </w:t>
      </w:r>
    </w:p>
    <w:p w14:paraId="19EB5F8B" w14:textId="166DB460"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207105">
        <w:rPr>
          <w:rFonts w:ascii="Times New Roman" w:eastAsia="Times New Roman" w:hAnsi="Times New Roman"/>
          <w:sz w:val="24"/>
          <w:szCs w:val="24"/>
          <w:lang w:val="en-GB" w:eastAsia="en-GB"/>
        </w:rPr>
        <w:t>Raporti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adreson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aspekte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politikave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kërkimit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shkencor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dhëna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mbi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lidhjen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kërkimit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shkencor</w:t>
      </w:r>
      <w:proofErr w:type="spellEnd"/>
      <w:r w:rsidRPr="00207105">
        <w:rPr>
          <w:rFonts w:ascii="Times New Roman" w:eastAsia="Times New Roman" w:hAnsi="Times New Roman"/>
          <w:sz w:val="24"/>
          <w:szCs w:val="24"/>
          <w:lang w:val="en-GB" w:eastAsia="en-GB"/>
        </w:rPr>
        <w:t xml:space="preserve"> me </w:t>
      </w:r>
      <w:proofErr w:type="spellStart"/>
      <w:r w:rsidRPr="00207105">
        <w:rPr>
          <w:rFonts w:ascii="Times New Roman" w:eastAsia="Times New Roman" w:hAnsi="Times New Roman"/>
          <w:sz w:val="24"/>
          <w:szCs w:val="24"/>
          <w:lang w:val="en-GB" w:eastAsia="en-GB"/>
        </w:rPr>
        <w:t>mësimdhënien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produktet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fushën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kërkimit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shkencor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paraqitura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formën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botimeve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shkencore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artikujve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projekteve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fituara</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realizuara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pjesëmarrjes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veprimtari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brenda</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jashtë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vendit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veprimtari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shkencore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organizuara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departamentet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dhëna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mbi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infrastrukturën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shërbim</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kërkimit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shkencor</w:t>
      </w:r>
      <w:proofErr w:type="spellEnd"/>
      <w:r w:rsidRPr="00207105">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w:t>
      </w:r>
      <w:r>
        <w:rPr>
          <w:rFonts w:ascii="Times New Roman" w:eastAsia="Times New Roman" w:hAnsi="Times New Roman"/>
          <w:sz w:val="24"/>
          <w:szCs w:val="24"/>
          <w:lang w:val="en-GB" w:eastAsia="en-GB"/>
        </w:rPr>
        <w:t>rogramet</w:t>
      </w:r>
      <w:proofErr w:type="spellEnd"/>
      <w:r>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studimit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që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ofron</w:t>
      </w:r>
      <w:proofErr w:type="spellEnd"/>
      <w:r>
        <w:rPr>
          <w:rFonts w:ascii="Times New Roman" w:eastAsia="Times New Roman" w:hAnsi="Times New Roman"/>
          <w:sz w:val="24"/>
          <w:szCs w:val="24"/>
          <w:lang w:val="en-GB" w:eastAsia="en-GB"/>
        </w:rPr>
        <w:t xml:space="preserve"> UST</w:t>
      </w:r>
      <w:r w:rsidR="003402CF">
        <w:rPr>
          <w:rFonts w:ascii="Times New Roman" w:eastAsia="Times New Roman" w:hAnsi="Times New Roman"/>
          <w:sz w:val="24"/>
          <w:szCs w:val="24"/>
          <w:lang w:val="en-GB" w:eastAsia="en-GB"/>
        </w:rPr>
        <w:t>,</w:t>
      </w:r>
      <w:r w:rsidRPr="00207105">
        <w:rPr>
          <w:rFonts w:ascii="Times New Roman" w:eastAsia="Times New Roman" w:hAnsi="Times New Roman"/>
          <w:sz w:val="24"/>
          <w:szCs w:val="24"/>
          <w:lang w:val="en-GB" w:eastAsia="en-GB"/>
        </w:rPr>
        <w:t xml:space="preserve"> duke </w:t>
      </w:r>
      <w:proofErr w:type="spellStart"/>
      <w:r w:rsidRPr="00207105">
        <w:rPr>
          <w:rFonts w:ascii="Times New Roman" w:eastAsia="Times New Roman" w:hAnsi="Times New Roman"/>
          <w:sz w:val="24"/>
          <w:szCs w:val="24"/>
          <w:lang w:val="en-GB" w:eastAsia="en-GB"/>
        </w:rPr>
        <w:t>paraqitur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programet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studimit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janë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aktive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riorganizimin</w:t>
      </w:r>
      <w:proofErr w:type="spellEnd"/>
      <w:r w:rsidRPr="00207105">
        <w:rPr>
          <w:rFonts w:ascii="Times New Roman" w:eastAsia="Times New Roman" w:hAnsi="Times New Roman"/>
          <w:sz w:val="24"/>
          <w:szCs w:val="24"/>
          <w:lang w:val="en-GB" w:eastAsia="en-GB"/>
        </w:rPr>
        <w:t xml:space="preserve"> e tyre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kuadër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përditësimit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hapjen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programeve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reja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ofrimin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edukimit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vazhdim</w:t>
      </w:r>
      <w:proofErr w:type="spellEnd"/>
      <w:r w:rsidRPr="00207105">
        <w:rPr>
          <w:rFonts w:ascii="Times New Roman" w:eastAsia="Times New Roman" w:hAnsi="Times New Roman"/>
          <w:sz w:val="24"/>
          <w:szCs w:val="24"/>
          <w:lang w:val="en-GB" w:eastAsia="en-GB"/>
        </w:rPr>
        <w:t xml:space="preserve"> për </w:t>
      </w:r>
      <w:proofErr w:type="spellStart"/>
      <w:r w:rsidRPr="00207105">
        <w:rPr>
          <w:rFonts w:ascii="Times New Roman" w:eastAsia="Times New Roman" w:hAnsi="Times New Roman"/>
          <w:sz w:val="24"/>
          <w:szCs w:val="24"/>
          <w:lang w:val="en-GB" w:eastAsia="en-GB"/>
        </w:rPr>
        <w:t>profesionistët</w:t>
      </w:r>
      <w:proofErr w:type="spellEnd"/>
      <w:r w:rsidRPr="00207105">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sportit</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aktivitetit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fizik</w:t>
      </w:r>
      <w:proofErr w:type="spellEnd"/>
      <w:r>
        <w:rPr>
          <w:rFonts w:ascii="Times New Roman" w:eastAsia="Times New Roman" w:hAnsi="Times New Roman"/>
          <w:sz w:val="24"/>
          <w:szCs w:val="24"/>
          <w:lang w:val="en-GB" w:eastAsia="en-GB"/>
        </w:rPr>
        <w:t xml:space="preserve"> për </w:t>
      </w:r>
      <w:proofErr w:type="spellStart"/>
      <w:r>
        <w:rPr>
          <w:rFonts w:ascii="Times New Roman" w:eastAsia="Times New Roman" w:hAnsi="Times New Roman"/>
          <w:sz w:val="24"/>
          <w:szCs w:val="24"/>
          <w:lang w:val="en-GB" w:eastAsia="en-GB"/>
        </w:rPr>
        <w:t>shëndet</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angazhimin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personelit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w:t>
      </w:r>
      <w:r>
        <w:rPr>
          <w:rFonts w:ascii="Times New Roman" w:eastAsia="Times New Roman" w:hAnsi="Times New Roman"/>
          <w:sz w:val="24"/>
          <w:szCs w:val="24"/>
          <w:lang w:val="en-GB" w:eastAsia="en-GB"/>
        </w:rPr>
        <w:t>kademik</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ngarkesën</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mësimore</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gjurmimin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studentëve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kanë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përfunduar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w:t>
      </w:r>
      <w:r>
        <w:rPr>
          <w:rFonts w:ascii="Times New Roman" w:eastAsia="Times New Roman" w:hAnsi="Times New Roman"/>
          <w:sz w:val="24"/>
          <w:szCs w:val="24"/>
          <w:lang w:val="en-GB" w:eastAsia="en-GB"/>
        </w:rPr>
        <w:t>udimet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gjatë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vitit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akademik</w:t>
      </w:r>
      <w:proofErr w:type="spellEnd"/>
      <w:r>
        <w:rPr>
          <w:rFonts w:ascii="Times New Roman" w:eastAsia="Times New Roman" w:hAnsi="Times New Roman"/>
          <w:sz w:val="24"/>
          <w:szCs w:val="24"/>
          <w:lang w:val="en-GB" w:eastAsia="en-GB"/>
        </w:rPr>
        <w:t xml:space="preserve"> 2024-2025; </w:t>
      </w:r>
      <w:proofErr w:type="spellStart"/>
      <w:r w:rsidRPr="00207105">
        <w:rPr>
          <w:rFonts w:ascii="Times New Roman" w:eastAsia="Times New Roman" w:hAnsi="Times New Roman"/>
          <w:sz w:val="24"/>
          <w:szCs w:val="24"/>
          <w:lang w:val="en-GB" w:eastAsia="en-GB"/>
        </w:rPr>
        <w:t>numrin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përgjithshëm</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studentëve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regjistruar</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atyre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diplomuar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sipas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niveleve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programeve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studimit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numrin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studentëve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ndjekin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w:t>
      </w:r>
      <w:r>
        <w:rPr>
          <w:rFonts w:ascii="Times New Roman" w:eastAsia="Times New Roman" w:hAnsi="Times New Roman"/>
          <w:sz w:val="24"/>
          <w:szCs w:val="24"/>
          <w:lang w:val="en-GB" w:eastAsia="en-GB"/>
        </w:rPr>
        <w:t>rogramet</w:t>
      </w:r>
      <w:proofErr w:type="spellEnd"/>
      <w:r>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studimit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që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ofron</w:t>
      </w:r>
      <w:proofErr w:type="spellEnd"/>
      <w:r>
        <w:rPr>
          <w:rFonts w:ascii="Times New Roman" w:eastAsia="Times New Roman" w:hAnsi="Times New Roman"/>
          <w:sz w:val="24"/>
          <w:szCs w:val="24"/>
          <w:lang w:val="en-GB" w:eastAsia="en-GB"/>
        </w:rPr>
        <w:t xml:space="preserve"> UST</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mbështetjen</w:t>
      </w:r>
      <w:proofErr w:type="spellEnd"/>
      <w:r w:rsidRPr="00207105">
        <w:rPr>
          <w:rFonts w:ascii="Times New Roman" w:eastAsia="Times New Roman" w:hAnsi="Times New Roman"/>
          <w:sz w:val="24"/>
          <w:szCs w:val="24"/>
          <w:lang w:val="en-GB" w:eastAsia="en-GB"/>
        </w:rPr>
        <w:t xml:space="preserve"> për </w:t>
      </w:r>
      <w:proofErr w:type="spellStart"/>
      <w:r w:rsidRPr="00207105">
        <w:rPr>
          <w:rFonts w:ascii="Times New Roman" w:eastAsia="Times New Roman" w:hAnsi="Times New Roman"/>
          <w:sz w:val="24"/>
          <w:szCs w:val="24"/>
          <w:lang w:val="en-GB" w:eastAsia="en-GB"/>
        </w:rPr>
        <w:t>studentët</w:t>
      </w:r>
      <w:proofErr w:type="spellEnd"/>
      <w:r w:rsidRPr="00207105">
        <w:rPr>
          <w:rFonts w:ascii="Times New Roman" w:eastAsia="Times New Roman" w:hAnsi="Times New Roman"/>
          <w:sz w:val="24"/>
          <w:szCs w:val="24"/>
          <w:lang w:val="en-GB" w:eastAsia="en-GB"/>
        </w:rPr>
        <w:t xml:space="preserve"> (bursa apo </w:t>
      </w:r>
      <w:proofErr w:type="spellStart"/>
      <w:r w:rsidRPr="00207105">
        <w:rPr>
          <w:rFonts w:ascii="Times New Roman" w:eastAsia="Times New Roman" w:hAnsi="Times New Roman"/>
          <w:sz w:val="24"/>
          <w:szCs w:val="24"/>
          <w:lang w:val="en-GB" w:eastAsia="en-GB"/>
        </w:rPr>
        <w:t>përjashtim</w:t>
      </w:r>
      <w:proofErr w:type="spellEnd"/>
      <w:r w:rsidRPr="00207105">
        <w:rPr>
          <w:rFonts w:ascii="Times New Roman" w:eastAsia="Times New Roman" w:hAnsi="Times New Roman"/>
          <w:sz w:val="24"/>
          <w:szCs w:val="24"/>
          <w:lang w:val="en-GB" w:eastAsia="en-GB"/>
        </w:rPr>
        <w:t>/</w:t>
      </w:r>
      <w:proofErr w:type="spellStart"/>
      <w:r w:rsidRPr="00207105">
        <w:rPr>
          <w:rFonts w:ascii="Times New Roman" w:eastAsia="Times New Roman" w:hAnsi="Times New Roman"/>
          <w:sz w:val="24"/>
          <w:szCs w:val="24"/>
          <w:lang w:val="en-GB" w:eastAsia="en-GB"/>
        </w:rPr>
        <w:t>reduktimi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tarifave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shkollimit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pjesëmarrjen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studentëve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projekte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bashkëpunimi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kombëtare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ndërkombëtar</w:t>
      </w:r>
      <w:r>
        <w:rPr>
          <w:rFonts w:ascii="Times New Roman" w:eastAsia="Times New Roman" w:hAnsi="Times New Roman"/>
          <w:sz w:val="24"/>
          <w:szCs w:val="24"/>
          <w:lang w:val="en-GB" w:eastAsia="en-GB"/>
        </w:rPr>
        <w:t>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mbështetjen</w:t>
      </w:r>
      <w:proofErr w:type="spellEnd"/>
      <w:r w:rsidRPr="00207105">
        <w:rPr>
          <w:rFonts w:ascii="Times New Roman" w:eastAsia="Times New Roman" w:hAnsi="Times New Roman"/>
          <w:sz w:val="24"/>
          <w:szCs w:val="24"/>
          <w:lang w:val="en-GB" w:eastAsia="en-GB"/>
        </w:rPr>
        <w:t xml:space="preserve"> për </w:t>
      </w:r>
      <w:proofErr w:type="spellStart"/>
      <w:r w:rsidRPr="00207105">
        <w:rPr>
          <w:rFonts w:ascii="Times New Roman" w:eastAsia="Times New Roman" w:hAnsi="Times New Roman"/>
          <w:sz w:val="24"/>
          <w:szCs w:val="24"/>
          <w:lang w:val="en-GB" w:eastAsia="en-GB"/>
        </w:rPr>
        <w:t>mobilitetin</w:t>
      </w:r>
      <w:proofErr w:type="spellEnd"/>
      <w:r w:rsidRPr="00207105">
        <w:rPr>
          <w:rFonts w:ascii="Times New Roman" w:eastAsia="Times New Roman" w:hAnsi="Times New Roman"/>
          <w:sz w:val="24"/>
          <w:szCs w:val="24"/>
          <w:lang w:val="en-GB" w:eastAsia="en-GB"/>
        </w:rPr>
        <w:t xml:space="preserve"> e tyre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kuadër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projekteve</w:t>
      </w:r>
      <w:proofErr w:type="spellEnd"/>
      <w:r w:rsidRPr="00207105">
        <w:rPr>
          <w:rFonts w:ascii="Times New Roman" w:eastAsia="Times New Roman" w:hAnsi="Times New Roman"/>
          <w:sz w:val="24"/>
          <w:szCs w:val="24"/>
          <w:lang w:val="en-GB" w:eastAsia="en-GB"/>
        </w:rPr>
        <w:t xml:space="preserve"> Erasmus, </w:t>
      </w:r>
      <w:proofErr w:type="spellStart"/>
      <w:r w:rsidRPr="00207105">
        <w:rPr>
          <w:rFonts w:ascii="Times New Roman" w:eastAsia="Times New Roman" w:hAnsi="Times New Roman"/>
          <w:sz w:val="24"/>
          <w:szCs w:val="24"/>
          <w:lang w:val="en-GB" w:eastAsia="en-GB"/>
        </w:rPr>
        <w:t>cilësinë</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studentëve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vlerësimin</w:t>
      </w:r>
      <w:proofErr w:type="spellEnd"/>
      <w:r w:rsidRPr="00207105">
        <w:rPr>
          <w:rFonts w:ascii="Times New Roman" w:eastAsia="Times New Roman" w:hAnsi="Times New Roman"/>
          <w:sz w:val="24"/>
          <w:szCs w:val="24"/>
          <w:lang w:val="en-GB" w:eastAsia="en-GB"/>
        </w:rPr>
        <w:t xml:space="preserve"> e tyre për </w:t>
      </w:r>
      <w:proofErr w:type="spellStart"/>
      <w:r w:rsidRPr="00207105">
        <w:rPr>
          <w:rFonts w:ascii="Times New Roman" w:eastAsia="Times New Roman" w:hAnsi="Times New Roman"/>
          <w:sz w:val="24"/>
          <w:szCs w:val="24"/>
          <w:lang w:val="en-GB" w:eastAsia="en-GB"/>
        </w:rPr>
        <w:t>sec</w:t>
      </w:r>
      <w:r>
        <w:rPr>
          <w:rFonts w:ascii="Times New Roman" w:eastAsia="Times New Roman" w:hAnsi="Times New Roman"/>
          <w:sz w:val="24"/>
          <w:szCs w:val="24"/>
          <w:lang w:val="en-GB" w:eastAsia="en-GB"/>
        </w:rPr>
        <w:t>ilin</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cikël</w:t>
      </w:r>
      <w:proofErr w:type="spellEnd"/>
      <w:r>
        <w:rPr>
          <w:rFonts w:ascii="Times New Roman" w:eastAsia="Times New Roman" w:hAnsi="Times New Roman"/>
          <w:sz w:val="24"/>
          <w:szCs w:val="24"/>
          <w:lang w:val="en-GB" w:eastAsia="en-GB"/>
        </w:rPr>
        <w:t xml:space="preserve"> dhe program </w:t>
      </w:r>
      <w:proofErr w:type="spellStart"/>
      <w:r>
        <w:rPr>
          <w:rFonts w:ascii="Times New Roman" w:eastAsia="Times New Roman" w:hAnsi="Times New Roman"/>
          <w:sz w:val="24"/>
          <w:szCs w:val="24"/>
          <w:lang w:val="en-GB" w:eastAsia="en-GB"/>
        </w:rPr>
        <w:t>studimi</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mobilitetin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personelit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akad</w:t>
      </w:r>
      <w:r>
        <w:rPr>
          <w:rFonts w:ascii="Times New Roman" w:eastAsia="Times New Roman" w:hAnsi="Times New Roman"/>
          <w:sz w:val="24"/>
          <w:szCs w:val="24"/>
          <w:lang w:val="en-GB" w:eastAsia="en-GB"/>
        </w:rPr>
        <w:t>emik</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financuar</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nga</w:t>
      </w:r>
      <w:proofErr w:type="spellEnd"/>
      <w:r>
        <w:rPr>
          <w:rFonts w:ascii="Times New Roman" w:eastAsia="Times New Roman" w:hAnsi="Times New Roman"/>
          <w:sz w:val="24"/>
          <w:szCs w:val="24"/>
          <w:lang w:val="en-GB" w:eastAsia="en-GB"/>
        </w:rPr>
        <w:t xml:space="preserve"> UST</w:t>
      </w:r>
      <w:r w:rsidRPr="00207105">
        <w:rPr>
          <w:rFonts w:ascii="Times New Roman" w:eastAsia="Times New Roman" w:hAnsi="Times New Roman"/>
          <w:sz w:val="24"/>
          <w:szCs w:val="24"/>
          <w:lang w:val="en-GB" w:eastAsia="en-GB"/>
        </w:rPr>
        <w:t>-</w:t>
      </w:r>
      <w:proofErr w:type="spellStart"/>
      <w:r w:rsidRPr="00207105">
        <w:rPr>
          <w:rFonts w:ascii="Times New Roman" w:eastAsia="Times New Roman" w:hAnsi="Times New Roman"/>
          <w:sz w:val="24"/>
          <w:szCs w:val="24"/>
          <w:lang w:val="en-GB" w:eastAsia="en-GB"/>
        </w:rPr>
        <w:t>ja</w:t>
      </w:r>
      <w:proofErr w:type="spellEnd"/>
      <w:r w:rsidRPr="00207105">
        <w:rPr>
          <w:rFonts w:ascii="Times New Roman" w:eastAsia="Times New Roman" w:hAnsi="Times New Roman"/>
          <w:sz w:val="24"/>
          <w:szCs w:val="24"/>
          <w:lang w:val="en-GB" w:eastAsia="en-GB"/>
        </w:rPr>
        <w:t xml:space="preserve"> apo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realizuar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w:t>
      </w:r>
      <w:r>
        <w:rPr>
          <w:rFonts w:ascii="Times New Roman" w:eastAsia="Times New Roman" w:hAnsi="Times New Roman"/>
          <w:sz w:val="24"/>
          <w:szCs w:val="24"/>
          <w:lang w:val="en-GB" w:eastAsia="en-GB"/>
        </w:rPr>
        <w:t>uadër</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projekteve</w:t>
      </w:r>
      <w:proofErr w:type="spellEnd"/>
      <w:r>
        <w:rPr>
          <w:rFonts w:ascii="Times New Roman" w:eastAsia="Times New Roman" w:hAnsi="Times New Roman"/>
          <w:sz w:val="24"/>
          <w:szCs w:val="24"/>
          <w:lang w:val="en-GB" w:eastAsia="en-GB"/>
        </w:rPr>
        <w:t>/</w:t>
      </w:r>
      <w:proofErr w:type="spellStart"/>
      <w:r>
        <w:rPr>
          <w:rFonts w:ascii="Times New Roman" w:eastAsia="Times New Roman" w:hAnsi="Times New Roman"/>
          <w:sz w:val="24"/>
          <w:szCs w:val="24"/>
          <w:lang w:val="en-GB" w:eastAsia="en-GB"/>
        </w:rPr>
        <w:t>programeve</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infrastrukturën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ku</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përfshihen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mjediset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w:t>
      </w:r>
      <w:r>
        <w:rPr>
          <w:rFonts w:ascii="Times New Roman" w:eastAsia="Times New Roman" w:hAnsi="Times New Roman"/>
          <w:sz w:val="24"/>
          <w:szCs w:val="24"/>
          <w:lang w:val="en-GB" w:eastAsia="en-GB"/>
        </w:rPr>
        <w:t>idaktike</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kërkimore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politikat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shpërndarjen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fondeve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funksion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përmirësimit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cilësisë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numrin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teksteve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infrastrukturën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informatike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funksion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mësimit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përmirësimit</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plotësimit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sipas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stan</w:t>
      </w:r>
      <w:r>
        <w:rPr>
          <w:rFonts w:ascii="Times New Roman" w:eastAsia="Times New Roman" w:hAnsi="Times New Roman"/>
          <w:sz w:val="24"/>
          <w:szCs w:val="24"/>
          <w:lang w:val="en-GB" w:eastAsia="en-GB"/>
        </w:rPr>
        <w:t>dardeve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shtetërore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cilësisë</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plotësimin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standardeve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shtetërore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akademike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infrastrukturore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përputhje</w:t>
      </w:r>
      <w:proofErr w:type="spellEnd"/>
      <w:r>
        <w:rPr>
          <w:rFonts w:ascii="Times New Roman" w:eastAsia="Times New Roman" w:hAnsi="Times New Roman"/>
          <w:sz w:val="24"/>
          <w:szCs w:val="24"/>
          <w:lang w:val="en-GB" w:eastAsia="en-GB"/>
        </w:rPr>
        <w:t xml:space="preserve"> me </w:t>
      </w:r>
      <w:proofErr w:type="spellStart"/>
      <w:r>
        <w:rPr>
          <w:rFonts w:ascii="Times New Roman" w:eastAsia="Times New Roman" w:hAnsi="Times New Roman"/>
          <w:sz w:val="24"/>
          <w:szCs w:val="24"/>
          <w:lang w:val="en-GB" w:eastAsia="en-GB"/>
        </w:rPr>
        <w:t>Kodin</w:t>
      </w:r>
      <w:proofErr w:type="spellEnd"/>
      <w:r>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Cilësisë</w:t>
      </w:r>
      <w:proofErr w:type="spellEnd"/>
      <w:r>
        <w:rPr>
          <w:rFonts w:ascii="Times New Roman" w:eastAsia="Times New Roman" w:hAnsi="Times New Roman"/>
          <w:sz w:val="24"/>
          <w:szCs w:val="24"/>
          <w:lang w:val="en-GB" w:eastAsia="en-GB"/>
        </w:rPr>
        <w:t>.</w:t>
      </w:r>
    </w:p>
    <w:p w14:paraId="0F66AAC4" w14:textId="77777777" w:rsidR="00D758F3" w:rsidRDefault="00D758F3"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
    <w:p w14:paraId="75BD2199" w14:textId="44A880EC"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207105">
        <w:rPr>
          <w:rFonts w:ascii="Times New Roman" w:eastAsia="Times New Roman" w:hAnsi="Times New Roman"/>
          <w:sz w:val="24"/>
          <w:szCs w:val="24"/>
          <w:lang w:val="en-GB" w:eastAsia="en-GB"/>
        </w:rPr>
        <w:t>Referuar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dokumentacionit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vënë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dispozi</w:t>
      </w:r>
      <w:r>
        <w:rPr>
          <w:rFonts w:ascii="Times New Roman" w:eastAsia="Times New Roman" w:hAnsi="Times New Roman"/>
          <w:sz w:val="24"/>
          <w:szCs w:val="24"/>
          <w:lang w:val="en-GB" w:eastAsia="en-GB"/>
        </w:rPr>
        <w:t>cion</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nga</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njësitë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kryesore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UST</w:t>
      </w:r>
      <w:r w:rsidRPr="00207105">
        <w:rPr>
          <w:rFonts w:ascii="Times New Roman" w:eastAsia="Times New Roman" w:hAnsi="Times New Roman"/>
          <w:sz w:val="24"/>
          <w:szCs w:val="24"/>
          <w:lang w:val="en-GB" w:eastAsia="en-GB"/>
        </w:rPr>
        <w:t>-</w:t>
      </w:r>
      <w:proofErr w:type="spellStart"/>
      <w:r w:rsidRPr="00207105">
        <w:rPr>
          <w:rFonts w:ascii="Times New Roman" w:eastAsia="Times New Roman" w:hAnsi="Times New Roman"/>
          <w:sz w:val="24"/>
          <w:szCs w:val="24"/>
          <w:lang w:val="en-GB" w:eastAsia="en-GB"/>
        </w:rPr>
        <w:t>së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sektorët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përkatës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Rektoratit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sekretariatet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teknike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organeve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kolegjiale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bazë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raporteve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analizave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kr</w:t>
      </w:r>
      <w:r>
        <w:rPr>
          <w:rFonts w:ascii="Times New Roman" w:eastAsia="Times New Roman" w:hAnsi="Times New Roman"/>
          <w:sz w:val="24"/>
          <w:szCs w:val="24"/>
          <w:lang w:val="en-GB" w:eastAsia="en-GB"/>
        </w:rPr>
        <w:t>yera</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nga</w:t>
      </w:r>
      <w:proofErr w:type="spellEnd"/>
      <w:r>
        <w:rPr>
          <w:rFonts w:ascii="Times New Roman" w:eastAsia="Times New Roman" w:hAnsi="Times New Roman"/>
          <w:sz w:val="24"/>
          <w:szCs w:val="24"/>
          <w:lang w:val="en-GB" w:eastAsia="en-GB"/>
        </w:rPr>
        <w:t xml:space="preserve"> UST</w:t>
      </w:r>
      <w:r w:rsidRPr="00207105">
        <w:rPr>
          <w:rFonts w:ascii="Times New Roman" w:eastAsia="Times New Roman" w:hAnsi="Times New Roman"/>
          <w:sz w:val="24"/>
          <w:szCs w:val="24"/>
          <w:lang w:val="en-GB" w:eastAsia="en-GB"/>
        </w:rPr>
        <w:t xml:space="preserve"> për </w:t>
      </w:r>
      <w:proofErr w:type="spellStart"/>
      <w:r w:rsidRPr="00207105">
        <w:rPr>
          <w:rFonts w:ascii="Times New Roman" w:eastAsia="Times New Roman" w:hAnsi="Times New Roman"/>
          <w:sz w:val="24"/>
          <w:szCs w:val="24"/>
          <w:lang w:val="en-GB" w:eastAsia="en-GB"/>
        </w:rPr>
        <w:t>institucione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tjera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rezulton</w:t>
      </w:r>
      <w:proofErr w:type="spellEnd"/>
      <w:r w:rsidRPr="00207105">
        <w:rPr>
          <w:rFonts w:ascii="Times New Roman" w:eastAsia="Times New Roman" w:hAnsi="Times New Roman"/>
          <w:sz w:val="24"/>
          <w:szCs w:val="24"/>
          <w:lang w:val="en-GB" w:eastAsia="en-GB"/>
        </w:rPr>
        <w:t xml:space="preserve"> se:</w:t>
      </w:r>
      <w:r>
        <w:rPr>
          <w:rFonts w:ascii="Times New Roman" w:eastAsia="Times New Roman" w:hAnsi="Times New Roman"/>
          <w:sz w:val="24"/>
          <w:szCs w:val="24"/>
          <w:lang w:val="en-GB" w:eastAsia="en-GB"/>
        </w:rPr>
        <w:t xml:space="preserve"> </w:t>
      </w:r>
    </w:p>
    <w:p w14:paraId="6F2B313E" w14:textId="77777777" w:rsidR="00AE4A55" w:rsidRDefault="00AE4A55"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
    <w:p w14:paraId="73BEDD12" w14:textId="3C98D168"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F63E7D">
        <w:rPr>
          <w:rFonts w:ascii="Times New Roman" w:eastAsia="Times New Roman" w:hAnsi="Times New Roman"/>
          <w:sz w:val="24"/>
          <w:szCs w:val="24"/>
          <w:lang w:val="en-GB" w:eastAsia="en-GB"/>
        </w:rPr>
        <w:t>Universiteti</w:t>
      </w:r>
      <w:proofErr w:type="spellEnd"/>
      <w:r w:rsidRPr="00F63E7D">
        <w:rPr>
          <w:rFonts w:ascii="Times New Roman" w:eastAsia="Times New Roman" w:hAnsi="Times New Roman"/>
          <w:sz w:val="24"/>
          <w:szCs w:val="24"/>
          <w:lang w:val="en-GB" w:eastAsia="en-GB"/>
        </w:rPr>
        <w:t xml:space="preserve"> </w:t>
      </w:r>
      <w:proofErr w:type="spellStart"/>
      <w:r w:rsidRPr="00F63E7D">
        <w:rPr>
          <w:rFonts w:ascii="Times New Roman" w:eastAsia="Times New Roman" w:hAnsi="Times New Roman"/>
          <w:sz w:val="24"/>
          <w:szCs w:val="24"/>
          <w:lang w:val="en-GB" w:eastAsia="en-GB"/>
        </w:rPr>
        <w:t>i</w:t>
      </w:r>
      <w:proofErr w:type="spellEnd"/>
      <w:r w:rsidRPr="00F63E7D">
        <w:rPr>
          <w:rFonts w:ascii="Times New Roman" w:eastAsia="Times New Roman" w:hAnsi="Times New Roman"/>
          <w:sz w:val="24"/>
          <w:szCs w:val="24"/>
          <w:lang w:val="en-GB" w:eastAsia="en-GB"/>
        </w:rPr>
        <w:t xml:space="preserve"> </w:t>
      </w:r>
      <w:proofErr w:type="spellStart"/>
      <w:r w:rsidRPr="00F63E7D">
        <w:rPr>
          <w:rFonts w:ascii="Times New Roman" w:eastAsia="Times New Roman" w:hAnsi="Times New Roman"/>
          <w:sz w:val="24"/>
          <w:szCs w:val="24"/>
          <w:lang w:val="en-GB" w:eastAsia="en-GB"/>
        </w:rPr>
        <w:t>Sporteve</w:t>
      </w:r>
      <w:proofErr w:type="spellEnd"/>
      <w:r w:rsidRPr="00F63E7D">
        <w:rPr>
          <w:rFonts w:ascii="Times New Roman" w:eastAsia="Times New Roman" w:hAnsi="Times New Roman"/>
          <w:sz w:val="24"/>
          <w:szCs w:val="24"/>
          <w:lang w:val="en-GB" w:eastAsia="en-GB"/>
        </w:rPr>
        <w:t xml:space="preserve"> </w:t>
      </w:r>
      <w:proofErr w:type="spellStart"/>
      <w:r w:rsidRPr="00F63E7D">
        <w:rPr>
          <w:rFonts w:ascii="Times New Roman" w:eastAsia="Times New Roman" w:hAnsi="Times New Roman"/>
          <w:sz w:val="24"/>
          <w:szCs w:val="24"/>
          <w:lang w:val="en-GB" w:eastAsia="en-GB"/>
        </w:rPr>
        <w:t>të</w:t>
      </w:r>
      <w:proofErr w:type="spellEnd"/>
      <w:r w:rsidRPr="00F63E7D">
        <w:rPr>
          <w:rFonts w:ascii="Times New Roman" w:eastAsia="Times New Roman" w:hAnsi="Times New Roman"/>
          <w:sz w:val="24"/>
          <w:szCs w:val="24"/>
          <w:lang w:val="en-GB" w:eastAsia="en-GB"/>
        </w:rPr>
        <w:t xml:space="preserve"> </w:t>
      </w:r>
      <w:proofErr w:type="spellStart"/>
      <w:r w:rsidRPr="00F63E7D">
        <w:rPr>
          <w:rFonts w:ascii="Times New Roman" w:eastAsia="Times New Roman" w:hAnsi="Times New Roman"/>
          <w:sz w:val="24"/>
          <w:szCs w:val="24"/>
          <w:lang w:val="en-GB" w:eastAsia="en-GB"/>
        </w:rPr>
        <w:t>Tiranës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organizohet</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menaxhohet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zbatim</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Statutit</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Rregullores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tij</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Organet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kolegjiale</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drejtuese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UST</w:t>
      </w:r>
      <w:r w:rsidRPr="00207105">
        <w:rPr>
          <w:rFonts w:ascii="Times New Roman" w:eastAsia="Times New Roman" w:hAnsi="Times New Roman"/>
          <w:sz w:val="24"/>
          <w:szCs w:val="24"/>
          <w:lang w:val="en-GB" w:eastAsia="en-GB"/>
        </w:rPr>
        <w:t>-</w:t>
      </w:r>
      <w:proofErr w:type="spellStart"/>
      <w:r w:rsidRPr="00207105">
        <w:rPr>
          <w:rFonts w:ascii="Times New Roman" w:eastAsia="Times New Roman" w:hAnsi="Times New Roman"/>
          <w:sz w:val="24"/>
          <w:szCs w:val="24"/>
          <w:lang w:val="en-GB" w:eastAsia="en-GB"/>
        </w:rPr>
        <w:t>së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funksionojnë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bazuar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rregullore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specifike</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procedura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miratuara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sipas</w:t>
      </w:r>
      <w:proofErr w:type="spellEnd"/>
      <w:r w:rsidRPr="00207105">
        <w:rPr>
          <w:rFonts w:ascii="Times New Roman" w:eastAsia="Times New Roman" w:hAnsi="Times New Roman"/>
          <w:sz w:val="24"/>
          <w:szCs w:val="24"/>
          <w:lang w:val="en-GB" w:eastAsia="en-GB"/>
        </w:rPr>
        <w:t xml:space="preserve"> </w:t>
      </w:r>
      <w:proofErr w:type="spellStart"/>
      <w:r w:rsidR="009B6DA4">
        <w:rPr>
          <w:rFonts w:ascii="Times New Roman" w:eastAsia="Times New Roman" w:hAnsi="Times New Roman"/>
          <w:sz w:val="24"/>
          <w:szCs w:val="24"/>
          <w:lang w:val="en-GB" w:eastAsia="en-GB"/>
        </w:rPr>
        <w:t>L</w:t>
      </w:r>
      <w:r w:rsidRPr="00207105">
        <w:rPr>
          <w:rFonts w:ascii="Times New Roman" w:eastAsia="Times New Roman" w:hAnsi="Times New Roman"/>
          <w:sz w:val="24"/>
          <w:szCs w:val="24"/>
          <w:lang w:val="en-GB" w:eastAsia="en-GB"/>
        </w:rPr>
        <w:t>igjit</w:t>
      </w:r>
      <w:proofErr w:type="spellEnd"/>
      <w:r w:rsidRPr="00207105">
        <w:rPr>
          <w:rFonts w:ascii="Times New Roman" w:eastAsia="Times New Roman" w:hAnsi="Times New Roman"/>
          <w:sz w:val="24"/>
          <w:szCs w:val="24"/>
          <w:lang w:val="en-GB" w:eastAsia="en-GB"/>
        </w:rPr>
        <w:t xml:space="preserve"> nr. 80/2015 “Për </w:t>
      </w:r>
      <w:proofErr w:type="spellStart"/>
      <w:r w:rsidRPr="00207105">
        <w:rPr>
          <w:rFonts w:ascii="Times New Roman" w:eastAsia="Times New Roman" w:hAnsi="Times New Roman"/>
          <w:sz w:val="24"/>
          <w:szCs w:val="24"/>
          <w:lang w:val="en-GB" w:eastAsia="en-GB"/>
        </w:rPr>
        <w:t>arsimin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lartë</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kërkimin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shkencor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institucionet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arsimit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lartë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Republikë</w:t>
      </w:r>
      <w:r>
        <w:rPr>
          <w:rFonts w:ascii="Times New Roman" w:eastAsia="Times New Roman" w:hAnsi="Times New Roman"/>
          <w:sz w:val="24"/>
          <w:szCs w:val="24"/>
          <w:lang w:val="en-GB" w:eastAsia="en-GB"/>
        </w:rPr>
        <w:t>n</w:t>
      </w:r>
      <w:proofErr w:type="spellEnd"/>
      <w:r>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Shqipërisë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Statutit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UST</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strategjinë</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zhvillimit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institucionit</w:t>
      </w:r>
      <w:proofErr w:type="spellEnd"/>
      <w:r w:rsidRPr="00207105">
        <w:rPr>
          <w:rFonts w:ascii="Times New Roman" w:eastAsia="Times New Roman" w:hAnsi="Times New Roman"/>
          <w:sz w:val="24"/>
          <w:szCs w:val="24"/>
          <w:lang w:val="en-GB" w:eastAsia="en-GB"/>
        </w:rPr>
        <w:t>.</w:t>
      </w:r>
    </w:p>
    <w:p w14:paraId="7C33EA5B" w14:textId="1BF183A3"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Nga </w:t>
      </w:r>
      <w:proofErr w:type="spellStart"/>
      <w:r>
        <w:rPr>
          <w:rFonts w:ascii="Times New Roman" w:eastAsia="Times New Roman" w:hAnsi="Times New Roman"/>
          <w:sz w:val="24"/>
          <w:szCs w:val="24"/>
          <w:lang w:val="en-GB" w:eastAsia="en-GB"/>
        </w:rPr>
        <w:t>burimet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dispozicion</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UST-</w:t>
      </w:r>
      <w:proofErr w:type="spellStart"/>
      <w:r>
        <w:rPr>
          <w:rFonts w:ascii="Times New Roman" w:eastAsia="Times New Roman" w:hAnsi="Times New Roman"/>
          <w:sz w:val="24"/>
          <w:szCs w:val="24"/>
          <w:lang w:val="en-GB" w:eastAsia="en-GB"/>
        </w:rPr>
        <w:t>së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konstatohet</w:t>
      </w:r>
      <w:proofErr w:type="spellEnd"/>
      <w:r w:rsidRPr="00207105">
        <w:rPr>
          <w:rFonts w:ascii="Times New Roman" w:eastAsia="Times New Roman" w:hAnsi="Times New Roman"/>
          <w:sz w:val="24"/>
          <w:szCs w:val="24"/>
          <w:lang w:val="en-GB" w:eastAsia="en-GB"/>
        </w:rPr>
        <w:t xml:space="preserve"> se </w:t>
      </w:r>
      <w:proofErr w:type="spellStart"/>
      <w:r w:rsidRPr="00207105">
        <w:rPr>
          <w:rFonts w:ascii="Times New Roman" w:eastAsia="Times New Roman" w:hAnsi="Times New Roman"/>
          <w:sz w:val="24"/>
          <w:szCs w:val="24"/>
          <w:lang w:val="en-GB" w:eastAsia="en-GB"/>
        </w:rPr>
        <w:t>është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treguar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përgjegjshmëri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përmbushjen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detyrave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përkatëse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strukturat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përgjegjëse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Universiteti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është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gjendje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tërheqë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një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gamë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gjerë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burimesh</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mbështetje</w:t>
      </w:r>
      <w:r w:rsidR="0011547A">
        <w:rPr>
          <w:rFonts w:ascii="Times New Roman" w:eastAsia="Times New Roman" w:hAnsi="Times New Roman"/>
          <w:sz w:val="24"/>
          <w:szCs w:val="24"/>
          <w:lang w:val="en-GB" w:eastAsia="en-GB"/>
        </w:rPr>
        <w:t>je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sektori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sportit</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aktivitetit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fizik</w:t>
      </w:r>
      <w:proofErr w:type="spellEnd"/>
      <w:r>
        <w:rPr>
          <w:rFonts w:ascii="Times New Roman" w:eastAsia="Times New Roman" w:hAnsi="Times New Roman"/>
          <w:sz w:val="24"/>
          <w:szCs w:val="24"/>
          <w:lang w:val="en-GB" w:eastAsia="en-GB"/>
        </w:rPr>
        <w:t xml:space="preserve"> për </w:t>
      </w:r>
      <w:proofErr w:type="spellStart"/>
      <w:r>
        <w:rPr>
          <w:rFonts w:ascii="Times New Roman" w:eastAsia="Times New Roman" w:hAnsi="Times New Roman"/>
          <w:sz w:val="24"/>
          <w:szCs w:val="24"/>
          <w:lang w:val="en-GB" w:eastAsia="en-GB"/>
        </w:rPr>
        <w:t>shëndet</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Kjo</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ofron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një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shtrirje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burimesh</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vazhdueshme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pasura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w:t>
      </w:r>
      <w:proofErr w:type="spellEnd"/>
      <w:r w:rsidRPr="00207105">
        <w:rPr>
          <w:rFonts w:ascii="Times New Roman" w:eastAsia="Times New Roman" w:hAnsi="Times New Roman"/>
          <w:sz w:val="24"/>
          <w:szCs w:val="24"/>
          <w:lang w:val="en-GB" w:eastAsia="en-GB"/>
        </w:rPr>
        <w:t xml:space="preserve"> për </w:t>
      </w:r>
      <w:proofErr w:type="spellStart"/>
      <w:r w:rsidRPr="00207105">
        <w:rPr>
          <w:rFonts w:ascii="Times New Roman" w:eastAsia="Times New Roman" w:hAnsi="Times New Roman"/>
          <w:sz w:val="24"/>
          <w:szCs w:val="24"/>
          <w:lang w:val="en-GB" w:eastAsia="en-GB"/>
        </w:rPr>
        <w:t>stafin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ashtu</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edhe</w:t>
      </w:r>
      <w:proofErr w:type="spellEnd"/>
      <w:r w:rsidRPr="00207105">
        <w:rPr>
          <w:rFonts w:ascii="Times New Roman" w:eastAsia="Times New Roman" w:hAnsi="Times New Roman"/>
          <w:sz w:val="24"/>
          <w:szCs w:val="24"/>
          <w:lang w:val="en-GB" w:eastAsia="en-GB"/>
        </w:rPr>
        <w:t xml:space="preserve"> për </w:t>
      </w:r>
      <w:proofErr w:type="spellStart"/>
      <w:r w:rsidRPr="00207105">
        <w:rPr>
          <w:rFonts w:ascii="Times New Roman" w:eastAsia="Times New Roman" w:hAnsi="Times New Roman"/>
          <w:sz w:val="24"/>
          <w:szCs w:val="24"/>
          <w:lang w:val="en-GB" w:eastAsia="en-GB"/>
        </w:rPr>
        <w:t>studentët</w:t>
      </w:r>
      <w:proofErr w:type="spellEnd"/>
      <w:r w:rsidRPr="00207105">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 xml:space="preserve"> </w:t>
      </w:r>
    </w:p>
    <w:p w14:paraId="6EB297C5" w14:textId="1A943D1E"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207105">
        <w:rPr>
          <w:rFonts w:ascii="Times New Roman" w:eastAsia="Times New Roman" w:hAnsi="Times New Roman"/>
          <w:sz w:val="24"/>
          <w:szCs w:val="24"/>
          <w:lang w:val="en-GB" w:eastAsia="en-GB"/>
        </w:rPr>
        <w:t>Kurrikula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ofron</w:t>
      </w:r>
      <w:proofErr w:type="spellEnd"/>
      <w:r w:rsidRPr="00207105">
        <w:rPr>
          <w:rFonts w:ascii="Times New Roman" w:eastAsia="Times New Roman" w:hAnsi="Times New Roman"/>
          <w:sz w:val="24"/>
          <w:szCs w:val="24"/>
          <w:lang w:val="en-GB" w:eastAsia="en-GB"/>
        </w:rPr>
        <w:t xml:space="preserve"> </w:t>
      </w:r>
      <w:proofErr w:type="spellStart"/>
      <w:r w:rsidRPr="00101B43">
        <w:rPr>
          <w:rFonts w:ascii="Times New Roman" w:eastAsia="Times New Roman" w:hAnsi="Times New Roman"/>
          <w:sz w:val="24"/>
          <w:szCs w:val="24"/>
          <w:lang w:val="en-GB" w:eastAsia="en-GB"/>
        </w:rPr>
        <w:t>Universiteti</w:t>
      </w:r>
      <w:proofErr w:type="spellEnd"/>
      <w:r w:rsidRPr="00101B43">
        <w:rPr>
          <w:rFonts w:ascii="Times New Roman" w:eastAsia="Times New Roman" w:hAnsi="Times New Roman"/>
          <w:sz w:val="24"/>
          <w:szCs w:val="24"/>
          <w:lang w:val="en-GB" w:eastAsia="en-GB"/>
        </w:rPr>
        <w:t xml:space="preserve"> </w:t>
      </w:r>
      <w:proofErr w:type="spellStart"/>
      <w:r w:rsidRPr="00101B43">
        <w:rPr>
          <w:rFonts w:ascii="Times New Roman" w:eastAsia="Times New Roman" w:hAnsi="Times New Roman"/>
          <w:sz w:val="24"/>
          <w:szCs w:val="24"/>
          <w:lang w:val="en-GB" w:eastAsia="en-GB"/>
        </w:rPr>
        <w:t>i</w:t>
      </w:r>
      <w:proofErr w:type="spellEnd"/>
      <w:r w:rsidRPr="00101B43">
        <w:rPr>
          <w:rFonts w:ascii="Times New Roman" w:eastAsia="Times New Roman" w:hAnsi="Times New Roman"/>
          <w:sz w:val="24"/>
          <w:szCs w:val="24"/>
          <w:lang w:val="en-GB" w:eastAsia="en-GB"/>
        </w:rPr>
        <w:t xml:space="preserve"> </w:t>
      </w:r>
      <w:proofErr w:type="spellStart"/>
      <w:r w:rsidRPr="00101B43">
        <w:rPr>
          <w:rFonts w:ascii="Times New Roman" w:eastAsia="Times New Roman" w:hAnsi="Times New Roman"/>
          <w:sz w:val="24"/>
          <w:szCs w:val="24"/>
          <w:lang w:val="en-GB" w:eastAsia="en-GB"/>
        </w:rPr>
        <w:t>Sporteve</w:t>
      </w:r>
      <w:proofErr w:type="spellEnd"/>
      <w:r w:rsidRPr="00101B43">
        <w:rPr>
          <w:rFonts w:ascii="Times New Roman" w:eastAsia="Times New Roman" w:hAnsi="Times New Roman"/>
          <w:sz w:val="24"/>
          <w:szCs w:val="24"/>
          <w:lang w:val="en-GB" w:eastAsia="en-GB"/>
        </w:rPr>
        <w:t xml:space="preserve"> </w:t>
      </w:r>
      <w:proofErr w:type="spellStart"/>
      <w:r w:rsidRPr="00101B43">
        <w:rPr>
          <w:rFonts w:ascii="Times New Roman" w:eastAsia="Times New Roman" w:hAnsi="Times New Roman"/>
          <w:sz w:val="24"/>
          <w:szCs w:val="24"/>
          <w:lang w:val="en-GB" w:eastAsia="en-GB"/>
        </w:rPr>
        <w:t>të</w:t>
      </w:r>
      <w:proofErr w:type="spellEnd"/>
      <w:r w:rsidRPr="00101B43">
        <w:rPr>
          <w:rFonts w:ascii="Times New Roman" w:eastAsia="Times New Roman" w:hAnsi="Times New Roman"/>
          <w:sz w:val="24"/>
          <w:szCs w:val="24"/>
          <w:lang w:val="en-GB" w:eastAsia="en-GB"/>
        </w:rPr>
        <w:t xml:space="preserve"> </w:t>
      </w:r>
      <w:proofErr w:type="spellStart"/>
      <w:r w:rsidRPr="00101B43">
        <w:rPr>
          <w:rFonts w:ascii="Times New Roman" w:eastAsia="Times New Roman" w:hAnsi="Times New Roman"/>
          <w:sz w:val="24"/>
          <w:szCs w:val="24"/>
          <w:lang w:val="en-GB" w:eastAsia="en-GB"/>
        </w:rPr>
        <w:t>Tiranës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është</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lidhur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ngushtësisht</w:t>
      </w:r>
      <w:proofErr w:type="spellEnd"/>
      <w:r w:rsidRPr="00207105">
        <w:rPr>
          <w:rFonts w:ascii="Times New Roman" w:eastAsia="Times New Roman" w:hAnsi="Times New Roman"/>
          <w:sz w:val="24"/>
          <w:szCs w:val="24"/>
          <w:lang w:val="en-GB" w:eastAsia="en-GB"/>
        </w:rPr>
        <w:t xml:space="preserve"> me </w:t>
      </w:r>
      <w:proofErr w:type="spellStart"/>
      <w:r w:rsidRPr="00207105">
        <w:rPr>
          <w:rFonts w:ascii="Times New Roman" w:eastAsia="Times New Roman" w:hAnsi="Times New Roman"/>
          <w:sz w:val="24"/>
          <w:szCs w:val="24"/>
          <w:lang w:val="en-GB" w:eastAsia="en-GB"/>
        </w:rPr>
        <w:t>kërkesat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profesionit</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mbështetet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një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rrjet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fuqishëm</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profesionistësh</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sportit</w:t>
      </w:r>
      <w:proofErr w:type="spellEnd"/>
      <w:r>
        <w:rPr>
          <w:rFonts w:ascii="Times New Roman" w:eastAsia="Times New Roman" w:hAnsi="Times New Roman"/>
          <w:sz w:val="24"/>
          <w:szCs w:val="24"/>
          <w:lang w:val="en-GB" w:eastAsia="en-GB"/>
        </w:rPr>
        <w:t xml:space="preserve">, </w:t>
      </w:r>
      <w:proofErr w:type="spellStart"/>
      <w:r w:rsidRPr="00101B43">
        <w:rPr>
          <w:rFonts w:ascii="Times New Roman" w:eastAsia="Times New Roman" w:hAnsi="Times New Roman"/>
          <w:sz w:val="24"/>
          <w:szCs w:val="24"/>
          <w:lang w:val="en-GB" w:eastAsia="en-GB"/>
        </w:rPr>
        <w:t>aktivitetit</w:t>
      </w:r>
      <w:proofErr w:type="spellEnd"/>
      <w:r w:rsidRPr="00101B43">
        <w:rPr>
          <w:rFonts w:ascii="Times New Roman" w:eastAsia="Times New Roman" w:hAnsi="Times New Roman"/>
          <w:sz w:val="24"/>
          <w:szCs w:val="24"/>
          <w:lang w:val="en-GB" w:eastAsia="en-GB"/>
        </w:rPr>
        <w:t xml:space="preserve"> </w:t>
      </w:r>
      <w:proofErr w:type="spellStart"/>
      <w:r w:rsidRPr="00101B43">
        <w:rPr>
          <w:rFonts w:ascii="Times New Roman" w:eastAsia="Times New Roman" w:hAnsi="Times New Roman"/>
          <w:sz w:val="24"/>
          <w:szCs w:val="24"/>
          <w:lang w:val="en-GB" w:eastAsia="en-GB"/>
        </w:rPr>
        <w:t>fizik</w:t>
      </w:r>
      <w:proofErr w:type="spellEnd"/>
      <w:r w:rsidRPr="00101B43">
        <w:rPr>
          <w:rFonts w:ascii="Times New Roman" w:eastAsia="Times New Roman" w:hAnsi="Times New Roman"/>
          <w:sz w:val="24"/>
          <w:szCs w:val="24"/>
          <w:lang w:val="en-GB" w:eastAsia="en-GB"/>
        </w:rPr>
        <w:t xml:space="preserve"> për </w:t>
      </w:r>
      <w:proofErr w:type="spellStart"/>
      <w:r w:rsidRPr="00101B43">
        <w:rPr>
          <w:rFonts w:ascii="Times New Roman" w:eastAsia="Times New Roman" w:hAnsi="Times New Roman"/>
          <w:sz w:val="24"/>
          <w:szCs w:val="24"/>
          <w:lang w:val="en-GB" w:eastAsia="en-GB"/>
        </w:rPr>
        <w:t>shëndet</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rehabilitimit</w:t>
      </w:r>
      <w:proofErr w:type="spellEnd"/>
      <w:r>
        <w:rPr>
          <w:rFonts w:ascii="Times New Roman" w:eastAsia="Times New Roman" w:hAnsi="Times New Roman"/>
          <w:sz w:val="24"/>
          <w:szCs w:val="24"/>
          <w:lang w:val="en-GB" w:eastAsia="en-GB"/>
        </w:rPr>
        <w:t>.</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Programet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studimit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janë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qartësisht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përcaktuara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kjo</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w:t>
      </w:r>
      <w:r>
        <w:rPr>
          <w:rFonts w:ascii="Times New Roman" w:eastAsia="Times New Roman" w:hAnsi="Times New Roman"/>
          <w:sz w:val="24"/>
          <w:szCs w:val="24"/>
          <w:lang w:val="en-GB" w:eastAsia="en-GB"/>
        </w:rPr>
        <w:t>ërmbushje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lastRenderedPageBreak/>
        <w:t>misionit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që</w:t>
      </w:r>
      <w:proofErr w:type="spellEnd"/>
      <w:r>
        <w:rPr>
          <w:rFonts w:ascii="Times New Roman" w:eastAsia="Times New Roman" w:hAnsi="Times New Roman"/>
          <w:sz w:val="24"/>
          <w:szCs w:val="24"/>
          <w:lang w:val="en-GB" w:eastAsia="en-GB"/>
        </w:rPr>
        <w:t xml:space="preserve"> UST</w:t>
      </w:r>
      <w:r w:rsidRPr="00207105">
        <w:rPr>
          <w:rFonts w:ascii="Times New Roman" w:eastAsia="Times New Roman" w:hAnsi="Times New Roman"/>
          <w:sz w:val="24"/>
          <w:szCs w:val="24"/>
          <w:lang w:val="en-GB" w:eastAsia="en-GB"/>
        </w:rPr>
        <w:t xml:space="preserve"> ka “...</w:t>
      </w:r>
      <w:proofErr w:type="spellStart"/>
      <w:r w:rsidRPr="00207105">
        <w:rPr>
          <w:rFonts w:ascii="Times New Roman" w:eastAsia="Times New Roman" w:hAnsi="Times New Roman"/>
          <w:sz w:val="24"/>
          <w:szCs w:val="24"/>
          <w:lang w:val="en-GB" w:eastAsia="en-GB"/>
        </w:rPr>
        <w:t>ofrimi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arsimimit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gjithëpërfshirës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studentëve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kualifikimit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tyre, </w:t>
      </w:r>
      <w:proofErr w:type="spellStart"/>
      <w:r w:rsidRPr="00207105">
        <w:rPr>
          <w:rFonts w:ascii="Times New Roman" w:eastAsia="Times New Roman" w:hAnsi="Times New Roman"/>
          <w:sz w:val="24"/>
          <w:szCs w:val="24"/>
          <w:lang w:val="en-GB" w:eastAsia="en-GB"/>
        </w:rPr>
        <w:t>kërkimit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shkencor</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veprimtarive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tjera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fushën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shkencave</w:t>
      </w:r>
      <w:proofErr w:type="spellEnd"/>
      <w:r>
        <w:rPr>
          <w:rFonts w:ascii="Times New Roman" w:eastAsia="Times New Roman" w:hAnsi="Times New Roman"/>
          <w:sz w:val="24"/>
          <w:szCs w:val="24"/>
          <w:lang w:val="en-GB" w:eastAsia="en-GB"/>
        </w:rPr>
        <w:t xml:space="preserve"> sportive, </w:t>
      </w:r>
      <w:proofErr w:type="spellStart"/>
      <w:r>
        <w:rPr>
          <w:rFonts w:ascii="Times New Roman" w:eastAsia="Times New Roman" w:hAnsi="Times New Roman"/>
          <w:sz w:val="24"/>
          <w:szCs w:val="24"/>
          <w:lang w:val="en-GB" w:eastAsia="en-GB"/>
        </w:rPr>
        <w:t>aktivitetit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fizik</w:t>
      </w:r>
      <w:proofErr w:type="spellEnd"/>
      <w:r>
        <w:rPr>
          <w:rFonts w:ascii="Times New Roman" w:eastAsia="Times New Roman" w:hAnsi="Times New Roman"/>
          <w:sz w:val="24"/>
          <w:szCs w:val="24"/>
          <w:lang w:val="en-GB" w:eastAsia="en-GB"/>
        </w:rPr>
        <w:t xml:space="preserve"> për </w:t>
      </w:r>
      <w:proofErr w:type="spellStart"/>
      <w:r>
        <w:rPr>
          <w:rFonts w:ascii="Times New Roman" w:eastAsia="Times New Roman" w:hAnsi="Times New Roman"/>
          <w:sz w:val="24"/>
          <w:szCs w:val="24"/>
          <w:lang w:val="en-GB" w:eastAsia="en-GB"/>
        </w:rPr>
        <w:t>shëndet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turizmit</w:t>
      </w:r>
      <w:proofErr w:type="spellEnd"/>
      <w:r>
        <w:rPr>
          <w:rFonts w:ascii="Times New Roman" w:eastAsia="Times New Roman" w:hAnsi="Times New Roman"/>
          <w:sz w:val="24"/>
          <w:szCs w:val="24"/>
          <w:lang w:val="en-GB" w:eastAsia="en-GB"/>
        </w:rPr>
        <w:t xml:space="preserve"> sportive dhe </w:t>
      </w:r>
      <w:proofErr w:type="spellStart"/>
      <w:r>
        <w:rPr>
          <w:rFonts w:ascii="Times New Roman" w:eastAsia="Times New Roman" w:hAnsi="Times New Roman"/>
          <w:sz w:val="24"/>
          <w:szCs w:val="24"/>
          <w:lang w:val="en-GB" w:eastAsia="en-GB"/>
        </w:rPr>
        <w:t>rehabilitimit</w:t>
      </w:r>
      <w:proofErr w:type="spellEnd"/>
      <w:r>
        <w:rPr>
          <w:rFonts w:ascii="Times New Roman" w:eastAsia="Times New Roman" w:hAnsi="Times New Roman"/>
          <w:sz w:val="24"/>
          <w:szCs w:val="24"/>
          <w:lang w:val="en-GB" w:eastAsia="en-GB"/>
        </w:rPr>
        <w:t>. UST</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ofron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programe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ciklet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studimit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përputhje</w:t>
      </w:r>
      <w:proofErr w:type="spellEnd"/>
      <w:r w:rsidRPr="00207105">
        <w:rPr>
          <w:rFonts w:ascii="Times New Roman" w:eastAsia="Times New Roman" w:hAnsi="Times New Roman"/>
          <w:sz w:val="24"/>
          <w:szCs w:val="24"/>
          <w:lang w:val="en-GB" w:eastAsia="en-GB"/>
        </w:rPr>
        <w:t xml:space="preserve"> me </w:t>
      </w:r>
      <w:proofErr w:type="spellStart"/>
      <w:r w:rsidRPr="00207105">
        <w:rPr>
          <w:rFonts w:ascii="Times New Roman" w:eastAsia="Times New Roman" w:hAnsi="Times New Roman"/>
          <w:sz w:val="24"/>
          <w:szCs w:val="24"/>
          <w:lang w:val="en-GB" w:eastAsia="en-GB"/>
        </w:rPr>
        <w:t>standardet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larta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akademike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profesionale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përgati</w:t>
      </w:r>
      <w:r>
        <w:rPr>
          <w:rFonts w:ascii="Times New Roman" w:eastAsia="Times New Roman" w:hAnsi="Times New Roman"/>
          <w:sz w:val="24"/>
          <w:szCs w:val="24"/>
          <w:lang w:val="en-GB" w:eastAsia="en-GB"/>
        </w:rPr>
        <w:t>tjen</w:t>
      </w:r>
      <w:proofErr w:type="spellEnd"/>
      <w:r>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profesionistëve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fushat</w:t>
      </w:r>
      <w:proofErr w:type="spellEnd"/>
      <w:r>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theksuara</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më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lart</w:t>
      </w:r>
      <w:proofErr w:type="spellEnd"/>
      <w:r w:rsidRPr="00207105">
        <w:rPr>
          <w:rFonts w:ascii="Times New Roman" w:eastAsia="Times New Roman" w:hAnsi="Times New Roman"/>
          <w:sz w:val="24"/>
          <w:szCs w:val="24"/>
          <w:lang w:val="en-GB" w:eastAsia="en-GB"/>
        </w:rPr>
        <w:t xml:space="preserve">, me </w:t>
      </w:r>
      <w:proofErr w:type="spellStart"/>
      <w:r w:rsidRPr="00207105">
        <w:rPr>
          <w:rFonts w:ascii="Times New Roman" w:eastAsia="Times New Roman" w:hAnsi="Times New Roman"/>
          <w:sz w:val="24"/>
          <w:szCs w:val="24"/>
          <w:lang w:val="en-GB" w:eastAsia="en-GB"/>
        </w:rPr>
        <w:t>qëllim</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ofrojnë</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praktikojnë</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cilësi</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optimal</w:t>
      </w:r>
      <w:r>
        <w:rPr>
          <w:rFonts w:ascii="Times New Roman" w:eastAsia="Times New Roman" w:hAnsi="Times New Roman"/>
          <w:sz w:val="24"/>
          <w:szCs w:val="24"/>
          <w:lang w:val="en-GB" w:eastAsia="en-GB"/>
        </w:rPr>
        <w:t>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ndaj</w:t>
      </w:r>
      <w:proofErr w:type="spellEnd"/>
      <w:r w:rsidR="00351AD2">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sportistëve</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gjitha</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kategorive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popullatës</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si</w:t>
      </w:r>
      <w:proofErr w:type="spellEnd"/>
      <w:r>
        <w:rPr>
          <w:rFonts w:ascii="Times New Roman" w:eastAsia="Times New Roman" w:hAnsi="Times New Roman"/>
          <w:sz w:val="24"/>
          <w:szCs w:val="24"/>
          <w:lang w:val="en-GB" w:eastAsia="en-GB"/>
        </w:rPr>
        <w:t xml:space="preserve"> </w:t>
      </w:r>
      <w:r w:rsidRPr="00207105">
        <w:rPr>
          <w:rFonts w:ascii="Times New Roman" w:eastAsia="Times New Roman" w:hAnsi="Times New Roman"/>
          <w:sz w:val="24"/>
          <w:szCs w:val="24"/>
          <w:lang w:val="en-GB" w:eastAsia="en-GB"/>
        </w:rPr>
        <w:t xml:space="preserve">dhe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çojnë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përpara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kërkimin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shkencor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këto</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fusha</w:t>
      </w:r>
      <w:proofErr w:type="spellEnd"/>
      <w:r w:rsidRPr="00207105">
        <w:rPr>
          <w:rFonts w:ascii="Times New Roman" w:eastAsia="Times New Roman" w:hAnsi="Times New Roman"/>
          <w:sz w:val="24"/>
          <w:szCs w:val="24"/>
          <w:lang w:val="en-GB" w:eastAsia="en-GB"/>
        </w:rPr>
        <w:t>”.</w:t>
      </w:r>
    </w:p>
    <w:p w14:paraId="78465B13" w14:textId="77777777" w:rsidR="00AE4A55" w:rsidRDefault="00AE4A55"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
    <w:p w14:paraId="5475645D" w14:textId="670CFCAD"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r w:rsidRPr="00207105">
        <w:rPr>
          <w:rFonts w:ascii="Times New Roman" w:eastAsia="Times New Roman" w:hAnsi="Times New Roman"/>
          <w:sz w:val="24"/>
          <w:szCs w:val="24"/>
          <w:lang w:val="en-GB" w:eastAsia="en-GB"/>
        </w:rPr>
        <w:t xml:space="preserve">Planet </w:t>
      </w:r>
      <w:proofErr w:type="spellStart"/>
      <w:r w:rsidRPr="00207105">
        <w:rPr>
          <w:rFonts w:ascii="Times New Roman" w:eastAsia="Times New Roman" w:hAnsi="Times New Roman"/>
          <w:sz w:val="24"/>
          <w:szCs w:val="24"/>
          <w:lang w:val="en-GB" w:eastAsia="en-GB"/>
        </w:rPr>
        <w:t>mësimore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janë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objekt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rishikimi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periodik</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nga</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njësitë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kryesore</w:t>
      </w:r>
      <w:proofErr w:type="spellEnd"/>
      <w:r>
        <w:rPr>
          <w:rFonts w:ascii="Times New Roman" w:eastAsia="Times New Roman" w:hAnsi="Times New Roman"/>
          <w:sz w:val="24"/>
          <w:szCs w:val="24"/>
          <w:lang w:val="en-GB" w:eastAsia="en-GB"/>
        </w:rPr>
        <w:t>/</w:t>
      </w:r>
      <w:proofErr w:type="spellStart"/>
      <w:r>
        <w:rPr>
          <w:rFonts w:ascii="Times New Roman" w:eastAsia="Times New Roman" w:hAnsi="Times New Roman"/>
          <w:sz w:val="24"/>
          <w:szCs w:val="24"/>
          <w:lang w:val="en-GB" w:eastAsia="en-GB"/>
        </w:rPr>
        <w:t>bazë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UST-</w:t>
      </w:r>
      <w:proofErr w:type="spellStart"/>
      <w:r>
        <w:rPr>
          <w:rFonts w:ascii="Times New Roman" w:eastAsia="Times New Roman" w:hAnsi="Times New Roman"/>
          <w:sz w:val="24"/>
          <w:szCs w:val="24"/>
          <w:lang w:val="en-GB" w:eastAsia="en-GB"/>
        </w:rPr>
        <w:t>së</w:t>
      </w:r>
      <w:proofErr w:type="spellEnd"/>
      <w:r>
        <w:rPr>
          <w:rFonts w:ascii="Times New Roman" w:eastAsia="Times New Roman" w:hAnsi="Times New Roman"/>
          <w:sz w:val="24"/>
          <w:szCs w:val="24"/>
          <w:lang w:val="en-GB" w:eastAsia="en-GB"/>
        </w:rPr>
        <w:t xml:space="preserve">. Për </w:t>
      </w:r>
      <w:proofErr w:type="spellStart"/>
      <w:r>
        <w:rPr>
          <w:rFonts w:ascii="Times New Roman" w:eastAsia="Times New Roman" w:hAnsi="Times New Roman"/>
          <w:sz w:val="24"/>
          <w:szCs w:val="24"/>
          <w:lang w:val="en-GB" w:eastAsia="en-GB"/>
        </w:rPr>
        <w:t>vitin</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akademik</w:t>
      </w:r>
      <w:proofErr w:type="spellEnd"/>
      <w:r>
        <w:rPr>
          <w:rFonts w:ascii="Times New Roman" w:eastAsia="Times New Roman" w:hAnsi="Times New Roman"/>
          <w:sz w:val="24"/>
          <w:szCs w:val="24"/>
          <w:lang w:val="en-GB" w:eastAsia="en-GB"/>
        </w:rPr>
        <w:t xml:space="preserve"> 2024-2025</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janë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rishikuar</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përmirësuar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disa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prej</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planeve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mësimore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tri </w:t>
      </w:r>
      <w:proofErr w:type="spellStart"/>
      <w:r w:rsidRPr="00207105">
        <w:rPr>
          <w:rFonts w:ascii="Times New Roman" w:eastAsia="Times New Roman" w:hAnsi="Times New Roman"/>
          <w:sz w:val="24"/>
          <w:szCs w:val="24"/>
          <w:lang w:val="en-GB" w:eastAsia="en-GB"/>
        </w:rPr>
        <w:t>njësitë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kryesore</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si</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programet</w:t>
      </w:r>
      <w:proofErr w:type="spellEnd"/>
      <w:r>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ciklit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parë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ashtu</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edhe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dytë</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përmirësime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cilat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nuk</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kanë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tejkaluar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masën</w:t>
      </w:r>
      <w:proofErr w:type="spellEnd"/>
      <w:r w:rsidRPr="00207105">
        <w:rPr>
          <w:rFonts w:ascii="Times New Roman" w:eastAsia="Times New Roman" w:hAnsi="Times New Roman"/>
          <w:sz w:val="24"/>
          <w:szCs w:val="24"/>
          <w:lang w:val="en-GB" w:eastAsia="en-GB"/>
        </w:rPr>
        <w:t xml:space="preserve"> 20%.</w:t>
      </w:r>
    </w:p>
    <w:p w14:paraId="3698311B" w14:textId="143FB3B8"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Pr>
          <w:rFonts w:ascii="Times New Roman" w:eastAsia="Times New Roman" w:hAnsi="Times New Roman"/>
          <w:sz w:val="24"/>
          <w:szCs w:val="24"/>
          <w:lang w:val="en-GB" w:eastAsia="en-GB"/>
        </w:rPr>
        <w:t>Gjithashtu</w:t>
      </w:r>
      <w:proofErr w:type="spellEnd"/>
      <w:r>
        <w:rPr>
          <w:rFonts w:ascii="Times New Roman" w:eastAsia="Times New Roman" w:hAnsi="Times New Roman"/>
          <w:sz w:val="24"/>
          <w:szCs w:val="24"/>
          <w:lang w:val="en-GB" w:eastAsia="en-GB"/>
        </w:rPr>
        <w:t>, UST</w:t>
      </w:r>
      <w:r w:rsidRPr="00207105">
        <w:rPr>
          <w:rFonts w:ascii="Times New Roman" w:eastAsia="Times New Roman" w:hAnsi="Times New Roman"/>
          <w:sz w:val="24"/>
          <w:szCs w:val="24"/>
          <w:lang w:val="en-GB" w:eastAsia="en-GB"/>
        </w:rPr>
        <w:t xml:space="preserve"> ka </w:t>
      </w:r>
      <w:proofErr w:type="spellStart"/>
      <w:r w:rsidRPr="00207105">
        <w:rPr>
          <w:rFonts w:ascii="Times New Roman" w:eastAsia="Times New Roman" w:hAnsi="Times New Roman"/>
          <w:sz w:val="24"/>
          <w:szCs w:val="24"/>
          <w:lang w:val="en-GB" w:eastAsia="en-GB"/>
        </w:rPr>
        <w:t>finalizuar</w:t>
      </w:r>
      <w:proofErr w:type="spellEnd"/>
      <w:r w:rsidRPr="00207105">
        <w:rPr>
          <w:rFonts w:ascii="Times New Roman" w:eastAsia="Times New Roman" w:hAnsi="Times New Roman"/>
          <w:sz w:val="24"/>
          <w:szCs w:val="24"/>
          <w:lang w:val="en-GB" w:eastAsia="en-GB"/>
        </w:rPr>
        <w:t xml:space="preserve"> me </w:t>
      </w:r>
      <w:proofErr w:type="spellStart"/>
      <w:r w:rsidRPr="00207105">
        <w:rPr>
          <w:rFonts w:ascii="Times New Roman" w:eastAsia="Times New Roman" w:hAnsi="Times New Roman"/>
          <w:sz w:val="24"/>
          <w:szCs w:val="24"/>
          <w:lang w:val="en-GB" w:eastAsia="en-GB"/>
        </w:rPr>
        <w:t>sukses</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prej</w:t>
      </w:r>
      <w:proofErr w:type="spellEnd"/>
      <w:r>
        <w:rPr>
          <w:rFonts w:ascii="Times New Roman" w:eastAsia="Times New Roman" w:hAnsi="Times New Roman"/>
          <w:sz w:val="24"/>
          <w:szCs w:val="24"/>
          <w:lang w:val="en-GB" w:eastAsia="en-GB"/>
        </w:rPr>
        <w:t xml:space="preserve"> 4 </w:t>
      </w:r>
      <w:proofErr w:type="spellStart"/>
      <w:r>
        <w:rPr>
          <w:rFonts w:ascii="Times New Roman" w:eastAsia="Times New Roman" w:hAnsi="Times New Roman"/>
          <w:sz w:val="24"/>
          <w:szCs w:val="24"/>
          <w:lang w:val="en-GB" w:eastAsia="en-GB"/>
        </w:rPr>
        <w:t>vitesh</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hapjen</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programev</w:t>
      </w:r>
      <w:r>
        <w:rPr>
          <w:rFonts w:ascii="Times New Roman" w:eastAsia="Times New Roman" w:hAnsi="Times New Roman"/>
          <w:sz w:val="24"/>
          <w:szCs w:val="24"/>
          <w:lang w:val="en-GB" w:eastAsia="en-GB"/>
        </w:rPr>
        <w:t>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studimit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doktoratave</w:t>
      </w:r>
      <w:proofErr w:type="spellEnd"/>
      <w:r>
        <w:rPr>
          <w:rFonts w:ascii="Times New Roman" w:eastAsia="Times New Roman" w:hAnsi="Times New Roman"/>
          <w:sz w:val="24"/>
          <w:szCs w:val="24"/>
          <w:lang w:val="en-GB" w:eastAsia="en-GB"/>
        </w:rPr>
        <w:t xml:space="preserve"> (2</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programe</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doktorate</w:t>
      </w:r>
      <w:proofErr w:type="spellEnd"/>
      <w:r>
        <w:rPr>
          <w:rFonts w:ascii="Times New Roman" w:eastAsia="Times New Roman" w:hAnsi="Times New Roman"/>
          <w:sz w:val="24"/>
          <w:szCs w:val="24"/>
          <w:lang w:val="en-GB" w:eastAsia="en-GB"/>
        </w:rPr>
        <w:t xml:space="preserve">, </w:t>
      </w:r>
      <w:proofErr w:type="spellStart"/>
      <w:r w:rsidR="0010120F">
        <w:rPr>
          <w:rFonts w:ascii="Times New Roman" w:eastAsia="Times New Roman" w:hAnsi="Times New Roman"/>
          <w:sz w:val="24"/>
          <w:szCs w:val="24"/>
          <w:lang w:val="en-GB" w:eastAsia="en-GB"/>
        </w:rPr>
        <w:t>një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F</w:t>
      </w:r>
      <w:r w:rsidR="00C0131D">
        <w:rPr>
          <w:rFonts w:ascii="Times New Roman" w:eastAsia="Times New Roman" w:hAnsi="Times New Roman"/>
          <w:sz w:val="24"/>
          <w:szCs w:val="24"/>
          <w:lang w:val="en-GB" w:eastAsia="en-GB"/>
        </w:rPr>
        <w:t>akultetin</w:t>
      </w:r>
      <w:proofErr w:type="spellEnd"/>
      <w:r w:rsidR="00C0131D">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S</w:t>
      </w:r>
      <w:r w:rsidR="00C0131D">
        <w:rPr>
          <w:rFonts w:ascii="Times New Roman" w:eastAsia="Times New Roman" w:hAnsi="Times New Roman"/>
          <w:sz w:val="24"/>
          <w:szCs w:val="24"/>
          <w:lang w:val="en-GB" w:eastAsia="en-GB"/>
        </w:rPr>
        <w:t>hkencave</w:t>
      </w:r>
      <w:proofErr w:type="spellEnd"/>
      <w:r w:rsidR="00C0131D">
        <w:rPr>
          <w:rFonts w:ascii="Times New Roman" w:eastAsia="Times New Roman" w:hAnsi="Times New Roman"/>
          <w:sz w:val="24"/>
          <w:szCs w:val="24"/>
          <w:lang w:val="en-GB" w:eastAsia="en-GB"/>
        </w:rPr>
        <w:t xml:space="preserve"> </w:t>
      </w:r>
      <w:proofErr w:type="spellStart"/>
      <w:r w:rsidR="00C0131D">
        <w:rPr>
          <w:rFonts w:ascii="Times New Roman" w:eastAsia="Times New Roman" w:hAnsi="Times New Roman"/>
          <w:sz w:val="24"/>
          <w:szCs w:val="24"/>
          <w:lang w:val="en-GB" w:eastAsia="en-GB"/>
        </w:rPr>
        <w:t>të</w:t>
      </w:r>
      <w:proofErr w:type="spellEnd"/>
      <w:r w:rsidR="00C0131D">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L</w:t>
      </w:r>
      <w:r w:rsidR="0010120F">
        <w:rPr>
          <w:rFonts w:ascii="Times New Roman" w:eastAsia="Times New Roman" w:hAnsi="Times New Roman"/>
          <w:sz w:val="24"/>
          <w:szCs w:val="24"/>
          <w:lang w:val="en-GB" w:eastAsia="en-GB"/>
        </w:rPr>
        <w:t>ëvizjes</w:t>
      </w:r>
      <w:proofErr w:type="spellEnd"/>
      <w:r>
        <w:rPr>
          <w:rFonts w:ascii="Times New Roman" w:eastAsia="Times New Roman" w:hAnsi="Times New Roman"/>
          <w:sz w:val="24"/>
          <w:szCs w:val="24"/>
          <w:lang w:val="en-GB" w:eastAsia="en-GB"/>
        </w:rPr>
        <w:t xml:space="preserve"> dhe </w:t>
      </w:r>
      <w:proofErr w:type="spellStart"/>
      <w:r w:rsidR="0010120F">
        <w:rPr>
          <w:rFonts w:ascii="Times New Roman" w:eastAsia="Times New Roman" w:hAnsi="Times New Roman"/>
          <w:sz w:val="24"/>
          <w:szCs w:val="24"/>
          <w:lang w:val="en-GB" w:eastAsia="en-GB"/>
        </w:rPr>
        <w:t>një</w:t>
      </w:r>
      <w:proofErr w:type="spellEnd"/>
      <w:r>
        <w:rPr>
          <w:rFonts w:ascii="Times New Roman" w:eastAsia="Times New Roman" w:hAnsi="Times New Roman"/>
          <w:sz w:val="24"/>
          <w:szCs w:val="24"/>
          <w:lang w:val="en-GB" w:eastAsia="en-GB"/>
        </w:rPr>
        <w:t xml:space="preserve"> </w:t>
      </w:r>
      <w:proofErr w:type="spellStart"/>
      <w:r w:rsidR="001D3F06">
        <w:rPr>
          <w:rFonts w:ascii="Times New Roman" w:eastAsia="Times New Roman" w:hAnsi="Times New Roman"/>
          <w:sz w:val="24"/>
          <w:szCs w:val="24"/>
          <w:lang w:val="en-GB" w:eastAsia="en-GB"/>
        </w:rPr>
        <w:t>në</w:t>
      </w:r>
      <w:proofErr w:type="spellEnd"/>
      <w:r w:rsidR="001D3F06">
        <w:rPr>
          <w:rFonts w:ascii="Times New Roman" w:eastAsia="Times New Roman" w:hAnsi="Times New Roman"/>
          <w:sz w:val="24"/>
          <w:szCs w:val="24"/>
          <w:lang w:val="en-GB" w:eastAsia="en-GB"/>
        </w:rPr>
        <w:t xml:space="preserve"> </w:t>
      </w:r>
      <w:proofErr w:type="spellStart"/>
      <w:r w:rsidR="001D3F06">
        <w:rPr>
          <w:rFonts w:ascii="Times New Roman" w:eastAsia="Times New Roman" w:hAnsi="Times New Roman"/>
          <w:sz w:val="24"/>
          <w:szCs w:val="24"/>
          <w:lang w:val="en-GB" w:eastAsia="en-GB"/>
        </w:rPr>
        <w:t>F</w:t>
      </w:r>
      <w:r w:rsidR="0010120F">
        <w:rPr>
          <w:rFonts w:ascii="Times New Roman" w:eastAsia="Times New Roman" w:hAnsi="Times New Roman"/>
          <w:sz w:val="24"/>
          <w:szCs w:val="24"/>
          <w:lang w:val="en-GB" w:eastAsia="en-GB"/>
        </w:rPr>
        <w:t>akultetin</w:t>
      </w:r>
      <w:proofErr w:type="spellEnd"/>
      <w:r w:rsidR="0010120F">
        <w:rPr>
          <w:rFonts w:ascii="Times New Roman" w:eastAsia="Times New Roman" w:hAnsi="Times New Roman"/>
          <w:sz w:val="24"/>
          <w:szCs w:val="24"/>
          <w:lang w:val="en-GB" w:eastAsia="en-GB"/>
        </w:rPr>
        <w:t xml:space="preserve"> e </w:t>
      </w:r>
      <w:proofErr w:type="spellStart"/>
      <w:r w:rsidR="001D3F06">
        <w:rPr>
          <w:rFonts w:ascii="Times New Roman" w:eastAsia="Times New Roman" w:hAnsi="Times New Roman"/>
          <w:sz w:val="24"/>
          <w:szCs w:val="24"/>
          <w:lang w:val="en-GB" w:eastAsia="en-GB"/>
        </w:rPr>
        <w:t>V</w:t>
      </w:r>
      <w:r w:rsidR="0010120F">
        <w:rPr>
          <w:rFonts w:ascii="Times New Roman" w:eastAsia="Times New Roman" w:hAnsi="Times New Roman"/>
          <w:sz w:val="24"/>
          <w:szCs w:val="24"/>
          <w:lang w:val="en-GB" w:eastAsia="en-GB"/>
        </w:rPr>
        <w:t>eprimtarisë</w:t>
      </w:r>
      <w:proofErr w:type="spellEnd"/>
      <w:r w:rsidR="0010120F">
        <w:rPr>
          <w:rFonts w:ascii="Times New Roman" w:eastAsia="Times New Roman" w:hAnsi="Times New Roman"/>
          <w:sz w:val="24"/>
          <w:szCs w:val="24"/>
          <w:lang w:val="en-GB" w:eastAsia="en-GB"/>
        </w:rPr>
        <w:t xml:space="preserve"> </w:t>
      </w:r>
      <w:proofErr w:type="spellStart"/>
      <w:r w:rsidR="001D3F06">
        <w:rPr>
          <w:rFonts w:ascii="Times New Roman" w:eastAsia="Times New Roman" w:hAnsi="Times New Roman"/>
          <w:sz w:val="24"/>
          <w:szCs w:val="24"/>
          <w:lang w:val="en-GB" w:eastAsia="en-GB"/>
        </w:rPr>
        <w:t>F</w:t>
      </w:r>
      <w:r w:rsidR="0010120F">
        <w:rPr>
          <w:rFonts w:ascii="Times New Roman" w:eastAsia="Times New Roman" w:hAnsi="Times New Roman"/>
          <w:sz w:val="24"/>
          <w:szCs w:val="24"/>
          <w:lang w:val="en-GB" w:eastAsia="en-GB"/>
        </w:rPr>
        <w:t>izike</w:t>
      </w:r>
      <w:proofErr w:type="spellEnd"/>
      <w:r w:rsidR="0010120F">
        <w:rPr>
          <w:rFonts w:ascii="Times New Roman" w:eastAsia="Times New Roman" w:hAnsi="Times New Roman"/>
          <w:sz w:val="24"/>
          <w:szCs w:val="24"/>
          <w:lang w:val="en-GB" w:eastAsia="en-GB"/>
        </w:rPr>
        <w:t xml:space="preserve"> dhe </w:t>
      </w:r>
      <w:proofErr w:type="spellStart"/>
      <w:r w:rsidR="001D3F06">
        <w:rPr>
          <w:rFonts w:ascii="Times New Roman" w:eastAsia="Times New Roman" w:hAnsi="Times New Roman"/>
          <w:sz w:val="24"/>
          <w:szCs w:val="24"/>
          <w:lang w:val="en-GB" w:eastAsia="en-GB"/>
        </w:rPr>
        <w:t>R</w:t>
      </w:r>
      <w:r w:rsidR="0010120F">
        <w:rPr>
          <w:rFonts w:ascii="Times New Roman" w:eastAsia="Times New Roman" w:hAnsi="Times New Roman"/>
          <w:sz w:val="24"/>
          <w:szCs w:val="24"/>
          <w:lang w:val="en-GB" w:eastAsia="en-GB"/>
        </w:rPr>
        <w:t>ekreacionit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Gjithashtu</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gjatë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vitit</w:t>
      </w:r>
      <w:proofErr w:type="spellEnd"/>
      <w:r>
        <w:rPr>
          <w:rFonts w:ascii="Times New Roman" w:eastAsia="Times New Roman" w:hAnsi="Times New Roman"/>
          <w:sz w:val="24"/>
          <w:szCs w:val="24"/>
          <w:lang w:val="en-GB" w:eastAsia="en-GB"/>
        </w:rPr>
        <w:t xml:space="preserve"> 2025, </w:t>
      </w:r>
      <w:proofErr w:type="spellStart"/>
      <w:r>
        <w:rPr>
          <w:rFonts w:ascii="Times New Roman" w:eastAsia="Times New Roman" w:hAnsi="Times New Roman"/>
          <w:sz w:val="24"/>
          <w:szCs w:val="24"/>
          <w:lang w:val="en-GB" w:eastAsia="en-GB"/>
        </w:rPr>
        <w:t>k</w:t>
      </w:r>
      <w:r w:rsidRPr="00207105">
        <w:rPr>
          <w:rFonts w:ascii="Times New Roman" w:eastAsia="Times New Roman" w:hAnsi="Times New Roman"/>
          <w:sz w:val="24"/>
          <w:szCs w:val="24"/>
          <w:lang w:val="en-GB" w:eastAsia="en-GB"/>
        </w:rPr>
        <w:t>anë</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vazhduar</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procedurat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pranimit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programet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ciklit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tretë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Doktoratë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ofruara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0098258D">
        <w:rPr>
          <w:rFonts w:ascii="Times New Roman" w:eastAsia="Times New Roman" w:hAnsi="Times New Roman"/>
          <w:sz w:val="24"/>
          <w:szCs w:val="24"/>
          <w:lang w:val="en-GB" w:eastAsia="en-GB"/>
        </w:rPr>
        <w:t>dy</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njësitë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kryesore</w:t>
      </w:r>
      <w:proofErr w:type="spellEnd"/>
      <w:r>
        <w:rPr>
          <w:rFonts w:ascii="Times New Roman" w:eastAsia="Times New Roman" w:hAnsi="Times New Roman"/>
          <w:sz w:val="24"/>
          <w:szCs w:val="24"/>
          <w:lang w:val="en-GB" w:eastAsia="en-GB"/>
        </w:rPr>
        <w:t xml:space="preserve"> F</w:t>
      </w:r>
      <w:r w:rsidR="0098258D">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V</w:t>
      </w:r>
      <w:r w:rsidR="0098258D">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F</w:t>
      </w:r>
      <w:r w:rsidR="0098258D">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R</w:t>
      </w:r>
      <w:r w:rsidR="0098258D">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 xml:space="preserve"> dhe F</w:t>
      </w:r>
      <w:r w:rsidR="0098258D">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SH</w:t>
      </w:r>
      <w:r w:rsidR="0098258D">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L</w:t>
      </w:r>
      <w:r w:rsidR="0098258D">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bazuar</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w:t>
      </w:r>
      <w:proofErr w:type="spellStart"/>
      <w:r w:rsidRPr="00101B43">
        <w:rPr>
          <w:rFonts w:ascii="Times New Roman" w:eastAsia="Times New Roman" w:hAnsi="Times New Roman"/>
          <w:sz w:val="24"/>
          <w:szCs w:val="24"/>
          <w:lang w:val="en-GB" w:eastAsia="en-GB"/>
        </w:rPr>
        <w:t>aktet</w:t>
      </w:r>
      <w:proofErr w:type="spellEnd"/>
      <w:r w:rsidRPr="00101B43">
        <w:rPr>
          <w:rFonts w:ascii="Times New Roman" w:eastAsia="Times New Roman" w:hAnsi="Times New Roman"/>
          <w:sz w:val="24"/>
          <w:szCs w:val="24"/>
          <w:lang w:val="en-GB" w:eastAsia="en-GB"/>
        </w:rPr>
        <w:t xml:space="preserve"> </w:t>
      </w:r>
      <w:proofErr w:type="spellStart"/>
      <w:r w:rsidRPr="00101B43">
        <w:rPr>
          <w:rFonts w:ascii="Times New Roman" w:eastAsia="Times New Roman" w:hAnsi="Times New Roman"/>
          <w:sz w:val="24"/>
          <w:szCs w:val="24"/>
          <w:lang w:val="en-GB" w:eastAsia="en-GB"/>
        </w:rPr>
        <w:t>rregullative</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Prej</w:t>
      </w:r>
      <w:proofErr w:type="spellEnd"/>
      <w:r>
        <w:rPr>
          <w:rFonts w:ascii="Times New Roman" w:eastAsia="Times New Roman" w:hAnsi="Times New Roman"/>
          <w:sz w:val="24"/>
          <w:szCs w:val="24"/>
          <w:lang w:val="en-GB" w:eastAsia="en-GB"/>
        </w:rPr>
        <w:t xml:space="preserve"> 4 </w:t>
      </w:r>
      <w:proofErr w:type="spellStart"/>
      <w:r>
        <w:rPr>
          <w:rFonts w:ascii="Times New Roman" w:eastAsia="Times New Roman" w:hAnsi="Times New Roman"/>
          <w:sz w:val="24"/>
          <w:szCs w:val="24"/>
          <w:lang w:val="en-GB" w:eastAsia="en-GB"/>
        </w:rPr>
        <w:t>vitesh</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vazhdon</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hap</w:t>
      </w:r>
      <w:r>
        <w:rPr>
          <w:rFonts w:ascii="Times New Roman" w:eastAsia="Times New Roman" w:hAnsi="Times New Roman"/>
          <w:sz w:val="24"/>
          <w:szCs w:val="24"/>
          <w:lang w:val="en-GB" w:eastAsia="en-GB"/>
        </w:rPr>
        <w:t>ja</w:t>
      </w:r>
      <w:proofErr w:type="spellEnd"/>
      <w:r w:rsidRPr="00207105">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 xml:space="preserve">e </w:t>
      </w:r>
      <w:proofErr w:type="spellStart"/>
      <w:r>
        <w:rPr>
          <w:rFonts w:ascii="Times New Roman" w:eastAsia="Times New Roman" w:hAnsi="Times New Roman"/>
          <w:sz w:val="24"/>
          <w:szCs w:val="24"/>
          <w:lang w:val="en-GB" w:eastAsia="en-GB"/>
        </w:rPr>
        <w:t>procedura</w:t>
      </w:r>
      <w:r w:rsidR="009446A4">
        <w:rPr>
          <w:rFonts w:ascii="Times New Roman" w:eastAsia="Times New Roman" w:hAnsi="Times New Roman"/>
          <w:sz w:val="24"/>
          <w:szCs w:val="24"/>
          <w:lang w:val="en-GB" w:eastAsia="en-GB"/>
        </w:rPr>
        <w:t>ve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pranim</w:t>
      </w:r>
      <w:r w:rsidR="009446A4">
        <w:rPr>
          <w:rFonts w:ascii="Times New Roman" w:eastAsia="Times New Roman" w:hAnsi="Times New Roman"/>
          <w:sz w:val="24"/>
          <w:szCs w:val="24"/>
          <w:lang w:val="en-GB" w:eastAsia="en-GB"/>
        </w:rPr>
        <w:t>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programet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doktoratave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njësitë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kryesore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përputhje</w:t>
      </w:r>
      <w:proofErr w:type="spellEnd"/>
      <w:r w:rsidRPr="00207105">
        <w:rPr>
          <w:rFonts w:ascii="Times New Roman" w:eastAsia="Times New Roman" w:hAnsi="Times New Roman"/>
          <w:sz w:val="24"/>
          <w:szCs w:val="24"/>
          <w:lang w:val="en-GB" w:eastAsia="en-GB"/>
        </w:rPr>
        <w:t xml:space="preserve"> me </w:t>
      </w:r>
      <w:proofErr w:type="spellStart"/>
      <w:r w:rsidRPr="00207105">
        <w:rPr>
          <w:rFonts w:ascii="Times New Roman" w:eastAsia="Times New Roman" w:hAnsi="Times New Roman"/>
          <w:sz w:val="24"/>
          <w:szCs w:val="24"/>
          <w:lang w:val="en-GB" w:eastAsia="en-GB"/>
        </w:rPr>
        <w:t>kriteret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kapacitetet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akademike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kuotat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miratuara</w:t>
      </w:r>
      <w:proofErr w:type="spellEnd"/>
      <w:r w:rsidRPr="00207105">
        <w:rPr>
          <w:rFonts w:ascii="Times New Roman" w:eastAsia="Times New Roman" w:hAnsi="Times New Roman"/>
          <w:sz w:val="24"/>
          <w:szCs w:val="24"/>
          <w:lang w:val="en-GB" w:eastAsia="en-GB"/>
        </w:rPr>
        <w:t>.</w:t>
      </w:r>
    </w:p>
    <w:p w14:paraId="07A0B32D" w14:textId="70D84B76"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207105">
        <w:rPr>
          <w:rFonts w:ascii="Times New Roman" w:eastAsia="Times New Roman" w:hAnsi="Times New Roman"/>
          <w:sz w:val="24"/>
          <w:szCs w:val="24"/>
          <w:lang w:val="en-GB" w:eastAsia="en-GB"/>
        </w:rPr>
        <w:t>Mësimdhënia</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mësimnxënia</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vlerësimi</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UST</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kryhet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përputhje</w:t>
      </w:r>
      <w:proofErr w:type="spellEnd"/>
      <w:r w:rsidRPr="00207105">
        <w:rPr>
          <w:rFonts w:ascii="Times New Roman" w:eastAsia="Times New Roman" w:hAnsi="Times New Roman"/>
          <w:sz w:val="24"/>
          <w:szCs w:val="24"/>
          <w:lang w:val="en-GB" w:eastAsia="en-GB"/>
        </w:rPr>
        <w:t xml:space="preserve"> me </w:t>
      </w:r>
      <w:proofErr w:type="spellStart"/>
      <w:r w:rsidRPr="00207105">
        <w:rPr>
          <w:rFonts w:ascii="Times New Roman" w:eastAsia="Times New Roman" w:hAnsi="Times New Roman"/>
          <w:sz w:val="24"/>
          <w:szCs w:val="24"/>
          <w:lang w:val="en-GB" w:eastAsia="en-GB"/>
        </w:rPr>
        <w:t>Statutin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Rregulloren</w:t>
      </w:r>
      <w:proofErr w:type="spellEnd"/>
      <w:r w:rsidRPr="00207105">
        <w:rPr>
          <w:rFonts w:ascii="Times New Roman" w:eastAsia="Times New Roman" w:hAnsi="Times New Roman"/>
          <w:sz w:val="24"/>
          <w:szCs w:val="24"/>
          <w:lang w:val="en-GB" w:eastAsia="en-GB"/>
        </w:rPr>
        <w:t xml:space="preserve"> e </w:t>
      </w:r>
      <w:proofErr w:type="spellStart"/>
      <w:r w:rsidR="009446A4">
        <w:rPr>
          <w:rFonts w:ascii="Times New Roman" w:eastAsia="Times New Roman" w:hAnsi="Times New Roman"/>
          <w:sz w:val="24"/>
          <w:szCs w:val="24"/>
          <w:lang w:val="en-GB" w:eastAsia="en-GB"/>
        </w:rPr>
        <w:t>U</w:t>
      </w:r>
      <w:r w:rsidRPr="00207105">
        <w:rPr>
          <w:rFonts w:ascii="Times New Roman" w:eastAsia="Times New Roman" w:hAnsi="Times New Roman"/>
          <w:sz w:val="24"/>
          <w:szCs w:val="24"/>
          <w:lang w:val="en-GB" w:eastAsia="en-GB"/>
        </w:rPr>
        <w:t>niversitetit</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rregulloret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njësive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kryesor</w:t>
      </w:r>
      <w:r>
        <w:rPr>
          <w:rFonts w:ascii="Times New Roman" w:eastAsia="Times New Roman" w:hAnsi="Times New Roman"/>
          <w:sz w:val="24"/>
          <w:szCs w:val="24"/>
          <w:lang w:val="en-GB" w:eastAsia="en-GB"/>
        </w:rPr>
        <w:t>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tij</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vitin</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akademik</w:t>
      </w:r>
      <w:proofErr w:type="spellEnd"/>
      <w:r>
        <w:rPr>
          <w:rFonts w:ascii="Times New Roman" w:eastAsia="Times New Roman" w:hAnsi="Times New Roman"/>
          <w:sz w:val="24"/>
          <w:szCs w:val="24"/>
          <w:lang w:val="en-GB" w:eastAsia="en-GB"/>
        </w:rPr>
        <w:t xml:space="preserve"> 2024-2025</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procesi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mësimor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US</w:t>
      </w:r>
      <w:r w:rsidRPr="00207105">
        <w:rPr>
          <w:rFonts w:ascii="Times New Roman" w:eastAsia="Times New Roman" w:hAnsi="Times New Roman"/>
          <w:sz w:val="24"/>
          <w:szCs w:val="24"/>
          <w:lang w:val="en-GB" w:eastAsia="en-GB"/>
        </w:rPr>
        <w:t xml:space="preserve">T u </w:t>
      </w:r>
      <w:proofErr w:type="spellStart"/>
      <w:r w:rsidRPr="00207105">
        <w:rPr>
          <w:rFonts w:ascii="Times New Roman" w:eastAsia="Times New Roman" w:hAnsi="Times New Roman"/>
          <w:sz w:val="24"/>
          <w:szCs w:val="24"/>
          <w:lang w:val="en-GB" w:eastAsia="en-GB"/>
        </w:rPr>
        <w:t>zhvillua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përputhje</w:t>
      </w:r>
      <w:proofErr w:type="spellEnd"/>
      <w:r w:rsidRPr="00207105">
        <w:rPr>
          <w:rFonts w:ascii="Times New Roman" w:eastAsia="Times New Roman" w:hAnsi="Times New Roman"/>
          <w:sz w:val="24"/>
          <w:szCs w:val="24"/>
          <w:lang w:val="en-GB" w:eastAsia="en-GB"/>
        </w:rPr>
        <w:t xml:space="preserve"> me planet </w:t>
      </w:r>
      <w:proofErr w:type="spellStart"/>
      <w:r w:rsidRPr="00207105">
        <w:rPr>
          <w:rFonts w:ascii="Times New Roman" w:eastAsia="Times New Roman" w:hAnsi="Times New Roman"/>
          <w:sz w:val="24"/>
          <w:szCs w:val="24"/>
          <w:lang w:val="en-GB" w:eastAsia="en-GB"/>
        </w:rPr>
        <w:t>më</w:t>
      </w:r>
      <w:r>
        <w:rPr>
          <w:rFonts w:ascii="Times New Roman" w:eastAsia="Times New Roman" w:hAnsi="Times New Roman"/>
          <w:sz w:val="24"/>
          <w:szCs w:val="24"/>
          <w:lang w:val="en-GB" w:eastAsia="en-GB"/>
        </w:rPr>
        <w:t>simore</w:t>
      </w:r>
      <w:proofErr w:type="spellEnd"/>
      <w:r>
        <w:rPr>
          <w:rFonts w:ascii="Times New Roman" w:eastAsia="Times New Roman" w:hAnsi="Times New Roman"/>
          <w:sz w:val="24"/>
          <w:szCs w:val="24"/>
          <w:lang w:val="en-GB" w:eastAsia="en-GB"/>
        </w:rPr>
        <w:t xml:space="preserve"> dhe </w:t>
      </w:r>
      <w:proofErr w:type="spellStart"/>
      <w:r>
        <w:rPr>
          <w:rFonts w:ascii="Times New Roman" w:eastAsia="Times New Roman" w:hAnsi="Times New Roman"/>
          <w:sz w:val="24"/>
          <w:szCs w:val="24"/>
          <w:lang w:val="en-GB" w:eastAsia="en-GB"/>
        </w:rPr>
        <w:t>syllabuset</w:t>
      </w:r>
      <w:proofErr w:type="spellEnd"/>
      <w:r>
        <w:rPr>
          <w:rFonts w:ascii="Times New Roman" w:eastAsia="Times New Roman" w:hAnsi="Times New Roman"/>
          <w:sz w:val="24"/>
          <w:szCs w:val="24"/>
          <w:lang w:val="en-GB" w:eastAsia="en-GB"/>
        </w:rPr>
        <w:t xml:space="preserve"> e </w:t>
      </w:r>
      <w:proofErr w:type="spellStart"/>
      <w:r>
        <w:rPr>
          <w:rFonts w:ascii="Times New Roman" w:eastAsia="Times New Roman" w:hAnsi="Times New Roman"/>
          <w:sz w:val="24"/>
          <w:szCs w:val="24"/>
          <w:lang w:val="en-GB" w:eastAsia="en-GB"/>
        </w:rPr>
        <w:t>lëndëve</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aktet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ligjore</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nënligjore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fuqi</w:t>
      </w:r>
      <w:proofErr w:type="spellEnd"/>
      <w:r w:rsidRPr="00207105">
        <w:rPr>
          <w:rFonts w:ascii="Times New Roman" w:eastAsia="Times New Roman" w:hAnsi="Times New Roman"/>
          <w:sz w:val="24"/>
          <w:szCs w:val="24"/>
          <w:lang w:val="en-GB" w:eastAsia="en-GB"/>
        </w:rPr>
        <w:t>.</w:t>
      </w:r>
    </w:p>
    <w:p w14:paraId="1035BCF8" w14:textId="77777777" w:rsidR="00AE4A55" w:rsidRDefault="00AE4A55"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
    <w:p w14:paraId="3B067B12" w14:textId="3E20ED20"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Pr>
          <w:rFonts w:ascii="Times New Roman" w:eastAsia="Times New Roman" w:hAnsi="Times New Roman"/>
          <w:sz w:val="24"/>
          <w:szCs w:val="24"/>
          <w:lang w:val="en-GB" w:eastAsia="en-GB"/>
        </w:rPr>
        <w:t>Sigurimi</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i</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Cilësisë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në</w:t>
      </w:r>
      <w:proofErr w:type="spellEnd"/>
      <w:r>
        <w:rPr>
          <w:rFonts w:ascii="Times New Roman" w:eastAsia="Times New Roman" w:hAnsi="Times New Roman"/>
          <w:sz w:val="24"/>
          <w:szCs w:val="24"/>
          <w:lang w:val="en-GB" w:eastAsia="en-GB"/>
        </w:rPr>
        <w:t xml:space="preserve"> US</w:t>
      </w:r>
      <w:r w:rsidRPr="00207105">
        <w:rPr>
          <w:rFonts w:ascii="Times New Roman" w:eastAsia="Times New Roman" w:hAnsi="Times New Roman"/>
          <w:sz w:val="24"/>
          <w:szCs w:val="24"/>
          <w:lang w:val="en-GB" w:eastAsia="en-GB"/>
        </w:rPr>
        <w:t xml:space="preserve">T </w:t>
      </w:r>
      <w:proofErr w:type="spellStart"/>
      <w:r w:rsidRPr="00207105">
        <w:rPr>
          <w:rFonts w:ascii="Times New Roman" w:eastAsia="Times New Roman" w:hAnsi="Times New Roman"/>
          <w:sz w:val="24"/>
          <w:szCs w:val="24"/>
          <w:lang w:val="en-GB" w:eastAsia="en-GB"/>
        </w:rPr>
        <w:t>është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një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proces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vazhdueshëm</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kuadër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përmirësimit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kurrikulave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metodave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mësimdhënies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mësimnxënies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vlerësimit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promovimit</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kualifikimit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mëtejshëm</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personelit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akademik</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administrativ</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mbështetës</w:t>
      </w:r>
      <w:proofErr w:type="spellEnd"/>
      <w:r w:rsidRPr="00207105">
        <w:rPr>
          <w:rFonts w:ascii="Times New Roman" w:eastAsia="Times New Roman" w:hAnsi="Times New Roman"/>
          <w:sz w:val="24"/>
          <w:szCs w:val="24"/>
          <w:lang w:val="en-GB" w:eastAsia="en-GB"/>
        </w:rPr>
        <w:t>.</w:t>
      </w:r>
    </w:p>
    <w:p w14:paraId="02AC4473" w14:textId="44DAA02B"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Pr>
          <w:rFonts w:ascii="Times New Roman" w:eastAsia="Times New Roman" w:hAnsi="Times New Roman"/>
          <w:sz w:val="24"/>
          <w:szCs w:val="24"/>
          <w:lang w:val="en-GB" w:eastAsia="en-GB"/>
        </w:rPr>
        <w:t>Gjatë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vitit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akademik</w:t>
      </w:r>
      <w:proofErr w:type="spellEnd"/>
      <w:r>
        <w:rPr>
          <w:rFonts w:ascii="Times New Roman" w:eastAsia="Times New Roman" w:hAnsi="Times New Roman"/>
          <w:sz w:val="24"/>
          <w:szCs w:val="24"/>
          <w:lang w:val="en-GB" w:eastAsia="en-GB"/>
        </w:rPr>
        <w:t xml:space="preserve"> 2024-2025, UST</w:t>
      </w:r>
      <w:r w:rsidRPr="00207105">
        <w:rPr>
          <w:rFonts w:ascii="Times New Roman" w:eastAsia="Times New Roman" w:hAnsi="Times New Roman"/>
          <w:sz w:val="24"/>
          <w:szCs w:val="24"/>
          <w:lang w:val="en-GB" w:eastAsia="en-GB"/>
        </w:rPr>
        <w:t xml:space="preserve"> ka </w:t>
      </w:r>
      <w:proofErr w:type="spellStart"/>
      <w:r w:rsidRPr="00207105">
        <w:rPr>
          <w:rFonts w:ascii="Times New Roman" w:eastAsia="Times New Roman" w:hAnsi="Times New Roman"/>
          <w:sz w:val="24"/>
          <w:szCs w:val="24"/>
          <w:lang w:val="en-GB" w:eastAsia="en-GB"/>
        </w:rPr>
        <w:t>aplikuar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pranë</w:t>
      </w:r>
      <w:proofErr w:type="spellEnd"/>
      <w:r w:rsidRPr="00207105">
        <w:rPr>
          <w:rFonts w:ascii="Times New Roman" w:eastAsia="Times New Roman" w:hAnsi="Times New Roman"/>
          <w:sz w:val="24"/>
          <w:szCs w:val="24"/>
          <w:lang w:val="en-GB" w:eastAsia="en-GB"/>
        </w:rPr>
        <w:t xml:space="preserve"> ASCAL për </w:t>
      </w:r>
      <w:proofErr w:type="spellStart"/>
      <w:r>
        <w:rPr>
          <w:rFonts w:ascii="Times New Roman" w:eastAsia="Times New Roman" w:hAnsi="Times New Roman"/>
          <w:sz w:val="24"/>
          <w:szCs w:val="24"/>
          <w:lang w:val="en-GB" w:eastAsia="en-GB"/>
        </w:rPr>
        <w:t>ri</w:t>
      </w:r>
      <w:r w:rsidRPr="00207105">
        <w:rPr>
          <w:rFonts w:ascii="Times New Roman" w:eastAsia="Times New Roman" w:hAnsi="Times New Roman"/>
          <w:sz w:val="24"/>
          <w:szCs w:val="24"/>
          <w:lang w:val="en-GB" w:eastAsia="en-GB"/>
        </w:rPr>
        <w:t>akreditimin</w:t>
      </w:r>
      <w:proofErr w:type="spellEnd"/>
      <w:r>
        <w:rPr>
          <w:rFonts w:ascii="Times New Roman" w:eastAsia="Times New Roman" w:hAnsi="Times New Roman"/>
          <w:sz w:val="24"/>
          <w:szCs w:val="24"/>
          <w:lang w:val="en-GB" w:eastAsia="en-GB"/>
        </w:rPr>
        <w:t xml:space="preserve"> e</w:t>
      </w:r>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gjitha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programeve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studimit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ciklit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parë</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dytë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si</w:t>
      </w:r>
      <w:proofErr w:type="spellEnd"/>
      <w:r>
        <w:rPr>
          <w:rFonts w:ascii="Times New Roman" w:eastAsia="Times New Roman" w:hAnsi="Times New Roman"/>
          <w:sz w:val="24"/>
          <w:szCs w:val="24"/>
          <w:lang w:val="en-GB" w:eastAsia="en-GB"/>
        </w:rPr>
        <w:t xml:space="preserve"> dhe për </w:t>
      </w:r>
      <w:proofErr w:type="spellStart"/>
      <w:r>
        <w:rPr>
          <w:rFonts w:ascii="Times New Roman" w:eastAsia="Times New Roman" w:hAnsi="Times New Roman"/>
          <w:sz w:val="24"/>
          <w:szCs w:val="24"/>
          <w:lang w:val="en-GB" w:eastAsia="en-GB"/>
        </w:rPr>
        <w:t>akreditimin</w:t>
      </w:r>
      <w:proofErr w:type="spellEnd"/>
      <w:r>
        <w:rPr>
          <w:rFonts w:ascii="Times New Roman" w:eastAsia="Times New Roman" w:hAnsi="Times New Roman"/>
          <w:sz w:val="24"/>
          <w:szCs w:val="24"/>
          <w:lang w:val="en-GB" w:eastAsia="en-GB"/>
        </w:rPr>
        <w:t xml:space="preserve"> për </w:t>
      </w:r>
      <w:proofErr w:type="spellStart"/>
      <w:r>
        <w:rPr>
          <w:rFonts w:ascii="Times New Roman" w:eastAsia="Times New Roman" w:hAnsi="Times New Roman"/>
          <w:sz w:val="24"/>
          <w:szCs w:val="24"/>
          <w:lang w:val="en-GB" w:eastAsia="en-GB"/>
        </w:rPr>
        <w:t>herë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parë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dy</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programeve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Ciklit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Tretë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Doktoratë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që</w:t>
      </w:r>
      <w:proofErr w:type="spellEnd"/>
      <w:r>
        <w:rPr>
          <w:rFonts w:ascii="Times New Roman" w:eastAsia="Times New Roman" w:hAnsi="Times New Roman"/>
          <w:sz w:val="24"/>
          <w:szCs w:val="24"/>
          <w:lang w:val="en-GB" w:eastAsia="en-GB"/>
        </w:rPr>
        <w:t xml:space="preserve"> UST-</w:t>
      </w:r>
      <w:proofErr w:type="spellStart"/>
      <w:r>
        <w:rPr>
          <w:rFonts w:ascii="Times New Roman" w:eastAsia="Times New Roman" w:hAnsi="Times New Roman"/>
          <w:sz w:val="24"/>
          <w:szCs w:val="24"/>
          <w:lang w:val="en-GB" w:eastAsia="en-GB"/>
        </w:rPr>
        <w:t>ja</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ofron</w:t>
      </w:r>
      <w:proofErr w:type="spellEnd"/>
      <w:r w:rsidRPr="00207105">
        <w:rPr>
          <w:rFonts w:ascii="Times New Roman" w:eastAsia="Times New Roman" w:hAnsi="Times New Roman"/>
          <w:sz w:val="24"/>
          <w:szCs w:val="24"/>
          <w:lang w:val="en-GB" w:eastAsia="en-GB"/>
        </w:rPr>
        <w:t>.</w:t>
      </w:r>
    </w:p>
    <w:p w14:paraId="25CA9A43" w14:textId="5D7C3DE5" w:rsidR="00014E0E" w:rsidRPr="00847BB8"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it-IT" w:eastAsia="en-GB"/>
        </w:rPr>
      </w:pPr>
      <w:r w:rsidRPr="00847BB8">
        <w:rPr>
          <w:rFonts w:ascii="Times New Roman" w:eastAsia="Times New Roman" w:hAnsi="Times New Roman"/>
          <w:sz w:val="24"/>
          <w:szCs w:val="24"/>
          <w:lang w:val="it-IT" w:eastAsia="en-GB"/>
        </w:rPr>
        <w:t>Studentët janë të organizuar në këshilla studentorë. Kët</w:t>
      </w:r>
      <w:r w:rsidR="00425202">
        <w:rPr>
          <w:rFonts w:ascii="Times New Roman" w:eastAsia="Times New Roman" w:hAnsi="Times New Roman"/>
          <w:sz w:val="24"/>
          <w:szCs w:val="24"/>
          <w:lang w:val="it-IT" w:eastAsia="en-GB"/>
        </w:rPr>
        <w:t>a</w:t>
      </w:r>
      <w:r w:rsidRPr="00847BB8">
        <w:rPr>
          <w:rFonts w:ascii="Times New Roman" w:eastAsia="Times New Roman" w:hAnsi="Times New Roman"/>
          <w:sz w:val="24"/>
          <w:szCs w:val="24"/>
          <w:lang w:val="it-IT" w:eastAsia="en-GB"/>
        </w:rPr>
        <w:t xml:space="preserve"> këshilla funksionojnë në bazë të akteve rregullative të miratuara prej tyre. Ata planifikojnë aktivitete në fushën e sportit dhe aktivitetit fizik (ditët studentore) apo kulturore sociale sipas një plani vjetor. Veprimtaria e Këshillave Studentorë mbështetet nga njësitë kryesore dhe universitetit me logjistikë infrastrukturore apo materiale.</w:t>
      </w:r>
    </w:p>
    <w:p w14:paraId="0DEDAD7F" w14:textId="77777777" w:rsidR="00AE4A55" w:rsidRDefault="00AE4A55" w:rsidP="00C47375">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it-IT" w:eastAsia="en-GB"/>
        </w:rPr>
      </w:pPr>
    </w:p>
    <w:p w14:paraId="688CD5CE" w14:textId="0A6994F1" w:rsidR="00014E0E" w:rsidRPr="00207105" w:rsidRDefault="00014E0E" w:rsidP="00C47375">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r w:rsidRPr="00847BB8">
        <w:rPr>
          <w:rFonts w:ascii="Times New Roman" w:eastAsia="Times New Roman" w:hAnsi="Times New Roman"/>
          <w:sz w:val="24"/>
          <w:szCs w:val="24"/>
          <w:lang w:val="it-IT" w:eastAsia="en-GB"/>
        </w:rPr>
        <w:t>Në njësitë kryesore të UST-së funksionojnë Zyrat e Karrierës në mbështetje të studentëve në lidhje me tregun e punës, duke siguruar kontaktet e duhura me punëdhënësit potencialë; në zhvillimin e aktiviteteve të përvitshme për të afruar studentët në prag të diplomimit me punëdhënësit e mundshëm (panaire pune etj); në ofrimin e këshillimit dhe udhëzimeve në lidhje me orientimin dhe zhvillimin e karrierës profesionale të studentëve. Zyra e karrierës (ZK) bashkëpunon ngushtë me njësitë bazë për mundësitë e akomodimit të studentëve në institucione/kompani/organiza</w:t>
      </w:r>
      <w:r w:rsidR="009C397D">
        <w:rPr>
          <w:rFonts w:ascii="Times New Roman" w:eastAsia="Times New Roman" w:hAnsi="Times New Roman"/>
          <w:sz w:val="24"/>
          <w:szCs w:val="24"/>
          <w:lang w:val="it-IT" w:eastAsia="en-GB"/>
        </w:rPr>
        <w:t>t</w:t>
      </w:r>
      <w:r w:rsidRPr="00847BB8">
        <w:rPr>
          <w:rFonts w:ascii="Times New Roman" w:eastAsia="Times New Roman" w:hAnsi="Times New Roman"/>
          <w:sz w:val="24"/>
          <w:szCs w:val="24"/>
          <w:lang w:val="it-IT" w:eastAsia="en-GB"/>
        </w:rPr>
        <w:t xml:space="preserve">a në funksion të praktikave profesionale të studentëve; informon studentët e ardhshëm nëpërmjet aktiviteteve periodike që organizon fakulteti/universiteti për këtë qëllim. </w:t>
      </w:r>
      <w:r w:rsidRPr="00207105">
        <w:rPr>
          <w:rFonts w:ascii="Times New Roman" w:eastAsia="Times New Roman" w:hAnsi="Times New Roman"/>
          <w:sz w:val="24"/>
          <w:szCs w:val="24"/>
          <w:lang w:val="en-GB" w:eastAsia="en-GB"/>
        </w:rPr>
        <w:t xml:space="preserve">ZK </w:t>
      </w:r>
      <w:proofErr w:type="spellStart"/>
      <w:r w:rsidRPr="00207105">
        <w:rPr>
          <w:rFonts w:ascii="Times New Roman" w:eastAsia="Times New Roman" w:hAnsi="Times New Roman"/>
          <w:sz w:val="24"/>
          <w:szCs w:val="24"/>
          <w:lang w:val="en-GB" w:eastAsia="en-GB"/>
        </w:rPr>
        <w:t>mbështet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inkurajon</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asiston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jetën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kulturore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artistike</w:t>
      </w:r>
      <w:proofErr w:type="spellEnd"/>
      <w:r w:rsidRPr="00207105">
        <w:rPr>
          <w:rFonts w:ascii="Times New Roman" w:eastAsia="Times New Roman" w:hAnsi="Times New Roman"/>
          <w:sz w:val="24"/>
          <w:szCs w:val="24"/>
          <w:lang w:val="en-GB" w:eastAsia="en-GB"/>
        </w:rPr>
        <w:t xml:space="preserve"> dhe sportive </w:t>
      </w:r>
      <w:proofErr w:type="spellStart"/>
      <w:r w:rsidRPr="00207105">
        <w:rPr>
          <w:rFonts w:ascii="Times New Roman" w:eastAsia="Times New Roman" w:hAnsi="Times New Roman"/>
          <w:sz w:val="24"/>
          <w:szCs w:val="24"/>
          <w:lang w:val="en-GB" w:eastAsia="en-GB"/>
        </w:rPr>
        <w:t>tё</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studentëve</w:t>
      </w:r>
      <w:proofErr w:type="spellEnd"/>
      <w:r w:rsidRPr="00207105">
        <w:rPr>
          <w:rFonts w:ascii="Times New Roman" w:eastAsia="Times New Roman" w:hAnsi="Times New Roman"/>
          <w:sz w:val="24"/>
          <w:szCs w:val="24"/>
          <w:lang w:val="en-GB" w:eastAsia="en-GB"/>
        </w:rPr>
        <w:t>.</w:t>
      </w:r>
    </w:p>
    <w:p w14:paraId="7DF32C07" w14:textId="77777777"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kuadër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vlerësimit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performancës</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së</w:t>
      </w:r>
      <w:proofErr w:type="spellEnd"/>
      <w:r>
        <w:rPr>
          <w:rFonts w:ascii="Times New Roman" w:eastAsia="Times New Roman" w:hAnsi="Times New Roman"/>
          <w:sz w:val="24"/>
          <w:szCs w:val="24"/>
          <w:lang w:val="en-GB" w:eastAsia="en-GB"/>
        </w:rPr>
        <w:t xml:space="preserve"> alumni-t, US</w:t>
      </w:r>
      <w:r w:rsidRPr="00207105">
        <w:rPr>
          <w:rFonts w:ascii="Times New Roman" w:eastAsia="Times New Roman" w:hAnsi="Times New Roman"/>
          <w:sz w:val="24"/>
          <w:szCs w:val="24"/>
          <w:lang w:val="en-GB" w:eastAsia="en-GB"/>
        </w:rPr>
        <w:t xml:space="preserve">T </w:t>
      </w:r>
      <w:proofErr w:type="spellStart"/>
      <w:r w:rsidRPr="00207105">
        <w:rPr>
          <w:rFonts w:ascii="Times New Roman" w:eastAsia="Times New Roman" w:hAnsi="Times New Roman"/>
          <w:sz w:val="24"/>
          <w:szCs w:val="24"/>
          <w:lang w:val="en-GB" w:eastAsia="en-GB"/>
        </w:rPr>
        <w:t>mbledh</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analizon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dhënat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zyrtare</w:t>
      </w:r>
      <w:proofErr w:type="spellEnd"/>
      <w:r w:rsidRPr="00207105">
        <w:rPr>
          <w:rFonts w:ascii="Times New Roman" w:eastAsia="Times New Roman" w:hAnsi="Times New Roman"/>
          <w:sz w:val="24"/>
          <w:szCs w:val="24"/>
          <w:lang w:val="en-GB" w:eastAsia="en-GB"/>
        </w:rPr>
        <w:t xml:space="preserve"> për </w:t>
      </w:r>
      <w:proofErr w:type="spellStart"/>
      <w:r w:rsidRPr="00207105">
        <w:rPr>
          <w:rFonts w:ascii="Times New Roman" w:eastAsia="Times New Roman" w:hAnsi="Times New Roman"/>
          <w:sz w:val="24"/>
          <w:szCs w:val="24"/>
          <w:lang w:val="en-GB" w:eastAsia="en-GB"/>
        </w:rPr>
        <w:lastRenderedPageBreak/>
        <w:t>punësimin</w:t>
      </w:r>
      <w:proofErr w:type="spellEnd"/>
      <w:r w:rsidRPr="00207105">
        <w:rPr>
          <w:rFonts w:ascii="Times New Roman" w:eastAsia="Times New Roman" w:hAnsi="Times New Roman"/>
          <w:sz w:val="24"/>
          <w:szCs w:val="24"/>
          <w:lang w:val="en-GB" w:eastAsia="en-GB"/>
        </w:rPr>
        <w:t xml:space="preserve"> e tyre,</w:t>
      </w:r>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nga</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u</w:t>
      </w:r>
      <w:r w:rsidRPr="00207105">
        <w:rPr>
          <w:rFonts w:ascii="Times New Roman" w:eastAsia="Times New Roman" w:hAnsi="Times New Roman"/>
          <w:sz w:val="24"/>
          <w:szCs w:val="24"/>
          <w:lang w:val="en-GB" w:eastAsia="en-GB"/>
        </w:rPr>
        <w:t>rdhrat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përkatës</w:t>
      </w:r>
      <w:proofErr w:type="spellEnd"/>
      <w:r w:rsidRPr="00207105">
        <w:rPr>
          <w:rFonts w:ascii="Times New Roman" w:eastAsia="Times New Roman" w:hAnsi="Times New Roman"/>
          <w:sz w:val="24"/>
          <w:szCs w:val="24"/>
          <w:lang w:val="en-GB" w:eastAsia="en-GB"/>
        </w:rPr>
        <w:t xml:space="preserve"> për </w:t>
      </w:r>
      <w:proofErr w:type="spellStart"/>
      <w:r w:rsidRPr="00207105">
        <w:rPr>
          <w:rFonts w:ascii="Times New Roman" w:eastAsia="Times New Roman" w:hAnsi="Times New Roman"/>
          <w:sz w:val="24"/>
          <w:szCs w:val="24"/>
          <w:lang w:val="en-GB" w:eastAsia="en-GB"/>
        </w:rPr>
        <w:t>profesionet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rregulluara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Qendra</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Shërbimeve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Arsimore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zyrat</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karrierës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nivel</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Fakulteti</w:t>
      </w:r>
      <w:proofErr w:type="spellEnd"/>
      <w:r w:rsidRPr="00207105">
        <w:rPr>
          <w:rFonts w:ascii="Times New Roman" w:eastAsia="Times New Roman" w:hAnsi="Times New Roman"/>
          <w:sz w:val="24"/>
          <w:szCs w:val="24"/>
          <w:lang w:val="en-GB" w:eastAsia="en-GB"/>
        </w:rPr>
        <w:t>.</w:t>
      </w:r>
    </w:p>
    <w:p w14:paraId="74ED13D5" w14:textId="1B49E789"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207105">
        <w:rPr>
          <w:rFonts w:ascii="Times New Roman" w:eastAsia="Times New Roman" w:hAnsi="Times New Roman"/>
          <w:sz w:val="24"/>
          <w:szCs w:val="24"/>
          <w:lang w:val="en-GB" w:eastAsia="en-GB"/>
        </w:rPr>
        <w:t>Promovimi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studentëve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Rrjetit</w:t>
      </w:r>
      <w:proofErr w:type="spellEnd"/>
      <w:r w:rsidRPr="00207105">
        <w:rPr>
          <w:rFonts w:ascii="Times New Roman" w:eastAsia="Times New Roman" w:hAnsi="Times New Roman"/>
          <w:sz w:val="24"/>
          <w:szCs w:val="24"/>
          <w:lang w:val="en-GB" w:eastAsia="en-GB"/>
        </w:rPr>
        <w:t xml:space="preserve"> </w:t>
      </w:r>
      <w:proofErr w:type="spellStart"/>
      <w:r w:rsidR="00991677">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Ekselencës</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Studentëve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US</w:t>
      </w:r>
      <w:r w:rsidRPr="00207105">
        <w:rPr>
          <w:rFonts w:ascii="Times New Roman" w:eastAsia="Times New Roman" w:hAnsi="Times New Roman"/>
          <w:sz w:val="24"/>
          <w:szCs w:val="24"/>
          <w:lang w:val="en-GB" w:eastAsia="en-GB"/>
        </w:rPr>
        <w:t>T-</w:t>
      </w:r>
      <w:proofErr w:type="spellStart"/>
      <w:r w:rsidRPr="00207105">
        <w:rPr>
          <w:rFonts w:ascii="Times New Roman" w:eastAsia="Times New Roman" w:hAnsi="Times New Roman"/>
          <w:sz w:val="24"/>
          <w:szCs w:val="24"/>
          <w:lang w:val="en-GB" w:eastAsia="en-GB"/>
        </w:rPr>
        <w:t>së</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është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një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nga</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mbështetjet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që</w:t>
      </w:r>
      <w:proofErr w:type="spellEnd"/>
      <w:r>
        <w:rPr>
          <w:rFonts w:ascii="Times New Roman" w:eastAsia="Times New Roman" w:hAnsi="Times New Roman"/>
          <w:sz w:val="24"/>
          <w:szCs w:val="24"/>
          <w:lang w:val="en-GB" w:eastAsia="en-GB"/>
        </w:rPr>
        <w:t xml:space="preserve"> US</w:t>
      </w:r>
      <w:r w:rsidRPr="00207105">
        <w:rPr>
          <w:rFonts w:ascii="Times New Roman" w:eastAsia="Times New Roman" w:hAnsi="Times New Roman"/>
          <w:sz w:val="24"/>
          <w:szCs w:val="24"/>
          <w:lang w:val="en-GB" w:eastAsia="en-GB"/>
        </w:rPr>
        <w:t xml:space="preserve">T </w:t>
      </w:r>
      <w:proofErr w:type="spellStart"/>
      <w:r w:rsidRPr="00207105">
        <w:rPr>
          <w:rFonts w:ascii="Times New Roman" w:eastAsia="Times New Roman" w:hAnsi="Times New Roman"/>
          <w:sz w:val="24"/>
          <w:szCs w:val="24"/>
          <w:lang w:val="en-GB" w:eastAsia="en-GB"/>
        </w:rPr>
        <w:t>jep</w:t>
      </w:r>
      <w:proofErr w:type="spellEnd"/>
      <w:r w:rsidRPr="00207105">
        <w:rPr>
          <w:rFonts w:ascii="Times New Roman" w:eastAsia="Times New Roman" w:hAnsi="Times New Roman"/>
          <w:sz w:val="24"/>
          <w:szCs w:val="24"/>
          <w:lang w:val="en-GB" w:eastAsia="en-GB"/>
        </w:rPr>
        <w:t xml:space="preserve"> p</w:t>
      </w:r>
      <w:r>
        <w:rPr>
          <w:rFonts w:ascii="Times New Roman" w:eastAsia="Times New Roman" w:hAnsi="Times New Roman"/>
          <w:sz w:val="24"/>
          <w:szCs w:val="24"/>
          <w:lang w:val="en-GB" w:eastAsia="en-GB"/>
        </w:rPr>
        <w:t xml:space="preserve">ër </w:t>
      </w:r>
      <w:proofErr w:type="spellStart"/>
      <w:r>
        <w:rPr>
          <w:rFonts w:ascii="Times New Roman" w:eastAsia="Times New Roman" w:hAnsi="Times New Roman"/>
          <w:sz w:val="24"/>
          <w:szCs w:val="24"/>
          <w:lang w:val="en-GB" w:eastAsia="en-GB"/>
        </w:rPr>
        <w:t>studentët</w:t>
      </w:r>
      <w:proofErr w:type="spellEnd"/>
      <w:r>
        <w:rPr>
          <w:rFonts w:ascii="Times New Roman" w:eastAsia="Times New Roman" w:hAnsi="Times New Roman"/>
          <w:sz w:val="24"/>
          <w:szCs w:val="24"/>
          <w:lang w:val="en-GB" w:eastAsia="en-GB"/>
        </w:rPr>
        <w:t>.</w:t>
      </w:r>
    </w:p>
    <w:p w14:paraId="461EC5FE" w14:textId="604427CA" w:rsidR="00014E0E" w:rsidRPr="00207105" w:rsidRDefault="00014E0E" w:rsidP="00014E0E">
      <w:pPr>
        <w:widowControl w:val="0"/>
        <w:autoSpaceDE w:val="0"/>
        <w:autoSpaceDN w:val="0"/>
        <w:adjustRightInd w:val="0"/>
        <w:spacing w:before="100" w:beforeAutospacing="1" w:after="100" w:afterAutospacing="1" w:line="276" w:lineRule="auto"/>
        <w:contextualSpacing/>
        <w:jc w:val="both"/>
        <w:rPr>
          <w:rFonts w:ascii="Times New Roman" w:eastAsia="Times New Roman" w:hAnsi="Times New Roman"/>
          <w:sz w:val="24"/>
          <w:szCs w:val="24"/>
          <w:lang w:val="en-GB" w:eastAsia="en-GB"/>
        </w:rPr>
      </w:pPr>
      <w:proofErr w:type="spellStart"/>
      <w:r w:rsidRPr="00207105">
        <w:rPr>
          <w:rFonts w:ascii="Times New Roman" w:eastAsia="Times New Roman" w:hAnsi="Times New Roman"/>
          <w:sz w:val="24"/>
          <w:szCs w:val="24"/>
          <w:lang w:val="en-GB" w:eastAsia="en-GB"/>
        </w:rPr>
        <w:t>Raporti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i</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detajuar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sipas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aspekteve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ndryshme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akademike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trajtohen</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është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përshtatur</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përmbledhur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bashkëpunim</w:t>
      </w:r>
      <w:proofErr w:type="spellEnd"/>
      <w:r w:rsidRPr="00207105">
        <w:rPr>
          <w:rFonts w:ascii="Times New Roman" w:eastAsia="Times New Roman" w:hAnsi="Times New Roman"/>
          <w:sz w:val="24"/>
          <w:szCs w:val="24"/>
          <w:lang w:val="en-GB" w:eastAsia="en-GB"/>
        </w:rPr>
        <w:t xml:space="preserve"> me </w:t>
      </w:r>
      <w:proofErr w:type="spellStart"/>
      <w:r w:rsidRPr="00207105">
        <w:rPr>
          <w:rFonts w:ascii="Times New Roman" w:eastAsia="Times New Roman" w:hAnsi="Times New Roman"/>
          <w:sz w:val="24"/>
          <w:szCs w:val="24"/>
          <w:lang w:val="en-GB" w:eastAsia="en-GB"/>
        </w:rPr>
        <w:t>drejtoritë</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tjera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pranë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Rektoratit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Universitetit</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të</w:t>
      </w:r>
      <w:proofErr w:type="spellEnd"/>
      <w:r w:rsidRPr="00207105">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Sporteve</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Tiranë</w:t>
      </w:r>
      <w:r>
        <w:rPr>
          <w:rFonts w:ascii="Times New Roman" w:eastAsia="Times New Roman" w:hAnsi="Times New Roman"/>
          <w:sz w:val="24"/>
          <w:szCs w:val="24"/>
          <w:lang w:val="en-GB" w:eastAsia="en-GB"/>
        </w:rPr>
        <w:t>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ndërkohë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që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përmbledhja</w:t>
      </w:r>
      <w:proofErr w:type="spellEnd"/>
      <w:r w:rsidRPr="00207105">
        <w:rPr>
          <w:rFonts w:ascii="Times New Roman" w:eastAsia="Times New Roman" w:hAnsi="Times New Roman"/>
          <w:sz w:val="24"/>
          <w:szCs w:val="24"/>
          <w:lang w:val="en-GB" w:eastAsia="en-GB"/>
        </w:rPr>
        <w:t xml:space="preserve"> dhe </w:t>
      </w:r>
      <w:proofErr w:type="spellStart"/>
      <w:r w:rsidRPr="00207105">
        <w:rPr>
          <w:rFonts w:ascii="Times New Roman" w:eastAsia="Times New Roman" w:hAnsi="Times New Roman"/>
          <w:sz w:val="24"/>
          <w:szCs w:val="24"/>
          <w:lang w:val="en-GB" w:eastAsia="en-GB"/>
        </w:rPr>
        <w:t>përshtatja</w:t>
      </w:r>
      <w:proofErr w:type="spellEnd"/>
      <w:r w:rsidRPr="00207105">
        <w:rPr>
          <w:rFonts w:ascii="Times New Roman" w:eastAsia="Times New Roman" w:hAnsi="Times New Roman"/>
          <w:sz w:val="24"/>
          <w:szCs w:val="24"/>
          <w:lang w:val="en-GB" w:eastAsia="en-GB"/>
        </w:rPr>
        <w:t xml:space="preserve"> e </w:t>
      </w:r>
      <w:proofErr w:type="spellStart"/>
      <w:r w:rsidRPr="00207105">
        <w:rPr>
          <w:rFonts w:ascii="Times New Roman" w:eastAsia="Times New Roman" w:hAnsi="Times New Roman"/>
          <w:sz w:val="24"/>
          <w:szCs w:val="24"/>
          <w:lang w:val="en-GB" w:eastAsia="en-GB"/>
        </w:rPr>
        <w:t>analizës</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financiare</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është</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përgatitur</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nga</w:t>
      </w:r>
      <w:proofErr w:type="spellEnd"/>
      <w:r w:rsidRPr="00207105">
        <w:rPr>
          <w:rFonts w:ascii="Times New Roman" w:eastAsia="Times New Roman" w:hAnsi="Times New Roman"/>
          <w:sz w:val="24"/>
          <w:szCs w:val="24"/>
          <w:lang w:val="en-GB" w:eastAsia="en-GB"/>
        </w:rPr>
        <w:t xml:space="preserve"> </w:t>
      </w:r>
      <w:proofErr w:type="spellStart"/>
      <w:r w:rsidRPr="00207105">
        <w:rPr>
          <w:rFonts w:ascii="Times New Roman" w:eastAsia="Times New Roman" w:hAnsi="Times New Roman"/>
          <w:sz w:val="24"/>
          <w:szCs w:val="24"/>
          <w:lang w:val="en-GB" w:eastAsia="en-GB"/>
        </w:rPr>
        <w:t>Drejtoria</w:t>
      </w:r>
      <w:proofErr w:type="spellEnd"/>
      <w:r w:rsidRPr="00207105">
        <w:rPr>
          <w:rFonts w:ascii="Times New Roman" w:eastAsia="Times New Roman" w:hAnsi="Times New Roman"/>
          <w:sz w:val="24"/>
          <w:szCs w:val="24"/>
          <w:lang w:val="en-GB" w:eastAsia="en-GB"/>
        </w:rPr>
        <w:t xml:space="preserve"> </w:t>
      </w:r>
      <w:r w:rsidR="00705CC9">
        <w:rPr>
          <w:rFonts w:ascii="Times New Roman" w:eastAsia="Times New Roman" w:hAnsi="Times New Roman"/>
          <w:sz w:val="24"/>
          <w:szCs w:val="24"/>
          <w:lang w:val="en-GB" w:eastAsia="en-GB"/>
        </w:rPr>
        <w:t xml:space="preserve">e </w:t>
      </w:r>
      <w:proofErr w:type="spellStart"/>
      <w:r w:rsidR="00705CC9">
        <w:rPr>
          <w:rFonts w:ascii="Times New Roman" w:eastAsia="Times New Roman" w:hAnsi="Times New Roman"/>
          <w:sz w:val="24"/>
          <w:szCs w:val="24"/>
          <w:lang w:val="en-GB" w:eastAsia="en-GB"/>
        </w:rPr>
        <w:t>Financës</w:t>
      </w:r>
      <w:proofErr w:type="spellEnd"/>
      <w:r w:rsidR="00705CC9">
        <w:rPr>
          <w:rFonts w:ascii="Times New Roman" w:eastAsia="Times New Roman" w:hAnsi="Times New Roman"/>
          <w:sz w:val="24"/>
          <w:szCs w:val="24"/>
          <w:lang w:val="en-GB" w:eastAsia="en-GB"/>
        </w:rPr>
        <w:t xml:space="preserve"> dhe </w:t>
      </w:r>
      <w:proofErr w:type="spellStart"/>
      <w:r w:rsidR="00705CC9">
        <w:rPr>
          <w:rFonts w:ascii="Times New Roman" w:eastAsia="Times New Roman" w:hAnsi="Times New Roman"/>
          <w:sz w:val="24"/>
          <w:szCs w:val="24"/>
          <w:lang w:val="en-GB" w:eastAsia="en-GB"/>
        </w:rPr>
        <w:t>Buxhetit</w:t>
      </w:r>
      <w:proofErr w:type="spellEnd"/>
      <w:r w:rsidR="00705CC9">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pranë</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Rektoratit</w:t>
      </w:r>
      <w:proofErr w:type="spellEnd"/>
      <w:r>
        <w:rPr>
          <w:rFonts w:ascii="Times New Roman" w:eastAsia="Times New Roman" w:hAnsi="Times New Roman"/>
          <w:sz w:val="24"/>
          <w:szCs w:val="24"/>
          <w:lang w:val="en-GB" w:eastAsia="en-GB"/>
        </w:rPr>
        <w:t xml:space="preserve"> </w:t>
      </w:r>
      <w:proofErr w:type="spellStart"/>
      <w:r>
        <w:rPr>
          <w:rFonts w:ascii="Times New Roman" w:eastAsia="Times New Roman" w:hAnsi="Times New Roman"/>
          <w:sz w:val="24"/>
          <w:szCs w:val="24"/>
          <w:lang w:val="en-GB" w:eastAsia="en-GB"/>
        </w:rPr>
        <w:t>të</w:t>
      </w:r>
      <w:proofErr w:type="spellEnd"/>
      <w:r>
        <w:rPr>
          <w:rFonts w:ascii="Times New Roman" w:eastAsia="Times New Roman" w:hAnsi="Times New Roman"/>
          <w:sz w:val="24"/>
          <w:szCs w:val="24"/>
          <w:lang w:val="en-GB" w:eastAsia="en-GB"/>
        </w:rPr>
        <w:t xml:space="preserve"> US</w:t>
      </w:r>
      <w:r w:rsidRPr="00207105">
        <w:rPr>
          <w:rFonts w:ascii="Times New Roman" w:eastAsia="Times New Roman" w:hAnsi="Times New Roman"/>
          <w:sz w:val="24"/>
          <w:szCs w:val="24"/>
          <w:lang w:val="en-GB" w:eastAsia="en-GB"/>
        </w:rPr>
        <w:t>T-</w:t>
      </w:r>
      <w:proofErr w:type="spellStart"/>
      <w:r w:rsidRPr="00207105">
        <w:rPr>
          <w:rFonts w:ascii="Times New Roman" w:eastAsia="Times New Roman" w:hAnsi="Times New Roman"/>
          <w:sz w:val="24"/>
          <w:szCs w:val="24"/>
          <w:lang w:val="en-GB" w:eastAsia="en-GB"/>
        </w:rPr>
        <w:t>së</w:t>
      </w:r>
      <w:proofErr w:type="spellEnd"/>
      <w:r w:rsidRPr="00207105">
        <w:rPr>
          <w:rFonts w:ascii="Times New Roman" w:eastAsia="Times New Roman" w:hAnsi="Times New Roman"/>
          <w:sz w:val="24"/>
          <w:szCs w:val="24"/>
          <w:lang w:val="en-GB" w:eastAsia="en-GB"/>
        </w:rPr>
        <w:t>.</w:t>
      </w:r>
    </w:p>
    <w:p w14:paraId="1D82366E" w14:textId="276EDEBF" w:rsidR="00D758F3" w:rsidRDefault="00D758F3" w:rsidP="00014E0E">
      <w:pPr>
        <w:widowControl w:val="0"/>
        <w:autoSpaceDE w:val="0"/>
        <w:autoSpaceDN w:val="0"/>
        <w:adjustRightInd w:val="0"/>
        <w:spacing w:before="120" w:after="120" w:line="240" w:lineRule="auto"/>
        <w:contextualSpacing/>
        <w:jc w:val="both"/>
        <w:rPr>
          <w:rFonts w:ascii="Times New Roman" w:eastAsia="Times New Roman" w:hAnsi="Times New Roman"/>
          <w:sz w:val="24"/>
          <w:szCs w:val="24"/>
          <w:lang w:val="en-GB" w:eastAsia="en-GB"/>
        </w:rPr>
      </w:pPr>
    </w:p>
    <w:p w14:paraId="6364157C" w14:textId="77777777" w:rsidR="00D758F3" w:rsidRPr="00847BB8" w:rsidRDefault="00D758F3" w:rsidP="00014E0E">
      <w:pPr>
        <w:widowControl w:val="0"/>
        <w:autoSpaceDE w:val="0"/>
        <w:autoSpaceDN w:val="0"/>
        <w:adjustRightInd w:val="0"/>
        <w:spacing w:before="120" w:after="120" w:line="240" w:lineRule="auto"/>
        <w:contextualSpacing/>
        <w:jc w:val="both"/>
        <w:rPr>
          <w:rFonts w:ascii="Times New Roman" w:eastAsia="Times New Roman" w:hAnsi="Times New Roman"/>
          <w:sz w:val="24"/>
          <w:szCs w:val="24"/>
          <w:lang w:val="en-GB" w:eastAsia="en-GB"/>
        </w:rPr>
      </w:pPr>
    </w:p>
    <w:p w14:paraId="4D78471A" w14:textId="77777777" w:rsidR="00014E0E" w:rsidRPr="00AE4A55" w:rsidRDefault="00014E0E" w:rsidP="00D758F3">
      <w:pPr>
        <w:numPr>
          <w:ilvl w:val="0"/>
          <w:numId w:val="2"/>
        </w:numPr>
        <w:ind w:left="567" w:hanging="567"/>
        <w:jc w:val="both"/>
        <w:rPr>
          <w:rFonts w:ascii="Times New Roman" w:eastAsia="Times New Roman" w:hAnsi="Times New Roman"/>
          <w:b/>
          <w:color w:val="0070C0"/>
          <w:sz w:val="28"/>
          <w:szCs w:val="32"/>
          <w:lang w:val="it-IT" w:eastAsia="en-GB"/>
        </w:rPr>
      </w:pPr>
      <w:r w:rsidRPr="00AE4A55">
        <w:rPr>
          <w:rFonts w:ascii="Times New Roman" w:eastAsia="Times New Roman" w:hAnsi="Times New Roman"/>
          <w:b/>
          <w:color w:val="0070C0"/>
          <w:sz w:val="28"/>
          <w:szCs w:val="32"/>
          <w:lang w:val="it-IT" w:eastAsia="en-GB"/>
        </w:rPr>
        <w:t>ORGANIZIMI DHE FUNKSIONIMI I ORGANEVE DREJTUESE DHE VENDIMMARRËSE NË UST</w:t>
      </w:r>
    </w:p>
    <w:p w14:paraId="6BB85D42" w14:textId="77777777" w:rsidR="00D758F3" w:rsidRDefault="00D758F3" w:rsidP="00D758F3">
      <w:pPr>
        <w:spacing w:after="0" w:line="240" w:lineRule="auto"/>
        <w:ind w:left="709" w:hanging="425"/>
        <w:jc w:val="both"/>
        <w:rPr>
          <w:rFonts w:ascii="Times New Roman" w:eastAsia="Times New Roman" w:hAnsi="Times New Roman"/>
          <w:color w:val="0070C0"/>
          <w:sz w:val="24"/>
          <w:szCs w:val="32"/>
          <w:lang w:val="it-IT" w:eastAsia="en-GB"/>
        </w:rPr>
      </w:pPr>
    </w:p>
    <w:p w14:paraId="1A4C8857" w14:textId="41EE3D74" w:rsidR="00014E0E" w:rsidRPr="00D758F3" w:rsidRDefault="00014E0E" w:rsidP="00D758F3">
      <w:pPr>
        <w:ind w:left="426" w:hanging="426"/>
        <w:jc w:val="both"/>
        <w:rPr>
          <w:rFonts w:ascii="Times New Roman" w:eastAsia="Times New Roman" w:hAnsi="Times New Roman"/>
          <w:b/>
          <w:color w:val="0070C0"/>
          <w:sz w:val="24"/>
          <w:szCs w:val="32"/>
          <w:lang w:val="it-IT" w:eastAsia="en-GB"/>
        </w:rPr>
      </w:pPr>
      <w:r w:rsidRPr="00D758F3">
        <w:rPr>
          <w:rFonts w:ascii="Times New Roman" w:eastAsia="Times New Roman" w:hAnsi="Times New Roman"/>
          <w:b/>
          <w:color w:val="0070C0"/>
          <w:sz w:val="24"/>
          <w:szCs w:val="32"/>
          <w:lang w:val="it-IT" w:eastAsia="en-GB"/>
        </w:rPr>
        <w:t>3.1</w:t>
      </w:r>
      <w:r w:rsidRPr="00D758F3">
        <w:rPr>
          <w:rFonts w:ascii="Times New Roman" w:eastAsia="Times New Roman" w:hAnsi="Times New Roman"/>
          <w:b/>
          <w:color w:val="0070C0"/>
          <w:sz w:val="24"/>
          <w:szCs w:val="32"/>
          <w:lang w:val="it-IT" w:eastAsia="en-GB"/>
        </w:rPr>
        <w:tab/>
        <w:t>Organizimi i UST-së</w:t>
      </w:r>
    </w:p>
    <w:p w14:paraId="64554408" w14:textId="77777777" w:rsidR="00014E0E" w:rsidRPr="00847BB8" w:rsidRDefault="00014E0E" w:rsidP="00014E0E">
      <w:pPr>
        <w:spacing w:after="0" w:line="240" w:lineRule="auto"/>
        <w:rPr>
          <w:rFonts w:ascii="Times New Roman" w:eastAsia="MS Mincho" w:hAnsi="Times New Roman"/>
          <w:b/>
          <w:sz w:val="24"/>
          <w:szCs w:val="24"/>
          <w:lang w:val="it-IT"/>
        </w:rPr>
      </w:pPr>
      <w:r w:rsidRPr="00847BB8">
        <w:rPr>
          <w:rFonts w:ascii="Times New Roman" w:eastAsia="MS Mincho" w:hAnsi="Times New Roman"/>
          <w:b/>
          <w:sz w:val="24"/>
          <w:szCs w:val="24"/>
          <w:lang w:val="it-IT"/>
        </w:rPr>
        <w:t>Tabela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87"/>
      </w:tblGrid>
      <w:tr w:rsidR="00014E0E" w:rsidRPr="00D758F3" w14:paraId="1800CB06" w14:textId="77777777" w:rsidTr="00AE4A55">
        <w:tc>
          <w:tcPr>
            <w:tcW w:w="9828" w:type="dxa"/>
            <w:shd w:val="clear" w:color="auto" w:fill="FFFFFF" w:themeFill="background1"/>
          </w:tcPr>
          <w:p w14:paraId="361FD1C1" w14:textId="77777777" w:rsidR="00014E0E" w:rsidRPr="00C47375" w:rsidRDefault="00014E0E" w:rsidP="00877EFF">
            <w:pPr>
              <w:spacing w:after="0" w:line="240" w:lineRule="auto"/>
              <w:jc w:val="center"/>
              <w:rPr>
                <w:rFonts w:ascii="Times New Roman" w:eastAsia="MS Mincho" w:hAnsi="Times New Roman"/>
                <w:b/>
                <w:sz w:val="24"/>
                <w:szCs w:val="24"/>
                <w:lang w:val="it-IT"/>
              </w:rPr>
            </w:pPr>
            <w:r w:rsidRPr="00C47375">
              <w:rPr>
                <w:rFonts w:ascii="Times New Roman" w:eastAsia="MS Mincho" w:hAnsi="Times New Roman"/>
                <w:b/>
                <w:sz w:val="24"/>
                <w:szCs w:val="24"/>
                <w:lang w:val="it-IT"/>
              </w:rPr>
              <w:t xml:space="preserve">STRUKTURA ORGANIZATIVE DHE AKADEMIKE PËR PERIUDHËN  </w:t>
            </w:r>
          </w:p>
          <w:p w14:paraId="7DBEB3B3" w14:textId="77777777" w:rsidR="00014E0E" w:rsidRPr="00C47375" w:rsidRDefault="00014E0E" w:rsidP="00877EFF">
            <w:pPr>
              <w:spacing w:after="0" w:line="240" w:lineRule="auto"/>
              <w:jc w:val="center"/>
              <w:rPr>
                <w:rFonts w:ascii="Times New Roman" w:eastAsia="MS Mincho" w:hAnsi="Times New Roman"/>
                <w:b/>
                <w:sz w:val="24"/>
                <w:szCs w:val="24"/>
                <w:lang w:val="it-IT"/>
              </w:rPr>
            </w:pPr>
            <w:r w:rsidRPr="00C47375">
              <w:rPr>
                <w:rFonts w:ascii="Times New Roman" w:eastAsia="MS Mincho" w:hAnsi="Times New Roman"/>
                <w:b/>
                <w:sz w:val="24"/>
                <w:szCs w:val="24"/>
                <w:lang w:val="it-IT"/>
              </w:rPr>
              <w:t>DHJETOR 2024 – DHJETOR 2025</w:t>
            </w:r>
          </w:p>
        </w:tc>
      </w:tr>
      <w:tr w:rsidR="00014E0E" w:rsidRPr="00433054" w14:paraId="56CC7C64" w14:textId="77777777" w:rsidTr="00AE4A55">
        <w:tc>
          <w:tcPr>
            <w:tcW w:w="9828" w:type="dxa"/>
            <w:shd w:val="clear" w:color="auto" w:fill="FFFFFF" w:themeFill="background1"/>
          </w:tcPr>
          <w:p w14:paraId="7179555B" w14:textId="77777777" w:rsidR="00014E0E" w:rsidRPr="00433054" w:rsidRDefault="00014E0E" w:rsidP="00877EFF">
            <w:pPr>
              <w:spacing w:after="0" w:line="240" w:lineRule="auto"/>
              <w:rPr>
                <w:rFonts w:ascii="Times New Roman" w:eastAsia="MS Mincho" w:hAnsi="Times New Roman"/>
                <w:b/>
                <w:sz w:val="24"/>
                <w:szCs w:val="24"/>
                <w:lang w:val="en-GB"/>
              </w:rPr>
            </w:pPr>
            <w:r w:rsidRPr="00433054">
              <w:rPr>
                <w:rFonts w:ascii="Times New Roman" w:eastAsia="MS Mincho" w:hAnsi="Times New Roman"/>
                <w:b/>
                <w:szCs w:val="24"/>
                <w:lang w:val="en-GB"/>
              </w:rPr>
              <w:t>ORGANIZIMI AKADEMIK</w:t>
            </w:r>
          </w:p>
        </w:tc>
      </w:tr>
      <w:tr w:rsidR="00014E0E" w:rsidRPr="00433054" w14:paraId="3C2F2DB4" w14:textId="77777777" w:rsidTr="00AE4A55">
        <w:tc>
          <w:tcPr>
            <w:tcW w:w="9828" w:type="dxa"/>
            <w:shd w:val="clear" w:color="auto" w:fill="FFFFFF" w:themeFill="background1"/>
          </w:tcPr>
          <w:p w14:paraId="7DCCFDBD" w14:textId="77777777" w:rsidR="00014E0E" w:rsidRPr="00433054" w:rsidRDefault="00014E0E" w:rsidP="00877EFF">
            <w:pPr>
              <w:spacing w:after="0" w:line="240" w:lineRule="auto"/>
              <w:rPr>
                <w:rFonts w:ascii="Times New Roman" w:eastAsia="MS Mincho" w:hAnsi="Times New Roman"/>
                <w:b/>
                <w:sz w:val="24"/>
                <w:szCs w:val="24"/>
                <w:lang w:val="en-GB"/>
              </w:rPr>
            </w:pPr>
            <w:proofErr w:type="spellStart"/>
            <w:r w:rsidRPr="00433054">
              <w:rPr>
                <w:rFonts w:ascii="Times New Roman" w:eastAsia="MS Mincho" w:hAnsi="Times New Roman"/>
                <w:b/>
                <w:sz w:val="24"/>
                <w:szCs w:val="24"/>
                <w:lang w:val="en-GB"/>
              </w:rPr>
              <w:t>Organe</w:t>
            </w:r>
            <w:proofErr w:type="spellEnd"/>
            <w:r w:rsidRPr="00433054">
              <w:rPr>
                <w:rFonts w:ascii="Times New Roman" w:eastAsia="MS Mincho" w:hAnsi="Times New Roman"/>
                <w:b/>
                <w:sz w:val="24"/>
                <w:szCs w:val="24"/>
                <w:lang w:val="en-GB"/>
              </w:rPr>
              <w:t xml:space="preserve"> </w:t>
            </w:r>
            <w:proofErr w:type="spellStart"/>
            <w:r w:rsidRPr="00433054">
              <w:rPr>
                <w:rFonts w:ascii="Times New Roman" w:eastAsia="MS Mincho" w:hAnsi="Times New Roman"/>
                <w:b/>
                <w:sz w:val="24"/>
                <w:szCs w:val="24"/>
                <w:lang w:val="en-GB"/>
              </w:rPr>
              <w:t>drejtuese</w:t>
            </w:r>
            <w:proofErr w:type="spellEnd"/>
            <w:r w:rsidRPr="00433054">
              <w:rPr>
                <w:rFonts w:ascii="Times New Roman" w:eastAsia="MS Mincho" w:hAnsi="Times New Roman"/>
                <w:b/>
                <w:sz w:val="24"/>
                <w:szCs w:val="24"/>
                <w:lang w:val="en-GB"/>
              </w:rPr>
              <w:t>:</w:t>
            </w:r>
          </w:p>
        </w:tc>
      </w:tr>
      <w:tr w:rsidR="00014E0E" w:rsidRPr="00433054" w14:paraId="070948CE" w14:textId="77777777" w:rsidTr="00AE4A55">
        <w:tc>
          <w:tcPr>
            <w:tcW w:w="9828" w:type="dxa"/>
            <w:shd w:val="clear" w:color="auto" w:fill="FFFFFF" w:themeFill="background1"/>
          </w:tcPr>
          <w:p w14:paraId="78F9178C" w14:textId="77777777" w:rsidR="00014E0E" w:rsidRPr="00433054" w:rsidRDefault="00014E0E" w:rsidP="00877EFF">
            <w:pPr>
              <w:spacing w:after="0" w:line="240" w:lineRule="auto"/>
              <w:rPr>
                <w:rFonts w:ascii="Times New Roman" w:eastAsia="MS Mincho" w:hAnsi="Times New Roman"/>
                <w:sz w:val="24"/>
                <w:szCs w:val="24"/>
                <w:lang w:val="en-GB"/>
              </w:rPr>
            </w:pPr>
            <w:proofErr w:type="spellStart"/>
            <w:r w:rsidRPr="00433054">
              <w:rPr>
                <w:rFonts w:ascii="Times New Roman" w:eastAsia="MS Mincho" w:hAnsi="Times New Roman"/>
                <w:sz w:val="24"/>
                <w:szCs w:val="24"/>
                <w:lang w:val="en-GB"/>
              </w:rPr>
              <w:t>Senati</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Akademik</w:t>
            </w:r>
            <w:proofErr w:type="spellEnd"/>
          </w:p>
        </w:tc>
      </w:tr>
      <w:tr w:rsidR="00014E0E" w:rsidRPr="00433054" w14:paraId="07F97889" w14:textId="77777777" w:rsidTr="00AE4A55">
        <w:trPr>
          <w:trHeight w:val="147"/>
        </w:trPr>
        <w:tc>
          <w:tcPr>
            <w:tcW w:w="9828" w:type="dxa"/>
            <w:shd w:val="clear" w:color="auto" w:fill="FFFFFF" w:themeFill="background1"/>
          </w:tcPr>
          <w:p w14:paraId="0A3AAC87" w14:textId="77777777" w:rsidR="00014E0E" w:rsidRPr="00433054" w:rsidRDefault="00014E0E" w:rsidP="00877EFF">
            <w:pPr>
              <w:spacing w:after="0" w:line="240" w:lineRule="auto"/>
              <w:rPr>
                <w:rFonts w:ascii="Times New Roman" w:eastAsia="MS Mincho" w:hAnsi="Times New Roman"/>
                <w:sz w:val="24"/>
                <w:szCs w:val="24"/>
                <w:lang w:val="en-GB"/>
              </w:rPr>
            </w:pPr>
            <w:proofErr w:type="spellStart"/>
            <w:r w:rsidRPr="00433054">
              <w:rPr>
                <w:rFonts w:ascii="Times New Roman" w:eastAsia="MS Mincho" w:hAnsi="Times New Roman"/>
                <w:sz w:val="24"/>
                <w:szCs w:val="24"/>
                <w:lang w:val="en-GB"/>
              </w:rPr>
              <w:t>Rektorati</w:t>
            </w:r>
            <w:proofErr w:type="spellEnd"/>
          </w:p>
        </w:tc>
      </w:tr>
      <w:tr w:rsidR="00014E0E" w:rsidRPr="00433054" w14:paraId="5BF7B9DA" w14:textId="77777777" w:rsidTr="00AE4A55">
        <w:trPr>
          <w:trHeight w:val="151"/>
        </w:trPr>
        <w:tc>
          <w:tcPr>
            <w:tcW w:w="9828" w:type="dxa"/>
            <w:shd w:val="clear" w:color="auto" w:fill="FFFFFF" w:themeFill="background1"/>
          </w:tcPr>
          <w:p w14:paraId="0891C9CF" w14:textId="77777777" w:rsidR="00014E0E" w:rsidRPr="00433054" w:rsidRDefault="00014E0E" w:rsidP="00877EFF">
            <w:pPr>
              <w:spacing w:after="0" w:line="240" w:lineRule="auto"/>
              <w:rPr>
                <w:rFonts w:ascii="Times New Roman" w:eastAsia="MS Mincho" w:hAnsi="Times New Roman"/>
                <w:sz w:val="24"/>
                <w:szCs w:val="24"/>
                <w:lang w:val="en-GB"/>
              </w:rPr>
            </w:pPr>
            <w:proofErr w:type="spellStart"/>
            <w:r w:rsidRPr="00433054">
              <w:rPr>
                <w:rFonts w:ascii="Times New Roman" w:eastAsia="MS Mincho" w:hAnsi="Times New Roman"/>
                <w:sz w:val="24"/>
                <w:szCs w:val="24"/>
                <w:lang w:val="en-GB"/>
              </w:rPr>
              <w:t>Dekanati</w:t>
            </w:r>
            <w:proofErr w:type="spellEnd"/>
          </w:p>
        </w:tc>
      </w:tr>
      <w:tr w:rsidR="00014E0E" w:rsidRPr="00433054" w14:paraId="5F6D1A48" w14:textId="77777777" w:rsidTr="00AE4A55">
        <w:tc>
          <w:tcPr>
            <w:tcW w:w="9828" w:type="dxa"/>
            <w:shd w:val="clear" w:color="auto" w:fill="FFFFFF" w:themeFill="background1"/>
          </w:tcPr>
          <w:p w14:paraId="49A1CE1D" w14:textId="77777777" w:rsidR="00014E0E" w:rsidRPr="00433054" w:rsidRDefault="00014E0E" w:rsidP="00877EFF">
            <w:pPr>
              <w:spacing w:after="0" w:line="240" w:lineRule="auto"/>
              <w:rPr>
                <w:rFonts w:ascii="Times New Roman" w:eastAsia="MS Mincho" w:hAnsi="Times New Roman"/>
                <w:sz w:val="24"/>
                <w:szCs w:val="24"/>
                <w:lang w:val="en-GB"/>
              </w:rPr>
            </w:pPr>
            <w:proofErr w:type="spellStart"/>
            <w:r w:rsidRPr="00433054">
              <w:rPr>
                <w:rFonts w:ascii="Times New Roman" w:eastAsia="MS Mincho" w:hAnsi="Times New Roman"/>
                <w:sz w:val="24"/>
                <w:szCs w:val="24"/>
                <w:lang w:val="en-GB"/>
              </w:rPr>
              <w:t>Këshilli</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i</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Etikës</w:t>
            </w:r>
            <w:proofErr w:type="spellEnd"/>
          </w:p>
        </w:tc>
      </w:tr>
      <w:tr w:rsidR="00014E0E" w:rsidRPr="00D758F3" w14:paraId="56863E89" w14:textId="77777777" w:rsidTr="00AE4A55">
        <w:trPr>
          <w:trHeight w:val="1421"/>
        </w:trPr>
        <w:tc>
          <w:tcPr>
            <w:tcW w:w="9828" w:type="dxa"/>
            <w:shd w:val="clear" w:color="auto" w:fill="FFFFFF" w:themeFill="background1"/>
          </w:tcPr>
          <w:p w14:paraId="77961DA3" w14:textId="77777777" w:rsidR="00014E0E" w:rsidRPr="00433054" w:rsidRDefault="00014E0E" w:rsidP="00877EFF">
            <w:pPr>
              <w:spacing w:after="0" w:line="240" w:lineRule="auto"/>
              <w:rPr>
                <w:rFonts w:ascii="Times New Roman" w:eastAsia="MS Mincho" w:hAnsi="Times New Roman"/>
                <w:sz w:val="24"/>
                <w:szCs w:val="24"/>
                <w:lang w:val="en-GB"/>
              </w:rPr>
            </w:pPr>
            <w:proofErr w:type="spellStart"/>
            <w:r w:rsidRPr="00433054">
              <w:rPr>
                <w:rFonts w:ascii="Times New Roman" w:eastAsia="MS Mincho" w:hAnsi="Times New Roman"/>
                <w:sz w:val="24"/>
                <w:szCs w:val="24"/>
                <w:lang w:val="en-GB"/>
              </w:rPr>
              <w:t>Komisionet</w:t>
            </w:r>
            <w:proofErr w:type="spellEnd"/>
            <w:r w:rsidRPr="00433054">
              <w:rPr>
                <w:rFonts w:ascii="Times New Roman" w:eastAsia="MS Mincho" w:hAnsi="Times New Roman"/>
                <w:sz w:val="24"/>
                <w:szCs w:val="24"/>
                <w:lang w:val="en-GB"/>
              </w:rPr>
              <w:t xml:space="preserve"> e </w:t>
            </w:r>
            <w:proofErr w:type="spellStart"/>
            <w:r w:rsidRPr="00433054">
              <w:rPr>
                <w:rFonts w:ascii="Times New Roman" w:eastAsia="MS Mincho" w:hAnsi="Times New Roman"/>
                <w:sz w:val="24"/>
                <w:szCs w:val="24"/>
                <w:lang w:val="en-GB"/>
              </w:rPr>
              <w:t>Përhershme</w:t>
            </w:r>
            <w:proofErr w:type="spellEnd"/>
          </w:p>
          <w:p w14:paraId="54FBDC1E" w14:textId="77777777" w:rsidR="00014E0E" w:rsidRDefault="00014E0E" w:rsidP="00536068">
            <w:pPr>
              <w:widowControl w:val="0"/>
              <w:numPr>
                <w:ilvl w:val="1"/>
                <w:numId w:val="3"/>
              </w:numPr>
              <w:spacing w:after="0" w:line="240" w:lineRule="auto"/>
              <w:ind w:left="314"/>
              <w:rPr>
                <w:rFonts w:ascii="Times New Roman" w:eastAsia="Times New Roman" w:hAnsi="Times New Roman"/>
                <w:i/>
                <w:color w:val="000000"/>
                <w:sz w:val="24"/>
                <w:szCs w:val="24"/>
                <w:lang w:val="en-GB" w:eastAsia="en-GB"/>
              </w:rPr>
            </w:pPr>
            <w:proofErr w:type="spellStart"/>
            <w:r w:rsidRPr="00433054">
              <w:rPr>
                <w:rFonts w:ascii="Times New Roman" w:eastAsia="Times New Roman" w:hAnsi="Times New Roman"/>
                <w:i/>
                <w:color w:val="000000"/>
                <w:spacing w:val="-1"/>
                <w:sz w:val="24"/>
                <w:szCs w:val="24"/>
                <w:lang w:val="en-GB" w:eastAsia="en-GB"/>
              </w:rPr>
              <w:t>Komisioni</w:t>
            </w:r>
            <w:proofErr w:type="spellEnd"/>
            <w:r w:rsidRPr="00433054">
              <w:rPr>
                <w:rFonts w:ascii="Times New Roman" w:eastAsia="Times New Roman" w:hAnsi="Times New Roman"/>
                <w:i/>
                <w:color w:val="000000"/>
                <w:spacing w:val="-1"/>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i</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Promovimit</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të</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pacing w:val="-1"/>
                <w:sz w:val="24"/>
                <w:szCs w:val="24"/>
                <w:lang w:val="en-GB" w:eastAsia="en-GB"/>
              </w:rPr>
              <w:t>Personelit</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Akademik</w:t>
            </w:r>
            <w:proofErr w:type="spellEnd"/>
            <w:r w:rsidRPr="00433054">
              <w:rPr>
                <w:rFonts w:ascii="Times New Roman" w:eastAsia="Times New Roman" w:hAnsi="Times New Roman"/>
                <w:i/>
                <w:color w:val="000000"/>
                <w:sz w:val="24"/>
                <w:szCs w:val="24"/>
                <w:lang w:val="en-GB" w:eastAsia="en-GB"/>
              </w:rPr>
              <w:t>;</w:t>
            </w:r>
          </w:p>
          <w:p w14:paraId="5D3845EF" w14:textId="77777777" w:rsidR="00014E0E" w:rsidRPr="005558ED" w:rsidRDefault="00014E0E" w:rsidP="00536068">
            <w:pPr>
              <w:widowControl w:val="0"/>
              <w:numPr>
                <w:ilvl w:val="1"/>
                <w:numId w:val="3"/>
              </w:numPr>
              <w:spacing w:after="0" w:line="240" w:lineRule="auto"/>
              <w:ind w:left="314"/>
              <w:rPr>
                <w:rFonts w:ascii="Times New Roman" w:eastAsia="Times New Roman" w:hAnsi="Times New Roman"/>
                <w:i/>
                <w:color w:val="000000"/>
                <w:sz w:val="24"/>
                <w:szCs w:val="24"/>
                <w:lang w:val="en-GB" w:eastAsia="en-GB"/>
              </w:rPr>
            </w:pPr>
            <w:proofErr w:type="spellStart"/>
            <w:r w:rsidRPr="005558ED">
              <w:rPr>
                <w:rFonts w:ascii="Times New Roman" w:eastAsia="Times New Roman" w:hAnsi="Times New Roman"/>
                <w:i/>
                <w:color w:val="000000"/>
                <w:spacing w:val="-1"/>
                <w:sz w:val="24"/>
                <w:szCs w:val="24"/>
                <w:lang w:val="en-GB" w:eastAsia="en-GB"/>
              </w:rPr>
              <w:t>Komisioni</w:t>
            </w:r>
            <w:proofErr w:type="spellEnd"/>
            <w:r w:rsidRPr="005558ED">
              <w:rPr>
                <w:rFonts w:ascii="Times New Roman" w:eastAsia="Times New Roman" w:hAnsi="Times New Roman"/>
                <w:i/>
                <w:color w:val="000000"/>
                <w:sz w:val="24"/>
                <w:szCs w:val="24"/>
                <w:lang w:val="en-GB" w:eastAsia="en-GB"/>
              </w:rPr>
              <w:t xml:space="preserve"> </w:t>
            </w:r>
            <w:proofErr w:type="spellStart"/>
            <w:r w:rsidRPr="005558ED">
              <w:rPr>
                <w:rFonts w:ascii="Times New Roman" w:eastAsia="Times New Roman" w:hAnsi="Times New Roman"/>
                <w:i/>
                <w:color w:val="000000"/>
                <w:spacing w:val="-1"/>
                <w:sz w:val="24"/>
                <w:szCs w:val="24"/>
                <w:lang w:val="en-GB" w:eastAsia="en-GB"/>
              </w:rPr>
              <w:t>i</w:t>
            </w:r>
            <w:proofErr w:type="spellEnd"/>
            <w:r w:rsidRPr="005558ED">
              <w:rPr>
                <w:rFonts w:ascii="Times New Roman" w:eastAsia="Times New Roman" w:hAnsi="Times New Roman"/>
                <w:i/>
                <w:color w:val="000000"/>
                <w:spacing w:val="-1"/>
                <w:sz w:val="24"/>
                <w:szCs w:val="24"/>
                <w:lang w:val="en-GB" w:eastAsia="en-GB"/>
              </w:rPr>
              <w:t xml:space="preserve"> </w:t>
            </w:r>
            <w:proofErr w:type="spellStart"/>
            <w:r w:rsidRPr="005558ED">
              <w:rPr>
                <w:rFonts w:ascii="Times New Roman" w:eastAsia="Times New Roman" w:hAnsi="Times New Roman"/>
                <w:i/>
                <w:color w:val="000000"/>
                <w:spacing w:val="-1"/>
                <w:sz w:val="24"/>
                <w:szCs w:val="24"/>
                <w:lang w:val="en-GB" w:eastAsia="en-GB"/>
              </w:rPr>
              <w:t>Kërkimit</w:t>
            </w:r>
            <w:proofErr w:type="spellEnd"/>
            <w:r w:rsidRPr="005558ED">
              <w:rPr>
                <w:rFonts w:ascii="Times New Roman" w:eastAsia="Times New Roman" w:hAnsi="Times New Roman"/>
                <w:i/>
                <w:color w:val="000000"/>
                <w:spacing w:val="-1"/>
                <w:sz w:val="24"/>
                <w:szCs w:val="24"/>
                <w:lang w:val="en-GB" w:eastAsia="en-GB"/>
              </w:rPr>
              <w:t xml:space="preserve">, </w:t>
            </w:r>
            <w:proofErr w:type="spellStart"/>
            <w:r w:rsidRPr="005558ED">
              <w:rPr>
                <w:rFonts w:ascii="Times New Roman" w:eastAsia="Times New Roman" w:hAnsi="Times New Roman"/>
                <w:i/>
                <w:color w:val="000000"/>
                <w:spacing w:val="-1"/>
                <w:sz w:val="24"/>
                <w:szCs w:val="24"/>
                <w:lang w:val="en-GB" w:eastAsia="en-GB"/>
              </w:rPr>
              <w:t>Projekteve</w:t>
            </w:r>
            <w:proofErr w:type="spellEnd"/>
            <w:r w:rsidRPr="005558ED">
              <w:rPr>
                <w:rFonts w:ascii="Times New Roman" w:eastAsia="Times New Roman" w:hAnsi="Times New Roman"/>
                <w:i/>
                <w:color w:val="000000"/>
                <w:spacing w:val="-1"/>
                <w:sz w:val="24"/>
                <w:szCs w:val="24"/>
                <w:lang w:val="en-GB" w:eastAsia="en-GB"/>
              </w:rPr>
              <w:t xml:space="preserve"> dhe </w:t>
            </w:r>
            <w:proofErr w:type="spellStart"/>
            <w:r w:rsidRPr="005558ED">
              <w:rPr>
                <w:rFonts w:ascii="Times New Roman" w:eastAsia="Times New Roman" w:hAnsi="Times New Roman"/>
                <w:i/>
                <w:color w:val="000000"/>
                <w:spacing w:val="-1"/>
                <w:sz w:val="24"/>
                <w:szCs w:val="24"/>
                <w:lang w:val="en-GB" w:eastAsia="en-GB"/>
              </w:rPr>
              <w:t>Botimeve</w:t>
            </w:r>
            <w:proofErr w:type="spellEnd"/>
            <w:r w:rsidRPr="005558ED">
              <w:rPr>
                <w:rFonts w:ascii="Times New Roman" w:eastAsia="Times New Roman" w:hAnsi="Times New Roman"/>
                <w:i/>
                <w:color w:val="000000"/>
                <w:spacing w:val="-1"/>
                <w:sz w:val="24"/>
                <w:szCs w:val="24"/>
                <w:lang w:val="en-GB" w:eastAsia="en-GB"/>
              </w:rPr>
              <w:t xml:space="preserve"> </w:t>
            </w:r>
            <w:proofErr w:type="spellStart"/>
            <w:r w:rsidRPr="005558ED">
              <w:rPr>
                <w:rFonts w:ascii="Times New Roman" w:eastAsia="Times New Roman" w:hAnsi="Times New Roman"/>
                <w:i/>
                <w:color w:val="000000"/>
                <w:spacing w:val="-1"/>
                <w:sz w:val="24"/>
                <w:szCs w:val="24"/>
                <w:lang w:val="en-GB" w:eastAsia="en-GB"/>
              </w:rPr>
              <w:t>Shkencore</w:t>
            </w:r>
            <w:proofErr w:type="spellEnd"/>
            <w:r w:rsidRPr="005558ED">
              <w:rPr>
                <w:rFonts w:ascii="Times New Roman" w:eastAsia="Times New Roman" w:hAnsi="Times New Roman"/>
                <w:i/>
                <w:color w:val="000000"/>
                <w:spacing w:val="-1"/>
                <w:sz w:val="24"/>
                <w:szCs w:val="24"/>
                <w:lang w:val="en-GB" w:eastAsia="en-GB"/>
              </w:rPr>
              <w:t>;</w:t>
            </w:r>
          </w:p>
          <w:p w14:paraId="52DFD643" w14:textId="77777777" w:rsidR="00014E0E" w:rsidRPr="005558ED" w:rsidRDefault="00014E0E" w:rsidP="00536068">
            <w:pPr>
              <w:widowControl w:val="0"/>
              <w:numPr>
                <w:ilvl w:val="1"/>
                <w:numId w:val="3"/>
              </w:numPr>
              <w:spacing w:after="0" w:line="240" w:lineRule="auto"/>
              <w:ind w:left="314" w:right="598"/>
              <w:rPr>
                <w:rFonts w:ascii="Times New Roman" w:eastAsia="Times New Roman" w:hAnsi="Times New Roman"/>
                <w:i/>
                <w:color w:val="000000"/>
                <w:sz w:val="24"/>
                <w:szCs w:val="24"/>
                <w:lang w:val="it-IT" w:eastAsia="en-GB"/>
              </w:rPr>
            </w:pPr>
            <w:r w:rsidRPr="00433054">
              <w:rPr>
                <w:rFonts w:ascii="Times New Roman" w:eastAsia="Times New Roman" w:hAnsi="Times New Roman"/>
                <w:i/>
                <w:color w:val="000000"/>
                <w:spacing w:val="-1"/>
                <w:sz w:val="24"/>
                <w:szCs w:val="24"/>
                <w:lang w:val="it-IT" w:eastAsia="en-GB"/>
              </w:rPr>
              <w:t>Komisioni</w:t>
            </w:r>
            <w:r>
              <w:rPr>
                <w:rFonts w:ascii="Times New Roman" w:eastAsia="Times New Roman" w:hAnsi="Times New Roman"/>
                <w:i/>
                <w:color w:val="000000"/>
                <w:sz w:val="24"/>
                <w:szCs w:val="24"/>
                <w:lang w:val="it-IT" w:eastAsia="en-GB"/>
              </w:rPr>
              <w:t xml:space="preserve"> i Mbarëvatjes dhe Vemprimtarisë</w:t>
            </w:r>
            <w:r w:rsidRPr="00433054">
              <w:rPr>
                <w:rFonts w:ascii="Times New Roman" w:eastAsia="Times New Roman" w:hAnsi="Times New Roman"/>
                <w:i/>
                <w:color w:val="000000"/>
                <w:sz w:val="24"/>
                <w:szCs w:val="24"/>
                <w:lang w:val="it-IT" w:eastAsia="en-GB"/>
              </w:rPr>
              <w:t xml:space="preserve"> së </w:t>
            </w:r>
            <w:r w:rsidRPr="00433054">
              <w:rPr>
                <w:rFonts w:ascii="Times New Roman" w:eastAsia="Times New Roman" w:hAnsi="Times New Roman"/>
                <w:i/>
                <w:color w:val="000000"/>
                <w:spacing w:val="-1"/>
                <w:sz w:val="24"/>
                <w:szCs w:val="24"/>
                <w:lang w:val="it-IT" w:eastAsia="en-GB"/>
              </w:rPr>
              <w:t>Marrëdhënieve</w:t>
            </w:r>
            <w:r w:rsidRPr="00433054">
              <w:rPr>
                <w:rFonts w:ascii="Times New Roman" w:eastAsia="Times New Roman" w:hAnsi="Times New Roman"/>
                <w:i/>
                <w:color w:val="000000"/>
                <w:sz w:val="24"/>
                <w:szCs w:val="24"/>
                <w:lang w:val="it-IT" w:eastAsia="en-GB"/>
              </w:rPr>
              <w:t xml:space="preserve"> me</w:t>
            </w:r>
            <w:r w:rsidRPr="00433054">
              <w:rPr>
                <w:rFonts w:ascii="Times New Roman" w:eastAsia="Times New Roman" w:hAnsi="Times New Roman"/>
                <w:i/>
                <w:color w:val="000000"/>
                <w:spacing w:val="-1"/>
                <w:sz w:val="24"/>
                <w:szCs w:val="24"/>
                <w:lang w:val="it-IT" w:eastAsia="en-GB"/>
              </w:rPr>
              <w:t xml:space="preserve"> Studentët;</w:t>
            </w:r>
          </w:p>
          <w:p w14:paraId="702BAC84" w14:textId="77777777" w:rsidR="00014E0E" w:rsidRPr="005558ED" w:rsidRDefault="00014E0E" w:rsidP="00536068">
            <w:pPr>
              <w:widowControl w:val="0"/>
              <w:numPr>
                <w:ilvl w:val="1"/>
                <w:numId w:val="3"/>
              </w:numPr>
              <w:spacing w:after="0" w:line="240" w:lineRule="auto"/>
              <w:ind w:left="314" w:right="598"/>
              <w:rPr>
                <w:rFonts w:ascii="Times New Roman" w:eastAsia="Times New Roman" w:hAnsi="Times New Roman"/>
                <w:i/>
                <w:color w:val="000000"/>
                <w:sz w:val="24"/>
                <w:szCs w:val="24"/>
                <w:lang w:val="it-IT" w:eastAsia="en-GB"/>
              </w:rPr>
            </w:pPr>
            <w:r w:rsidRPr="005558ED">
              <w:rPr>
                <w:rFonts w:ascii="Times New Roman" w:eastAsia="Times New Roman" w:hAnsi="Times New Roman"/>
                <w:i/>
                <w:color w:val="000000"/>
                <w:spacing w:val="-1"/>
                <w:sz w:val="24"/>
                <w:szCs w:val="24"/>
                <w:lang w:val="it-IT" w:eastAsia="en-GB"/>
              </w:rPr>
              <w:t>Komisioni</w:t>
            </w:r>
            <w:r w:rsidRPr="005558ED">
              <w:rPr>
                <w:rFonts w:ascii="Times New Roman" w:eastAsia="Times New Roman" w:hAnsi="Times New Roman"/>
                <w:i/>
                <w:color w:val="000000"/>
                <w:sz w:val="24"/>
                <w:szCs w:val="24"/>
                <w:lang w:val="it-IT" w:eastAsia="en-GB"/>
              </w:rPr>
              <w:t xml:space="preserve"> i </w:t>
            </w:r>
            <w:r w:rsidRPr="005558ED">
              <w:rPr>
                <w:rFonts w:ascii="Times New Roman" w:eastAsia="Times New Roman" w:hAnsi="Times New Roman"/>
                <w:i/>
                <w:color w:val="000000"/>
                <w:spacing w:val="-1"/>
                <w:sz w:val="24"/>
                <w:szCs w:val="24"/>
                <w:lang w:val="it-IT" w:eastAsia="en-GB"/>
              </w:rPr>
              <w:t>Sigurimit</w:t>
            </w:r>
            <w:r w:rsidRPr="005558ED">
              <w:rPr>
                <w:rFonts w:ascii="Times New Roman" w:eastAsia="Times New Roman" w:hAnsi="Times New Roman"/>
                <w:i/>
                <w:color w:val="000000"/>
                <w:sz w:val="24"/>
                <w:szCs w:val="24"/>
                <w:lang w:val="it-IT" w:eastAsia="en-GB"/>
              </w:rPr>
              <w:t xml:space="preserve"> të </w:t>
            </w:r>
            <w:r w:rsidRPr="005558ED">
              <w:rPr>
                <w:rFonts w:ascii="Times New Roman" w:eastAsia="Times New Roman" w:hAnsi="Times New Roman"/>
                <w:i/>
                <w:color w:val="000000"/>
                <w:spacing w:val="-1"/>
                <w:sz w:val="24"/>
                <w:szCs w:val="24"/>
                <w:lang w:val="it-IT" w:eastAsia="en-GB"/>
              </w:rPr>
              <w:t>Cilësisë dhe Kurrikulave;</w:t>
            </w:r>
          </w:p>
        </w:tc>
      </w:tr>
      <w:tr w:rsidR="00014E0E" w:rsidRPr="00433054" w14:paraId="38C8927B" w14:textId="77777777" w:rsidTr="00AE4A55">
        <w:tc>
          <w:tcPr>
            <w:tcW w:w="9828" w:type="dxa"/>
            <w:shd w:val="clear" w:color="auto" w:fill="FFFFFF" w:themeFill="background1"/>
          </w:tcPr>
          <w:p w14:paraId="7719EDE6" w14:textId="77777777" w:rsidR="00014E0E" w:rsidRPr="00433054" w:rsidRDefault="00014E0E" w:rsidP="00877EFF">
            <w:pPr>
              <w:spacing w:after="0" w:line="240" w:lineRule="auto"/>
              <w:rPr>
                <w:rFonts w:ascii="Times New Roman" w:eastAsia="MS Mincho" w:hAnsi="Times New Roman"/>
                <w:b/>
                <w:sz w:val="24"/>
                <w:szCs w:val="24"/>
                <w:lang w:val="en-GB"/>
              </w:rPr>
            </w:pPr>
            <w:proofErr w:type="spellStart"/>
            <w:r w:rsidRPr="00433054">
              <w:rPr>
                <w:rFonts w:ascii="Times New Roman" w:eastAsia="MS Mincho" w:hAnsi="Times New Roman"/>
                <w:b/>
                <w:sz w:val="24"/>
                <w:szCs w:val="24"/>
                <w:lang w:val="en-GB"/>
              </w:rPr>
              <w:t>Autoritetet</w:t>
            </w:r>
            <w:proofErr w:type="spellEnd"/>
            <w:r w:rsidRPr="00433054">
              <w:rPr>
                <w:rFonts w:ascii="Times New Roman" w:eastAsia="MS Mincho" w:hAnsi="Times New Roman"/>
                <w:b/>
                <w:sz w:val="24"/>
                <w:szCs w:val="24"/>
                <w:lang w:val="en-GB"/>
              </w:rPr>
              <w:t xml:space="preserve"> </w:t>
            </w:r>
            <w:proofErr w:type="spellStart"/>
            <w:r w:rsidRPr="00433054">
              <w:rPr>
                <w:rFonts w:ascii="Times New Roman" w:eastAsia="MS Mincho" w:hAnsi="Times New Roman"/>
                <w:b/>
                <w:sz w:val="24"/>
                <w:szCs w:val="24"/>
                <w:lang w:val="en-GB"/>
              </w:rPr>
              <w:t>akademike</w:t>
            </w:r>
            <w:proofErr w:type="spellEnd"/>
            <w:r w:rsidRPr="00433054">
              <w:rPr>
                <w:rFonts w:ascii="Times New Roman" w:eastAsia="MS Mincho" w:hAnsi="Times New Roman"/>
                <w:b/>
                <w:sz w:val="24"/>
                <w:szCs w:val="24"/>
                <w:lang w:val="en-GB"/>
              </w:rPr>
              <w:t xml:space="preserve"> </w:t>
            </w:r>
            <w:proofErr w:type="spellStart"/>
            <w:r w:rsidRPr="00433054">
              <w:rPr>
                <w:rFonts w:ascii="Times New Roman" w:eastAsia="MS Mincho" w:hAnsi="Times New Roman"/>
                <w:b/>
                <w:sz w:val="24"/>
                <w:szCs w:val="24"/>
                <w:lang w:val="en-GB"/>
              </w:rPr>
              <w:t>drejtuese</w:t>
            </w:r>
            <w:proofErr w:type="spellEnd"/>
            <w:r w:rsidRPr="00433054">
              <w:rPr>
                <w:rFonts w:ascii="Times New Roman" w:eastAsia="MS Mincho" w:hAnsi="Times New Roman"/>
                <w:b/>
                <w:sz w:val="24"/>
                <w:szCs w:val="24"/>
                <w:lang w:val="en-GB"/>
              </w:rPr>
              <w:t>:</w:t>
            </w:r>
          </w:p>
        </w:tc>
      </w:tr>
      <w:tr w:rsidR="00014E0E" w:rsidRPr="00433054" w14:paraId="3144B26C" w14:textId="77777777" w:rsidTr="00AE4A55">
        <w:tc>
          <w:tcPr>
            <w:tcW w:w="9828" w:type="dxa"/>
            <w:shd w:val="clear" w:color="auto" w:fill="FFFFFF" w:themeFill="background1"/>
          </w:tcPr>
          <w:p w14:paraId="01A85154" w14:textId="77777777" w:rsidR="00014E0E" w:rsidRPr="00433054" w:rsidRDefault="00014E0E" w:rsidP="00877EFF">
            <w:pPr>
              <w:spacing w:after="0" w:line="240" w:lineRule="auto"/>
              <w:rPr>
                <w:rFonts w:ascii="Times New Roman" w:eastAsia="MS Mincho" w:hAnsi="Times New Roman"/>
                <w:sz w:val="24"/>
                <w:szCs w:val="24"/>
                <w:lang w:val="en-GB"/>
              </w:rPr>
            </w:pPr>
            <w:r>
              <w:rPr>
                <w:rFonts w:ascii="Times New Roman" w:eastAsia="MS Mincho" w:hAnsi="Times New Roman"/>
                <w:sz w:val="24"/>
                <w:szCs w:val="24"/>
                <w:lang w:val="en-GB"/>
              </w:rPr>
              <w:t xml:space="preserve">a) </w:t>
            </w:r>
            <w:proofErr w:type="spellStart"/>
            <w:r w:rsidRPr="00433054">
              <w:rPr>
                <w:rFonts w:ascii="Times New Roman" w:eastAsia="MS Mincho" w:hAnsi="Times New Roman"/>
                <w:sz w:val="24"/>
                <w:szCs w:val="24"/>
                <w:lang w:val="en-GB"/>
              </w:rPr>
              <w:t>Rektori</w:t>
            </w:r>
            <w:proofErr w:type="spellEnd"/>
          </w:p>
        </w:tc>
      </w:tr>
      <w:tr w:rsidR="00014E0E" w:rsidRPr="00433054" w14:paraId="769C9079" w14:textId="77777777" w:rsidTr="00AE4A55">
        <w:tc>
          <w:tcPr>
            <w:tcW w:w="9828" w:type="dxa"/>
            <w:shd w:val="clear" w:color="auto" w:fill="FFFFFF" w:themeFill="background1"/>
          </w:tcPr>
          <w:p w14:paraId="337DA7D6" w14:textId="77777777" w:rsidR="00014E0E" w:rsidRPr="00433054" w:rsidRDefault="00014E0E" w:rsidP="00877EFF">
            <w:pPr>
              <w:spacing w:after="0" w:line="240" w:lineRule="auto"/>
              <w:rPr>
                <w:rFonts w:ascii="Times New Roman" w:eastAsia="MS Mincho" w:hAnsi="Times New Roman"/>
                <w:sz w:val="24"/>
                <w:szCs w:val="24"/>
                <w:lang w:val="en-GB"/>
              </w:rPr>
            </w:pPr>
            <w:r>
              <w:rPr>
                <w:rFonts w:ascii="Times New Roman" w:eastAsia="MS Mincho" w:hAnsi="Times New Roman"/>
                <w:sz w:val="24"/>
                <w:szCs w:val="24"/>
                <w:lang w:val="en-GB"/>
              </w:rPr>
              <w:t xml:space="preserve">b) </w:t>
            </w:r>
            <w:proofErr w:type="spellStart"/>
            <w:r w:rsidRPr="00433054">
              <w:rPr>
                <w:rFonts w:ascii="Times New Roman" w:eastAsia="MS Mincho" w:hAnsi="Times New Roman"/>
                <w:sz w:val="24"/>
                <w:szCs w:val="24"/>
                <w:lang w:val="en-GB"/>
              </w:rPr>
              <w:t>Drejtuesi</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i</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njësisë</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kryesore</w:t>
            </w:r>
            <w:proofErr w:type="spellEnd"/>
          </w:p>
        </w:tc>
      </w:tr>
      <w:tr w:rsidR="00014E0E" w:rsidRPr="00433054" w14:paraId="38B312E3" w14:textId="77777777" w:rsidTr="00AE4A55">
        <w:tc>
          <w:tcPr>
            <w:tcW w:w="9828" w:type="dxa"/>
            <w:shd w:val="clear" w:color="auto" w:fill="FFFFFF" w:themeFill="background1"/>
          </w:tcPr>
          <w:p w14:paraId="6F5F5E57" w14:textId="77777777" w:rsidR="00014E0E" w:rsidRPr="00433054" w:rsidRDefault="00014E0E" w:rsidP="00877EFF">
            <w:pPr>
              <w:spacing w:after="0" w:line="240" w:lineRule="auto"/>
              <w:rPr>
                <w:rFonts w:ascii="Times New Roman" w:eastAsia="MS Mincho" w:hAnsi="Times New Roman"/>
                <w:sz w:val="24"/>
                <w:szCs w:val="24"/>
                <w:lang w:val="en-GB"/>
              </w:rPr>
            </w:pPr>
            <w:r>
              <w:rPr>
                <w:rFonts w:ascii="Times New Roman" w:eastAsia="MS Mincho" w:hAnsi="Times New Roman"/>
                <w:sz w:val="24"/>
                <w:szCs w:val="24"/>
                <w:lang w:val="en-GB"/>
              </w:rPr>
              <w:t xml:space="preserve">c) </w:t>
            </w:r>
            <w:proofErr w:type="spellStart"/>
            <w:r w:rsidRPr="00433054">
              <w:rPr>
                <w:rFonts w:ascii="Times New Roman" w:eastAsia="MS Mincho" w:hAnsi="Times New Roman"/>
                <w:sz w:val="24"/>
                <w:szCs w:val="24"/>
                <w:lang w:val="en-GB"/>
              </w:rPr>
              <w:t>Drejtuesi</w:t>
            </w:r>
            <w:proofErr w:type="spellEnd"/>
            <w:r w:rsidRPr="00433054">
              <w:rPr>
                <w:rFonts w:ascii="Times New Roman" w:eastAsia="MS Mincho" w:hAnsi="Times New Roman"/>
                <w:sz w:val="24"/>
                <w:szCs w:val="24"/>
                <w:lang w:val="en-GB"/>
              </w:rPr>
              <w:t xml:space="preserve"> i </w:t>
            </w:r>
            <w:proofErr w:type="spellStart"/>
            <w:r w:rsidRPr="00433054">
              <w:rPr>
                <w:rFonts w:ascii="Times New Roman" w:eastAsia="MS Mincho" w:hAnsi="Times New Roman"/>
                <w:sz w:val="24"/>
                <w:szCs w:val="24"/>
                <w:lang w:val="en-GB"/>
              </w:rPr>
              <w:t>njësisë</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bazë</w:t>
            </w:r>
            <w:proofErr w:type="spellEnd"/>
            <w:r w:rsidRPr="00433054">
              <w:rPr>
                <w:rFonts w:ascii="Times New Roman" w:eastAsia="MS Mincho" w:hAnsi="Times New Roman"/>
                <w:sz w:val="24"/>
                <w:szCs w:val="24"/>
                <w:lang w:val="en-GB"/>
              </w:rPr>
              <w:t xml:space="preserve"> </w:t>
            </w:r>
          </w:p>
        </w:tc>
      </w:tr>
      <w:tr w:rsidR="00014E0E" w:rsidRPr="00433054" w14:paraId="15191F7B" w14:textId="77777777" w:rsidTr="00AE4A55">
        <w:tc>
          <w:tcPr>
            <w:tcW w:w="9828" w:type="dxa"/>
            <w:shd w:val="clear" w:color="auto" w:fill="FFFFFF" w:themeFill="background1"/>
          </w:tcPr>
          <w:p w14:paraId="48E85BDE" w14:textId="77777777" w:rsidR="00014E0E" w:rsidRPr="00433054" w:rsidRDefault="00014E0E" w:rsidP="00877EFF">
            <w:pPr>
              <w:spacing w:after="0" w:line="240" w:lineRule="auto"/>
              <w:rPr>
                <w:rFonts w:ascii="Times New Roman" w:eastAsia="MS Mincho" w:hAnsi="Times New Roman"/>
                <w:b/>
                <w:sz w:val="24"/>
                <w:szCs w:val="24"/>
                <w:lang w:val="en-GB"/>
              </w:rPr>
            </w:pPr>
            <w:r w:rsidRPr="00433054">
              <w:rPr>
                <w:rFonts w:ascii="Times New Roman" w:eastAsia="MS Mincho" w:hAnsi="Times New Roman"/>
                <w:b/>
                <w:szCs w:val="24"/>
                <w:lang w:val="en-GB"/>
              </w:rPr>
              <w:t>ORGANIZIMI ADMINISTRATIV</w:t>
            </w:r>
          </w:p>
        </w:tc>
      </w:tr>
      <w:tr w:rsidR="00014E0E" w:rsidRPr="00433054" w14:paraId="51023377" w14:textId="77777777" w:rsidTr="00AE4A55">
        <w:tc>
          <w:tcPr>
            <w:tcW w:w="9828" w:type="dxa"/>
            <w:shd w:val="clear" w:color="auto" w:fill="FFFFFF" w:themeFill="background1"/>
          </w:tcPr>
          <w:p w14:paraId="7FD95E43" w14:textId="77777777" w:rsidR="00014E0E" w:rsidRPr="00433054" w:rsidRDefault="00014E0E" w:rsidP="00877EFF">
            <w:pPr>
              <w:spacing w:after="0" w:line="240" w:lineRule="auto"/>
              <w:rPr>
                <w:rFonts w:ascii="Times New Roman" w:eastAsia="MS Mincho" w:hAnsi="Times New Roman"/>
                <w:sz w:val="24"/>
                <w:szCs w:val="24"/>
                <w:lang w:val="en-GB"/>
              </w:rPr>
            </w:pPr>
            <w:r>
              <w:rPr>
                <w:rFonts w:ascii="Times New Roman" w:eastAsia="MS Mincho" w:hAnsi="Times New Roman"/>
                <w:sz w:val="24"/>
                <w:szCs w:val="24"/>
                <w:lang w:val="en-GB"/>
              </w:rPr>
              <w:t xml:space="preserve">a) </w:t>
            </w:r>
            <w:proofErr w:type="spellStart"/>
            <w:r w:rsidRPr="00433054">
              <w:rPr>
                <w:rFonts w:ascii="Times New Roman" w:eastAsia="MS Mincho" w:hAnsi="Times New Roman"/>
                <w:sz w:val="24"/>
                <w:szCs w:val="24"/>
                <w:lang w:val="en-GB"/>
              </w:rPr>
              <w:t>Bordi</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i</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Administrimit</w:t>
            </w:r>
            <w:proofErr w:type="spellEnd"/>
          </w:p>
        </w:tc>
      </w:tr>
      <w:tr w:rsidR="00014E0E" w:rsidRPr="00433054" w14:paraId="49D82A7D" w14:textId="77777777" w:rsidTr="00AE4A55">
        <w:tc>
          <w:tcPr>
            <w:tcW w:w="9828" w:type="dxa"/>
            <w:shd w:val="clear" w:color="auto" w:fill="FFFFFF" w:themeFill="background1"/>
          </w:tcPr>
          <w:p w14:paraId="5C7D3146" w14:textId="77777777" w:rsidR="00014E0E" w:rsidRPr="00433054" w:rsidRDefault="00014E0E" w:rsidP="00877EFF">
            <w:pPr>
              <w:spacing w:after="0" w:line="240" w:lineRule="auto"/>
              <w:rPr>
                <w:rFonts w:ascii="Times New Roman" w:eastAsia="MS Mincho" w:hAnsi="Times New Roman"/>
                <w:sz w:val="24"/>
                <w:szCs w:val="24"/>
                <w:lang w:val="en-GB"/>
              </w:rPr>
            </w:pPr>
            <w:r>
              <w:rPr>
                <w:rFonts w:ascii="Times New Roman" w:eastAsia="MS Mincho" w:hAnsi="Times New Roman"/>
                <w:sz w:val="24"/>
                <w:szCs w:val="24"/>
                <w:lang w:val="en-GB"/>
              </w:rPr>
              <w:t xml:space="preserve">b) </w:t>
            </w:r>
            <w:proofErr w:type="spellStart"/>
            <w:r w:rsidRPr="00433054">
              <w:rPr>
                <w:rFonts w:ascii="Times New Roman" w:eastAsia="MS Mincho" w:hAnsi="Times New Roman"/>
                <w:sz w:val="24"/>
                <w:szCs w:val="24"/>
                <w:lang w:val="en-GB"/>
              </w:rPr>
              <w:t>Administratori</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i</w:t>
            </w:r>
            <w:proofErr w:type="spellEnd"/>
            <w:r w:rsidRPr="00433054">
              <w:rPr>
                <w:rFonts w:ascii="Times New Roman" w:eastAsia="MS Mincho" w:hAnsi="Times New Roman"/>
                <w:sz w:val="24"/>
                <w:szCs w:val="24"/>
                <w:lang w:val="en-GB"/>
              </w:rPr>
              <w:t xml:space="preserve"> </w:t>
            </w:r>
            <w:proofErr w:type="spellStart"/>
            <w:r w:rsidRPr="00433054">
              <w:rPr>
                <w:rFonts w:ascii="Times New Roman" w:eastAsia="MS Mincho" w:hAnsi="Times New Roman"/>
                <w:sz w:val="24"/>
                <w:szCs w:val="24"/>
                <w:lang w:val="en-GB"/>
              </w:rPr>
              <w:t>Institucionit</w:t>
            </w:r>
            <w:proofErr w:type="spellEnd"/>
          </w:p>
        </w:tc>
      </w:tr>
      <w:tr w:rsidR="00014E0E" w:rsidRPr="00433054" w14:paraId="0C9F4CFA" w14:textId="77777777" w:rsidTr="00AE4A55">
        <w:tc>
          <w:tcPr>
            <w:tcW w:w="9828" w:type="dxa"/>
            <w:shd w:val="clear" w:color="auto" w:fill="FFFFFF" w:themeFill="background1"/>
          </w:tcPr>
          <w:p w14:paraId="04E2D202" w14:textId="77777777" w:rsidR="00014E0E" w:rsidRPr="00433054" w:rsidRDefault="00014E0E" w:rsidP="00877EFF">
            <w:pPr>
              <w:spacing w:after="0" w:line="240" w:lineRule="auto"/>
              <w:rPr>
                <w:rFonts w:ascii="Times New Roman" w:eastAsia="MS Mincho" w:hAnsi="Times New Roman"/>
                <w:b/>
                <w:szCs w:val="24"/>
                <w:lang w:val="en-GB"/>
              </w:rPr>
            </w:pPr>
            <w:r w:rsidRPr="00433054">
              <w:rPr>
                <w:rFonts w:ascii="Times New Roman" w:eastAsia="MS Mincho" w:hAnsi="Times New Roman"/>
                <w:b/>
                <w:szCs w:val="24"/>
                <w:lang w:val="en-GB"/>
              </w:rPr>
              <w:t>STRUKTURA INSTITUCIONALE</w:t>
            </w:r>
          </w:p>
        </w:tc>
      </w:tr>
      <w:tr w:rsidR="00014E0E" w:rsidRPr="00433054" w14:paraId="29A781A8" w14:textId="77777777" w:rsidTr="00AE4A55">
        <w:tc>
          <w:tcPr>
            <w:tcW w:w="9828" w:type="dxa"/>
            <w:shd w:val="clear" w:color="auto" w:fill="FFFFFF" w:themeFill="background1"/>
          </w:tcPr>
          <w:p w14:paraId="5658D9C7" w14:textId="77777777" w:rsidR="00014E0E" w:rsidRPr="00433054" w:rsidRDefault="00014E0E" w:rsidP="00877EFF">
            <w:pPr>
              <w:spacing w:after="0" w:line="240" w:lineRule="auto"/>
              <w:rPr>
                <w:rFonts w:ascii="Times New Roman" w:eastAsia="MS Mincho" w:hAnsi="Times New Roman"/>
                <w:b/>
                <w:sz w:val="24"/>
                <w:szCs w:val="24"/>
                <w:lang w:val="en-GB"/>
              </w:rPr>
            </w:pPr>
            <w:proofErr w:type="spellStart"/>
            <w:r w:rsidRPr="00433054">
              <w:rPr>
                <w:rFonts w:ascii="Times New Roman" w:eastAsia="MS Mincho" w:hAnsi="Times New Roman"/>
                <w:b/>
                <w:sz w:val="24"/>
                <w:szCs w:val="24"/>
                <w:lang w:val="en-GB"/>
              </w:rPr>
              <w:t>Njësitë</w:t>
            </w:r>
            <w:proofErr w:type="spellEnd"/>
            <w:r w:rsidRPr="00433054">
              <w:rPr>
                <w:rFonts w:ascii="Times New Roman" w:eastAsia="MS Mincho" w:hAnsi="Times New Roman"/>
                <w:b/>
                <w:sz w:val="24"/>
                <w:szCs w:val="24"/>
                <w:lang w:val="en-GB"/>
              </w:rPr>
              <w:t xml:space="preserve"> </w:t>
            </w:r>
            <w:proofErr w:type="spellStart"/>
            <w:r w:rsidRPr="00433054">
              <w:rPr>
                <w:rFonts w:ascii="Times New Roman" w:eastAsia="MS Mincho" w:hAnsi="Times New Roman"/>
                <w:b/>
                <w:sz w:val="24"/>
                <w:szCs w:val="24"/>
                <w:lang w:val="en-GB"/>
              </w:rPr>
              <w:t>kryesore</w:t>
            </w:r>
            <w:proofErr w:type="spellEnd"/>
            <w:r w:rsidRPr="00433054">
              <w:rPr>
                <w:rFonts w:ascii="Times New Roman" w:eastAsia="MS Mincho" w:hAnsi="Times New Roman"/>
                <w:b/>
                <w:sz w:val="24"/>
                <w:szCs w:val="24"/>
                <w:lang w:val="en-GB"/>
              </w:rPr>
              <w:t xml:space="preserve"> dhe </w:t>
            </w:r>
            <w:proofErr w:type="spellStart"/>
            <w:r w:rsidRPr="00433054">
              <w:rPr>
                <w:rFonts w:ascii="Times New Roman" w:eastAsia="MS Mincho" w:hAnsi="Times New Roman"/>
                <w:b/>
                <w:sz w:val="24"/>
                <w:szCs w:val="24"/>
                <w:lang w:val="en-GB"/>
              </w:rPr>
              <w:t>bazë</w:t>
            </w:r>
            <w:proofErr w:type="spellEnd"/>
            <w:r w:rsidRPr="00433054">
              <w:rPr>
                <w:rFonts w:ascii="Times New Roman" w:eastAsia="MS Mincho" w:hAnsi="Times New Roman"/>
                <w:b/>
                <w:sz w:val="24"/>
                <w:szCs w:val="24"/>
                <w:lang w:val="en-GB"/>
              </w:rPr>
              <w:t>:</w:t>
            </w:r>
          </w:p>
        </w:tc>
      </w:tr>
      <w:tr w:rsidR="00014E0E" w:rsidRPr="00433054" w14:paraId="3AF9EFCE" w14:textId="77777777" w:rsidTr="00AE4A55">
        <w:tc>
          <w:tcPr>
            <w:tcW w:w="9828" w:type="dxa"/>
            <w:shd w:val="clear" w:color="auto" w:fill="FFFFFF" w:themeFill="background1"/>
          </w:tcPr>
          <w:p w14:paraId="1A25E61F" w14:textId="77777777" w:rsidR="00014E0E" w:rsidRPr="00433054" w:rsidRDefault="00014E0E" w:rsidP="00877EFF">
            <w:pPr>
              <w:spacing w:after="0" w:line="240" w:lineRule="auto"/>
              <w:rPr>
                <w:rFonts w:ascii="Times New Roman" w:eastAsia="MS Mincho" w:hAnsi="Times New Roman"/>
                <w:b/>
                <w:sz w:val="24"/>
                <w:szCs w:val="24"/>
                <w:lang w:val="en-GB"/>
              </w:rPr>
            </w:pPr>
            <w:proofErr w:type="spellStart"/>
            <w:r w:rsidRPr="00433054">
              <w:rPr>
                <w:rFonts w:ascii="Times New Roman" w:eastAsia="MS Mincho" w:hAnsi="Times New Roman"/>
                <w:b/>
                <w:sz w:val="24"/>
                <w:szCs w:val="24"/>
                <w:lang w:val="en-GB"/>
              </w:rPr>
              <w:t>Fakulteti</w:t>
            </w:r>
            <w:proofErr w:type="spellEnd"/>
            <w:r w:rsidRPr="00433054">
              <w:rPr>
                <w:rFonts w:ascii="Times New Roman" w:eastAsia="MS Mincho" w:hAnsi="Times New Roman"/>
                <w:b/>
                <w:sz w:val="24"/>
                <w:szCs w:val="24"/>
                <w:lang w:val="en-GB"/>
              </w:rPr>
              <w:t xml:space="preserve"> </w:t>
            </w:r>
            <w:proofErr w:type="spellStart"/>
            <w:r w:rsidRPr="00433054">
              <w:rPr>
                <w:rFonts w:ascii="Times New Roman" w:eastAsia="MS Mincho" w:hAnsi="Times New Roman"/>
                <w:b/>
                <w:sz w:val="24"/>
                <w:szCs w:val="24"/>
                <w:lang w:val="en-GB"/>
              </w:rPr>
              <w:t>Shkencave</w:t>
            </w:r>
            <w:proofErr w:type="spellEnd"/>
            <w:r w:rsidRPr="00433054">
              <w:rPr>
                <w:rFonts w:ascii="Times New Roman" w:eastAsia="MS Mincho" w:hAnsi="Times New Roman"/>
                <w:b/>
                <w:sz w:val="24"/>
                <w:szCs w:val="24"/>
                <w:lang w:val="en-GB"/>
              </w:rPr>
              <w:t xml:space="preserve"> </w:t>
            </w:r>
            <w:proofErr w:type="spellStart"/>
            <w:r w:rsidRPr="00433054">
              <w:rPr>
                <w:rFonts w:ascii="Times New Roman" w:eastAsia="MS Mincho" w:hAnsi="Times New Roman"/>
                <w:b/>
                <w:sz w:val="24"/>
                <w:szCs w:val="24"/>
                <w:lang w:val="en-GB"/>
              </w:rPr>
              <w:t>të</w:t>
            </w:r>
            <w:proofErr w:type="spellEnd"/>
            <w:r w:rsidRPr="00433054">
              <w:rPr>
                <w:rFonts w:ascii="Times New Roman" w:eastAsia="MS Mincho" w:hAnsi="Times New Roman"/>
                <w:b/>
                <w:sz w:val="24"/>
                <w:szCs w:val="24"/>
                <w:lang w:val="en-GB"/>
              </w:rPr>
              <w:t xml:space="preserve"> </w:t>
            </w:r>
            <w:proofErr w:type="spellStart"/>
            <w:r w:rsidRPr="00433054">
              <w:rPr>
                <w:rFonts w:ascii="Times New Roman" w:eastAsia="MS Mincho" w:hAnsi="Times New Roman"/>
                <w:b/>
                <w:sz w:val="24"/>
                <w:szCs w:val="24"/>
                <w:lang w:val="en-GB"/>
              </w:rPr>
              <w:t>Lëvizjes</w:t>
            </w:r>
            <w:proofErr w:type="spellEnd"/>
          </w:p>
        </w:tc>
      </w:tr>
      <w:tr w:rsidR="00014E0E" w:rsidRPr="00D758F3" w14:paraId="1AAF4D0B" w14:textId="77777777" w:rsidTr="00AE4A55">
        <w:tc>
          <w:tcPr>
            <w:tcW w:w="9828" w:type="dxa"/>
            <w:shd w:val="clear" w:color="auto" w:fill="FFFFFF" w:themeFill="background1"/>
          </w:tcPr>
          <w:p w14:paraId="217182B0" w14:textId="77777777" w:rsidR="00014E0E" w:rsidRPr="00433054" w:rsidRDefault="00014E0E" w:rsidP="00877EFF">
            <w:pPr>
              <w:widowControl w:val="0"/>
              <w:tabs>
                <w:tab w:val="left" w:pos="1692"/>
              </w:tabs>
              <w:spacing w:after="0" w:line="274" w:lineRule="exact"/>
              <w:rPr>
                <w:rFonts w:ascii="Times New Roman" w:eastAsia="Times New Roman" w:hAnsi="Times New Roman"/>
                <w:i/>
                <w:color w:val="000000"/>
                <w:sz w:val="24"/>
                <w:szCs w:val="24"/>
                <w:lang w:val="it-IT" w:eastAsia="en-GB"/>
              </w:rPr>
            </w:pPr>
            <w:r w:rsidRPr="00433054">
              <w:rPr>
                <w:rFonts w:ascii="Times New Roman" w:eastAsia="Times New Roman" w:hAnsi="Times New Roman"/>
                <w:i/>
                <w:color w:val="000000"/>
                <w:spacing w:val="-1"/>
                <w:sz w:val="24"/>
                <w:szCs w:val="24"/>
                <w:lang w:val="it-IT" w:eastAsia="en-GB"/>
              </w:rPr>
              <w:t>Departamenti</w:t>
            </w:r>
            <w:r w:rsidRPr="00433054">
              <w:rPr>
                <w:rFonts w:ascii="Times New Roman" w:eastAsia="Times New Roman" w:hAnsi="Times New Roman"/>
                <w:i/>
                <w:color w:val="000000"/>
                <w:sz w:val="24"/>
                <w:szCs w:val="24"/>
                <w:lang w:val="it-IT" w:eastAsia="en-GB"/>
              </w:rPr>
              <w:t xml:space="preserve"> i Edukimit dhe Shëndetit</w:t>
            </w:r>
          </w:p>
        </w:tc>
      </w:tr>
      <w:tr w:rsidR="00014E0E" w:rsidRPr="00433054" w14:paraId="625585A5" w14:textId="77777777" w:rsidTr="00AE4A55">
        <w:tc>
          <w:tcPr>
            <w:tcW w:w="9828" w:type="dxa"/>
            <w:shd w:val="clear" w:color="auto" w:fill="FFFFFF" w:themeFill="background1"/>
          </w:tcPr>
          <w:p w14:paraId="522B4DD3" w14:textId="77777777" w:rsidR="00014E0E" w:rsidRPr="00433054" w:rsidRDefault="00014E0E" w:rsidP="00877EFF">
            <w:pPr>
              <w:spacing w:after="0" w:line="240" w:lineRule="auto"/>
              <w:rPr>
                <w:rFonts w:ascii="Times New Roman" w:eastAsia="MS Mincho" w:hAnsi="Times New Roman"/>
                <w:i/>
                <w:sz w:val="24"/>
                <w:szCs w:val="24"/>
                <w:lang w:val="en-GB"/>
              </w:rPr>
            </w:pPr>
            <w:proofErr w:type="spellStart"/>
            <w:r w:rsidRPr="00433054">
              <w:rPr>
                <w:rFonts w:ascii="Times New Roman" w:eastAsia="MS Mincho" w:hAnsi="Times New Roman"/>
                <w:i/>
                <w:sz w:val="24"/>
                <w:szCs w:val="24"/>
                <w:lang w:val="en-GB"/>
              </w:rPr>
              <w:t>Departamenti</w:t>
            </w:r>
            <w:proofErr w:type="spellEnd"/>
            <w:r w:rsidRPr="00433054">
              <w:rPr>
                <w:rFonts w:ascii="Times New Roman" w:eastAsia="MS Mincho" w:hAnsi="Times New Roman"/>
                <w:i/>
                <w:sz w:val="24"/>
                <w:szCs w:val="24"/>
                <w:lang w:val="en-GB"/>
              </w:rPr>
              <w:t xml:space="preserve"> </w:t>
            </w:r>
            <w:proofErr w:type="spellStart"/>
            <w:r w:rsidRPr="00433054">
              <w:rPr>
                <w:rFonts w:ascii="Times New Roman" w:eastAsia="MS Mincho" w:hAnsi="Times New Roman"/>
                <w:i/>
                <w:sz w:val="24"/>
                <w:szCs w:val="24"/>
                <w:lang w:val="en-GB"/>
              </w:rPr>
              <w:t>i</w:t>
            </w:r>
            <w:proofErr w:type="spellEnd"/>
            <w:r w:rsidRPr="00433054">
              <w:rPr>
                <w:rFonts w:ascii="Times New Roman" w:eastAsia="MS Mincho" w:hAnsi="Times New Roman"/>
                <w:i/>
                <w:sz w:val="24"/>
                <w:szCs w:val="24"/>
                <w:lang w:val="en-GB"/>
              </w:rPr>
              <w:t xml:space="preserve"> </w:t>
            </w:r>
            <w:proofErr w:type="spellStart"/>
            <w:r w:rsidRPr="00433054">
              <w:rPr>
                <w:rFonts w:ascii="Times New Roman" w:eastAsia="MS Mincho" w:hAnsi="Times New Roman"/>
                <w:i/>
                <w:sz w:val="24"/>
                <w:szCs w:val="24"/>
                <w:lang w:val="en-GB"/>
              </w:rPr>
              <w:t>Sporteve</w:t>
            </w:r>
            <w:proofErr w:type="spellEnd"/>
            <w:r w:rsidRPr="00433054">
              <w:rPr>
                <w:rFonts w:ascii="Times New Roman" w:eastAsia="MS Mincho" w:hAnsi="Times New Roman"/>
                <w:i/>
                <w:sz w:val="24"/>
                <w:szCs w:val="24"/>
                <w:lang w:val="en-GB"/>
              </w:rPr>
              <w:t xml:space="preserve"> </w:t>
            </w:r>
            <w:proofErr w:type="spellStart"/>
            <w:r w:rsidRPr="00433054">
              <w:rPr>
                <w:rFonts w:ascii="Times New Roman" w:eastAsia="MS Mincho" w:hAnsi="Times New Roman"/>
                <w:i/>
                <w:sz w:val="24"/>
                <w:szCs w:val="24"/>
                <w:lang w:val="en-GB"/>
              </w:rPr>
              <w:t>Kolektive</w:t>
            </w:r>
            <w:proofErr w:type="spellEnd"/>
          </w:p>
        </w:tc>
      </w:tr>
      <w:tr w:rsidR="00014E0E" w:rsidRPr="00433054" w14:paraId="22B3F365" w14:textId="77777777" w:rsidTr="00AE4A55">
        <w:tc>
          <w:tcPr>
            <w:tcW w:w="9828" w:type="dxa"/>
            <w:shd w:val="clear" w:color="auto" w:fill="FFFFFF" w:themeFill="background1"/>
          </w:tcPr>
          <w:p w14:paraId="05F4FDA9" w14:textId="77777777" w:rsidR="00014E0E" w:rsidRPr="00433054" w:rsidRDefault="00014E0E" w:rsidP="00877EFF">
            <w:pPr>
              <w:spacing w:after="0" w:line="240" w:lineRule="auto"/>
              <w:rPr>
                <w:rFonts w:ascii="Times New Roman" w:eastAsia="MS Mincho" w:hAnsi="Times New Roman"/>
                <w:i/>
                <w:sz w:val="24"/>
                <w:szCs w:val="24"/>
                <w:lang w:val="en-GB"/>
              </w:rPr>
            </w:pPr>
            <w:proofErr w:type="spellStart"/>
            <w:r w:rsidRPr="00433054">
              <w:rPr>
                <w:rFonts w:ascii="Times New Roman" w:eastAsia="MS Mincho" w:hAnsi="Times New Roman"/>
                <w:i/>
                <w:sz w:val="24"/>
                <w:szCs w:val="24"/>
                <w:lang w:val="en-GB"/>
              </w:rPr>
              <w:t>Departamenti</w:t>
            </w:r>
            <w:proofErr w:type="spellEnd"/>
            <w:r w:rsidRPr="00433054">
              <w:rPr>
                <w:rFonts w:ascii="Times New Roman" w:eastAsia="MS Mincho" w:hAnsi="Times New Roman"/>
                <w:i/>
                <w:sz w:val="24"/>
                <w:szCs w:val="24"/>
                <w:lang w:val="en-GB"/>
              </w:rPr>
              <w:t xml:space="preserve"> </w:t>
            </w:r>
            <w:proofErr w:type="spellStart"/>
            <w:r w:rsidRPr="00433054">
              <w:rPr>
                <w:rFonts w:ascii="Times New Roman" w:eastAsia="MS Mincho" w:hAnsi="Times New Roman"/>
                <w:i/>
                <w:sz w:val="24"/>
                <w:szCs w:val="24"/>
                <w:lang w:val="en-GB"/>
              </w:rPr>
              <w:t>i</w:t>
            </w:r>
            <w:proofErr w:type="spellEnd"/>
            <w:r w:rsidRPr="00433054">
              <w:rPr>
                <w:rFonts w:ascii="Times New Roman" w:eastAsia="MS Mincho" w:hAnsi="Times New Roman"/>
                <w:i/>
                <w:sz w:val="24"/>
                <w:szCs w:val="24"/>
                <w:lang w:val="en-GB"/>
              </w:rPr>
              <w:t xml:space="preserve"> </w:t>
            </w:r>
            <w:proofErr w:type="spellStart"/>
            <w:r w:rsidRPr="00433054">
              <w:rPr>
                <w:rFonts w:ascii="Times New Roman" w:eastAsia="MS Mincho" w:hAnsi="Times New Roman"/>
                <w:i/>
                <w:sz w:val="24"/>
                <w:szCs w:val="24"/>
                <w:lang w:val="en-GB"/>
              </w:rPr>
              <w:t>Sporteve</w:t>
            </w:r>
            <w:proofErr w:type="spellEnd"/>
            <w:r w:rsidRPr="00433054">
              <w:rPr>
                <w:rFonts w:ascii="Times New Roman" w:eastAsia="MS Mincho" w:hAnsi="Times New Roman"/>
                <w:i/>
                <w:sz w:val="24"/>
                <w:szCs w:val="24"/>
                <w:lang w:val="en-GB"/>
              </w:rPr>
              <w:t xml:space="preserve"> </w:t>
            </w:r>
            <w:proofErr w:type="spellStart"/>
            <w:r w:rsidRPr="00433054">
              <w:rPr>
                <w:rFonts w:ascii="Times New Roman" w:eastAsia="MS Mincho" w:hAnsi="Times New Roman"/>
                <w:i/>
                <w:sz w:val="24"/>
                <w:szCs w:val="24"/>
                <w:lang w:val="en-GB"/>
              </w:rPr>
              <w:t>Individuale</w:t>
            </w:r>
            <w:proofErr w:type="spellEnd"/>
          </w:p>
        </w:tc>
      </w:tr>
      <w:tr w:rsidR="00014E0E" w:rsidRPr="00847BB8" w14:paraId="7E81F6D2" w14:textId="77777777" w:rsidTr="00AE4A55">
        <w:tc>
          <w:tcPr>
            <w:tcW w:w="9828" w:type="dxa"/>
            <w:shd w:val="clear" w:color="auto" w:fill="FFFFFF" w:themeFill="background1"/>
          </w:tcPr>
          <w:p w14:paraId="6C8D299A" w14:textId="77777777" w:rsidR="00014E0E" w:rsidRPr="00C47375" w:rsidRDefault="00014E0E" w:rsidP="00877EFF">
            <w:pPr>
              <w:widowControl w:val="0"/>
              <w:tabs>
                <w:tab w:val="left" w:pos="821"/>
              </w:tabs>
              <w:spacing w:after="0" w:line="274" w:lineRule="exact"/>
              <w:outlineLvl w:val="0"/>
              <w:rPr>
                <w:rFonts w:ascii="Times New Roman" w:eastAsia="Times New Roman" w:hAnsi="Times New Roman"/>
                <w:color w:val="000000"/>
                <w:sz w:val="24"/>
                <w:szCs w:val="24"/>
                <w:lang w:eastAsia="en-GB"/>
              </w:rPr>
            </w:pPr>
            <w:proofErr w:type="spellStart"/>
            <w:r w:rsidRPr="00C47375">
              <w:rPr>
                <w:rFonts w:ascii="Times New Roman" w:eastAsia="Times New Roman" w:hAnsi="Times New Roman"/>
                <w:b/>
                <w:bCs/>
                <w:color w:val="000000"/>
                <w:spacing w:val="-1"/>
                <w:sz w:val="24"/>
                <w:szCs w:val="24"/>
                <w:lang w:eastAsia="en-GB"/>
              </w:rPr>
              <w:t>Fakulteti</w:t>
            </w:r>
            <w:proofErr w:type="spellEnd"/>
            <w:r w:rsidRPr="00C47375">
              <w:rPr>
                <w:rFonts w:ascii="Times New Roman" w:eastAsia="Times New Roman" w:hAnsi="Times New Roman"/>
                <w:b/>
                <w:bCs/>
                <w:color w:val="000000"/>
                <w:sz w:val="24"/>
                <w:szCs w:val="24"/>
                <w:lang w:eastAsia="en-GB"/>
              </w:rPr>
              <w:t xml:space="preserve"> </w:t>
            </w:r>
            <w:proofErr w:type="spellStart"/>
            <w:r w:rsidRPr="00C47375">
              <w:rPr>
                <w:rFonts w:ascii="Times New Roman" w:eastAsia="Times New Roman" w:hAnsi="Times New Roman"/>
                <w:b/>
                <w:bCs/>
                <w:color w:val="000000"/>
                <w:sz w:val="24"/>
                <w:szCs w:val="24"/>
                <w:lang w:eastAsia="en-GB"/>
              </w:rPr>
              <w:t>i</w:t>
            </w:r>
            <w:proofErr w:type="spellEnd"/>
            <w:r w:rsidRPr="00C47375">
              <w:rPr>
                <w:rFonts w:ascii="Times New Roman" w:eastAsia="Times New Roman" w:hAnsi="Times New Roman"/>
                <w:b/>
                <w:bCs/>
                <w:color w:val="000000"/>
                <w:sz w:val="24"/>
                <w:szCs w:val="24"/>
                <w:lang w:eastAsia="en-GB"/>
              </w:rPr>
              <w:t xml:space="preserve"> </w:t>
            </w:r>
            <w:proofErr w:type="spellStart"/>
            <w:r w:rsidRPr="00C47375">
              <w:rPr>
                <w:rFonts w:ascii="Times New Roman" w:eastAsia="Times New Roman" w:hAnsi="Times New Roman"/>
                <w:b/>
                <w:bCs/>
                <w:color w:val="000000"/>
                <w:spacing w:val="-1"/>
                <w:sz w:val="24"/>
                <w:szCs w:val="24"/>
                <w:lang w:eastAsia="en-GB"/>
              </w:rPr>
              <w:t>Veprimtarisë</w:t>
            </w:r>
            <w:proofErr w:type="spellEnd"/>
            <w:r w:rsidRPr="00C47375">
              <w:rPr>
                <w:rFonts w:ascii="Times New Roman" w:eastAsia="Times New Roman" w:hAnsi="Times New Roman"/>
                <w:b/>
                <w:bCs/>
                <w:color w:val="000000"/>
                <w:spacing w:val="-1"/>
                <w:sz w:val="24"/>
                <w:szCs w:val="24"/>
                <w:lang w:eastAsia="en-GB"/>
              </w:rPr>
              <w:t xml:space="preserve"> </w:t>
            </w:r>
            <w:proofErr w:type="spellStart"/>
            <w:r w:rsidRPr="00C47375">
              <w:rPr>
                <w:rFonts w:ascii="Times New Roman" w:eastAsia="Times New Roman" w:hAnsi="Times New Roman"/>
                <w:b/>
                <w:bCs/>
                <w:color w:val="000000"/>
                <w:spacing w:val="-1"/>
                <w:sz w:val="24"/>
                <w:szCs w:val="24"/>
                <w:lang w:eastAsia="en-GB"/>
              </w:rPr>
              <w:t>Fizike</w:t>
            </w:r>
            <w:proofErr w:type="spellEnd"/>
            <w:r w:rsidRPr="00C47375">
              <w:rPr>
                <w:rFonts w:ascii="Times New Roman" w:eastAsia="Times New Roman" w:hAnsi="Times New Roman"/>
                <w:b/>
                <w:bCs/>
                <w:color w:val="000000"/>
                <w:spacing w:val="-1"/>
                <w:sz w:val="24"/>
                <w:szCs w:val="24"/>
                <w:lang w:eastAsia="en-GB"/>
              </w:rPr>
              <w:t xml:space="preserve"> dhe </w:t>
            </w:r>
            <w:proofErr w:type="spellStart"/>
            <w:r w:rsidRPr="00C47375">
              <w:rPr>
                <w:rFonts w:ascii="Times New Roman" w:eastAsia="Times New Roman" w:hAnsi="Times New Roman"/>
                <w:b/>
                <w:bCs/>
                <w:color w:val="000000"/>
                <w:spacing w:val="-1"/>
                <w:sz w:val="24"/>
                <w:szCs w:val="24"/>
                <w:lang w:eastAsia="en-GB"/>
              </w:rPr>
              <w:t>Rekreacionit</w:t>
            </w:r>
            <w:proofErr w:type="spellEnd"/>
          </w:p>
        </w:tc>
      </w:tr>
      <w:tr w:rsidR="00014E0E" w:rsidRPr="00D758F3" w14:paraId="65A5672C" w14:textId="77777777" w:rsidTr="00AE4A55">
        <w:tc>
          <w:tcPr>
            <w:tcW w:w="9828" w:type="dxa"/>
            <w:shd w:val="clear" w:color="auto" w:fill="FFFFFF" w:themeFill="background1"/>
          </w:tcPr>
          <w:p w14:paraId="5AE6DC7C" w14:textId="77777777" w:rsidR="00014E0E" w:rsidRPr="00433054" w:rsidRDefault="00014E0E" w:rsidP="00877EFF">
            <w:pPr>
              <w:widowControl w:val="0"/>
              <w:tabs>
                <w:tab w:val="left" w:pos="1692"/>
              </w:tabs>
              <w:spacing w:after="0" w:line="274" w:lineRule="exact"/>
              <w:rPr>
                <w:rFonts w:ascii="Times New Roman" w:eastAsia="Times New Roman" w:hAnsi="Times New Roman"/>
                <w:i/>
                <w:color w:val="000000"/>
                <w:sz w:val="24"/>
                <w:szCs w:val="24"/>
                <w:lang w:val="it-IT" w:eastAsia="en-GB"/>
              </w:rPr>
            </w:pPr>
            <w:r w:rsidRPr="00433054">
              <w:rPr>
                <w:rFonts w:ascii="Times New Roman" w:eastAsia="Times New Roman" w:hAnsi="Times New Roman"/>
                <w:i/>
                <w:color w:val="000000"/>
                <w:spacing w:val="-1"/>
                <w:sz w:val="24"/>
                <w:szCs w:val="24"/>
                <w:lang w:val="it-IT" w:eastAsia="en-GB"/>
              </w:rPr>
              <w:t>Departamenti</w:t>
            </w:r>
            <w:r w:rsidRPr="00433054">
              <w:rPr>
                <w:rFonts w:ascii="Times New Roman" w:eastAsia="Times New Roman" w:hAnsi="Times New Roman"/>
                <w:i/>
                <w:color w:val="000000"/>
                <w:sz w:val="24"/>
                <w:szCs w:val="24"/>
                <w:lang w:val="it-IT" w:eastAsia="en-GB"/>
              </w:rPr>
              <w:t xml:space="preserve"> i </w:t>
            </w:r>
            <w:r w:rsidRPr="00433054">
              <w:rPr>
                <w:rFonts w:ascii="Times New Roman" w:eastAsia="Times New Roman" w:hAnsi="Times New Roman"/>
                <w:i/>
                <w:color w:val="000000"/>
                <w:spacing w:val="-1"/>
                <w:sz w:val="24"/>
                <w:szCs w:val="24"/>
                <w:lang w:val="it-IT" w:eastAsia="en-GB"/>
              </w:rPr>
              <w:t>Aktivitetit Fizik, Rekreacionit dhe Turizmit</w:t>
            </w:r>
          </w:p>
        </w:tc>
      </w:tr>
      <w:tr w:rsidR="00014E0E" w:rsidRPr="00D758F3" w14:paraId="1C3B562D" w14:textId="77777777" w:rsidTr="00AE4A55">
        <w:tc>
          <w:tcPr>
            <w:tcW w:w="9828" w:type="dxa"/>
            <w:shd w:val="clear" w:color="auto" w:fill="FFFFFF" w:themeFill="background1"/>
          </w:tcPr>
          <w:p w14:paraId="1573F2EE" w14:textId="77777777" w:rsidR="00014E0E" w:rsidRPr="00433054" w:rsidRDefault="00014E0E" w:rsidP="00877EFF">
            <w:pPr>
              <w:widowControl w:val="0"/>
              <w:tabs>
                <w:tab w:val="left" w:pos="1692"/>
              </w:tabs>
              <w:spacing w:before="51" w:after="0" w:line="240" w:lineRule="auto"/>
              <w:rPr>
                <w:rFonts w:ascii="Times New Roman" w:eastAsia="Times New Roman" w:hAnsi="Times New Roman"/>
                <w:i/>
                <w:color w:val="000000"/>
                <w:sz w:val="24"/>
                <w:szCs w:val="24"/>
                <w:lang w:val="it-IT" w:eastAsia="en-GB"/>
              </w:rPr>
            </w:pPr>
            <w:r w:rsidRPr="00433054">
              <w:rPr>
                <w:rFonts w:ascii="Times New Roman" w:eastAsia="Times New Roman" w:hAnsi="Times New Roman"/>
                <w:i/>
                <w:color w:val="000000"/>
                <w:spacing w:val="-1"/>
                <w:sz w:val="24"/>
                <w:szCs w:val="24"/>
                <w:lang w:val="it-IT" w:eastAsia="en-GB"/>
              </w:rPr>
              <w:t>Departamenti</w:t>
            </w:r>
            <w:r w:rsidRPr="00433054">
              <w:rPr>
                <w:rFonts w:ascii="Times New Roman" w:eastAsia="Times New Roman" w:hAnsi="Times New Roman"/>
                <w:i/>
                <w:color w:val="000000"/>
                <w:sz w:val="24"/>
                <w:szCs w:val="24"/>
                <w:lang w:val="it-IT" w:eastAsia="en-GB"/>
              </w:rPr>
              <w:t xml:space="preserve"> i </w:t>
            </w:r>
            <w:r w:rsidRPr="00433054">
              <w:rPr>
                <w:rFonts w:ascii="Times New Roman" w:eastAsia="Times New Roman" w:hAnsi="Times New Roman"/>
                <w:i/>
                <w:color w:val="000000"/>
                <w:spacing w:val="-1"/>
                <w:sz w:val="24"/>
                <w:szCs w:val="24"/>
                <w:lang w:val="it-IT" w:eastAsia="en-GB"/>
              </w:rPr>
              <w:t>Menaxhimit të Sportit dhe Turizmit</w:t>
            </w:r>
          </w:p>
        </w:tc>
      </w:tr>
      <w:tr w:rsidR="00014E0E" w:rsidRPr="00D758F3" w14:paraId="78CECF89" w14:textId="77777777" w:rsidTr="00AE4A55">
        <w:tc>
          <w:tcPr>
            <w:tcW w:w="9828" w:type="dxa"/>
            <w:shd w:val="clear" w:color="auto" w:fill="FFFFFF" w:themeFill="background1"/>
          </w:tcPr>
          <w:p w14:paraId="2B65BB4A" w14:textId="77777777" w:rsidR="00014E0E" w:rsidRPr="00433054" w:rsidRDefault="00014E0E" w:rsidP="00877EFF">
            <w:pPr>
              <w:widowControl w:val="0"/>
              <w:tabs>
                <w:tab w:val="left" w:pos="1692"/>
              </w:tabs>
              <w:spacing w:after="0" w:line="240" w:lineRule="auto"/>
              <w:rPr>
                <w:rFonts w:ascii="Times New Roman" w:eastAsia="Times New Roman" w:hAnsi="Times New Roman"/>
                <w:i/>
                <w:color w:val="000000"/>
                <w:sz w:val="24"/>
                <w:szCs w:val="24"/>
                <w:lang w:val="it-IT" w:eastAsia="en-GB"/>
              </w:rPr>
            </w:pPr>
            <w:r w:rsidRPr="00433054">
              <w:rPr>
                <w:rFonts w:ascii="Times New Roman" w:eastAsia="Times New Roman" w:hAnsi="Times New Roman"/>
                <w:i/>
                <w:color w:val="000000"/>
                <w:spacing w:val="-1"/>
                <w:sz w:val="24"/>
                <w:szCs w:val="24"/>
                <w:lang w:val="it-IT" w:eastAsia="en-GB"/>
              </w:rPr>
              <w:t>Departamenti</w:t>
            </w:r>
            <w:r w:rsidRPr="00433054">
              <w:rPr>
                <w:rFonts w:ascii="Times New Roman" w:eastAsia="Times New Roman" w:hAnsi="Times New Roman"/>
                <w:i/>
                <w:color w:val="000000"/>
                <w:sz w:val="24"/>
                <w:szCs w:val="24"/>
                <w:lang w:val="it-IT" w:eastAsia="en-GB"/>
              </w:rPr>
              <w:t xml:space="preserve"> i</w:t>
            </w:r>
            <w:r w:rsidRPr="00433054">
              <w:rPr>
                <w:rFonts w:ascii="Times New Roman" w:eastAsia="Times New Roman" w:hAnsi="Times New Roman"/>
                <w:i/>
                <w:color w:val="000000"/>
                <w:spacing w:val="2"/>
                <w:sz w:val="24"/>
                <w:szCs w:val="24"/>
                <w:lang w:val="it-IT" w:eastAsia="en-GB"/>
              </w:rPr>
              <w:t xml:space="preserve"> </w:t>
            </w:r>
            <w:r w:rsidRPr="00433054">
              <w:rPr>
                <w:rFonts w:ascii="Times New Roman" w:eastAsia="Times New Roman" w:hAnsi="Times New Roman"/>
                <w:i/>
                <w:color w:val="000000"/>
                <w:spacing w:val="-1"/>
                <w:sz w:val="24"/>
                <w:szCs w:val="24"/>
                <w:lang w:val="it-IT" w:eastAsia="en-GB"/>
              </w:rPr>
              <w:t>Lëvizjes dhe Shëndetit</w:t>
            </w:r>
          </w:p>
        </w:tc>
      </w:tr>
      <w:tr w:rsidR="00014E0E" w:rsidRPr="00D758F3" w14:paraId="680B71E4" w14:textId="77777777" w:rsidTr="00AE4A55">
        <w:tc>
          <w:tcPr>
            <w:tcW w:w="9828" w:type="dxa"/>
            <w:shd w:val="clear" w:color="auto" w:fill="FFFFFF" w:themeFill="background1"/>
          </w:tcPr>
          <w:p w14:paraId="30FCA9D1" w14:textId="77777777" w:rsidR="00014E0E" w:rsidRPr="00433054" w:rsidRDefault="00014E0E" w:rsidP="00877EFF">
            <w:pPr>
              <w:widowControl w:val="0"/>
              <w:tabs>
                <w:tab w:val="left" w:pos="821"/>
              </w:tabs>
              <w:spacing w:after="0" w:line="274" w:lineRule="exact"/>
              <w:outlineLvl w:val="0"/>
              <w:rPr>
                <w:rFonts w:ascii="Times New Roman" w:eastAsia="Times New Roman" w:hAnsi="Times New Roman"/>
                <w:color w:val="000000"/>
                <w:sz w:val="24"/>
                <w:szCs w:val="24"/>
                <w:lang w:val="it-IT" w:eastAsia="en-GB"/>
              </w:rPr>
            </w:pPr>
            <w:r w:rsidRPr="00433054">
              <w:rPr>
                <w:rFonts w:ascii="Times New Roman" w:eastAsia="Times New Roman" w:hAnsi="Times New Roman"/>
                <w:b/>
                <w:bCs/>
                <w:color w:val="000000"/>
                <w:spacing w:val="-1"/>
                <w:sz w:val="24"/>
                <w:szCs w:val="24"/>
                <w:lang w:val="it-IT" w:eastAsia="en-GB"/>
              </w:rPr>
              <w:lastRenderedPageBreak/>
              <w:t>Fakulteti</w:t>
            </w:r>
            <w:r w:rsidRPr="00433054">
              <w:rPr>
                <w:rFonts w:ascii="Times New Roman" w:eastAsia="Times New Roman" w:hAnsi="Times New Roman"/>
                <w:b/>
                <w:bCs/>
                <w:color w:val="000000"/>
                <w:sz w:val="24"/>
                <w:szCs w:val="24"/>
                <w:lang w:val="it-IT" w:eastAsia="en-GB"/>
              </w:rPr>
              <w:t xml:space="preserve"> i Shkencave të Rehabilitimit</w:t>
            </w:r>
          </w:p>
        </w:tc>
      </w:tr>
      <w:tr w:rsidR="00014E0E" w:rsidRPr="00433054" w14:paraId="6DB37FCF" w14:textId="77777777" w:rsidTr="00AE4A55">
        <w:tc>
          <w:tcPr>
            <w:tcW w:w="9828" w:type="dxa"/>
            <w:shd w:val="clear" w:color="auto" w:fill="FFFFFF" w:themeFill="background1"/>
          </w:tcPr>
          <w:p w14:paraId="1A1D3629" w14:textId="77777777" w:rsidR="00014E0E" w:rsidRPr="00433054" w:rsidRDefault="00014E0E" w:rsidP="00877EFF">
            <w:pPr>
              <w:widowControl w:val="0"/>
              <w:tabs>
                <w:tab w:val="left" w:pos="1692"/>
              </w:tabs>
              <w:spacing w:after="0" w:line="274" w:lineRule="exact"/>
              <w:rPr>
                <w:rFonts w:ascii="Times New Roman" w:eastAsia="Times New Roman" w:hAnsi="Times New Roman"/>
                <w:i/>
                <w:color w:val="000000"/>
                <w:sz w:val="24"/>
                <w:szCs w:val="24"/>
                <w:lang w:val="en-GB" w:eastAsia="en-GB"/>
              </w:rPr>
            </w:pPr>
            <w:proofErr w:type="spellStart"/>
            <w:r w:rsidRPr="00433054">
              <w:rPr>
                <w:rFonts w:ascii="Times New Roman" w:eastAsia="Times New Roman" w:hAnsi="Times New Roman"/>
                <w:i/>
                <w:color w:val="000000"/>
                <w:spacing w:val="-1"/>
                <w:sz w:val="24"/>
                <w:szCs w:val="24"/>
                <w:lang w:val="en-GB" w:eastAsia="en-GB"/>
              </w:rPr>
              <w:t>Departamenti</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i</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Shkencave</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Biomjeksore</w:t>
            </w:r>
            <w:proofErr w:type="spellEnd"/>
            <w:r w:rsidRPr="00433054">
              <w:rPr>
                <w:rFonts w:ascii="Times New Roman" w:eastAsia="Times New Roman" w:hAnsi="Times New Roman"/>
                <w:i/>
                <w:color w:val="000000"/>
                <w:sz w:val="24"/>
                <w:szCs w:val="24"/>
                <w:lang w:val="en-GB" w:eastAsia="en-GB"/>
              </w:rPr>
              <w:t xml:space="preserve"> dhe Humane</w:t>
            </w:r>
          </w:p>
        </w:tc>
      </w:tr>
      <w:tr w:rsidR="00014E0E" w:rsidRPr="00433054" w14:paraId="68A9BEAF" w14:textId="77777777" w:rsidTr="00AE4A55">
        <w:tc>
          <w:tcPr>
            <w:tcW w:w="9828" w:type="dxa"/>
            <w:shd w:val="clear" w:color="auto" w:fill="FFFFFF" w:themeFill="background1"/>
          </w:tcPr>
          <w:p w14:paraId="1A3B1BE4" w14:textId="77777777" w:rsidR="00014E0E" w:rsidRPr="00433054" w:rsidRDefault="00014E0E" w:rsidP="00877EFF">
            <w:pPr>
              <w:widowControl w:val="0"/>
              <w:tabs>
                <w:tab w:val="left" w:pos="1692"/>
              </w:tabs>
              <w:spacing w:after="0" w:line="240" w:lineRule="auto"/>
              <w:rPr>
                <w:rFonts w:ascii="Times New Roman" w:eastAsia="Times New Roman" w:hAnsi="Times New Roman"/>
                <w:i/>
                <w:color w:val="000000"/>
                <w:sz w:val="24"/>
                <w:szCs w:val="24"/>
                <w:lang w:val="en-GB" w:eastAsia="en-GB"/>
              </w:rPr>
            </w:pPr>
            <w:proofErr w:type="spellStart"/>
            <w:r w:rsidRPr="00433054">
              <w:rPr>
                <w:rFonts w:ascii="Times New Roman" w:eastAsia="Times New Roman" w:hAnsi="Times New Roman"/>
                <w:i/>
                <w:color w:val="000000"/>
                <w:spacing w:val="-1"/>
                <w:sz w:val="24"/>
                <w:szCs w:val="24"/>
                <w:lang w:val="en-GB" w:eastAsia="en-GB"/>
              </w:rPr>
              <w:t>Departamenti</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i</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pacing w:val="-1"/>
                <w:sz w:val="24"/>
                <w:szCs w:val="24"/>
                <w:lang w:val="en-GB" w:eastAsia="en-GB"/>
              </w:rPr>
              <w:t>Kineziologjisë</w:t>
            </w:r>
            <w:proofErr w:type="spellEnd"/>
          </w:p>
        </w:tc>
      </w:tr>
      <w:tr w:rsidR="00014E0E" w:rsidRPr="00433054" w14:paraId="0B022BC1" w14:textId="77777777" w:rsidTr="00AE4A55">
        <w:tc>
          <w:tcPr>
            <w:tcW w:w="9828" w:type="dxa"/>
            <w:shd w:val="clear" w:color="auto" w:fill="FFFFFF" w:themeFill="background1"/>
          </w:tcPr>
          <w:p w14:paraId="53053D01" w14:textId="77777777" w:rsidR="00014E0E" w:rsidRPr="00433054" w:rsidRDefault="00014E0E" w:rsidP="00877EFF">
            <w:pPr>
              <w:widowControl w:val="0"/>
              <w:tabs>
                <w:tab w:val="left" w:pos="1692"/>
              </w:tabs>
              <w:spacing w:after="0" w:line="240" w:lineRule="auto"/>
              <w:rPr>
                <w:rFonts w:ascii="Times New Roman" w:eastAsia="Times New Roman" w:hAnsi="Times New Roman"/>
                <w:i/>
                <w:color w:val="000000"/>
                <w:sz w:val="24"/>
                <w:szCs w:val="24"/>
                <w:lang w:val="en-GB" w:eastAsia="en-GB"/>
              </w:rPr>
            </w:pPr>
            <w:proofErr w:type="spellStart"/>
            <w:r w:rsidRPr="00433054">
              <w:rPr>
                <w:rFonts w:ascii="Times New Roman" w:eastAsia="Times New Roman" w:hAnsi="Times New Roman"/>
                <w:i/>
                <w:color w:val="000000"/>
                <w:spacing w:val="-1"/>
                <w:sz w:val="24"/>
                <w:szCs w:val="24"/>
                <w:lang w:val="en-GB" w:eastAsia="en-GB"/>
              </w:rPr>
              <w:t>Departamenti</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i</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pacing w:val="-1"/>
                <w:sz w:val="24"/>
                <w:szCs w:val="24"/>
                <w:lang w:val="en-GB" w:eastAsia="en-GB"/>
              </w:rPr>
              <w:t>Rehabilitimit</w:t>
            </w:r>
            <w:proofErr w:type="spellEnd"/>
          </w:p>
        </w:tc>
      </w:tr>
      <w:tr w:rsidR="00014E0E" w:rsidRPr="00433054" w14:paraId="7A185AFB" w14:textId="77777777" w:rsidTr="00AE4A55">
        <w:tc>
          <w:tcPr>
            <w:tcW w:w="9828" w:type="dxa"/>
            <w:shd w:val="clear" w:color="auto" w:fill="FFFFFF" w:themeFill="background1"/>
          </w:tcPr>
          <w:p w14:paraId="6D553D2A" w14:textId="77777777" w:rsidR="00014E0E" w:rsidRPr="00433054" w:rsidRDefault="00014E0E" w:rsidP="00877EFF">
            <w:pPr>
              <w:widowControl w:val="0"/>
              <w:tabs>
                <w:tab w:val="left" w:pos="881"/>
              </w:tabs>
              <w:spacing w:after="0" w:line="274" w:lineRule="exact"/>
              <w:outlineLvl w:val="0"/>
              <w:rPr>
                <w:rFonts w:ascii="Times New Roman" w:eastAsia="Times New Roman" w:hAnsi="Times New Roman"/>
                <w:color w:val="000000"/>
                <w:sz w:val="24"/>
                <w:szCs w:val="24"/>
                <w:lang w:val="en-GB" w:eastAsia="en-GB"/>
              </w:rPr>
            </w:pPr>
            <w:proofErr w:type="spellStart"/>
            <w:r w:rsidRPr="00433054">
              <w:rPr>
                <w:rFonts w:ascii="Times New Roman" w:eastAsia="Times New Roman" w:hAnsi="Times New Roman"/>
                <w:b/>
                <w:bCs/>
                <w:color w:val="000000"/>
                <w:sz w:val="24"/>
                <w:szCs w:val="24"/>
                <w:lang w:val="en-GB" w:eastAsia="en-GB"/>
              </w:rPr>
              <w:t>Instituti</w:t>
            </w:r>
            <w:proofErr w:type="spellEnd"/>
            <w:r w:rsidRPr="00433054">
              <w:rPr>
                <w:rFonts w:ascii="Times New Roman" w:eastAsia="Times New Roman" w:hAnsi="Times New Roman"/>
                <w:b/>
                <w:bCs/>
                <w:color w:val="000000"/>
                <w:sz w:val="24"/>
                <w:szCs w:val="24"/>
                <w:lang w:val="en-GB" w:eastAsia="en-GB"/>
              </w:rPr>
              <w:t xml:space="preserve"> </w:t>
            </w:r>
            <w:proofErr w:type="spellStart"/>
            <w:r w:rsidRPr="00433054">
              <w:rPr>
                <w:rFonts w:ascii="Times New Roman" w:eastAsia="Times New Roman" w:hAnsi="Times New Roman"/>
                <w:b/>
                <w:bCs/>
                <w:color w:val="000000"/>
                <w:sz w:val="24"/>
                <w:szCs w:val="24"/>
                <w:lang w:val="en-GB" w:eastAsia="en-GB"/>
              </w:rPr>
              <w:t>i</w:t>
            </w:r>
            <w:proofErr w:type="spellEnd"/>
            <w:r w:rsidRPr="00433054">
              <w:rPr>
                <w:rFonts w:ascii="Times New Roman" w:eastAsia="Times New Roman" w:hAnsi="Times New Roman"/>
                <w:b/>
                <w:bCs/>
                <w:color w:val="000000"/>
                <w:sz w:val="24"/>
                <w:szCs w:val="24"/>
                <w:lang w:val="en-GB" w:eastAsia="en-GB"/>
              </w:rPr>
              <w:t xml:space="preserve"> </w:t>
            </w:r>
            <w:proofErr w:type="spellStart"/>
            <w:r w:rsidRPr="00433054">
              <w:rPr>
                <w:rFonts w:ascii="Times New Roman" w:eastAsia="Times New Roman" w:hAnsi="Times New Roman"/>
                <w:b/>
                <w:bCs/>
                <w:color w:val="000000"/>
                <w:spacing w:val="-1"/>
                <w:sz w:val="24"/>
                <w:szCs w:val="24"/>
                <w:lang w:val="en-GB" w:eastAsia="en-GB"/>
              </w:rPr>
              <w:t>Kërkimit</w:t>
            </w:r>
            <w:proofErr w:type="spellEnd"/>
            <w:r w:rsidRPr="00433054">
              <w:rPr>
                <w:rFonts w:ascii="Times New Roman" w:eastAsia="Times New Roman" w:hAnsi="Times New Roman"/>
                <w:b/>
                <w:bCs/>
                <w:color w:val="000000"/>
                <w:spacing w:val="-1"/>
                <w:sz w:val="24"/>
                <w:szCs w:val="24"/>
                <w:lang w:val="en-GB" w:eastAsia="en-GB"/>
              </w:rPr>
              <w:t xml:space="preserve"> </w:t>
            </w:r>
            <w:proofErr w:type="spellStart"/>
            <w:r w:rsidRPr="00433054">
              <w:rPr>
                <w:rFonts w:ascii="Times New Roman" w:eastAsia="Times New Roman" w:hAnsi="Times New Roman"/>
                <w:b/>
                <w:bCs/>
                <w:color w:val="000000"/>
                <w:spacing w:val="-1"/>
                <w:sz w:val="24"/>
                <w:szCs w:val="24"/>
                <w:lang w:val="en-GB" w:eastAsia="en-GB"/>
              </w:rPr>
              <w:t>Shkencor</w:t>
            </w:r>
            <w:proofErr w:type="spellEnd"/>
            <w:r w:rsidRPr="00433054">
              <w:rPr>
                <w:rFonts w:ascii="Times New Roman" w:eastAsia="Times New Roman" w:hAnsi="Times New Roman"/>
                <w:b/>
                <w:bCs/>
                <w:color w:val="000000"/>
                <w:spacing w:val="-1"/>
                <w:sz w:val="24"/>
                <w:szCs w:val="24"/>
                <w:lang w:val="en-GB" w:eastAsia="en-GB"/>
              </w:rPr>
              <w:t xml:space="preserve"> </w:t>
            </w:r>
            <w:proofErr w:type="spellStart"/>
            <w:r w:rsidRPr="00433054">
              <w:rPr>
                <w:rFonts w:ascii="Times New Roman" w:eastAsia="Times New Roman" w:hAnsi="Times New Roman"/>
                <w:b/>
                <w:bCs/>
                <w:color w:val="000000"/>
                <w:spacing w:val="-1"/>
                <w:sz w:val="24"/>
                <w:szCs w:val="24"/>
                <w:lang w:val="en-GB" w:eastAsia="en-GB"/>
              </w:rPr>
              <w:t>të</w:t>
            </w:r>
            <w:proofErr w:type="spellEnd"/>
            <w:r w:rsidRPr="00433054">
              <w:rPr>
                <w:rFonts w:ascii="Times New Roman" w:eastAsia="Times New Roman" w:hAnsi="Times New Roman"/>
                <w:b/>
                <w:bCs/>
                <w:color w:val="000000"/>
                <w:spacing w:val="-1"/>
                <w:sz w:val="24"/>
                <w:szCs w:val="24"/>
                <w:lang w:val="en-GB" w:eastAsia="en-GB"/>
              </w:rPr>
              <w:t xml:space="preserve"> </w:t>
            </w:r>
            <w:proofErr w:type="spellStart"/>
            <w:r w:rsidRPr="00433054">
              <w:rPr>
                <w:rFonts w:ascii="Times New Roman" w:eastAsia="Times New Roman" w:hAnsi="Times New Roman"/>
                <w:b/>
                <w:bCs/>
                <w:color w:val="000000"/>
                <w:spacing w:val="-1"/>
                <w:sz w:val="24"/>
                <w:szCs w:val="24"/>
                <w:lang w:val="en-GB" w:eastAsia="en-GB"/>
              </w:rPr>
              <w:t>Sportit</w:t>
            </w:r>
            <w:proofErr w:type="spellEnd"/>
          </w:p>
        </w:tc>
      </w:tr>
      <w:tr w:rsidR="00014E0E" w:rsidRPr="00433054" w14:paraId="7D8B58A4" w14:textId="77777777" w:rsidTr="00AE4A55">
        <w:tc>
          <w:tcPr>
            <w:tcW w:w="9828" w:type="dxa"/>
            <w:shd w:val="clear" w:color="auto" w:fill="FFFFFF" w:themeFill="background1"/>
          </w:tcPr>
          <w:p w14:paraId="13675096" w14:textId="77777777" w:rsidR="00014E0E" w:rsidRPr="00433054" w:rsidRDefault="00014E0E" w:rsidP="00877EFF">
            <w:pPr>
              <w:widowControl w:val="0"/>
              <w:tabs>
                <w:tab w:val="left" w:pos="1601"/>
              </w:tabs>
              <w:spacing w:after="0" w:line="274" w:lineRule="exact"/>
              <w:rPr>
                <w:rFonts w:ascii="Times New Roman" w:eastAsia="Times New Roman" w:hAnsi="Times New Roman"/>
                <w:i/>
                <w:color w:val="000000"/>
                <w:sz w:val="24"/>
                <w:szCs w:val="24"/>
                <w:lang w:val="en-GB" w:eastAsia="en-GB"/>
              </w:rPr>
            </w:pPr>
            <w:proofErr w:type="spellStart"/>
            <w:r w:rsidRPr="00433054">
              <w:rPr>
                <w:rFonts w:ascii="Times New Roman" w:eastAsia="Times New Roman" w:hAnsi="Times New Roman"/>
                <w:i/>
                <w:color w:val="000000"/>
                <w:spacing w:val="-1"/>
                <w:sz w:val="24"/>
                <w:szCs w:val="24"/>
                <w:lang w:val="en-GB" w:eastAsia="en-GB"/>
              </w:rPr>
              <w:t>Departamenti</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z w:val="24"/>
                <w:szCs w:val="24"/>
                <w:lang w:val="en-GB" w:eastAsia="en-GB"/>
              </w:rPr>
              <w:t>i</w:t>
            </w:r>
            <w:proofErr w:type="spellEnd"/>
            <w:r w:rsidRPr="00433054">
              <w:rPr>
                <w:rFonts w:ascii="Times New Roman" w:eastAsia="Times New Roman" w:hAnsi="Times New Roman"/>
                <w:i/>
                <w:color w:val="000000"/>
                <w:sz w:val="24"/>
                <w:szCs w:val="24"/>
                <w:lang w:val="en-GB" w:eastAsia="en-GB"/>
              </w:rPr>
              <w:t xml:space="preserve"> </w:t>
            </w:r>
            <w:proofErr w:type="spellStart"/>
            <w:r w:rsidRPr="00433054">
              <w:rPr>
                <w:rFonts w:ascii="Times New Roman" w:eastAsia="Times New Roman" w:hAnsi="Times New Roman"/>
                <w:i/>
                <w:color w:val="000000"/>
                <w:spacing w:val="-1"/>
                <w:sz w:val="24"/>
                <w:szCs w:val="24"/>
                <w:lang w:val="en-GB" w:eastAsia="en-GB"/>
              </w:rPr>
              <w:t>Performancës</w:t>
            </w:r>
            <w:proofErr w:type="spellEnd"/>
            <w:r w:rsidRPr="00433054">
              <w:rPr>
                <w:rFonts w:ascii="Times New Roman" w:eastAsia="Times New Roman" w:hAnsi="Times New Roman"/>
                <w:i/>
                <w:color w:val="000000"/>
                <w:spacing w:val="-1"/>
                <w:sz w:val="24"/>
                <w:szCs w:val="24"/>
                <w:lang w:val="en-GB" w:eastAsia="en-GB"/>
              </w:rPr>
              <w:t xml:space="preserve"> Sportive</w:t>
            </w:r>
          </w:p>
        </w:tc>
      </w:tr>
      <w:tr w:rsidR="00014E0E" w:rsidRPr="00D758F3" w14:paraId="22DB8DD2" w14:textId="77777777" w:rsidTr="00AE4A55">
        <w:tc>
          <w:tcPr>
            <w:tcW w:w="9828" w:type="dxa"/>
            <w:shd w:val="clear" w:color="auto" w:fill="FFFFFF" w:themeFill="background1"/>
          </w:tcPr>
          <w:p w14:paraId="65D476B9" w14:textId="77777777" w:rsidR="00014E0E" w:rsidRPr="00433054" w:rsidRDefault="00014E0E" w:rsidP="00877EFF">
            <w:pPr>
              <w:widowControl w:val="0"/>
              <w:tabs>
                <w:tab w:val="left" w:pos="1601"/>
              </w:tabs>
              <w:spacing w:after="0" w:line="240" w:lineRule="auto"/>
              <w:rPr>
                <w:rFonts w:ascii="Times New Roman" w:eastAsia="Times New Roman" w:hAnsi="Times New Roman"/>
                <w:i/>
                <w:color w:val="000000"/>
                <w:sz w:val="24"/>
                <w:szCs w:val="24"/>
                <w:lang w:val="it-IT" w:eastAsia="en-GB"/>
              </w:rPr>
            </w:pPr>
            <w:r w:rsidRPr="00433054">
              <w:rPr>
                <w:rFonts w:ascii="Times New Roman" w:eastAsia="Times New Roman" w:hAnsi="Times New Roman"/>
                <w:i/>
                <w:color w:val="000000"/>
                <w:spacing w:val="-1"/>
                <w:sz w:val="24"/>
                <w:szCs w:val="24"/>
                <w:lang w:val="it-IT" w:eastAsia="en-GB"/>
              </w:rPr>
              <w:t>Departamenti</w:t>
            </w:r>
            <w:r w:rsidRPr="00433054">
              <w:rPr>
                <w:rFonts w:ascii="Times New Roman" w:eastAsia="Times New Roman" w:hAnsi="Times New Roman"/>
                <w:i/>
                <w:color w:val="000000"/>
                <w:sz w:val="24"/>
                <w:szCs w:val="24"/>
                <w:lang w:val="it-IT" w:eastAsia="en-GB"/>
              </w:rPr>
              <w:t xml:space="preserve"> i </w:t>
            </w:r>
            <w:r w:rsidRPr="00433054">
              <w:rPr>
                <w:rFonts w:ascii="Times New Roman" w:eastAsia="Times New Roman" w:hAnsi="Times New Roman"/>
                <w:i/>
                <w:color w:val="000000"/>
                <w:spacing w:val="-1"/>
                <w:sz w:val="24"/>
                <w:szCs w:val="24"/>
                <w:lang w:val="it-IT" w:eastAsia="en-GB"/>
              </w:rPr>
              <w:t>Aktivitetit Fizik dhe Shëndetit</w:t>
            </w:r>
          </w:p>
        </w:tc>
      </w:tr>
      <w:tr w:rsidR="00014E0E" w:rsidRPr="00D758F3" w14:paraId="34290150" w14:textId="77777777" w:rsidTr="00AE4A55">
        <w:tc>
          <w:tcPr>
            <w:tcW w:w="9828" w:type="dxa"/>
            <w:shd w:val="clear" w:color="auto" w:fill="FFFFFF" w:themeFill="background1"/>
          </w:tcPr>
          <w:p w14:paraId="5BDC795E" w14:textId="77777777" w:rsidR="00014E0E" w:rsidRPr="00433054" w:rsidRDefault="00014E0E" w:rsidP="00877EFF">
            <w:pPr>
              <w:widowControl w:val="0"/>
              <w:tabs>
                <w:tab w:val="left" w:pos="1601"/>
              </w:tabs>
              <w:spacing w:after="0" w:line="240" w:lineRule="auto"/>
              <w:rPr>
                <w:rFonts w:ascii="Times New Roman" w:eastAsia="Times New Roman" w:hAnsi="Times New Roman"/>
                <w:i/>
                <w:color w:val="000000"/>
                <w:sz w:val="24"/>
                <w:szCs w:val="24"/>
                <w:lang w:val="it-IT" w:eastAsia="en-GB"/>
              </w:rPr>
            </w:pPr>
            <w:r w:rsidRPr="00433054">
              <w:rPr>
                <w:rFonts w:ascii="Times New Roman" w:eastAsia="Times New Roman" w:hAnsi="Times New Roman"/>
                <w:i/>
                <w:color w:val="000000"/>
                <w:spacing w:val="-1"/>
                <w:sz w:val="24"/>
                <w:szCs w:val="24"/>
                <w:lang w:val="it-IT" w:eastAsia="en-GB"/>
              </w:rPr>
              <w:t>Departamenti i Projekteve dhe Teknologjisë</w:t>
            </w:r>
          </w:p>
        </w:tc>
      </w:tr>
      <w:tr w:rsidR="00014E0E" w:rsidRPr="00433054" w14:paraId="18BA7B31" w14:textId="77777777" w:rsidTr="00AE4A55">
        <w:tc>
          <w:tcPr>
            <w:tcW w:w="9828" w:type="dxa"/>
            <w:shd w:val="clear" w:color="auto" w:fill="FFFFFF" w:themeFill="background1"/>
          </w:tcPr>
          <w:p w14:paraId="24241EB3" w14:textId="77777777" w:rsidR="00014E0E" w:rsidRPr="00433054" w:rsidRDefault="00014E0E" w:rsidP="00877EFF">
            <w:pPr>
              <w:spacing w:after="0" w:line="240" w:lineRule="auto"/>
              <w:rPr>
                <w:rFonts w:ascii="Times New Roman" w:eastAsia="MS Mincho" w:hAnsi="Times New Roman"/>
                <w:sz w:val="24"/>
                <w:szCs w:val="24"/>
                <w:lang w:val="en-GB"/>
              </w:rPr>
            </w:pPr>
            <w:proofErr w:type="spellStart"/>
            <w:r w:rsidRPr="00433054">
              <w:rPr>
                <w:rFonts w:ascii="Times New Roman" w:eastAsia="MS Mincho" w:hAnsi="Times New Roman"/>
                <w:b/>
                <w:sz w:val="24"/>
                <w:szCs w:val="24"/>
                <w:lang w:val="en-GB"/>
              </w:rPr>
              <w:t>Njësi</w:t>
            </w:r>
            <w:proofErr w:type="spellEnd"/>
            <w:r w:rsidRPr="00433054">
              <w:rPr>
                <w:rFonts w:ascii="Times New Roman" w:eastAsia="MS Mincho" w:hAnsi="Times New Roman"/>
                <w:b/>
                <w:sz w:val="24"/>
                <w:szCs w:val="24"/>
                <w:lang w:val="en-GB"/>
              </w:rPr>
              <w:t xml:space="preserve"> </w:t>
            </w:r>
            <w:proofErr w:type="spellStart"/>
            <w:r w:rsidRPr="00433054">
              <w:rPr>
                <w:rFonts w:ascii="Times New Roman" w:eastAsia="MS Mincho" w:hAnsi="Times New Roman"/>
                <w:b/>
                <w:sz w:val="24"/>
                <w:szCs w:val="24"/>
                <w:lang w:val="en-GB"/>
              </w:rPr>
              <w:t>të</w:t>
            </w:r>
            <w:proofErr w:type="spellEnd"/>
            <w:r w:rsidRPr="00433054">
              <w:rPr>
                <w:rFonts w:ascii="Times New Roman" w:eastAsia="MS Mincho" w:hAnsi="Times New Roman"/>
                <w:b/>
                <w:sz w:val="24"/>
                <w:szCs w:val="24"/>
                <w:lang w:val="en-GB"/>
              </w:rPr>
              <w:t xml:space="preserve"> </w:t>
            </w:r>
            <w:proofErr w:type="spellStart"/>
            <w:r w:rsidRPr="00433054">
              <w:rPr>
                <w:rFonts w:ascii="Times New Roman" w:eastAsia="MS Mincho" w:hAnsi="Times New Roman"/>
                <w:b/>
                <w:sz w:val="24"/>
                <w:szCs w:val="24"/>
                <w:lang w:val="en-GB"/>
              </w:rPr>
              <w:t>tjera</w:t>
            </w:r>
            <w:proofErr w:type="spellEnd"/>
            <w:r w:rsidRPr="00433054">
              <w:rPr>
                <w:rFonts w:ascii="Times New Roman" w:eastAsia="MS Mincho" w:hAnsi="Times New Roman"/>
                <w:b/>
                <w:sz w:val="24"/>
                <w:szCs w:val="24"/>
                <w:lang w:val="en-GB"/>
              </w:rPr>
              <w:t xml:space="preserve"> </w:t>
            </w:r>
          </w:p>
        </w:tc>
      </w:tr>
      <w:tr w:rsidR="00014E0E" w:rsidRPr="00433054" w14:paraId="49770DBB" w14:textId="77777777" w:rsidTr="00AE4A55">
        <w:tc>
          <w:tcPr>
            <w:tcW w:w="9828" w:type="dxa"/>
            <w:shd w:val="clear" w:color="auto" w:fill="FFFFFF" w:themeFill="background1"/>
          </w:tcPr>
          <w:p w14:paraId="4514C930" w14:textId="77777777" w:rsidR="00014E0E" w:rsidRPr="00433054" w:rsidRDefault="00014E0E" w:rsidP="00877EFF">
            <w:pPr>
              <w:spacing w:after="0" w:line="240" w:lineRule="auto"/>
              <w:rPr>
                <w:rFonts w:ascii="Times New Roman" w:eastAsia="MS Mincho" w:hAnsi="Times New Roman"/>
                <w:sz w:val="24"/>
                <w:szCs w:val="24"/>
                <w:lang w:val="en-GB"/>
              </w:rPr>
            </w:pPr>
            <w:proofErr w:type="spellStart"/>
            <w:r w:rsidRPr="00433054">
              <w:rPr>
                <w:rFonts w:ascii="Times New Roman" w:eastAsia="Times New Roman" w:hAnsi="Times New Roman"/>
                <w:i/>
                <w:color w:val="000000"/>
                <w:sz w:val="24"/>
                <w:szCs w:val="24"/>
                <w:lang w:val="en-GB"/>
              </w:rPr>
              <w:t>Njësia</w:t>
            </w:r>
            <w:proofErr w:type="spellEnd"/>
            <w:r w:rsidRPr="00433054">
              <w:rPr>
                <w:rFonts w:ascii="Times New Roman" w:eastAsia="Times New Roman" w:hAnsi="Times New Roman"/>
                <w:i/>
                <w:color w:val="000000"/>
                <w:sz w:val="24"/>
                <w:szCs w:val="24"/>
                <w:lang w:val="en-GB"/>
              </w:rPr>
              <w:t xml:space="preserve"> e </w:t>
            </w:r>
            <w:proofErr w:type="spellStart"/>
            <w:r w:rsidRPr="00433054">
              <w:rPr>
                <w:rFonts w:ascii="Times New Roman" w:eastAsia="Times New Roman" w:hAnsi="Times New Roman"/>
                <w:i/>
                <w:color w:val="000000"/>
                <w:sz w:val="24"/>
                <w:szCs w:val="24"/>
                <w:lang w:val="en-GB"/>
              </w:rPr>
              <w:t>Sigurimit</w:t>
            </w:r>
            <w:proofErr w:type="spellEnd"/>
            <w:r w:rsidRPr="00433054">
              <w:rPr>
                <w:rFonts w:ascii="Times New Roman" w:eastAsia="Times New Roman" w:hAnsi="Times New Roman"/>
                <w:i/>
                <w:color w:val="000000"/>
                <w:sz w:val="24"/>
                <w:szCs w:val="24"/>
                <w:lang w:val="en-GB"/>
              </w:rPr>
              <w:t xml:space="preserve"> </w:t>
            </w:r>
            <w:proofErr w:type="spellStart"/>
            <w:r w:rsidRPr="00433054">
              <w:rPr>
                <w:rFonts w:ascii="Times New Roman" w:eastAsia="Times New Roman" w:hAnsi="Times New Roman"/>
                <w:i/>
                <w:color w:val="000000"/>
                <w:sz w:val="24"/>
                <w:szCs w:val="24"/>
                <w:lang w:val="en-GB"/>
              </w:rPr>
              <w:t>të</w:t>
            </w:r>
            <w:proofErr w:type="spellEnd"/>
            <w:r w:rsidRPr="00433054">
              <w:rPr>
                <w:rFonts w:ascii="Times New Roman" w:eastAsia="Times New Roman" w:hAnsi="Times New Roman"/>
                <w:i/>
                <w:color w:val="000000"/>
                <w:sz w:val="24"/>
                <w:szCs w:val="24"/>
                <w:lang w:val="en-GB"/>
              </w:rPr>
              <w:t xml:space="preserve"> </w:t>
            </w:r>
            <w:proofErr w:type="spellStart"/>
            <w:r w:rsidRPr="00433054">
              <w:rPr>
                <w:rFonts w:ascii="Times New Roman" w:eastAsia="Times New Roman" w:hAnsi="Times New Roman"/>
                <w:i/>
                <w:color w:val="000000"/>
                <w:sz w:val="24"/>
                <w:szCs w:val="24"/>
                <w:lang w:val="en-GB"/>
              </w:rPr>
              <w:t>Brendshëm</w:t>
            </w:r>
            <w:proofErr w:type="spellEnd"/>
            <w:r w:rsidRPr="00433054">
              <w:rPr>
                <w:rFonts w:ascii="Times New Roman" w:eastAsia="Times New Roman" w:hAnsi="Times New Roman"/>
                <w:i/>
                <w:color w:val="000000"/>
                <w:sz w:val="24"/>
                <w:szCs w:val="24"/>
                <w:lang w:val="en-GB"/>
              </w:rPr>
              <w:t xml:space="preserve"> </w:t>
            </w:r>
            <w:proofErr w:type="spellStart"/>
            <w:r w:rsidRPr="00433054">
              <w:rPr>
                <w:rFonts w:ascii="Times New Roman" w:eastAsia="Times New Roman" w:hAnsi="Times New Roman"/>
                <w:i/>
                <w:color w:val="000000"/>
                <w:sz w:val="24"/>
                <w:szCs w:val="24"/>
                <w:lang w:val="en-GB"/>
              </w:rPr>
              <w:t>të</w:t>
            </w:r>
            <w:proofErr w:type="spellEnd"/>
            <w:r w:rsidRPr="00433054">
              <w:rPr>
                <w:rFonts w:ascii="Times New Roman" w:eastAsia="Times New Roman" w:hAnsi="Times New Roman"/>
                <w:i/>
                <w:color w:val="000000"/>
                <w:sz w:val="24"/>
                <w:szCs w:val="24"/>
                <w:lang w:val="en-GB"/>
              </w:rPr>
              <w:t xml:space="preserve"> </w:t>
            </w:r>
            <w:proofErr w:type="spellStart"/>
            <w:r w:rsidRPr="00433054">
              <w:rPr>
                <w:rFonts w:ascii="Times New Roman" w:eastAsia="Times New Roman" w:hAnsi="Times New Roman"/>
                <w:i/>
                <w:color w:val="000000"/>
                <w:sz w:val="24"/>
                <w:szCs w:val="24"/>
                <w:lang w:val="en-GB"/>
              </w:rPr>
              <w:t>Cilësisë</w:t>
            </w:r>
            <w:proofErr w:type="spellEnd"/>
          </w:p>
        </w:tc>
      </w:tr>
      <w:tr w:rsidR="00014E0E" w:rsidRPr="00D758F3" w14:paraId="4DF3AF56" w14:textId="77777777" w:rsidTr="00AE4A55">
        <w:tc>
          <w:tcPr>
            <w:tcW w:w="9828" w:type="dxa"/>
            <w:shd w:val="clear" w:color="auto" w:fill="FFFFFF" w:themeFill="background1"/>
          </w:tcPr>
          <w:p w14:paraId="775689DC" w14:textId="77777777" w:rsidR="00014E0E" w:rsidRPr="00433054" w:rsidRDefault="00014E0E" w:rsidP="00877EFF">
            <w:pPr>
              <w:spacing w:after="0" w:line="240" w:lineRule="auto"/>
              <w:rPr>
                <w:rFonts w:ascii="Times New Roman" w:eastAsia="MS Mincho" w:hAnsi="Times New Roman"/>
                <w:sz w:val="24"/>
                <w:szCs w:val="24"/>
                <w:lang w:val="it-IT"/>
              </w:rPr>
            </w:pPr>
            <w:r w:rsidRPr="00433054">
              <w:rPr>
                <w:rFonts w:ascii="Times New Roman" w:eastAsia="Times New Roman" w:hAnsi="Times New Roman"/>
                <w:i/>
                <w:color w:val="000000"/>
                <w:spacing w:val="-1"/>
                <w:sz w:val="24"/>
                <w:szCs w:val="24"/>
                <w:lang w:val="it-IT"/>
              </w:rPr>
              <w:t>Drejtoria e Burimeve Njerëzore, Arkiv-Protokollit</w:t>
            </w:r>
          </w:p>
        </w:tc>
      </w:tr>
      <w:tr w:rsidR="00014E0E" w:rsidRPr="00D758F3" w14:paraId="751B6EFC" w14:textId="77777777" w:rsidTr="00AE4A55">
        <w:tc>
          <w:tcPr>
            <w:tcW w:w="9828" w:type="dxa"/>
            <w:shd w:val="clear" w:color="auto" w:fill="FFFFFF" w:themeFill="background1"/>
          </w:tcPr>
          <w:p w14:paraId="189A5E2C" w14:textId="77777777" w:rsidR="00014E0E" w:rsidRPr="00C47375" w:rsidRDefault="00014E0E" w:rsidP="00877EFF">
            <w:pPr>
              <w:widowControl w:val="0"/>
              <w:tabs>
                <w:tab w:val="left" w:pos="1081"/>
              </w:tabs>
              <w:spacing w:before="21" w:after="0" w:line="240" w:lineRule="auto"/>
              <w:rPr>
                <w:rFonts w:ascii="Times New Roman" w:eastAsia="Times New Roman" w:hAnsi="Times New Roman"/>
                <w:i/>
                <w:color w:val="000000"/>
                <w:sz w:val="24"/>
                <w:szCs w:val="24"/>
                <w:lang w:val="it-IT" w:eastAsia="en-GB"/>
              </w:rPr>
            </w:pPr>
            <w:r w:rsidRPr="00C47375">
              <w:rPr>
                <w:rFonts w:ascii="Times New Roman" w:eastAsia="Times New Roman" w:hAnsi="Times New Roman"/>
                <w:i/>
                <w:color w:val="000000"/>
                <w:spacing w:val="-1"/>
                <w:sz w:val="24"/>
                <w:szCs w:val="24"/>
                <w:lang w:val="it-IT" w:eastAsia="en-GB"/>
              </w:rPr>
              <w:t>Drejtoria Juridike dhe e Zhvillimit të Kurrikulave</w:t>
            </w:r>
          </w:p>
        </w:tc>
      </w:tr>
      <w:tr w:rsidR="00014E0E" w:rsidRPr="00433054" w14:paraId="491B1A35" w14:textId="77777777" w:rsidTr="00AE4A55">
        <w:tc>
          <w:tcPr>
            <w:tcW w:w="9828" w:type="dxa"/>
            <w:shd w:val="clear" w:color="auto" w:fill="FFFFFF" w:themeFill="background1"/>
          </w:tcPr>
          <w:p w14:paraId="387DB1CF" w14:textId="77777777" w:rsidR="00014E0E" w:rsidRPr="00433054" w:rsidRDefault="00014E0E" w:rsidP="00877EFF">
            <w:pPr>
              <w:widowControl w:val="0"/>
              <w:tabs>
                <w:tab w:val="left" w:pos="1066"/>
              </w:tabs>
              <w:spacing w:before="22" w:after="0" w:line="240" w:lineRule="auto"/>
              <w:rPr>
                <w:rFonts w:ascii="Times New Roman" w:eastAsia="Times New Roman" w:hAnsi="Times New Roman"/>
                <w:i/>
                <w:color w:val="000000"/>
                <w:sz w:val="24"/>
                <w:szCs w:val="24"/>
                <w:lang w:val="en-GB" w:eastAsia="en-GB"/>
              </w:rPr>
            </w:pPr>
            <w:proofErr w:type="spellStart"/>
            <w:r w:rsidRPr="00433054">
              <w:rPr>
                <w:rFonts w:ascii="Times New Roman" w:eastAsia="Times New Roman" w:hAnsi="Times New Roman"/>
                <w:i/>
                <w:color w:val="000000"/>
                <w:spacing w:val="-1"/>
                <w:sz w:val="24"/>
                <w:szCs w:val="24"/>
                <w:lang w:val="en-GB" w:eastAsia="en-GB"/>
              </w:rPr>
              <w:t>Drejtoria</w:t>
            </w:r>
            <w:proofErr w:type="spellEnd"/>
            <w:r w:rsidRPr="00433054">
              <w:rPr>
                <w:rFonts w:ascii="Times New Roman" w:eastAsia="Times New Roman" w:hAnsi="Times New Roman"/>
                <w:i/>
                <w:color w:val="000000"/>
                <w:spacing w:val="-1"/>
                <w:sz w:val="24"/>
                <w:szCs w:val="24"/>
                <w:lang w:val="en-GB" w:eastAsia="en-GB"/>
              </w:rPr>
              <w:t xml:space="preserve"> e </w:t>
            </w:r>
            <w:proofErr w:type="spellStart"/>
            <w:r w:rsidRPr="00433054">
              <w:rPr>
                <w:rFonts w:ascii="Times New Roman" w:eastAsia="Times New Roman" w:hAnsi="Times New Roman"/>
                <w:i/>
                <w:color w:val="000000"/>
                <w:spacing w:val="-1"/>
                <w:sz w:val="24"/>
                <w:szCs w:val="24"/>
                <w:lang w:val="en-GB" w:eastAsia="en-GB"/>
              </w:rPr>
              <w:t>Marrëdhënieve</w:t>
            </w:r>
            <w:proofErr w:type="spellEnd"/>
            <w:r w:rsidRPr="00433054">
              <w:rPr>
                <w:rFonts w:ascii="Times New Roman" w:eastAsia="Times New Roman" w:hAnsi="Times New Roman"/>
                <w:i/>
                <w:color w:val="000000"/>
                <w:spacing w:val="-1"/>
                <w:sz w:val="24"/>
                <w:szCs w:val="24"/>
                <w:lang w:val="en-GB" w:eastAsia="en-GB"/>
              </w:rPr>
              <w:t xml:space="preserve"> me </w:t>
            </w:r>
            <w:proofErr w:type="spellStart"/>
            <w:r w:rsidRPr="00433054">
              <w:rPr>
                <w:rFonts w:ascii="Times New Roman" w:eastAsia="Times New Roman" w:hAnsi="Times New Roman"/>
                <w:i/>
                <w:color w:val="000000"/>
                <w:spacing w:val="-1"/>
                <w:sz w:val="24"/>
                <w:szCs w:val="24"/>
                <w:lang w:val="en-GB" w:eastAsia="en-GB"/>
              </w:rPr>
              <w:t>Jashtë</w:t>
            </w:r>
            <w:proofErr w:type="spellEnd"/>
            <w:r w:rsidRPr="00433054">
              <w:rPr>
                <w:rFonts w:ascii="Times New Roman" w:eastAsia="Times New Roman" w:hAnsi="Times New Roman"/>
                <w:i/>
                <w:color w:val="000000"/>
                <w:spacing w:val="-1"/>
                <w:sz w:val="24"/>
                <w:szCs w:val="24"/>
                <w:lang w:val="en-GB" w:eastAsia="en-GB"/>
              </w:rPr>
              <w:t xml:space="preserve">, </w:t>
            </w:r>
            <w:proofErr w:type="spellStart"/>
            <w:r w:rsidRPr="00433054">
              <w:rPr>
                <w:rFonts w:ascii="Times New Roman" w:eastAsia="Times New Roman" w:hAnsi="Times New Roman"/>
                <w:i/>
                <w:color w:val="000000"/>
                <w:spacing w:val="-1"/>
                <w:sz w:val="24"/>
                <w:szCs w:val="24"/>
                <w:lang w:val="en-GB" w:eastAsia="en-GB"/>
              </w:rPr>
              <w:t>Publikun</w:t>
            </w:r>
            <w:proofErr w:type="spellEnd"/>
            <w:r w:rsidRPr="00433054">
              <w:rPr>
                <w:rFonts w:ascii="Times New Roman" w:eastAsia="Times New Roman" w:hAnsi="Times New Roman"/>
                <w:i/>
                <w:color w:val="000000"/>
                <w:spacing w:val="-1"/>
                <w:sz w:val="24"/>
                <w:szCs w:val="24"/>
                <w:lang w:val="en-GB" w:eastAsia="en-GB"/>
              </w:rPr>
              <w:t xml:space="preserve"> dhe </w:t>
            </w:r>
            <w:proofErr w:type="spellStart"/>
            <w:r w:rsidRPr="00433054">
              <w:rPr>
                <w:rFonts w:ascii="Times New Roman" w:eastAsia="Times New Roman" w:hAnsi="Times New Roman"/>
                <w:i/>
                <w:color w:val="000000"/>
                <w:spacing w:val="-1"/>
                <w:sz w:val="24"/>
                <w:szCs w:val="24"/>
                <w:lang w:val="en-GB" w:eastAsia="en-GB"/>
              </w:rPr>
              <w:t>Studentët</w:t>
            </w:r>
            <w:proofErr w:type="spellEnd"/>
          </w:p>
        </w:tc>
      </w:tr>
      <w:tr w:rsidR="00014E0E" w:rsidRPr="00433054" w14:paraId="53AD10BF" w14:textId="77777777" w:rsidTr="00AE4A55">
        <w:tc>
          <w:tcPr>
            <w:tcW w:w="9828" w:type="dxa"/>
            <w:shd w:val="clear" w:color="auto" w:fill="FFFFFF" w:themeFill="background1"/>
          </w:tcPr>
          <w:p w14:paraId="2FC92C16" w14:textId="77777777" w:rsidR="00014E0E" w:rsidRPr="00433054" w:rsidRDefault="00014E0E" w:rsidP="00877EFF">
            <w:pPr>
              <w:spacing w:after="0" w:line="240" w:lineRule="auto"/>
              <w:rPr>
                <w:rFonts w:ascii="Times New Roman" w:eastAsia="MS Mincho" w:hAnsi="Times New Roman"/>
                <w:sz w:val="24"/>
                <w:szCs w:val="24"/>
                <w:lang w:val="en-GB"/>
              </w:rPr>
            </w:pPr>
            <w:proofErr w:type="spellStart"/>
            <w:r w:rsidRPr="00433054">
              <w:rPr>
                <w:rFonts w:ascii="Times New Roman" w:eastAsia="Times New Roman" w:hAnsi="Times New Roman"/>
                <w:i/>
                <w:color w:val="000000"/>
                <w:spacing w:val="-1"/>
                <w:sz w:val="24"/>
                <w:szCs w:val="24"/>
                <w:lang w:val="en-GB"/>
              </w:rPr>
              <w:t>Drejtoria</w:t>
            </w:r>
            <w:proofErr w:type="spellEnd"/>
            <w:r w:rsidRPr="00433054">
              <w:rPr>
                <w:rFonts w:ascii="Times New Roman" w:eastAsia="Times New Roman" w:hAnsi="Times New Roman"/>
                <w:i/>
                <w:color w:val="000000"/>
                <w:spacing w:val="-1"/>
                <w:sz w:val="24"/>
                <w:szCs w:val="24"/>
                <w:lang w:val="en-GB"/>
              </w:rPr>
              <w:t xml:space="preserve"> e </w:t>
            </w:r>
            <w:proofErr w:type="spellStart"/>
            <w:r w:rsidRPr="00433054">
              <w:rPr>
                <w:rFonts w:ascii="Times New Roman" w:eastAsia="Times New Roman" w:hAnsi="Times New Roman"/>
                <w:i/>
                <w:color w:val="000000"/>
                <w:spacing w:val="-1"/>
                <w:sz w:val="24"/>
                <w:szCs w:val="24"/>
                <w:lang w:val="en-GB"/>
              </w:rPr>
              <w:t>Zhvillim</w:t>
            </w:r>
            <w:r>
              <w:rPr>
                <w:rFonts w:ascii="Times New Roman" w:eastAsia="Times New Roman" w:hAnsi="Times New Roman"/>
                <w:i/>
                <w:color w:val="000000"/>
                <w:spacing w:val="-1"/>
                <w:sz w:val="24"/>
                <w:szCs w:val="24"/>
                <w:lang w:val="en-GB"/>
              </w:rPr>
              <w:t>i</w:t>
            </w:r>
            <w:r w:rsidRPr="00433054">
              <w:rPr>
                <w:rFonts w:ascii="Times New Roman" w:eastAsia="Times New Roman" w:hAnsi="Times New Roman"/>
                <w:i/>
                <w:color w:val="000000"/>
                <w:spacing w:val="-1"/>
                <w:sz w:val="24"/>
                <w:szCs w:val="24"/>
                <w:lang w:val="en-GB"/>
              </w:rPr>
              <w:t>t</w:t>
            </w:r>
            <w:proofErr w:type="spellEnd"/>
            <w:r w:rsidRPr="00433054">
              <w:rPr>
                <w:rFonts w:ascii="Times New Roman" w:eastAsia="Times New Roman" w:hAnsi="Times New Roman"/>
                <w:i/>
                <w:color w:val="000000"/>
                <w:spacing w:val="-1"/>
                <w:sz w:val="24"/>
                <w:szCs w:val="24"/>
                <w:lang w:val="en-GB"/>
              </w:rPr>
              <w:t xml:space="preserve"> </w:t>
            </w:r>
            <w:proofErr w:type="spellStart"/>
            <w:r w:rsidRPr="00433054">
              <w:rPr>
                <w:rFonts w:ascii="Times New Roman" w:eastAsia="Times New Roman" w:hAnsi="Times New Roman"/>
                <w:i/>
                <w:color w:val="000000"/>
                <w:spacing w:val="-1"/>
                <w:sz w:val="24"/>
                <w:szCs w:val="24"/>
                <w:lang w:val="en-GB"/>
              </w:rPr>
              <w:t>të</w:t>
            </w:r>
            <w:proofErr w:type="spellEnd"/>
            <w:r w:rsidRPr="00433054">
              <w:rPr>
                <w:rFonts w:ascii="Times New Roman" w:eastAsia="Times New Roman" w:hAnsi="Times New Roman"/>
                <w:i/>
                <w:color w:val="000000"/>
                <w:spacing w:val="-1"/>
                <w:sz w:val="24"/>
                <w:szCs w:val="24"/>
                <w:lang w:val="en-GB"/>
              </w:rPr>
              <w:t xml:space="preserve"> </w:t>
            </w:r>
            <w:proofErr w:type="spellStart"/>
            <w:r w:rsidRPr="00433054">
              <w:rPr>
                <w:rFonts w:ascii="Times New Roman" w:eastAsia="Times New Roman" w:hAnsi="Times New Roman"/>
                <w:i/>
                <w:color w:val="000000"/>
                <w:spacing w:val="-1"/>
                <w:sz w:val="24"/>
                <w:szCs w:val="24"/>
                <w:lang w:val="en-GB"/>
              </w:rPr>
              <w:t>Programeve</w:t>
            </w:r>
            <w:proofErr w:type="spellEnd"/>
            <w:r w:rsidRPr="00433054">
              <w:rPr>
                <w:rFonts w:ascii="Times New Roman" w:eastAsia="Times New Roman" w:hAnsi="Times New Roman"/>
                <w:i/>
                <w:color w:val="000000"/>
                <w:spacing w:val="-1"/>
                <w:sz w:val="24"/>
                <w:szCs w:val="24"/>
                <w:lang w:val="en-GB"/>
              </w:rPr>
              <w:t xml:space="preserve"> dhe </w:t>
            </w:r>
            <w:proofErr w:type="spellStart"/>
            <w:r w:rsidRPr="00433054">
              <w:rPr>
                <w:rFonts w:ascii="Times New Roman" w:eastAsia="Times New Roman" w:hAnsi="Times New Roman"/>
                <w:i/>
                <w:color w:val="000000"/>
                <w:spacing w:val="-1"/>
                <w:sz w:val="24"/>
                <w:szCs w:val="24"/>
                <w:lang w:val="en-GB"/>
              </w:rPr>
              <w:t>Digjitalizimit</w:t>
            </w:r>
            <w:proofErr w:type="spellEnd"/>
            <w:r w:rsidRPr="00433054">
              <w:rPr>
                <w:rFonts w:ascii="Times New Roman" w:eastAsia="Times New Roman" w:hAnsi="Times New Roman"/>
                <w:i/>
                <w:color w:val="000000"/>
                <w:spacing w:val="-1"/>
                <w:sz w:val="24"/>
                <w:szCs w:val="24"/>
                <w:lang w:val="en-GB"/>
              </w:rPr>
              <w:t xml:space="preserve"> </w:t>
            </w:r>
            <w:proofErr w:type="spellStart"/>
            <w:r w:rsidRPr="00433054">
              <w:rPr>
                <w:rFonts w:ascii="Times New Roman" w:eastAsia="Times New Roman" w:hAnsi="Times New Roman"/>
                <w:i/>
                <w:color w:val="000000"/>
                <w:spacing w:val="-1"/>
                <w:sz w:val="24"/>
                <w:szCs w:val="24"/>
                <w:lang w:val="en-GB"/>
              </w:rPr>
              <w:t>të</w:t>
            </w:r>
            <w:proofErr w:type="spellEnd"/>
            <w:r w:rsidRPr="00433054">
              <w:rPr>
                <w:rFonts w:ascii="Times New Roman" w:eastAsia="Times New Roman" w:hAnsi="Times New Roman"/>
                <w:i/>
                <w:color w:val="000000"/>
                <w:spacing w:val="-1"/>
                <w:sz w:val="24"/>
                <w:szCs w:val="24"/>
                <w:lang w:val="en-GB"/>
              </w:rPr>
              <w:t xml:space="preserve"> </w:t>
            </w:r>
            <w:proofErr w:type="spellStart"/>
            <w:r w:rsidRPr="00433054">
              <w:rPr>
                <w:rFonts w:ascii="Times New Roman" w:eastAsia="Times New Roman" w:hAnsi="Times New Roman"/>
                <w:i/>
                <w:color w:val="000000"/>
                <w:spacing w:val="-1"/>
                <w:sz w:val="24"/>
                <w:szCs w:val="24"/>
                <w:lang w:val="en-GB"/>
              </w:rPr>
              <w:t>Shërbimeve</w:t>
            </w:r>
            <w:proofErr w:type="spellEnd"/>
            <w:r w:rsidRPr="00433054">
              <w:rPr>
                <w:rFonts w:ascii="Times New Roman" w:eastAsia="Times New Roman" w:hAnsi="Times New Roman"/>
                <w:i/>
                <w:color w:val="000000"/>
                <w:spacing w:val="-1"/>
                <w:sz w:val="24"/>
                <w:szCs w:val="24"/>
                <w:lang w:val="en-GB"/>
              </w:rPr>
              <w:t xml:space="preserve"> </w:t>
            </w:r>
            <w:proofErr w:type="spellStart"/>
            <w:r w:rsidRPr="00433054">
              <w:rPr>
                <w:rFonts w:ascii="Times New Roman" w:eastAsia="Times New Roman" w:hAnsi="Times New Roman"/>
                <w:i/>
                <w:color w:val="000000"/>
                <w:spacing w:val="-1"/>
                <w:sz w:val="24"/>
                <w:szCs w:val="24"/>
                <w:lang w:val="en-GB"/>
              </w:rPr>
              <w:t>Akademiko-Shkencore</w:t>
            </w:r>
            <w:proofErr w:type="spellEnd"/>
          </w:p>
        </w:tc>
      </w:tr>
      <w:tr w:rsidR="00014E0E" w:rsidRPr="00D758F3" w14:paraId="0AF30F0B" w14:textId="77777777" w:rsidTr="00AE4A55">
        <w:tc>
          <w:tcPr>
            <w:tcW w:w="9828" w:type="dxa"/>
            <w:shd w:val="clear" w:color="auto" w:fill="FFFFFF" w:themeFill="background1"/>
          </w:tcPr>
          <w:p w14:paraId="3168578A" w14:textId="77777777" w:rsidR="00014E0E" w:rsidRPr="00433054" w:rsidRDefault="00014E0E" w:rsidP="00877EFF">
            <w:pPr>
              <w:widowControl w:val="0"/>
              <w:tabs>
                <w:tab w:val="left" w:pos="1081"/>
              </w:tabs>
              <w:spacing w:before="21" w:after="0" w:line="240" w:lineRule="auto"/>
              <w:rPr>
                <w:rFonts w:ascii="Times New Roman" w:eastAsia="Times New Roman" w:hAnsi="Times New Roman"/>
                <w:i/>
                <w:color w:val="000000"/>
                <w:sz w:val="24"/>
                <w:szCs w:val="24"/>
                <w:lang w:val="it-IT" w:eastAsia="en-GB"/>
              </w:rPr>
            </w:pPr>
            <w:r w:rsidRPr="00433054">
              <w:rPr>
                <w:rFonts w:ascii="Times New Roman" w:eastAsia="Times New Roman" w:hAnsi="Times New Roman"/>
                <w:i/>
                <w:color w:val="000000"/>
                <w:spacing w:val="-1"/>
                <w:sz w:val="24"/>
                <w:szCs w:val="24"/>
                <w:lang w:val="it-IT" w:eastAsia="en-GB"/>
              </w:rPr>
              <w:t>Dega e Bibliotekës Shkencore e Digjitale</w:t>
            </w:r>
          </w:p>
        </w:tc>
      </w:tr>
      <w:tr w:rsidR="00014E0E" w:rsidRPr="00847BB8" w14:paraId="4F29D076" w14:textId="77777777" w:rsidTr="00AE4A55">
        <w:tc>
          <w:tcPr>
            <w:tcW w:w="9828" w:type="dxa"/>
            <w:shd w:val="clear" w:color="auto" w:fill="FFFFFF" w:themeFill="background1"/>
          </w:tcPr>
          <w:p w14:paraId="2994DE88" w14:textId="77777777" w:rsidR="00014E0E" w:rsidRPr="00433054" w:rsidRDefault="00014E0E" w:rsidP="00877EFF">
            <w:pPr>
              <w:spacing w:after="0" w:line="240" w:lineRule="auto"/>
              <w:rPr>
                <w:rFonts w:ascii="Times New Roman" w:eastAsia="MS Mincho" w:hAnsi="Times New Roman"/>
                <w:sz w:val="24"/>
                <w:szCs w:val="24"/>
                <w:lang w:val="it-IT"/>
              </w:rPr>
            </w:pPr>
            <w:r w:rsidRPr="00433054">
              <w:rPr>
                <w:rFonts w:ascii="Times New Roman" w:eastAsia="MS Mincho" w:hAnsi="Times New Roman"/>
                <w:i/>
                <w:color w:val="000000"/>
                <w:sz w:val="24"/>
                <w:szCs w:val="24"/>
                <w:lang w:val="it-IT"/>
              </w:rPr>
              <w:t>Drejtoria e Financës dhe Buxhetit</w:t>
            </w:r>
          </w:p>
        </w:tc>
      </w:tr>
      <w:tr w:rsidR="00014E0E" w:rsidRPr="00433054" w14:paraId="346642D5" w14:textId="77777777" w:rsidTr="00AE4A55">
        <w:tc>
          <w:tcPr>
            <w:tcW w:w="9828" w:type="dxa"/>
            <w:shd w:val="clear" w:color="auto" w:fill="FFFFFF" w:themeFill="background1"/>
          </w:tcPr>
          <w:p w14:paraId="122F1C88" w14:textId="77777777" w:rsidR="00014E0E" w:rsidRPr="00433054" w:rsidRDefault="00014E0E" w:rsidP="00877EFF">
            <w:pPr>
              <w:spacing w:after="0" w:line="240" w:lineRule="auto"/>
              <w:rPr>
                <w:rFonts w:ascii="Times New Roman" w:eastAsia="MS Mincho" w:hAnsi="Times New Roman"/>
                <w:i/>
                <w:color w:val="000000"/>
                <w:sz w:val="24"/>
                <w:szCs w:val="24"/>
                <w:lang w:val="en-GB"/>
              </w:rPr>
            </w:pPr>
            <w:proofErr w:type="spellStart"/>
            <w:r w:rsidRPr="00433054">
              <w:rPr>
                <w:rFonts w:ascii="Times New Roman" w:eastAsia="MS Mincho" w:hAnsi="Times New Roman"/>
                <w:i/>
                <w:color w:val="000000"/>
                <w:sz w:val="24"/>
                <w:szCs w:val="24"/>
                <w:lang w:val="en-GB"/>
              </w:rPr>
              <w:t>Drejtoria</w:t>
            </w:r>
            <w:proofErr w:type="spellEnd"/>
            <w:r w:rsidRPr="00433054">
              <w:rPr>
                <w:rFonts w:ascii="Times New Roman" w:eastAsia="MS Mincho" w:hAnsi="Times New Roman"/>
                <w:i/>
                <w:color w:val="000000"/>
                <w:sz w:val="24"/>
                <w:szCs w:val="24"/>
                <w:lang w:val="en-GB"/>
              </w:rPr>
              <w:t xml:space="preserve"> e </w:t>
            </w:r>
            <w:proofErr w:type="spellStart"/>
            <w:r w:rsidRPr="00433054">
              <w:rPr>
                <w:rFonts w:ascii="Times New Roman" w:eastAsia="MS Mincho" w:hAnsi="Times New Roman"/>
                <w:i/>
                <w:color w:val="000000"/>
                <w:sz w:val="24"/>
                <w:szCs w:val="24"/>
                <w:lang w:val="en-GB"/>
              </w:rPr>
              <w:t>Shërbimeve</w:t>
            </w:r>
            <w:proofErr w:type="spellEnd"/>
            <w:r w:rsidRPr="00433054">
              <w:rPr>
                <w:rFonts w:ascii="Times New Roman" w:eastAsia="MS Mincho" w:hAnsi="Times New Roman"/>
                <w:i/>
                <w:color w:val="000000"/>
                <w:sz w:val="24"/>
                <w:szCs w:val="24"/>
                <w:lang w:val="en-GB"/>
              </w:rPr>
              <w:t xml:space="preserve"> </w:t>
            </w:r>
            <w:proofErr w:type="spellStart"/>
            <w:r w:rsidRPr="00433054">
              <w:rPr>
                <w:rFonts w:ascii="Times New Roman" w:eastAsia="MS Mincho" w:hAnsi="Times New Roman"/>
                <w:i/>
                <w:color w:val="000000"/>
                <w:sz w:val="24"/>
                <w:szCs w:val="24"/>
                <w:lang w:val="en-GB"/>
              </w:rPr>
              <w:t>Mbështetëse</w:t>
            </w:r>
            <w:proofErr w:type="spellEnd"/>
          </w:p>
        </w:tc>
      </w:tr>
    </w:tbl>
    <w:p w14:paraId="521EAC69" w14:textId="77777777" w:rsidR="00014E0E" w:rsidRDefault="00014E0E" w:rsidP="00014E0E">
      <w:pPr>
        <w:widowControl w:val="0"/>
        <w:autoSpaceDE w:val="0"/>
        <w:autoSpaceDN w:val="0"/>
        <w:adjustRightInd w:val="0"/>
        <w:spacing w:after="0" w:line="200" w:lineRule="exact"/>
        <w:rPr>
          <w:rFonts w:ascii="Times New Roman" w:eastAsia="Times New Roman" w:hAnsi="Times New Roman"/>
          <w:sz w:val="24"/>
          <w:szCs w:val="24"/>
          <w:lang w:val="en-GB" w:eastAsia="en-GB"/>
        </w:rPr>
      </w:pPr>
    </w:p>
    <w:p w14:paraId="7DC91979" w14:textId="77777777" w:rsidR="00014E0E" w:rsidRDefault="00014E0E" w:rsidP="00014E0E">
      <w:pPr>
        <w:widowControl w:val="0"/>
        <w:autoSpaceDE w:val="0"/>
        <w:autoSpaceDN w:val="0"/>
        <w:adjustRightInd w:val="0"/>
        <w:spacing w:after="0" w:line="200" w:lineRule="exact"/>
        <w:rPr>
          <w:rFonts w:ascii="Times New Roman" w:eastAsia="Times New Roman" w:hAnsi="Times New Roman"/>
          <w:sz w:val="24"/>
          <w:szCs w:val="24"/>
          <w:lang w:val="en-GB" w:eastAsia="en-GB"/>
        </w:rPr>
      </w:pPr>
    </w:p>
    <w:p w14:paraId="26E3354A" w14:textId="33ECE171" w:rsidR="00014E0E" w:rsidRDefault="00014E0E" w:rsidP="00014E0E">
      <w:pPr>
        <w:widowControl w:val="0"/>
        <w:autoSpaceDE w:val="0"/>
        <w:autoSpaceDN w:val="0"/>
        <w:adjustRightInd w:val="0"/>
        <w:spacing w:after="0" w:line="200" w:lineRule="exact"/>
        <w:rPr>
          <w:rFonts w:ascii="Times New Roman" w:eastAsia="Times New Roman" w:hAnsi="Times New Roman"/>
          <w:sz w:val="24"/>
          <w:szCs w:val="24"/>
          <w:lang w:val="en-GB" w:eastAsia="en-GB"/>
        </w:rPr>
      </w:pPr>
    </w:p>
    <w:p w14:paraId="21917BB4" w14:textId="03C69D90" w:rsidR="00C85DBF" w:rsidRDefault="00C85DBF" w:rsidP="00014E0E">
      <w:pPr>
        <w:widowControl w:val="0"/>
        <w:autoSpaceDE w:val="0"/>
        <w:autoSpaceDN w:val="0"/>
        <w:adjustRightInd w:val="0"/>
        <w:spacing w:after="0" w:line="200" w:lineRule="exact"/>
        <w:rPr>
          <w:rFonts w:ascii="Times New Roman" w:eastAsia="Times New Roman" w:hAnsi="Times New Roman"/>
          <w:sz w:val="24"/>
          <w:szCs w:val="24"/>
          <w:lang w:val="en-GB" w:eastAsia="en-GB"/>
        </w:rPr>
      </w:pPr>
    </w:p>
    <w:p w14:paraId="75975F2C" w14:textId="7225A7F1" w:rsidR="00C85DBF" w:rsidRPr="00AE4A55" w:rsidRDefault="00AE4A55" w:rsidP="00536068">
      <w:pPr>
        <w:pStyle w:val="ListParagraph"/>
        <w:widowControl w:val="0"/>
        <w:numPr>
          <w:ilvl w:val="1"/>
          <w:numId w:val="2"/>
        </w:numPr>
        <w:autoSpaceDE w:val="0"/>
        <w:autoSpaceDN w:val="0"/>
        <w:adjustRightInd w:val="0"/>
        <w:spacing w:after="0" w:line="200" w:lineRule="exact"/>
        <w:rPr>
          <w:rFonts w:ascii="Times New Roman" w:eastAsia="Times New Roman" w:hAnsi="Times New Roman"/>
          <w:b/>
          <w:color w:val="0070C0"/>
          <w:sz w:val="24"/>
          <w:szCs w:val="24"/>
          <w:lang w:val="it-IT" w:eastAsia="en-GB"/>
        </w:rPr>
      </w:pPr>
      <w:r w:rsidRPr="00AE4A55">
        <w:rPr>
          <w:rFonts w:ascii="Times New Roman" w:eastAsia="Times New Roman" w:hAnsi="Times New Roman"/>
          <w:b/>
          <w:color w:val="0070C0"/>
          <w:sz w:val="24"/>
          <w:szCs w:val="24"/>
          <w:lang w:val="it-IT" w:eastAsia="en-GB"/>
        </w:rPr>
        <w:t xml:space="preserve"> </w:t>
      </w:r>
      <w:r w:rsidR="00C85DBF" w:rsidRPr="00AE4A55">
        <w:rPr>
          <w:rFonts w:ascii="Times New Roman" w:eastAsia="Times New Roman" w:hAnsi="Times New Roman"/>
          <w:b/>
          <w:color w:val="0070C0"/>
          <w:sz w:val="24"/>
          <w:szCs w:val="24"/>
          <w:lang w:val="it-IT" w:eastAsia="en-GB"/>
        </w:rPr>
        <w:t>Funksionimi i organeve kolegjiale/drejtuese</w:t>
      </w:r>
    </w:p>
    <w:p w14:paraId="6BFA4555" w14:textId="5C9E01D0" w:rsidR="00092FD9" w:rsidRPr="00AE4A55" w:rsidRDefault="00092FD9" w:rsidP="00092FD9">
      <w:pPr>
        <w:widowControl w:val="0"/>
        <w:autoSpaceDE w:val="0"/>
        <w:autoSpaceDN w:val="0"/>
        <w:adjustRightInd w:val="0"/>
        <w:spacing w:after="0" w:line="200" w:lineRule="exact"/>
        <w:rPr>
          <w:rFonts w:ascii="Times New Roman" w:eastAsia="Times New Roman" w:hAnsi="Times New Roman"/>
          <w:b/>
          <w:color w:val="0070C0"/>
          <w:sz w:val="24"/>
          <w:szCs w:val="24"/>
          <w:lang w:val="it-IT" w:eastAsia="en-GB"/>
        </w:rPr>
      </w:pPr>
    </w:p>
    <w:p w14:paraId="34B881DF" w14:textId="5E1351BA" w:rsidR="00092FD9" w:rsidRPr="00AE4A55" w:rsidRDefault="00092FD9" w:rsidP="00092FD9">
      <w:pPr>
        <w:widowControl w:val="0"/>
        <w:autoSpaceDE w:val="0"/>
        <w:autoSpaceDN w:val="0"/>
        <w:adjustRightInd w:val="0"/>
        <w:spacing w:after="0" w:line="200" w:lineRule="exact"/>
        <w:rPr>
          <w:rFonts w:ascii="Times New Roman" w:eastAsia="Times New Roman" w:hAnsi="Times New Roman"/>
          <w:b/>
          <w:color w:val="0070C0"/>
          <w:sz w:val="24"/>
          <w:szCs w:val="24"/>
          <w:lang w:val="it-IT" w:eastAsia="en-GB"/>
        </w:rPr>
      </w:pPr>
    </w:p>
    <w:p w14:paraId="2D315581" w14:textId="5F98DF06" w:rsidR="00092FD9" w:rsidRPr="00D758F3" w:rsidRDefault="00092FD9" w:rsidP="00D271CD">
      <w:pPr>
        <w:spacing w:after="0" w:line="276" w:lineRule="auto"/>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 xml:space="preserve">Në zbatim të dispozitave të </w:t>
      </w:r>
      <w:r w:rsidR="00705CC9">
        <w:rPr>
          <w:rFonts w:ascii="Times New Roman" w:eastAsia="Times New Roman" w:hAnsi="Times New Roman"/>
          <w:color w:val="000000"/>
          <w:sz w:val="24"/>
          <w:szCs w:val="24"/>
          <w:lang w:val="it-IT"/>
        </w:rPr>
        <w:t>L</w:t>
      </w:r>
      <w:r w:rsidRPr="00D758F3">
        <w:rPr>
          <w:rFonts w:ascii="Times New Roman" w:eastAsia="Times New Roman" w:hAnsi="Times New Roman"/>
          <w:color w:val="000000"/>
          <w:sz w:val="24"/>
          <w:szCs w:val="24"/>
          <w:lang w:val="it-IT"/>
        </w:rPr>
        <w:t>igjit nr. 80/2015 “Për arsimin e lartë dhe kërkimin shkencor në institucionet e arsimit të lartë në Republikën e Shqipërisë”, të St</w:t>
      </w:r>
      <w:r w:rsidR="00877EFF" w:rsidRPr="00D758F3">
        <w:rPr>
          <w:rFonts w:ascii="Times New Roman" w:eastAsia="Times New Roman" w:hAnsi="Times New Roman"/>
          <w:color w:val="000000"/>
          <w:sz w:val="24"/>
          <w:szCs w:val="24"/>
          <w:lang w:val="it-IT"/>
        </w:rPr>
        <w:t>atutit dhe të Rregullores të UST</w:t>
      </w:r>
      <w:r w:rsidRPr="00D758F3">
        <w:rPr>
          <w:rFonts w:ascii="Times New Roman" w:eastAsia="Times New Roman" w:hAnsi="Times New Roman"/>
          <w:color w:val="000000"/>
          <w:sz w:val="24"/>
          <w:szCs w:val="24"/>
          <w:lang w:val="it-IT"/>
        </w:rPr>
        <w:t>, çdo njësi/strukturë, personel akademik, ndihmës akademik dhe joakademik është përgjegjëse për mbarëvajtjen e procedurave, aktiviteteve dhe veprimtarive që zhvillon universiteti për realizimin e objektivave për zhvillimin e procesit mësimor dhe shkencor, si dhe aktiviteteve të tjera.</w:t>
      </w:r>
    </w:p>
    <w:p w14:paraId="58AA12EC" w14:textId="6482C91F" w:rsidR="00092FD9" w:rsidRPr="00D758F3" w:rsidRDefault="00877EFF" w:rsidP="00D271CD">
      <w:pPr>
        <w:spacing w:after="0" w:line="276" w:lineRule="auto"/>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 xml:space="preserve">Në Universitetin e Sporteve të </w:t>
      </w:r>
      <w:r w:rsidR="00092FD9" w:rsidRPr="00D758F3">
        <w:rPr>
          <w:rFonts w:ascii="Times New Roman" w:eastAsia="Times New Roman" w:hAnsi="Times New Roman"/>
          <w:color w:val="000000"/>
          <w:sz w:val="24"/>
          <w:szCs w:val="24"/>
          <w:lang w:val="it-IT"/>
        </w:rPr>
        <w:t>Tiranë</w:t>
      </w:r>
      <w:r w:rsidRPr="00D758F3">
        <w:rPr>
          <w:rFonts w:ascii="Times New Roman" w:eastAsia="Times New Roman" w:hAnsi="Times New Roman"/>
          <w:color w:val="000000"/>
          <w:sz w:val="24"/>
          <w:szCs w:val="24"/>
          <w:lang w:val="it-IT"/>
        </w:rPr>
        <w:t>s</w:t>
      </w:r>
      <w:r w:rsidR="00092FD9" w:rsidRPr="00D758F3">
        <w:rPr>
          <w:rFonts w:ascii="Times New Roman" w:eastAsia="Times New Roman" w:hAnsi="Times New Roman"/>
          <w:color w:val="000000"/>
          <w:sz w:val="24"/>
          <w:szCs w:val="24"/>
          <w:lang w:val="it-IT"/>
        </w:rPr>
        <w:t xml:space="preserve"> janë të ngritura Komisioni i Përhershëm i Promovimit të Personelit Akademik (KPPPA), për dhënien e titujve akademik “Profesor i Asociuar” dhe “Profesor” dhe Komisionet e Përhershme për dhënien e gradës shkencore “Do</w:t>
      </w:r>
      <w:r w:rsidRPr="00D758F3">
        <w:rPr>
          <w:rFonts w:ascii="Times New Roman" w:eastAsia="Times New Roman" w:hAnsi="Times New Roman"/>
          <w:color w:val="000000"/>
          <w:sz w:val="24"/>
          <w:szCs w:val="24"/>
          <w:lang w:val="it-IT"/>
        </w:rPr>
        <w:t>ktor” në njësitë kryesore të UST</w:t>
      </w:r>
      <w:r w:rsidR="00092FD9" w:rsidRPr="00D758F3">
        <w:rPr>
          <w:rFonts w:ascii="Times New Roman" w:eastAsia="Times New Roman" w:hAnsi="Times New Roman"/>
          <w:color w:val="000000"/>
          <w:sz w:val="24"/>
          <w:szCs w:val="24"/>
          <w:lang w:val="it-IT"/>
        </w:rPr>
        <w:t>-së.</w:t>
      </w:r>
    </w:p>
    <w:p w14:paraId="0FA4D881" w14:textId="77777777" w:rsidR="00092FD9" w:rsidRPr="00D758F3" w:rsidRDefault="00092FD9" w:rsidP="00D271CD">
      <w:pPr>
        <w:spacing w:after="0" w:line="276" w:lineRule="auto"/>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Referuar aktivitetit të zhvilluar gjatë vitit akademik, organet kolegjiale dhe autoritetet drejtuese kanë kryer veprimtaritë kryesore si vijon:</w:t>
      </w:r>
    </w:p>
    <w:p w14:paraId="173549D5" w14:textId="77777777" w:rsidR="00D758F3" w:rsidRDefault="00D758F3" w:rsidP="00D271CD">
      <w:pPr>
        <w:spacing w:after="0" w:line="276" w:lineRule="auto"/>
        <w:jc w:val="both"/>
        <w:rPr>
          <w:rFonts w:ascii="Times New Roman" w:eastAsia="Times New Roman" w:hAnsi="Times New Roman"/>
          <w:color w:val="000000"/>
          <w:sz w:val="24"/>
          <w:szCs w:val="24"/>
          <w:lang w:val="it-IT"/>
        </w:rPr>
      </w:pPr>
    </w:p>
    <w:p w14:paraId="42128E80" w14:textId="004C393F" w:rsidR="00092FD9" w:rsidRPr="00D758F3" w:rsidRDefault="00092FD9" w:rsidP="00D271CD">
      <w:pPr>
        <w:spacing w:after="0" w:line="276" w:lineRule="auto"/>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 xml:space="preserve">Senati Akademik kryen veprimtarinë e tij në zbatim të dispozitave të </w:t>
      </w:r>
      <w:r w:rsidR="00705CC9">
        <w:rPr>
          <w:rFonts w:ascii="Times New Roman" w:eastAsia="Times New Roman" w:hAnsi="Times New Roman"/>
          <w:color w:val="000000"/>
          <w:sz w:val="24"/>
          <w:szCs w:val="24"/>
          <w:lang w:val="it-IT"/>
        </w:rPr>
        <w:t>L</w:t>
      </w:r>
      <w:r w:rsidRPr="00D758F3">
        <w:rPr>
          <w:rFonts w:ascii="Times New Roman" w:eastAsia="Times New Roman" w:hAnsi="Times New Roman"/>
          <w:color w:val="000000"/>
          <w:sz w:val="24"/>
          <w:szCs w:val="24"/>
          <w:lang w:val="it-IT"/>
        </w:rPr>
        <w:t>igjit nr. 80/2015 “Për arsimin e lartë dhe kërkimin shkencor në institucionet e arsimit të lartë në Republikën e Shqipërisë”, të St</w:t>
      </w:r>
      <w:r w:rsidR="00877EFF" w:rsidRPr="00D758F3">
        <w:rPr>
          <w:rFonts w:ascii="Times New Roman" w:eastAsia="Times New Roman" w:hAnsi="Times New Roman"/>
          <w:color w:val="000000"/>
          <w:sz w:val="24"/>
          <w:szCs w:val="24"/>
          <w:lang w:val="it-IT"/>
        </w:rPr>
        <w:t>atutit dhe të Rregullores të UST</w:t>
      </w:r>
      <w:r w:rsidRPr="00D758F3">
        <w:rPr>
          <w:rFonts w:ascii="Times New Roman" w:eastAsia="Times New Roman" w:hAnsi="Times New Roman"/>
          <w:color w:val="000000"/>
          <w:sz w:val="24"/>
          <w:szCs w:val="24"/>
          <w:lang w:val="it-IT"/>
        </w:rPr>
        <w:t>-së, si dhe në akte të tjera ligjore e nënligjore në fuqi. Konkretisht Senati Akademik ka ushtruar kompetencat e tij në mbarëvajtjen e veprimt</w:t>
      </w:r>
      <w:r w:rsidR="00877EFF" w:rsidRPr="00D758F3">
        <w:rPr>
          <w:rFonts w:ascii="Times New Roman" w:eastAsia="Times New Roman" w:hAnsi="Times New Roman"/>
          <w:color w:val="000000"/>
          <w:sz w:val="24"/>
          <w:szCs w:val="24"/>
          <w:lang w:val="it-IT"/>
        </w:rPr>
        <w:t>arisë akademike gjatë vitit 2024-2025</w:t>
      </w:r>
      <w:r w:rsidRPr="00D758F3">
        <w:rPr>
          <w:rFonts w:ascii="Times New Roman" w:eastAsia="Times New Roman" w:hAnsi="Times New Roman"/>
          <w:color w:val="000000"/>
          <w:sz w:val="24"/>
          <w:szCs w:val="24"/>
          <w:lang w:val="it-IT"/>
        </w:rPr>
        <w:t xml:space="preserve">, nëpërmjet vendimeve të marra në mbledhjet përkatëse. Senati akademik për ushtrimin e detyrave </w:t>
      </w:r>
      <w:r w:rsidR="00877EFF" w:rsidRPr="00D758F3">
        <w:rPr>
          <w:rFonts w:ascii="Times New Roman" w:eastAsia="Times New Roman" w:hAnsi="Times New Roman"/>
          <w:color w:val="000000"/>
          <w:sz w:val="24"/>
          <w:szCs w:val="24"/>
          <w:lang w:val="it-IT"/>
        </w:rPr>
        <w:t>të tij funksionale, ka marrë 1</w:t>
      </w:r>
      <w:r w:rsidR="00705CC9">
        <w:rPr>
          <w:rFonts w:ascii="Times New Roman" w:eastAsia="Times New Roman" w:hAnsi="Times New Roman"/>
          <w:color w:val="000000"/>
          <w:sz w:val="24"/>
          <w:szCs w:val="24"/>
          <w:lang w:val="it-IT"/>
        </w:rPr>
        <w:t>6</w:t>
      </w:r>
      <w:r w:rsidR="00877EFF" w:rsidRPr="00D758F3">
        <w:rPr>
          <w:rFonts w:ascii="Times New Roman" w:eastAsia="Times New Roman" w:hAnsi="Times New Roman"/>
          <w:color w:val="000000"/>
          <w:sz w:val="24"/>
          <w:szCs w:val="24"/>
          <w:lang w:val="it-IT"/>
        </w:rPr>
        <w:t>6</w:t>
      </w:r>
      <w:r w:rsidRPr="00D758F3">
        <w:rPr>
          <w:rFonts w:ascii="Times New Roman" w:eastAsia="Times New Roman" w:hAnsi="Times New Roman"/>
          <w:color w:val="000000"/>
          <w:sz w:val="24"/>
          <w:szCs w:val="24"/>
          <w:lang w:val="it-IT"/>
        </w:rPr>
        <w:t xml:space="preserve"> vendime.</w:t>
      </w:r>
    </w:p>
    <w:p w14:paraId="5CF1A2D5" w14:textId="77777777" w:rsidR="00092FD9" w:rsidRPr="00D758F3" w:rsidRDefault="00092FD9" w:rsidP="00D271CD">
      <w:pPr>
        <w:spacing w:after="0" w:line="276" w:lineRule="auto"/>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Konkretisht, tematika e këtyre vendimeve është si më poshtë:</w:t>
      </w:r>
    </w:p>
    <w:p w14:paraId="3D00B985" w14:textId="7DF045B4" w:rsidR="00092FD9" w:rsidRPr="00D758F3" w:rsidRDefault="00092FD9" w:rsidP="00D271CD">
      <w:pPr>
        <w:pStyle w:val="ListParagraph"/>
        <w:numPr>
          <w:ilvl w:val="4"/>
          <w:numId w:val="33"/>
        </w:numPr>
        <w:spacing w:after="0" w:line="276" w:lineRule="auto"/>
        <w:ind w:left="426"/>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 xml:space="preserve">Vendime të karakterit akademik (mësimor e shkencor) (miratim i kritereve të pranimit në programet e studimit, miratim i kuotave të pranimit për programet e ciklit të parë, të dytë dhe të tretë, rishpërndarje e kuotave të pranimit në programet e specializimeve afatgjata, miratim i programeve të reja të studimit, miratim për ndryshimin e planeve mësimore në masën nën 20%; </w:t>
      </w:r>
      <w:r w:rsidRPr="00D758F3">
        <w:rPr>
          <w:rFonts w:ascii="Times New Roman" w:eastAsia="Times New Roman" w:hAnsi="Times New Roman"/>
          <w:color w:val="000000"/>
          <w:sz w:val="24"/>
          <w:szCs w:val="24"/>
          <w:lang w:val="it-IT"/>
        </w:rPr>
        <w:lastRenderedPageBreak/>
        <w:t>miratimi i personelit aka</w:t>
      </w:r>
      <w:r w:rsidR="00877EFF" w:rsidRPr="00D758F3">
        <w:rPr>
          <w:rFonts w:ascii="Times New Roman" w:eastAsia="Times New Roman" w:hAnsi="Times New Roman"/>
          <w:color w:val="000000"/>
          <w:sz w:val="24"/>
          <w:szCs w:val="24"/>
          <w:lang w:val="it-IT"/>
        </w:rPr>
        <w:t>demik me kohë të pjesshme në UST</w:t>
      </w:r>
      <w:r w:rsidRPr="00D758F3">
        <w:rPr>
          <w:rFonts w:ascii="Times New Roman" w:eastAsia="Times New Roman" w:hAnsi="Times New Roman"/>
          <w:color w:val="000000"/>
          <w:sz w:val="24"/>
          <w:szCs w:val="24"/>
          <w:lang w:val="it-IT"/>
        </w:rPr>
        <w:t>, miratimi i kandidatëve të kategorisë profesor).</w:t>
      </w:r>
    </w:p>
    <w:p w14:paraId="5FD9EB9F" w14:textId="3323E9C0" w:rsidR="00092FD9" w:rsidRPr="00D758F3" w:rsidRDefault="00092FD9" w:rsidP="00D271CD">
      <w:pPr>
        <w:pStyle w:val="ListParagraph"/>
        <w:numPr>
          <w:ilvl w:val="4"/>
          <w:numId w:val="33"/>
        </w:numPr>
        <w:spacing w:after="0" w:line="276" w:lineRule="auto"/>
        <w:ind w:left="426"/>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Vendime të karakterit financiar (shpërndarje Granti), miratim i tarifave të shkollimit të të tre cikleve të studimit, miratim të tarifës së aplikimit për programet Doktoratë, miratim të tarifës së shërbimit për fitimin e titujve akademikë; miratim të kostos së plotë t</w:t>
      </w:r>
      <w:r w:rsidR="00877EFF" w:rsidRPr="00D758F3">
        <w:rPr>
          <w:rFonts w:ascii="Times New Roman" w:eastAsia="Times New Roman" w:hAnsi="Times New Roman"/>
          <w:color w:val="000000"/>
          <w:sz w:val="24"/>
          <w:szCs w:val="24"/>
          <w:lang w:val="it-IT"/>
        </w:rPr>
        <w:t>ë studimeve</w:t>
      </w:r>
      <w:r w:rsidRPr="00D758F3">
        <w:rPr>
          <w:rFonts w:ascii="Times New Roman" w:eastAsia="Times New Roman" w:hAnsi="Times New Roman"/>
          <w:color w:val="000000"/>
          <w:sz w:val="24"/>
          <w:szCs w:val="24"/>
          <w:lang w:val="it-IT"/>
        </w:rPr>
        <w:t>, miratim i trajtimit financiar të Kësh</w:t>
      </w:r>
      <w:r w:rsidR="00877EFF" w:rsidRPr="00D758F3">
        <w:rPr>
          <w:rFonts w:ascii="Times New Roman" w:eastAsia="Times New Roman" w:hAnsi="Times New Roman"/>
          <w:color w:val="000000"/>
          <w:sz w:val="24"/>
          <w:szCs w:val="24"/>
          <w:lang w:val="it-IT"/>
        </w:rPr>
        <w:t>illit të Etikës.</w:t>
      </w:r>
    </w:p>
    <w:p w14:paraId="46311777" w14:textId="43B28FEB" w:rsidR="00092FD9" w:rsidRPr="00D758F3" w:rsidRDefault="00092FD9" w:rsidP="00D271CD">
      <w:pPr>
        <w:pStyle w:val="ListParagraph"/>
        <w:numPr>
          <w:ilvl w:val="4"/>
          <w:numId w:val="33"/>
        </w:numPr>
        <w:spacing w:after="0" w:line="276" w:lineRule="auto"/>
        <w:ind w:left="426"/>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Vendime të karakterit rregullativ (akte rregullative): miratim për n</w:t>
      </w:r>
      <w:r w:rsidR="00877EFF" w:rsidRPr="00D758F3">
        <w:rPr>
          <w:rFonts w:ascii="Times New Roman" w:eastAsia="Times New Roman" w:hAnsi="Times New Roman"/>
          <w:color w:val="000000"/>
          <w:sz w:val="24"/>
          <w:szCs w:val="24"/>
          <w:lang w:val="it-IT"/>
        </w:rPr>
        <w:t>jë ndryshim në Rregulloren e UST-së</w:t>
      </w:r>
      <w:r w:rsidRPr="00D758F3">
        <w:rPr>
          <w:rFonts w:ascii="Times New Roman" w:eastAsia="Times New Roman" w:hAnsi="Times New Roman"/>
          <w:color w:val="000000"/>
          <w:sz w:val="24"/>
          <w:szCs w:val="24"/>
          <w:lang w:val="it-IT"/>
        </w:rPr>
        <w:t>, miratim në parim i marrë</w:t>
      </w:r>
      <w:r w:rsidR="00F8689E" w:rsidRPr="00D758F3">
        <w:rPr>
          <w:rFonts w:ascii="Times New Roman" w:eastAsia="Times New Roman" w:hAnsi="Times New Roman"/>
          <w:color w:val="000000"/>
          <w:sz w:val="24"/>
          <w:szCs w:val="24"/>
          <w:lang w:val="it-IT"/>
        </w:rPr>
        <w:t>veshjeve të bashkëpunimit të UST</w:t>
      </w:r>
      <w:r w:rsidRPr="00D758F3">
        <w:rPr>
          <w:rFonts w:ascii="Times New Roman" w:eastAsia="Times New Roman" w:hAnsi="Times New Roman"/>
          <w:color w:val="000000"/>
          <w:sz w:val="24"/>
          <w:szCs w:val="24"/>
          <w:lang w:val="it-IT"/>
        </w:rPr>
        <w:t>-së e IAL-së vendase apo të huaja, si dhe me organizata të tjera.</w:t>
      </w:r>
    </w:p>
    <w:p w14:paraId="645E0EDD" w14:textId="345D87A9" w:rsidR="00092FD9" w:rsidRPr="00D758F3" w:rsidRDefault="00092FD9" w:rsidP="00D271CD">
      <w:pPr>
        <w:pStyle w:val="ListParagraph"/>
        <w:numPr>
          <w:ilvl w:val="4"/>
          <w:numId w:val="33"/>
        </w:numPr>
        <w:spacing w:after="0" w:line="276" w:lineRule="auto"/>
        <w:ind w:left="426"/>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Vendime të karakterit administrativ</w:t>
      </w:r>
      <w:r w:rsidR="00F8689E" w:rsidRPr="00D758F3">
        <w:rPr>
          <w:rFonts w:ascii="Times New Roman" w:eastAsia="Times New Roman" w:hAnsi="Times New Roman"/>
          <w:color w:val="000000"/>
          <w:sz w:val="24"/>
          <w:szCs w:val="24"/>
          <w:lang w:val="it-IT"/>
        </w:rPr>
        <w:t xml:space="preserve"> si:</w:t>
      </w:r>
      <w:r w:rsidRPr="00D758F3">
        <w:rPr>
          <w:rFonts w:ascii="Times New Roman" w:eastAsia="Times New Roman" w:hAnsi="Times New Roman"/>
          <w:color w:val="000000"/>
          <w:sz w:val="24"/>
          <w:szCs w:val="24"/>
          <w:lang w:val="it-IT"/>
        </w:rPr>
        <w:t xml:space="preserve"> miratimi i përbërj</w:t>
      </w:r>
      <w:r w:rsidR="00F8689E" w:rsidRPr="00D758F3">
        <w:rPr>
          <w:rFonts w:ascii="Times New Roman" w:eastAsia="Times New Roman" w:hAnsi="Times New Roman"/>
          <w:color w:val="000000"/>
          <w:sz w:val="24"/>
          <w:szCs w:val="24"/>
          <w:lang w:val="it-IT"/>
        </w:rPr>
        <w:t>es së Këshillit të Etikës të UST</w:t>
      </w:r>
      <w:r w:rsidRPr="00D758F3">
        <w:rPr>
          <w:rFonts w:ascii="Times New Roman" w:eastAsia="Times New Roman" w:hAnsi="Times New Roman"/>
          <w:color w:val="000000"/>
          <w:sz w:val="24"/>
          <w:szCs w:val="24"/>
          <w:lang w:val="it-IT"/>
        </w:rPr>
        <w:t xml:space="preserve">-së; miratim për ndryshim në Njësinë e Sigurimit të Brendshëm të Cilësisë; </w:t>
      </w:r>
      <w:r w:rsidR="00F8689E" w:rsidRPr="00D758F3">
        <w:rPr>
          <w:rFonts w:ascii="Times New Roman" w:eastAsia="Times New Roman" w:hAnsi="Times New Roman"/>
          <w:color w:val="000000"/>
          <w:sz w:val="24"/>
          <w:szCs w:val="24"/>
          <w:lang w:val="it-IT"/>
        </w:rPr>
        <w:t>miratim i Raportit Vjetor të UST</w:t>
      </w:r>
      <w:r w:rsidRPr="00D758F3">
        <w:rPr>
          <w:rFonts w:ascii="Times New Roman" w:eastAsia="Times New Roman" w:hAnsi="Times New Roman"/>
          <w:color w:val="000000"/>
          <w:sz w:val="24"/>
          <w:szCs w:val="24"/>
          <w:lang w:val="it-IT"/>
        </w:rPr>
        <w:t>-së.</w:t>
      </w:r>
    </w:p>
    <w:p w14:paraId="06434165" w14:textId="77777777" w:rsidR="00AE4A55" w:rsidRPr="00D758F3" w:rsidRDefault="00AE4A55" w:rsidP="00D271CD">
      <w:pPr>
        <w:spacing w:after="0" w:line="276" w:lineRule="auto"/>
        <w:jc w:val="both"/>
        <w:rPr>
          <w:rFonts w:ascii="Times New Roman" w:eastAsia="Times New Roman" w:hAnsi="Times New Roman"/>
          <w:color w:val="000000"/>
          <w:sz w:val="24"/>
          <w:szCs w:val="24"/>
          <w:lang w:val="it-IT"/>
        </w:rPr>
      </w:pPr>
    </w:p>
    <w:p w14:paraId="076D1DF0" w14:textId="44127A78" w:rsidR="00092FD9" w:rsidRPr="00D758F3" w:rsidRDefault="00092FD9" w:rsidP="00D271CD">
      <w:pPr>
        <w:spacing w:after="0" w:line="276" w:lineRule="auto"/>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 xml:space="preserve">Bordi i Administrimit kryen veprimtarinë e tij në zbatim të dispozitave të </w:t>
      </w:r>
      <w:r w:rsidR="00705CC9">
        <w:rPr>
          <w:rFonts w:ascii="Times New Roman" w:eastAsia="Times New Roman" w:hAnsi="Times New Roman"/>
          <w:color w:val="000000"/>
          <w:sz w:val="24"/>
          <w:szCs w:val="24"/>
          <w:lang w:val="it-IT"/>
        </w:rPr>
        <w:t>L</w:t>
      </w:r>
      <w:r w:rsidRPr="00D758F3">
        <w:rPr>
          <w:rFonts w:ascii="Times New Roman" w:eastAsia="Times New Roman" w:hAnsi="Times New Roman"/>
          <w:color w:val="000000"/>
          <w:sz w:val="24"/>
          <w:szCs w:val="24"/>
          <w:lang w:val="it-IT"/>
        </w:rPr>
        <w:t>igjit nr. 80/2015 “Për arsimin e lartë dhe kërkimin shkencor në institucionet e arsimit të lartë në Republikën e Shqipërisë”, të St</w:t>
      </w:r>
      <w:r w:rsidR="00F8689E" w:rsidRPr="00D758F3">
        <w:rPr>
          <w:rFonts w:ascii="Times New Roman" w:eastAsia="Times New Roman" w:hAnsi="Times New Roman"/>
          <w:color w:val="000000"/>
          <w:sz w:val="24"/>
          <w:szCs w:val="24"/>
          <w:lang w:val="it-IT"/>
        </w:rPr>
        <w:t>atutit dhe të Rregullores të UST</w:t>
      </w:r>
      <w:r w:rsidRPr="00D758F3">
        <w:rPr>
          <w:rFonts w:ascii="Times New Roman" w:eastAsia="Times New Roman" w:hAnsi="Times New Roman"/>
          <w:color w:val="000000"/>
          <w:sz w:val="24"/>
          <w:szCs w:val="24"/>
          <w:lang w:val="it-IT"/>
        </w:rPr>
        <w:t>-së, si dhe në akte të tjera ligjore dhe nënligjore. Konkretisht Bordi i Administrimit, ka ushtruar kompetencat e veta për mbarëvajtjen e veprimtarisë fina</w:t>
      </w:r>
      <w:r w:rsidR="00F8689E" w:rsidRPr="00D758F3">
        <w:rPr>
          <w:rFonts w:ascii="Times New Roman" w:eastAsia="Times New Roman" w:hAnsi="Times New Roman"/>
          <w:color w:val="000000"/>
          <w:sz w:val="24"/>
          <w:szCs w:val="24"/>
          <w:lang w:val="it-IT"/>
        </w:rPr>
        <w:t>nciare dhe administrative të UST</w:t>
      </w:r>
      <w:r w:rsidRPr="00D758F3">
        <w:rPr>
          <w:rFonts w:ascii="Times New Roman" w:eastAsia="Times New Roman" w:hAnsi="Times New Roman"/>
          <w:color w:val="000000"/>
          <w:sz w:val="24"/>
          <w:szCs w:val="24"/>
          <w:lang w:val="it-IT"/>
        </w:rPr>
        <w:t>-së, nëpërmjet mbledhje</w:t>
      </w:r>
      <w:r w:rsidR="00F8689E" w:rsidRPr="00D758F3">
        <w:rPr>
          <w:rFonts w:ascii="Times New Roman" w:eastAsia="Times New Roman" w:hAnsi="Times New Roman"/>
          <w:color w:val="000000"/>
          <w:sz w:val="24"/>
          <w:szCs w:val="24"/>
          <w:lang w:val="it-IT"/>
        </w:rPr>
        <w:t>ve të zhvilluara. Për vitin 2024-2025</w:t>
      </w:r>
      <w:r w:rsidRPr="00D758F3">
        <w:rPr>
          <w:rFonts w:ascii="Times New Roman" w:eastAsia="Times New Roman" w:hAnsi="Times New Roman"/>
          <w:color w:val="000000"/>
          <w:sz w:val="24"/>
          <w:szCs w:val="24"/>
          <w:lang w:val="it-IT"/>
        </w:rPr>
        <w:t xml:space="preserve"> B</w:t>
      </w:r>
      <w:r w:rsidR="00F8689E" w:rsidRPr="00D758F3">
        <w:rPr>
          <w:rFonts w:ascii="Times New Roman" w:eastAsia="Times New Roman" w:hAnsi="Times New Roman"/>
          <w:color w:val="000000"/>
          <w:sz w:val="24"/>
          <w:szCs w:val="24"/>
          <w:lang w:val="it-IT"/>
        </w:rPr>
        <w:t>ordi i Administrimit ka marrë 65</w:t>
      </w:r>
      <w:r w:rsidRPr="00D758F3">
        <w:rPr>
          <w:rFonts w:ascii="Times New Roman" w:eastAsia="Times New Roman" w:hAnsi="Times New Roman"/>
          <w:color w:val="000000"/>
          <w:sz w:val="24"/>
          <w:szCs w:val="24"/>
          <w:lang w:val="it-IT"/>
        </w:rPr>
        <w:t xml:space="preserve"> vendime.</w:t>
      </w:r>
    </w:p>
    <w:p w14:paraId="00223803" w14:textId="77777777" w:rsidR="00092FD9" w:rsidRPr="00D758F3" w:rsidRDefault="00092FD9" w:rsidP="00D271CD">
      <w:pPr>
        <w:spacing w:after="0" w:line="276" w:lineRule="auto"/>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Konkretisht, tematika e këtyre vendimeve është si më poshtë:</w:t>
      </w:r>
    </w:p>
    <w:p w14:paraId="3BCB8AEE" w14:textId="156A30F3" w:rsidR="00092FD9" w:rsidRPr="00D758F3" w:rsidRDefault="00092FD9" w:rsidP="00D271CD">
      <w:pPr>
        <w:pStyle w:val="ListParagraph"/>
        <w:numPr>
          <w:ilvl w:val="0"/>
          <w:numId w:val="101"/>
        </w:numPr>
        <w:spacing w:after="0" w:line="276" w:lineRule="auto"/>
        <w:ind w:left="426"/>
        <w:jc w:val="both"/>
        <w:rPr>
          <w:rFonts w:ascii="Times New Roman" w:eastAsia="Times New Roman" w:hAnsi="Times New Roman"/>
          <w:color w:val="000000"/>
          <w:sz w:val="24"/>
          <w:szCs w:val="24"/>
          <w:lang w:val="it-IT"/>
        </w:rPr>
      </w:pPr>
      <w:r w:rsidRPr="00D758F3">
        <w:rPr>
          <w:rFonts w:ascii="Times New Roman" w:eastAsia="Times New Roman" w:hAnsi="Times New Roman"/>
          <w:color w:val="000000"/>
          <w:sz w:val="24"/>
          <w:szCs w:val="24"/>
          <w:lang w:val="it-IT"/>
        </w:rPr>
        <w:t>Vendime të karakterit financiar (shpërndarje Granti, rishpërndarje Granti, miratim të tarifave të shkollimit të të tre cikleve, miratim të tarifës së aplikimit për Ciklin e III, Doktoratë, miratim të tarifës së shërbimit për fitimin e titujve akadem</w:t>
      </w:r>
      <w:r w:rsidR="00F8689E" w:rsidRPr="00D758F3">
        <w:rPr>
          <w:rFonts w:ascii="Times New Roman" w:eastAsia="Times New Roman" w:hAnsi="Times New Roman"/>
          <w:color w:val="000000"/>
          <w:sz w:val="24"/>
          <w:szCs w:val="24"/>
          <w:lang w:val="it-IT"/>
        </w:rPr>
        <w:t>ikë</w:t>
      </w:r>
      <w:r w:rsidRPr="00D758F3">
        <w:rPr>
          <w:rFonts w:ascii="Times New Roman" w:eastAsia="Times New Roman" w:hAnsi="Times New Roman"/>
          <w:color w:val="000000"/>
          <w:sz w:val="24"/>
          <w:szCs w:val="24"/>
          <w:lang w:val="it-IT"/>
        </w:rPr>
        <w:t>, miratim i trajtimit financiar të Kës</w:t>
      </w:r>
      <w:r w:rsidR="00F8689E" w:rsidRPr="00D758F3">
        <w:rPr>
          <w:rFonts w:ascii="Times New Roman" w:eastAsia="Times New Roman" w:hAnsi="Times New Roman"/>
          <w:color w:val="000000"/>
          <w:sz w:val="24"/>
          <w:szCs w:val="24"/>
          <w:lang w:val="it-IT"/>
        </w:rPr>
        <w:t>hillit të Etikës</w:t>
      </w:r>
      <w:r w:rsidRPr="00D758F3">
        <w:rPr>
          <w:rFonts w:ascii="Times New Roman" w:eastAsia="Times New Roman" w:hAnsi="Times New Roman"/>
          <w:color w:val="000000"/>
          <w:sz w:val="24"/>
          <w:szCs w:val="24"/>
          <w:lang w:val="it-IT"/>
        </w:rPr>
        <w:t>);</w:t>
      </w:r>
    </w:p>
    <w:p w14:paraId="0A9D9D04" w14:textId="5E121470" w:rsidR="00092FD9" w:rsidRDefault="00092FD9" w:rsidP="00D271CD">
      <w:pPr>
        <w:pStyle w:val="ListParagraph"/>
        <w:numPr>
          <w:ilvl w:val="0"/>
          <w:numId w:val="101"/>
        </w:numPr>
        <w:spacing w:after="0" w:line="276" w:lineRule="auto"/>
        <w:ind w:left="426"/>
        <w:jc w:val="both"/>
        <w:rPr>
          <w:rFonts w:ascii="Times New Roman" w:eastAsia="Times New Roman" w:hAnsi="Times New Roman"/>
          <w:color w:val="000000"/>
          <w:sz w:val="24"/>
          <w:szCs w:val="24"/>
        </w:rPr>
      </w:pPr>
      <w:proofErr w:type="spellStart"/>
      <w:r w:rsidRPr="00AE4A55">
        <w:rPr>
          <w:rFonts w:ascii="Times New Roman" w:eastAsia="Times New Roman" w:hAnsi="Times New Roman"/>
          <w:color w:val="000000"/>
          <w:sz w:val="24"/>
          <w:szCs w:val="24"/>
        </w:rPr>
        <w:t>Vendime</w:t>
      </w:r>
      <w:proofErr w:type="spellEnd"/>
      <w:r w:rsidRPr="00AE4A55">
        <w:rPr>
          <w:rFonts w:ascii="Times New Roman" w:eastAsia="Times New Roman" w:hAnsi="Times New Roman"/>
          <w:color w:val="000000"/>
          <w:sz w:val="24"/>
          <w:szCs w:val="24"/>
        </w:rPr>
        <w:t xml:space="preserve"> për </w:t>
      </w:r>
      <w:proofErr w:type="spellStart"/>
      <w:r w:rsidRPr="00AE4A55">
        <w:rPr>
          <w:rFonts w:ascii="Times New Roman" w:eastAsia="Times New Roman" w:hAnsi="Times New Roman"/>
          <w:color w:val="000000"/>
          <w:sz w:val="24"/>
          <w:szCs w:val="24"/>
        </w:rPr>
        <w:t>trajtimin</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financiar</w:t>
      </w:r>
      <w:proofErr w:type="spellEnd"/>
      <w:r w:rsidRPr="00AE4A55">
        <w:rPr>
          <w:rFonts w:ascii="Times New Roman" w:eastAsia="Times New Roman" w:hAnsi="Times New Roman"/>
          <w:color w:val="000000"/>
          <w:sz w:val="24"/>
          <w:szCs w:val="24"/>
        </w:rPr>
        <w:t xml:space="preserve"> (bursa apo </w:t>
      </w:r>
      <w:proofErr w:type="spellStart"/>
      <w:r w:rsidRPr="00AE4A55">
        <w:rPr>
          <w:rFonts w:ascii="Times New Roman" w:eastAsia="Times New Roman" w:hAnsi="Times New Roman"/>
          <w:color w:val="000000"/>
          <w:sz w:val="24"/>
          <w:szCs w:val="24"/>
        </w:rPr>
        <w:t>përjashtim</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nga</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tarifat</w:t>
      </w:r>
      <w:proofErr w:type="spellEnd"/>
      <w:r w:rsidRPr="00AE4A55">
        <w:rPr>
          <w:rFonts w:ascii="Times New Roman" w:eastAsia="Times New Roman" w:hAnsi="Times New Roman"/>
          <w:color w:val="000000"/>
          <w:sz w:val="24"/>
          <w:szCs w:val="24"/>
        </w:rPr>
        <w:t xml:space="preserve"> e </w:t>
      </w:r>
      <w:proofErr w:type="spellStart"/>
      <w:r w:rsidRPr="00AE4A55">
        <w:rPr>
          <w:rFonts w:ascii="Times New Roman" w:eastAsia="Times New Roman" w:hAnsi="Times New Roman"/>
          <w:color w:val="000000"/>
          <w:sz w:val="24"/>
          <w:szCs w:val="24"/>
        </w:rPr>
        <w:t>shkollimit</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të</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studentëve</w:t>
      </w:r>
      <w:proofErr w:type="spellEnd"/>
      <w:r w:rsidRPr="00AE4A55">
        <w:rPr>
          <w:rFonts w:ascii="Times New Roman" w:eastAsia="Times New Roman" w:hAnsi="Times New Roman"/>
          <w:color w:val="000000"/>
          <w:sz w:val="24"/>
          <w:szCs w:val="24"/>
        </w:rPr>
        <w:t>);</w:t>
      </w:r>
    </w:p>
    <w:p w14:paraId="5B9D4811" w14:textId="3E52DA7B" w:rsidR="00092FD9" w:rsidRDefault="00092FD9" w:rsidP="00D271CD">
      <w:pPr>
        <w:pStyle w:val="ListParagraph"/>
        <w:numPr>
          <w:ilvl w:val="0"/>
          <w:numId w:val="101"/>
        </w:numPr>
        <w:spacing w:after="0" w:line="276" w:lineRule="auto"/>
        <w:ind w:left="426"/>
        <w:jc w:val="both"/>
        <w:rPr>
          <w:rFonts w:ascii="Times New Roman" w:eastAsia="Times New Roman" w:hAnsi="Times New Roman"/>
          <w:color w:val="000000"/>
          <w:sz w:val="24"/>
          <w:szCs w:val="24"/>
        </w:rPr>
      </w:pPr>
      <w:proofErr w:type="spellStart"/>
      <w:r w:rsidRPr="00AE4A55">
        <w:rPr>
          <w:rFonts w:ascii="Times New Roman" w:eastAsia="Times New Roman" w:hAnsi="Times New Roman"/>
          <w:color w:val="000000"/>
          <w:sz w:val="24"/>
          <w:szCs w:val="24"/>
        </w:rPr>
        <w:t>Vendim</w:t>
      </w:r>
      <w:r w:rsidR="00F8689E" w:rsidRPr="00AE4A55">
        <w:rPr>
          <w:rFonts w:ascii="Times New Roman" w:eastAsia="Times New Roman" w:hAnsi="Times New Roman"/>
          <w:color w:val="000000"/>
          <w:sz w:val="24"/>
          <w:szCs w:val="24"/>
        </w:rPr>
        <w:t>e</w:t>
      </w:r>
      <w:proofErr w:type="spellEnd"/>
      <w:r w:rsidR="00F8689E" w:rsidRPr="00AE4A55">
        <w:rPr>
          <w:rFonts w:ascii="Times New Roman" w:eastAsia="Times New Roman" w:hAnsi="Times New Roman"/>
          <w:color w:val="000000"/>
          <w:sz w:val="24"/>
          <w:szCs w:val="24"/>
        </w:rPr>
        <w:t xml:space="preserve"> </w:t>
      </w:r>
      <w:proofErr w:type="spellStart"/>
      <w:r w:rsidR="00F8689E" w:rsidRPr="00AE4A55">
        <w:rPr>
          <w:rFonts w:ascii="Times New Roman" w:eastAsia="Times New Roman" w:hAnsi="Times New Roman"/>
          <w:color w:val="000000"/>
          <w:sz w:val="24"/>
          <w:szCs w:val="24"/>
        </w:rPr>
        <w:t>lidhur</w:t>
      </w:r>
      <w:proofErr w:type="spellEnd"/>
      <w:r w:rsidR="00F8689E" w:rsidRPr="00AE4A55">
        <w:rPr>
          <w:rFonts w:ascii="Times New Roman" w:eastAsia="Times New Roman" w:hAnsi="Times New Roman"/>
          <w:color w:val="000000"/>
          <w:sz w:val="24"/>
          <w:szCs w:val="24"/>
        </w:rPr>
        <w:t xml:space="preserve"> me </w:t>
      </w:r>
      <w:proofErr w:type="spellStart"/>
      <w:r w:rsidRPr="00AE4A55">
        <w:rPr>
          <w:rFonts w:ascii="Times New Roman" w:eastAsia="Times New Roman" w:hAnsi="Times New Roman"/>
          <w:color w:val="000000"/>
          <w:sz w:val="24"/>
          <w:szCs w:val="24"/>
        </w:rPr>
        <w:t>miratim</w:t>
      </w:r>
      <w:r w:rsidR="00F8689E" w:rsidRPr="00AE4A55">
        <w:rPr>
          <w:rFonts w:ascii="Times New Roman" w:eastAsia="Times New Roman" w:hAnsi="Times New Roman"/>
          <w:color w:val="000000"/>
          <w:sz w:val="24"/>
          <w:szCs w:val="24"/>
        </w:rPr>
        <w:t>in</w:t>
      </w:r>
      <w:proofErr w:type="spellEnd"/>
      <w:r w:rsidR="00F8689E" w:rsidRPr="00AE4A55">
        <w:rPr>
          <w:rFonts w:ascii="Times New Roman" w:eastAsia="Times New Roman" w:hAnsi="Times New Roman"/>
          <w:color w:val="000000"/>
          <w:sz w:val="24"/>
          <w:szCs w:val="24"/>
        </w:rPr>
        <w:t xml:space="preserve"> e</w:t>
      </w:r>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planeve</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të</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auditimit</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të</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ndryshimeve</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të</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tyre</w:t>
      </w:r>
      <w:proofErr w:type="spellEnd"/>
      <w:r w:rsidRPr="00AE4A55">
        <w:rPr>
          <w:rFonts w:ascii="Times New Roman" w:eastAsia="Times New Roman" w:hAnsi="Times New Roman"/>
          <w:color w:val="000000"/>
          <w:sz w:val="24"/>
          <w:szCs w:val="24"/>
        </w:rPr>
        <w:t xml:space="preserve">, </w:t>
      </w:r>
      <w:proofErr w:type="spellStart"/>
      <w:r w:rsidR="00C47375" w:rsidRPr="00AE4A55">
        <w:rPr>
          <w:rFonts w:ascii="Times New Roman" w:eastAsia="Times New Roman" w:hAnsi="Times New Roman"/>
          <w:color w:val="000000"/>
          <w:sz w:val="24"/>
          <w:szCs w:val="24"/>
        </w:rPr>
        <w:t>të</w:t>
      </w:r>
      <w:proofErr w:type="spellEnd"/>
      <w:r w:rsidR="00C47375" w:rsidRPr="00AE4A55">
        <w:rPr>
          <w:rFonts w:ascii="Times New Roman" w:eastAsia="Times New Roman" w:hAnsi="Times New Roman"/>
          <w:color w:val="000000"/>
          <w:sz w:val="24"/>
          <w:szCs w:val="24"/>
        </w:rPr>
        <w:t xml:space="preserve"> </w:t>
      </w:r>
      <w:proofErr w:type="spellStart"/>
      <w:r w:rsidR="00C47375" w:rsidRPr="00AE4A55">
        <w:rPr>
          <w:rFonts w:ascii="Times New Roman" w:eastAsia="Times New Roman" w:hAnsi="Times New Roman"/>
          <w:color w:val="000000"/>
          <w:sz w:val="24"/>
          <w:szCs w:val="24"/>
        </w:rPr>
        <w:t>plotësimit</w:t>
      </w:r>
      <w:proofErr w:type="spellEnd"/>
      <w:r w:rsidR="00C47375" w:rsidRPr="00AE4A55">
        <w:rPr>
          <w:rFonts w:ascii="Times New Roman" w:eastAsia="Times New Roman" w:hAnsi="Times New Roman"/>
          <w:color w:val="000000"/>
          <w:sz w:val="24"/>
          <w:szCs w:val="24"/>
        </w:rPr>
        <w:t xml:space="preserve"> </w:t>
      </w:r>
      <w:proofErr w:type="spellStart"/>
      <w:r w:rsidR="00C47375" w:rsidRPr="00AE4A55">
        <w:rPr>
          <w:rFonts w:ascii="Times New Roman" w:eastAsia="Times New Roman" w:hAnsi="Times New Roman"/>
          <w:color w:val="000000"/>
          <w:sz w:val="24"/>
          <w:szCs w:val="24"/>
        </w:rPr>
        <w:t>të</w:t>
      </w:r>
      <w:proofErr w:type="spellEnd"/>
      <w:r w:rsidR="00C47375" w:rsidRPr="00AE4A55">
        <w:rPr>
          <w:rFonts w:ascii="Times New Roman" w:eastAsia="Times New Roman" w:hAnsi="Times New Roman"/>
          <w:color w:val="000000"/>
          <w:sz w:val="24"/>
          <w:szCs w:val="24"/>
        </w:rPr>
        <w:t xml:space="preserve"> </w:t>
      </w:r>
      <w:proofErr w:type="spellStart"/>
      <w:r w:rsidR="00C47375" w:rsidRPr="00AE4A55">
        <w:rPr>
          <w:rFonts w:ascii="Times New Roman" w:eastAsia="Times New Roman" w:hAnsi="Times New Roman"/>
          <w:color w:val="000000"/>
          <w:sz w:val="24"/>
          <w:szCs w:val="24"/>
        </w:rPr>
        <w:t>vakancave</w:t>
      </w:r>
      <w:proofErr w:type="spellEnd"/>
      <w:r w:rsidR="00C47375" w:rsidRPr="00AE4A55">
        <w:rPr>
          <w:rFonts w:ascii="Times New Roman" w:eastAsia="Times New Roman" w:hAnsi="Times New Roman"/>
          <w:color w:val="000000"/>
          <w:sz w:val="24"/>
          <w:szCs w:val="24"/>
        </w:rPr>
        <w:t xml:space="preserve">, </w:t>
      </w:r>
      <w:proofErr w:type="spellStart"/>
      <w:r w:rsidR="00C47375" w:rsidRPr="00AE4A55">
        <w:rPr>
          <w:rFonts w:ascii="Times New Roman" w:eastAsia="Times New Roman" w:hAnsi="Times New Roman"/>
          <w:color w:val="000000"/>
          <w:sz w:val="24"/>
          <w:szCs w:val="24"/>
        </w:rPr>
        <w:t>etj</w:t>
      </w:r>
      <w:proofErr w:type="spellEnd"/>
      <w:r w:rsidR="00C47375" w:rsidRPr="00AE4A55">
        <w:rPr>
          <w:rFonts w:ascii="Times New Roman" w:eastAsia="Times New Roman" w:hAnsi="Times New Roman"/>
          <w:color w:val="000000"/>
          <w:sz w:val="24"/>
          <w:szCs w:val="24"/>
        </w:rPr>
        <w:t>.</w:t>
      </w:r>
      <w:r w:rsidRPr="00AE4A55">
        <w:rPr>
          <w:rFonts w:ascii="Times New Roman" w:eastAsia="Times New Roman" w:hAnsi="Times New Roman"/>
          <w:color w:val="000000"/>
          <w:sz w:val="24"/>
          <w:szCs w:val="24"/>
        </w:rPr>
        <w:t>;</w:t>
      </w:r>
    </w:p>
    <w:p w14:paraId="3BE2950F" w14:textId="49404212" w:rsidR="00092FD9" w:rsidRPr="00AE4A55" w:rsidRDefault="00092FD9" w:rsidP="00D271CD">
      <w:pPr>
        <w:pStyle w:val="ListParagraph"/>
        <w:numPr>
          <w:ilvl w:val="0"/>
          <w:numId w:val="101"/>
        </w:numPr>
        <w:spacing w:after="0" w:line="276" w:lineRule="auto"/>
        <w:ind w:left="426"/>
        <w:jc w:val="both"/>
        <w:rPr>
          <w:rFonts w:ascii="Times New Roman" w:eastAsia="Times New Roman" w:hAnsi="Times New Roman"/>
          <w:color w:val="000000"/>
          <w:sz w:val="24"/>
          <w:szCs w:val="24"/>
        </w:rPr>
      </w:pPr>
      <w:proofErr w:type="spellStart"/>
      <w:r w:rsidRPr="00AE4A55">
        <w:rPr>
          <w:rFonts w:ascii="Times New Roman" w:eastAsia="Times New Roman" w:hAnsi="Times New Roman"/>
          <w:color w:val="000000"/>
          <w:sz w:val="24"/>
          <w:szCs w:val="24"/>
        </w:rPr>
        <w:t>Vendime</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të</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karakterit</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administrativ</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si</w:t>
      </w:r>
      <w:proofErr w:type="spellEnd"/>
      <w:r w:rsidRPr="00AE4A55">
        <w:rPr>
          <w:rFonts w:ascii="Times New Roman" w:eastAsia="Times New Roman" w:hAnsi="Times New Roman"/>
          <w:color w:val="000000"/>
          <w:sz w:val="24"/>
          <w:szCs w:val="24"/>
        </w:rPr>
        <w:t>:</w:t>
      </w:r>
      <w:r w:rsidR="00F8689E" w:rsidRPr="00AE4A55">
        <w:rPr>
          <w:rFonts w:ascii="Times New Roman" w:eastAsia="Times New Roman" w:hAnsi="Times New Roman"/>
          <w:color w:val="000000"/>
          <w:sz w:val="24"/>
          <w:szCs w:val="24"/>
        </w:rPr>
        <w:t xml:space="preserve"> </w:t>
      </w:r>
      <w:proofErr w:type="spellStart"/>
      <w:r w:rsidR="00F8689E" w:rsidRPr="00AE4A55">
        <w:rPr>
          <w:rFonts w:ascii="Times New Roman" w:eastAsia="Times New Roman" w:hAnsi="Times New Roman"/>
          <w:color w:val="000000"/>
          <w:sz w:val="24"/>
          <w:szCs w:val="24"/>
        </w:rPr>
        <w:t>miratimi</w:t>
      </w:r>
      <w:proofErr w:type="spellEnd"/>
      <w:r w:rsidR="00F8689E" w:rsidRPr="00AE4A55">
        <w:rPr>
          <w:rFonts w:ascii="Times New Roman" w:eastAsia="Times New Roman" w:hAnsi="Times New Roman"/>
          <w:color w:val="000000"/>
          <w:sz w:val="24"/>
          <w:szCs w:val="24"/>
        </w:rPr>
        <w:t xml:space="preserve"> </w:t>
      </w:r>
      <w:proofErr w:type="spellStart"/>
      <w:r w:rsidR="00F8689E" w:rsidRPr="00AE4A55">
        <w:rPr>
          <w:rFonts w:ascii="Times New Roman" w:eastAsia="Times New Roman" w:hAnsi="Times New Roman"/>
          <w:color w:val="000000"/>
          <w:sz w:val="24"/>
          <w:szCs w:val="24"/>
        </w:rPr>
        <w:t>Raportit</w:t>
      </w:r>
      <w:proofErr w:type="spellEnd"/>
      <w:r w:rsidR="00F8689E" w:rsidRPr="00AE4A55">
        <w:rPr>
          <w:rFonts w:ascii="Times New Roman" w:eastAsia="Times New Roman" w:hAnsi="Times New Roman"/>
          <w:color w:val="000000"/>
          <w:sz w:val="24"/>
          <w:szCs w:val="24"/>
        </w:rPr>
        <w:t xml:space="preserve"> </w:t>
      </w:r>
      <w:proofErr w:type="spellStart"/>
      <w:r w:rsidR="00F8689E" w:rsidRPr="00AE4A55">
        <w:rPr>
          <w:rFonts w:ascii="Times New Roman" w:eastAsia="Times New Roman" w:hAnsi="Times New Roman"/>
          <w:color w:val="000000"/>
          <w:sz w:val="24"/>
          <w:szCs w:val="24"/>
        </w:rPr>
        <w:t>Vjetor</w:t>
      </w:r>
      <w:proofErr w:type="spellEnd"/>
      <w:r w:rsidR="00F8689E" w:rsidRPr="00AE4A55">
        <w:rPr>
          <w:rFonts w:ascii="Times New Roman" w:eastAsia="Times New Roman" w:hAnsi="Times New Roman"/>
          <w:color w:val="000000"/>
          <w:sz w:val="24"/>
          <w:szCs w:val="24"/>
        </w:rPr>
        <w:t xml:space="preserve"> </w:t>
      </w:r>
      <w:proofErr w:type="spellStart"/>
      <w:r w:rsidR="00F8689E" w:rsidRPr="00AE4A55">
        <w:rPr>
          <w:rFonts w:ascii="Times New Roman" w:eastAsia="Times New Roman" w:hAnsi="Times New Roman"/>
          <w:color w:val="000000"/>
          <w:sz w:val="24"/>
          <w:szCs w:val="24"/>
        </w:rPr>
        <w:t>të</w:t>
      </w:r>
      <w:proofErr w:type="spellEnd"/>
      <w:r w:rsidR="00F8689E" w:rsidRPr="00AE4A55">
        <w:rPr>
          <w:rFonts w:ascii="Times New Roman" w:eastAsia="Times New Roman" w:hAnsi="Times New Roman"/>
          <w:color w:val="000000"/>
          <w:sz w:val="24"/>
          <w:szCs w:val="24"/>
        </w:rPr>
        <w:t xml:space="preserve"> UST</w:t>
      </w:r>
      <w:r w:rsidRPr="00AE4A55">
        <w:rPr>
          <w:rFonts w:ascii="Times New Roman" w:eastAsia="Times New Roman" w:hAnsi="Times New Roman"/>
          <w:color w:val="000000"/>
          <w:sz w:val="24"/>
          <w:szCs w:val="24"/>
        </w:rPr>
        <w:t>-</w:t>
      </w:r>
      <w:proofErr w:type="spellStart"/>
      <w:r w:rsidRPr="00AE4A55">
        <w:rPr>
          <w:rFonts w:ascii="Times New Roman" w:eastAsia="Times New Roman" w:hAnsi="Times New Roman"/>
          <w:color w:val="000000"/>
          <w:sz w:val="24"/>
          <w:szCs w:val="24"/>
        </w:rPr>
        <w:t>së</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miratimi</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kritereve</w:t>
      </w:r>
      <w:proofErr w:type="spellEnd"/>
      <w:r w:rsidRPr="00AE4A55">
        <w:rPr>
          <w:rFonts w:ascii="Times New Roman" w:eastAsia="Times New Roman" w:hAnsi="Times New Roman"/>
          <w:color w:val="000000"/>
          <w:sz w:val="24"/>
          <w:szCs w:val="24"/>
        </w:rPr>
        <w:t xml:space="preserve"> dhe </w:t>
      </w:r>
      <w:proofErr w:type="spellStart"/>
      <w:r w:rsidRPr="00AE4A55">
        <w:rPr>
          <w:rFonts w:ascii="Times New Roman" w:eastAsia="Times New Roman" w:hAnsi="Times New Roman"/>
          <w:color w:val="000000"/>
          <w:sz w:val="24"/>
          <w:szCs w:val="24"/>
        </w:rPr>
        <w:t>dokumentacionit</w:t>
      </w:r>
      <w:proofErr w:type="spellEnd"/>
      <w:r w:rsidRPr="00AE4A55">
        <w:rPr>
          <w:rFonts w:ascii="Times New Roman" w:eastAsia="Times New Roman" w:hAnsi="Times New Roman"/>
          <w:color w:val="000000"/>
          <w:sz w:val="24"/>
          <w:szCs w:val="24"/>
        </w:rPr>
        <w:t xml:space="preserve"> për </w:t>
      </w:r>
      <w:proofErr w:type="spellStart"/>
      <w:r w:rsidRPr="00AE4A55">
        <w:rPr>
          <w:rFonts w:ascii="Times New Roman" w:eastAsia="Times New Roman" w:hAnsi="Times New Roman"/>
          <w:color w:val="000000"/>
          <w:sz w:val="24"/>
          <w:szCs w:val="24"/>
        </w:rPr>
        <w:t>Administratorët</w:t>
      </w:r>
      <w:proofErr w:type="spellEnd"/>
      <w:r w:rsidRPr="00AE4A55">
        <w:rPr>
          <w:rFonts w:ascii="Times New Roman" w:eastAsia="Times New Roman" w:hAnsi="Times New Roman"/>
          <w:color w:val="000000"/>
          <w:sz w:val="24"/>
          <w:szCs w:val="24"/>
        </w:rPr>
        <w:t xml:space="preserve"> e </w:t>
      </w:r>
      <w:proofErr w:type="spellStart"/>
      <w:r w:rsidRPr="00AE4A55">
        <w:rPr>
          <w:rFonts w:ascii="Times New Roman" w:eastAsia="Times New Roman" w:hAnsi="Times New Roman"/>
          <w:color w:val="000000"/>
          <w:sz w:val="24"/>
          <w:szCs w:val="24"/>
        </w:rPr>
        <w:t>njësive</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kryesore</w:t>
      </w:r>
      <w:proofErr w:type="spellEnd"/>
      <w:r w:rsidRPr="00AE4A55">
        <w:rPr>
          <w:rFonts w:ascii="Times New Roman" w:eastAsia="Times New Roman" w:hAnsi="Times New Roman"/>
          <w:color w:val="000000"/>
          <w:sz w:val="24"/>
          <w:szCs w:val="24"/>
        </w:rPr>
        <w:t xml:space="preserve">, </w:t>
      </w:r>
      <w:proofErr w:type="spellStart"/>
      <w:r w:rsidRPr="00AE4A55">
        <w:rPr>
          <w:rFonts w:ascii="Times New Roman" w:eastAsia="Times New Roman" w:hAnsi="Times New Roman"/>
          <w:color w:val="000000"/>
          <w:sz w:val="24"/>
          <w:szCs w:val="24"/>
        </w:rPr>
        <w:t>etj</w:t>
      </w:r>
      <w:proofErr w:type="spellEnd"/>
      <w:r w:rsidRPr="00AE4A55">
        <w:rPr>
          <w:rFonts w:ascii="Times New Roman" w:eastAsia="Times New Roman" w:hAnsi="Times New Roman"/>
          <w:color w:val="000000"/>
          <w:sz w:val="24"/>
          <w:szCs w:val="24"/>
        </w:rPr>
        <w:t>.</w:t>
      </w:r>
    </w:p>
    <w:p w14:paraId="7E7D34F7" w14:textId="413376CB" w:rsidR="00092FD9" w:rsidRPr="00092FD9" w:rsidRDefault="00092FD9" w:rsidP="00D271CD">
      <w:pPr>
        <w:spacing w:after="0" w:line="276" w:lineRule="auto"/>
        <w:jc w:val="both"/>
        <w:rPr>
          <w:rFonts w:ascii="Times New Roman" w:eastAsia="Times New Roman" w:hAnsi="Times New Roman"/>
          <w:color w:val="000000"/>
          <w:sz w:val="24"/>
          <w:szCs w:val="24"/>
        </w:rPr>
      </w:pPr>
      <w:proofErr w:type="spellStart"/>
      <w:r w:rsidRPr="00092FD9">
        <w:rPr>
          <w:rFonts w:ascii="Times New Roman" w:eastAsia="Times New Roman" w:hAnsi="Times New Roman"/>
          <w:color w:val="000000"/>
          <w:sz w:val="24"/>
          <w:szCs w:val="24"/>
        </w:rPr>
        <w:t>Rektori</w:t>
      </w:r>
      <w:proofErr w:type="spellEnd"/>
      <w:r w:rsidRPr="00092FD9">
        <w:rPr>
          <w:rFonts w:ascii="Times New Roman" w:eastAsia="Times New Roman" w:hAnsi="Times New Roman"/>
          <w:color w:val="000000"/>
          <w:sz w:val="24"/>
          <w:szCs w:val="24"/>
        </w:rPr>
        <w:t>/</w:t>
      </w:r>
      <w:proofErr w:type="spellStart"/>
      <w:r w:rsidRPr="00092FD9">
        <w:rPr>
          <w:rFonts w:ascii="Times New Roman" w:eastAsia="Times New Roman" w:hAnsi="Times New Roman"/>
          <w:color w:val="000000"/>
          <w:sz w:val="24"/>
          <w:szCs w:val="24"/>
        </w:rPr>
        <w:t>Dekani</w:t>
      </w:r>
      <w:proofErr w:type="spellEnd"/>
      <w:r w:rsidRPr="00092FD9">
        <w:rPr>
          <w:rFonts w:ascii="Times New Roman" w:eastAsia="Times New Roman" w:hAnsi="Times New Roman"/>
          <w:color w:val="000000"/>
          <w:sz w:val="24"/>
          <w:szCs w:val="24"/>
        </w:rPr>
        <w:t>/</w:t>
      </w:r>
      <w:proofErr w:type="spellStart"/>
      <w:r w:rsidRPr="00092FD9">
        <w:rPr>
          <w:rFonts w:ascii="Times New Roman" w:eastAsia="Times New Roman" w:hAnsi="Times New Roman"/>
          <w:color w:val="000000"/>
          <w:sz w:val="24"/>
          <w:szCs w:val="24"/>
        </w:rPr>
        <w:t>Drejtuesi</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i</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departamentit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autoritete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drejtuese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kanë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qenë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angazhuar</w:t>
      </w:r>
      <w:proofErr w:type="spellEnd"/>
      <w:r w:rsidRPr="00092FD9">
        <w:rPr>
          <w:rFonts w:ascii="Times New Roman" w:eastAsia="Times New Roman" w:hAnsi="Times New Roman"/>
          <w:color w:val="000000"/>
          <w:sz w:val="24"/>
          <w:szCs w:val="24"/>
        </w:rPr>
        <w:t xml:space="preserve"> për </w:t>
      </w:r>
      <w:proofErr w:type="spellStart"/>
      <w:r w:rsidRPr="00092FD9">
        <w:rPr>
          <w:rFonts w:ascii="Times New Roman" w:eastAsia="Times New Roman" w:hAnsi="Times New Roman"/>
          <w:color w:val="000000"/>
          <w:sz w:val="24"/>
          <w:szCs w:val="24"/>
        </w:rPr>
        <w:t>mbarëvajtjen</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procesit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mësimor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monitorimin</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regjistrimit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studentëve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menaxhimin</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personelit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akademik</w:t>
      </w:r>
      <w:proofErr w:type="spellEnd"/>
      <w:r w:rsidRPr="00092FD9">
        <w:rPr>
          <w:rFonts w:ascii="Times New Roman" w:eastAsia="Times New Roman" w:hAnsi="Times New Roman"/>
          <w:color w:val="000000"/>
          <w:sz w:val="24"/>
          <w:szCs w:val="24"/>
        </w:rPr>
        <w:t xml:space="preserve"> me </w:t>
      </w:r>
      <w:proofErr w:type="spellStart"/>
      <w:r w:rsidRPr="00092FD9">
        <w:rPr>
          <w:rFonts w:ascii="Times New Roman" w:eastAsia="Times New Roman" w:hAnsi="Times New Roman"/>
          <w:color w:val="000000"/>
          <w:sz w:val="24"/>
          <w:szCs w:val="24"/>
        </w:rPr>
        <w:t>kohë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plotë</w:t>
      </w:r>
      <w:proofErr w:type="spellEnd"/>
      <w:r w:rsidRPr="00092FD9">
        <w:rPr>
          <w:rFonts w:ascii="Times New Roman" w:eastAsia="Times New Roman" w:hAnsi="Times New Roman"/>
          <w:color w:val="000000"/>
          <w:sz w:val="24"/>
          <w:szCs w:val="24"/>
        </w:rPr>
        <w:t xml:space="preserve"> apo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pjesshme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raportimet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per</w:t>
      </w:r>
      <w:r w:rsidR="00D821C7">
        <w:rPr>
          <w:rFonts w:ascii="Times New Roman" w:eastAsia="Times New Roman" w:hAnsi="Times New Roman"/>
          <w:color w:val="000000"/>
          <w:sz w:val="24"/>
          <w:szCs w:val="24"/>
        </w:rPr>
        <w:t>iodike</w:t>
      </w:r>
      <w:proofErr w:type="spellEnd"/>
      <w:r w:rsidR="00D821C7">
        <w:rPr>
          <w:rFonts w:ascii="Times New Roman" w:eastAsia="Times New Roman" w:hAnsi="Times New Roman"/>
          <w:color w:val="000000"/>
          <w:sz w:val="24"/>
          <w:szCs w:val="24"/>
        </w:rPr>
        <w:t xml:space="preserve">, </w:t>
      </w:r>
      <w:proofErr w:type="spellStart"/>
      <w:r w:rsidR="00D821C7">
        <w:rPr>
          <w:rFonts w:ascii="Times New Roman" w:eastAsia="Times New Roman" w:hAnsi="Times New Roman"/>
          <w:color w:val="000000"/>
          <w:sz w:val="24"/>
          <w:szCs w:val="24"/>
        </w:rPr>
        <w:t>si</w:t>
      </w:r>
      <w:proofErr w:type="spellEnd"/>
      <w:r w:rsidR="00D821C7">
        <w:rPr>
          <w:rFonts w:ascii="Times New Roman" w:eastAsia="Times New Roman" w:hAnsi="Times New Roman"/>
          <w:color w:val="000000"/>
          <w:sz w:val="24"/>
          <w:szCs w:val="24"/>
        </w:rPr>
        <w:t xml:space="preserve"> dhe për </w:t>
      </w:r>
      <w:proofErr w:type="spellStart"/>
      <w:r w:rsidR="00D821C7">
        <w:rPr>
          <w:rFonts w:ascii="Times New Roman" w:eastAsia="Times New Roman" w:hAnsi="Times New Roman"/>
          <w:color w:val="000000"/>
          <w:sz w:val="24"/>
          <w:szCs w:val="24"/>
        </w:rPr>
        <w:t>zgjidhjen</w:t>
      </w:r>
      <w:proofErr w:type="spellEnd"/>
      <w:r w:rsidR="00D821C7">
        <w:rPr>
          <w:rFonts w:ascii="Times New Roman" w:eastAsia="Times New Roman" w:hAnsi="Times New Roman"/>
          <w:color w:val="000000"/>
          <w:sz w:val="24"/>
          <w:szCs w:val="24"/>
        </w:rPr>
        <w:t xml:space="preserve"> e </w:t>
      </w:r>
      <w:proofErr w:type="spellStart"/>
      <w:r w:rsidR="00D821C7">
        <w:rPr>
          <w:rFonts w:ascii="Gill Sans MT" w:eastAsia="Times New Roman" w:hAnsi="Gill Sans MT"/>
          <w:color w:val="000000"/>
          <w:sz w:val="24"/>
          <w:szCs w:val="24"/>
        </w:rPr>
        <w:t>ç</w:t>
      </w:r>
      <w:r w:rsidRPr="00092FD9">
        <w:rPr>
          <w:rFonts w:ascii="Times New Roman" w:eastAsia="Times New Roman" w:hAnsi="Times New Roman"/>
          <w:color w:val="000000"/>
          <w:sz w:val="24"/>
          <w:szCs w:val="24"/>
        </w:rPr>
        <w:t>ështjeve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evidentuara</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gjatë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zhvillimit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procesit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mësimor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sezoneve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provimeve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praktikave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profesionale</w:t>
      </w:r>
      <w:proofErr w:type="spellEnd"/>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diplomimit</w:t>
      </w:r>
      <w:proofErr w:type="spellEnd"/>
      <w:r w:rsidRPr="00092FD9">
        <w:rPr>
          <w:rFonts w:ascii="Times New Roman" w:eastAsia="Times New Roman" w:hAnsi="Times New Roman"/>
          <w:color w:val="000000"/>
          <w:sz w:val="24"/>
          <w:szCs w:val="24"/>
        </w:rPr>
        <w:t xml:space="preserve">. Si </w:t>
      </w:r>
      <w:proofErr w:type="spellStart"/>
      <w:r w:rsidRPr="00092FD9">
        <w:rPr>
          <w:rFonts w:ascii="Times New Roman" w:eastAsia="Times New Roman" w:hAnsi="Times New Roman"/>
          <w:color w:val="000000"/>
          <w:sz w:val="24"/>
          <w:szCs w:val="24"/>
        </w:rPr>
        <w:t>autoritete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drejtuese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ato</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kanë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zhvilluar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takime</w:t>
      </w:r>
      <w:proofErr w:type="spellEnd"/>
      <w:r w:rsidRPr="00092FD9">
        <w:rPr>
          <w:rFonts w:ascii="Times New Roman" w:eastAsia="Times New Roman" w:hAnsi="Times New Roman"/>
          <w:color w:val="000000"/>
          <w:sz w:val="24"/>
          <w:szCs w:val="24"/>
        </w:rPr>
        <w:t xml:space="preserve"> me </w:t>
      </w:r>
      <w:proofErr w:type="spellStart"/>
      <w:r w:rsidRPr="00092FD9">
        <w:rPr>
          <w:rFonts w:ascii="Times New Roman" w:eastAsia="Times New Roman" w:hAnsi="Times New Roman"/>
          <w:color w:val="000000"/>
          <w:sz w:val="24"/>
          <w:szCs w:val="24"/>
        </w:rPr>
        <w:t>titullarë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institucioneve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qëndrore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shtetërore</w:t>
      </w:r>
      <w:proofErr w:type="spellEnd"/>
      <w:r w:rsidRPr="00092FD9">
        <w:rPr>
          <w:rFonts w:ascii="Times New Roman" w:eastAsia="Times New Roman" w:hAnsi="Times New Roman"/>
          <w:color w:val="000000"/>
          <w:sz w:val="24"/>
          <w:szCs w:val="24"/>
        </w:rPr>
        <w:t xml:space="preserve"> për </w:t>
      </w:r>
      <w:proofErr w:type="spellStart"/>
      <w:r w:rsidRPr="00092FD9">
        <w:rPr>
          <w:rFonts w:ascii="Times New Roman" w:eastAsia="Times New Roman" w:hAnsi="Times New Roman"/>
          <w:color w:val="000000"/>
          <w:sz w:val="24"/>
          <w:szCs w:val="24"/>
        </w:rPr>
        <w:t>zgjidhjen</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problematikave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hasura</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institucion</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si</w:t>
      </w:r>
      <w:proofErr w:type="spellEnd"/>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kanë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përcjellë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projekt-propozime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konkrete</w:t>
      </w:r>
      <w:proofErr w:type="spellEnd"/>
      <w:r w:rsidRPr="00092FD9">
        <w:rPr>
          <w:rFonts w:ascii="Times New Roman" w:eastAsia="Times New Roman" w:hAnsi="Times New Roman"/>
          <w:color w:val="000000"/>
          <w:sz w:val="24"/>
          <w:szCs w:val="24"/>
        </w:rPr>
        <w:t xml:space="preserve"> për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gjitha</w:t>
      </w:r>
      <w:proofErr w:type="spellEnd"/>
      <w:r w:rsidRPr="00092FD9">
        <w:rPr>
          <w:rFonts w:ascii="Times New Roman" w:eastAsia="Times New Roman" w:hAnsi="Times New Roman"/>
          <w:color w:val="000000"/>
          <w:sz w:val="24"/>
          <w:szCs w:val="24"/>
        </w:rPr>
        <w:t xml:space="preserve"> draft-</w:t>
      </w:r>
      <w:proofErr w:type="spellStart"/>
      <w:r w:rsidRPr="00092FD9">
        <w:rPr>
          <w:rFonts w:ascii="Times New Roman" w:eastAsia="Times New Roman" w:hAnsi="Times New Roman"/>
          <w:color w:val="000000"/>
          <w:sz w:val="24"/>
          <w:szCs w:val="24"/>
        </w:rPr>
        <w:t>aktet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rregullative</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nxjerra</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nga</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ministria</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përgjegjëse</w:t>
      </w:r>
      <w:proofErr w:type="spellEnd"/>
      <w:r w:rsidRPr="00092FD9">
        <w:rPr>
          <w:rFonts w:ascii="Times New Roman" w:eastAsia="Times New Roman" w:hAnsi="Times New Roman"/>
          <w:color w:val="000000"/>
          <w:sz w:val="24"/>
          <w:szCs w:val="24"/>
        </w:rPr>
        <w:t xml:space="preserve"> për </w:t>
      </w:r>
      <w:proofErr w:type="spellStart"/>
      <w:r w:rsidRPr="00092FD9">
        <w:rPr>
          <w:rFonts w:ascii="Times New Roman" w:eastAsia="Times New Roman" w:hAnsi="Times New Roman"/>
          <w:color w:val="000000"/>
          <w:sz w:val="24"/>
          <w:szCs w:val="24"/>
        </w:rPr>
        <w:t>arsimin</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kuadër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mirëfunksionimit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institucionit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tonë</w:t>
      </w:r>
      <w:proofErr w:type="spellEnd"/>
      <w:r w:rsidRPr="00092FD9">
        <w:rPr>
          <w:rFonts w:ascii="Times New Roman" w:eastAsia="Times New Roman" w:hAnsi="Times New Roman"/>
          <w:color w:val="000000"/>
          <w:sz w:val="24"/>
          <w:szCs w:val="24"/>
        </w:rPr>
        <w:t>.</w:t>
      </w:r>
    </w:p>
    <w:p w14:paraId="1B11D00A" w14:textId="77777777" w:rsidR="00AE4A55" w:rsidRDefault="00AE4A55" w:rsidP="00D271CD">
      <w:pPr>
        <w:spacing w:after="0" w:line="276" w:lineRule="auto"/>
        <w:jc w:val="both"/>
        <w:rPr>
          <w:rFonts w:ascii="Times New Roman" w:eastAsia="Times New Roman" w:hAnsi="Times New Roman"/>
          <w:color w:val="000000"/>
          <w:sz w:val="24"/>
          <w:szCs w:val="24"/>
        </w:rPr>
      </w:pPr>
    </w:p>
    <w:p w14:paraId="2465E3BD" w14:textId="11E1B60D" w:rsidR="00092FD9" w:rsidRPr="00092FD9" w:rsidRDefault="00092FD9" w:rsidP="00D271CD">
      <w:pPr>
        <w:spacing w:after="0" w:line="276" w:lineRule="auto"/>
        <w:jc w:val="both"/>
        <w:rPr>
          <w:rFonts w:ascii="Times New Roman" w:eastAsia="Times New Roman" w:hAnsi="Times New Roman"/>
          <w:color w:val="000000"/>
          <w:sz w:val="24"/>
          <w:szCs w:val="24"/>
        </w:rPr>
      </w:pPr>
      <w:proofErr w:type="spellStart"/>
      <w:r w:rsidRPr="00092FD9">
        <w:rPr>
          <w:rFonts w:ascii="Times New Roman" w:eastAsia="Times New Roman" w:hAnsi="Times New Roman"/>
          <w:color w:val="000000"/>
          <w:sz w:val="24"/>
          <w:szCs w:val="24"/>
        </w:rPr>
        <w:t>Gjithashtu</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janë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realizuar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një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sërë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takimesh</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kuadër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marrëveshjeve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bashkëpunimit</w:t>
      </w:r>
      <w:proofErr w:type="spellEnd"/>
      <w:r w:rsidRPr="00092FD9">
        <w:rPr>
          <w:rFonts w:ascii="Times New Roman" w:eastAsia="Times New Roman" w:hAnsi="Times New Roman"/>
          <w:color w:val="000000"/>
          <w:sz w:val="24"/>
          <w:szCs w:val="24"/>
        </w:rPr>
        <w:t xml:space="preserve"> me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tretë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takime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lobimi</w:t>
      </w:r>
      <w:proofErr w:type="spellEnd"/>
      <w:r w:rsidRPr="00092FD9">
        <w:rPr>
          <w:rFonts w:ascii="Times New Roman" w:eastAsia="Times New Roman" w:hAnsi="Times New Roman"/>
          <w:color w:val="000000"/>
          <w:sz w:val="24"/>
          <w:szCs w:val="24"/>
        </w:rPr>
        <w:t xml:space="preserve"> për </w:t>
      </w:r>
      <w:proofErr w:type="spellStart"/>
      <w:r w:rsidRPr="00092FD9">
        <w:rPr>
          <w:rFonts w:ascii="Times New Roman" w:eastAsia="Times New Roman" w:hAnsi="Times New Roman"/>
          <w:color w:val="000000"/>
          <w:sz w:val="24"/>
          <w:szCs w:val="24"/>
        </w:rPr>
        <w:t>universitetin</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si</w:t>
      </w:r>
      <w:proofErr w:type="spellEnd"/>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takime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informuese</w:t>
      </w:r>
      <w:proofErr w:type="spellEnd"/>
      <w:r w:rsidRPr="00092FD9">
        <w:rPr>
          <w:rFonts w:ascii="Times New Roman" w:eastAsia="Times New Roman" w:hAnsi="Times New Roman"/>
          <w:color w:val="000000"/>
          <w:sz w:val="24"/>
          <w:szCs w:val="24"/>
        </w:rPr>
        <w:t xml:space="preserve"> me </w:t>
      </w:r>
      <w:proofErr w:type="spellStart"/>
      <w:r w:rsidRPr="00092FD9">
        <w:rPr>
          <w:rFonts w:ascii="Times New Roman" w:eastAsia="Times New Roman" w:hAnsi="Times New Roman"/>
          <w:color w:val="000000"/>
          <w:sz w:val="24"/>
          <w:szCs w:val="24"/>
        </w:rPr>
        <w:t>studentët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stafin</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akademik</w:t>
      </w:r>
      <w:proofErr w:type="spellEnd"/>
      <w:r w:rsidRPr="00092FD9">
        <w:rPr>
          <w:rFonts w:ascii="Times New Roman" w:eastAsia="Times New Roman" w:hAnsi="Times New Roman"/>
          <w:color w:val="000000"/>
          <w:sz w:val="24"/>
          <w:szCs w:val="24"/>
        </w:rPr>
        <w:t xml:space="preserve">, median apo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interesuar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tjerë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kuadër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rritjes</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transparencës</w:t>
      </w:r>
      <w:proofErr w:type="spellEnd"/>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informimit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disa</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prej</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aktiviteteve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janë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paraqitur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edhe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fa</w:t>
      </w:r>
      <w:r w:rsidR="006047EF">
        <w:rPr>
          <w:rFonts w:ascii="Times New Roman" w:eastAsia="Times New Roman" w:hAnsi="Times New Roman"/>
          <w:color w:val="000000"/>
          <w:sz w:val="24"/>
          <w:szCs w:val="24"/>
        </w:rPr>
        <w:t>qen</w:t>
      </w:r>
      <w:proofErr w:type="spellEnd"/>
      <w:r w:rsidR="006047EF">
        <w:rPr>
          <w:rFonts w:ascii="Times New Roman" w:eastAsia="Times New Roman" w:hAnsi="Times New Roman"/>
          <w:color w:val="000000"/>
          <w:sz w:val="24"/>
          <w:szCs w:val="24"/>
        </w:rPr>
        <w:t xml:space="preserve"> </w:t>
      </w:r>
      <w:proofErr w:type="spellStart"/>
      <w:r w:rsidR="006047EF">
        <w:rPr>
          <w:rFonts w:ascii="Times New Roman" w:eastAsia="Times New Roman" w:hAnsi="Times New Roman"/>
          <w:color w:val="000000"/>
          <w:sz w:val="24"/>
          <w:szCs w:val="24"/>
        </w:rPr>
        <w:t>zyrtare</w:t>
      </w:r>
      <w:proofErr w:type="spellEnd"/>
      <w:r w:rsidR="006047EF">
        <w:rPr>
          <w:rFonts w:ascii="Times New Roman" w:eastAsia="Times New Roman" w:hAnsi="Times New Roman"/>
          <w:color w:val="000000"/>
          <w:sz w:val="24"/>
          <w:szCs w:val="24"/>
        </w:rPr>
        <w:t xml:space="preserve"> </w:t>
      </w:r>
      <w:proofErr w:type="spellStart"/>
      <w:r w:rsidR="006047EF">
        <w:rPr>
          <w:rFonts w:ascii="Times New Roman" w:eastAsia="Times New Roman" w:hAnsi="Times New Roman"/>
          <w:color w:val="000000"/>
          <w:sz w:val="24"/>
          <w:szCs w:val="24"/>
        </w:rPr>
        <w:t>të</w:t>
      </w:r>
      <w:proofErr w:type="spellEnd"/>
      <w:r w:rsidR="006047EF">
        <w:rPr>
          <w:rFonts w:ascii="Times New Roman" w:eastAsia="Times New Roman" w:hAnsi="Times New Roman"/>
          <w:color w:val="000000"/>
          <w:sz w:val="24"/>
          <w:szCs w:val="24"/>
        </w:rPr>
        <w:t xml:space="preserve"> </w:t>
      </w:r>
      <w:proofErr w:type="spellStart"/>
      <w:r w:rsidR="006047EF">
        <w:rPr>
          <w:rFonts w:ascii="Times New Roman" w:eastAsia="Times New Roman" w:hAnsi="Times New Roman"/>
          <w:color w:val="000000"/>
          <w:sz w:val="24"/>
          <w:szCs w:val="24"/>
        </w:rPr>
        <w:t>internetit</w:t>
      </w:r>
      <w:proofErr w:type="spellEnd"/>
      <w:r w:rsidR="006047EF">
        <w:rPr>
          <w:rFonts w:ascii="Times New Roman" w:eastAsia="Times New Roman" w:hAnsi="Times New Roman"/>
          <w:color w:val="000000"/>
          <w:sz w:val="24"/>
          <w:szCs w:val="24"/>
        </w:rPr>
        <w:t xml:space="preserve"> </w:t>
      </w:r>
      <w:proofErr w:type="spellStart"/>
      <w:r w:rsidR="006047EF">
        <w:rPr>
          <w:rFonts w:ascii="Times New Roman" w:eastAsia="Times New Roman" w:hAnsi="Times New Roman"/>
          <w:color w:val="000000"/>
          <w:sz w:val="24"/>
          <w:szCs w:val="24"/>
        </w:rPr>
        <w:t>të</w:t>
      </w:r>
      <w:proofErr w:type="spellEnd"/>
      <w:r w:rsidR="006047EF">
        <w:rPr>
          <w:rFonts w:ascii="Times New Roman" w:eastAsia="Times New Roman" w:hAnsi="Times New Roman"/>
          <w:color w:val="000000"/>
          <w:sz w:val="24"/>
          <w:szCs w:val="24"/>
        </w:rPr>
        <w:t xml:space="preserve"> UST</w:t>
      </w:r>
      <w:r w:rsidRPr="00092FD9">
        <w:rPr>
          <w:rFonts w:ascii="Times New Roman" w:eastAsia="Times New Roman" w:hAnsi="Times New Roman"/>
          <w:color w:val="000000"/>
          <w:sz w:val="24"/>
          <w:szCs w:val="24"/>
        </w:rPr>
        <w:t>-</w:t>
      </w:r>
      <w:proofErr w:type="spellStart"/>
      <w:r w:rsidRPr="00092FD9">
        <w:rPr>
          <w:rFonts w:ascii="Times New Roman" w:eastAsia="Times New Roman" w:hAnsi="Times New Roman"/>
          <w:color w:val="000000"/>
          <w:sz w:val="24"/>
          <w:szCs w:val="24"/>
        </w:rPr>
        <w:t>së</w:t>
      </w:r>
      <w:proofErr w:type="spellEnd"/>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ato</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fakulteteve</w:t>
      </w:r>
      <w:proofErr w:type="spellEnd"/>
      <w:r w:rsidRPr="00092FD9">
        <w:rPr>
          <w:rFonts w:ascii="Times New Roman" w:eastAsia="Times New Roman" w:hAnsi="Times New Roman"/>
          <w:color w:val="000000"/>
          <w:sz w:val="24"/>
          <w:szCs w:val="24"/>
        </w:rPr>
        <w:t>).</w:t>
      </w:r>
    </w:p>
    <w:p w14:paraId="73DE94CF" w14:textId="77777777" w:rsidR="00092FD9" w:rsidRPr="00092FD9" w:rsidRDefault="00092FD9" w:rsidP="00D271CD">
      <w:pPr>
        <w:spacing w:after="0" w:line="276" w:lineRule="auto"/>
        <w:jc w:val="both"/>
        <w:rPr>
          <w:rFonts w:ascii="Times New Roman" w:eastAsia="Times New Roman" w:hAnsi="Times New Roman"/>
          <w:color w:val="000000"/>
          <w:sz w:val="24"/>
          <w:szCs w:val="24"/>
        </w:rPr>
      </w:pPr>
      <w:proofErr w:type="spellStart"/>
      <w:r w:rsidRPr="00092FD9">
        <w:rPr>
          <w:rFonts w:ascii="Times New Roman" w:eastAsia="Times New Roman" w:hAnsi="Times New Roman"/>
          <w:color w:val="000000"/>
          <w:sz w:val="24"/>
          <w:szCs w:val="24"/>
        </w:rPr>
        <w:lastRenderedPageBreak/>
        <w:t>Rektorati</w:t>
      </w:r>
      <w:proofErr w:type="spellEnd"/>
      <w:r w:rsidRPr="00092FD9">
        <w:rPr>
          <w:rFonts w:ascii="Times New Roman" w:eastAsia="Times New Roman" w:hAnsi="Times New Roman"/>
          <w:color w:val="000000"/>
          <w:sz w:val="24"/>
          <w:szCs w:val="24"/>
        </w:rPr>
        <w:t>/</w:t>
      </w:r>
      <w:proofErr w:type="spellStart"/>
      <w:r w:rsidRPr="00092FD9">
        <w:rPr>
          <w:rFonts w:ascii="Times New Roman" w:eastAsia="Times New Roman" w:hAnsi="Times New Roman"/>
          <w:color w:val="000000"/>
          <w:sz w:val="24"/>
          <w:szCs w:val="24"/>
        </w:rPr>
        <w:t>dekanatet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organe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kolegjiale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ushtrim</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kompetencave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tyre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kanë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shqyrtuar</w:t>
      </w:r>
      <w:proofErr w:type="spellEnd"/>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marrë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vendime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lidhur</w:t>
      </w:r>
      <w:proofErr w:type="spellEnd"/>
      <w:r w:rsidRPr="00092FD9">
        <w:rPr>
          <w:rFonts w:ascii="Times New Roman" w:eastAsia="Times New Roman" w:hAnsi="Times New Roman"/>
          <w:color w:val="000000"/>
          <w:sz w:val="24"/>
          <w:szCs w:val="24"/>
        </w:rPr>
        <w:t xml:space="preserve"> me </w:t>
      </w:r>
      <w:proofErr w:type="spellStart"/>
      <w:r w:rsidRPr="00092FD9">
        <w:rPr>
          <w:rFonts w:ascii="Times New Roman" w:eastAsia="Times New Roman" w:hAnsi="Times New Roman"/>
          <w:color w:val="000000"/>
          <w:sz w:val="24"/>
          <w:szCs w:val="24"/>
        </w:rPr>
        <w:t>strukturën</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vitit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akademik</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komisionet</w:t>
      </w:r>
      <w:proofErr w:type="spellEnd"/>
      <w:r w:rsidRPr="00092FD9">
        <w:rPr>
          <w:rFonts w:ascii="Times New Roman" w:eastAsia="Times New Roman" w:hAnsi="Times New Roman"/>
          <w:color w:val="000000"/>
          <w:sz w:val="24"/>
          <w:szCs w:val="24"/>
        </w:rPr>
        <w:t xml:space="preserve"> për </w:t>
      </w:r>
      <w:proofErr w:type="spellStart"/>
      <w:r w:rsidRPr="00092FD9">
        <w:rPr>
          <w:rFonts w:ascii="Times New Roman" w:eastAsia="Times New Roman" w:hAnsi="Times New Roman"/>
          <w:color w:val="000000"/>
          <w:sz w:val="24"/>
          <w:szCs w:val="24"/>
        </w:rPr>
        <w:t>monitorimin</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pranimeve</w:t>
      </w:r>
      <w:proofErr w:type="spellEnd"/>
      <w:r w:rsidRPr="00092FD9">
        <w:rPr>
          <w:rFonts w:ascii="Times New Roman" w:eastAsia="Times New Roman" w:hAnsi="Times New Roman"/>
          <w:color w:val="000000"/>
          <w:sz w:val="24"/>
          <w:szCs w:val="24"/>
        </w:rPr>
        <w:t>/</w:t>
      </w:r>
      <w:proofErr w:type="spellStart"/>
      <w:r w:rsidRPr="00092FD9">
        <w:rPr>
          <w:rFonts w:ascii="Times New Roman" w:eastAsia="Times New Roman" w:hAnsi="Times New Roman"/>
          <w:color w:val="000000"/>
          <w:sz w:val="24"/>
          <w:szCs w:val="24"/>
        </w:rPr>
        <w:t>regjistrimeve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reja</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transferimin</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studimeve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komisionet</w:t>
      </w:r>
      <w:proofErr w:type="spellEnd"/>
      <w:r w:rsidRPr="00092FD9">
        <w:rPr>
          <w:rFonts w:ascii="Times New Roman" w:eastAsia="Times New Roman" w:hAnsi="Times New Roman"/>
          <w:color w:val="000000"/>
          <w:sz w:val="24"/>
          <w:szCs w:val="24"/>
        </w:rPr>
        <w:t xml:space="preserve"> për </w:t>
      </w:r>
      <w:proofErr w:type="spellStart"/>
      <w:r w:rsidRPr="00092FD9">
        <w:rPr>
          <w:rFonts w:ascii="Times New Roman" w:eastAsia="Times New Roman" w:hAnsi="Times New Roman"/>
          <w:color w:val="000000"/>
          <w:sz w:val="24"/>
          <w:szCs w:val="24"/>
        </w:rPr>
        <w:t>monitorimin</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cilësisë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mësimdhënies</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etj</w:t>
      </w:r>
      <w:proofErr w:type="spellEnd"/>
      <w:r w:rsidRPr="00092FD9">
        <w:rPr>
          <w:rFonts w:ascii="Times New Roman" w:eastAsia="Times New Roman" w:hAnsi="Times New Roman"/>
          <w:color w:val="000000"/>
          <w:sz w:val="24"/>
          <w:szCs w:val="24"/>
        </w:rPr>
        <w:t xml:space="preserve">. Po </w:t>
      </w:r>
      <w:proofErr w:type="spellStart"/>
      <w:r w:rsidRPr="00092FD9">
        <w:rPr>
          <w:rFonts w:ascii="Times New Roman" w:eastAsia="Times New Roman" w:hAnsi="Times New Roman"/>
          <w:color w:val="000000"/>
          <w:sz w:val="24"/>
          <w:szCs w:val="24"/>
        </w:rPr>
        <w:t>ashtu</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janë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propozuar</w:t>
      </w:r>
      <w:proofErr w:type="spellEnd"/>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miratuar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grupe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pune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proceseve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organizuara</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nivel</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universiteti</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komisione</w:t>
      </w:r>
      <w:proofErr w:type="spellEnd"/>
      <w:r w:rsidRPr="00092FD9">
        <w:rPr>
          <w:rFonts w:ascii="Times New Roman" w:eastAsia="Times New Roman" w:hAnsi="Times New Roman"/>
          <w:color w:val="000000"/>
          <w:sz w:val="24"/>
          <w:szCs w:val="24"/>
        </w:rPr>
        <w:t xml:space="preserve"> apo </w:t>
      </w:r>
      <w:proofErr w:type="spellStart"/>
      <w:r w:rsidRPr="00092FD9">
        <w:rPr>
          <w:rFonts w:ascii="Times New Roman" w:eastAsia="Times New Roman" w:hAnsi="Times New Roman"/>
          <w:color w:val="000000"/>
          <w:sz w:val="24"/>
          <w:szCs w:val="24"/>
        </w:rPr>
        <w:t>grupe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posaçme</w:t>
      </w:r>
      <w:proofErr w:type="spellEnd"/>
      <w:r w:rsidRPr="00092FD9">
        <w:rPr>
          <w:rFonts w:ascii="Times New Roman" w:eastAsia="Times New Roman" w:hAnsi="Times New Roman"/>
          <w:color w:val="000000"/>
          <w:sz w:val="24"/>
          <w:szCs w:val="24"/>
        </w:rPr>
        <w:t>.</w:t>
      </w:r>
    </w:p>
    <w:p w14:paraId="25239AA5" w14:textId="77777777" w:rsidR="00AE4A55" w:rsidRDefault="00AE4A55" w:rsidP="00D271CD">
      <w:pPr>
        <w:spacing w:after="0" w:line="276" w:lineRule="auto"/>
        <w:jc w:val="both"/>
        <w:rPr>
          <w:rFonts w:ascii="Times New Roman" w:eastAsia="Times New Roman" w:hAnsi="Times New Roman"/>
          <w:color w:val="000000"/>
          <w:sz w:val="24"/>
          <w:szCs w:val="24"/>
        </w:rPr>
      </w:pPr>
    </w:p>
    <w:p w14:paraId="68CF554B" w14:textId="23BEF74A" w:rsidR="008C6840" w:rsidRDefault="00092FD9" w:rsidP="00D271CD">
      <w:pPr>
        <w:spacing w:after="0" w:line="276" w:lineRule="auto"/>
        <w:jc w:val="both"/>
        <w:rPr>
          <w:rFonts w:ascii="Times New Roman" w:eastAsia="Times New Roman" w:hAnsi="Times New Roman"/>
          <w:color w:val="000000"/>
          <w:sz w:val="24"/>
          <w:szCs w:val="24"/>
        </w:rPr>
      </w:pPr>
      <w:proofErr w:type="spellStart"/>
      <w:r w:rsidRPr="00092FD9">
        <w:rPr>
          <w:rFonts w:ascii="Times New Roman" w:eastAsia="Times New Roman" w:hAnsi="Times New Roman"/>
          <w:color w:val="000000"/>
          <w:sz w:val="24"/>
          <w:szCs w:val="24"/>
        </w:rPr>
        <w:t>Këshilli</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i</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Etikës</w:t>
      </w:r>
      <w:proofErr w:type="spellEnd"/>
      <w:r w:rsidRPr="00092FD9">
        <w:rPr>
          <w:rFonts w:ascii="Times New Roman" w:eastAsia="Times New Roman" w:hAnsi="Times New Roman"/>
          <w:color w:val="000000"/>
          <w:sz w:val="24"/>
          <w:szCs w:val="24"/>
        </w:rPr>
        <w:t xml:space="preserve"> (organ </w:t>
      </w:r>
      <w:proofErr w:type="spellStart"/>
      <w:r w:rsidRPr="00092FD9">
        <w:rPr>
          <w:rFonts w:ascii="Times New Roman" w:eastAsia="Times New Roman" w:hAnsi="Times New Roman"/>
          <w:color w:val="000000"/>
          <w:sz w:val="24"/>
          <w:szCs w:val="24"/>
        </w:rPr>
        <w:t>kolegjial</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ushtrim</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kompetencave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tij</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shqyrton</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çështje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që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lidhen</w:t>
      </w:r>
      <w:proofErr w:type="spellEnd"/>
      <w:r w:rsidRPr="00092FD9">
        <w:rPr>
          <w:rFonts w:ascii="Times New Roman" w:eastAsia="Times New Roman" w:hAnsi="Times New Roman"/>
          <w:color w:val="000000"/>
          <w:sz w:val="24"/>
          <w:szCs w:val="24"/>
        </w:rPr>
        <w:t xml:space="preserve"> me </w:t>
      </w:r>
      <w:proofErr w:type="spellStart"/>
      <w:r w:rsidRPr="00092FD9">
        <w:rPr>
          <w:rFonts w:ascii="Times New Roman" w:eastAsia="Times New Roman" w:hAnsi="Times New Roman"/>
          <w:color w:val="000000"/>
          <w:sz w:val="24"/>
          <w:szCs w:val="24"/>
        </w:rPr>
        <w:t>etikën</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veprimtarinë</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procesit</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mësimor</w:t>
      </w:r>
      <w:proofErr w:type="spellEnd"/>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atij</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kërkimor</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si</w:t>
      </w:r>
      <w:proofErr w:type="spellEnd"/>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veprimtaritë</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tjera</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institucionale</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sipas</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parashi</w:t>
      </w:r>
      <w:r w:rsidR="00980BB4">
        <w:rPr>
          <w:rFonts w:ascii="Times New Roman" w:eastAsia="Times New Roman" w:hAnsi="Times New Roman"/>
          <w:color w:val="000000"/>
          <w:sz w:val="24"/>
          <w:szCs w:val="24"/>
        </w:rPr>
        <w:t>kimeve</w:t>
      </w:r>
      <w:proofErr w:type="spellEnd"/>
      <w:r w:rsidR="00980BB4">
        <w:rPr>
          <w:rFonts w:ascii="Times New Roman" w:eastAsia="Times New Roman" w:hAnsi="Times New Roman"/>
          <w:color w:val="000000"/>
          <w:sz w:val="24"/>
          <w:szCs w:val="24"/>
        </w:rPr>
        <w:t xml:space="preserve"> </w:t>
      </w:r>
      <w:proofErr w:type="spellStart"/>
      <w:r w:rsidR="00980BB4">
        <w:rPr>
          <w:rFonts w:ascii="Times New Roman" w:eastAsia="Times New Roman" w:hAnsi="Times New Roman"/>
          <w:color w:val="000000"/>
          <w:sz w:val="24"/>
          <w:szCs w:val="24"/>
        </w:rPr>
        <w:t>të</w:t>
      </w:r>
      <w:proofErr w:type="spellEnd"/>
      <w:r w:rsidR="00980BB4">
        <w:rPr>
          <w:rFonts w:ascii="Times New Roman" w:eastAsia="Times New Roman" w:hAnsi="Times New Roman"/>
          <w:color w:val="000000"/>
          <w:sz w:val="24"/>
          <w:szCs w:val="24"/>
        </w:rPr>
        <w:t xml:space="preserve"> </w:t>
      </w:r>
      <w:proofErr w:type="spellStart"/>
      <w:r w:rsidR="00980BB4">
        <w:rPr>
          <w:rFonts w:ascii="Times New Roman" w:eastAsia="Times New Roman" w:hAnsi="Times New Roman"/>
          <w:color w:val="000000"/>
          <w:sz w:val="24"/>
          <w:szCs w:val="24"/>
        </w:rPr>
        <w:t>Kodit</w:t>
      </w:r>
      <w:proofErr w:type="spellEnd"/>
      <w:r w:rsidR="00980BB4">
        <w:rPr>
          <w:rFonts w:ascii="Times New Roman" w:eastAsia="Times New Roman" w:hAnsi="Times New Roman"/>
          <w:color w:val="000000"/>
          <w:sz w:val="24"/>
          <w:szCs w:val="24"/>
        </w:rPr>
        <w:t xml:space="preserve"> </w:t>
      </w:r>
      <w:proofErr w:type="spellStart"/>
      <w:r w:rsidR="00980BB4">
        <w:rPr>
          <w:rFonts w:ascii="Times New Roman" w:eastAsia="Times New Roman" w:hAnsi="Times New Roman"/>
          <w:color w:val="000000"/>
          <w:sz w:val="24"/>
          <w:szCs w:val="24"/>
        </w:rPr>
        <w:t>të</w:t>
      </w:r>
      <w:proofErr w:type="spellEnd"/>
      <w:r w:rsidR="00980BB4">
        <w:rPr>
          <w:rFonts w:ascii="Times New Roman" w:eastAsia="Times New Roman" w:hAnsi="Times New Roman"/>
          <w:color w:val="000000"/>
          <w:sz w:val="24"/>
          <w:szCs w:val="24"/>
        </w:rPr>
        <w:t xml:space="preserve"> </w:t>
      </w:r>
      <w:proofErr w:type="spellStart"/>
      <w:r w:rsidR="00980BB4">
        <w:rPr>
          <w:rFonts w:ascii="Times New Roman" w:eastAsia="Times New Roman" w:hAnsi="Times New Roman"/>
          <w:color w:val="000000"/>
          <w:sz w:val="24"/>
          <w:szCs w:val="24"/>
        </w:rPr>
        <w:t>Etikës</w:t>
      </w:r>
      <w:proofErr w:type="spellEnd"/>
      <w:r w:rsidR="00980BB4">
        <w:rPr>
          <w:rFonts w:ascii="Times New Roman" w:eastAsia="Times New Roman" w:hAnsi="Times New Roman"/>
          <w:color w:val="000000"/>
          <w:sz w:val="24"/>
          <w:szCs w:val="24"/>
        </w:rPr>
        <w:t xml:space="preserve"> </w:t>
      </w:r>
      <w:proofErr w:type="spellStart"/>
      <w:r w:rsidR="00980BB4">
        <w:rPr>
          <w:rFonts w:ascii="Times New Roman" w:eastAsia="Times New Roman" w:hAnsi="Times New Roman"/>
          <w:color w:val="000000"/>
          <w:sz w:val="24"/>
          <w:szCs w:val="24"/>
        </w:rPr>
        <w:t>të</w:t>
      </w:r>
      <w:proofErr w:type="spellEnd"/>
      <w:r w:rsidR="00980BB4">
        <w:rPr>
          <w:rFonts w:ascii="Times New Roman" w:eastAsia="Times New Roman" w:hAnsi="Times New Roman"/>
          <w:color w:val="000000"/>
          <w:sz w:val="24"/>
          <w:szCs w:val="24"/>
        </w:rPr>
        <w:t xml:space="preserve"> UST</w:t>
      </w:r>
      <w:r w:rsidRPr="00092FD9">
        <w:rPr>
          <w:rFonts w:ascii="Times New Roman" w:eastAsia="Times New Roman" w:hAnsi="Times New Roman"/>
          <w:color w:val="000000"/>
          <w:sz w:val="24"/>
          <w:szCs w:val="24"/>
        </w:rPr>
        <w:t xml:space="preserve"> dhe </w:t>
      </w:r>
      <w:proofErr w:type="spellStart"/>
      <w:r w:rsidRPr="00092FD9">
        <w:rPr>
          <w:rFonts w:ascii="Times New Roman" w:eastAsia="Times New Roman" w:hAnsi="Times New Roman"/>
          <w:color w:val="000000"/>
          <w:sz w:val="24"/>
          <w:szCs w:val="24"/>
        </w:rPr>
        <w:t>në</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përputhje</w:t>
      </w:r>
      <w:proofErr w:type="spellEnd"/>
      <w:r w:rsidRPr="00092FD9">
        <w:rPr>
          <w:rFonts w:ascii="Times New Roman" w:eastAsia="Times New Roman" w:hAnsi="Times New Roman"/>
          <w:color w:val="000000"/>
          <w:sz w:val="24"/>
          <w:szCs w:val="24"/>
        </w:rPr>
        <w:t xml:space="preserve"> me </w:t>
      </w:r>
      <w:proofErr w:type="spellStart"/>
      <w:r w:rsidRPr="00092FD9">
        <w:rPr>
          <w:rFonts w:ascii="Times New Roman" w:eastAsia="Times New Roman" w:hAnsi="Times New Roman"/>
          <w:color w:val="000000"/>
          <w:sz w:val="24"/>
          <w:szCs w:val="24"/>
        </w:rPr>
        <w:t>Rregulloren</w:t>
      </w:r>
      <w:proofErr w:type="spellEnd"/>
      <w:r w:rsidRPr="00092FD9">
        <w:rPr>
          <w:rFonts w:ascii="Times New Roman" w:eastAsia="Times New Roman" w:hAnsi="Times New Roman"/>
          <w:color w:val="000000"/>
          <w:sz w:val="24"/>
          <w:szCs w:val="24"/>
        </w:rPr>
        <w:t xml:space="preserve"> e </w:t>
      </w:r>
      <w:proofErr w:type="spellStart"/>
      <w:r w:rsidRPr="00092FD9">
        <w:rPr>
          <w:rFonts w:ascii="Times New Roman" w:eastAsia="Times New Roman" w:hAnsi="Times New Roman"/>
          <w:color w:val="000000"/>
          <w:sz w:val="24"/>
          <w:szCs w:val="24"/>
        </w:rPr>
        <w:t>fun</w:t>
      </w:r>
      <w:r w:rsidR="00980BB4">
        <w:rPr>
          <w:rFonts w:ascii="Times New Roman" w:eastAsia="Times New Roman" w:hAnsi="Times New Roman"/>
          <w:color w:val="000000"/>
          <w:sz w:val="24"/>
          <w:szCs w:val="24"/>
        </w:rPr>
        <w:t>ksionimit</w:t>
      </w:r>
      <w:proofErr w:type="spellEnd"/>
      <w:r w:rsidR="00980BB4">
        <w:rPr>
          <w:rFonts w:ascii="Times New Roman" w:eastAsia="Times New Roman" w:hAnsi="Times New Roman"/>
          <w:color w:val="000000"/>
          <w:sz w:val="24"/>
          <w:szCs w:val="24"/>
        </w:rPr>
        <w:t xml:space="preserve"> </w:t>
      </w:r>
      <w:proofErr w:type="spellStart"/>
      <w:r w:rsidR="00980BB4">
        <w:rPr>
          <w:rFonts w:ascii="Times New Roman" w:eastAsia="Times New Roman" w:hAnsi="Times New Roman"/>
          <w:color w:val="000000"/>
          <w:sz w:val="24"/>
          <w:szCs w:val="24"/>
        </w:rPr>
        <w:t>të</w:t>
      </w:r>
      <w:proofErr w:type="spellEnd"/>
      <w:r w:rsidR="00980BB4">
        <w:rPr>
          <w:rFonts w:ascii="Times New Roman" w:eastAsia="Times New Roman" w:hAnsi="Times New Roman"/>
          <w:color w:val="000000"/>
          <w:sz w:val="24"/>
          <w:szCs w:val="24"/>
        </w:rPr>
        <w:t xml:space="preserve"> </w:t>
      </w:r>
      <w:proofErr w:type="spellStart"/>
      <w:r w:rsidR="00980BB4">
        <w:rPr>
          <w:rFonts w:ascii="Times New Roman" w:eastAsia="Times New Roman" w:hAnsi="Times New Roman"/>
          <w:color w:val="000000"/>
          <w:sz w:val="24"/>
          <w:szCs w:val="24"/>
        </w:rPr>
        <w:t>tij</w:t>
      </w:r>
      <w:proofErr w:type="spellEnd"/>
      <w:r w:rsidR="00980BB4">
        <w:rPr>
          <w:rFonts w:ascii="Times New Roman" w:eastAsia="Times New Roman" w:hAnsi="Times New Roman"/>
          <w:color w:val="000000"/>
          <w:sz w:val="24"/>
          <w:szCs w:val="24"/>
        </w:rPr>
        <w:t xml:space="preserve">. Për </w:t>
      </w:r>
      <w:proofErr w:type="spellStart"/>
      <w:r w:rsidR="00980BB4">
        <w:rPr>
          <w:rFonts w:ascii="Times New Roman" w:eastAsia="Times New Roman" w:hAnsi="Times New Roman"/>
          <w:color w:val="000000"/>
          <w:sz w:val="24"/>
          <w:szCs w:val="24"/>
        </w:rPr>
        <w:t>vitin</w:t>
      </w:r>
      <w:proofErr w:type="spellEnd"/>
      <w:r w:rsidR="00980BB4">
        <w:rPr>
          <w:rFonts w:ascii="Times New Roman" w:eastAsia="Times New Roman" w:hAnsi="Times New Roman"/>
          <w:color w:val="000000"/>
          <w:sz w:val="24"/>
          <w:szCs w:val="24"/>
        </w:rPr>
        <w:t xml:space="preserve"> 2024-2025</w:t>
      </w:r>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Këshilli</w:t>
      </w:r>
      <w:proofErr w:type="spellEnd"/>
      <w:r w:rsidRPr="00092FD9">
        <w:rPr>
          <w:rFonts w:ascii="Times New Roman" w:eastAsia="Times New Roman" w:hAnsi="Times New Roman"/>
          <w:color w:val="000000"/>
          <w:sz w:val="24"/>
          <w:szCs w:val="24"/>
        </w:rPr>
        <w:t xml:space="preserve"> </w:t>
      </w:r>
      <w:proofErr w:type="spellStart"/>
      <w:r w:rsidRPr="00092FD9">
        <w:rPr>
          <w:rFonts w:ascii="Times New Roman" w:eastAsia="Times New Roman" w:hAnsi="Times New Roman"/>
          <w:color w:val="000000"/>
          <w:sz w:val="24"/>
          <w:szCs w:val="24"/>
        </w:rPr>
        <w:t>i</w:t>
      </w:r>
      <w:proofErr w:type="spellEnd"/>
      <w:r w:rsidRPr="00092FD9">
        <w:rPr>
          <w:rFonts w:ascii="Times New Roman" w:eastAsia="Times New Roman" w:hAnsi="Times New Roman"/>
          <w:color w:val="000000"/>
          <w:sz w:val="24"/>
          <w:szCs w:val="24"/>
        </w:rPr>
        <w:t xml:space="preserve"> </w:t>
      </w:r>
      <w:proofErr w:type="spellStart"/>
      <w:r w:rsidR="00705CC9">
        <w:rPr>
          <w:rFonts w:ascii="Times New Roman" w:eastAsia="Times New Roman" w:hAnsi="Times New Roman"/>
          <w:color w:val="000000"/>
          <w:sz w:val="24"/>
          <w:szCs w:val="24"/>
        </w:rPr>
        <w:t>E</w:t>
      </w:r>
      <w:r w:rsidRPr="00092FD9">
        <w:rPr>
          <w:rFonts w:ascii="Times New Roman" w:eastAsia="Times New Roman" w:hAnsi="Times New Roman"/>
          <w:color w:val="000000"/>
          <w:sz w:val="24"/>
          <w:szCs w:val="24"/>
        </w:rPr>
        <w:t>tikës</w:t>
      </w:r>
      <w:proofErr w:type="spellEnd"/>
      <w:r w:rsidRPr="00092FD9">
        <w:rPr>
          <w:rFonts w:ascii="Times New Roman" w:eastAsia="Times New Roman" w:hAnsi="Times New Roman"/>
          <w:color w:val="000000"/>
          <w:sz w:val="24"/>
          <w:szCs w:val="24"/>
        </w:rPr>
        <w:t xml:space="preserve"> ka </w:t>
      </w:r>
      <w:proofErr w:type="spellStart"/>
      <w:r w:rsidRPr="00092FD9">
        <w:rPr>
          <w:rFonts w:ascii="Times New Roman" w:eastAsia="Times New Roman" w:hAnsi="Times New Roman"/>
          <w:color w:val="000000"/>
          <w:sz w:val="24"/>
          <w:szCs w:val="24"/>
        </w:rPr>
        <w:t>m</w:t>
      </w:r>
      <w:r w:rsidR="008C6840">
        <w:rPr>
          <w:rFonts w:ascii="Times New Roman" w:eastAsia="Times New Roman" w:hAnsi="Times New Roman"/>
          <w:color w:val="000000"/>
          <w:sz w:val="24"/>
          <w:szCs w:val="24"/>
        </w:rPr>
        <w:t>arrë</w:t>
      </w:r>
      <w:proofErr w:type="spellEnd"/>
      <w:r w:rsidR="008C6840">
        <w:rPr>
          <w:rFonts w:ascii="Times New Roman" w:eastAsia="Times New Roman" w:hAnsi="Times New Roman"/>
          <w:color w:val="000000"/>
          <w:sz w:val="24"/>
          <w:szCs w:val="24"/>
        </w:rPr>
        <w:t xml:space="preserve"> 20 (</w:t>
      </w:r>
      <w:proofErr w:type="spellStart"/>
      <w:r w:rsidR="008C6840">
        <w:rPr>
          <w:rFonts w:ascii="Times New Roman" w:eastAsia="Times New Roman" w:hAnsi="Times New Roman"/>
          <w:color w:val="000000"/>
          <w:sz w:val="24"/>
          <w:szCs w:val="24"/>
        </w:rPr>
        <w:t>njëzet</w:t>
      </w:r>
      <w:proofErr w:type="spellEnd"/>
      <w:r w:rsidR="008C6840">
        <w:rPr>
          <w:rFonts w:ascii="Times New Roman" w:eastAsia="Times New Roman" w:hAnsi="Times New Roman"/>
          <w:color w:val="000000"/>
          <w:sz w:val="24"/>
          <w:szCs w:val="24"/>
        </w:rPr>
        <w:t xml:space="preserve">) </w:t>
      </w:r>
      <w:proofErr w:type="spellStart"/>
      <w:r w:rsidR="008C6840">
        <w:rPr>
          <w:rFonts w:ascii="Times New Roman" w:eastAsia="Times New Roman" w:hAnsi="Times New Roman"/>
          <w:color w:val="000000"/>
          <w:sz w:val="24"/>
          <w:szCs w:val="24"/>
        </w:rPr>
        <w:t>propozime</w:t>
      </w:r>
      <w:proofErr w:type="spellEnd"/>
      <w:r w:rsidR="008C6840">
        <w:rPr>
          <w:rFonts w:ascii="Times New Roman" w:eastAsia="Times New Roman" w:hAnsi="Times New Roman"/>
          <w:color w:val="000000"/>
          <w:sz w:val="24"/>
          <w:szCs w:val="24"/>
        </w:rPr>
        <w:t xml:space="preserve"> </w:t>
      </w:r>
      <w:proofErr w:type="spellStart"/>
      <w:r w:rsidR="008C6840">
        <w:rPr>
          <w:rFonts w:ascii="Times New Roman" w:eastAsia="Times New Roman" w:hAnsi="Times New Roman"/>
          <w:color w:val="000000"/>
          <w:sz w:val="24"/>
          <w:szCs w:val="24"/>
        </w:rPr>
        <w:t>të</w:t>
      </w:r>
      <w:proofErr w:type="spellEnd"/>
      <w:r w:rsidR="008C6840">
        <w:rPr>
          <w:rFonts w:ascii="Times New Roman" w:eastAsia="Times New Roman" w:hAnsi="Times New Roman"/>
          <w:color w:val="000000"/>
          <w:sz w:val="24"/>
          <w:szCs w:val="24"/>
        </w:rPr>
        <w:t xml:space="preserve"> </w:t>
      </w:r>
      <w:proofErr w:type="spellStart"/>
      <w:r w:rsidR="008C6840">
        <w:rPr>
          <w:rFonts w:ascii="Times New Roman" w:eastAsia="Times New Roman" w:hAnsi="Times New Roman"/>
          <w:color w:val="000000"/>
          <w:sz w:val="24"/>
          <w:szCs w:val="24"/>
        </w:rPr>
        <w:t>shqyrtuara</w:t>
      </w:r>
      <w:proofErr w:type="spellEnd"/>
      <w:r w:rsidR="008C6840">
        <w:rPr>
          <w:rFonts w:ascii="Times New Roman" w:eastAsia="Times New Roman" w:hAnsi="Times New Roman"/>
          <w:color w:val="000000"/>
          <w:sz w:val="24"/>
          <w:szCs w:val="24"/>
        </w:rPr>
        <w:t xml:space="preserve"> </w:t>
      </w:r>
      <w:proofErr w:type="spellStart"/>
      <w:r w:rsidR="008C6840">
        <w:rPr>
          <w:rFonts w:ascii="Times New Roman" w:eastAsia="Times New Roman" w:hAnsi="Times New Roman"/>
          <w:color w:val="000000"/>
          <w:sz w:val="24"/>
          <w:szCs w:val="24"/>
        </w:rPr>
        <w:t>më</w:t>
      </w:r>
      <w:proofErr w:type="spellEnd"/>
      <w:r w:rsidR="008C6840">
        <w:rPr>
          <w:rFonts w:ascii="Times New Roman" w:eastAsia="Times New Roman" w:hAnsi="Times New Roman"/>
          <w:color w:val="000000"/>
          <w:sz w:val="24"/>
          <w:szCs w:val="24"/>
        </w:rPr>
        <w:t xml:space="preserve"> pas </w:t>
      </w:r>
      <w:proofErr w:type="spellStart"/>
      <w:r w:rsidR="008C6840">
        <w:rPr>
          <w:rFonts w:ascii="Times New Roman" w:eastAsia="Times New Roman" w:hAnsi="Times New Roman"/>
          <w:color w:val="000000"/>
          <w:sz w:val="24"/>
          <w:szCs w:val="24"/>
        </w:rPr>
        <w:t>nga</w:t>
      </w:r>
      <w:proofErr w:type="spellEnd"/>
      <w:r w:rsidR="008C6840">
        <w:rPr>
          <w:rFonts w:ascii="Times New Roman" w:eastAsia="Times New Roman" w:hAnsi="Times New Roman"/>
          <w:color w:val="000000"/>
          <w:sz w:val="24"/>
          <w:szCs w:val="24"/>
        </w:rPr>
        <w:t xml:space="preserve"> </w:t>
      </w:r>
      <w:proofErr w:type="spellStart"/>
      <w:r w:rsidR="008C6840">
        <w:rPr>
          <w:rFonts w:ascii="Times New Roman" w:eastAsia="Times New Roman" w:hAnsi="Times New Roman"/>
          <w:color w:val="000000"/>
          <w:sz w:val="24"/>
          <w:szCs w:val="24"/>
        </w:rPr>
        <w:t>Senati</w:t>
      </w:r>
      <w:proofErr w:type="spellEnd"/>
      <w:r w:rsidR="008C6840">
        <w:rPr>
          <w:rFonts w:ascii="Times New Roman" w:eastAsia="Times New Roman" w:hAnsi="Times New Roman"/>
          <w:color w:val="000000"/>
          <w:sz w:val="24"/>
          <w:szCs w:val="24"/>
        </w:rPr>
        <w:t xml:space="preserve"> </w:t>
      </w:r>
      <w:proofErr w:type="spellStart"/>
      <w:r w:rsidR="008C6840">
        <w:rPr>
          <w:rFonts w:ascii="Times New Roman" w:eastAsia="Times New Roman" w:hAnsi="Times New Roman"/>
          <w:color w:val="000000"/>
          <w:sz w:val="24"/>
          <w:szCs w:val="24"/>
        </w:rPr>
        <w:t>Akademik</w:t>
      </w:r>
      <w:proofErr w:type="spellEnd"/>
      <w:r w:rsidR="008C6840">
        <w:rPr>
          <w:rFonts w:ascii="Times New Roman" w:eastAsia="Times New Roman" w:hAnsi="Times New Roman"/>
          <w:color w:val="000000"/>
          <w:sz w:val="24"/>
          <w:szCs w:val="24"/>
        </w:rPr>
        <w:t xml:space="preserve">. </w:t>
      </w:r>
    </w:p>
    <w:p w14:paraId="5BD8B93F" w14:textId="64D5A3D7" w:rsidR="00092FD9" w:rsidRDefault="008C6840" w:rsidP="00D271CD">
      <w:pPr>
        <w:spacing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roofErr w:type="spellStart"/>
      <w:r w:rsidR="00092FD9" w:rsidRPr="00092FD9">
        <w:rPr>
          <w:rFonts w:ascii="Times New Roman" w:eastAsia="Times New Roman" w:hAnsi="Times New Roman"/>
          <w:color w:val="000000"/>
          <w:sz w:val="24"/>
          <w:szCs w:val="24"/>
        </w:rPr>
        <w:t>Konkretisht</w:t>
      </w:r>
      <w:proofErr w:type="spellEnd"/>
      <w:r w:rsidR="00092FD9" w:rsidRPr="00092FD9">
        <w:rPr>
          <w:rFonts w:ascii="Times New Roman" w:eastAsia="Times New Roman" w:hAnsi="Times New Roman"/>
          <w:color w:val="000000"/>
          <w:sz w:val="24"/>
          <w:szCs w:val="24"/>
        </w:rPr>
        <w:t xml:space="preserve">, </w:t>
      </w:r>
      <w:proofErr w:type="spellStart"/>
      <w:r w:rsidR="00092FD9" w:rsidRPr="00092FD9">
        <w:rPr>
          <w:rFonts w:ascii="Times New Roman" w:eastAsia="Times New Roman" w:hAnsi="Times New Roman"/>
          <w:color w:val="000000"/>
          <w:sz w:val="24"/>
          <w:szCs w:val="24"/>
        </w:rPr>
        <w:t>tematika</w:t>
      </w:r>
      <w:proofErr w:type="spellEnd"/>
      <w:r w:rsidR="00092FD9" w:rsidRPr="00092FD9">
        <w:rPr>
          <w:rFonts w:ascii="Times New Roman" w:eastAsia="Times New Roman" w:hAnsi="Times New Roman"/>
          <w:color w:val="000000"/>
          <w:sz w:val="24"/>
          <w:szCs w:val="24"/>
        </w:rPr>
        <w:t xml:space="preserve"> e </w:t>
      </w:r>
      <w:proofErr w:type="spellStart"/>
      <w:r w:rsidR="00092FD9" w:rsidRPr="00092FD9">
        <w:rPr>
          <w:rFonts w:ascii="Times New Roman" w:eastAsia="Times New Roman" w:hAnsi="Times New Roman"/>
          <w:color w:val="000000"/>
          <w:sz w:val="24"/>
          <w:szCs w:val="24"/>
        </w:rPr>
        <w:t>këtyre</w:t>
      </w:r>
      <w:proofErr w:type="spellEnd"/>
      <w:r w:rsidR="00092FD9" w:rsidRPr="00092FD9">
        <w:rPr>
          <w:rFonts w:ascii="Times New Roman" w:eastAsia="Times New Roman" w:hAnsi="Times New Roman"/>
          <w:color w:val="000000"/>
          <w:sz w:val="24"/>
          <w:szCs w:val="24"/>
        </w:rPr>
        <w:t xml:space="preserve"> </w:t>
      </w:r>
      <w:proofErr w:type="spellStart"/>
      <w:r w:rsidR="00092FD9" w:rsidRPr="00092FD9">
        <w:rPr>
          <w:rFonts w:ascii="Times New Roman" w:eastAsia="Times New Roman" w:hAnsi="Times New Roman"/>
          <w:color w:val="000000"/>
          <w:sz w:val="24"/>
          <w:szCs w:val="24"/>
        </w:rPr>
        <w:t>vendimeve</w:t>
      </w:r>
      <w:proofErr w:type="spellEnd"/>
      <w:r w:rsidR="00092FD9" w:rsidRPr="00092FD9">
        <w:rPr>
          <w:rFonts w:ascii="Times New Roman" w:eastAsia="Times New Roman" w:hAnsi="Times New Roman"/>
          <w:color w:val="000000"/>
          <w:sz w:val="24"/>
          <w:szCs w:val="24"/>
        </w:rPr>
        <w:t xml:space="preserve"> </w:t>
      </w:r>
      <w:proofErr w:type="spellStart"/>
      <w:r w:rsidR="00092FD9" w:rsidRPr="00092FD9">
        <w:rPr>
          <w:rFonts w:ascii="Times New Roman" w:eastAsia="Times New Roman" w:hAnsi="Times New Roman"/>
          <w:color w:val="000000"/>
          <w:sz w:val="24"/>
          <w:szCs w:val="24"/>
        </w:rPr>
        <w:t>është</w:t>
      </w:r>
      <w:proofErr w:type="spellEnd"/>
      <w:r w:rsidR="00092FD9" w:rsidRPr="00092FD9">
        <w:rPr>
          <w:rFonts w:ascii="Times New Roman" w:eastAsia="Times New Roman" w:hAnsi="Times New Roman"/>
          <w:color w:val="000000"/>
          <w:sz w:val="24"/>
          <w:szCs w:val="24"/>
        </w:rPr>
        <w:t xml:space="preserve"> </w:t>
      </w:r>
      <w:proofErr w:type="spellStart"/>
      <w:r w:rsidR="00092FD9" w:rsidRPr="00092FD9">
        <w:rPr>
          <w:rFonts w:ascii="Times New Roman" w:eastAsia="Times New Roman" w:hAnsi="Times New Roman"/>
          <w:color w:val="000000"/>
          <w:sz w:val="24"/>
          <w:szCs w:val="24"/>
        </w:rPr>
        <w:t>si</w:t>
      </w:r>
      <w:proofErr w:type="spellEnd"/>
      <w:r w:rsidR="00092FD9" w:rsidRPr="00092FD9">
        <w:rPr>
          <w:rFonts w:ascii="Times New Roman" w:eastAsia="Times New Roman" w:hAnsi="Times New Roman"/>
          <w:color w:val="000000"/>
          <w:sz w:val="24"/>
          <w:szCs w:val="24"/>
        </w:rPr>
        <w:t xml:space="preserve"> </w:t>
      </w:r>
      <w:proofErr w:type="spellStart"/>
      <w:r w:rsidR="00092FD9" w:rsidRPr="00092FD9">
        <w:rPr>
          <w:rFonts w:ascii="Times New Roman" w:eastAsia="Times New Roman" w:hAnsi="Times New Roman"/>
          <w:color w:val="000000"/>
          <w:sz w:val="24"/>
          <w:szCs w:val="24"/>
        </w:rPr>
        <w:t>më</w:t>
      </w:r>
      <w:proofErr w:type="spellEnd"/>
      <w:r w:rsidR="00092FD9" w:rsidRPr="00092FD9">
        <w:rPr>
          <w:rFonts w:ascii="Times New Roman" w:eastAsia="Times New Roman" w:hAnsi="Times New Roman"/>
          <w:color w:val="000000"/>
          <w:sz w:val="24"/>
          <w:szCs w:val="24"/>
        </w:rPr>
        <w:t xml:space="preserve"> </w:t>
      </w:r>
      <w:proofErr w:type="spellStart"/>
      <w:r w:rsidR="00092FD9" w:rsidRPr="00092FD9">
        <w:rPr>
          <w:rFonts w:ascii="Times New Roman" w:eastAsia="Times New Roman" w:hAnsi="Times New Roman"/>
          <w:color w:val="000000"/>
          <w:sz w:val="24"/>
          <w:szCs w:val="24"/>
        </w:rPr>
        <w:t>poshtë</w:t>
      </w:r>
      <w:proofErr w:type="spellEnd"/>
      <w:r w:rsidR="00092FD9" w:rsidRPr="00092FD9">
        <w:rPr>
          <w:rFonts w:ascii="Times New Roman" w:eastAsia="Times New Roman" w:hAnsi="Times New Roman"/>
          <w:color w:val="000000"/>
          <w:sz w:val="24"/>
          <w:szCs w:val="24"/>
        </w:rPr>
        <w:t>:</w:t>
      </w:r>
    </w:p>
    <w:p w14:paraId="72FB5E4C" w14:textId="77777777" w:rsidR="00D758F3" w:rsidRPr="00092FD9" w:rsidRDefault="00D758F3" w:rsidP="00D271CD">
      <w:pPr>
        <w:spacing w:after="0" w:line="276" w:lineRule="auto"/>
        <w:jc w:val="both"/>
        <w:rPr>
          <w:rFonts w:ascii="Times New Roman" w:eastAsia="Times New Roman" w:hAnsi="Times New Roman"/>
          <w:color w:val="000000"/>
          <w:sz w:val="24"/>
          <w:szCs w:val="24"/>
        </w:rPr>
      </w:pPr>
    </w:p>
    <w:p w14:paraId="24479036" w14:textId="5041DD01" w:rsidR="00092FD9" w:rsidRDefault="00092FD9" w:rsidP="00D271CD">
      <w:pPr>
        <w:pStyle w:val="ListParagraph"/>
        <w:numPr>
          <w:ilvl w:val="0"/>
          <w:numId w:val="102"/>
        </w:numPr>
        <w:spacing w:after="0" w:line="276" w:lineRule="auto"/>
        <w:ind w:left="284" w:hanging="218"/>
        <w:jc w:val="both"/>
        <w:rPr>
          <w:rFonts w:ascii="Times New Roman" w:eastAsia="Times New Roman" w:hAnsi="Times New Roman"/>
          <w:color w:val="000000"/>
          <w:sz w:val="24"/>
          <w:szCs w:val="24"/>
        </w:rPr>
      </w:pPr>
      <w:proofErr w:type="spellStart"/>
      <w:r w:rsidRPr="00A33D34">
        <w:rPr>
          <w:rFonts w:ascii="Times New Roman" w:eastAsia="Times New Roman" w:hAnsi="Times New Roman"/>
          <w:color w:val="000000"/>
          <w:sz w:val="24"/>
          <w:szCs w:val="24"/>
        </w:rPr>
        <w:t>Vendime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lidhur</w:t>
      </w:r>
      <w:proofErr w:type="spellEnd"/>
      <w:r w:rsidRPr="00A33D34">
        <w:rPr>
          <w:rFonts w:ascii="Times New Roman" w:eastAsia="Times New Roman" w:hAnsi="Times New Roman"/>
          <w:color w:val="000000"/>
          <w:sz w:val="24"/>
          <w:szCs w:val="24"/>
        </w:rPr>
        <w:t xml:space="preserve"> me </w:t>
      </w:r>
      <w:proofErr w:type="spellStart"/>
      <w:r w:rsidRPr="00A33D34">
        <w:rPr>
          <w:rFonts w:ascii="Times New Roman" w:eastAsia="Times New Roman" w:hAnsi="Times New Roman"/>
          <w:color w:val="000000"/>
          <w:sz w:val="24"/>
          <w:szCs w:val="24"/>
        </w:rPr>
        <w:t>veprimtarinë</w:t>
      </w:r>
      <w:proofErr w:type="spellEnd"/>
      <w:r w:rsidRPr="00A33D34">
        <w:rPr>
          <w:rFonts w:ascii="Times New Roman" w:eastAsia="Times New Roman" w:hAnsi="Times New Roman"/>
          <w:color w:val="000000"/>
          <w:sz w:val="24"/>
          <w:szCs w:val="24"/>
        </w:rPr>
        <w:t xml:space="preserve"> e </w:t>
      </w:r>
      <w:proofErr w:type="spellStart"/>
      <w:r w:rsidRPr="00A33D34">
        <w:rPr>
          <w:rFonts w:ascii="Times New Roman" w:eastAsia="Times New Roman" w:hAnsi="Times New Roman"/>
          <w:color w:val="000000"/>
          <w:sz w:val="24"/>
          <w:szCs w:val="24"/>
        </w:rPr>
        <w:t>Këshillit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Etikës</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miratim</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artikujve</w:t>
      </w:r>
      <w:proofErr w:type="spellEnd"/>
      <w:r w:rsidRPr="00A33D34">
        <w:rPr>
          <w:rFonts w:ascii="Times New Roman" w:eastAsia="Times New Roman" w:hAnsi="Times New Roman"/>
          <w:color w:val="000000"/>
          <w:sz w:val="24"/>
          <w:szCs w:val="24"/>
        </w:rPr>
        <w:t>/</w:t>
      </w:r>
      <w:proofErr w:type="spellStart"/>
      <w:r w:rsidRPr="00A33D34">
        <w:rPr>
          <w:rFonts w:ascii="Times New Roman" w:eastAsia="Times New Roman" w:hAnsi="Times New Roman"/>
          <w:color w:val="000000"/>
          <w:sz w:val="24"/>
          <w:szCs w:val="24"/>
        </w:rPr>
        <w:t>projekteve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kërkimore</w:t>
      </w:r>
      <w:proofErr w:type="spellEnd"/>
      <w:r w:rsidRPr="00A33D34">
        <w:rPr>
          <w:rFonts w:ascii="Times New Roman" w:eastAsia="Times New Roman" w:hAnsi="Times New Roman"/>
          <w:color w:val="000000"/>
          <w:sz w:val="24"/>
          <w:szCs w:val="24"/>
        </w:rPr>
        <w:t>;</w:t>
      </w:r>
    </w:p>
    <w:p w14:paraId="687437CA" w14:textId="18071456" w:rsidR="00092FD9" w:rsidRPr="00A33D34" w:rsidRDefault="00092FD9" w:rsidP="00D271CD">
      <w:pPr>
        <w:pStyle w:val="ListParagraph"/>
        <w:numPr>
          <w:ilvl w:val="0"/>
          <w:numId w:val="102"/>
        </w:numPr>
        <w:spacing w:after="0" w:line="276" w:lineRule="auto"/>
        <w:ind w:left="284" w:hanging="218"/>
        <w:jc w:val="both"/>
        <w:rPr>
          <w:rFonts w:ascii="Times New Roman" w:eastAsia="Times New Roman" w:hAnsi="Times New Roman"/>
          <w:color w:val="000000"/>
          <w:sz w:val="24"/>
          <w:szCs w:val="24"/>
          <w:lang w:val="it-IT"/>
        </w:rPr>
      </w:pPr>
      <w:r w:rsidRPr="00A33D34">
        <w:rPr>
          <w:rFonts w:ascii="Times New Roman" w:eastAsia="Times New Roman" w:hAnsi="Times New Roman"/>
          <w:color w:val="000000"/>
          <w:sz w:val="24"/>
          <w:szCs w:val="24"/>
          <w:lang w:val="it-IT"/>
        </w:rPr>
        <w:t>Vendime të karakterit admi</w:t>
      </w:r>
      <w:r w:rsidR="008C6840" w:rsidRPr="00A33D34">
        <w:rPr>
          <w:rFonts w:ascii="Times New Roman" w:eastAsia="Times New Roman" w:hAnsi="Times New Roman"/>
          <w:color w:val="000000"/>
          <w:sz w:val="24"/>
          <w:szCs w:val="24"/>
          <w:lang w:val="it-IT"/>
        </w:rPr>
        <w:t>nistrativ si: propozim për masë disiplinore</w:t>
      </w:r>
      <w:r w:rsidRPr="00A33D34">
        <w:rPr>
          <w:rFonts w:ascii="Times New Roman" w:eastAsia="Times New Roman" w:hAnsi="Times New Roman"/>
          <w:color w:val="000000"/>
          <w:sz w:val="24"/>
          <w:szCs w:val="24"/>
          <w:lang w:val="it-IT"/>
        </w:rPr>
        <w:t>.</w:t>
      </w:r>
    </w:p>
    <w:p w14:paraId="45ED5547" w14:textId="77777777" w:rsidR="00A33D34" w:rsidRDefault="00A33D34" w:rsidP="00D271CD">
      <w:pPr>
        <w:spacing w:after="0" w:line="276" w:lineRule="auto"/>
        <w:jc w:val="both"/>
        <w:rPr>
          <w:rFonts w:ascii="Times New Roman" w:eastAsia="Times New Roman" w:hAnsi="Times New Roman"/>
          <w:color w:val="000000"/>
          <w:sz w:val="24"/>
          <w:szCs w:val="24"/>
          <w:lang w:val="it-IT"/>
        </w:rPr>
      </w:pPr>
    </w:p>
    <w:p w14:paraId="4D8D27DC" w14:textId="62A3EDF9" w:rsidR="00092FD9" w:rsidRPr="00C47375" w:rsidRDefault="00092FD9" w:rsidP="00D271CD">
      <w:pPr>
        <w:spacing w:after="0" w:line="276" w:lineRule="auto"/>
        <w:jc w:val="both"/>
        <w:rPr>
          <w:rFonts w:ascii="Times New Roman" w:eastAsia="Times New Roman" w:hAnsi="Times New Roman"/>
          <w:color w:val="000000"/>
          <w:sz w:val="24"/>
          <w:szCs w:val="24"/>
          <w:lang w:val="it-IT"/>
        </w:rPr>
      </w:pPr>
      <w:r w:rsidRPr="00C47375">
        <w:rPr>
          <w:rFonts w:ascii="Times New Roman" w:eastAsia="Times New Roman" w:hAnsi="Times New Roman"/>
          <w:color w:val="000000"/>
          <w:sz w:val="24"/>
          <w:szCs w:val="24"/>
          <w:lang w:val="it-IT"/>
        </w:rPr>
        <w:t>Njësia e Sigurimit të Brendshëm të Cilësisë (organ kolegjial), në ushtrim të kompetencave të saj, ka angazhuar anëtarët e saj në nivel fakulteti në komisionet (ad-hoc) përkatëse për monitorimin e cilësisë së mësimdhënies, monitorimin e procesit të regjistrimeve dhe pranimeve, të kalueshmërisë në vit të studentëve aktivë</w:t>
      </w:r>
      <w:r w:rsidR="008C6840" w:rsidRPr="00C47375">
        <w:rPr>
          <w:rFonts w:ascii="Times New Roman" w:eastAsia="Times New Roman" w:hAnsi="Times New Roman"/>
          <w:color w:val="000000"/>
          <w:sz w:val="24"/>
          <w:szCs w:val="24"/>
          <w:lang w:val="it-IT"/>
        </w:rPr>
        <w:t>, etj. Gjatë vitit akademik 2024-2025</w:t>
      </w:r>
      <w:r w:rsidRPr="00C47375">
        <w:rPr>
          <w:rFonts w:ascii="Times New Roman" w:eastAsia="Times New Roman" w:hAnsi="Times New Roman"/>
          <w:color w:val="000000"/>
          <w:sz w:val="24"/>
          <w:szCs w:val="24"/>
          <w:lang w:val="it-IT"/>
        </w:rPr>
        <w:t xml:space="preserve"> NjSBC ka realizuar analizën e Sondazhit Kombëtar të Studentëve (SKS) të zhvilluar online nga Agjencia e Sigurimit të Cilësisë në Arsimin e Lartë (ASCAL).</w:t>
      </w:r>
    </w:p>
    <w:p w14:paraId="3B3EF6D8" w14:textId="4D6192E8" w:rsidR="00092FD9" w:rsidRPr="00C47375" w:rsidRDefault="00092FD9" w:rsidP="00D271CD">
      <w:pPr>
        <w:spacing w:after="0" w:line="276" w:lineRule="auto"/>
        <w:jc w:val="both"/>
        <w:rPr>
          <w:rFonts w:ascii="Times New Roman" w:eastAsia="Times New Roman" w:hAnsi="Times New Roman"/>
          <w:color w:val="000000"/>
          <w:sz w:val="24"/>
          <w:szCs w:val="24"/>
          <w:lang w:val="it-IT"/>
        </w:rPr>
      </w:pPr>
      <w:r w:rsidRPr="00C47375">
        <w:rPr>
          <w:rFonts w:ascii="Times New Roman" w:eastAsia="Times New Roman" w:hAnsi="Times New Roman"/>
          <w:color w:val="000000"/>
          <w:sz w:val="24"/>
          <w:szCs w:val="24"/>
          <w:lang w:val="it-IT"/>
        </w:rPr>
        <w:t>Komisioni i Promovimit të Personelit Akademik ka ushtruar kompetencat e tij nëpërmjet vendimeve përkatëse të marra në mbledhjet</w:t>
      </w:r>
      <w:r w:rsidR="0067187D" w:rsidRPr="00C47375">
        <w:rPr>
          <w:rFonts w:ascii="Times New Roman" w:eastAsia="Times New Roman" w:hAnsi="Times New Roman"/>
          <w:color w:val="000000"/>
          <w:sz w:val="24"/>
          <w:szCs w:val="24"/>
          <w:lang w:val="it-IT"/>
        </w:rPr>
        <w:t xml:space="preserve"> e tij</w:t>
      </w:r>
      <w:r w:rsidRPr="00C47375">
        <w:rPr>
          <w:rFonts w:ascii="Times New Roman" w:eastAsia="Times New Roman" w:hAnsi="Times New Roman"/>
          <w:color w:val="000000"/>
          <w:sz w:val="24"/>
          <w:szCs w:val="24"/>
          <w:lang w:val="it-IT"/>
        </w:rPr>
        <w:t>. Tipologjia e vendimeve të Komisionit të Promovimit të Personelit Akademik është konkrete dhe konsiston në promovi</w:t>
      </w:r>
      <w:r w:rsidR="0067187D" w:rsidRPr="00C47375">
        <w:rPr>
          <w:rFonts w:ascii="Times New Roman" w:eastAsia="Times New Roman" w:hAnsi="Times New Roman"/>
          <w:color w:val="000000"/>
          <w:sz w:val="24"/>
          <w:szCs w:val="24"/>
          <w:lang w:val="it-IT"/>
        </w:rPr>
        <w:t>min e personelit akademik të UST</w:t>
      </w:r>
      <w:r w:rsidRPr="00C47375">
        <w:rPr>
          <w:rFonts w:ascii="Times New Roman" w:eastAsia="Times New Roman" w:hAnsi="Times New Roman"/>
          <w:color w:val="000000"/>
          <w:sz w:val="24"/>
          <w:szCs w:val="24"/>
          <w:lang w:val="it-IT"/>
        </w:rPr>
        <w:t xml:space="preserve">-së dhe jo vetëm. </w:t>
      </w:r>
    </w:p>
    <w:p w14:paraId="26332CC8" w14:textId="77777777" w:rsidR="00092FD9" w:rsidRPr="00C47375" w:rsidRDefault="00092FD9" w:rsidP="00092FD9">
      <w:pPr>
        <w:widowControl w:val="0"/>
        <w:autoSpaceDE w:val="0"/>
        <w:autoSpaceDN w:val="0"/>
        <w:adjustRightInd w:val="0"/>
        <w:spacing w:after="0" w:line="200" w:lineRule="exact"/>
        <w:rPr>
          <w:rFonts w:ascii="Times New Roman" w:eastAsia="Times New Roman" w:hAnsi="Times New Roman"/>
          <w:b/>
          <w:color w:val="0070C0"/>
          <w:sz w:val="24"/>
          <w:szCs w:val="24"/>
          <w:lang w:val="it-IT" w:eastAsia="en-GB"/>
        </w:rPr>
      </w:pPr>
    </w:p>
    <w:p w14:paraId="1E853A65" w14:textId="66496170" w:rsidR="00C85DBF" w:rsidRDefault="00C85DBF" w:rsidP="00C85DBF">
      <w:pPr>
        <w:pStyle w:val="ListParagraph"/>
        <w:widowControl w:val="0"/>
        <w:autoSpaceDE w:val="0"/>
        <w:autoSpaceDN w:val="0"/>
        <w:adjustRightInd w:val="0"/>
        <w:spacing w:after="0" w:line="200" w:lineRule="exact"/>
        <w:ind w:left="360"/>
        <w:rPr>
          <w:rFonts w:ascii="Times New Roman" w:eastAsia="Times New Roman" w:hAnsi="Times New Roman"/>
          <w:b/>
          <w:color w:val="0070C0"/>
          <w:sz w:val="24"/>
          <w:szCs w:val="24"/>
          <w:lang w:val="it-IT" w:eastAsia="en-GB"/>
        </w:rPr>
      </w:pPr>
    </w:p>
    <w:p w14:paraId="282BF050" w14:textId="77777777" w:rsidR="00D758F3" w:rsidRPr="00C47375" w:rsidRDefault="00D758F3" w:rsidP="00C85DBF">
      <w:pPr>
        <w:pStyle w:val="ListParagraph"/>
        <w:widowControl w:val="0"/>
        <w:autoSpaceDE w:val="0"/>
        <w:autoSpaceDN w:val="0"/>
        <w:adjustRightInd w:val="0"/>
        <w:spacing w:after="0" w:line="200" w:lineRule="exact"/>
        <w:ind w:left="360"/>
        <w:rPr>
          <w:rFonts w:ascii="Times New Roman" w:eastAsia="Times New Roman" w:hAnsi="Times New Roman"/>
          <w:b/>
          <w:color w:val="0070C0"/>
          <w:sz w:val="24"/>
          <w:szCs w:val="24"/>
          <w:lang w:val="it-IT" w:eastAsia="en-GB"/>
        </w:rPr>
      </w:pPr>
    </w:p>
    <w:p w14:paraId="51EC774E" w14:textId="48044149" w:rsidR="00C85DBF" w:rsidRDefault="00D758F3" w:rsidP="00536068">
      <w:pPr>
        <w:pStyle w:val="ListParagraph"/>
        <w:widowControl w:val="0"/>
        <w:numPr>
          <w:ilvl w:val="1"/>
          <w:numId w:val="2"/>
        </w:numPr>
        <w:autoSpaceDE w:val="0"/>
        <w:autoSpaceDN w:val="0"/>
        <w:adjustRightInd w:val="0"/>
        <w:spacing w:after="0" w:line="200" w:lineRule="exact"/>
        <w:rPr>
          <w:rFonts w:ascii="Times New Roman" w:eastAsia="Times New Roman" w:hAnsi="Times New Roman"/>
          <w:b/>
          <w:color w:val="0070C0"/>
          <w:sz w:val="24"/>
          <w:szCs w:val="24"/>
          <w:lang w:val="en-GB" w:eastAsia="en-GB"/>
        </w:rPr>
      </w:pPr>
      <w:r>
        <w:rPr>
          <w:rFonts w:ascii="Times New Roman" w:eastAsia="Times New Roman" w:hAnsi="Times New Roman"/>
          <w:b/>
          <w:color w:val="0070C0"/>
          <w:sz w:val="24"/>
          <w:szCs w:val="24"/>
          <w:lang w:val="en-GB" w:eastAsia="en-GB"/>
        </w:rPr>
        <w:t xml:space="preserve">  </w:t>
      </w:r>
      <w:proofErr w:type="spellStart"/>
      <w:r w:rsidR="00C85DBF" w:rsidRPr="00C85DBF">
        <w:rPr>
          <w:rFonts w:ascii="Times New Roman" w:eastAsia="Times New Roman" w:hAnsi="Times New Roman"/>
          <w:b/>
          <w:color w:val="0070C0"/>
          <w:sz w:val="24"/>
          <w:szCs w:val="24"/>
          <w:lang w:val="en-GB" w:eastAsia="en-GB"/>
        </w:rPr>
        <w:t>Njësitë</w:t>
      </w:r>
      <w:proofErr w:type="spellEnd"/>
      <w:r w:rsidR="00C85DBF" w:rsidRPr="00C85DBF">
        <w:rPr>
          <w:rFonts w:ascii="Times New Roman" w:eastAsia="Times New Roman" w:hAnsi="Times New Roman"/>
          <w:b/>
          <w:color w:val="0070C0"/>
          <w:sz w:val="24"/>
          <w:szCs w:val="24"/>
          <w:lang w:val="en-GB" w:eastAsia="en-GB"/>
        </w:rPr>
        <w:t xml:space="preserve"> administrative </w:t>
      </w:r>
      <w:proofErr w:type="spellStart"/>
      <w:r w:rsidR="00C85DBF" w:rsidRPr="00C85DBF">
        <w:rPr>
          <w:rFonts w:ascii="Times New Roman" w:eastAsia="Times New Roman" w:hAnsi="Times New Roman"/>
          <w:b/>
          <w:color w:val="0070C0"/>
          <w:sz w:val="24"/>
          <w:szCs w:val="24"/>
          <w:lang w:val="en-GB" w:eastAsia="en-GB"/>
        </w:rPr>
        <w:t>ndihmës</w:t>
      </w:r>
      <w:proofErr w:type="spellEnd"/>
      <w:r w:rsidR="00C85DBF" w:rsidRPr="00C85DBF">
        <w:rPr>
          <w:rFonts w:ascii="Times New Roman" w:eastAsia="Times New Roman" w:hAnsi="Times New Roman"/>
          <w:b/>
          <w:color w:val="0070C0"/>
          <w:sz w:val="24"/>
          <w:szCs w:val="24"/>
          <w:lang w:val="en-GB" w:eastAsia="en-GB"/>
        </w:rPr>
        <w:t xml:space="preserve"> </w:t>
      </w:r>
      <w:proofErr w:type="spellStart"/>
      <w:r w:rsidR="00C85DBF" w:rsidRPr="00C85DBF">
        <w:rPr>
          <w:rFonts w:ascii="Times New Roman" w:eastAsia="Times New Roman" w:hAnsi="Times New Roman"/>
          <w:b/>
          <w:color w:val="0070C0"/>
          <w:sz w:val="24"/>
          <w:szCs w:val="24"/>
          <w:lang w:val="en-GB" w:eastAsia="en-GB"/>
        </w:rPr>
        <w:t>akademike</w:t>
      </w:r>
      <w:proofErr w:type="spellEnd"/>
      <w:r w:rsidR="00C85DBF" w:rsidRPr="00C85DBF">
        <w:rPr>
          <w:rFonts w:ascii="Times New Roman" w:eastAsia="Times New Roman" w:hAnsi="Times New Roman"/>
          <w:b/>
          <w:color w:val="0070C0"/>
          <w:sz w:val="24"/>
          <w:szCs w:val="24"/>
          <w:lang w:val="en-GB" w:eastAsia="en-GB"/>
        </w:rPr>
        <w:t xml:space="preserve"> (</w:t>
      </w:r>
      <w:proofErr w:type="spellStart"/>
      <w:r w:rsidR="00C85DBF" w:rsidRPr="00C85DBF">
        <w:rPr>
          <w:rFonts w:ascii="Times New Roman" w:eastAsia="Times New Roman" w:hAnsi="Times New Roman"/>
          <w:b/>
          <w:color w:val="0070C0"/>
          <w:sz w:val="24"/>
          <w:szCs w:val="24"/>
          <w:lang w:val="en-GB" w:eastAsia="en-GB"/>
        </w:rPr>
        <w:t>rektorat</w:t>
      </w:r>
      <w:proofErr w:type="spellEnd"/>
      <w:r w:rsidR="00C85DBF" w:rsidRPr="00C85DBF">
        <w:rPr>
          <w:rFonts w:ascii="Times New Roman" w:eastAsia="Times New Roman" w:hAnsi="Times New Roman"/>
          <w:b/>
          <w:color w:val="0070C0"/>
          <w:sz w:val="24"/>
          <w:szCs w:val="24"/>
          <w:lang w:val="en-GB" w:eastAsia="en-GB"/>
        </w:rPr>
        <w:t>/</w:t>
      </w:r>
      <w:proofErr w:type="spellStart"/>
      <w:r w:rsidR="00C85DBF" w:rsidRPr="00C85DBF">
        <w:rPr>
          <w:rFonts w:ascii="Times New Roman" w:eastAsia="Times New Roman" w:hAnsi="Times New Roman"/>
          <w:b/>
          <w:color w:val="0070C0"/>
          <w:sz w:val="24"/>
          <w:szCs w:val="24"/>
          <w:lang w:val="en-GB" w:eastAsia="en-GB"/>
        </w:rPr>
        <w:t>dekanat</w:t>
      </w:r>
      <w:proofErr w:type="spellEnd"/>
      <w:r w:rsidR="00C85DBF" w:rsidRPr="00C85DBF">
        <w:rPr>
          <w:rFonts w:ascii="Times New Roman" w:eastAsia="Times New Roman" w:hAnsi="Times New Roman"/>
          <w:b/>
          <w:color w:val="0070C0"/>
          <w:sz w:val="24"/>
          <w:szCs w:val="24"/>
          <w:lang w:val="en-GB" w:eastAsia="en-GB"/>
        </w:rPr>
        <w:t xml:space="preserve">) dhe </w:t>
      </w:r>
      <w:proofErr w:type="spellStart"/>
      <w:r w:rsidR="00C85DBF" w:rsidRPr="00C85DBF">
        <w:rPr>
          <w:rFonts w:ascii="Times New Roman" w:eastAsia="Times New Roman" w:hAnsi="Times New Roman"/>
          <w:b/>
          <w:color w:val="0070C0"/>
          <w:sz w:val="24"/>
          <w:szCs w:val="24"/>
          <w:lang w:val="en-GB" w:eastAsia="en-GB"/>
        </w:rPr>
        <w:t>komisionet</w:t>
      </w:r>
      <w:proofErr w:type="spellEnd"/>
      <w:r w:rsidR="00C85DBF" w:rsidRPr="00C85DBF">
        <w:rPr>
          <w:rFonts w:ascii="Times New Roman" w:eastAsia="Times New Roman" w:hAnsi="Times New Roman"/>
          <w:b/>
          <w:color w:val="0070C0"/>
          <w:sz w:val="24"/>
          <w:szCs w:val="24"/>
          <w:lang w:val="en-GB" w:eastAsia="en-GB"/>
        </w:rPr>
        <w:t xml:space="preserve"> ad- hoc</w:t>
      </w:r>
    </w:p>
    <w:p w14:paraId="6F0785F0" w14:textId="467457DD" w:rsidR="00703B1D" w:rsidRDefault="00703B1D" w:rsidP="00703B1D">
      <w:pPr>
        <w:widowControl w:val="0"/>
        <w:autoSpaceDE w:val="0"/>
        <w:autoSpaceDN w:val="0"/>
        <w:adjustRightInd w:val="0"/>
        <w:spacing w:after="0" w:line="200" w:lineRule="exact"/>
        <w:rPr>
          <w:rFonts w:ascii="Times New Roman" w:eastAsia="Times New Roman" w:hAnsi="Times New Roman"/>
          <w:b/>
          <w:color w:val="0070C0"/>
          <w:sz w:val="24"/>
          <w:szCs w:val="24"/>
          <w:lang w:val="en-GB" w:eastAsia="en-GB"/>
        </w:rPr>
      </w:pPr>
    </w:p>
    <w:p w14:paraId="785BA076" w14:textId="6EA4BA66" w:rsidR="00703B1D" w:rsidRDefault="00703B1D" w:rsidP="00703B1D">
      <w:pPr>
        <w:widowControl w:val="0"/>
        <w:autoSpaceDE w:val="0"/>
        <w:autoSpaceDN w:val="0"/>
        <w:adjustRightInd w:val="0"/>
        <w:spacing w:after="0" w:line="200" w:lineRule="exact"/>
        <w:rPr>
          <w:rFonts w:ascii="Times New Roman" w:eastAsia="Times New Roman" w:hAnsi="Times New Roman"/>
          <w:b/>
          <w:color w:val="0070C0"/>
          <w:sz w:val="24"/>
          <w:szCs w:val="24"/>
          <w:lang w:val="en-GB" w:eastAsia="en-GB"/>
        </w:rPr>
      </w:pPr>
    </w:p>
    <w:p w14:paraId="4834862B" w14:textId="41DCB3B8" w:rsidR="00703B1D" w:rsidRPr="00703B1D" w:rsidRDefault="00703B1D" w:rsidP="00705CC9">
      <w:pPr>
        <w:spacing w:after="0" w:line="276" w:lineRule="auto"/>
        <w:jc w:val="both"/>
        <w:rPr>
          <w:rFonts w:ascii="Times New Roman" w:eastAsia="Times New Roman" w:hAnsi="Times New Roman"/>
          <w:color w:val="000000"/>
          <w:sz w:val="24"/>
          <w:szCs w:val="24"/>
        </w:rPr>
      </w:pPr>
      <w:proofErr w:type="spellStart"/>
      <w:r w:rsidRPr="00703B1D">
        <w:rPr>
          <w:rFonts w:ascii="Times New Roman" w:eastAsia="Times New Roman" w:hAnsi="Times New Roman"/>
          <w:color w:val="000000"/>
          <w:sz w:val="24"/>
          <w:szCs w:val="24"/>
        </w:rPr>
        <w:t>Rektorati</w:t>
      </w:r>
      <w:proofErr w:type="spellEnd"/>
      <w:r w:rsidRPr="00703B1D">
        <w:rPr>
          <w:rFonts w:ascii="Times New Roman" w:eastAsia="Times New Roman" w:hAnsi="Times New Roman"/>
          <w:color w:val="000000"/>
          <w:sz w:val="24"/>
          <w:szCs w:val="24"/>
        </w:rPr>
        <w:t>/</w:t>
      </w:r>
      <w:proofErr w:type="spellStart"/>
      <w:r w:rsidRPr="00703B1D">
        <w:rPr>
          <w:rFonts w:ascii="Times New Roman" w:eastAsia="Times New Roman" w:hAnsi="Times New Roman"/>
          <w:color w:val="000000"/>
          <w:sz w:val="24"/>
          <w:szCs w:val="24"/>
        </w:rPr>
        <w:t>dekanatet</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si</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njësi</w:t>
      </w:r>
      <w:proofErr w:type="spellEnd"/>
      <w:r w:rsidRPr="00703B1D">
        <w:rPr>
          <w:rFonts w:ascii="Times New Roman" w:eastAsia="Times New Roman" w:hAnsi="Times New Roman"/>
          <w:color w:val="000000"/>
          <w:sz w:val="24"/>
          <w:szCs w:val="24"/>
        </w:rPr>
        <w:t xml:space="preserve"> administrative), </w:t>
      </w:r>
      <w:proofErr w:type="spellStart"/>
      <w:r w:rsidRPr="00703B1D">
        <w:rPr>
          <w:rFonts w:ascii="Times New Roman" w:eastAsia="Times New Roman" w:hAnsi="Times New Roman"/>
          <w:color w:val="000000"/>
          <w:sz w:val="24"/>
          <w:szCs w:val="24"/>
        </w:rPr>
        <w:t>në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ushtrim</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të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kompetencave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të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tyre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kanë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zbatuar</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vendimet</w:t>
      </w:r>
      <w:proofErr w:type="spellEnd"/>
      <w:r w:rsidRPr="00703B1D">
        <w:rPr>
          <w:rFonts w:ascii="Times New Roman" w:eastAsia="Times New Roman" w:hAnsi="Times New Roman"/>
          <w:color w:val="000000"/>
          <w:sz w:val="24"/>
          <w:szCs w:val="24"/>
        </w:rPr>
        <w:t xml:space="preserve"> e </w:t>
      </w:r>
      <w:proofErr w:type="spellStart"/>
      <w:r w:rsidRPr="00703B1D">
        <w:rPr>
          <w:rFonts w:ascii="Times New Roman" w:eastAsia="Times New Roman" w:hAnsi="Times New Roman"/>
          <w:color w:val="000000"/>
          <w:sz w:val="24"/>
          <w:szCs w:val="24"/>
        </w:rPr>
        <w:t>organeve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kolegjiale</w:t>
      </w:r>
      <w:proofErr w:type="spellEnd"/>
      <w:r w:rsidRPr="00703B1D">
        <w:rPr>
          <w:rFonts w:ascii="Times New Roman" w:eastAsia="Times New Roman" w:hAnsi="Times New Roman"/>
          <w:color w:val="000000"/>
          <w:sz w:val="24"/>
          <w:szCs w:val="24"/>
        </w:rPr>
        <w:t xml:space="preserve"> apo </w:t>
      </w:r>
      <w:proofErr w:type="spellStart"/>
      <w:r w:rsidRPr="00703B1D">
        <w:rPr>
          <w:rFonts w:ascii="Times New Roman" w:eastAsia="Times New Roman" w:hAnsi="Times New Roman"/>
          <w:color w:val="000000"/>
          <w:sz w:val="24"/>
          <w:szCs w:val="24"/>
        </w:rPr>
        <w:t>drejtuese</w:t>
      </w:r>
      <w:proofErr w:type="spellEnd"/>
      <w:r w:rsidRPr="00703B1D">
        <w:rPr>
          <w:rFonts w:ascii="Times New Roman" w:eastAsia="Times New Roman" w:hAnsi="Times New Roman"/>
          <w:color w:val="000000"/>
          <w:sz w:val="24"/>
          <w:szCs w:val="24"/>
        </w:rPr>
        <w:t xml:space="preserve">) dhe </w:t>
      </w:r>
      <w:proofErr w:type="spellStart"/>
      <w:r w:rsidRPr="00703B1D">
        <w:rPr>
          <w:rFonts w:ascii="Times New Roman" w:eastAsia="Times New Roman" w:hAnsi="Times New Roman"/>
          <w:color w:val="000000"/>
          <w:sz w:val="24"/>
          <w:szCs w:val="24"/>
        </w:rPr>
        <w:t>kanë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nxjerrë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akte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rregullative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lidhur</w:t>
      </w:r>
      <w:proofErr w:type="spellEnd"/>
      <w:r w:rsidRPr="00703B1D">
        <w:rPr>
          <w:rFonts w:ascii="Times New Roman" w:eastAsia="Times New Roman" w:hAnsi="Times New Roman"/>
          <w:color w:val="000000"/>
          <w:sz w:val="24"/>
          <w:szCs w:val="24"/>
        </w:rPr>
        <w:t xml:space="preserve"> me </w:t>
      </w:r>
      <w:proofErr w:type="spellStart"/>
      <w:r w:rsidRPr="00703B1D">
        <w:rPr>
          <w:rFonts w:ascii="Times New Roman" w:eastAsia="Times New Roman" w:hAnsi="Times New Roman"/>
          <w:color w:val="000000"/>
          <w:sz w:val="24"/>
          <w:szCs w:val="24"/>
        </w:rPr>
        <w:t>procesin</w:t>
      </w:r>
      <w:proofErr w:type="spellEnd"/>
      <w:r w:rsidRPr="00703B1D">
        <w:rPr>
          <w:rFonts w:ascii="Times New Roman" w:eastAsia="Times New Roman" w:hAnsi="Times New Roman"/>
          <w:color w:val="000000"/>
          <w:sz w:val="24"/>
          <w:szCs w:val="24"/>
        </w:rPr>
        <w:t xml:space="preserve"> e </w:t>
      </w:r>
      <w:proofErr w:type="spellStart"/>
      <w:r w:rsidRPr="00703B1D">
        <w:rPr>
          <w:rFonts w:ascii="Times New Roman" w:eastAsia="Times New Roman" w:hAnsi="Times New Roman"/>
          <w:color w:val="000000"/>
          <w:sz w:val="24"/>
          <w:szCs w:val="24"/>
        </w:rPr>
        <w:t>pranimeve</w:t>
      </w:r>
      <w:proofErr w:type="spellEnd"/>
      <w:r w:rsidRPr="00703B1D">
        <w:rPr>
          <w:rFonts w:ascii="Times New Roman" w:eastAsia="Times New Roman" w:hAnsi="Times New Roman"/>
          <w:color w:val="000000"/>
          <w:sz w:val="24"/>
          <w:szCs w:val="24"/>
        </w:rPr>
        <w:t xml:space="preserve"> dhe </w:t>
      </w:r>
      <w:proofErr w:type="spellStart"/>
      <w:r w:rsidRPr="00703B1D">
        <w:rPr>
          <w:rFonts w:ascii="Times New Roman" w:eastAsia="Times New Roman" w:hAnsi="Times New Roman"/>
          <w:color w:val="000000"/>
          <w:sz w:val="24"/>
          <w:szCs w:val="24"/>
        </w:rPr>
        <w:t>regjistrimeve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në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programet</w:t>
      </w:r>
      <w:proofErr w:type="spellEnd"/>
      <w:r w:rsidRPr="00703B1D">
        <w:rPr>
          <w:rFonts w:ascii="Times New Roman" w:eastAsia="Times New Roman" w:hAnsi="Times New Roman"/>
          <w:color w:val="000000"/>
          <w:sz w:val="24"/>
          <w:szCs w:val="24"/>
        </w:rPr>
        <w:t xml:space="preserve"> e </w:t>
      </w:r>
      <w:proofErr w:type="spellStart"/>
      <w:r w:rsidRPr="00703B1D">
        <w:rPr>
          <w:rFonts w:ascii="Times New Roman" w:eastAsia="Times New Roman" w:hAnsi="Times New Roman"/>
          <w:color w:val="000000"/>
          <w:sz w:val="24"/>
          <w:szCs w:val="24"/>
        </w:rPr>
        <w:t>studimit</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që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of</w:t>
      </w:r>
      <w:r>
        <w:rPr>
          <w:rFonts w:ascii="Times New Roman" w:eastAsia="Times New Roman" w:hAnsi="Times New Roman"/>
          <w:color w:val="000000"/>
          <w:sz w:val="24"/>
          <w:szCs w:val="24"/>
        </w:rPr>
        <w:t>ron</w:t>
      </w:r>
      <w:proofErr w:type="spellEnd"/>
      <w:r>
        <w:rPr>
          <w:rFonts w:ascii="Times New Roman" w:eastAsia="Times New Roman" w:hAnsi="Times New Roman"/>
          <w:color w:val="000000"/>
          <w:sz w:val="24"/>
          <w:szCs w:val="24"/>
        </w:rPr>
        <w:t xml:space="preserve"> UST</w:t>
      </w:r>
      <w:r w:rsidRPr="00703B1D">
        <w:rPr>
          <w:rFonts w:ascii="Times New Roman" w:eastAsia="Times New Roman" w:hAnsi="Times New Roman"/>
          <w:color w:val="000000"/>
          <w:sz w:val="24"/>
          <w:szCs w:val="24"/>
        </w:rPr>
        <w:t xml:space="preserve">-ja apo </w:t>
      </w:r>
      <w:proofErr w:type="spellStart"/>
      <w:r w:rsidRPr="00703B1D">
        <w:rPr>
          <w:rFonts w:ascii="Times New Roman" w:eastAsia="Times New Roman" w:hAnsi="Times New Roman"/>
          <w:color w:val="000000"/>
          <w:sz w:val="24"/>
          <w:szCs w:val="24"/>
        </w:rPr>
        <w:t>të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transferimeve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të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studimeve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dhënien</w:t>
      </w:r>
      <w:proofErr w:type="spellEnd"/>
      <w:r w:rsidRPr="00703B1D">
        <w:rPr>
          <w:rFonts w:ascii="Times New Roman" w:eastAsia="Times New Roman" w:hAnsi="Times New Roman"/>
          <w:color w:val="000000"/>
          <w:sz w:val="24"/>
          <w:szCs w:val="24"/>
        </w:rPr>
        <w:t xml:space="preserve"> e </w:t>
      </w:r>
      <w:proofErr w:type="spellStart"/>
      <w:r w:rsidRPr="00703B1D">
        <w:rPr>
          <w:rFonts w:ascii="Times New Roman" w:eastAsia="Times New Roman" w:hAnsi="Times New Roman"/>
          <w:color w:val="000000"/>
          <w:sz w:val="24"/>
          <w:szCs w:val="24"/>
        </w:rPr>
        <w:t>përgjigjes</w:t>
      </w:r>
      <w:proofErr w:type="spellEnd"/>
      <w:r w:rsidRPr="00703B1D">
        <w:rPr>
          <w:rFonts w:ascii="Times New Roman" w:eastAsia="Times New Roman" w:hAnsi="Times New Roman"/>
          <w:color w:val="000000"/>
          <w:sz w:val="24"/>
          <w:szCs w:val="24"/>
        </w:rPr>
        <w:t xml:space="preserve"> dhe </w:t>
      </w:r>
      <w:proofErr w:type="spellStart"/>
      <w:r w:rsidRPr="00703B1D">
        <w:rPr>
          <w:rFonts w:ascii="Times New Roman" w:eastAsia="Times New Roman" w:hAnsi="Times New Roman"/>
          <w:color w:val="000000"/>
          <w:sz w:val="24"/>
          <w:szCs w:val="24"/>
        </w:rPr>
        <w:t>të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zgjidhjes</w:t>
      </w:r>
      <w:proofErr w:type="spellEnd"/>
      <w:r w:rsidRPr="00703B1D">
        <w:rPr>
          <w:rFonts w:ascii="Times New Roman" w:eastAsia="Times New Roman" w:hAnsi="Times New Roman"/>
          <w:color w:val="000000"/>
          <w:sz w:val="24"/>
          <w:szCs w:val="24"/>
        </w:rPr>
        <w:t xml:space="preserve"> për </w:t>
      </w:r>
      <w:proofErr w:type="spellStart"/>
      <w:r w:rsidRPr="00703B1D">
        <w:rPr>
          <w:rFonts w:ascii="Times New Roman" w:eastAsia="Times New Roman" w:hAnsi="Times New Roman"/>
          <w:color w:val="000000"/>
          <w:sz w:val="24"/>
          <w:szCs w:val="24"/>
        </w:rPr>
        <w:t>kërkesat</w:t>
      </w:r>
      <w:proofErr w:type="spellEnd"/>
      <w:r w:rsidRPr="00703B1D">
        <w:rPr>
          <w:rFonts w:ascii="Times New Roman" w:eastAsia="Times New Roman" w:hAnsi="Times New Roman"/>
          <w:color w:val="000000"/>
          <w:sz w:val="24"/>
          <w:szCs w:val="24"/>
        </w:rPr>
        <w:t>/</w:t>
      </w:r>
      <w:proofErr w:type="spellStart"/>
      <w:r w:rsidRPr="00703B1D">
        <w:rPr>
          <w:rFonts w:ascii="Times New Roman" w:eastAsia="Times New Roman" w:hAnsi="Times New Roman"/>
          <w:color w:val="000000"/>
          <w:sz w:val="24"/>
          <w:szCs w:val="24"/>
        </w:rPr>
        <w:t>ankesat</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ind</w:t>
      </w:r>
      <w:r>
        <w:rPr>
          <w:rFonts w:ascii="Times New Roman" w:eastAsia="Times New Roman" w:hAnsi="Times New Roman"/>
          <w:color w:val="000000"/>
          <w:sz w:val="24"/>
          <w:szCs w:val="24"/>
        </w:rPr>
        <w:t>ividuale</w:t>
      </w:r>
      <w:proofErr w:type="spellEnd"/>
      <w:r>
        <w:rPr>
          <w:rFonts w:ascii="Times New Roman" w:eastAsia="Times New Roman" w:hAnsi="Times New Roman"/>
          <w:color w:val="000000"/>
          <w:sz w:val="24"/>
          <w:szCs w:val="24"/>
        </w:rPr>
        <w:t xml:space="preserve"> apo </w:t>
      </w:r>
      <w:proofErr w:type="spellStart"/>
      <w:r>
        <w:rPr>
          <w:rFonts w:ascii="Times New Roman" w:eastAsia="Times New Roman" w:hAnsi="Times New Roman"/>
          <w:color w:val="000000"/>
          <w:sz w:val="24"/>
          <w:szCs w:val="24"/>
        </w:rPr>
        <w:t>në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grup</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drejtuar</w:t>
      </w:r>
      <w:proofErr w:type="spellEnd"/>
      <w:r>
        <w:rPr>
          <w:rFonts w:ascii="Times New Roman" w:eastAsia="Times New Roman" w:hAnsi="Times New Roman"/>
          <w:color w:val="000000"/>
          <w:sz w:val="24"/>
          <w:szCs w:val="24"/>
        </w:rPr>
        <w:t xml:space="preserve"> US</w:t>
      </w:r>
      <w:r w:rsidRPr="00703B1D">
        <w:rPr>
          <w:rFonts w:ascii="Times New Roman" w:eastAsia="Times New Roman" w:hAnsi="Times New Roman"/>
          <w:color w:val="000000"/>
          <w:sz w:val="24"/>
          <w:szCs w:val="24"/>
        </w:rPr>
        <w:t>T-</w:t>
      </w:r>
      <w:proofErr w:type="spellStart"/>
      <w:r w:rsidRPr="00703B1D">
        <w:rPr>
          <w:rFonts w:ascii="Times New Roman" w:eastAsia="Times New Roman" w:hAnsi="Times New Roman"/>
          <w:color w:val="000000"/>
          <w:sz w:val="24"/>
          <w:szCs w:val="24"/>
        </w:rPr>
        <w:t>së</w:t>
      </w:r>
      <w:proofErr w:type="spellEnd"/>
      <w:r w:rsidRPr="00703B1D">
        <w:rPr>
          <w:rFonts w:ascii="Times New Roman" w:eastAsia="Times New Roman" w:hAnsi="Times New Roman"/>
          <w:color w:val="000000"/>
          <w:sz w:val="24"/>
          <w:szCs w:val="24"/>
        </w:rPr>
        <w:t xml:space="preserve"> apo </w:t>
      </w:r>
      <w:proofErr w:type="spellStart"/>
      <w:r w:rsidRPr="00703B1D">
        <w:rPr>
          <w:rFonts w:ascii="Times New Roman" w:eastAsia="Times New Roman" w:hAnsi="Times New Roman"/>
          <w:color w:val="000000"/>
          <w:sz w:val="24"/>
          <w:szCs w:val="24"/>
        </w:rPr>
        <w:t>fakulteteve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etj</w:t>
      </w:r>
      <w:proofErr w:type="spellEnd"/>
      <w:r w:rsidRPr="00703B1D">
        <w:rPr>
          <w:rFonts w:ascii="Times New Roman" w:eastAsia="Times New Roman" w:hAnsi="Times New Roman"/>
          <w:color w:val="000000"/>
          <w:sz w:val="24"/>
          <w:szCs w:val="24"/>
        </w:rPr>
        <w:t>.</w:t>
      </w:r>
    </w:p>
    <w:p w14:paraId="220BFC4F" w14:textId="5A0D8D71" w:rsidR="00703B1D" w:rsidRPr="00703B1D" w:rsidRDefault="00703B1D" w:rsidP="00705CC9">
      <w:pPr>
        <w:spacing w:after="0" w:line="276" w:lineRule="auto"/>
        <w:jc w:val="both"/>
        <w:rPr>
          <w:rFonts w:ascii="Times New Roman" w:eastAsia="Times New Roman" w:hAnsi="Times New Roman"/>
          <w:color w:val="000000"/>
          <w:sz w:val="24"/>
          <w:szCs w:val="24"/>
        </w:rPr>
      </w:pPr>
      <w:proofErr w:type="spellStart"/>
      <w:r w:rsidRPr="00703B1D">
        <w:rPr>
          <w:rFonts w:ascii="Times New Roman" w:eastAsia="Times New Roman" w:hAnsi="Times New Roman"/>
          <w:color w:val="000000"/>
          <w:sz w:val="24"/>
          <w:szCs w:val="24"/>
        </w:rPr>
        <w:t>Gjithashtu</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lidhur</w:t>
      </w:r>
      <w:proofErr w:type="spellEnd"/>
      <w:r w:rsidRPr="00703B1D">
        <w:rPr>
          <w:rFonts w:ascii="Times New Roman" w:eastAsia="Times New Roman" w:hAnsi="Times New Roman"/>
          <w:color w:val="000000"/>
          <w:sz w:val="24"/>
          <w:szCs w:val="24"/>
        </w:rPr>
        <w:t xml:space="preserve"> me </w:t>
      </w:r>
      <w:proofErr w:type="spellStart"/>
      <w:r w:rsidRPr="00703B1D">
        <w:rPr>
          <w:rFonts w:ascii="Times New Roman" w:eastAsia="Times New Roman" w:hAnsi="Times New Roman"/>
          <w:color w:val="000000"/>
          <w:sz w:val="24"/>
          <w:szCs w:val="24"/>
        </w:rPr>
        <w:t>organizimin</w:t>
      </w:r>
      <w:proofErr w:type="spellEnd"/>
      <w:r w:rsidRPr="00703B1D">
        <w:rPr>
          <w:rFonts w:ascii="Times New Roman" w:eastAsia="Times New Roman" w:hAnsi="Times New Roman"/>
          <w:color w:val="000000"/>
          <w:sz w:val="24"/>
          <w:szCs w:val="24"/>
        </w:rPr>
        <w:t xml:space="preserve"> e </w:t>
      </w:r>
      <w:proofErr w:type="spellStart"/>
      <w:r w:rsidRPr="00703B1D">
        <w:rPr>
          <w:rFonts w:ascii="Times New Roman" w:eastAsia="Times New Roman" w:hAnsi="Times New Roman"/>
          <w:color w:val="000000"/>
          <w:sz w:val="24"/>
          <w:szCs w:val="24"/>
        </w:rPr>
        <w:t>proceseve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nga</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rektorati</w:t>
      </w:r>
      <w:proofErr w:type="spellEnd"/>
      <w:r w:rsidRPr="00703B1D">
        <w:rPr>
          <w:rFonts w:ascii="Times New Roman" w:eastAsia="Times New Roman" w:hAnsi="Times New Roman"/>
          <w:color w:val="000000"/>
          <w:sz w:val="24"/>
          <w:szCs w:val="24"/>
        </w:rPr>
        <w:t>/</w:t>
      </w:r>
      <w:proofErr w:type="spellStart"/>
      <w:r w:rsidRPr="00703B1D">
        <w:rPr>
          <w:rFonts w:ascii="Times New Roman" w:eastAsia="Times New Roman" w:hAnsi="Times New Roman"/>
          <w:color w:val="000000"/>
          <w:sz w:val="24"/>
          <w:szCs w:val="24"/>
        </w:rPr>
        <w:t>dekanati</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nëpërmjet</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komisioneve</w:t>
      </w:r>
      <w:proofErr w:type="spellEnd"/>
      <w:r w:rsidRPr="00703B1D">
        <w:rPr>
          <w:rFonts w:ascii="Times New Roman" w:eastAsia="Times New Roman" w:hAnsi="Times New Roman"/>
          <w:color w:val="000000"/>
          <w:sz w:val="24"/>
          <w:szCs w:val="24"/>
        </w:rPr>
        <w:t xml:space="preserve"> ad-hoc </w:t>
      </w:r>
      <w:proofErr w:type="spellStart"/>
      <w:r w:rsidRPr="00703B1D">
        <w:rPr>
          <w:rFonts w:ascii="Times New Roman" w:eastAsia="Times New Roman" w:hAnsi="Times New Roman"/>
          <w:color w:val="000000"/>
          <w:sz w:val="24"/>
          <w:szCs w:val="24"/>
        </w:rPr>
        <w:t>të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ngritura</w:t>
      </w:r>
      <w:proofErr w:type="spellEnd"/>
      <w:r w:rsidRPr="00703B1D">
        <w:rPr>
          <w:rFonts w:ascii="Times New Roman" w:eastAsia="Times New Roman" w:hAnsi="Times New Roman"/>
          <w:color w:val="000000"/>
          <w:sz w:val="24"/>
          <w:szCs w:val="24"/>
        </w:rPr>
        <w:t xml:space="preserve"> për </w:t>
      </w:r>
      <w:proofErr w:type="spellStart"/>
      <w:r w:rsidRPr="00703B1D">
        <w:rPr>
          <w:rFonts w:ascii="Times New Roman" w:eastAsia="Times New Roman" w:hAnsi="Times New Roman"/>
          <w:color w:val="000000"/>
          <w:sz w:val="24"/>
          <w:szCs w:val="24"/>
        </w:rPr>
        <w:t>aspekte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të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veçanta</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të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veprimtarisë</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akademike</w:t>
      </w:r>
      <w:proofErr w:type="spellEnd"/>
      <w:r w:rsidRPr="00703B1D">
        <w:rPr>
          <w:rFonts w:ascii="Times New Roman" w:eastAsia="Times New Roman" w:hAnsi="Times New Roman"/>
          <w:color w:val="000000"/>
          <w:sz w:val="24"/>
          <w:szCs w:val="24"/>
        </w:rPr>
        <w:t xml:space="preserve">, </w:t>
      </w:r>
      <w:proofErr w:type="spellStart"/>
      <w:r w:rsidRPr="00703B1D">
        <w:rPr>
          <w:rFonts w:ascii="Times New Roman" w:eastAsia="Times New Roman" w:hAnsi="Times New Roman"/>
          <w:color w:val="000000"/>
          <w:sz w:val="24"/>
          <w:szCs w:val="24"/>
        </w:rPr>
        <w:t>evidentojmë</w:t>
      </w:r>
      <w:proofErr w:type="spellEnd"/>
      <w:r w:rsidRPr="00703B1D">
        <w:rPr>
          <w:rFonts w:ascii="Times New Roman" w:eastAsia="Times New Roman" w:hAnsi="Times New Roman"/>
          <w:color w:val="000000"/>
          <w:sz w:val="24"/>
          <w:szCs w:val="24"/>
        </w:rPr>
        <w:t xml:space="preserve"> se:</w:t>
      </w:r>
    </w:p>
    <w:p w14:paraId="33E5405E" w14:textId="507E074F" w:rsidR="00703B1D" w:rsidRDefault="00703B1D" w:rsidP="00705CC9">
      <w:pPr>
        <w:pStyle w:val="ListParagraph"/>
        <w:numPr>
          <w:ilvl w:val="0"/>
          <w:numId w:val="103"/>
        </w:numPr>
        <w:spacing w:after="0" w:line="276" w:lineRule="auto"/>
        <w:ind w:left="426"/>
        <w:jc w:val="both"/>
        <w:rPr>
          <w:rFonts w:ascii="Times New Roman" w:eastAsia="Times New Roman" w:hAnsi="Times New Roman"/>
          <w:color w:val="000000"/>
          <w:sz w:val="24"/>
          <w:szCs w:val="24"/>
        </w:rPr>
      </w:pPr>
      <w:proofErr w:type="spellStart"/>
      <w:r w:rsidRPr="00A33D34">
        <w:rPr>
          <w:rFonts w:ascii="Times New Roman" w:eastAsia="Times New Roman" w:hAnsi="Times New Roman"/>
          <w:color w:val="000000"/>
          <w:sz w:val="24"/>
          <w:szCs w:val="24"/>
        </w:rPr>
        <w:t>Procesi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përllogaritjes</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së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pikëve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maturantëve</w:t>
      </w:r>
      <w:proofErr w:type="spellEnd"/>
      <w:r w:rsidRPr="00A33D34">
        <w:rPr>
          <w:rFonts w:ascii="Times New Roman" w:eastAsia="Times New Roman" w:hAnsi="Times New Roman"/>
          <w:color w:val="000000"/>
          <w:sz w:val="24"/>
          <w:szCs w:val="24"/>
        </w:rPr>
        <w:t xml:space="preserve"> dhe </w:t>
      </w:r>
      <w:proofErr w:type="spellStart"/>
      <w:r w:rsidRPr="00A33D34">
        <w:rPr>
          <w:rFonts w:ascii="Times New Roman" w:eastAsia="Times New Roman" w:hAnsi="Times New Roman"/>
          <w:color w:val="000000"/>
          <w:sz w:val="24"/>
          <w:szCs w:val="24"/>
        </w:rPr>
        <w:t>rankimit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tyre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kuadër</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të</w:t>
      </w:r>
      <w:proofErr w:type="spellEnd"/>
      <w:r w:rsid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pranimeve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programet</w:t>
      </w:r>
      <w:proofErr w:type="spellEnd"/>
      <w:r w:rsidRPr="00A33D34">
        <w:rPr>
          <w:rFonts w:ascii="Times New Roman" w:eastAsia="Times New Roman" w:hAnsi="Times New Roman"/>
          <w:color w:val="000000"/>
          <w:sz w:val="24"/>
          <w:szCs w:val="24"/>
        </w:rPr>
        <w:t xml:space="preserve"> e </w:t>
      </w:r>
      <w:proofErr w:type="spellStart"/>
      <w:r w:rsidRPr="00A33D34">
        <w:rPr>
          <w:rFonts w:ascii="Times New Roman" w:eastAsia="Times New Roman" w:hAnsi="Times New Roman"/>
          <w:color w:val="000000"/>
          <w:sz w:val="24"/>
          <w:szCs w:val="24"/>
        </w:rPr>
        <w:t>studimit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në</w:t>
      </w:r>
      <w:proofErr w:type="spellEnd"/>
      <w:r w:rsidRPr="00A33D34">
        <w:rPr>
          <w:rFonts w:ascii="Times New Roman" w:eastAsia="Times New Roman" w:hAnsi="Times New Roman"/>
          <w:color w:val="000000"/>
          <w:sz w:val="24"/>
          <w:szCs w:val="24"/>
        </w:rPr>
        <w:t xml:space="preserve"> UST, </w:t>
      </w:r>
      <w:proofErr w:type="spellStart"/>
      <w:r w:rsidRPr="00A33D34">
        <w:rPr>
          <w:rFonts w:ascii="Times New Roman" w:eastAsia="Times New Roman" w:hAnsi="Times New Roman"/>
          <w:color w:val="000000"/>
          <w:sz w:val="24"/>
          <w:szCs w:val="24"/>
        </w:rPr>
        <w:t>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kryer</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nga</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komisioni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monitorimit</w:t>
      </w:r>
      <w:proofErr w:type="spellEnd"/>
      <w:r w:rsidRPr="00A33D34">
        <w:rPr>
          <w:rFonts w:ascii="Times New Roman" w:eastAsia="Times New Roman" w:hAnsi="Times New Roman"/>
          <w:color w:val="000000"/>
          <w:sz w:val="24"/>
          <w:szCs w:val="24"/>
        </w:rPr>
        <w:t xml:space="preserve"> dhe </w:t>
      </w:r>
      <w:proofErr w:type="spellStart"/>
      <w:r w:rsidRPr="00A33D34">
        <w:rPr>
          <w:rFonts w:ascii="Times New Roman" w:eastAsia="Times New Roman" w:hAnsi="Times New Roman"/>
          <w:color w:val="000000"/>
          <w:sz w:val="24"/>
          <w:szCs w:val="24"/>
        </w:rPr>
        <w:t>grupi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teknik</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nivel</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Fakulteti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përkatësisht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Fakultetin</w:t>
      </w:r>
      <w:proofErr w:type="spellEnd"/>
      <w:r w:rsidRPr="00A33D34">
        <w:rPr>
          <w:rFonts w:ascii="Times New Roman" w:eastAsia="Times New Roman" w:hAnsi="Times New Roman"/>
          <w:color w:val="000000"/>
          <w:sz w:val="24"/>
          <w:szCs w:val="24"/>
        </w:rPr>
        <w:t xml:space="preserve"> e </w:t>
      </w:r>
      <w:proofErr w:type="spellStart"/>
      <w:r w:rsidRPr="00A33D34">
        <w:rPr>
          <w:rFonts w:ascii="Times New Roman" w:eastAsia="Times New Roman" w:hAnsi="Times New Roman"/>
          <w:color w:val="000000"/>
          <w:sz w:val="24"/>
          <w:szCs w:val="24"/>
        </w:rPr>
        <w:t>Rehabilitimit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ngritur</w:t>
      </w:r>
      <w:proofErr w:type="spellEnd"/>
      <w:r w:rsidRPr="00A33D34">
        <w:rPr>
          <w:rFonts w:ascii="Times New Roman" w:eastAsia="Times New Roman" w:hAnsi="Times New Roman"/>
          <w:color w:val="000000"/>
          <w:sz w:val="24"/>
          <w:szCs w:val="24"/>
        </w:rPr>
        <w:t xml:space="preserve"> për </w:t>
      </w:r>
      <w:proofErr w:type="spellStart"/>
      <w:r w:rsidRPr="00A33D34">
        <w:rPr>
          <w:rFonts w:ascii="Times New Roman" w:eastAsia="Times New Roman" w:hAnsi="Times New Roman"/>
          <w:color w:val="000000"/>
          <w:sz w:val="24"/>
          <w:szCs w:val="24"/>
        </w:rPr>
        <w:t>këtë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qëllim</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është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realizuar</w:t>
      </w:r>
      <w:proofErr w:type="spellEnd"/>
      <w:r w:rsidRPr="00A33D34">
        <w:rPr>
          <w:rFonts w:ascii="Times New Roman" w:eastAsia="Times New Roman" w:hAnsi="Times New Roman"/>
          <w:color w:val="000000"/>
          <w:sz w:val="24"/>
          <w:szCs w:val="24"/>
        </w:rPr>
        <w:t xml:space="preserve"> me </w:t>
      </w:r>
      <w:proofErr w:type="spellStart"/>
      <w:r w:rsidRPr="00A33D34">
        <w:rPr>
          <w:rFonts w:ascii="Times New Roman" w:eastAsia="Times New Roman" w:hAnsi="Times New Roman"/>
          <w:color w:val="000000"/>
          <w:sz w:val="24"/>
          <w:szCs w:val="24"/>
        </w:rPr>
        <w:t>sukses</w:t>
      </w:r>
      <w:proofErr w:type="spellEnd"/>
      <w:r w:rsidRPr="00A33D34">
        <w:rPr>
          <w:rFonts w:ascii="Times New Roman" w:eastAsia="Times New Roman" w:hAnsi="Times New Roman"/>
          <w:color w:val="000000"/>
          <w:sz w:val="24"/>
          <w:szCs w:val="24"/>
        </w:rPr>
        <w:t>.</w:t>
      </w:r>
    </w:p>
    <w:p w14:paraId="7CE3329B" w14:textId="5EE54245" w:rsidR="00703B1D" w:rsidRPr="00A33D34" w:rsidRDefault="00703B1D" w:rsidP="00705CC9">
      <w:pPr>
        <w:pStyle w:val="ListParagraph"/>
        <w:numPr>
          <w:ilvl w:val="0"/>
          <w:numId w:val="103"/>
        </w:numPr>
        <w:spacing w:after="0" w:line="276" w:lineRule="auto"/>
        <w:ind w:left="426"/>
        <w:jc w:val="both"/>
        <w:rPr>
          <w:rFonts w:ascii="Times New Roman" w:eastAsia="Times New Roman" w:hAnsi="Times New Roman"/>
          <w:color w:val="000000"/>
          <w:sz w:val="24"/>
          <w:szCs w:val="24"/>
        </w:rPr>
      </w:pPr>
      <w:proofErr w:type="spellStart"/>
      <w:r w:rsidRPr="00A33D34">
        <w:rPr>
          <w:rFonts w:ascii="Times New Roman" w:eastAsia="Times New Roman" w:hAnsi="Times New Roman"/>
          <w:color w:val="000000"/>
          <w:sz w:val="24"/>
          <w:szCs w:val="24"/>
        </w:rPr>
        <w:t>Procesi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pranimeve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programet</w:t>
      </w:r>
      <w:proofErr w:type="spellEnd"/>
      <w:r w:rsidRPr="00A33D34">
        <w:rPr>
          <w:rFonts w:ascii="Times New Roman" w:eastAsia="Times New Roman" w:hAnsi="Times New Roman"/>
          <w:color w:val="000000"/>
          <w:sz w:val="24"/>
          <w:szCs w:val="24"/>
        </w:rPr>
        <w:t xml:space="preserve"> e </w:t>
      </w:r>
      <w:proofErr w:type="spellStart"/>
      <w:r w:rsidRPr="00A33D34">
        <w:rPr>
          <w:rFonts w:ascii="Times New Roman" w:eastAsia="Times New Roman" w:hAnsi="Times New Roman"/>
          <w:color w:val="000000"/>
          <w:sz w:val="24"/>
          <w:szCs w:val="24"/>
        </w:rPr>
        <w:t>studimit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tek</w:t>
      </w:r>
      <w:proofErr w:type="spellEnd"/>
      <w:r w:rsidRPr="00A33D34">
        <w:rPr>
          <w:rFonts w:ascii="Times New Roman" w:eastAsia="Times New Roman" w:hAnsi="Times New Roman"/>
          <w:color w:val="000000"/>
          <w:sz w:val="24"/>
          <w:szCs w:val="24"/>
        </w:rPr>
        <w:t xml:space="preserve"> </w:t>
      </w:r>
      <w:proofErr w:type="spellStart"/>
      <w:r w:rsidR="00705CC9">
        <w:rPr>
          <w:rFonts w:ascii="Times New Roman" w:eastAsia="Times New Roman" w:hAnsi="Times New Roman"/>
          <w:color w:val="000000"/>
          <w:sz w:val="24"/>
          <w:szCs w:val="24"/>
        </w:rPr>
        <w:t>F</w:t>
      </w:r>
      <w:r w:rsidRPr="00A33D34">
        <w:rPr>
          <w:rFonts w:ascii="Times New Roman" w:eastAsia="Times New Roman" w:hAnsi="Times New Roman"/>
          <w:color w:val="000000"/>
          <w:sz w:val="24"/>
          <w:szCs w:val="24"/>
        </w:rPr>
        <w:t>akulteti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Shkencave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Lë</w:t>
      </w:r>
      <w:r w:rsidR="00A220CC" w:rsidRPr="00A33D34">
        <w:rPr>
          <w:rFonts w:ascii="Times New Roman" w:eastAsia="Times New Roman" w:hAnsi="Times New Roman"/>
          <w:color w:val="000000"/>
          <w:sz w:val="24"/>
          <w:szCs w:val="24"/>
        </w:rPr>
        <w:t>vizjes</w:t>
      </w:r>
      <w:proofErr w:type="spellEnd"/>
      <w:r w:rsidR="00A220CC" w:rsidRPr="00A33D34">
        <w:rPr>
          <w:rFonts w:ascii="Times New Roman" w:eastAsia="Times New Roman" w:hAnsi="Times New Roman"/>
          <w:color w:val="000000"/>
          <w:sz w:val="24"/>
          <w:szCs w:val="24"/>
        </w:rPr>
        <w:t xml:space="preserve"> dhe </w:t>
      </w:r>
      <w:proofErr w:type="spellStart"/>
      <w:r w:rsidR="00705CC9">
        <w:rPr>
          <w:rFonts w:ascii="Times New Roman" w:eastAsia="Times New Roman" w:hAnsi="Times New Roman"/>
          <w:color w:val="000000"/>
          <w:sz w:val="24"/>
          <w:szCs w:val="24"/>
        </w:rPr>
        <w:t>F</w:t>
      </w:r>
      <w:r w:rsidR="00A220CC" w:rsidRPr="00A33D34">
        <w:rPr>
          <w:rFonts w:ascii="Times New Roman" w:eastAsia="Times New Roman" w:hAnsi="Times New Roman"/>
          <w:color w:val="000000"/>
          <w:sz w:val="24"/>
          <w:szCs w:val="24"/>
        </w:rPr>
        <w:t>akulteti</w:t>
      </w:r>
      <w:proofErr w:type="spellEnd"/>
      <w:r w:rsidR="00A220CC" w:rsidRPr="00A33D34">
        <w:rPr>
          <w:rFonts w:ascii="Times New Roman" w:eastAsia="Times New Roman" w:hAnsi="Times New Roman"/>
          <w:color w:val="000000"/>
          <w:sz w:val="24"/>
          <w:szCs w:val="24"/>
        </w:rPr>
        <w:t xml:space="preserve"> </w:t>
      </w:r>
      <w:proofErr w:type="spellStart"/>
      <w:r w:rsidR="00A220CC" w:rsidRPr="00A33D34">
        <w:rPr>
          <w:rFonts w:ascii="Times New Roman" w:eastAsia="Times New Roman" w:hAnsi="Times New Roman"/>
          <w:color w:val="000000"/>
          <w:sz w:val="24"/>
          <w:szCs w:val="24"/>
        </w:rPr>
        <w:t>i</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Veprimtarisë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Fizike</w:t>
      </w:r>
      <w:proofErr w:type="spellEnd"/>
      <w:r w:rsidRPr="00A33D34">
        <w:rPr>
          <w:rFonts w:ascii="Times New Roman" w:eastAsia="Times New Roman" w:hAnsi="Times New Roman"/>
          <w:color w:val="000000"/>
          <w:sz w:val="24"/>
          <w:szCs w:val="24"/>
        </w:rPr>
        <w:t xml:space="preserve"> dhe </w:t>
      </w:r>
      <w:proofErr w:type="spellStart"/>
      <w:r w:rsidRPr="00A33D34">
        <w:rPr>
          <w:rFonts w:ascii="Times New Roman" w:eastAsia="Times New Roman" w:hAnsi="Times New Roman"/>
          <w:color w:val="000000"/>
          <w:sz w:val="24"/>
          <w:szCs w:val="24"/>
        </w:rPr>
        <w:t>Rekreacionit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fushën</w:t>
      </w:r>
      <w:proofErr w:type="spellEnd"/>
      <w:r w:rsidRPr="00A33D34">
        <w:rPr>
          <w:rFonts w:ascii="Times New Roman" w:eastAsia="Times New Roman" w:hAnsi="Times New Roman"/>
          <w:color w:val="000000"/>
          <w:sz w:val="24"/>
          <w:szCs w:val="24"/>
        </w:rPr>
        <w:t xml:space="preserve"> e </w:t>
      </w:r>
      <w:proofErr w:type="spellStart"/>
      <w:r w:rsidRPr="00A33D34">
        <w:rPr>
          <w:rFonts w:ascii="Times New Roman" w:eastAsia="Times New Roman" w:hAnsi="Times New Roman"/>
          <w:color w:val="000000"/>
          <w:sz w:val="24"/>
          <w:szCs w:val="24"/>
        </w:rPr>
        <w:t>edukimit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fizik</w:t>
      </w:r>
      <w:proofErr w:type="spellEnd"/>
      <w:r w:rsidRPr="00A33D34">
        <w:rPr>
          <w:rFonts w:ascii="Times New Roman" w:eastAsia="Times New Roman" w:hAnsi="Times New Roman"/>
          <w:color w:val="000000"/>
          <w:sz w:val="24"/>
          <w:szCs w:val="24"/>
        </w:rPr>
        <w:t xml:space="preserve"> dhe </w:t>
      </w:r>
      <w:proofErr w:type="spellStart"/>
      <w:r w:rsidRPr="00A33D34">
        <w:rPr>
          <w:rFonts w:ascii="Times New Roman" w:eastAsia="Times New Roman" w:hAnsi="Times New Roman"/>
          <w:color w:val="000000"/>
          <w:sz w:val="24"/>
          <w:szCs w:val="24"/>
        </w:rPr>
        <w:t>shëndetit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që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nga</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nxjerrja</w:t>
      </w:r>
      <w:proofErr w:type="spellEnd"/>
      <w:r w:rsidRPr="00A33D34">
        <w:rPr>
          <w:rFonts w:ascii="Times New Roman" w:eastAsia="Times New Roman" w:hAnsi="Times New Roman"/>
          <w:color w:val="000000"/>
          <w:sz w:val="24"/>
          <w:szCs w:val="24"/>
        </w:rPr>
        <w:t xml:space="preserve"> e </w:t>
      </w:r>
      <w:proofErr w:type="spellStart"/>
      <w:r w:rsidRPr="00A33D34">
        <w:rPr>
          <w:rFonts w:ascii="Times New Roman" w:eastAsia="Times New Roman" w:hAnsi="Times New Roman"/>
          <w:color w:val="000000"/>
          <w:sz w:val="24"/>
          <w:szCs w:val="24"/>
        </w:rPr>
        <w:lastRenderedPageBreak/>
        <w:t>akteve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rregullative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proceset</w:t>
      </w:r>
      <w:proofErr w:type="spellEnd"/>
      <w:r w:rsidRPr="00A33D34">
        <w:rPr>
          <w:rFonts w:ascii="Times New Roman" w:eastAsia="Times New Roman" w:hAnsi="Times New Roman"/>
          <w:color w:val="000000"/>
          <w:sz w:val="24"/>
          <w:szCs w:val="24"/>
        </w:rPr>
        <w:t xml:space="preserve"> e </w:t>
      </w:r>
      <w:proofErr w:type="spellStart"/>
      <w:r w:rsidRPr="00A33D34">
        <w:rPr>
          <w:rFonts w:ascii="Times New Roman" w:eastAsia="Times New Roman" w:hAnsi="Times New Roman"/>
          <w:color w:val="000000"/>
          <w:sz w:val="24"/>
          <w:szCs w:val="24"/>
        </w:rPr>
        <w:t>aplikimit</w:t>
      </w:r>
      <w:proofErr w:type="spellEnd"/>
      <w:r w:rsidRPr="00A33D34">
        <w:rPr>
          <w:rFonts w:ascii="Times New Roman" w:eastAsia="Times New Roman" w:hAnsi="Times New Roman"/>
          <w:color w:val="000000"/>
          <w:sz w:val="24"/>
          <w:szCs w:val="24"/>
        </w:rPr>
        <w:t xml:space="preserve"> dhe </w:t>
      </w:r>
      <w:proofErr w:type="spellStart"/>
      <w:r w:rsidRPr="00A33D34">
        <w:rPr>
          <w:rFonts w:ascii="Times New Roman" w:eastAsia="Times New Roman" w:hAnsi="Times New Roman"/>
          <w:color w:val="000000"/>
          <w:sz w:val="24"/>
          <w:szCs w:val="24"/>
        </w:rPr>
        <w:t>të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konkurrimit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të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studentëve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si</w:t>
      </w:r>
      <w:proofErr w:type="spellEnd"/>
      <w:r w:rsidRPr="00A33D34">
        <w:rPr>
          <w:rFonts w:ascii="Times New Roman" w:eastAsia="Times New Roman" w:hAnsi="Times New Roman"/>
          <w:color w:val="000000"/>
          <w:sz w:val="24"/>
          <w:szCs w:val="24"/>
        </w:rPr>
        <w:t xml:space="preserve"> dhe </w:t>
      </w:r>
      <w:proofErr w:type="spellStart"/>
      <w:r w:rsidRPr="00A33D34">
        <w:rPr>
          <w:rFonts w:ascii="Times New Roman" w:eastAsia="Times New Roman" w:hAnsi="Times New Roman"/>
          <w:color w:val="000000"/>
          <w:sz w:val="24"/>
          <w:szCs w:val="24"/>
        </w:rPr>
        <w:t>përzgjedhjes</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së</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programit</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kryhet</w:t>
      </w:r>
      <w:proofErr w:type="spellEnd"/>
      <w:r w:rsidRPr="00A33D34">
        <w:rPr>
          <w:rFonts w:ascii="Times New Roman" w:eastAsia="Times New Roman" w:hAnsi="Times New Roman"/>
          <w:color w:val="000000"/>
          <w:sz w:val="24"/>
          <w:szCs w:val="24"/>
        </w:rPr>
        <w:t xml:space="preserve"> dhe </w:t>
      </w:r>
      <w:proofErr w:type="spellStart"/>
      <w:r w:rsidRPr="00A33D34">
        <w:rPr>
          <w:rFonts w:ascii="Times New Roman" w:eastAsia="Times New Roman" w:hAnsi="Times New Roman"/>
          <w:color w:val="000000"/>
          <w:sz w:val="24"/>
          <w:szCs w:val="24"/>
        </w:rPr>
        <w:t>monitoro</w:t>
      </w:r>
      <w:r w:rsidR="00A220CC" w:rsidRPr="00A33D34">
        <w:rPr>
          <w:rFonts w:ascii="Times New Roman" w:eastAsia="Times New Roman" w:hAnsi="Times New Roman"/>
          <w:color w:val="000000"/>
          <w:sz w:val="24"/>
          <w:szCs w:val="24"/>
        </w:rPr>
        <w:t>het</w:t>
      </w:r>
      <w:proofErr w:type="spellEnd"/>
      <w:r w:rsidR="00A220CC" w:rsidRPr="00A33D34">
        <w:rPr>
          <w:rFonts w:ascii="Times New Roman" w:eastAsia="Times New Roman" w:hAnsi="Times New Roman"/>
          <w:color w:val="000000"/>
          <w:sz w:val="24"/>
          <w:szCs w:val="24"/>
        </w:rPr>
        <w:t xml:space="preserve"> </w:t>
      </w:r>
      <w:proofErr w:type="spellStart"/>
      <w:r w:rsidR="00A220CC" w:rsidRPr="00A33D34">
        <w:rPr>
          <w:rFonts w:ascii="Times New Roman" w:eastAsia="Times New Roman" w:hAnsi="Times New Roman"/>
          <w:color w:val="000000"/>
          <w:sz w:val="24"/>
          <w:szCs w:val="24"/>
        </w:rPr>
        <w:t>tërësisht</w:t>
      </w:r>
      <w:proofErr w:type="spellEnd"/>
      <w:r w:rsidR="00A220CC" w:rsidRPr="00A33D34">
        <w:rPr>
          <w:rFonts w:ascii="Times New Roman" w:eastAsia="Times New Roman" w:hAnsi="Times New Roman"/>
          <w:color w:val="000000"/>
          <w:sz w:val="24"/>
          <w:szCs w:val="24"/>
        </w:rPr>
        <w:t xml:space="preserve"> </w:t>
      </w:r>
      <w:proofErr w:type="spellStart"/>
      <w:r w:rsidR="00A220CC" w:rsidRPr="00A33D34">
        <w:rPr>
          <w:rFonts w:ascii="Times New Roman" w:eastAsia="Times New Roman" w:hAnsi="Times New Roman"/>
          <w:color w:val="000000"/>
          <w:sz w:val="24"/>
          <w:szCs w:val="24"/>
        </w:rPr>
        <w:t>nga</w:t>
      </w:r>
      <w:proofErr w:type="spellEnd"/>
      <w:r w:rsidR="00A220CC" w:rsidRPr="00A33D34">
        <w:rPr>
          <w:rFonts w:ascii="Times New Roman" w:eastAsia="Times New Roman" w:hAnsi="Times New Roman"/>
          <w:color w:val="000000"/>
          <w:sz w:val="24"/>
          <w:szCs w:val="24"/>
        </w:rPr>
        <w:t xml:space="preserve"> </w:t>
      </w:r>
      <w:proofErr w:type="spellStart"/>
      <w:r w:rsidR="00A220CC" w:rsidRPr="00A33D34">
        <w:rPr>
          <w:rFonts w:ascii="Times New Roman" w:eastAsia="Times New Roman" w:hAnsi="Times New Roman"/>
          <w:color w:val="000000"/>
          <w:sz w:val="24"/>
          <w:szCs w:val="24"/>
        </w:rPr>
        <w:t>Rektorati</w:t>
      </w:r>
      <w:proofErr w:type="spellEnd"/>
      <w:r w:rsidR="00A220CC" w:rsidRPr="00A33D34">
        <w:rPr>
          <w:rFonts w:ascii="Times New Roman" w:eastAsia="Times New Roman" w:hAnsi="Times New Roman"/>
          <w:color w:val="000000"/>
          <w:sz w:val="24"/>
          <w:szCs w:val="24"/>
        </w:rPr>
        <w:t xml:space="preserve"> </w:t>
      </w:r>
      <w:proofErr w:type="spellStart"/>
      <w:r w:rsidR="00A220CC" w:rsidRPr="00A33D34">
        <w:rPr>
          <w:rFonts w:ascii="Times New Roman" w:eastAsia="Times New Roman" w:hAnsi="Times New Roman"/>
          <w:color w:val="000000"/>
          <w:sz w:val="24"/>
          <w:szCs w:val="24"/>
        </w:rPr>
        <w:t>i</w:t>
      </w:r>
      <w:proofErr w:type="spellEnd"/>
      <w:r w:rsidR="00A220CC" w:rsidRPr="00A33D34">
        <w:rPr>
          <w:rFonts w:ascii="Times New Roman" w:eastAsia="Times New Roman" w:hAnsi="Times New Roman"/>
          <w:color w:val="000000"/>
          <w:sz w:val="24"/>
          <w:szCs w:val="24"/>
        </w:rPr>
        <w:t xml:space="preserve"> US</w:t>
      </w:r>
      <w:r w:rsidRPr="00A33D34">
        <w:rPr>
          <w:rFonts w:ascii="Times New Roman" w:eastAsia="Times New Roman" w:hAnsi="Times New Roman"/>
          <w:color w:val="000000"/>
          <w:sz w:val="24"/>
          <w:szCs w:val="24"/>
        </w:rPr>
        <w:t>T-</w:t>
      </w:r>
      <w:proofErr w:type="spellStart"/>
      <w:r w:rsidRPr="00A33D34">
        <w:rPr>
          <w:rFonts w:ascii="Times New Roman" w:eastAsia="Times New Roman" w:hAnsi="Times New Roman"/>
          <w:color w:val="000000"/>
          <w:sz w:val="24"/>
          <w:szCs w:val="24"/>
        </w:rPr>
        <w:t>së</w:t>
      </w:r>
      <w:proofErr w:type="spellEnd"/>
      <w:r w:rsidRPr="00A33D34">
        <w:rPr>
          <w:rFonts w:ascii="Times New Roman" w:eastAsia="Times New Roman" w:hAnsi="Times New Roman"/>
          <w:color w:val="000000"/>
          <w:sz w:val="24"/>
          <w:szCs w:val="24"/>
        </w:rPr>
        <w:t xml:space="preserve"> dhe </w:t>
      </w:r>
      <w:proofErr w:type="spellStart"/>
      <w:r w:rsidRPr="00A33D34">
        <w:rPr>
          <w:rFonts w:ascii="Times New Roman" w:eastAsia="Times New Roman" w:hAnsi="Times New Roman"/>
          <w:color w:val="000000"/>
          <w:sz w:val="24"/>
          <w:szCs w:val="24"/>
        </w:rPr>
        <w:t>dekanatet</w:t>
      </w:r>
      <w:proofErr w:type="spellEnd"/>
      <w:r w:rsidRPr="00A33D34">
        <w:rPr>
          <w:rFonts w:ascii="Times New Roman" w:eastAsia="Times New Roman" w:hAnsi="Times New Roman"/>
          <w:color w:val="000000"/>
          <w:sz w:val="24"/>
          <w:szCs w:val="24"/>
        </w:rPr>
        <w:t xml:space="preserve"> e </w:t>
      </w:r>
      <w:proofErr w:type="spellStart"/>
      <w:r w:rsidRPr="00A33D34">
        <w:rPr>
          <w:rFonts w:ascii="Times New Roman" w:eastAsia="Times New Roman" w:hAnsi="Times New Roman"/>
          <w:color w:val="000000"/>
          <w:sz w:val="24"/>
          <w:szCs w:val="24"/>
        </w:rPr>
        <w:t>fakulteteve</w:t>
      </w:r>
      <w:proofErr w:type="spellEnd"/>
      <w:r w:rsidRPr="00A33D34">
        <w:rPr>
          <w:rFonts w:ascii="Times New Roman" w:eastAsia="Times New Roman" w:hAnsi="Times New Roman"/>
          <w:color w:val="000000"/>
          <w:sz w:val="24"/>
          <w:szCs w:val="24"/>
        </w:rPr>
        <w:t xml:space="preserve"> </w:t>
      </w:r>
      <w:proofErr w:type="spellStart"/>
      <w:r w:rsidRPr="00A33D34">
        <w:rPr>
          <w:rFonts w:ascii="Times New Roman" w:eastAsia="Times New Roman" w:hAnsi="Times New Roman"/>
          <w:color w:val="000000"/>
          <w:sz w:val="24"/>
          <w:szCs w:val="24"/>
        </w:rPr>
        <w:t>përkatëse</w:t>
      </w:r>
      <w:proofErr w:type="spellEnd"/>
      <w:r w:rsidRPr="00A33D34">
        <w:rPr>
          <w:rFonts w:ascii="Times New Roman" w:eastAsia="Times New Roman" w:hAnsi="Times New Roman"/>
          <w:color w:val="000000"/>
          <w:sz w:val="24"/>
          <w:szCs w:val="24"/>
        </w:rPr>
        <w:t>.</w:t>
      </w:r>
    </w:p>
    <w:p w14:paraId="408FDBDB" w14:textId="77777777" w:rsidR="00703B1D" w:rsidRPr="00703B1D" w:rsidRDefault="00703B1D" w:rsidP="00703B1D">
      <w:pPr>
        <w:widowControl w:val="0"/>
        <w:autoSpaceDE w:val="0"/>
        <w:autoSpaceDN w:val="0"/>
        <w:adjustRightInd w:val="0"/>
        <w:spacing w:after="0" w:line="200" w:lineRule="exact"/>
        <w:rPr>
          <w:rFonts w:ascii="Times New Roman" w:eastAsia="Times New Roman" w:hAnsi="Times New Roman"/>
          <w:b/>
          <w:color w:val="0070C0"/>
          <w:sz w:val="24"/>
          <w:szCs w:val="24"/>
          <w:lang w:val="en-GB" w:eastAsia="en-GB"/>
        </w:rPr>
      </w:pPr>
    </w:p>
    <w:p w14:paraId="60028846" w14:textId="77777777" w:rsidR="00C85DBF" w:rsidRPr="00C85DBF" w:rsidRDefault="00C85DBF" w:rsidP="00C85DBF">
      <w:pPr>
        <w:pStyle w:val="ListParagraph"/>
        <w:rPr>
          <w:rFonts w:ascii="Times New Roman" w:eastAsia="Times New Roman" w:hAnsi="Times New Roman"/>
          <w:b/>
          <w:color w:val="0070C0"/>
          <w:sz w:val="24"/>
          <w:szCs w:val="24"/>
          <w:lang w:val="en-GB" w:eastAsia="en-GB"/>
        </w:rPr>
      </w:pPr>
    </w:p>
    <w:p w14:paraId="6FFA53F1" w14:textId="3C318F91" w:rsidR="00C85DBF" w:rsidRDefault="00AE2AA3" w:rsidP="00536068">
      <w:pPr>
        <w:pStyle w:val="ListParagraph"/>
        <w:widowControl w:val="0"/>
        <w:numPr>
          <w:ilvl w:val="1"/>
          <w:numId w:val="2"/>
        </w:numPr>
        <w:autoSpaceDE w:val="0"/>
        <w:autoSpaceDN w:val="0"/>
        <w:adjustRightInd w:val="0"/>
        <w:spacing w:after="0" w:line="200" w:lineRule="exact"/>
        <w:rPr>
          <w:rFonts w:ascii="Times New Roman" w:eastAsia="Times New Roman" w:hAnsi="Times New Roman"/>
          <w:b/>
          <w:color w:val="0070C0"/>
          <w:sz w:val="24"/>
          <w:szCs w:val="24"/>
          <w:lang w:val="en-GB" w:eastAsia="en-GB"/>
        </w:rPr>
      </w:pPr>
      <w:r>
        <w:rPr>
          <w:rFonts w:ascii="Times New Roman" w:eastAsia="Times New Roman" w:hAnsi="Times New Roman"/>
          <w:b/>
          <w:color w:val="0070C0"/>
          <w:sz w:val="24"/>
          <w:szCs w:val="24"/>
          <w:lang w:val="en-GB" w:eastAsia="en-GB"/>
        </w:rPr>
        <w:t xml:space="preserve">  </w:t>
      </w:r>
      <w:proofErr w:type="spellStart"/>
      <w:r w:rsidR="00C85DBF" w:rsidRPr="00C85DBF">
        <w:rPr>
          <w:rFonts w:ascii="Times New Roman" w:eastAsia="Times New Roman" w:hAnsi="Times New Roman"/>
          <w:b/>
          <w:color w:val="0070C0"/>
          <w:sz w:val="24"/>
          <w:szCs w:val="24"/>
          <w:lang w:val="en-GB" w:eastAsia="en-GB"/>
        </w:rPr>
        <w:t>Aktiviteti</w:t>
      </w:r>
      <w:proofErr w:type="spellEnd"/>
      <w:r w:rsidR="00C85DBF" w:rsidRPr="00C85DBF">
        <w:rPr>
          <w:rFonts w:ascii="Times New Roman" w:eastAsia="Times New Roman" w:hAnsi="Times New Roman"/>
          <w:b/>
          <w:color w:val="0070C0"/>
          <w:sz w:val="24"/>
          <w:szCs w:val="24"/>
          <w:lang w:val="en-GB" w:eastAsia="en-GB"/>
        </w:rPr>
        <w:t xml:space="preserve"> </w:t>
      </w:r>
      <w:proofErr w:type="spellStart"/>
      <w:r w:rsidR="00C85DBF" w:rsidRPr="00C85DBF">
        <w:rPr>
          <w:rFonts w:ascii="Times New Roman" w:eastAsia="Times New Roman" w:hAnsi="Times New Roman"/>
          <w:b/>
          <w:color w:val="0070C0"/>
          <w:sz w:val="24"/>
          <w:szCs w:val="24"/>
          <w:lang w:val="en-GB" w:eastAsia="en-GB"/>
        </w:rPr>
        <w:t>i</w:t>
      </w:r>
      <w:proofErr w:type="spellEnd"/>
      <w:r w:rsidR="00C85DBF" w:rsidRPr="00C85DBF">
        <w:rPr>
          <w:rFonts w:ascii="Times New Roman" w:eastAsia="Times New Roman" w:hAnsi="Times New Roman"/>
          <w:b/>
          <w:color w:val="0070C0"/>
          <w:sz w:val="24"/>
          <w:szCs w:val="24"/>
          <w:lang w:val="en-GB" w:eastAsia="en-GB"/>
        </w:rPr>
        <w:t xml:space="preserve"> </w:t>
      </w:r>
      <w:proofErr w:type="spellStart"/>
      <w:r w:rsidR="00C85DBF" w:rsidRPr="00C85DBF">
        <w:rPr>
          <w:rFonts w:ascii="Times New Roman" w:eastAsia="Times New Roman" w:hAnsi="Times New Roman"/>
          <w:b/>
          <w:color w:val="0070C0"/>
          <w:sz w:val="24"/>
          <w:szCs w:val="24"/>
          <w:lang w:val="en-GB" w:eastAsia="en-GB"/>
        </w:rPr>
        <w:t>njësive</w:t>
      </w:r>
      <w:proofErr w:type="spellEnd"/>
      <w:r w:rsidR="00C85DBF" w:rsidRPr="00C85DBF">
        <w:rPr>
          <w:rFonts w:ascii="Times New Roman" w:eastAsia="Times New Roman" w:hAnsi="Times New Roman"/>
          <w:b/>
          <w:color w:val="0070C0"/>
          <w:sz w:val="24"/>
          <w:szCs w:val="24"/>
          <w:lang w:val="en-GB" w:eastAsia="en-GB"/>
        </w:rPr>
        <w:t xml:space="preserve"> </w:t>
      </w:r>
      <w:proofErr w:type="spellStart"/>
      <w:r w:rsidR="00C85DBF" w:rsidRPr="00C85DBF">
        <w:rPr>
          <w:rFonts w:ascii="Times New Roman" w:eastAsia="Times New Roman" w:hAnsi="Times New Roman"/>
          <w:b/>
          <w:color w:val="0070C0"/>
          <w:sz w:val="24"/>
          <w:szCs w:val="24"/>
          <w:lang w:val="en-GB" w:eastAsia="en-GB"/>
        </w:rPr>
        <w:t>kryesore</w:t>
      </w:r>
      <w:proofErr w:type="spellEnd"/>
    </w:p>
    <w:p w14:paraId="3658413B" w14:textId="0177A006" w:rsidR="00E95B83" w:rsidRDefault="00E95B83" w:rsidP="00E95B83">
      <w:pPr>
        <w:widowControl w:val="0"/>
        <w:autoSpaceDE w:val="0"/>
        <w:autoSpaceDN w:val="0"/>
        <w:adjustRightInd w:val="0"/>
        <w:spacing w:after="0" w:line="200" w:lineRule="exact"/>
        <w:rPr>
          <w:rFonts w:ascii="Times New Roman" w:eastAsia="Times New Roman" w:hAnsi="Times New Roman"/>
          <w:b/>
          <w:color w:val="0070C0"/>
          <w:sz w:val="24"/>
          <w:szCs w:val="24"/>
          <w:lang w:val="en-GB" w:eastAsia="en-GB"/>
        </w:rPr>
      </w:pPr>
    </w:p>
    <w:p w14:paraId="220FD844" w14:textId="58F2C981" w:rsidR="00E95B83" w:rsidRPr="00E95B83" w:rsidRDefault="00E95B83" w:rsidP="00705CC9">
      <w:pPr>
        <w:spacing w:after="0" w:line="276" w:lineRule="auto"/>
        <w:jc w:val="both"/>
        <w:rPr>
          <w:rFonts w:ascii="Times New Roman" w:eastAsia="Times New Roman" w:hAnsi="Times New Roman"/>
          <w:color w:val="000000"/>
          <w:sz w:val="24"/>
          <w:szCs w:val="24"/>
        </w:rPr>
      </w:pPr>
      <w:proofErr w:type="spellStart"/>
      <w:r w:rsidRPr="00E95B83">
        <w:rPr>
          <w:rFonts w:ascii="Times New Roman" w:eastAsia="Times New Roman" w:hAnsi="Times New Roman"/>
          <w:color w:val="000000"/>
          <w:sz w:val="24"/>
          <w:szCs w:val="24"/>
        </w:rPr>
        <w:t>Fakulte</w:t>
      </w:r>
      <w:r w:rsidR="00527CF1">
        <w:rPr>
          <w:rFonts w:ascii="Times New Roman" w:eastAsia="Times New Roman" w:hAnsi="Times New Roman"/>
          <w:color w:val="000000"/>
          <w:sz w:val="24"/>
          <w:szCs w:val="24"/>
        </w:rPr>
        <w:t>tet</w:t>
      </w:r>
      <w:proofErr w:type="spellEnd"/>
      <w:r w:rsidR="00527CF1">
        <w:rPr>
          <w:rFonts w:ascii="Times New Roman" w:eastAsia="Times New Roman" w:hAnsi="Times New Roman"/>
          <w:color w:val="000000"/>
          <w:sz w:val="24"/>
          <w:szCs w:val="24"/>
        </w:rPr>
        <w:t xml:space="preserve"> e </w:t>
      </w:r>
      <w:proofErr w:type="spellStart"/>
      <w:r w:rsidR="00527CF1">
        <w:rPr>
          <w:rFonts w:ascii="Times New Roman" w:eastAsia="Times New Roman" w:hAnsi="Times New Roman"/>
          <w:color w:val="000000"/>
          <w:sz w:val="24"/>
          <w:szCs w:val="24"/>
        </w:rPr>
        <w:t>Universitetit</w:t>
      </w:r>
      <w:proofErr w:type="spellEnd"/>
      <w:r w:rsidR="00527CF1">
        <w:rPr>
          <w:rFonts w:ascii="Times New Roman" w:eastAsia="Times New Roman" w:hAnsi="Times New Roman"/>
          <w:color w:val="000000"/>
          <w:sz w:val="24"/>
          <w:szCs w:val="24"/>
        </w:rPr>
        <w:t xml:space="preserve"> </w:t>
      </w:r>
      <w:proofErr w:type="spellStart"/>
      <w:r w:rsidR="00527CF1">
        <w:rPr>
          <w:rFonts w:ascii="Times New Roman" w:eastAsia="Times New Roman" w:hAnsi="Times New Roman"/>
          <w:color w:val="000000"/>
          <w:sz w:val="24"/>
          <w:szCs w:val="24"/>
        </w:rPr>
        <w:t>të</w:t>
      </w:r>
      <w:proofErr w:type="spellEnd"/>
      <w:r w:rsidR="00527CF1">
        <w:rPr>
          <w:rFonts w:ascii="Times New Roman" w:eastAsia="Times New Roman" w:hAnsi="Times New Roman"/>
          <w:color w:val="000000"/>
          <w:sz w:val="24"/>
          <w:szCs w:val="24"/>
        </w:rPr>
        <w:t xml:space="preserve"> </w:t>
      </w:r>
      <w:proofErr w:type="spellStart"/>
      <w:r w:rsidR="00527CF1">
        <w:rPr>
          <w:rFonts w:ascii="Times New Roman" w:eastAsia="Times New Roman" w:hAnsi="Times New Roman"/>
          <w:color w:val="000000"/>
          <w:sz w:val="24"/>
          <w:szCs w:val="24"/>
        </w:rPr>
        <w:t>Sporteve</w:t>
      </w:r>
      <w:proofErr w:type="spellEnd"/>
      <w:r w:rsidR="00527CF1">
        <w:rPr>
          <w:rFonts w:ascii="Times New Roman" w:eastAsia="Times New Roman" w:hAnsi="Times New Roman"/>
          <w:color w:val="000000"/>
          <w:sz w:val="24"/>
          <w:szCs w:val="24"/>
        </w:rPr>
        <w:t xml:space="preserve"> </w:t>
      </w:r>
      <w:proofErr w:type="spellStart"/>
      <w:r w:rsidR="00527CF1">
        <w:rPr>
          <w:rFonts w:ascii="Times New Roman" w:eastAsia="Times New Roman" w:hAnsi="Times New Roman"/>
          <w:color w:val="000000"/>
          <w:sz w:val="24"/>
          <w:szCs w:val="24"/>
        </w:rPr>
        <w:t>t</w:t>
      </w:r>
      <w:r w:rsidR="00527CF1" w:rsidRPr="00E95B83">
        <w:rPr>
          <w:rFonts w:ascii="Times New Roman" w:eastAsia="Times New Roman" w:hAnsi="Times New Roman"/>
          <w:color w:val="000000"/>
          <w:sz w:val="24"/>
          <w:szCs w:val="24"/>
        </w:rPr>
        <w:t>ë</w:t>
      </w:r>
      <w:proofErr w:type="spellEnd"/>
      <w:r w:rsidR="00527CF1">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Tiranë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janë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organizuar</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njësi</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bazë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departamente</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sipas</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profilit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fushave</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programeve</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studimit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që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ofrojnë</w:t>
      </w:r>
      <w:proofErr w:type="spellEnd"/>
      <w:r w:rsidRPr="00E95B83">
        <w:rPr>
          <w:rFonts w:ascii="Times New Roman" w:eastAsia="Times New Roman" w:hAnsi="Times New Roman"/>
          <w:color w:val="000000"/>
          <w:sz w:val="24"/>
          <w:szCs w:val="24"/>
        </w:rPr>
        <w:t xml:space="preserve"> apo </w:t>
      </w:r>
      <w:proofErr w:type="spellStart"/>
      <w:r w:rsidRPr="00E95B83">
        <w:rPr>
          <w:rFonts w:ascii="Times New Roman" w:eastAsia="Times New Roman" w:hAnsi="Times New Roman"/>
          <w:color w:val="000000"/>
          <w:sz w:val="24"/>
          <w:szCs w:val="24"/>
        </w:rPr>
        <w:t>profilit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veprimtarisë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lëndore</w:t>
      </w:r>
      <w:proofErr w:type="spellEnd"/>
      <w:r w:rsidRPr="00E95B83">
        <w:rPr>
          <w:rFonts w:ascii="Times New Roman" w:eastAsia="Times New Roman" w:hAnsi="Times New Roman"/>
          <w:color w:val="000000"/>
          <w:sz w:val="24"/>
          <w:szCs w:val="24"/>
        </w:rPr>
        <w:t xml:space="preserve">, duke </w:t>
      </w:r>
      <w:proofErr w:type="spellStart"/>
      <w:r w:rsidRPr="00E95B83">
        <w:rPr>
          <w:rFonts w:ascii="Times New Roman" w:eastAsia="Times New Roman" w:hAnsi="Times New Roman"/>
          <w:color w:val="000000"/>
          <w:sz w:val="24"/>
          <w:szCs w:val="24"/>
        </w:rPr>
        <w:t>krijuar</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këtë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mënyrë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mundësinë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që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departamentet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bashkërendojnë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aktivitetet</w:t>
      </w:r>
      <w:proofErr w:type="spellEnd"/>
      <w:r w:rsidRPr="00E95B83">
        <w:rPr>
          <w:rFonts w:ascii="Times New Roman" w:eastAsia="Times New Roman" w:hAnsi="Times New Roman"/>
          <w:color w:val="000000"/>
          <w:sz w:val="24"/>
          <w:szCs w:val="24"/>
        </w:rPr>
        <w:t xml:space="preserve"> e </w:t>
      </w:r>
      <w:proofErr w:type="spellStart"/>
      <w:r w:rsidRPr="00E95B83">
        <w:rPr>
          <w:rFonts w:ascii="Times New Roman" w:eastAsia="Times New Roman" w:hAnsi="Times New Roman"/>
          <w:color w:val="000000"/>
          <w:sz w:val="24"/>
          <w:szCs w:val="24"/>
        </w:rPr>
        <w:t>tyre</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funksion</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realizimit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procesit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akademik</w:t>
      </w:r>
      <w:proofErr w:type="spellEnd"/>
      <w:r w:rsidRPr="00E95B83">
        <w:rPr>
          <w:rFonts w:ascii="Times New Roman" w:eastAsia="Times New Roman" w:hAnsi="Times New Roman"/>
          <w:color w:val="000000"/>
          <w:sz w:val="24"/>
          <w:szCs w:val="24"/>
        </w:rPr>
        <w:t xml:space="preserve"> e </w:t>
      </w:r>
      <w:proofErr w:type="spellStart"/>
      <w:r w:rsidRPr="00E95B83">
        <w:rPr>
          <w:rFonts w:ascii="Times New Roman" w:eastAsia="Times New Roman" w:hAnsi="Times New Roman"/>
          <w:color w:val="000000"/>
          <w:sz w:val="24"/>
          <w:szCs w:val="24"/>
        </w:rPr>
        <w:t>shkencor</w:t>
      </w:r>
      <w:proofErr w:type="spellEnd"/>
      <w:r w:rsidRPr="00E95B83">
        <w:rPr>
          <w:rFonts w:ascii="Times New Roman" w:eastAsia="Times New Roman" w:hAnsi="Times New Roman"/>
          <w:color w:val="000000"/>
          <w:sz w:val="24"/>
          <w:szCs w:val="24"/>
        </w:rPr>
        <w:t>.</w:t>
      </w:r>
    </w:p>
    <w:p w14:paraId="54E88071" w14:textId="2A872BAA" w:rsidR="00E95B83" w:rsidRPr="00E95B83" w:rsidRDefault="00E95B83" w:rsidP="00705CC9">
      <w:pPr>
        <w:spacing w:after="0" w:line="276" w:lineRule="auto"/>
        <w:jc w:val="both"/>
        <w:rPr>
          <w:rFonts w:ascii="Times New Roman" w:eastAsia="Times New Roman" w:hAnsi="Times New Roman"/>
          <w:color w:val="000000"/>
          <w:sz w:val="24"/>
          <w:szCs w:val="24"/>
        </w:rPr>
      </w:pPr>
      <w:r w:rsidRPr="00E95B83">
        <w:rPr>
          <w:rFonts w:ascii="Times New Roman" w:eastAsia="Times New Roman" w:hAnsi="Times New Roman"/>
          <w:color w:val="000000"/>
          <w:sz w:val="24"/>
          <w:szCs w:val="24"/>
        </w:rPr>
        <w:t xml:space="preserve">Po </w:t>
      </w:r>
      <w:proofErr w:type="spellStart"/>
      <w:r w:rsidRPr="00E95B83">
        <w:rPr>
          <w:rFonts w:ascii="Times New Roman" w:eastAsia="Times New Roman" w:hAnsi="Times New Roman"/>
          <w:color w:val="000000"/>
          <w:sz w:val="24"/>
          <w:szCs w:val="24"/>
        </w:rPr>
        <w:t>ashtu</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departamentet</w:t>
      </w:r>
      <w:proofErr w:type="spellEnd"/>
      <w:r w:rsidRPr="00E95B83">
        <w:rPr>
          <w:rFonts w:ascii="Times New Roman" w:eastAsia="Times New Roman" w:hAnsi="Times New Roman"/>
          <w:color w:val="000000"/>
          <w:sz w:val="24"/>
          <w:szCs w:val="24"/>
        </w:rPr>
        <w:t xml:space="preserve"> dhe </w:t>
      </w:r>
      <w:proofErr w:type="spellStart"/>
      <w:r w:rsidRPr="00E95B83">
        <w:rPr>
          <w:rFonts w:ascii="Times New Roman" w:eastAsia="Times New Roman" w:hAnsi="Times New Roman"/>
          <w:color w:val="000000"/>
          <w:sz w:val="24"/>
          <w:szCs w:val="24"/>
        </w:rPr>
        <w:t>personeli</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akademik</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përkatës</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japin</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një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kontribut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rëndësishëm</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angazhimet</w:t>
      </w:r>
      <w:proofErr w:type="spellEnd"/>
      <w:r w:rsidRPr="00E95B83">
        <w:rPr>
          <w:rFonts w:ascii="Times New Roman" w:eastAsia="Times New Roman" w:hAnsi="Times New Roman"/>
          <w:color w:val="000000"/>
          <w:sz w:val="24"/>
          <w:szCs w:val="24"/>
        </w:rPr>
        <w:t xml:space="preserve"> për </w:t>
      </w:r>
      <w:proofErr w:type="spellStart"/>
      <w:r w:rsidRPr="00E95B83">
        <w:rPr>
          <w:rFonts w:ascii="Times New Roman" w:eastAsia="Times New Roman" w:hAnsi="Times New Roman"/>
          <w:color w:val="000000"/>
          <w:sz w:val="24"/>
          <w:szCs w:val="24"/>
        </w:rPr>
        <w:t>institucionin</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Një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pjesë</w:t>
      </w:r>
      <w:proofErr w:type="spellEnd"/>
      <w:r w:rsidRPr="00E95B83">
        <w:rPr>
          <w:rFonts w:ascii="Times New Roman" w:eastAsia="Times New Roman" w:hAnsi="Times New Roman"/>
          <w:color w:val="000000"/>
          <w:sz w:val="24"/>
          <w:szCs w:val="24"/>
        </w:rPr>
        <w:t xml:space="preserve"> e </w:t>
      </w:r>
      <w:proofErr w:type="spellStart"/>
      <w:r w:rsidRPr="00E95B83">
        <w:rPr>
          <w:rFonts w:ascii="Times New Roman" w:eastAsia="Times New Roman" w:hAnsi="Times New Roman"/>
          <w:color w:val="000000"/>
          <w:sz w:val="24"/>
          <w:szCs w:val="24"/>
        </w:rPr>
        <w:t>konsiderueshme</w:t>
      </w:r>
      <w:proofErr w:type="spellEnd"/>
      <w:r w:rsidRPr="00E95B83">
        <w:rPr>
          <w:rFonts w:ascii="Times New Roman" w:eastAsia="Times New Roman" w:hAnsi="Times New Roman"/>
          <w:color w:val="000000"/>
          <w:sz w:val="24"/>
          <w:szCs w:val="24"/>
        </w:rPr>
        <w:t xml:space="preserve"> e </w:t>
      </w:r>
      <w:proofErr w:type="spellStart"/>
      <w:r w:rsidRPr="00E95B83">
        <w:rPr>
          <w:rFonts w:ascii="Times New Roman" w:eastAsia="Times New Roman" w:hAnsi="Times New Roman"/>
          <w:color w:val="000000"/>
          <w:sz w:val="24"/>
          <w:szCs w:val="24"/>
        </w:rPr>
        <w:t>personelit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akademik</w:t>
      </w:r>
      <w:proofErr w:type="spellEnd"/>
      <w:r w:rsidRPr="00E95B83">
        <w:rPr>
          <w:rFonts w:ascii="Times New Roman" w:eastAsia="Times New Roman" w:hAnsi="Times New Roman"/>
          <w:color w:val="000000"/>
          <w:sz w:val="24"/>
          <w:szCs w:val="24"/>
        </w:rPr>
        <w:t xml:space="preserve"> me </w:t>
      </w:r>
      <w:proofErr w:type="spellStart"/>
      <w:r w:rsidRPr="00E95B83">
        <w:rPr>
          <w:rFonts w:ascii="Times New Roman" w:eastAsia="Times New Roman" w:hAnsi="Times New Roman"/>
          <w:color w:val="000000"/>
          <w:sz w:val="24"/>
          <w:szCs w:val="24"/>
        </w:rPr>
        <w:t>kohë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plotë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kanë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qenë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pjesë</w:t>
      </w:r>
      <w:proofErr w:type="spellEnd"/>
      <w:r w:rsidRPr="00E95B83">
        <w:rPr>
          <w:rFonts w:ascii="Times New Roman" w:eastAsia="Times New Roman" w:hAnsi="Times New Roman"/>
          <w:color w:val="000000"/>
          <w:sz w:val="24"/>
          <w:szCs w:val="24"/>
        </w:rPr>
        <w:t xml:space="preserve"> e </w:t>
      </w:r>
      <w:proofErr w:type="spellStart"/>
      <w:r w:rsidRPr="00E95B83">
        <w:rPr>
          <w:rFonts w:ascii="Times New Roman" w:eastAsia="Times New Roman" w:hAnsi="Times New Roman"/>
          <w:color w:val="000000"/>
          <w:sz w:val="24"/>
          <w:szCs w:val="24"/>
        </w:rPr>
        <w:t>komisioneve</w:t>
      </w:r>
      <w:proofErr w:type="spellEnd"/>
      <w:r w:rsidRPr="00E95B83">
        <w:rPr>
          <w:rFonts w:ascii="Times New Roman" w:eastAsia="Times New Roman" w:hAnsi="Times New Roman"/>
          <w:color w:val="000000"/>
          <w:sz w:val="24"/>
          <w:szCs w:val="24"/>
        </w:rPr>
        <w:t xml:space="preserve"> ad-hoc për </w:t>
      </w:r>
      <w:proofErr w:type="spellStart"/>
      <w:r w:rsidRPr="00E95B83">
        <w:rPr>
          <w:rFonts w:ascii="Times New Roman" w:eastAsia="Times New Roman" w:hAnsi="Times New Roman"/>
          <w:color w:val="000000"/>
          <w:sz w:val="24"/>
          <w:szCs w:val="24"/>
        </w:rPr>
        <w:t>proceset</w:t>
      </w:r>
      <w:proofErr w:type="spellEnd"/>
      <w:r w:rsidRPr="00E95B83">
        <w:rPr>
          <w:rFonts w:ascii="Times New Roman" w:eastAsia="Times New Roman" w:hAnsi="Times New Roman"/>
          <w:color w:val="000000"/>
          <w:sz w:val="24"/>
          <w:szCs w:val="24"/>
        </w:rPr>
        <w:t xml:space="preserve"> e </w:t>
      </w:r>
      <w:proofErr w:type="spellStart"/>
      <w:r w:rsidRPr="00E95B83">
        <w:rPr>
          <w:rFonts w:ascii="Times New Roman" w:eastAsia="Times New Roman" w:hAnsi="Times New Roman"/>
          <w:color w:val="000000"/>
          <w:sz w:val="24"/>
          <w:szCs w:val="24"/>
        </w:rPr>
        <w:t>pranimeve</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studentëve</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tre</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ciklet</w:t>
      </w:r>
      <w:proofErr w:type="spellEnd"/>
      <w:r w:rsidRPr="00E95B83">
        <w:rPr>
          <w:rFonts w:ascii="Times New Roman" w:eastAsia="Times New Roman" w:hAnsi="Times New Roman"/>
          <w:color w:val="000000"/>
          <w:sz w:val="24"/>
          <w:szCs w:val="24"/>
        </w:rPr>
        <w:t xml:space="preserve"> e </w:t>
      </w:r>
      <w:proofErr w:type="spellStart"/>
      <w:r w:rsidRPr="00E95B83">
        <w:rPr>
          <w:rFonts w:ascii="Times New Roman" w:eastAsia="Times New Roman" w:hAnsi="Times New Roman"/>
          <w:color w:val="000000"/>
          <w:sz w:val="24"/>
          <w:szCs w:val="24"/>
        </w:rPr>
        <w:t>studimit</w:t>
      </w:r>
      <w:proofErr w:type="spellEnd"/>
      <w:r w:rsidRPr="00E95B83">
        <w:rPr>
          <w:rFonts w:ascii="Times New Roman" w:eastAsia="Times New Roman" w:hAnsi="Times New Roman"/>
          <w:color w:val="000000"/>
          <w:sz w:val="24"/>
          <w:szCs w:val="24"/>
        </w:rPr>
        <w:t>.</w:t>
      </w:r>
    </w:p>
    <w:p w14:paraId="769463C9" w14:textId="789602A9" w:rsidR="00E95B83" w:rsidRDefault="00E95B83" w:rsidP="00705CC9">
      <w:pPr>
        <w:spacing w:after="0" w:line="276" w:lineRule="auto"/>
        <w:jc w:val="both"/>
        <w:rPr>
          <w:rFonts w:ascii="Times New Roman" w:eastAsia="Times New Roman" w:hAnsi="Times New Roman"/>
          <w:color w:val="000000"/>
          <w:sz w:val="24"/>
          <w:szCs w:val="24"/>
        </w:rPr>
      </w:pPr>
      <w:proofErr w:type="spellStart"/>
      <w:r w:rsidRPr="00E95B83">
        <w:rPr>
          <w:rFonts w:ascii="Times New Roman" w:eastAsia="Times New Roman" w:hAnsi="Times New Roman"/>
          <w:color w:val="000000"/>
          <w:sz w:val="24"/>
          <w:szCs w:val="24"/>
        </w:rPr>
        <w:t>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paragrafët</w:t>
      </w:r>
      <w:proofErr w:type="spellEnd"/>
      <w:r w:rsidRPr="00E95B83">
        <w:rPr>
          <w:rFonts w:ascii="Times New Roman" w:eastAsia="Times New Roman" w:hAnsi="Times New Roman"/>
          <w:color w:val="000000"/>
          <w:sz w:val="24"/>
          <w:szCs w:val="24"/>
        </w:rPr>
        <w:t xml:space="preserve"> e </w:t>
      </w:r>
      <w:proofErr w:type="spellStart"/>
      <w:r w:rsidRPr="00E95B83">
        <w:rPr>
          <w:rFonts w:ascii="Times New Roman" w:eastAsia="Times New Roman" w:hAnsi="Times New Roman"/>
          <w:color w:val="000000"/>
          <w:sz w:val="24"/>
          <w:szCs w:val="24"/>
        </w:rPr>
        <w:t>mëposhtëm</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jepet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mënyrë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përmbledhur</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aktivite</w:t>
      </w:r>
      <w:r w:rsidR="00527CF1">
        <w:rPr>
          <w:rFonts w:ascii="Times New Roman" w:eastAsia="Times New Roman" w:hAnsi="Times New Roman"/>
          <w:color w:val="000000"/>
          <w:sz w:val="24"/>
          <w:szCs w:val="24"/>
        </w:rPr>
        <w:t>ti</w:t>
      </w:r>
      <w:proofErr w:type="spellEnd"/>
      <w:r w:rsidR="00527CF1">
        <w:rPr>
          <w:rFonts w:ascii="Times New Roman" w:eastAsia="Times New Roman" w:hAnsi="Times New Roman"/>
          <w:color w:val="000000"/>
          <w:sz w:val="24"/>
          <w:szCs w:val="24"/>
        </w:rPr>
        <w:t xml:space="preserve"> </w:t>
      </w:r>
      <w:proofErr w:type="spellStart"/>
      <w:r w:rsidR="00527CF1">
        <w:rPr>
          <w:rFonts w:ascii="Times New Roman" w:eastAsia="Times New Roman" w:hAnsi="Times New Roman"/>
          <w:color w:val="000000"/>
          <w:sz w:val="24"/>
          <w:szCs w:val="24"/>
        </w:rPr>
        <w:t>i</w:t>
      </w:r>
      <w:proofErr w:type="spellEnd"/>
      <w:r w:rsidR="00527CF1">
        <w:rPr>
          <w:rFonts w:ascii="Times New Roman" w:eastAsia="Times New Roman" w:hAnsi="Times New Roman"/>
          <w:color w:val="000000"/>
          <w:sz w:val="24"/>
          <w:szCs w:val="24"/>
        </w:rPr>
        <w:t xml:space="preserve"> </w:t>
      </w:r>
      <w:proofErr w:type="spellStart"/>
      <w:r w:rsidR="00527CF1">
        <w:rPr>
          <w:rFonts w:ascii="Times New Roman" w:eastAsia="Times New Roman" w:hAnsi="Times New Roman"/>
          <w:color w:val="000000"/>
          <w:sz w:val="24"/>
          <w:szCs w:val="24"/>
        </w:rPr>
        <w:t>secilit</w:t>
      </w:r>
      <w:proofErr w:type="spellEnd"/>
      <w:r w:rsidR="00527CF1">
        <w:rPr>
          <w:rFonts w:ascii="Times New Roman" w:eastAsia="Times New Roman" w:hAnsi="Times New Roman"/>
          <w:color w:val="000000"/>
          <w:sz w:val="24"/>
          <w:szCs w:val="24"/>
        </w:rPr>
        <w:t xml:space="preserve"> </w:t>
      </w:r>
      <w:proofErr w:type="spellStart"/>
      <w:r w:rsidR="00527CF1">
        <w:rPr>
          <w:rFonts w:ascii="Times New Roman" w:eastAsia="Times New Roman" w:hAnsi="Times New Roman"/>
          <w:color w:val="000000"/>
          <w:sz w:val="24"/>
          <w:szCs w:val="24"/>
        </w:rPr>
        <w:t>nga</w:t>
      </w:r>
      <w:proofErr w:type="spellEnd"/>
      <w:r w:rsidR="00527CF1">
        <w:rPr>
          <w:rFonts w:ascii="Times New Roman" w:eastAsia="Times New Roman" w:hAnsi="Times New Roman"/>
          <w:color w:val="000000"/>
          <w:sz w:val="24"/>
          <w:szCs w:val="24"/>
        </w:rPr>
        <w:t xml:space="preserve"> </w:t>
      </w:r>
      <w:proofErr w:type="spellStart"/>
      <w:r w:rsidR="00527CF1">
        <w:rPr>
          <w:rFonts w:ascii="Times New Roman" w:eastAsia="Times New Roman" w:hAnsi="Times New Roman"/>
          <w:color w:val="000000"/>
          <w:sz w:val="24"/>
          <w:szCs w:val="24"/>
        </w:rPr>
        <w:t>fakultetet</w:t>
      </w:r>
      <w:proofErr w:type="spellEnd"/>
      <w:r w:rsidR="00527CF1">
        <w:rPr>
          <w:rFonts w:ascii="Times New Roman" w:eastAsia="Times New Roman" w:hAnsi="Times New Roman"/>
          <w:color w:val="000000"/>
          <w:sz w:val="24"/>
          <w:szCs w:val="24"/>
        </w:rPr>
        <w:t xml:space="preserve"> e US</w:t>
      </w:r>
      <w:r w:rsidRPr="00E95B83">
        <w:rPr>
          <w:rFonts w:ascii="Times New Roman" w:eastAsia="Times New Roman" w:hAnsi="Times New Roman"/>
          <w:color w:val="000000"/>
          <w:sz w:val="24"/>
          <w:szCs w:val="24"/>
        </w:rPr>
        <w:t>T-</w:t>
      </w:r>
      <w:proofErr w:type="spellStart"/>
      <w:r w:rsidRPr="00E95B83">
        <w:rPr>
          <w:rFonts w:ascii="Times New Roman" w:eastAsia="Times New Roman" w:hAnsi="Times New Roman"/>
          <w:color w:val="000000"/>
          <w:sz w:val="24"/>
          <w:szCs w:val="24"/>
        </w:rPr>
        <w:t>së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informacioni</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i</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detajuar</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gjendet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në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raportet</w:t>
      </w:r>
      <w:proofErr w:type="spellEnd"/>
      <w:r w:rsidR="00527CF1">
        <w:rPr>
          <w:rFonts w:ascii="Times New Roman" w:eastAsia="Times New Roman" w:hAnsi="Times New Roman"/>
          <w:color w:val="000000"/>
          <w:sz w:val="24"/>
          <w:szCs w:val="24"/>
        </w:rPr>
        <w:t xml:space="preserve"> </w:t>
      </w:r>
      <w:proofErr w:type="spellStart"/>
      <w:r w:rsidR="00527CF1">
        <w:rPr>
          <w:rFonts w:ascii="Times New Roman" w:eastAsia="Times New Roman" w:hAnsi="Times New Roman"/>
          <w:color w:val="000000"/>
          <w:sz w:val="24"/>
          <w:szCs w:val="24"/>
        </w:rPr>
        <w:t>vjetore</w:t>
      </w:r>
      <w:proofErr w:type="spellEnd"/>
      <w:r w:rsidR="00527CF1">
        <w:rPr>
          <w:rFonts w:ascii="Times New Roman" w:eastAsia="Times New Roman" w:hAnsi="Times New Roman"/>
          <w:color w:val="000000"/>
          <w:sz w:val="24"/>
          <w:szCs w:val="24"/>
        </w:rPr>
        <w:t xml:space="preserve"> për </w:t>
      </w:r>
      <w:proofErr w:type="spellStart"/>
      <w:r w:rsidR="00527CF1">
        <w:rPr>
          <w:rFonts w:ascii="Times New Roman" w:eastAsia="Times New Roman" w:hAnsi="Times New Roman"/>
          <w:color w:val="000000"/>
          <w:sz w:val="24"/>
          <w:szCs w:val="24"/>
        </w:rPr>
        <w:t>vitin</w:t>
      </w:r>
      <w:proofErr w:type="spellEnd"/>
      <w:r w:rsidR="00527CF1">
        <w:rPr>
          <w:rFonts w:ascii="Times New Roman" w:eastAsia="Times New Roman" w:hAnsi="Times New Roman"/>
          <w:color w:val="000000"/>
          <w:sz w:val="24"/>
          <w:szCs w:val="24"/>
        </w:rPr>
        <w:t xml:space="preserve"> </w:t>
      </w:r>
      <w:proofErr w:type="spellStart"/>
      <w:r w:rsidR="00527CF1">
        <w:rPr>
          <w:rFonts w:ascii="Times New Roman" w:eastAsia="Times New Roman" w:hAnsi="Times New Roman"/>
          <w:color w:val="000000"/>
          <w:sz w:val="24"/>
          <w:szCs w:val="24"/>
        </w:rPr>
        <w:t>akademik</w:t>
      </w:r>
      <w:proofErr w:type="spellEnd"/>
      <w:r w:rsidR="00527CF1">
        <w:rPr>
          <w:rFonts w:ascii="Times New Roman" w:eastAsia="Times New Roman" w:hAnsi="Times New Roman"/>
          <w:color w:val="000000"/>
          <w:sz w:val="24"/>
          <w:szCs w:val="24"/>
        </w:rPr>
        <w:t xml:space="preserve"> 2024-2025</w:t>
      </w:r>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të</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secilit</w:t>
      </w:r>
      <w:proofErr w:type="spellEnd"/>
      <w:r w:rsidRPr="00E95B83">
        <w:rPr>
          <w:rFonts w:ascii="Times New Roman" w:eastAsia="Times New Roman" w:hAnsi="Times New Roman"/>
          <w:color w:val="000000"/>
          <w:sz w:val="24"/>
          <w:szCs w:val="24"/>
        </w:rPr>
        <w:t xml:space="preserve"> </w:t>
      </w:r>
      <w:proofErr w:type="spellStart"/>
      <w:r w:rsidRPr="00E95B83">
        <w:rPr>
          <w:rFonts w:ascii="Times New Roman" w:eastAsia="Times New Roman" w:hAnsi="Times New Roman"/>
          <w:color w:val="000000"/>
          <w:sz w:val="24"/>
          <w:szCs w:val="24"/>
        </w:rPr>
        <w:t>fakultet</w:t>
      </w:r>
      <w:proofErr w:type="spellEnd"/>
      <w:r w:rsidRPr="00E95B83">
        <w:rPr>
          <w:rFonts w:ascii="Times New Roman" w:eastAsia="Times New Roman" w:hAnsi="Times New Roman"/>
          <w:color w:val="000000"/>
          <w:sz w:val="24"/>
          <w:szCs w:val="24"/>
        </w:rPr>
        <w:t>).</w:t>
      </w:r>
    </w:p>
    <w:p w14:paraId="2DF10761" w14:textId="131F7BE8" w:rsidR="005F4937" w:rsidRDefault="00847E11" w:rsidP="00705CC9">
      <w:p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P</w:t>
      </w:r>
      <w:r w:rsidRPr="00E95B83">
        <w:rPr>
          <w:rFonts w:ascii="Times New Roman" w:eastAsia="Times New Roman" w:hAnsi="Times New Roman"/>
          <w:color w:val="000000"/>
          <w:sz w:val="24"/>
          <w:szCs w:val="24"/>
        </w:rPr>
        <w:t>ë</w:t>
      </w:r>
      <w:r>
        <w:rPr>
          <w:rFonts w:ascii="Times New Roman" w:eastAsia="Times New Roman" w:hAnsi="Times New Roman"/>
          <w:color w:val="000000"/>
          <w:sz w:val="24"/>
          <w:szCs w:val="24"/>
        </w:rPr>
        <w:t>rkat</w:t>
      </w:r>
      <w:r w:rsidRPr="00E95B83">
        <w:rPr>
          <w:rFonts w:ascii="Times New Roman" w:eastAsia="Times New Roman" w:hAnsi="Times New Roman"/>
          <w:color w:val="000000"/>
          <w:sz w:val="24"/>
          <w:szCs w:val="24"/>
        </w:rPr>
        <w:t>ë</w:t>
      </w:r>
      <w:r>
        <w:rPr>
          <w:rFonts w:ascii="Times New Roman" w:eastAsia="Times New Roman" w:hAnsi="Times New Roman"/>
          <w:color w:val="000000"/>
          <w:sz w:val="24"/>
          <w:szCs w:val="24"/>
        </w:rPr>
        <w:t>sisht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w:t>
      </w:r>
      <w:r w:rsidRPr="00E95B83">
        <w:rPr>
          <w:rFonts w:ascii="Times New Roman" w:eastAsia="Times New Roman" w:hAnsi="Times New Roman"/>
          <w:color w:val="000000"/>
          <w:sz w:val="24"/>
          <w:szCs w:val="24"/>
        </w:rPr>
        <w: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Universitetin</w:t>
      </w:r>
      <w:proofErr w:type="spellEnd"/>
      <w:r>
        <w:rPr>
          <w:rFonts w:ascii="Times New Roman" w:eastAsia="Times New Roman" w:hAnsi="Times New Roman"/>
          <w:color w:val="000000"/>
          <w:sz w:val="24"/>
          <w:szCs w:val="24"/>
        </w:rPr>
        <w:t xml:space="preserve"> e </w:t>
      </w:r>
      <w:proofErr w:type="spellStart"/>
      <w:r>
        <w:rPr>
          <w:rFonts w:ascii="Times New Roman" w:eastAsia="Times New Roman" w:hAnsi="Times New Roman"/>
          <w:color w:val="000000"/>
          <w:sz w:val="24"/>
          <w:szCs w:val="24"/>
        </w:rPr>
        <w:t>Sporteve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w:t>
      </w:r>
      <w:r w:rsidRPr="00E95B83">
        <w:rPr>
          <w:rFonts w:ascii="Times New Roman" w:eastAsia="Times New Roman" w:hAnsi="Times New Roman"/>
          <w:color w:val="000000"/>
          <w:sz w:val="24"/>
          <w:szCs w:val="24"/>
        </w:rPr>
        <w: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Tiran</w:t>
      </w:r>
      <w:r w:rsidRPr="00E95B83">
        <w:rPr>
          <w:rFonts w:ascii="Times New Roman" w:eastAsia="Times New Roman" w:hAnsi="Times New Roman"/>
          <w:color w:val="000000"/>
          <w:sz w:val="24"/>
          <w:szCs w:val="24"/>
        </w:rPr>
        <w:t>ë</w:t>
      </w:r>
      <w:r>
        <w:rPr>
          <w:rFonts w:ascii="Times New Roman" w:eastAsia="Times New Roman" w:hAnsi="Times New Roman"/>
          <w:color w:val="000000"/>
          <w:sz w:val="24"/>
          <w:szCs w:val="24"/>
        </w:rPr>
        <w:t>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jan</w:t>
      </w:r>
      <w:r w:rsidRPr="00E95B83">
        <w:rPr>
          <w:rFonts w:ascii="Times New Roman" w:eastAsia="Times New Roman" w:hAnsi="Times New Roman"/>
          <w:color w:val="000000"/>
          <w:sz w:val="24"/>
          <w:szCs w:val="24"/>
        </w:rPr>
        <w:t>ë</w:t>
      </w:r>
      <w:proofErr w:type="spellEnd"/>
      <w:r>
        <w:rPr>
          <w:rFonts w:ascii="Times New Roman" w:eastAsia="Times New Roman" w:hAnsi="Times New Roman"/>
          <w:color w:val="000000"/>
          <w:sz w:val="24"/>
          <w:szCs w:val="24"/>
        </w:rPr>
        <w:t xml:space="preserve"> 3 </w:t>
      </w:r>
      <w:proofErr w:type="spellStart"/>
      <w:r>
        <w:rPr>
          <w:rFonts w:ascii="Times New Roman" w:eastAsia="Times New Roman" w:hAnsi="Times New Roman"/>
          <w:color w:val="000000"/>
          <w:sz w:val="24"/>
          <w:szCs w:val="24"/>
        </w:rPr>
        <w:t>Fakultete</w:t>
      </w:r>
      <w:proofErr w:type="spellEnd"/>
      <w:r>
        <w:rPr>
          <w:rFonts w:ascii="Times New Roman" w:eastAsia="Times New Roman" w:hAnsi="Times New Roman"/>
          <w:color w:val="000000"/>
          <w:sz w:val="24"/>
          <w:szCs w:val="24"/>
        </w:rPr>
        <w:t xml:space="preserve"> dhe </w:t>
      </w:r>
      <w:proofErr w:type="spellStart"/>
      <w:r>
        <w:rPr>
          <w:rFonts w:ascii="Times New Roman" w:eastAsia="Times New Roman" w:hAnsi="Times New Roman"/>
          <w:color w:val="000000"/>
          <w:sz w:val="24"/>
          <w:szCs w:val="24"/>
        </w:rPr>
        <w:t>nj</w:t>
      </w:r>
      <w:r w:rsidRPr="00E95B83">
        <w:rPr>
          <w:rFonts w:ascii="Times New Roman" w:eastAsia="Times New Roman" w:hAnsi="Times New Roman"/>
          <w:color w:val="000000"/>
          <w:sz w:val="24"/>
          <w:szCs w:val="24"/>
        </w:rPr>
        <w:t>ë</w:t>
      </w:r>
      <w:r>
        <w:rPr>
          <w:rFonts w:ascii="Times New Roman" w:eastAsia="Times New Roman" w:hAnsi="Times New Roman"/>
          <w:color w:val="000000"/>
          <w:sz w:val="24"/>
          <w:szCs w:val="24"/>
        </w:rPr>
        <w:t>sia</w:t>
      </w:r>
      <w:proofErr w:type="spellEnd"/>
      <w:r>
        <w:rPr>
          <w:rFonts w:ascii="Times New Roman" w:eastAsia="Times New Roman" w:hAnsi="Times New Roman"/>
          <w:color w:val="000000"/>
          <w:sz w:val="24"/>
          <w:szCs w:val="24"/>
        </w:rPr>
        <w:t xml:space="preserve"> e </w:t>
      </w:r>
      <w:proofErr w:type="spellStart"/>
      <w:r>
        <w:rPr>
          <w:rFonts w:ascii="Times New Roman" w:eastAsia="Times New Roman" w:hAnsi="Times New Roman"/>
          <w:color w:val="000000"/>
          <w:sz w:val="24"/>
          <w:szCs w:val="24"/>
        </w:rPr>
        <w:t>K</w:t>
      </w:r>
      <w:r w:rsidRPr="00E95B83">
        <w:rPr>
          <w:rFonts w:ascii="Times New Roman" w:eastAsia="Times New Roman" w:hAnsi="Times New Roman"/>
          <w:color w:val="000000"/>
          <w:sz w:val="24"/>
          <w:szCs w:val="24"/>
        </w:rPr>
        <w:t>ë</w:t>
      </w:r>
      <w:r>
        <w:rPr>
          <w:rFonts w:ascii="Times New Roman" w:eastAsia="Times New Roman" w:hAnsi="Times New Roman"/>
          <w:color w:val="000000"/>
          <w:sz w:val="24"/>
          <w:szCs w:val="24"/>
        </w:rPr>
        <w:t>rkimit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Shkencor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w:t>
      </w:r>
      <w:r w:rsidRPr="00E95B83">
        <w:rPr>
          <w:rFonts w:ascii="Times New Roman" w:eastAsia="Times New Roman" w:hAnsi="Times New Roman"/>
          <w:color w:val="000000"/>
          <w:sz w:val="24"/>
          <w:szCs w:val="24"/>
        </w:rPr>
        <w:t>ë</w:t>
      </w:r>
      <w:proofErr w:type="spellEnd"/>
      <w:r>
        <w:rPr>
          <w:rFonts w:ascii="Times New Roman" w:eastAsia="Times New Roman" w:hAnsi="Times New Roman"/>
          <w:color w:val="000000"/>
          <w:sz w:val="24"/>
          <w:szCs w:val="24"/>
        </w:rPr>
        <w:t xml:space="preserve"> Sport. </w:t>
      </w:r>
    </w:p>
    <w:p w14:paraId="6BE63124" w14:textId="1EA2E988" w:rsidR="00847E11" w:rsidRDefault="00847E11" w:rsidP="00705CC9">
      <w:pPr>
        <w:pStyle w:val="ListParagraph"/>
        <w:numPr>
          <w:ilvl w:val="0"/>
          <w:numId w:val="83"/>
        </w:numPr>
        <w:spacing w:after="0" w:line="276" w:lineRule="auto"/>
        <w:jc w:val="both"/>
        <w:rPr>
          <w:rFonts w:ascii="Times New Roman" w:eastAsia="Times New Roman" w:hAnsi="Times New Roman"/>
          <w:color w:val="000000"/>
          <w:sz w:val="24"/>
          <w:szCs w:val="24"/>
        </w:rPr>
      </w:pPr>
      <w:proofErr w:type="spellStart"/>
      <w:r w:rsidRPr="00847E11">
        <w:rPr>
          <w:rFonts w:ascii="Times New Roman" w:eastAsia="Times New Roman" w:hAnsi="Times New Roman"/>
          <w:color w:val="000000"/>
          <w:sz w:val="24"/>
          <w:szCs w:val="24"/>
        </w:rPr>
        <w:t>Fakulteti</w:t>
      </w:r>
      <w:proofErr w:type="spellEnd"/>
      <w:r w:rsidRPr="00847E11">
        <w:rPr>
          <w:rFonts w:ascii="Times New Roman" w:eastAsia="Times New Roman" w:hAnsi="Times New Roman"/>
          <w:color w:val="000000"/>
          <w:sz w:val="24"/>
          <w:szCs w:val="24"/>
        </w:rPr>
        <w:t xml:space="preserve"> </w:t>
      </w:r>
      <w:proofErr w:type="spellStart"/>
      <w:r w:rsidRPr="00847E11">
        <w:rPr>
          <w:rFonts w:ascii="Times New Roman" w:eastAsia="Times New Roman" w:hAnsi="Times New Roman"/>
          <w:color w:val="000000"/>
          <w:sz w:val="24"/>
          <w:szCs w:val="24"/>
        </w:rPr>
        <w:t>i</w:t>
      </w:r>
      <w:proofErr w:type="spellEnd"/>
      <w:r w:rsidRPr="00847E11">
        <w:rPr>
          <w:rFonts w:ascii="Times New Roman" w:eastAsia="Times New Roman" w:hAnsi="Times New Roman"/>
          <w:color w:val="000000"/>
          <w:sz w:val="24"/>
          <w:szCs w:val="24"/>
        </w:rPr>
        <w:t xml:space="preserve"> </w:t>
      </w:r>
      <w:proofErr w:type="spellStart"/>
      <w:r w:rsidRPr="00847E11">
        <w:rPr>
          <w:rFonts w:ascii="Times New Roman" w:eastAsia="Times New Roman" w:hAnsi="Times New Roman"/>
          <w:color w:val="000000"/>
          <w:sz w:val="24"/>
          <w:szCs w:val="24"/>
        </w:rPr>
        <w:t>Shkencave</w:t>
      </w:r>
      <w:proofErr w:type="spellEnd"/>
      <w:r w:rsidRPr="00847E11">
        <w:rPr>
          <w:rFonts w:ascii="Times New Roman" w:eastAsia="Times New Roman" w:hAnsi="Times New Roman"/>
          <w:color w:val="000000"/>
          <w:sz w:val="24"/>
          <w:szCs w:val="24"/>
        </w:rPr>
        <w:t xml:space="preserve"> </w:t>
      </w:r>
      <w:proofErr w:type="spellStart"/>
      <w:r w:rsidRPr="00847E11">
        <w:rPr>
          <w:rFonts w:ascii="Times New Roman" w:eastAsia="Times New Roman" w:hAnsi="Times New Roman"/>
          <w:color w:val="000000"/>
          <w:sz w:val="24"/>
          <w:szCs w:val="24"/>
        </w:rPr>
        <w:t>të</w:t>
      </w:r>
      <w:proofErr w:type="spellEnd"/>
      <w:r w:rsidRPr="00847E11">
        <w:rPr>
          <w:rFonts w:ascii="Times New Roman" w:eastAsia="Times New Roman" w:hAnsi="Times New Roman"/>
          <w:color w:val="000000"/>
          <w:sz w:val="24"/>
          <w:szCs w:val="24"/>
        </w:rPr>
        <w:t xml:space="preserve"> </w:t>
      </w:r>
      <w:proofErr w:type="spellStart"/>
      <w:r w:rsidRPr="00847E11">
        <w:rPr>
          <w:rFonts w:ascii="Times New Roman" w:eastAsia="Times New Roman" w:hAnsi="Times New Roman"/>
          <w:color w:val="000000"/>
          <w:sz w:val="24"/>
          <w:szCs w:val="24"/>
        </w:rPr>
        <w:t>Lë</w:t>
      </w:r>
      <w:r>
        <w:rPr>
          <w:rFonts w:ascii="Times New Roman" w:eastAsia="Times New Roman" w:hAnsi="Times New Roman"/>
          <w:color w:val="000000"/>
          <w:sz w:val="24"/>
          <w:szCs w:val="24"/>
        </w:rPr>
        <w:t>vizje</w:t>
      </w:r>
      <w:r w:rsidR="00705CC9">
        <w:rPr>
          <w:rFonts w:ascii="Times New Roman" w:eastAsia="Times New Roman" w:hAnsi="Times New Roman"/>
          <w:color w:val="000000"/>
          <w:sz w:val="24"/>
          <w:szCs w:val="24"/>
        </w:rPr>
        <w:t>s</w:t>
      </w:r>
      <w:proofErr w:type="spellEnd"/>
    </w:p>
    <w:p w14:paraId="37BB4D05" w14:textId="39CF66DF" w:rsidR="00847E11" w:rsidRDefault="00847E11" w:rsidP="00705CC9">
      <w:pPr>
        <w:pStyle w:val="ListParagraph"/>
        <w:numPr>
          <w:ilvl w:val="3"/>
          <w:numId w:val="33"/>
        </w:num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Departamenti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Sporteve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Kolektive</w:t>
      </w:r>
      <w:proofErr w:type="spellEnd"/>
      <w:r>
        <w:rPr>
          <w:rFonts w:ascii="Times New Roman" w:eastAsia="Times New Roman" w:hAnsi="Times New Roman"/>
          <w:color w:val="000000"/>
          <w:sz w:val="24"/>
          <w:szCs w:val="24"/>
        </w:rPr>
        <w:t xml:space="preserve"> </w:t>
      </w:r>
    </w:p>
    <w:p w14:paraId="64AA4B0E" w14:textId="234E1B7F" w:rsidR="00847E11" w:rsidRDefault="00847E11" w:rsidP="00705CC9">
      <w:pPr>
        <w:pStyle w:val="ListParagraph"/>
        <w:numPr>
          <w:ilvl w:val="3"/>
          <w:numId w:val="33"/>
        </w:num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Departamenti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Edukimit</w:t>
      </w:r>
      <w:proofErr w:type="spellEnd"/>
      <w:r>
        <w:rPr>
          <w:rFonts w:ascii="Times New Roman" w:eastAsia="Times New Roman" w:hAnsi="Times New Roman"/>
          <w:color w:val="000000"/>
          <w:sz w:val="24"/>
          <w:szCs w:val="24"/>
        </w:rPr>
        <w:t xml:space="preserve"> dhe </w:t>
      </w:r>
      <w:proofErr w:type="spellStart"/>
      <w:r>
        <w:rPr>
          <w:rFonts w:ascii="Times New Roman" w:eastAsia="Times New Roman" w:hAnsi="Times New Roman"/>
          <w:color w:val="000000"/>
          <w:sz w:val="24"/>
          <w:szCs w:val="24"/>
        </w:rPr>
        <w:t>Sh</w:t>
      </w:r>
      <w:r w:rsidRPr="00E95B83">
        <w:rPr>
          <w:rFonts w:ascii="Times New Roman" w:eastAsia="Times New Roman" w:hAnsi="Times New Roman"/>
          <w:color w:val="000000"/>
          <w:sz w:val="24"/>
          <w:szCs w:val="24"/>
        </w:rPr>
        <w:t>ë</w:t>
      </w:r>
      <w:r>
        <w:rPr>
          <w:rFonts w:ascii="Times New Roman" w:eastAsia="Times New Roman" w:hAnsi="Times New Roman"/>
          <w:color w:val="000000"/>
          <w:sz w:val="24"/>
          <w:szCs w:val="24"/>
        </w:rPr>
        <w:t>ndetit</w:t>
      </w:r>
      <w:proofErr w:type="spellEnd"/>
      <w:r>
        <w:rPr>
          <w:rFonts w:ascii="Times New Roman" w:eastAsia="Times New Roman" w:hAnsi="Times New Roman"/>
          <w:color w:val="000000"/>
          <w:sz w:val="24"/>
          <w:szCs w:val="24"/>
        </w:rPr>
        <w:t xml:space="preserve"> </w:t>
      </w:r>
    </w:p>
    <w:p w14:paraId="068198B4" w14:textId="780D94E2" w:rsidR="00847E11" w:rsidRDefault="00847E11" w:rsidP="00705CC9">
      <w:pPr>
        <w:pStyle w:val="ListParagraph"/>
        <w:numPr>
          <w:ilvl w:val="3"/>
          <w:numId w:val="33"/>
        </w:num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Departamenti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Sporteve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Individuale</w:t>
      </w:r>
      <w:proofErr w:type="spellEnd"/>
      <w:r>
        <w:rPr>
          <w:rFonts w:ascii="Times New Roman" w:eastAsia="Times New Roman" w:hAnsi="Times New Roman"/>
          <w:color w:val="000000"/>
          <w:sz w:val="24"/>
          <w:szCs w:val="24"/>
        </w:rPr>
        <w:t xml:space="preserve"> </w:t>
      </w:r>
    </w:p>
    <w:p w14:paraId="0EBEEF3C" w14:textId="77777777" w:rsidR="00705CC9" w:rsidRPr="00705CC9" w:rsidRDefault="00705CC9" w:rsidP="00705CC9">
      <w:pPr>
        <w:pStyle w:val="ListParagraph"/>
        <w:spacing w:after="0" w:line="276" w:lineRule="auto"/>
        <w:jc w:val="both"/>
        <w:rPr>
          <w:rFonts w:ascii="Times New Roman" w:eastAsia="Times New Roman" w:hAnsi="Times New Roman"/>
          <w:color w:val="000000"/>
          <w:sz w:val="14"/>
          <w:szCs w:val="14"/>
        </w:rPr>
      </w:pPr>
    </w:p>
    <w:p w14:paraId="3C15A11B" w14:textId="6AE5D8E6" w:rsidR="00847E11" w:rsidRDefault="00847E11" w:rsidP="00705CC9">
      <w:pPr>
        <w:pStyle w:val="ListParagraph"/>
        <w:numPr>
          <w:ilvl w:val="0"/>
          <w:numId w:val="33"/>
        </w:num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Fakulteti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Veprimtaris</w:t>
      </w:r>
      <w:r w:rsidRPr="00E95B83">
        <w:rPr>
          <w:rFonts w:ascii="Times New Roman" w:eastAsia="Times New Roman" w:hAnsi="Times New Roman"/>
          <w:color w:val="000000"/>
          <w:sz w:val="24"/>
          <w:szCs w:val="24"/>
        </w:rPr>
        <w:t>ë</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Fizike</w:t>
      </w:r>
      <w:proofErr w:type="spellEnd"/>
      <w:r>
        <w:rPr>
          <w:rFonts w:ascii="Times New Roman" w:eastAsia="Times New Roman" w:hAnsi="Times New Roman"/>
          <w:color w:val="000000"/>
          <w:sz w:val="24"/>
          <w:szCs w:val="24"/>
        </w:rPr>
        <w:t xml:space="preserve"> dhe </w:t>
      </w:r>
      <w:proofErr w:type="spellStart"/>
      <w:r>
        <w:rPr>
          <w:rFonts w:ascii="Times New Roman" w:eastAsia="Times New Roman" w:hAnsi="Times New Roman"/>
          <w:color w:val="000000"/>
          <w:sz w:val="24"/>
          <w:szCs w:val="24"/>
        </w:rPr>
        <w:t>Rekreacionit</w:t>
      </w:r>
      <w:proofErr w:type="spellEnd"/>
      <w:r>
        <w:rPr>
          <w:rFonts w:ascii="Times New Roman" w:eastAsia="Times New Roman" w:hAnsi="Times New Roman"/>
          <w:color w:val="000000"/>
          <w:sz w:val="24"/>
          <w:szCs w:val="24"/>
        </w:rPr>
        <w:t xml:space="preserve"> </w:t>
      </w:r>
    </w:p>
    <w:p w14:paraId="18EB12CC" w14:textId="15256E73" w:rsidR="00847E11" w:rsidRPr="00C47375" w:rsidRDefault="00847E11" w:rsidP="00705CC9">
      <w:pPr>
        <w:pStyle w:val="ListParagraph"/>
        <w:numPr>
          <w:ilvl w:val="3"/>
          <w:numId w:val="33"/>
        </w:numPr>
        <w:spacing w:after="0" w:line="276" w:lineRule="auto"/>
        <w:jc w:val="both"/>
        <w:rPr>
          <w:rFonts w:ascii="Times New Roman" w:hAnsi="Times New Roman"/>
          <w:spacing w:val="3"/>
          <w:sz w:val="24"/>
          <w:szCs w:val="24"/>
          <w:shd w:val="clear" w:color="auto" w:fill="F8F8F8"/>
          <w:lang w:val="it-IT"/>
        </w:rPr>
      </w:pPr>
      <w:r w:rsidRPr="00C47375">
        <w:rPr>
          <w:rFonts w:ascii="Times New Roman" w:eastAsia="Times New Roman" w:hAnsi="Times New Roman"/>
          <w:color w:val="000000"/>
          <w:sz w:val="24"/>
          <w:szCs w:val="24"/>
          <w:lang w:val="it-IT"/>
        </w:rPr>
        <w:t xml:space="preserve">Departamenti </w:t>
      </w:r>
      <w:r w:rsidRPr="00C47375">
        <w:rPr>
          <w:rFonts w:ascii="Times New Roman" w:hAnsi="Times New Roman"/>
          <w:spacing w:val="3"/>
          <w:sz w:val="24"/>
          <w:szCs w:val="24"/>
          <w:shd w:val="clear" w:color="auto" w:fill="F8F8F8"/>
          <w:lang w:val="it-IT"/>
        </w:rPr>
        <w:t>i Aktivitetit Fizik, Rekreacionit dhe Turizmit</w:t>
      </w:r>
    </w:p>
    <w:p w14:paraId="5B097EA4" w14:textId="0C64694E" w:rsidR="00847E11" w:rsidRPr="00C47375" w:rsidRDefault="00847E11" w:rsidP="00705CC9">
      <w:pPr>
        <w:pStyle w:val="ListParagraph"/>
        <w:numPr>
          <w:ilvl w:val="3"/>
          <w:numId w:val="33"/>
        </w:numPr>
        <w:spacing w:after="0" w:line="276" w:lineRule="auto"/>
        <w:jc w:val="both"/>
        <w:rPr>
          <w:rFonts w:ascii="Times New Roman" w:eastAsia="Times New Roman" w:hAnsi="Times New Roman"/>
          <w:color w:val="000000"/>
          <w:sz w:val="24"/>
          <w:szCs w:val="24"/>
          <w:lang w:val="it-IT"/>
        </w:rPr>
      </w:pPr>
      <w:r w:rsidRPr="00C47375">
        <w:rPr>
          <w:rFonts w:ascii="Times New Roman" w:eastAsia="Times New Roman" w:hAnsi="Times New Roman"/>
          <w:color w:val="000000"/>
          <w:sz w:val="24"/>
          <w:szCs w:val="24"/>
          <w:lang w:val="it-IT"/>
        </w:rPr>
        <w:t>Departamenti  i Menaxhimit të Sportit dhe Turizmit</w:t>
      </w:r>
    </w:p>
    <w:p w14:paraId="032887D7" w14:textId="43465431" w:rsidR="00847E11" w:rsidRDefault="00847E11" w:rsidP="00705CC9">
      <w:pPr>
        <w:pStyle w:val="ListParagraph"/>
        <w:numPr>
          <w:ilvl w:val="3"/>
          <w:numId w:val="33"/>
        </w:num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Departamenti</w:t>
      </w:r>
      <w:proofErr w:type="spellEnd"/>
      <w:r>
        <w:rPr>
          <w:rFonts w:ascii="Times New Roman" w:eastAsia="Times New Roman" w:hAnsi="Times New Roman"/>
          <w:color w:val="000000"/>
          <w:sz w:val="24"/>
          <w:szCs w:val="24"/>
        </w:rPr>
        <w:t xml:space="preserve"> </w:t>
      </w:r>
      <w:proofErr w:type="spellStart"/>
      <w:r w:rsidRPr="00847E11">
        <w:rPr>
          <w:rFonts w:ascii="Times New Roman" w:eastAsia="Times New Roman" w:hAnsi="Times New Roman"/>
          <w:color w:val="000000"/>
          <w:sz w:val="24"/>
          <w:szCs w:val="24"/>
        </w:rPr>
        <w:t>i</w:t>
      </w:r>
      <w:proofErr w:type="spellEnd"/>
      <w:r w:rsidRPr="00847E11">
        <w:rPr>
          <w:rFonts w:ascii="Times New Roman" w:eastAsia="Times New Roman" w:hAnsi="Times New Roman"/>
          <w:color w:val="000000"/>
          <w:sz w:val="24"/>
          <w:szCs w:val="24"/>
        </w:rPr>
        <w:t xml:space="preserve"> </w:t>
      </w:r>
      <w:proofErr w:type="spellStart"/>
      <w:r w:rsidRPr="00847E11">
        <w:rPr>
          <w:rFonts w:ascii="Times New Roman" w:eastAsia="Times New Roman" w:hAnsi="Times New Roman"/>
          <w:color w:val="000000"/>
          <w:sz w:val="24"/>
          <w:szCs w:val="24"/>
        </w:rPr>
        <w:t>Lëvizjes</w:t>
      </w:r>
      <w:proofErr w:type="spellEnd"/>
      <w:r w:rsidRPr="00847E11">
        <w:rPr>
          <w:rFonts w:ascii="Times New Roman" w:eastAsia="Times New Roman" w:hAnsi="Times New Roman"/>
          <w:color w:val="000000"/>
          <w:sz w:val="24"/>
          <w:szCs w:val="24"/>
        </w:rPr>
        <w:t xml:space="preserve"> dhe </w:t>
      </w:r>
      <w:proofErr w:type="spellStart"/>
      <w:r w:rsidRPr="00847E11">
        <w:rPr>
          <w:rFonts w:ascii="Times New Roman" w:eastAsia="Times New Roman" w:hAnsi="Times New Roman"/>
          <w:color w:val="000000"/>
          <w:sz w:val="24"/>
          <w:szCs w:val="24"/>
        </w:rPr>
        <w:t>Shëndetit</w:t>
      </w:r>
      <w:proofErr w:type="spellEnd"/>
    </w:p>
    <w:p w14:paraId="089220F7" w14:textId="77777777" w:rsidR="00705CC9" w:rsidRPr="00705CC9" w:rsidRDefault="00705CC9" w:rsidP="00705CC9">
      <w:pPr>
        <w:pStyle w:val="ListParagraph"/>
        <w:spacing w:after="0" w:line="276" w:lineRule="auto"/>
        <w:jc w:val="both"/>
        <w:rPr>
          <w:rFonts w:ascii="Times New Roman" w:eastAsia="Times New Roman" w:hAnsi="Times New Roman"/>
          <w:color w:val="000000"/>
          <w:sz w:val="14"/>
          <w:szCs w:val="14"/>
        </w:rPr>
      </w:pPr>
    </w:p>
    <w:p w14:paraId="7C18A30E" w14:textId="4DEC980E" w:rsidR="00254F81" w:rsidRDefault="00254F81" w:rsidP="00705CC9">
      <w:pPr>
        <w:pStyle w:val="ListParagraph"/>
        <w:numPr>
          <w:ilvl w:val="0"/>
          <w:numId w:val="33"/>
        </w:num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Fakulteti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Rehabilitimit</w:t>
      </w:r>
      <w:proofErr w:type="spellEnd"/>
    </w:p>
    <w:p w14:paraId="2AAEAC78" w14:textId="6A452E0F" w:rsidR="005B4B61" w:rsidRPr="00C47375" w:rsidRDefault="005B4B61" w:rsidP="00705CC9">
      <w:pPr>
        <w:pStyle w:val="ListParagraph"/>
        <w:numPr>
          <w:ilvl w:val="3"/>
          <w:numId w:val="33"/>
        </w:numPr>
        <w:spacing w:after="0" w:line="276" w:lineRule="auto"/>
        <w:jc w:val="both"/>
        <w:rPr>
          <w:rFonts w:ascii="Times New Roman" w:eastAsia="Times New Roman" w:hAnsi="Times New Roman"/>
          <w:color w:val="000000"/>
          <w:sz w:val="24"/>
          <w:szCs w:val="24"/>
          <w:lang w:val="it-IT"/>
        </w:rPr>
      </w:pPr>
      <w:r w:rsidRPr="00C47375">
        <w:rPr>
          <w:rFonts w:ascii="Times New Roman" w:eastAsia="Times New Roman" w:hAnsi="Times New Roman"/>
          <w:color w:val="000000"/>
          <w:sz w:val="24"/>
          <w:szCs w:val="24"/>
          <w:lang w:val="it-IT"/>
        </w:rPr>
        <w:t xml:space="preserve">Departamenti i Shkencave Biomjekësore dhe Humane </w:t>
      </w:r>
    </w:p>
    <w:p w14:paraId="7B04E577" w14:textId="6B07F7C8" w:rsidR="005B4B61" w:rsidRDefault="005B4B61" w:rsidP="00705CC9">
      <w:pPr>
        <w:pStyle w:val="ListParagraph"/>
        <w:numPr>
          <w:ilvl w:val="3"/>
          <w:numId w:val="33"/>
        </w:num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Departamenti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Kineziologjis</w:t>
      </w:r>
      <w:r w:rsidRPr="00E95B83">
        <w:rPr>
          <w:rFonts w:ascii="Times New Roman" w:eastAsia="Times New Roman" w:hAnsi="Times New Roman"/>
          <w:color w:val="000000"/>
          <w:sz w:val="24"/>
          <w:szCs w:val="24"/>
        </w:rPr>
        <w:t>ë</w:t>
      </w:r>
      <w:proofErr w:type="spellEnd"/>
      <w:r>
        <w:rPr>
          <w:rFonts w:ascii="Times New Roman" w:eastAsia="Times New Roman" w:hAnsi="Times New Roman"/>
          <w:color w:val="000000"/>
          <w:sz w:val="24"/>
          <w:szCs w:val="24"/>
        </w:rPr>
        <w:t xml:space="preserve"> </w:t>
      </w:r>
    </w:p>
    <w:p w14:paraId="2BB9ABFE" w14:textId="5EDB55D3" w:rsidR="005B4B61" w:rsidRDefault="005B4B61" w:rsidP="00705CC9">
      <w:pPr>
        <w:pStyle w:val="ListParagraph"/>
        <w:numPr>
          <w:ilvl w:val="3"/>
          <w:numId w:val="33"/>
        </w:num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Departamenti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Rehabilitimit</w:t>
      </w:r>
      <w:proofErr w:type="spellEnd"/>
    </w:p>
    <w:p w14:paraId="5787367F" w14:textId="77777777" w:rsidR="00705CC9" w:rsidRPr="00705CC9" w:rsidRDefault="00705CC9" w:rsidP="00705CC9">
      <w:pPr>
        <w:pStyle w:val="ListParagraph"/>
        <w:spacing w:after="0" w:line="276" w:lineRule="auto"/>
        <w:jc w:val="both"/>
        <w:rPr>
          <w:rFonts w:ascii="Times New Roman" w:eastAsia="Times New Roman" w:hAnsi="Times New Roman"/>
          <w:color w:val="000000"/>
          <w:sz w:val="14"/>
          <w:szCs w:val="14"/>
        </w:rPr>
      </w:pPr>
    </w:p>
    <w:p w14:paraId="1F785632" w14:textId="690748F8" w:rsidR="00275BFB" w:rsidRDefault="00275BFB" w:rsidP="00705CC9">
      <w:pPr>
        <w:pStyle w:val="ListParagraph"/>
        <w:numPr>
          <w:ilvl w:val="0"/>
          <w:numId w:val="33"/>
        </w:numPr>
        <w:spacing w:after="0" w:line="276"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Instituti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w:t>
      </w:r>
      <w:r>
        <w:rPr>
          <w:rFonts w:ascii="Gill Sans MT" w:eastAsia="Times New Roman" w:hAnsi="Gill Sans MT"/>
          <w:color w:val="000000"/>
          <w:sz w:val="24"/>
          <w:szCs w:val="24"/>
        </w:rPr>
        <w:t>ë</w:t>
      </w:r>
      <w:r>
        <w:rPr>
          <w:rFonts w:ascii="Times New Roman" w:eastAsia="Times New Roman" w:hAnsi="Times New Roman"/>
          <w:color w:val="000000"/>
          <w:sz w:val="24"/>
          <w:szCs w:val="24"/>
        </w:rPr>
        <w:t>rkimit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Shkencor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w:t>
      </w:r>
      <w:r>
        <w:rPr>
          <w:rFonts w:ascii="Gill Sans MT" w:eastAsia="Times New Roman" w:hAnsi="Gill Sans MT"/>
          <w:color w:val="000000"/>
          <w:sz w:val="24"/>
          <w:szCs w:val="24"/>
        </w:rPr>
        <w:t>ë</w:t>
      </w:r>
      <w:proofErr w:type="spellEnd"/>
      <w:r>
        <w:rPr>
          <w:rFonts w:ascii="Times New Roman" w:eastAsia="Times New Roman" w:hAnsi="Times New Roman"/>
          <w:color w:val="000000"/>
          <w:sz w:val="24"/>
          <w:szCs w:val="24"/>
        </w:rPr>
        <w:t xml:space="preserve"> Sport</w:t>
      </w:r>
    </w:p>
    <w:p w14:paraId="2331A707" w14:textId="0C346943" w:rsidR="00275BFB" w:rsidRPr="00275BFB" w:rsidRDefault="00275BFB" w:rsidP="00705CC9">
      <w:pPr>
        <w:pStyle w:val="ListParagraph"/>
        <w:numPr>
          <w:ilvl w:val="3"/>
          <w:numId w:val="33"/>
        </w:numPr>
        <w:spacing w:after="0" w:line="276" w:lineRule="auto"/>
        <w:jc w:val="both"/>
        <w:rPr>
          <w:rFonts w:ascii="Times New Roman" w:eastAsia="Times New Roman" w:hAnsi="Times New Roman"/>
          <w:color w:val="000000"/>
          <w:sz w:val="24"/>
          <w:szCs w:val="24"/>
        </w:rPr>
      </w:pPr>
      <w:proofErr w:type="spellStart"/>
      <w:r w:rsidRPr="009136AA">
        <w:rPr>
          <w:rFonts w:ascii="Times New Roman" w:hAnsi="Times New Roman"/>
          <w:sz w:val="24"/>
          <w:szCs w:val="24"/>
        </w:rPr>
        <w:t>Departamenti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Performancës</w:t>
      </w:r>
      <w:proofErr w:type="spellEnd"/>
      <w:r w:rsidRPr="009136AA">
        <w:rPr>
          <w:rFonts w:ascii="Times New Roman" w:hAnsi="Times New Roman"/>
          <w:sz w:val="24"/>
          <w:szCs w:val="24"/>
        </w:rPr>
        <w:t xml:space="preserve"> Sportive (DPS</w:t>
      </w:r>
    </w:p>
    <w:p w14:paraId="51B6EF1A" w14:textId="0D2DB1D9" w:rsidR="00275BFB" w:rsidRPr="00275BFB" w:rsidRDefault="00275BFB" w:rsidP="00705CC9">
      <w:pPr>
        <w:pStyle w:val="ListParagraph"/>
        <w:numPr>
          <w:ilvl w:val="3"/>
          <w:numId w:val="33"/>
        </w:numPr>
        <w:spacing w:after="0" w:line="276" w:lineRule="auto"/>
        <w:jc w:val="both"/>
        <w:rPr>
          <w:rFonts w:ascii="Times New Roman" w:eastAsia="Times New Roman" w:hAnsi="Times New Roman"/>
          <w:color w:val="000000"/>
          <w:sz w:val="24"/>
          <w:szCs w:val="24"/>
        </w:rPr>
      </w:pPr>
      <w:proofErr w:type="spellStart"/>
      <w:r w:rsidRPr="009136AA">
        <w:rPr>
          <w:rFonts w:ascii="Times New Roman" w:hAnsi="Times New Roman"/>
          <w:sz w:val="24"/>
          <w:szCs w:val="24"/>
        </w:rPr>
        <w:t>Departamenti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Aktivitetit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Fizik</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Shëndetit</w:t>
      </w:r>
      <w:proofErr w:type="spellEnd"/>
      <w:r w:rsidRPr="009136AA">
        <w:rPr>
          <w:rFonts w:ascii="Times New Roman" w:hAnsi="Times New Roman"/>
          <w:sz w:val="24"/>
          <w:szCs w:val="24"/>
        </w:rPr>
        <w:t xml:space="preserve"> (DAFSH)</w:t>
      </w:r>
    </w:p>
    <w:p w14:paraId="2D0C9BDD" w14:textId="59001CE6" w:rsidR="00275BFB" w:rsidRPr="00275BFB" w:rsidRDefault="00275BFB" w:rsidP="00705CC9">
      <w:pPr>
        <w:pStyle w:val="Header"/>
        <w:numPr>
          <w:ilvl w:val="3"/>
          <w:numId w:val="33"/>
        </w:numPr>
        <w:spacing w:after="0" w:line="276" w:lineRule="auto"/>
        <w:jc w:val="both"/>
        <w:rPr>
          <w:rFonts w:ascii="Times New Roman" w:eastAsia="Times New Roman" w:hAnsi="Times New Roman"/>
          <w:color w:val="000000"/>
          <w:sz w:val="24"/>
          <w:szCs w:val="24"/>
        </w:rPr>
      </w:pPr>
      <w:proofErr w:type="spellStart"/>
      <w:r w:rsidRPr="009136AA">
        <w:rPr>
          <w:rFonts w:ascii="Times New Roman" w:hAnsi="Times New Roman"/>
          <w:sz w:val="24"/>
          <w:szCs w:val="24"/>
        </w:rPr>
        <w:t>Departamenti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Projekteve</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Teknologjisë</w:t>
      </w:r>
      <w:proofErr w:type="spellEnd"/>
    </w:p>
    <w:p w14:paraId="6542A679" w14:textId="77777777" w:rsidR="00E95B83" w:rsidRPr="00E95B83" w:rsidRDefault="00E95B83" w:rsidP="00E95B83">
      <w:pPr>
        <w:widowControl w:val="0"/>
        <w:autoSpaceDE w:val="0"/>
        <w:autoSpaceDN w:val="0"/>
        <w:adjustRightInd w:val="0"/>
        <w:spacing w:after="0" w:line="200" w:lineRule="exact"/>
        <w:rPr>
          <w:rFonts w:ascii="Times New Roman" w:eastAsia="Times New Roman" w:hAnsi="Times New Roman"/>
          <w:b/>
          <w:color w:val="0070C0"/>
          <w:sz w:val="24"/>
          <w:szCs w:val="24"/>
          <w:lang w:val="en-GB" w:eastAsia="en-GB"/>
        </w:rPr>
      </w:pPr>
    </w:p>
    <w:p w14:paraId="47AA9A52" w14:textId="77777777" w:rsidR="00C85DBF" w:rsidRPr="00C85DBF" w:rsidRDefault="00C85DBF" w:rsidP="00C85DBF">
      <w:pPr>
        <w:pStyle w:val="ListParagraph"/>
        <w:rPr>
          <w:rFonts w:ascii="Times New Roman" w:eastAsia="Times New Roman" w:hAnsi="Times New Roman"/>
          <w:b/>
          <w:color w:val="0070C0"/>
          <w:sz w:val="24"/>
          <w:szCs w:val="24"/>
          <w:lang w:val="en-GB" w:eastAsia="en-GB"/>
        </w:rPr>
      </w:pPr>
    </w:p>
    <w:p w14:paraId="59EB4164" w14:textId="6DA7BB46" w:rsidR="00C85DBF" w:rsidRDefault="00C85DBF" w:rsidP="00AE2AA3">
      <w:pPr>
        <w:pStyle w:val="ListParagraph"/>
        <w:widowControl w:val="0"/>
        <w:numPr>
          <w:ilvl w:val="2"/>
          <w:numId w:val="2"/>
        </w:numPr>
        <w:autoSpaceDE w:val="0"/>
        <w:autoSpaceDN w:val="0"/>
        <w:adjustRightInd w:val="0"/>
        <w:spacing w:after="0" w:line="200" w:lineRule="exact"/>
        <w:ind w:left="709" w:hanging="709"/>
        <w:rPr>
          <w:rFonts w:ascii="Times New Roman" w:eastAsia="Times New Roman" w:hAnsi="Times New Roman"/>
          <w:b/>
          <w:color w:val="0070C0"/>
          <w:sz w:val="24"/>
          <w:szCs w:val="24"/>
          <w:lang w:val="en-GB" w:eastAsia="en-GB"/>
        </w:rPr>
      </w:pPr>
      <w:proofErr w:type="spellStart"/>
      <w:r w:rsidRPr="00C85DBF">
        <w:rPr>
          <w:rFonts w:ascii="Times New Roman" w:eastAsia="Times New Roman" w:hAnsi="Times New Roman"/>
          <w:b/>
          <w:color w:val="0070C0"/>
          <w:sz w:val="24"/>
          <w:szCs w:val="24"/>
          <w:lang w:val="en-GB" w:eastAsia="en-GB"/>
        </w:rPr>
        <w:t>Fakulteti</w:t>
      </w:r>
      <w:proofErr w:type="spellEnd"/>
      <w:r w:rsidRPr="00C85DBF">
        <w:rPr>
          <w:rFonts w:ascii="Times New Roman" w:eastAsia="Times New Roman" w:hAnsi="Times New Roman"/>
          <w:b/>
          <w:color w:val="0070C0"/>
          <w:sz w:val="24"/>
          <w:szCs w:val="24"/>
          <w:lang w:val="en-GB" w:eastAsia="en-GB"/>
        </w:rPr>
        <w:t xml:space="preserve"> </w:t>
      </w:r>
      <w:proofErr w:type="spellStart"/>
      <w:r w:rsidRPr="00C85DBF">
        <w:rPr>
          <w:rFonts w:ascii="Times New Roman" w:eastAsia="Times New Roman" w:hAnsi="Times New Roman"/>
          <w:b/>
          <w:color w:val="0070C0"/>
          <w:sz w:val="24"/>
          <w:szCs w:val="24"/>
          <w:lang w:val="en-GB" w:eastAsia="en-GB"/>
        </w:rPr>
        <w:t>i</w:t>
      </w:r>
      <w:proofErr w:type="spellEnd"/>
      <w:r w:rsidRPr="00C85DBF">
        <w:rPr>
          <w:rFonts w:ascii="Times New Roman" w:eastAsia="Times New Roman" w:hAnsi="Times New Roman"/>
          <w:b/>
          <w:color w:val="0070C0"/>
          <w:sz w:val="24"/>
          <w:szCs w:val="24"/>
          <w:lang w:val="en-GB" w:eastAsia="en-GB"/>
        </w:rPr>
        <w:t xml:space="preserve"> </w:t>
      </w:r>
      <w:proofErr w:type="spellStart"/>
      <w:r w:rsidRPr="00C85DBF">
        <w:rPr>
          <w:rFonts w:ascii="Times New Roman" w:eastAsia="Times New Roman" w:hAnsi="Times New Roman"/>
          <w:b/>
          <w:color w:val="0070C0"/>
          <w:sz w:val="24"/>
          <w:szCs w:val="24"/>
          <w:lang w:val="en-GB" w:eastAsia="en-GB"/>
        </w:rPr>
        <w:t>Shkencave</w:t>
      </w:r>
      <w:proofErr w:type="spellEnd"/>
      <w:r w:rsidRPr="00C85DBF">
        <w:rPr>
          <w:rFonts w:ascii="Times New Roman" w:eastAsia="Times New Roman" w:hAnsi="Times New Roman"/>
          <w:b/>
          <w:color w:val="0070C0"/>
          <w:sz w:val="24"/>
          <w:szCs w:val="24"/>
          <w:lang w:val="en-GB" w:eastAsia="en-GB"/>
        </w:rPr>
        <w:t xml:space="preserve"> </w:t>
      </w:r>
      <w:proofErr w:type="spellStart"/>
      <w:r w:rsidRPr="00C85DBF">
        <w:rPr>
          <w:rFonts w:ascii="Times New Roman" w:eastAsia="Times New Roman" w:hAnsi="Times New Roman"/>
          <w:b/>
          <w:color w:val="0070C0"/>
          <w:sz w:val="24"/>
          <w:szCs w:val="24"/>
          <w:lang w:val="en-GB" w:eastAsia="en-GB"/>
        </w:rPr>
        <w:t>të</w:t>
      </w:r>
      <w:proofErr w:type="spellEnd"/>
      <w:r w:rsidRPr="00C85DBF">
        <w:rPr>
          <w:rFonts w:ascii="Times New Roman" w:eastAsia="Times New Roman" w:hAnsi="Times New Roman"/>
          <w:b/>
          <w:color w:val="0070C0"/>
          <w:sz w:val="24"/>
          <w:szCs w:val="24"/>
          <w:lang w:val="en-GB" w:eastAsia="en-GB"/>
        </w:rPr>
        <w:t xml:space="preserve"> </w:t>
      </w:r>
      <w:proofErr w:type="spellStart"/>
      <w:r w:rsidRPr="00C85DBF">
        <w:rPr>
          <w:rFonts w:ascii="Times New Roman" w:eastAsia="Times New Roman" w:hAnsi="Times New Roman"/>
          <w:b/>
          <w:color w:val="0070C0"/>
          <w:sz w:val="24"/>
          <w:szCs w:val="24"/>
          <w:lang w:val="en-GB" w:eastAsia="en-GB"/>
        </w:rPr>
        <w:t>Lëvizjes</w:t>
      </w:r>
      <w:proofErr w:type="spellEnd"/>
    </w:p>
    <w:p w14:paraId="56C859D3" w14:textId="3514BFB8" w:rsidR="00B0722B" w:rsidRDefault="00B0722B" w:rsidP="00B0722B">
      <w:pPr>
        <w:widowControl w:val="0"/>
        <w:autoSpaceDE w:val="0"/>
        <w:autoSpaceDN w:val="0"/>
        <w:adjustRightInd w:val="0"/>
        <w:spacing w:after="0" w:line="200" w:lineRule="exact"/>
        <w:rPr>
          <w:rFonts w:ascii="Times New Roman" w:eastAsia="Times New Roman" w:hAnsi="Times New Roman"/>
          <w:b/>
          <w:color w:val="0070C0"/>
          <w:sz w:val="24"/>
          <w:szCs w:val="24"/>
          <w:lang w:val="en-GB" w:eastAsia="en-GB"/>
        </w:rPr>
      </w:pPr>
    </w:p>
    <w:p w14:paraId="07FE5060" w14:textId="77777777" w:rsidR="002E280D" w:rsidRPr="00066A35" w:rsidRDefault="002E280D" w:rsidP="00705CC9">
      <w:p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 xml:space="preserve">Realizimi i të gjitha programeve të studimit që FSHL-ja ofroi </w:t>
      </w:r>
      <w:r>
        <w:rPr>
          <w:rFonts w:ascii="Times New Roman" w:eastAsia="Times New Roman" w:hAnsi="Times New Roman"/>
          <w:sz w:val="24"/>
          <w:szCs w:val="24"/>
          <w:lang w:val="sq-AL"/>
        </w:rPr>
        <w:t>në vitin akademik 2024 - 2025</w:t>
      </w:r>
      <w:r w:rsidRPr="00066A35">
        <w:rPr>
          <w:rFonts w:ascii="Times New Roman" w:eastAsia="Times New Roman" w:hAnsi="Times New Roman"/>
          <w:sz w:val="24"/>
          <w:szCs w:val="24"/>
          <w:lang w:val="sq-AL"/>
        </w:rPr>
        <w:t xml:space="preserve">, është mundësuar në bashkëpunim edhe me njësitë e tjera kryesore në përbërje të UST-së. </w:t>
      </w:r>
    </w:p>
    <w:p w14:paraId="425E3290" w14:textId="7D60CD7A" w:rsidR="002E280D" w:rsidRPr="00066A35" w:rsidRDefault="002E280D" w:rsidP="00705CC9">
      <w:pPr>
        <w:spacing w:line="276" w:lineRule="auto"/>
        <w:jc w:val="both"/>
        <w:rPr>
          <w:rFonts w:ascii="Times New Roman" w:eastAsia="Times New Roman" w:hAnsi="Times New Roman"/>
          <w:sz w:val="24"/>
          <w:szCs w:val="24"/>
          <w:lang w:val="sq-AL"/>
        </w:rPr>
      </w:pPr>
      <w:r>
        <w:rPr>
          <w:rFonts w:ascii="Times New Roman" w:eastAsia="Times New Roman" w:hAnsi="Times New Roman"/>
          <w:sz w:val="24"/>
          <w:szCs w:val="24"/>
          <w:lang w:val="sq-AL"/>
        </w:rPr>
        <w:t>FSHL në vitin akademik 2024-2025</w:t>
      </w:r>
      <w:r w:rsidRPr="00066A35">
        <w:rPr>
          <w:rFonts w:ascii="Times New Roman" w:eastAsia="Times New Roman" w:hAnsi="Times New Roman"/>
          <w:sz w:val="24"/>
          <w:szCs w:val="24"/>
          <w:lang w:val="sq-AL"/>
        </w:rPr>
        <w:t xml:space="preserve"> ka ofruar gjithësej 5 Programe Studimi aktive, konkretisht: </w:t>
      </w:r>
    </w:p>
    <w:p w14:paraId="32C6A74A" w14:textId="77777777" w:rsidR="002E280D" w:rsidRPr="00066A35" w:rsidRDefault="002E280D" w:rsidP="00705CC9">
      <w:pPr>
        <w:numPr>
          <w:ilvl w:val="0"/>
          <w:numId w:val="39"/>
        </w:num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b/>
          <w:sz w:val="24"/>
          <w:szCs w:val="24"/>
          <w:u w:val="single"/>
          <w:lang w:val="sq-AL"/>
        </w:rPr>
        <w:t>Programe Studimi të ciklit të parë</w:t>
      </w:r>
      <w:r w:rsidRPr="00066A35">
        <w:rPr>
          <w:rFonts w:ascii="Times New Roman" w:eastAsia="Times New Roman" w:hAnsi="Times New Roman"/>
          <w:sz w:val="24"/>
          <w:szCs w:val="24"/>
          <w:lang w:val="sq-AL"/>
        </w:rPr>
        <w:t>:</w:t>
      </w:r>
    </w:p>
    <w:p w14:paraId="0A0C87B8" w14:textId="77777777" w:rsidR="002E280D" w:rsidRPr="00066A35" w:rsidRDefault="002E280D" w:rsidP="00705CC9">
      <w:pPr>
        <w:spacing w:line="276" w:lineRule="auto"/>
        <w:ind w:left="851"/>
        <w:jc w:val="both"/>
        <w:rPr>
          <w:rFonts w:ascii="Times New Roman" w:eastAsia="Times New Roman" w:hAnsi="Times New Roman"/>
          <w:sz w:val="24"/>
          <w:szCs w:val="24"/>
          <w:lang w:val="sq-AL"/>
        </w:rPr>
      </w:pPr>
      <w:r>
        <w:rPr>
          <w:rFonts w:ascii="Times New Roman" w:eastAsia="Times New Roman" w:hAnsi="Times New Roman"/>
          <w:sz w:val="24"/>
          <w:szCs w:val="24"/>
          <w:lang w:val="sq-AL"/>
        </w:rPr>
        <w:lastRenderedPageBreak/>
        <w:t xml:space="preserve">• </w:t>
      </w:r>
      <w:r w:rsidRPr="00066A35">
        <w:rPr>
          <w:rFonts w:ascii="Times New Roman" w:eastAsia="Times New Roman" w:hAnsi="Times New Roman"/>
          <w:sz w:val="24"/>
          <w:szCs w:val="24"/>
          <w:lang w:val="sq-AL"/>
        </w:rPr>
        <w:t xml:space="preserve">Një program studimi të ciklit të parë, “Bachelor “, në  </w:t>
      </w:r>
      <w:r>
        <w:rPr>
          <w:rFonts w:ascii="Times New Roman" w:eastAsia="Times New Roman" w:hAnsi="Times New Roman"/>
          <w:sz w:val="24"/>
          <w:szCs w:val="24"/>
          <w:lang w:val="sq-AL"/>
        </w:rPr>
        <w:t>“</w:t>
      </w:r>
      <w:r w:rsidRPr="00E60B56">
        <w:rPr>
          <w:rFonts w:ascii="Times New Roman" w:eastAsia="Times New Roman" w:hAnsi="Times New Roman"/>
          <w:b/>
          <w:sz w:val="24"/>
          <w:szCs w:val="24"/>
          <w:lang w:val="sq-AL"/>
        </w:rPr>
        <w:t>Shkencat e Lëvizjes</w:t>
      </w:r>
      <w:r>
        <w:rPr>
          <w:rFonts w:ascii="Times New Roman" w:eastAsia="Times New Roman" w:hAnsi="Times New Roman"/>
          <w:b/>
          <w:sz w:val="24"/>
          <w:szCs w:val="24"/>
          <w:lang w:val="sq-AL"/>
        </w:rPr>
        <w:t>”</w:t>
      </w:r>
      <w:r w:rsidRPr="00066A35">
        <w:rPr>
          <w:rFonts w:ascii="Times New Roman" w:eastAsia="Times New Roman" w:hAnsi="Times New Roman"/>
          <w:sz w:val="24"/>
          <w:szCs w:val="24"/>
          <w:lang w:val="sq-AL"/>
        </w:rPr>
        <w:t>.</w:t>
      </w:r>
    </w:p>
    <w:p w14:paraId="1DBF5C69" w14:textId="77777777" w:rsidR="002E280D" w:rsidRPr="00066A35" w:rsidRDefault="002E280D" w:rsidP="00705CC9">
      <w:pPr>
        <w:numPr>
          <w:ilvl w:val="0"/>
          <w:numId w:val="39"/>
        </w:num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b/>
          <w:sz w:val="24"/>
          <w:szCs w:val="24"/>
          <w:u w:val="single"/>
          <w:lang w:val="sq-AL"/>
        </w:rPr>
        <w:t>Programe studimi të ciklit të dytë</w:t>
      </w:r>
      <w:r w:rsidRPr="00066A35">
        <w:rPr>
          <w:rFonts w:ascii="Times New Roman" w:eastAsia="Times New Roman" w:hAnsi="Times New Roman"/>
          <w:b/>
          <w:sz w:val="24"/>
          <w:szCs w:val="24"/>
          <w:lang w:val="sq-AL"/>
        </w:rPr>
        <w:t>:</w:t>
      </w:r>
    </w:p>
    <w:p w14:paraId="5148F552" w14:textId="5D54BEB3" w:rsidR="002E280D" w:rsidRPr="00066A35" w:rsidRDefault="002E280D" w:rsidP="00705CC9">
      <w:pPr>
        <w:spacing w:line="276" w:lineRule="auto"/>
        <w:ind w:left="851"/>
        <w:jc w:val="both"/>
        <w:rPr>
          <w:rFonts w:ascii="Times New Roman" w:eastAsia="Times New Roman" w:hAnsi="Times New Roman"/>
          <w:sz w:val="24"/>
          <w:szCs w:val="24"/>
          <w:lang w:val="sq-AL"/>
        </w:rPr>
      </w:pPr>
      <w:r>
        <w:rPr>
          <w:rFonts w:ascii="Times New Roman" w:eastAsia="Times New Roman" w:hAnsi="Times New Roman"/>
          <w:sz w:val="24"/>
          <w:szCs w:val="24"/>
          <w:lang w:val="sq-AL"/>
        </w:rPr>
        <w:t xml:space="preserve">• </w:t>
      </w:r>
      <w:r w:rsidRPr="00066A35">
        <w:rPr>
          <w:rFonts w:ascii="Times New Roman" w:eastAsia="Times New Roman" w:hAnsi="Times New Roman"/>
          <w:sz w:val="24"/>
          <w:szCs w:val="24"/>
          <w:lang w:val="sq-AL"/>
        </w:rPr>
        <w:t xml:space="preserve">Një program studimi të ciklit të dytë,  Master i Shkencave në </w:t>
      </w:r>
      <w:r w:rsidRPr="001C28B8">
        <w:rPr>
          <w:rFonts w:ascii="Times New Roman" w:eastAsia="Times New Roman" w:hAnsi="Times New Roman"/>
          <w:b/>
          <w:bCs/>
          <w:kern w:val="24"/>
          <w:lang w:val="sq-AL"/>
        </w:rPr>
        <w:t>"Mësues</w:t>
      </w:r>
      <w:r w:rsidR="00705CC9">
        <w:rPr>
          <w:rFonts w:ascii="Times New Roman" w:eastAsia="Times New Roman" w:hAnsi="Times New Roman"/>
          <w:b/>
          <w:bCs/>
          <w:kern w:val="24"/>
          <w:lang w:val="sq-AL"/>
        </w:rPr>
        <w:t>i në</w:t>
      </w:r>
      <w:r w:rsidRPr="001C28B8">
        <w:rPr>
          <w:rFonts w:ascii="Times New Roman" w:eastAsia="Times New Roman" w:hAnsi="Times New Roman"/>
          <w:b/>
          <w:bCs/>
          <w:kern w:val="24"/>
          <w:lang w:val="sq-AL"/>
        </w:rPr>
        <w:t xml:space="preserve"> Edukim Fizik dhe Shëndet</w:t>
      </w:r>
      <w:r w:rsidR="00CF340A">
        <w:rPr>
          <w:rFonts w:ascii="Times New Roman" w:eastAsia="Times New Roman" w:hAnsi="Times New Roman"/>
          <w:b/>
          <w:bCs/>
          <w:kern w:val="24"/>
          <w:lang w:val="sq-AL"/>
        </w:rPr>
        <w:t>ësor</w:t>
      </w:r>
      <w:r w:rsidRPr="001C28B8">
        <w:rPr>
          <w:rFonts w:ascii="Times New Roman" w:eastAsia="Times New Roman" w:hAnsi="Times New Roman"/>
          <w:b/>
          <w:bCs/>
          <w:kern w:val="24"/>
          <w:lang w:val="sq-AL"/>
        </w:rPr>
        <w:t>"</w:t>
      </w:r>
    </w:p>
    <w:p w14:paraId="76F82812" w14:textId="77777777" w:rsidR="002E280D" w:rsidRPr="00066A35" w:rsidRDefault="002E280D" w:rsidP="00705CC9">
      <w:pPr>
        <w:spacing w:line="276" w:lineRule="auto"/>
        <w:ind w:left="851"/>
        <w:jc w:val="both"/>
        <w:rPr>
          <w:rFonts w:ascii="Times New Roman" w:eastAsia="Times New Roman" w:hAnsi="Times New Roman"/>
          <w:sz w:val="24"/>
          <w:szCs w:val="24"/>
          <w:lang w:val="sq-AL"/>
        </w:rPr>
      </w:pPr>
      <w:r>
        <w:rPr>
          <w:rFonts w:ascii="Times New Roman" w:eastAsia="Times New Roman" w:hAnsi="Times New Roman"/>
          <w:sz w:val="24"/>
          <w:szCs w:val="24"/>
          <w:lang w:val="sq-AL"/>
        </w:rPr>
        <w:t xml:space="preserve">• </w:t>
      </w:r>
      <w:r w:rsidRPr="00066A35">
        <w:rPr>
          <w:rFonts w:ascii="Times New Roman" w:eastAsia="Times New Roman" w:hAnsi="Times New Roman"/>
          <w:sz w:val="24"/>
          <w:szCs w:val="24"/>
          <w:lang w:val="sq-AL"/>
        </w:rPr>
        <w:t xml:space="preserve">Një program studimi </w:t>
      </w:r>
      <w:r w:rsidRPr="00E60B56">
        <w:rPr>
          <w:rFonts w:ascii="Times New Roman" w:eastAsia="Times New Roman" w:hAnsi="Times New Roman"/>
          <w:b/>
          <w:sz w:val="24"/>
          <w:szCs w:val="24"/>
          <w:lang w:val="sq-AL"/>
        </w:rPr>
        <w:t>“Formimi i Vazhduar në Fushën e Psiko-Pedagogjisë”.</w:t>
      </w:r>
    </w:p>
    <w:p w14:paraId="29264036" w14:textId="77777777" w:rsidR="002E280D" w:rsidRPr="00066A35" w:rsidRDefault="002E280D" w:rsidP="00705CC9">
      <w:p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Programe studimi i ciklit të dytë, Master Profesional  në “</w:t>
      </w:r>
      <w:r w:rsidRPr="00E60B56">
        <w:rPr>
          <w:rFonts w:ascii="Times New Roman" w:eastAsia="Times New Roman" w:hAnsi="Times New Roman"/>
          <w:b/>
          <w:sz w:val="24"/>
          <w:szCs w:val="24"/>
          <w:lang w:val="sq-AL"/>
        </w:rPr>
        <w:t>Trajner i Përgatitjes Fizike</w:t>
      </w:r>
      <w:r w:rsidRPr="00066A35">
        <w:rPr>
          <w:rFonts w:ascii="Times New Roman" w:eastAsia="Times New Roman" w:hAnsi="Times New Roman"/>
          <w:sz w:val="24"/>
          <w:szCs w:val="24"/>
          <w:lang w:val="sq-AL"/>
        </w:rPr>
        <w:t>“, i cili nuk ka q</w:t>
      </w:r>
      <w:r>
        <w:rPr>
          <w:rFonts w:ascii="Times New Roman" w:eastAsia="Times New Roman" w:hAnsi="Times New Roman"/>
          <w:sz w:val="24"/>
          <w:szCs w:val="24"/>
          <w:lang w:val="sq-AL"/>
        </w:rPr>
        <w:t>enë aktiv në vitin akademik 2024-2025</w:t>
      </w:r>
      <w:r w:rsidRPr="00066A35">
        <w:rPr>
          <w:rFonts w:ascii="Times New Roman" w:eastAsia="Times New Roman" w:hAnsi="Times New Roman"/>
          <w:sz w:val="24"/>
          <w:szCs w:val="24"/>
          <w:lang w:val="sq-AL"/>
        </w:rPr>
        <w:t xml:space="preserve">, pasi nuk ka patur studentë të regjistruar.  </w:t>
      </w:r>
    </w:p>
    <w:p w14:paraId="3B7A3341" w14:textId="77777777" w:rsidR="002E280D" w:rsidRPr="00066A35" w:rsidRDefault="002E280D" w:rsidP="00705CC9">
      <w:pPr>
        <w:numPr>
          <w:ilvl w:val="0"/>
          <w:numId w:val="39"/>
        </w:num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b/>
          <w:sz w:val="24"/>
          <w:szCs w:val="24"/>
          <w:u w:val="single"/>
          <w:lang w:val="sq-AL"/>
        </w:rPr>
        <w:t>Programe Studimi të ciklit të tretë</w:t>
      </w:r>
      <w:r w:rsidRPr="00066A35">
        <w:rPr>
          <w:rFonts w:ascii="Times New Roman" w:eastAsia="Times New Roman" w:hAnsi="Times New Roman"/>
          <w:sz w:val="24"/>
          <w:szCs w:val="24"/>
          <w:lang w:val="sq-AL"/>
        </w:rPr>
        <w:t xml:space="preserve">: </w:t>
      </w:r>
    </w:p>
    <w:p w14:paraId="5A0D2412" w14:textId="77777777" w:rsidR="002E280D" w:rsidRPr="00066A35" w:rsidRDefault="002E280D" w:rsidP="00705CC9">
      <w:pPr>
        <w:spacing w:line="276" w:lineRule="auto"/>
        <w:ind w:left="709"/>
        <w:jc w:val="both"/>
        <w:rPr>
          <w:rFonts w:ascii="Times New Roman" w:eastAsia="Times New Roman" w:hAnsi="Times New Roman"/>
          <w:sz w:val="24"/>
          <w:szCs w:val="24"/>
          <w:lang w:val="sq-AL"/>
        </w:rPr>
      </w:pPr>
      <w:r>
        <w:rPr>
          <w:rFonts w:ascii="Times New Roman" w:eastAsia="Times New Roman" w:hAnsi="Times New Roman"/>
          <w:sz w:val="24"/>
          <w:szCs w:val="24"/>
          <w:lang w:val="sq-AL"/>
        </w:rPr>
        <w:t xml:space="preserve">• </w:t>
      </w:r>
      <w:r w:rsidRPr="00066A35">
        <w:rPr>
          <w:rFonts w:ascii="Times New Roman" w:eastAsia="Times New Roman" w:hAnsi="Times New Roman"/>
          <w:sz w:val="24"/>
          <w:szCs w:val="24"/>
          <w:lang w:val="sq-AL"/>
        </w:rPr>
        <w:t xml:space="preserve">Një Program Studimi, </w:t>
      </w:r>
      <w:r w:rsidRPr="00E60B56">
        <w:rPr>
          <w:rFonts w:ascii="Times New Roman" w:eastAsia="Times New Roman" w:hAnsi="Times New Roman"/>
          <w:b/>
          <w:sz w:val="24"/>
          <w:szCs w:val="24"/>
          <w:lang w:val="sq-AL"/>
        </w:rPr>
        <w:t>“Doktoraturë”,</w:t>
      </w:r>
      <w:r w:rsidRPr="00066A35">
        <w:rPr>
          <w:rFonts w:ascii="Times New Roman" w:eastAsia="Times New Roman" w:hAnsi="Times New Roman"/>
          <w:sz w:val="24"/>
          <w:szCs w:val="24"/>
          <w:lang w:val="sq-AL"/>
        </w:rPr>
        <w:t xml:space="preserve"> në Shkenca Sportive.</w:t>
      </w:r>
    </w:p>
    <w:p w14:paraId="6DD2CE9B" w14:textId="77777777" w:rsidR="00A33D34" w:rsidRDefault="002E280D" w:rsidP="00705CC9">
      <w:p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Programet e studimit që ofrohen në FSHL kanë si qëllim që të përgatisin specialistët e ardhshëm në fushat e shkencave të lëvizjes, mësues të edukimit fizik dhe shëndetit, spe</w:t>
      </w:r>
      <w:r w:rsidR="00A33D34">
        <w:rPr>
          <w:rFonts w:ascii="Times New Roman" w:eastAsia="Times New Roman" w:hAnsi="Times New Roman"/>
          <w:sz w:val="24"/>
          <w:szCs w:val="24"/>
          <w:lang w:val="sq-AL"/>
        </w:rPr>
        <w:t xml:space="preserve">cialistë të shkencave sportive </w:t>
      </w:r>
    </w:p>
    <w:p w14:paraId="04CA1FC1" w14:textId="563689AE" w:rsidR="002E280D" w:rsidRPr="00066A35" w:rsidRDefault="002E280D" w:rsidP="00705CC9">
      <w:pPr>
        <w:spacing w:line="276" w:lineRule="auto"/>
        <w:jc w:val="both"/>
        <w:rPr>
          <w:rFonts w:ascii="Times New Roman" w:eastAsia="Times New Roman" w:hAnsi="Times New Roman"/>
          <w:sz w:val="24"/>
          <w:szCs w:val="24"/>
          <w:lang w:val="sq-AL"/>
        </w:rPr>
      </w:pPr>
      <w:r>
        <w:rPr>
          <w:rFonts w:ascii="Times New Roman" w:eastAsia="Times New Roman" w:hAnsi="Times New Roman"/>
          <w:sz w:val="24"/>
          <w:szCs w:val="24"/>
          <w:lang w:val="sq-AL"/>
        </w:rPr>
        <w:t>FSHL gjatë vitit akademik 2024-2025</w:t>
      </w:r>
      <w:r w:rsidRPr="00066A35">
        <w:rPr>
          <w:rFonts w:ascii="Times New Roman" w:eastAsia="Times New Roman" w:hAnsi="Times New Roman"/>
          <w:sz w:val="24"/>
          <w:szCs w:val="24"/>
          <w:lang w:val="sq-AL"/>
        </w:rPr>
        <w:t>, mbylli me sukses mësimdhënien e programit të dytë të studimit M</w:t>
      </w:r>
      <w:r>
        <w:rPr>
          <w:rFonts w:ascii="Times New Roman" w:eastAsia="Times New Roman" w:hAnsi="Times New Roman"/>
          <w:sz w:val="24"/>
          <w:szCs w:val="24"/>
          <w:lang w:val="sq-AL"/>
        </w:rPr>
        <w:t>aster i Shkencave në “Mësues</w:t>
      </w:r>
      <w:r w:rsidR="00CF340A">
        <w:rPr>
          <w:rFonts w:ascii="Times New Roman" w:eastAsia="Times New Roman" w:hAnsi="Times New Roman"/>
          <w:sz w:val="24"/>
          <w:szCs w:val="24"/>
          <w:lang w:val="sq-AL"/>
        </w:rPr>
        <w:t>i në</w:t>
      </w:r>
      <w:r>
        <w:rPr>
          <w:rFonts w:ascii="Times New Roman" w:eastAsia="Times New Roman" w:hAnsi="Times New Roman"/>
          <w:sz w:val="24"/>
          <w:szCs w:val="24"/>
          <w:lang w:val="sq-AL"/>
        </w:rPr>
        <w:t xml:space="preserve"> Edukim</w:t>
      </w:r>
      <w:r w:rsidRPr="00066A35">
        <w:rPr>
          <w:rFonts w:ascii="Times New Roman" w:eastAsia="Times New Roman" w:hAnsi="Times New Roman"/>
          <w:sz w:val="24"/>
          <w:szCs w:val="24"/>
          <w:lang w:val="sq-AL"/>
        </w:rPr>
        <w:t xml:space="preserve"> Fizik </w:t>
      </w:r>
      <w:r>
        <w:rPr>
          <w:rFonts w:ascii="Times New Roman" w:eastAsia="Times New Roman" w:hAnsi="Times New Roman"/>
          <w:sz w:val="24"/>
          <w:szCs w:val="24"/>
          <w:lang w:val="sq-AL"/>
        </w:rPr>
        <w:t>dh</w:t>
      </w:r>
      <w:r w:rsidRPr="00066A35">
        <w:rPr>
          <w:rFonts w:ascii="Times New Roman" w:eastAsia="Times New Roman" w:hAnsi="Times New Roman"/>
          <w:sz w:val="24"/>
          <w:szCs w:val="24"/>
          <w:lang w:val="sq-AL"/>
        </w:rPr>
        <w:t>e Shënde</w:t>
      </w:r>
      <w:r>
        <w:rPr>
          <w:rFonts w:ascii="Times New Roman" w:eastAsia="Times New Roman" w:hAnsi="Times New Roman"/>
          <w:sz w:val="24"/>
          <w:szCs w:val="24"/>
          <w:lang w:val="sq-AL"/>
        </w:rPr>
        <w:t>t</w:t>
      </w:r>
      <w:r w:rsidR="00CF340A">
        <w:rPr>
          <w:rFonts w:ascii="Times New Roman" w:eastAsia="Times New Roman" w:hAnsi="Times New Roman"/>
          <w:sz w:val="24"/>
          <w:szCs w:val="24"/>
          <w:lang w:val="sq-AL"/>
        </w:rPr>
        <w:t>ësor</w:t>
      </w:r>
      <w:r w:rsidRPr="00066A35">
        <w:rPr>
          <w:rFonts w:ascii="Times New Roman" w:eastAsia="Times New Roman" w:hAnsi="Times New Roman"/>
          <w:sz w:val="24"/>
          <w:szCs w:val="24"/>
          <w:lang w:val="sq-AL"/>
        </w:rPr>
        <w:t xml:space="preserve">”.  </w:t>
      </w:r>
    </w:p>
    <w:p w14:paraId="5930F312" w14:textId="28004CD8" w:rsidR="002E280D" w:rsidRDefault="002E280D" w:rsidP="00705CC9">
      <w:p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Ky program i ri Master i Shkencave në “</w:t>
      </w:r>
      <w:r>
        <w:rPr>
          <w:rFonts w:ascii="Times New Roman" w:eastAsia="Times New Roman" w:hAnsi="Times New Roman"/>
          <w:sz w:val="24"/>
          <w:szCs w:val="24"/>
          <w:lang w:val="sq-AL"/>
        </w:rPr>
        <w:t>Mësues</w:t>
      </w:r>
      <w:r w:rsidR="00CF340A">
        <w:rPr>
          <w:rFonts w:ascii="Times New Roman" w:eastAsia="Times New Roman" w:hAnsi="Times New Roman"/>
          <w:sz w:val="24"/>
          <w:szCs w:val="24"/>
          <w:lang w:val="sq-AL"/>
        </w:rPr>
        <w:t>i në</w:t>
      </w:r>
      <w:r>
        <w:rPr>
          <w:rFonts w:ascii="Times New Roman" w:eastAsia="Times New Roman" w:hAnsi="Times New Roman"/>
          <w:sz w:val="24"/>
          <w:szCs w:val="24"/>
          <w:lang w:val="sq-AL"/>
        </w:rPr>
        <w:t xml:space="preserve"> Edukim</w:t>
      </w:r>
      <w:r w:rsidRPr="00066A35">
        <w:rPr>
          <w:rFonts w:ascii="Times New Roman" w:eastAsia="Times New Roman" w:hAnsi="Times New Roman"/>
          <w:sz w:val="24"/>
          <w:szCs w:val="24"/>
          <w:lang w:val="sq-AL"/>
        </w:rPr>
        <w:t xml:space="preserve"> Fizik </w:t>
      </w:r>
      <w:r>
        <w:rPr>
          <w:rFonts w:ascii="Times New Roman" w:eastAsia="Times New Roman" w:hAnsi="Times New Roman"/>
          <w:sz w:val="24"/>
          <w:szCs w:val="24"/>
          <w:lang w:val="sq-AL"/>
        </w:rPr>
        <w:t>dh</w:t>
      </w:r>
      <w:r w:rsidRPr="00066A35">
        <w:rPr>
          <w:rFonts w:ascii="Times New Roman" w:eastAsia="Times New Roman" w:hAnsi="Times New Roman"/>
          <w:sz w:val="24"/>
          <w:szCs w:val="24"/>
          <w:lang w:val="sq-AL"/>
        </w:rPr>
        <w:t>e Shënde</w:t>
      </w:r>
      <w:r>
        <w:rPr>
          <w:rFonts w:ascii="Times New Roman" w:eastAsia="Times New Roman" w:hAnsi="Times New Roman"/>
          <w:sz w:val="24"/>
          <w:szCs w:val="24"/>
          <w:lang w:val="sq-AL"/>
        </w:rPr>
        <w:t>t</w:t>
      </w:r>
      <w:r w:rsidR="00CF340A">
        <w:rPr>
          <w:rFonts w:ascii="Times New Roman" w:eastAsia="Times New Roman" w:hAnsi="Times New Roman"/>
          <w:sz w:val="24"/>
          <w:szCs w:val="24"/>
          <w:lang w:val="sq-AL"/>
        </w:rPr>
        <w:t>ësor</w:t>
      </w:r>
      <w:r>
        <w:rPr>
          <w:rFonts w:ascii="Times New Roman" w:eastAsia="Times New Roman" w:hAnsi="Times New Roman"/>
          <w:sz w:val="24"/>
          <w:szCs w:val="24"/>
          <w:lang w:val="sq-AL"/>
        </w:rPr>
        <w:t>”</w:t>
      </w:r>
      <w:r w:rsidRPr="00066A35">
        <w:rPr>
          <w:rFonts w:ascii="Times New Roman" w:eastAsia="Times New Roman" w:hAnsi="Times New Roman"/>
          <w:sz w:val="24"/>
          <w:szCs w:val="24"/>
          <w:lang w:val="sq-AL"/>
        </w:rPr>
        <w:t>, i cili është në vazhdimësinë e tij, pajis  studentët me kompetencat e duhura për të vazhduar kërkimin në fushën e edukimit fizik dhe shëndetit. Ky program studimi plotëson kërkesat e studentëve për kualifikim të mëtejshëm për ciklin pasardhës të studimeve.</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0"/>
        <w:gridCol w:w="2610"/>
        <w:gridCol w:w="1620"/>
        <w:gridCol w:w="1080"/>
        <w:gridCol w:w="1530"/>
      </w:tblGrid>
      <w:tr w:rsidR="002E280D" w:rsidRPr="00112F18" w14:paraId="385F702D" w14:textId="77777777" w:rsidTr="00F73BA0">
        <w:trPr>
          <w:trHeight w:val="403"/>
          <w:jc w:val="center"/>
        </w:trPr>
        <w:tc>
          <w:tcPr>
            <w:tcW w:w="2960" w:type="dxa"/>
            <w:tcMar>
              <w:top w:w="15" w:type="dxa"/>
              <w:left w:w="108" w:type="dxa"/>
              <w:bottom w:w="0" w:type="dxa"/>
              <w:right w:w="108" w:type="dxa"/>
            </w:tcMar>
            <w:vAlign w:val="center"/>
            <w:hideMark/>
          </w:tcPr>
          <w:p w14:paraId="3AABF061" w14:textId="77777777" w:rsidR="002E280D" w:rsidRPr="00847BB8" w:rsidRDefault="002E280D" w:rsidP="00705CC9">
            <w:pPr>
              <w:spacing w:after="0" w:line="276" w:lineRule="auto"/>
              <w:rPr>
                <w:rFonts w:ascii="Arial" w:eastAsia="Times New Roman" w:hAnsi="Arial" w:cs="Arial"/>
                <w:lang w:val="it-IT"/>
              </w:rPr>
            </w:pPr>
            <w:r w:rsidRPr="00112F18">
              <w:rPr>
                <w:rFonts w:ascii="Times New Roman" w:eastAsia="Times New Roman" w:hAnsi="Times New Roman"/>
                <w:b/>
                <w:bCs/>
                <w:kern w:val="24"/>
                <w:lang w:val="sq-AL"/>
              </w:rPr>
              <w:t>Programi i Studimit të</w:t>
            </w:r>
          </w:p>
          <w:p w14:paraId="71318D28" w14:textId="7D98C647" w:rsidR="002E280D" w:rsidRPr="00847BB8" w:rsidRDefault="002E280D" w:rsidP="00705CC9">
            <w:pPr>
              <w:spacing w:after="0" w:line="276" w:lineRule="auto"/>
              <w:rPr>
                <w:rFonts w:ascii="Arial" w:eastAsia="Times New Roman" w:hAnsi="Arial" w:cs="Arial"/>
                <w:lang w:val="it-IT"/>
              </w:rPr>
            </w:pPr>
            <w:r w:rsidRPr="00112F18">
              <w:rPr>
                <w:rFonts w:ascii="Times New Roman" w:eastAsia="Times New Roman" w:hAnsi="Times New Roman"/>
                <w:b/>
                <w:bCs/>
                <w:kern w:val="24"/>
                <w:lang w:val="sq-AL"/>
              </w:rPr>
              <w:t>Cikli të Parë “BA</w:t>
            </w:r>
            <w:r w:rsidRPr="00847BB8">
              <w:rPr>
                <w:rFonts w:ascii="Times New Roman" w:eastAsia="Times New Roman" w:hAnsi="Times New Roman"/>
                <w:b/>
                <w:bCs/>
                <w:kern w:val="24"/>
                <w:lang w:val="it-IT"/>
              </w:rPr>
              <w:t>C</w:t>
            </w:r>
            <w:r w:rsidRPr="00112F18">
              <w:rPr>
                <w:rFonts w:ascii="Times New Roman" w:eastAsia="Times New Roman" w:hAnsi="Times New Roman"/>
                <w:b/>
                <w:bCs/>
                <w:kern w:val="24"/>
                <w:lang w:val="sq-AL"/>
              </w:rPr>
              <w:t>HELOR”</w:t>
            </w:r>
          </w:p>
        </w:tc>
        <w:tc>
          <w:tcPr>
            <w:tcW w:w="2610" w:type="dxa"/>
            <w:tcMar>
              <w:top w:w="15" w:type="dxa"/>
              <w:left w:w="108" w:type="dxa"/>
              <w:bottom w:w="0" w:type="dxa"/>
              <w:right w:w="108" w:type="dxa"/>
            </w:tcMar>
            <w:vAlign w:val="center"/>
            <w:hideMark/>
          </w:tcPr>
          <w:p w14:paraId="15012228" w14:textId="5CB5CE18" w:rsidR="002E280D" w:rsidRDefault="002E280D" w:rsidP="00705CC9">
            <w:pPr>
              <w:spacing w:after="0" w:line="276" w:lineRule="auto"/>
              <w:jc w:val="center"/>
              <w:rPr>
                <w:rFonts w:ascii="Times New Roman" w:eastAsia="Times New Roman" w:hAnsi="Times New Roman"/>
                <w:b/>
                <w:bCs/>
                <w:kern w:val="24"/>
                <w:lang w:val="sq-AL"/>
              </w:rPr>
            </w:pPr>
            <w:r w:rsidRPr="00112F18">
              <w:rPr>
                <w:rFonts w:ascii="Times New Roman" w:eastAsia="Times New Roman" w:hAnsi="Times New Roman"/>
                <w:b/>
                <w:bCs/>
                <w:kern w:val="24"/>
                <w:lang w:val="sq-AL"/>
              </w:rPr>
              <w:t>Student</w:t>
            </w:r>
            <w:r w:rsidR="008B257B">
              <w:rPr>
                <w:rFonts w:ascii="Times New Roman" w:eastAsia="Times New Roman" w:hAnsi="Times New Roman"/>
                <w:b/>
                <w:bCs/>
                <w:kern w:val="24"/>
                <w:lang w:val="sq-AL"/>
              </w:rPr>
              <w:t>ë</w:t>
            </w:r>
            <w:r w:rsidRPr="00112F18">
              <w:rPr>
                <w:rFonts w:ascii="Times New Roman" w:eastAsia="Times New Roman" w:hAnsi="Times New Roman"/>
                <w:b/>
                <w:bCs/>
                <w:kern w:val="24"/>
                <w:lang w:val="sq-AL"/>
              </w:rPr>
              <w:t xml:space="preserve"> të</w:t>
            </w:r>
          </w:p>
          <w:p w14:paraId="67881E4A" w14:textId="09FC043F" w:rsidR="002E280D" w:rsidRPr="00112F18" w:rsidRDefault="008B257B" w:rsidP="00705CC9">
            <w:pPr>
              <w:spacing w:after="0" w:line="276" w:lineRule="auto"/>
              <w:jc w:val="center"/>
              <w:rPr>
                <w:rFonts w:ascii="Arial" w:eastAsia="Times New Roman" w:hAnsi="Arial" w:cs="Arial"/>
              </w:rPr>
            </w:pPr>
            <w:r>
              <w:rPr>
                <w:rFonts w:ascii="Times New Roman" w:eastAsia="Times New Roman" w:hAnsi="Times New Roman"/>
                <w:b/>
                <w:bCs/>
                <w:kern w:val="24"/>
                <w:lang w:val="sq-AL"/>
              </w:rPr>
              <w:t>r</w:t>
            </w:r>
            <w:r w:rsidR="002E280D" w:rsidRPr="00112F18">
              <w:rPr>
                <w:rFonts w:ascii="Times New Roman" w:eastAsia="Times New Roman" w:hAnsi="Times New Roman"/>
                <w:b/>
                <w:bCs/>
                <w:kern w:val="24"/>
                <w:lang w:val="sq-AL"/>
              </w:rPr>
              <w:t>egjistruar</w:t>
            </w:r>
          </w:p>
        </w:tc>
        <w:tc>
          <w:tcPr>
            <w:tcW w:w="1620" w:type="dxa"/>
            <w:tcMar>
              <w:top w:w="15" w:type="dxa"/>
              <w:left w:w="108" w:type="dxa"/>
              <w:bottom w:w="0" w:type="dxa"/>
              <w:right w:w="108" w:type="dxa"/>
            </w:tcMar>
            <w:vAlign w:val="center"/>
            <w:hideMark/>
          </w:tcPr>
          <w:p w14:paraId="6BFEDAD7"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P</w:t>
            </w:r>
            <w:r w:rsidRPr="00112F18">
              <w:rPr>
                <w:rFonts w:ascii="Times New Roman" w:eastAsia="Times New Roman" w:hAnsi="Times New Roman"/>
                <w:b/>
                <w:bCs/>
                <w:kern w:val="24"/>
              </w:rPr>
              <w:t>ë</w:t>
            </w:r>
            <w:r w:rsidRPr="00112F18">
              <w:rPr>
                <w:rFonts w:ascii="Times New Roman" w:eastAsia="Times New Roman" w:hAnsi="Times New Roman"/>
                <w:b/>
                <w:bCs/>
                <w:kern w:val="24"/>
                <w:lang w:val="sq-AL"/>
              </w:rPr>
              <w:t>rs</w:t>
            </w:r>
            <w:r w:rsidRPr="00112F18">
              <w:rPr>
                <w:rFonts w:ascii="Times New Roman" w:eastAsia="Times New Roman" w:hAnsi="Times New Roman"/>
                <w:b/>
                <w:bCs/>
                <w:kern w:val="24"/>
              </w:rPr>
              <w:t>ë</w:t>
            </w:r>
            <w:r w:rsidRPr="00112F18">
              <w:rPr>
                <w:rFonts w:ascii="Times New Roman" w:eastAsia="Times New Roman" w:hAnsi="Times New Roman"/>
                <w:b/>
                <w:bCs/>
                <w:kern w:val="24"/>
                <w:lang w:val="sq-AL"/>
              </w:rPr>
              <w:t>rit</w:t>
            </w:r>
            <w:r w:rsidRPr="00112F18">
              <w:rPr>
                <w:rFonts w:ascii="Times New Roman" w:eastAsia="Times New Roman" w:hAnsi="Times New Roman"/>
                <w:b/>
                <w:bCs/>
                <w:kern w:val="24"/>
              </w:rPr>
              <w:t>ë</w:t>
            </w:r>
            <w:r w:rsidRPr="00112F18">
              <w:rPr>
                <w:rFonts w:ascii="Times New Roman" w:eastAsia="Times New Roman" w:hAnsi="Times New Roman"/>
                <w:b/>
                <w:bCs/>
                <w:kern w:val="24"/>
                <w:lang w:val="sq-AL"/>
              </w:rPr>
              <w:t>s</w:t>
            </w:r>
          </w:p>
          <w:p w14:paraId="2B1E61C4" w14:textId="158A1BE8"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2024-2025</w:t>
            </w:r>
          </w:p>
        </w:tc>
        <w:tc>
          <w:tcPr>
            <w:tcW w:w="1080" w:type="dxa"/>
            <w:tcMar>
              <w:top w:w="15" w:type="dxa"/>
              <w:left w:w="108" w:type="dxa"/>
              <w:bottom w:w="0" w:type="dxa"/>
              <w:right w:w="108" w:type="dxa"/>
            </w:tcMar>
            <w:vAlign w:val="center"/>
            <w:hideMark/>
          </w:tcPr>
          <w:p w14:paraId="65CB103C"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Totali</w:t>
            </w:r>
          </w:p>
        </w:tc>
        <w:tc>
          <w:tcPr>
            <w:tcW w:w="1530" w:type="dxa"/>
            <w:tcMar>
              <w:top w:w="15" w:type="dxa"/>
              <w:left w:w="108" w:type="dxa"/>
              <w:bottom w:w="0" w:type="dxa"/>
              <w:right w:w="108" w:type="dxa"/>
            </w:tcMar>
            <w:vAlign w:val="center"/>
            <w:hideMark/>
          </w:tcPr>
          <w:p w14:paraId="79FB4A54" w14:textId="119C4910"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Student</w:t>
            </w:r>
            <w:r w:rsidR="008B257B">
              <w:rPr>
                <w:rFonts w:ascii="Times New Roman" w:eastAsia="Times New Roman" w:hAnsi="Times New Roman"/>
                <w:b/>
                <w:bCs/>
                <w:kern w:val="24"/>
                <w:lang w:val="sq-AL"/>
              </w:rPr>
              <w:t>ë</w:t>
            </w:r>
            <w:r w:rsidRPr="00112F18">
              <w:rPr>
                <w:rFonts w:ascii="Times New Roman" w:eastAsia="Times New Roman" w:hAnsi="Times New Roman"/>
                <w:b/>
                <w:bCs/>
                <w:kern w:val="24"/>
                <w:lang w:val="sq-AL"/>
              </w:rPr>
              <w:t xml:space="preserve"> t</w:t>
            </w:r>
            <w:r w:rsidRPr="00112F18">
              <w:rPr>
                <w:rFonts w:ascii="Times New Roman" w:eastAsia="Times New Roman" w:hAnsi="Times New Roman"/>
                <w:b/>
                <w:bCs/>
                <w:kern w:val="24"/>
              </w:rPr>
              <w:t>ë</w:t>
            </w:r>
            <w:r w:rsidRPr="00112F18">
              <w:rPr>
                <w:rFonts w:ascii="Times New Roman" w:eastAsia="Times New Roman" w:hAnsi="Times New Roman"/>
                <w:b/>
                <w:bCs/>
                <w:kern w:val="24"/>
                <w:lang w:val="sq-AL"/>
              </w:rPr>
              <w:t xml:space="preserve"> Diplomuar</w:t>
            </w:r>
          </w:p>
        </w:tc>
      </w:tr>
      <w:tr w:rsidR="002E280D" w:rsidRPr="00112F18" w14:paraId="219A481E" w14:textId="77777777" w:rsidTr="00F73BA0">
        <w:trPr>
          <w:trHeight w:val="294"/>
          <w:jc w:val="center"/>
        </w:trPr>
        <w:tc>
          <w:tcPr>
            <w:tcW w:w="2960" w:type="dxa"/>
            <w:tcMar>
              <w:top w:w="15" w:type="dxa"/>
              <w:left w:w="108" w:type="dxa"/>
              <w:bottom w:w="0" w:type="dxa"/>
              <w:right w:w="108" w:type="dxa"/>
            </w:tcMar>
            <w:vAlign w:val="center"/>
            <w:hideMark/>
          </w:tcPr>
          <w:p w14:paraId="405F4B55"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 xml:space="preserve">Viti </w:t>
            </w:r>
            <w:r w:rsidRPr="00112F18">
              <w:rPr>
                <w:rFonts w:ascii="Times New Roman" w:eastAsia="Times New Roman" w:hAnsi="Times New Roman"/>
                <w:b/>
                <w:bCs/>
                <w:kern w:val="24"/>
              </w:rPr>
              <w:t xml:space="preserve">- </w:t>
            </w:r>
            <w:r w:rsidRPr="00112F18">
              <w:rPr>
                <w:rFonts w:ascii="Times New Roman" w:eastAsia="Times New Roman" w:hAnsi="Times New Roman"/>
                <w:b/>
                <w:bCs/>
                <w:kern w:val="24"/>
                <w:lang w:val="sq-AL"/>
              </w:rPr>
              <w:t>I</w:t>
            </w:r>
          </w:p>
        </w:tc>
        <w:tc>
          <w:tcPr>
            <w:tcW w:w="2610" w:type="dxa"/>
            <w:tcMar>
              <w:top w:w="15" w:type="dxa"/>
              <w:left w:w="108" w:type="dxa"/>
              <w:bottom w:w="0" w:type="dxa"/>
              <w:right w:w="108" w:type="dxa"/>
            </w:tcMar>
            <w:vAlign w:val="center"/>
            <w:hideMark/>
          </w:tcPr>
          <w:p w14:paraId="22D9E5AE" w14:textId="62C93123"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193 st.</w:t>
            </w:r>
          </w:p>
        </w:tc>
        <w:tc>
          <w:tcPr>
            <w:tcW w:w="1620" w:type="dxa"/>
            <w:tcMar>
              <w:top w:w="15" w:type="dxa"/>
              <w:left w:w="108" w:type="dxa"/>
              <w:bottom w:w="0" w:type="dxa"/>
              <w:right w:w="108" w:type="dxa"/>
            </w:tcMar>
            <w:vAlign w:val="center"/>
            <w:hideMark/>
          </w:tcPr>
          <w:p w14:paraId="1C4D09F9"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w:t>
            </w:r>
            <w:r>
              <w:rPr>
                <w:rFonts w:ascii="Times New Roman" w:eastAsia="Times New Roman" w:hAnsi="Times New Roman"/>
                <w:b/>
                <w:bCs/>
                <w:kern w:val="24"/>
                <w:lang w:val="sq-AL"/>
              </w:rPr>
              <w:t xml:space="preserve"> </w:t>
            </w:r>
            <w:r w:rsidRPr="00112F18">
              <w:rPr>
                <w:rFonts w:ascii="Times New Roman" w:eastAsia="Times New Roman" w:hAnsi="Times New Roman"/>
                <w:b/>
                <w:bCs/>
                <w:kern w:val="24"/>
                <w:lang w:val="sq-AL"/>
              </w:rPr>
              <w:t>51 st.</w:t>
            </w:r>
          </w:p>
        </w:tc>
        <w:tc>
          <w:tcPr>
            <w:tcW w:w="1080" w:type="dxa"/>
            <w:tcMar>
              <w:top w:w="15" w:type="dxa"/>
              <w:left w:w="108" w:type="dxa"/>
              <w:bottom w:w="0" w:type="dxa"/>
              <w:right w:w="108" w:type="dxa"/>
            </w:tcMar>
            <w:vAlign w:val="center"/>
            <w:hideMark/>
          </w:tcPr>
          <w:p w14:paraId="52844D0E"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244 st.</w:t>
            </w:r>
          </w:p>
        </w:tc>
        <w:tc>
          <w:tcPr>
            <w:tcW w:w="1530" w:type="dxa"/>
            <w:vMerge w:val="restart"/>
            <w:tcMar>
              <w:top w:w="15" w:type="dxa"/>
              <w:left w:w="108" w:type="dxa"/>
              <w:bottom w:w="0" w:type="dxa"/>
              <w:right w:w="108" w:type="dxa"/>
            </w:tcMar>
            <w:vAlign w:val="center"/>
            <w:hideMark/>
          </w:tcPr>
          <w:p w14:paraId="388CE362" w14:textId="77777777" w:rsidR="002E280D" w:rsidRPr="00112F18" w:rsidRDefault="002E280D" w:rsidP="00705CC9">
            <w:pPr>
              <w:spacing w:after="0" w:line="276" w:lineRule="auto"/>
              <w:jc w:val="center"/>
              <w:rPr>
                <w:rFonts w:ascii="Arial" w:eastAsia="Times New Roman" w:hAnsi="Arial" w:cs="Arial"/>
                <w:sz w:val="24"/>
                <w:szCs w:val="24"/>
              </w:rPr>
            </w:pPr>
            <w:r w:rsidRPr="00112F18">
              <w:rPr>
                <w:rFonts w:ascii="Times New Roman" w:eastAsia="Times New Roman" w:hAnsi="Times New Roman"/>
                <w:b/>
                <w:bCs/>
                <w:kern w:val="24"/>
                <w:sz w:val="24"/>
                <w:szCs w:val="24"/>
                <w:lang w:val="sq-AL"/>
              </w:rPr>
              <w:t>161 st.</w:t>
            </w:r>
          </w:p>
          <w:p w14:paraId="0FFC0384" w14:textId="77777777" w:rsidR="002E280D" w:rsidRDefault="002E280D" w:rsidP="00705CC9">
            <w:pPr>
              <w:spacing w:after="0" w:line="276" w:lineRule="auto"/>
              <w:jc w:val="center"/>
              <w:rPr>
                <w:rFonts w:ascii="Times New Roman" w:eastAsia="Times New Roman" w:hAnsi="Times New Roman"/>
                <w:b/>
                <w:bCs/>
                <w:kern w:val="24"/>
                <w:sz w:val="24"/>
                <w:szCs w:val="24"/>
                <w:lang w:val="sq-AL"/>
              </w:rPr>
            </w:pPr>
          </w:p>
          <w:p w14:paraId="521F9B6B"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sz w:val="24"/>
                <w:szCs w:val="24"/>
                <w:lang w:val="sq-AL"/>
              </w:rPr>
              <w:t>Diplomuar</w:t>
            </w:r>
          </w:p>
        </w:tc>
      </w:tr>
      <w:tr w:rsidR="002E280D" w:rsidRPr="00112F18" w14:paraId="47569B3E" w14:textId="77777777" w:rsidTr="00F73BA0">
        <w:trPr>
          <w:trHeight w:val="237"/>
          <w:jc w:val="center"/>
        </w:trPr>
        <w:tc>
          <w:tcPr>
            <w:tcW w:w="2960" w:type="dxa"/>
            <w:tcMar>
              <w:top w:w="15" w:type="dxa"/>
              <w:left w:w="108" w:type="dxa"/>
              <w:bottom w:w="0" w:type="dxa"/>
              <w:right w:w="108" w:type="dxa"/>
            </w:tcMar>
            <w:vAlign w:val="center"/>
            <w:hideMark/>
          </w:tcPr>
          <w:p w14:paraId="36CD5E1F"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 xml:space="preserve">Viti </w:t>
            </w:r>
            <w:r w:rsidRPr="00112F18">
              <w:rPr>
                <w:rFonts w:ascii="Times New Roman" w:eastAsia="Times New Roman" w:hAnsi="Times New Roman"/>
                <w:b/>
                <w:bCs/>
                <w:kern w:val="24"/>
              </w:rPr>
              <w:t xml:space="preserve">- </w:t>
            </w:r>
            <w:r w:rsidRPr="00112F18">
              <w:rPr>
                <w:rFonts w:ascii="Times New Roman" w:eastAsia="Times New Roman" w:hAnsi="Times New Roman"/>
                <w:b/>
                <w:bCs/>
                <w:kern w:val="24"/>
                <w:lang w:val="sq-AL"/>
              </w:rPr>
              <w:t>II</w:t>
            </w:r>
          </w:p>
        </w:tc>
        <w:tc>
          <w:tcPr>
            <w:tcW w:w="2610" w:type="dxa"/>
            <w:tcMar>
              <w:top w:w="15" w:type="dxa"/>
              <w:left w:w="108" w:type="dxa"/>
              <w:bottom w:w="0" w:type="dxa"/>
              <w:right w:w="108" w:type="dxa"/>
            </w:tcMar>
            <w:vAlign w:val="center"/>
            <w:hideMark/>
          </w:tcPr>
          <w:p w14:paraId="7FA0A014"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166 st.</w:t>
            </w:r>
          </w:p>
        </w:tc>
        <w:tc>
          <w:tcPr>
            <w:tcW w:w="1620" w:type="dxa"/>
            <w:tcMar>
              <w:top w:w="15" w:type="dxa"/>
              <w:left w:w="108" w:type="dxa"/>
              <w:bottom w:w="0" w:type="dxa"/>
              <w:right w:w="108" w:type="dxa"/>
            </w:tcMar>
            <w:vAlign w:val="center"/>
            <w:hideMark/>
          </w:tcPr>
          <w:p w14:paraId="502A10C8"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w:t>
            </w:r>
            <w:r>
              <w:rPr>
                <w:rFonts w:ascii="Times New Roman" w:eastAsia="Times New Roman" w:hAnsi="Times New Roman"/>
                <w:b/>
                <w:bCs/>
                <w:kern w:val="24"/>
                <w:lang w:val="sq-AL"/>
              </w:rPr>
              <w:t xml:space="preserve"> </w:t>
            </w:r>
            <w:r w:rsidRPr="00112F18">
              <w:rPr>
                <w:rFonts w:ascii="Times New Roman" w:eastAsia="Times New Roman" w:hAnsi="Times New Roman"/>
                <w:b/>
                <w:bCs/>
                <w:kern w:val="24"/>
                <w:lang w:val="sq-AL"/>
              </w:rPr>
              <w:t>23 st.</w:t>
            </w:r>
          </w:p>
        </w:tc>
        <w:tc>
          <w:tcPr>
            <w:tcW w:w="1080" w:type="dxa"/>
            <w:tcMar>
              <w:top w:w="15" w:type="dxa"/>
              <w:left w:w="108" w:type="dxa"/>
              <w:bottom w:w="0" w:type="dxa"/>
              <w:right w:w="108" w:type="dxa"/>
            </w:tcMar>
            <w:vAlign w:val="center"/>
            <w:hideMark/>
          </w:tcPr>
          <w:p w14:paraId="78D2A9AF"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189 st.</w:t>
            </w:r>
          </w:p>
        </w:tc>
        <w:tc>
          <w:tcPr>
            <w:tcW w:w="1530" w:type="dxa"/>
            <w:vMerge/>
            <w:vAlign w:val="center"/>
            <w:hideMark/>
          </w:tcPr>
          <w:p w14:paraId="44C4A765" w14:textId="77777777" w:rsidR="002E280D" w:rsidRPr="00112F18" w:rsidRDefault="002E280D" w:rsidP="00705CC9">
            <w:pPr>
              <w:spacing w:after="0" w:line="276" w:lineRule="auto"/>
              <w:jc w:val="center"/>
              <w:rPr>
                <w:rFonts w:ascii="Arial" w:eastAsia="Times New Roman" w:hAnsi="Arial" w:cs="Arial"/>
              </w:rPr>
            </w:pPr>
          </w:p>
        </w:tc>
      </w:tr>
      <w:tr w:rsidR="002E280D" w:rsidRPr="00112F18" w14:paraId="1BC4CB59" w14:textId="77777777" w:rsidTr="00F73BA0">
        <w:trPr>
          <w:trHeight w:val="282"/>
          <w:jc w:val="center"/>
        </w:trPr>
        <w:tc>
          <w:tcPr>
            <w:tcW w:w="2960" w:type="dxa"/>
            <w:tcMar>
              <w:top w:w="15" w:type="dxa"/>
              <w:left w:w="108" w:type="dxa"/>
              <w:bottom w:w="0" w:type="dxa"/>
              <w:right w:w="108" w:type="dxa"/>
            </w:tcMar>
            <w:vAlign w:val="center"/>
            <w:hideMark/>
          </w:tcPr>
          <w:p w14:paraId="608E7349"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 xml:space="preserve">Viti </w:t>
            </w:r>
            <w:r w:rsidRPr="00112F18">
              <w:rPr>
                <w:rFonts w:ascii="Times New Roman" w:eastAsia="Times New Roman" w:hAnsi="Times New Roman"/>
                <w:b/>
                <w:bCs/>
                <w:kern w:val="24"/>
              </w:rPr>
              <w:t xml:space="preserve">– </w:t>
            </w:r>
            <w:r w:rsidRPr="00112F18">
              <w:rPr>
                <w:rFonts w:ascii="Times New Roman" w:eastAsia="Times New Roman" w:hAnsi="Times New Roman"/>
                <w:b/>
                <w:bCs/>
                <w:kern w:val="24"/>
                <w:lang w:val="sq-AL"/>
              </w:rPr>
              <w:t>III</w:t>
            </w:r>
          </w:p>
        </w:tc>
        <w:tc>
          <w:tcPr>
            <w:tcW w:w="2610" w:type="dxa"/>
            <w:tcMar>
              <w:top w:w="15" w:type="dxa"/>
              <w:left w:w="108" w:type="dxa"/>
              <w:bottom w:w="0" w:type="dxa"/>
              <w:right w:w="108" w:type="dxa"/>
            </w:tcMar>
            <w:vAlign w:val="center"/>
            <w:hideMark/>
          </w:tcPr>
          <w:p w14:paraId="53E9A896"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168 st.</w:t>
            </w:r>
          </w:p>
        </w:tc>
        <w:tc>
          <w:tcPr>
            <w:tcW w:w="1620" w:type="dxa"/>
            <w:tcMar>
              <w:top w:w="15" w:type="dxa"/>
              <w:left w:w="108" w:type="dxa"/>
              <w:bottom w:w="0" w:type="dxa"/>
              <w:right w:w="108" w:type="dxa"/>
            </w:tcMar>
            <w:vAlign w:val="center"/>
            <w:hideMark/>
          </w:tcPr>
          <w:p w14:paraId="45F56001"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w:t>
            </w:r>
            <w:r>
              <w:rPr>
                <w:rFonts w:ascii="Times New Roman" w:eastAsia="Times New Roman" w:hAnsi="Times New Roman"/>
                <w:b/>
                <w:bCs/>
                <w:kern w:val="24"/>
                <w:lang w:val="sq-AL"/>
              </w:rPr>
              <w:t xml:space="preserve"> </w:t>
            </w:r>
            <w:r w:rsidRPr="00112F18">
              <w:rPr>
                <w:rFonts w:ascii="Times New Roman" w:eastAsia="Times New Roman" w:hAnsi="Times New Roman"/>
                <w:b/>
                <w:bCs/>
                <w:kern w:val="24"/>
                <w:lang w:val="sq-AL"/>
              </w:rPr>
              <w:t>45 st.</w:t>
            </w:r>
          </w:p>
        </w:tc>
        <w:tc>
          <w:tcPr>
            <w:tcW w:w="1080" w:type="dxa"/>
            <w:tcMar>
              <w:top w:w="15" w:type="dxa"/>
              <w:left w:w="108" w:type="dxa"/>
              <w:bottom w:w="0" w:type="dxa"/>
              <w:right w:w="108" w:type="dxa"/>
            </w:tcMar>
            <w:vAlign w:val="center"/>
            <w:hideMark/>
          </w:tcPr>
          <w:p w14:paraId="7170D436" w14:textId="77777777" w:rsidR="002E280D" w:rsidRPr="00112F18" w:rsidRDefault="002E280D" w:rsidP="00705CC9">
            <w:pPr>
              <w:spacing w:after="0" w:line="276" w:lineRule="auto"/>
              <w:jc w:val="center"/>
              <w:rPr>
                <w:rFonts w:ascii="Arial" w:eastAsia="Times New Roman" w:hAnsi="Arial" w:cs="Arial"/>
              </w:rPr>
            </w:pPr>
            <w:r w:rsidRPr="00112F18">
              <w:rPr>
                <w:rFonts w:ascii="Times New Roman" w:eastAsia="Times New Roman" w:hAnsi="Times New Roman"/>
                <w:b/>
                <w:bCs/>
                <w:kern w:val="24"/>
                <w:lang w:val="sq-AL"/>
              </w:rPr>
              <w:t>213 st.</w:t>
            </w:r>
          </w:p>
        </w:tc>
        <w:tc>
          <w:tcPr>
            <w:tcW w:w="1530" w:type="dxa"/>
            <w:vMerge/>
            <w:vAlign w:val="center"/>
            <w:hideMark/>
          </w:tcPr>
          <w:p w14:paraId="108A1142" w14:textId="77777777" w:rsidR="002E280D" w:rsidRPr="00112F18" w:rsidRDefault="002E280D" w:rsidP="00705CC9">
            <w:pPr>
              <w:spacing w:after="0" w:line="276" w:lineRule="auto"/>
              <w:jc w:val="center"/>
              <w:rPr>
                <w:rFonts w:ascii="Arial" w:eastAsia="Times New Roman" w:hAnsi="Arial" w:cs="Arial"/>
              </w:rPr>
            </w:pPr>
          </w:p>
        </w:tc>
      </w:tr>
      <w:tr w:rsidR="002E280D" w:rsidRPr="00112F18" w14:paraId="7D6185C8" w14:textId="77777777" w:rsidTr="00F73BA0">
        <w:trPr>
          <w:trHeight w:val="244"/>
          <w:jc w:val="center"/>
        </w:trPr>
        <w:tc>
          <w:tcPr>
            <w:tcW w:w="2960" w:type="dxa"/>
            <w:tcMar>
              <w:top w:w="15" w:type="dxa"/>
              <w:left w:w="108" w:type="dxa"/>
              <w:bottom w:w="0" w:type="dxa"/>
              <w:right w:w="108" w:type="dxa"/>
            </w:tcMar>
            <w:vAlign w:val="center"/>
            <w:hideMark/>
          </w:tcPr>
          <w:p w14:paraId="67B9DBEA" w14:textId="77777777" w:rsidR="002E280D" w:rsidRPr="00112F18" w:rsidRDefault="002E280D" w:rsidP="00705CC9">
            <w:pPr>
              <w:spacing w:after="0" w:line="276" w:lineRule="auto"/>
              <w:jc w:val="center"/>
              <w:rPr>
                <w:rFonts w:ascii="Arial" w:eastAsia="Times New Roman" w:hAnsi="Arial" w:cs="Arial"/>
                <w:sz w:val="24"/>
                <w:szCs w:val="24"/>
              </w:rPr>
            </w:pPr>
            <w:r w:rsidRPr="00112F18">
              <w:rPr>
                <w:rFonts w:ascii="Times New Roman" w:eastAsia="Times New Roman" w:hAnsi="Times New Roman"/>
                <w:b/>
                <w:bCs/>
                <w:kern w:val="24"/>
                <w:sz w:val="24"/>
                <w:szCs w:val="24"/>
                <w:lang w:val="sq-AL"/>
              </w:rPr>
              <w:t>TOTALI</w:t>
            </w:r>
          </w:p>
        </w:tc>
        <w:tc>
          <w:tcPr>
            <w:tcW w:w="2610" w:type="dxa"/>
            <w:tcMar>
              <w:top w:w="15" w:type="dxa"/>
              <w:left w:w="108" w:type="dxa"/>
              <w:bottom w:w="0" w:type="dxa"/>
              <w:right w:w="108" w:type="dxa"/>
            </w:tcMar>
            <w:vAlign w:val="center"/>
            <w:hideMark/>
          </w:tcPr>
          <w:p w14:paraId="60367DE4" w14:textId="77777777" w:rsidR="002E280D" w:rsidRPr="00112F18" w:rsidRDefault="002E280D" w:rsidP="00705CC9">
            <w:pPr>
              <w:spacing w:after="0" w:line="276" w:lineRule="auto"/>
              <w:jc w:val="center"/>
              <w:rPr>
                <w:rFonts w:ascii="Arial" w:eastAsia="Times New Roman" w:hAnsi="Arial" w:cs="Arial"/>
                <w:sz w:val="24"/>
                <w:szCs w:val="24"/>
              </w:rPr>
            </w:pPr>
            <w:r w:rsidRPr="00112F18">
              <w:rPr>
                <w:rFonts w:ascii="Times New Roman" w:eastAsia="Times New Roman" w:hAnsi="Times New Roman"/>
                <w:b/>
                <w:bCs/>
                <w:kern w:val="24"/>
                <w:sz w:val="24"/>
                <w:szCs w:val="24"/>
                <w:lang w:val="sq-AL"/>
              </w:rPr>
              <w:t>527</w:t>
            </w:r>
          </w:p>
        </w:tc>
        <w:tc>
          <w:tcPr>
            <w:tcW w:w="1620" w:type="dxa"/>
            <w:tcMar>
              <w:top w:w="15" w:type="dxa"/>
              <w:left w:w="108" w:type="dxa"/>
              <w:bottom w:w="0" w:type="dxa"/>
              <w:right w:w="108" w:type="dxa"/>
            </w:tcMar>
            <w:vAlign w:val="center"/>
            <w:hideMark/>
          </w:tcPr>
          <w:p w14:paraId="25888486" w14:textId="77777777" w:rsidR="002E280D" w:rsidRPr="00112F18" w:rsidRDefault="002E280D" w:rsidP="00705CC9">
            <w:pPr>
              <w:spacing w:after="0" w:line="276" w:lineRule="auto"/>
              <w:jc w:val="center"/>
              <w:rPr>
                <w:rFonts w:ascii="Arial" w:eastAsia="Times New Roman" w:hAnsi="Arial" w:cs="Arial"/>
                <w:sz w:val="24"/>
                <w:szCs w:val="24"/>
              </w:rPr>
            </w:pPr>
            <w:r w:rsidRPr="00112F18">
              <w:rPr>
                <w:rFonts w:ascii="Times New Roman" w:eastAsia="Times New Roman" w:hAnsi="Times New Roman"/>
                <w:b/>
                <w:bCs/>
                <w:kern w:val="24"/>
                <w:sz w:val="24"/>
                <w:szCs w:val="24"/>
                <w:lang w:val="sq-AL"/>
              </w:rPr>
              <w:t>119</w:t>
            </w:r>
          </w:p>
        </w:tc>
        <w:tc>
          <w:tcPr>
            <w:tcW w:w="1080" w:type="dxa"/>
            <w:tcMar>
              <w:top w:w="15" w:type="dxa"/>
              <w:left w:w="108" w:type="dxa"/>
              <w:bottom w:w="0" w:type="dxa"/>
              <w:right w:w="108" w:type="dxa"/>
            </w:tcMar>
            <w:vAlign w:val="center"/>
            <w:hideMark/>
          </w:tcPr>
          <w:p w14:paraId="0150C35A" w14:textId="77777777" w:rsidR="002E280D" w:rsidRPr="00112F18" w:rsidRDefault="002E280D" w:rsidP="00705CC9">
            <w:pPr>
              <w:spacing w:after="0" w:line="276" w:lineRule="auto"/>
              <w:jc w:val="center"/>
              <w:rPr>
                <w:rFonts w:ascii="Arial" w:eastAsia="Times New Roman" w:hAnsi="Arial" w:cs="Arial"/>
                <w:sz w:val="24"/>
                <w:szCs w:val="24"/>
              </w:rPr>
            </w:pPr>
            <w:r w:rsidRPr="00112F18">
              <w:rPr>
                <w:rFonts w:ascii="Times New Roman" w:eastAsia="Times New Roman" w:hAnsi="Times New Roman"/>
                <w:b/>
                <w:bCs/>
                <w:kern w:val="24"/>
                <w:sz w:val="24"/>
                <w:szCs w:val="24"/>
                <w:lang w:val="sq-AL"/>
              </w:rPr>
              <w:t>646</w:t>
            </w:r>
          </w:p>
        </w:tc>
        <w:tc>
          <w:tcPr>
            <w:tcW w:w="1530" w:type="dxa"/>
            <w:tcMar>
              <w:top w:w="15" w:type="dxa"/>
              <w:left w:w="108" w:type="dxa"/>
              <w:bottom w:w="0" w:type="dxa"/>
              <w:right w:w="108" w:type="dxa"/>
            </w:tcMar>
            <w:vAlign w:val="center"/>
            <w:hideMark/>
          </w:tcPr>
          <w:p w14:paraId="12630FCA" w14:textId="5B6EEDB8" w:rsidR="002E280D" w:rsidRPr="00112F18" w:rsidRDefault="002E280D" w:rsidP="00705CC9">
            <w:pPr>
              <w:spacing w:after="0" w:line="276" w:lineRule="auto"/>
              <w:jc w:val="center"/>
              <w:rPr>
                <w:rFonts w:ascii="Arial" w:eastAsia="Times New Roman" w:hAnsi="Arial" w:cs="Arial"/>
              </w:rPr>
            </w:pPr>
          </w:p>
        </w:tc>
      </w:tr>
    </w:tbl>
    <w:p w14:paraId="2156475A" w14:textId="77777777" w:rsidR="002E280D" w:rsidRDefault="002E280D" w:rsidP="00705CC9">
      <w:pPr>
        <w:tabs>
          <w:tab w:val="left" w:pos="1065"/>
        </w:tabs>
        <w:spacing w:after="0" w:line="276" w:lineRule="auto"/>
        <w:rPr>
          <w:rFonts w:ascii="Times New Roman" w:hAnsi="Times New Roman"/>
          <w:sz w:val="24"/>
          <w:szCs w:val="24"/>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0"/>
        <w:gridCol w:w="2610"/>
        <w:gridCol w:w="1620"/>
        <w:gridCol w:w="1080"/>
        <w:gridCol w:w="1535"/>
      </w:tblGrid>
      <w:tr w:rsidR="002E280D" w:rsidRPr="00875246" w14:paraId="457EC81A" w14:textId="77777777" w:rsidTr="00F73BA0">
        <w:trPr>
          <w:trHeight w:val="624"/>
          <w:jc w:val="center"/>
        </w:trPr>
        <w:tc>
          <w:tcPr>
            <w:tcW w:w="2960" w:type="dxa"/>
            <w:tcMar>
              <w:top w:w="15" w:type="dxa"/>
              <w:left w:w="108" w:type="dxa"/>
              <w:bottom w:w="0" w:type="dxa"/>
              <w:right w:w="108" w:type="dxa"/>
            </w:tcMar>
            <w:hideMark/>
          </w:tcPr>
          <w:p w14:paraId="05FC02F8"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 xml:space="preserve">Programi i studimit </w:t>
            </w:r>
          </w:p>
          <w:p w14:paraId="300A8B35"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 xml:space="preserve"> të Ciklit të Dytë </w:t>
            </w:r>
          </w:p>
          <w:p w14:paraId="1F8B430D"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MSH-MEFSH</w:t>
            </w:r>
          </w:p>
        </w:tc>
        <w:tc>
          <w:tcPr>
            <w:tcW w:w="2610" w:type="dxa"/>
            <w:tcMar>
              <w:top w:w="15" w:type="dxa"/>
              <w:left w:w="108" w:type="dxa"/>
              <w:bottom w:w="0" w:type="dxa"/>
              <w:right w:w="108" w:type="dxa"/>
            </w:tcMar>
            <w:hideMark/>
          </w:tcPr>
          <w:p w14:paraId="3C98188C" w14:textId="45B04988"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Student</w:t>
            </w:r>
            <w:r w:rsidR="008B257B">
              <w:rPr>
                <w:rFonts w:ascii="Times New Roman" w:eastAsia="Times New Roman" w:hAnsi="Times New Roman"/>
                <w:b/>
                <w:bCs/>
                <w:kern w:val="24"/>
                <w:lang w:val="sq-AL"/>
              </w:rPr>
              <w:t>ë</w:t>
            </w:r>
            <w:r w:rsidRPr="00875246">
              <w:rPr>
                <w:rFonts w:ascii="Times New Roman" w:eastAsia="Times New Roman" w:hAnsi="Times New Roman"/>
                <w:b/>
                <w:bCs/>
                <w:kern w:val="24"/>
                <w:lang w:val="sq-AL"/>
              </w:rPr>
              <w:t xml:space="preserve"> të</w:t>
            </w:r>
          </w:p>
          <w:p w14:paraId="31F28FFF" w14:textId="3A1378BB"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 xml:space="preserve"> </w:t>
            </w:r>
            <w:r w:rsidR="008B257B">
              <w:rPr>
                <w:rFonts w:ascii="Times New Roman" w:eastAsia="Times New Roman" w:hAnsi="Times New Roman"/>
                <w:b/>
                <w:bCs/>
                <w:kern w:val="24"/>
                <w:lang w:val="sq-AL"/>
              </w:rPr>
              <w:t>r</w:t>
            </w:r>
            <w:r w:rsidRPr="00875246">
              <w:rPr>
                <w:rFonts w:ascii="Times New Roman" w:eastAsia="Times New Roman" w:hAnsi="Times New Roman"/>
                <w:b/>
                <w:bCs/>
                <w:kern w:val="24"/>
                <w:lang w:val="sq-AL"/>
              </w:rPr>
              <w:t>egjistruar</w:t>
            </w:r>
          </w:p>
        </w:tc>
        <w:tc>
          <w:tcPr>
            <w:tcW w:w="1620" w:type="dxa"/>
            <w:tcMar>
              <w:top w:w="15" w:type="dxa"/>
              <w:left w:w="108" w:type="dxa"/>
              <w:bottom w:w="0" w:type="dxa"/>
              <w:right w:w="108" w:type="dxa"/>
            </w:tcMar>
            <w:hideMark/>
          </w:tcPr>
          <w:p w14:paraId="418AFB02"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P</w:t>
            </w:r>
            <w:r w:rsidRPr="00875246">
              <w:rPr>
                <w:rFonts w:ascii="Times New Roman" w:eastAsia="Times New Roman" w:hAnsi="Times New Roman"/>
                <w:b/>
                <w:bCs/>
                <w:kern w:val="24"/>
              </w:rPr>
              <w:t>ë</w:t>
            </w:r>
            <w:r w:rsidRPr="00875246">
              <w:rPr>
                <w:rFonts w:ascii="Times New Roman" w:eastAsia="Times New Roman" w:hAnsi="Times New Roman"/>
                <w:b/>
                <w:bCs/>
                <w:kern w:val="24"/>
                <w:lang w:val="sq-AL"/>
              </w:rPr>
              <w:t>rs</w:t>
            </w:r>
            <w:r w:rsidRPr="00875246">
              <w:rPr>
                <w:rFonts w:ascii="Times New Roman" w:eastAsia="Times New Roman" w:hAnsi="Times New Roman"/>
                <w:b/>
                <w:bCs/>
                <w:kern w:val="24"/>
              </w:rPr>
              <w:t>ë</w:t>
            </w:r>
            <w:r w:rsidRPr="00875246">
              <w:rPr>
                <w:rFonts w:ascii="Times New Roman" w:eastAsia="Times New Roman" w:hAnsi="Times New Roman"/>
                <w:b/>
                <w:bCs/>
                <w:kern w:val="24"/>
                <w:lang w:val="sq-AL"/>
              </w:rPr>
              <w:t>rit</w:t>
            </w:r>
            <w:r w:rsidRPr="00875246">
              <w:rPr>
                <w:rFonts w:ascii="Times New Roman" w:eastAsia="Times New Roman" w:hAnsi="Times New Roman"/>
                <w:b/>
                <w:bCs/>
                <w:kern w:val="24"/>
              </w:rPr>
              <w:t>ë</w:t>
            </w:r>
            <w:r w:rsidRPr="00875246">
              <w:rPr>
                <w:rFonts w:ascii="Times New Roman" w:eastAsia="Times New Roman" w:hAnsi="Times New Roman"/>
                <w:b/>
                <w:bCs/>
                <w:kern w:val="24"/>
                <w:lang w:val="sq-AL"/>
              </w:rPr>
              <w:t>s</w:t>
            </w:r>
          </w:p>
          <w:p w14:paraId="0BCC5F9C"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2024-2025</w:t>
            </w:r>
          </w:p>
        </w:tc>
        <w:tc>
          <w:tcPr>
            <w:tcW w:w="1080" w:type="dxa"/>
            <w:tcMar>
              <w:top w:w="15" w:type="dxa"/>
              <w:left w:w="108" w:type="dxa"/>
              <w:bottom w:w="0" w:type="dxa"/>
              <w:right w:w="108" w:type="dxa"/>
            </w:tcMar>
            <w:hideMark/>
          </w:tcPr>
          <w:p w14:paraId="3A7C9C05"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 </w:t>
            </w:r>
          </w:p>
          <w:p w14:paraId="597A3612"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Totali</w:t>
            </w:r>
          </w:p>
        </w:tc>
        <w:tc>
          <w:tcPr>
            <w:tcW w:w="1535" w:type="dxa"/>
            <w:tcMar>
              <w:top w:w="15" w:type="dxa"/>
              <w:left w:w="108" w:type="dxa"/>
              <w:bottom w:w="0" w:type="dxa"/>
              <w:right w:w="108" w:type="dxa"/>
            </w:tcMar>
            <w:hideMark/>
          </w:tcPr>
          <w:p w14:paraId="40792A9A" w14:textId="33ABB119"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Student</w:t>
            </w:r>
            <w:r w:rsidR="008B257B">
              <w:rPr>
                <w:rFonts w:ascii="Times New Roman" w:eastAsia="Times New Roman" w:hAnsi="Times New Roman"/>
                <w:b/>
                <w:bCs/>
                <w:kern w:val="24"/>
                <w:lang w:val="sq-AL"/>
              </w:rPr>
              <w:t>ë</w:t>
            </w:r>
            <w:r w:rsidRPr="00875246">
              <w:rPr>
                <w:rFonts w:ascii="Times New Roman" w:eastAsia="Times New Roman" w:hAnsi="Times New Roman"/>
                <w:b/>
                <w:bCs/>
                <w:kern w:val="24"/>
                <w:lang w:val="sq-AL"/>
              </w:rPr>
              <w:t xml:space="preserve"> t</w:t>
            </w:r>
            <w:r w:rsidRPr="00875246">
              <w:rPr>
                <w:rFonts w:ascii="Times New Roman" w:eastAsia="Times New Roman" w:hAnsi="Times New Roman"/>
                <w:b/>
                <w:bCs/>
                <w:kern w:val="24"/>
              </w:rPr>
              <w:t>ë</w:t>
            </w:r>
            <w:r w:rsidRPr="00875246">
              <w:rPr>
                <w:rFonts w:ascii="Times New Roman" w:eastAsia="Times New Roman" w:hAnsi="Times New Roman"/>
                <w:b/>
                <w:bCs/>
                <w:kern w:val="24"/>
                <w:lang w:val="sq-AL"/>
              </w:rPr>
              <w:t xml:space="preserve"> </w:t>
            </w:r>
          </w:p>
          <w:p w14:paraId="03643C87"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Diplomuar</w:t>
            </w:r>
          </w:p>
          <w:p w14:paraId="3772ADB5"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 </w:t>
            </w:r>
          </w:p>
        </w:tc>
      </w:tr>
      <w:tr w:rsidR="002E280D" w:rsidRPr="00875246" w14:paraId="47C1CAB7" w14:textId="77777777" w:rsidTr="002A68D3">
        <w:trPr>
          <w:trHeight w:val="146"/>
          <w:jc w:val="center"/>
        </w:trPr>
        <w:tc>
          <w:tcPr>
            <w:tcW w:w="2960" w:type="dxa"/>
            <w:tcMar>
              <w:top w:w="15" w:type="dxa"/>
              <w:left w:w="108" w:type="dxa"/>
              <w:bottom w:w="0" w:type="dxa"/>
              <w:right w:w="108" w:type="dxa"/>
            </w:tcMar>
            <w:hideMark/>
          </w:tcPr>
          <w:p w14:paraId="2BCF74FF"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Viti I -  MSH-MEFSH</w:t>
            </w:r>
          </w:p>
        </w:tc>
        <w:tc>
          <w:tcPr>
            <w:tcW w:w="2610" w:type="dxa"/>
            <w:tcMar>
              <w:top w:w="15" w:type="dxa"/>
              <w:left w:w="108" w:type="dxa"/>
              <w:bottom w:w="0" w:type="dxa"/>
              <w:right w:w="108" w:type="dxa"/>
            </w:tcMar>
            <w:hideMark/>
          </w:tcPr>
          <w:p w14:paraId="50C83586"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215</w:t>
            </w:r>
            <w:r w:rsidRPr="00875246">
              <w:rPr>
                <w:rFonts w:ascii="Times New Roman" w:eastAsia="Times New Roman" w:hAnsi="Times New Roman"/>
                <w:b/>
                <w:bCs/>
                <w:kern w:val="24"/>
              </w:rPr>
              <w:t xml:space="preserve"> </w:t>
            </w:r>
            <w:proofErr w:type="spellStart"/>
            <w:r w:rsidRPr="00875246">
              <w:rPr>
                <w:rFonts w:ascii="Times New Roman" w:eastAsia="Times New Roman" w:hAnsi="Times New Roman"/>
                <w:b/>
                <w:bCs/>
                <w:kern w:val="24"/>
              </w:rPr>
              <w:t>st.</w:t>
            </w:r>
            <w:proofErr w:type="spellEnd"/>
          </w:p>
        </w:tc>
        <w:tc>
          <w:tcPr>
            <w:tcW w:w="1620" w:type="dxa"/>
            <w:tcMar>
              <w:top w:w="15" w:type="dxa"/>
              <w:left w:w="108" w:type="dxa"/>
              <w:bottom w:w="0" w:type="dxa"/>
              <w:right w:w="108" w:type="dxa"/>
            </w:tcMar>
            <w:hideMark/>
          </w:tcPr>
          <w:p w14:paraId="2BBA3C2F"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+44</w:t>
            </w:r>
            <w:r w:rsidRPr="00875246">
              <w:rPr>
                <w:rFonts w:ascii="Times New Roman" w:eastAsia="Times New Roman" w:hAnsi="Times New Roman"/>
                <w:b/>
                <w:bCs/>
                <w:kern w:val="24"/>
              </w:rPr>
              <w:t xml:space="preserve">  </w:t>
            </w:r>
            <w:proofErr w:type="spellStart"/>
            <w:r w:rsidRPr="00875246">
              <w:rPr>
                <w:rFonts w:ascii="Times New Roman" w:eastAsia="Times New Roman" w:hAnsi="Times New Roman"/>
                <w:b/>
                <w:bCs/>
                <w:kern w:val="24"/>
              </w:rPr>
              <w:t>st.</w:t>
            </w:r>
            <w:proofErr w:type="spellEnd"/>
          </w:p>
        </w:tc>
        <w:tc>
          <w:tcPr>
            <w:tcW w:w="1080" w:type="dxa"/>
            <w:tcMar>
              <w:top w:w="15" w:type="dxa"/>
              <w:left w:w="108" w:type="dxa"/>
              <w:bottom w:w="0" w:type="dxa"/>
              <w:right w:w="108" w:type="dxa"/>
            </w:tcMar>
            <w:hideMark/>
          </w:tcPr>
          <w:p w14:paraId="22A39D22"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259 st.</w:t>
            </w:r>
          </w:p>
        </w:tc>
        <w:tc>
          <w:tcPr>
            <w:tcW w:w="1535" w:type="dxa"/>
            <w:vMerge w:val="restart"/>
            <w:tcMar>
              <w:top w:w="15" w:type="dxa"/>
              <w:left w:w="108" w:type="dxa"/>
              <w:bottom w:w="0" w:type="dxa"/>
              <w:right w:w="108" w:type="dxa"/>
            </w:tcMar>
            <w:hideMark/>
          </w:tcPr>
          <w:p w14:paraId="79CFF4D2" w14:textId="77777777" w:rsidR="002E280D" w:rsidRPr="00875246" w:rsidRDefault="002E280D" w:rsidP="00705CC9">
            <w:pPr>
              <w:spacing w:after="0" w:line="276" w:lineRule="auto"/>
              <w:jc w:val="center"/>
              <w:rPr>
                <w:rFonts w:ascii="Arial" w:eastAsia="Times New Roman" w:hAnsi="Arial" w:cs="Arial"/>
                <w:sz w:val="24"/>
                <w:szCs w:val="24"/>
              </w:rPr>
            </w:pPr>
            <w:r w:rsidRPr="00875246">
              <w:rPr>
                <w:rFonts w:ascii="Times New Roman" w:eastAsia="Times New Roman" w:hAnsi="Times New Roman"/>
                <w:b/>
                <w:bCs/>
                <w:kern w:val="24"/>
                <w:sz w:val="24"/>
                <w:szCs w:val="24"/>
                <w:lang w:val="sq-AL"/>
              </w:rPr>
              <w:t>175 st.</w:t>
            </w:r>
          </w:p>
          <w:p w14:paraId="39F00377"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sz w:val="24"/>
                <w:szCs w:val="24"/>
                <w:lang w:val="sq-AL"/>
              </w:rPr>
              <w:t xml:space="preserve"> Diplomuar</w:t>
            </w:r>
          </w:p>
        </w:tc>
      </w:tr>
      <w:tr w:rsidR="002E280D" w:rsidRPr="00875246" w14:paraId="305AD9C9" w14:textId="77777777" w:rsidTr="002A68D3">
        <w:trPr>
          <w:trHeight w:val="209"/>
          <w:jc w:val="center"/>
        </w:trPr>
        <w:tc>
          <w:tcPr>
            <w:tcW w:w="2960" w:type="dxa"/>
            <w:tcMar>
              <w:top w:w="15" w:type="dxa"/>
              <w:left w:w="108" w:type="dxa"/>
              <w:bottom w:w="0" w:type="dxa"/>
              <w:right w:w="108" w:type="dxa"/>
            </w:tcMar>
            <w:hideMark/>
          </w:tcPr>
          <w:p w14:paraId="708AAA31"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Viti II -MSH-MEFSH</w:t>
            </w:r>
          </w:p>
        </w:tc>
        <w:tc>
          <w:tcPr>
            <w:tcW w:w="2610" w:type="dxa"/>
            <w:tcMar>
              <w:top w:w="15" w:type="dxa"/>
              <w:left w:w="108" w:type="dxa"/>
              <w:bottom w:w="0" w:type="dxa"/>
              <w:right w:w="108" w:type="dxa"/>
            </w:tcMar>
            <w:hideMark/>
          </w:tcPr>
          <w:p w14:paraId="12B0003B"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178</w:t>
            </w:r>
            <w:r w:rsidRPr="00875246">
              <w:rPr>
                <w:rFonts w:ascii="Times New Roman" w:eastAsia="Times New Roman" w:hAnsi="Times New Roman"/>
                <w:b/>
                <w:bCs/>
                <w:kern w:val="24"/>
              </w:rPr>
              <w:t xml:space="preserve"> </w:t>
            </w:r>
            <w:proofErr w:type="spellStart"/>
            <w:r w:rsidRPr="00875246">
              <w:rPr>
                <w:rFonts w:ascii="Times New Roman" w:eastAsia="Times New Roman" w:hAnsi="Times New Roman"/>
                <w:b/>
                <w:bCs/>
                <w:kern w:val="24"/>
              </w:rPr>
              <w:t>st.</w:t>
            </w:r>
            <w:proofErr w:type="spellEnd"/>
          </w:p>
        </w:tc>
        <w:tc>
          <w:tcPr>
            <w:tcW w:w="1620" w:type="dxa"/>
            <w:tcMar>
              <w:top w:w="15" w:type="dxa"/>
              <w:left w:w="108" w:type="dxa"/>
              <w:bottom w:w="0" w:type="dxa"/>
              <w:right w:w="108" w:type="dxa"/>
            </w:tcMar>
            <w:hideMark/>
          </w:tcPr>
          <w:p w14:paraId="0505969A"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+32</w:t>
            </w:r>
            <w:r w:rsidRPr="00875246">
              <w:rPr>
                <w:rFonts w:ascii="Times New Roman" w:eastAsia="Times New Roman" w:hAnsi="Times New Roman"/>
                <w:b/>
                <w:bCs/>
                <w:kern w:val="24"/>
              </w:rPr>
              <w:t xml:space="preserve">  </w:t>
            </w:r>
            <w:proofErr w:type="spellStart"/>
            <w:r w:rsidRPr="00875246">
              <w:rPr>
                <w:rFonts w:ascii="Times New Roman" w:eastAsia="Times New Roman" w:hAnsi="Times New Roman"/>
                <w:b/>
                <w:bCs/>
                <w:kern w:val="24"/>
              </w:rPr>
              <w:t>st.</w:t>
            </w:r>
            <w:proofErr w:type="spellEnd"/>
          </w:p>
        </w:tc>
        <w:tc>
          <w:tcPr>
            <w:tcW w:w="1080" w:type="dxa"/>
            <w:tcMar>
              <w:top w:w="15" w:type="dxa"/>
              <w:left w:w="108" w:type="dxa"/>
              <w:bottom w:w="0" w:type="dxa"/>
              <w:right w:w="108" w:type="dxa"/>
            </w:tcMar>
            <w:hideMark/>
          </w:tcPr>
          <w:p w14:paraId="426F4A24"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210 st.</w:t>
            </w:r>
          </w:p>
        </w:tc>
        <w:tc>
          <w:tcPr>
            <w:tcW w:w="1535" w:type="dxa"/>
            <w:vMerge/>
            <w:vAlign w:val="center"/>
            <w:hideMark/>
          </w:tcPr>
          <w:p w14:paraId="427C29C2" w14:textId="77777777" w:rsidR="002E280D" w:rsidRPr="00875246" w:rsidRDefault="002E280D" w:rsidP="00705CC9">
            <w:pPr>
              <w:spacing w:after="0" w:line="276" w:lineRule="auto"/>
              <w:rPr>
                <w:rFonts w:ascii="Arial" w:eastAsia="Times New Roman" w:hAnsi="Arial" w:cs="Arial"/>
              </w:rPr>
            </w:pPr>
          </w:p>
        </w:tc>
      </w:tr>
      <w:tr w:rsidR="002E280D" w:rsidRPr="00875246" w14:paraId="4E01319D" w14:textId="77777777" w:rsidTr="00F73BA0">
        <w:trPr>
          <w:trHeight w:val="148"/>
          <w:jc w:val="center"/>
        </w:trPr>
        <w:tc>
          <w:tcPr>
            <w:tcW w:w="2960" w:type="dxa"/>
            <w:tcMar>
              <w:top w:w="15" w:type="dxa"/>
              <w:left w:w="108" w:type="dxa"/>
              <w:bottom w:w="0" w:type="dxa"/>
              <w:right w:w="108" w:type="dxa"/>
            </w:tcMar>
            <w:hideMark/>
          </w:tcPr>
          <w:p w14:paraId="2861B37C" w14:textId="77777777" w:rsidR="002E280D" w:rsidRPr="00875246" w:rsidRDefault="002E280D" w:rsidP="00705CC9">
            <w:pPr>
              <w:spacing w:after="0" w:line="276" w:lineRule="auto"/>
              <w:jc w:val="center"/>
              <w:rPr>
                <w:rFonts w:ascii="Arial" w:eastAsia="Times New Roman" w:hAnsi="Arial" w:cs="Arial"/>
                <w:sz w:val="24"/>
                <w:szCs w:val="24"/>
              </w:rPr>
            </w:pPr>
            <w:r w:rsidRPr="00875246">
              <w:rPr>
                <w:rFonts w:ascii="Times New Roman" w:eastAsia="Times New Roman" w:hAnsi="Times New Roman"/>
                <w:b/>
                <w:bCs/>
                <w:kern w:val="24"/>
                <w:sz w:val="24"/>
                <w:szCs w:val="24"/>
                <w:lang w:val="sq-AL"/>
              </w:rPr>
              <w:t>TOTALI</w:t>
            </w:r>
          </w:p>
        </w:tc>
        <w:tc>
          <w:tcPr>
            <w:tcW w:w="2610" w:type="dxa"/>
            <w:tcMar>
              <w:top w:w="15" w:type="dxa"/>
              <w:left w:w="108" w:type="dxa"/>
              <w:bottom w:w="0" w:type="dxa"/>
              <w:right w:w="108" w:type="dxa"/>
            </w:tcMar>
            <w:hideMark/>
          </w:tcPr>
          <w:p w14:paraId="472F701E" w14:textId="77777777" w:rsidR="002E280D" w:rsidRPr="00875246" w:rsidRDefault="002E280D" w:rsidP="00705CC9">
            <w:pPr>
              <w:spacing w:after="0" w:line="276" w:lineRule="auto"/>
              <w:jc w:val="center"/>
              <w:rPr>
                <w:rFonts w:ascii="Arial" w:eastAsia="Times New Roman" w:hAnsi="Arial" w:cs="Arial"/>
                <w:sz w:val="24"/>
                <w:szCs w:val="24"/>
              </w:rPr>
            </w:pPr>
            <w:r w:rsidRPr="00875246">
              <w:rPr>
                <w:rFonts w:ascii="Times New Roman" w:eastAsia="Times New Roman" w:hAnsi="Times New Roman"/>
                <w:b/>
                <w:bCs/>
                <w:kern w:val="24"/>
                <w:sz w:val="24"/>
                <w:szCs w:val="24"/>
                <w:lang w:val="sq-AL"/>
              </w:rPr>
              <w:t>393 st</w:t>
            </w:r>
            <w:r w:rsidRPr="00875246">
              <w:rPr>
                <w:rFonts w:ascii="Times New Roman" w:eastAsia="Times New Roman" w:hAnsi="Times New Roman"/>
                <w:b/>
                <w:bCs/>
                <w:kern w:val="24"/>
                <w:sz w:val="24"/>
                <w:szCs w:val="24"/>
              </w:rPr>
              <w:t>.</w:t>
            </w:r>
          </w:p>
        </w:tc>
        <w:tc>
          <w:tcPr>
            <w:tcW w:w="1620" w:type="dxa"/>
            <w:tcMar>
              <w:top w:w="15" w:type="dxa"/>
              <w:left w:w="108" w:type="dxa"/>
              <w:bottom w:w="0" w:type="dxa"/>
              <w:right w:w="108" w:type="dxa"/>
            </w:tcMar>
            <w:hideMark/>
          </w:tcPr>
          <w:p w14:paraId="01ED0119" w14:textId="77777777" w:rsidR="002E280D" w:rsidRPr="00875246" w:rsidRDefault="002E280D" w:rsidP="00705CC9">
            <w:pPr>
              <w:spacing w:after="0" w:line="276" w:lineRule="auto"/>
              <w:jc w:val="center"/>
              <w:rPr>
                <w:rFonts w:ascii="Arial" w:eastAsia="Times New Roman" w:hAnsi="Arial" w:cs="Arial"/>
                <w:sz w:val="24"/>
                <w:szCs w:val="24"/>
              </w:rPr>
            </w:pPr>
            <w:r w:rsidRPr="00875246">
              <w:rPr>
                <w:rFonts w:ascii="Times New Roman" w:eastAsia="Times New Roman" w:hAnsi="Times New Roman"/>
                <w:b/>
                <w:bCs/>
                <w:kern w:val="24"/>
                <w:sz w:val="24"/>
                <w:szCs w:val="24"/>
                <w:lang w:val="sq-AL"/>
              </w:rPr>
              <w:t>76 st</w:t>
            </w:r>
            <w:r w:rsidRPr="00875246">
              <w:rPr>
                <w:rFonts w:ascii="Times New Roman" w:eastAsia="Times New Roman" w:hAnsi="Times New Roman"/>
                <w:b/>
                <w:bCs/>
                <w:kern w:val="24"/>
                <w:sz w:val="24"/>
                <w:szCs w:val="24"/>
              </w:rPr>
              <w:t>.</w:t>
            </w:r>
          </w:p>
        </w:tc>
        <w:tc>
          <w:tcPr>
            <w:tcW w:w="1080" w:type="dxa"/>
            <w:tcMar>
              <w:top w:w="15" w:type="dxa"/>
              <w:left w:w="108" w:type="dxa"/>
              <w:bottom w:w="0" w:type="dxa"/>
              <w:right w:w="108" w:type="dxa"/>
            </w:tcMar>
            <w:hideMark/>
          </w:tcPr>
          <w:p w14:paraId="7C4FD985" w14:textId="77777777" w:rsidR="002E280D" w:rsidRPr="00875246" w:rsidRDefault="002E280D" w:rsidP="00705CC9">
            <w:pPr>
              <w:spacing w:after="0" w:line="276" w:lineRule="auto"/>
              <w:jc w:val="center"/>
              <w:rPr>
                <w:rFonts w:ascii="Arial" w:eastAsia="Times New Roman" w:hAnsi="Arial" w:cs="Arial"/>
                <w:sz w:val="24"/>
                <w:szCs w:val="24"/>
              </w:rPr>
            </w:pPr>
            <w:r w:rsidRPr="00875246">
              <w:rPr>
                <w:rFonts w:ascii="Times New Roman" w:eastAsia="Times New Roman" w:hAnsi="Times New Roman"/>
                <w:b/>
                <w:bCs/>
                <w:kern w:val="24"/>
                <w:sz w:val="24"/>
                <w:szCs w:val="24"/>
                <w:lang w:val="sq-AL"/>
              </w:rPr>
              <w:t>469 st</w:t>
            </w:r>
          </w:p>
        </w:tc>
        <w:tc>
          <w:tcPr>
            <w:tcW w:w="1535" w:type="dxa"/>
            <w:tcMar>
              <w:top w:w="15" w:type="dxa"/>
              <w:left w:w="108" w:type="dxa"/>
              <w:bottom w:w="0" w:type="dxa"/>
              <w:right w:w="108" w:type="dxa"/>
            </w:tcMar>
            <w:hideMark/>
          </w:tcPr>
          <w:p w14:paraId="1E58C16D" w14:textId="77777777" w:rsidR="002E280D" w:rsidRPr="00875246" w:rsidRDefault="002E280D" w:rsidP="00705CC9">
            <w:pPr>
              <w:spacing w:after="0" w:line="276" w:lineRule="auto"/>
              <w:jc w:val="center"/>
              <w:rPr>
                <w:rFonts w:ascii="Arial" w:eastAsia="Times New Roman" w:hAnsi="Arial" w:cs="Arial"/>
              </w:rPr>
            </w:pPr>
            <w:r w:rsidRPr="00875246">
              <w:rPr>
                <w:rFonts w:ascii="Times New Roman" w:eastAsia="Times New Roman" w:hAnsi="Times New Roman"/>
                <w:b/>
                <w:bCs/>
                <w:kern w:val="24"/>
                <w:lang w:val="sq-AL"/>
              </w:rPr>
              <w:t> </w:t>
            </w:r>
          </w:p>
        </w:tc>
      </w:tr>
    </w:tbl>
    <w:p w14:paraId="1ED924A9" w14:textId="77777777" w:rsidR="002E280D" w:rsidRDefault="002E280D" w:rsidP="00705CC9">
      <w:pPr>
        <w:tabs>
          <w:tab w:val="left" w:pos="1065"/>
        </w:tabs>
        <w:spacing w:after="0" w:line="276" w:lineRule="auto"/>
        <w:rPr>
          <w:rFonts w:ascii="Times New Roman" w:hAnsi="Times New Roman"/>
          <w:sz w:val="24"/>
          <w:szCs w:val="24"/>
        </w:rPr>
      </w:pP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8"/>
        <w:gridCol w:w="4665"/>
      </w:tblGrid>
      <w:tr w:rsidR="002E280D" w:rsidRPr="007D5EBA" w14:paraId="56379809" w14:textId="77777777" w:rsidTr="00F73BA0">
        <w:trPr>
          <w:trHeight w:val="406"/>
          <w:jc w:val="center"/>
        </w:trPr>
        <w:tc>
          <w:tcPr>
            <w:tcW w:w="5098" w:type="dxa"/>
            <w:tcMar>
              <w:top w:w="15" w:type="dxa"/>
              <w:left w:w="108" w:type="dxa"/>
              <w:bottom w:w="0" w:type="dxa"/>
              <w:right w:w="108" w:type="dxa"/>
            </w:tcMar>
            <w:vAlign w:val="center"/>
            <w:hideMark/>
          </w:tcPr>
          <w:p w14:paraId="0B602BF5" w14:textId="77777777" w:rsidR="002E280D" w:rsidRPr="00847BB8" w:rsidRDefault="002E280D" w:rsidP="00705CC9">
            <w:pPr>
              <w:spacing w:after="0" w:line="276" w:lineRule="auto"/>
              <w:rPr>
                <w:rFonts w:ascii="Arial" w:eastAsia="Times New Roman" w:hAnsi="Arial" w:cs="Arial"/>
                <w:lang w:val="it-IT"/>
              </w:rPr>
            </w:pPr>
            <w:r w:rsidRPr="00847BB8">
              <w:rPr>
                <w:rFonts w:ascii="Times New Roman" w:eastAsia="Times New Roman" w:hAnsi="Times New Roman"/>
                <w:b/>
                <w:bCs/>
                <w:kern w:val="24"/>
                <w:lang w:val="it-IT"/>
              </w:rPr>
              <w:t xml:space="preserve">Programi </w:t>
            </w:r>
            <w:r w:rsidRPr="007D5EBA">
              <w:rPr>
                <w:rFonts w:ascii="Times New Roman" w:eastAsia="Times New Roman" w:hAnsi="Times New Roman"/>
                <w:b/>
                <w:bCs/>
                <w:kern w:val="24"/>
                <w:lang w:val="af-ZA"/>
              </w:rPr>
              <w:t xml:space="preserve">i studimit të Ciklit të Tretë </w:t>
            </w:r>
            <w:r w:rsidRPr="00847BB8">
              <w:rPr>
                <w:rFonts w:ascii="Times New Roman" w:eastAsia="Times New Roman" w:hAnsi="Times New Roman"/>
                <w:b/>
                <w:bCs/>
                <w:kern w:val="24"/>
                <w:lang w:val="it-IT"/>
              </w:rPr>
              <w:t>“</w:t>
            </w:r>
            <w:r w:rsidRPr="007D5EBA">
              <w:rPr>
                <w:rFonts w:ascii="Times New Roman" w:eastAsia="Times New Roman" w:hAnsi="Times New Roman"/>
                <w:b/>
                <w:bCs/>
                <w:kern w:val="24"/>
                <w:lang w:val="sq-AL"/>
              </w:rPr>
              <w:t>Doktoratë</w:t>
            </w:r>
            <w:r w:rsidRPr="00847BB8">
              <w:rPr>
                <w:rFonts w:ascii="Times New Roman" w:eastAsia="Times New Roman" w:hAnsi="Times New Roman"/>
                <w:b/>
                <w:bCs/>
                <w:kern w:val="24"/>
                <w:lang w:val="it-IT"/>
              </w:rPr>
              <w:t>”</w:t>
            </w:r>
          </w:p>
        </w:tc>
        <w:tc>
          <w:tcPr>
            <w:tcW w:w="4665" w:type="dxa"/>
            <w:tcMar>
              <w:top w:w="15" w:type="dxa"/>
              <w:left w:w="108" w:type="dxa"/>
              <w:bottom w:w="0" w:type="dxa"/>
              <w:right w:w="108" w:type="dxa"/>
            </w:tcMar>
            <w:hideMark/>
          </w:tcPr>
          <w:p w14:paraId="03831134" w14:textId="243B8B2D" w:rsidR="002E280D" w:rsidRPr="007D5EBA" w:rsidRDefault="002E280D" w:rsidP="00705CC9">
            <w:pPr>
              <w:spacing w:after="0" w:line="276" w:lineRule="auto"/>
              <w:jc w:val="center"/>
              <w:rPr>
                <w:rFonts w:ascii="Arial" w:eastAsia="Times New Roman" w:hAnsi="Arial" w:cs="Arial"/>
              </w:rPr>
            </w:pPr>
            <w:proofErr w:type="spellStart"/>
            <w:r w:rsidRPr="007D5EBA">
              <w:rPr>
                <w:rFonts w:ascii="Times New Roman" w:eastAsia="Times New Roman" w:hAnsi="Times New Roman"/>
                <w:b/>
                <w:bCs/>
                <w:kern w:val="24"/>
              </w:rPr>
              <w:t>Student</w:t>
            </w:r>
            <w:r w:rsidR="008B257B">
              <w:rPr>
                <w:rFonts w:ascii="Times New Roman" w:eastAsia="Times New Roman" w:hAnsi="Times New Roman"/>
                <w:b/>
                <w:bCs/>
                <w:kern w:val="24"/>
              </w:rPr>
              <w:t>ë</w:t>
            </w:r>
            <w:proofErr w:type="spellEnd"/>
            <w:r w:rsidRPr="007D5EBA">
              <w:rPr>
                <w:rFonts w:ascii="Times New Roman" w:eastAsia="Times New Roman" w:hAnsi="Times New Roman"/>
                <w:b/>
                <w:bCs/>
                <w:kern w:val="24"/>
              </w:rPr>
              <w:t xml:space="preserve"> </w:t>
            </w:r>
            <w:r w:rsidRPr="007D5EBA">
              <w:rPr>
                <w:rFonts w:ascii="Times New Roman" w:eastAsia="Times New Roman" w:hAnsi="Times New Roman"/>
                <w:b/>
                <w:bCs/>
                <w:kern w:val="24"/>
                <w:lang w:val="sq-AL"/>
              </w:rPr>
              <w:t>të Regjistruar</w:t>
            </w:r>
          </w:p>
        </w:tc>
      </w:tr>
      <w:tr w:rsidR="002E280D" w:rsidRPr="007D5EBA" w14:paraId="56B6301F" w14:textId="77777777" w:rsidTr="00F73BA0">
        <w:trPr>
          <w:trHeight w:val="222"/>
          <w:jc w:val="center"/>
        </w:trPr>
        <w:tc>
          <w:tcPr>
            <w:tcW w:w="5098" w:type="dxa"/>
            <w:tcMar>
              <w:top w:w="15" w:type="dxa"/>
              <w:left w:w="108" w:type="dxa"/>
              <w:bottom w:w="0" w:type="dxa"/>
              <w:right w:w="108" w:type="dxa"/>
            </w:tcMar>
            <w:vAlign w:val="center"/>
            <w:hideMark/>
          </w:tcPr>
          <w:p w14:paraId="2DD06830" w14:textId="77777777" w:rsidR="002E280D" w:rsidRPr="007D5EBA" w:rsidRDefault="002E280D" w:rsidP="00705CC9">
            <w:pPr>
              <w:spacing w:after="0" w:line="276" w:lineRule="auto"/>
              <w:rPr>
                <w:rFonts w:ascii="Arial" w:eastAsia="Times New Roman" w:hAnsi="Arial" w:cs="Arial"/>
              </w:rPr>
            </w:pPr>
            <w:r w:rsidRPr="007D5EBA">
              <w:rPr>
                <w:rFonts w:ascii="Times New Roman" w:eastAsia="Times New Roman" w:hAnsi="Times New Roman"/>
                <w:b/>
                <w:bCs/>
                <w:kern w:val="24"/>
                <w:lang w:val="sq-AL"/>
              </w:rPr>
              <w:t>Viti akademik 2024-2025</w:t>
            </w:r>
          </w:p>
        </w:tc>
        <w:tc>
          <w:tcPr>
            <w:tcW w:w="4665" w:type="dxa"/>
            <w:tcMar>
              <w:top w:w="15" w:type="dxa"/>
              <w:left w:w="108" w:type="dxa"/>
              <w:bottom w:w="0" w:type="dxa"/>
              <w:right w:w="108" w:type="dxa"/>
            </w:tcMar>
            <w:hideMark/>
          </w:tcPr>
          <w:p w14:paraId="2F39C7E4" w14:textId="77777777" w:rsidR="002E280D" w:rsidRPr="007D5EBA" w:rsidRDefault="002E280D" w:rsidP="00705CC9">
            <w:pPr>
              <w:spacing w:after="0" w:line="276" w:lineRule="auto"/>
              <w:jc w:val="center"/>
              <w:rPr>
                <w:rFonts w:ascii="Arial" w:eastAsia="Times New Roman" w:hAnsi="Arial" w:cs="Arial"/>
                <w:sz w:val="24"/>
                <w:szCs w:val="24"/>
              </w:rPr>
            </w:pPr>
            <w:r w:rsidRPr="007D5EBA">
              <w:rPr>
                <w:rFonts w:ascii="Times New Roman" w:eastAsia="Times New Roman" w:hAnsi="Times New Roman"/>
                <w:b/>
                <w:bCs/>
                <w:kern w:val="24"/>
                <w:sz w:val="24"/>
                <w:szCs w:val="24"/>
              </w:rPr>
              <w:t>3</w:t>
            </w:r>
          </w:p>
        </w:tc>
      </w:tr>
      <w:tr w:rsidR="002E280D" w:rsidRPr="007D5EBA" w14:paraId="376B7C94" w14:textId="77777777" w:rsidTr="00F73BA0">
        <w:trPr>
          <w:trHeight w:val="361"/>
          <w:jc w:val="center"/>
        </w:trPr>
        <w:tc>
          <w:tcPr>
            <w:tcW w:w="5098" w:type="dxa"/>
            <w:tcMar>
              <w:top w:w="15" w:type="dxa"/>
              <w:left w:w="108" w:type="dxa"/>
              <w:bottom w:w="0" w:type="dxa"/>
              <w:right w:w="108" w:type="dxa"/>
            </w:tcMar>
            <w:vAlign w:val="center"/>
            <w:hideMark/>
          </w:tcPr>
          <w:p w14:paraId="2660FB3E" w14:textId="77777777" w:rsidR="002E280D" w:rsidRPr="007D5EBA" w:rsidRDefault="002E280D" w:rsidP="00705CC9">
            <w:pPr>
              <w:spacing w:after="0" w:line="276" w:lineRule="auto"/>
              <w:rPr>
                <w:rFonts w:ascii="Arial" w:eastAsia="Times New Roman" w:hAnsi="Arial" w:cs="Arial"/>
              </w:rPr>
            </w:pPr>
            <w:r w:rsidRPr="007D5EBA">
              <w:rPr>
                <w:rFonts w:ascii="Times New Roman" w:eastAsia="Times New Roman" w:hAnsi="Times New Roman"/>
                <w:b/>
                <w:bCs/>
                <w:kern w:val="24"/>
                <w:lang w:val="sq-AL"/>
              </w:rPr>
              <w:t>Viti akademik 2023-2024</w:t>
            </w:r>
          </w:p>
        </w:tc>
        <w:tc>
          <w:tcPr>
            <w:tcW w:w="4665" w:type="dxa"/>
            <w:tcMar>
              <w:top w:w="15" w:type="dxa"/>
              <w:left w:w="108" w:type="dxa"/>
              <w:bottom w:w="0" w:type="dxa"/>
              <w:right w:w="108" w:type="dxa"/>
            </w:tcMar>
            <w:hideMark/>
          </w:tcPr>
          <w:p w14:paraId="7193352A" w14:textId="77777777" w:rsidR="002E280D" w:rsidRPr="007D5EBA" w:rsidRDefault="002E280D" w:rsidP="00705CC9">
            <w:pPr>
              <w:spacing w:after="0" w:line="276" w:lineRule="auto"/>
              <w:jc w:val="center"/>
              <w:rPr>
                <w:rFonts w:ascii="Arial" w:eastAsia="Times New Roman" w:hAnsi="Arial" w:cs="Arial"/>
                <w:sz w:val="24"/>
                <w:szCs w:val="24"/>
              </w:rPr>
            </w:pPr>
            <w:r w:rsidRPr="007D5EBA">
              <w:rPr>
                <w:rFonts w:ascii="Times New Roman" w:eastAsia="Times New Roman" w:hAnsi="Times New Roman"/>
                <w:b/>
                <w:bCs/>
                <w:kern w:val="24"/>
                <w:sz w:val="24"/>
                <w:szCs w:val="24"/>
              </w:rPr>
              <w:t xml:space="preserve">5 </w:t>
            </w:r>
          </w:p>
        </w:tc>
      </w:tr>
      <w:tr w:rsidR="002E280D" w:rsidRPr="007D5EBA" w14:paraId="715928CE" w14:textId="77777777" w:rsidTr="00F73BA0">
        <w:trPr>
          <w:trHeight w:val="235"/>
          <w:jc w:val="center"/>
        </w:trPr>
        <w:tc>
          <w:tcPr>
            <w:tcW w:w="5098" w:type="dxa"/>
            <w:tcMar>
              <w:top w:w="15" w:type="dxa"/>
              <w:left w:w="108" w:type="dxa"/>
              <w:bottom w:w="0" w:type="dxa"/>
              <w:right w:w="108" w:type="dxa"/>
            </w:tcMar>
            <w:vAlign w:val="center"/>
            <w:hideMark/>
          </w:tcPr>
          <w:p w14:paraId="3196F808" w14:textId="77777777" w:rsidR="002E280D" w:rsidRPr="007D5EBA" w:rsidRDefault="002E280D" w:rsidP="00705CC9">
            <w:pPr>
              <w:spacing w:after="0" w:line="276" w:lineRule="auto"/>
              <w:rPr>
                <w:rFonts w:ascii="Arial" w:eastAsia="Times New Roman" w:hAnsi="Arial" w:cs="Arial"/>
              </w:rPr>
            </w:pPr>
            <w:r w:rsidRPr="007D5EBA">
              <w:rPr>
                <w:rFonts w:ascii="Times New Roman" w:eastAsia="Times New Roman" w:hAnsi="Times New Roman"/>
                <w:b/>
                <w:bCs/>
                <w:kern w:val="24"/>
                <w:lang w:val="sq-AL"/>
              </w:rPr>
              <w:t>Viti akademik 2022-2023</w:t>
            </w:r>
          </w:p>
        </w:tc>
        <w:tc>
          <w:tcPr>
            <w:tcW w:w="4665" w:type="dxa"/>
            <w:tcMar>
              <w:top w:w="15" w:type="dxa"/>
              <w:left w:w="108" w:type="dxa"/>
              <w:bottom w:w="0" w:type="dxa"/>
              <w:right w:w="108" w:type="dxa"/>
            </w:tcMar>
            <w:hideMark/>
          </w:tcPr>
          <w:p w14:paraId="07B62293" w14:textId="77777777" w:rsidR="002E280D" w:rsidRPr="007D5EBA" w:rsidRDefault="002E280D" w:rsidP="00705CC9">
            <w:pPr>
              <w:spacing w:after="0" w:line="276" w:lineRule="auto"/>
              <w:jc w:val="center"/>
              <w:rPr>
                <w:rFonts w:ascii="Arial" w:eastAsia="Times New Roman" w:hAnsi="Arial" w:cs="Arial"/>
                <w:sz w:val="24"/>
                <w:szCs w:val="24"/>
              </w:rPr>
            </w:pPr>
            <w:r w:rsidRPr="007D5EBA">
              <w:rPr>
                <w:rFonts w:ascii="Times New Roman" w:eastAsia="Times New Roman" w:hAnsi="Times New Roman"/>
                <w:b/>
                <w:bCs/>
                <w:kern w:val="24"/>
                <w:sz w:val="24"/>
                <w:szCs w:val="24"/>
              </w:rPr>
              <w:t>11</w:t>
            </w:r>
          </w:p>
        </w:tc>
      </w:tr>
      <w:tr w:rsidR="002E280D" w:rsidRPr="007D5EBA" w14:paraId="53F8C1EE" w14:textId="77777777" w:rsidTr="00F73BA0">
        <w:trPr>
          <w:trHeight w:val="182"/>
          <w:jc w:val="center"/>
        </w:trPr>
        <w:tc>
          <w:tcPr>
            <w:tcW w:w="5098" w:type="dxa"/>
            <w:tcMar>
              <w:top w:w="15" w:type="dxa"/>
              <w:left w:w="108" w:type="dxa"/>
              <w:bottom w:w="0" w:type="dxa"/>
              <w:right w:w="108" w:type="dxa"/>
            </w:tcMar>
            <w:vAlign w:val="center"/>
            <w:hideMark/>
          </w:tcPr>
          <w:p w14:paraId="047F6B03" w14:textId="77777777" w:rsidR="002E280D" w:rsidRPr="007D5EBA" w:rsidRDefault="002E280D" w:rsidP="00705CC9">
            <w:pPr>
              <w:spacing w:after="0" w:line="276" w:lineRule="auto"/>
              <w:rPr>
                <w:rFonts w:ascii="Arial" w:eastAsia="Times New Roman" w:hAnsi="Arial" w:cs="Arial"/>
              </w:rPr>
            </w:pPr>
            <w:r w:rsidRPr="007D5EBA">
              <w:rPr>
                <w:rFonts w:ascii="Times New Roman" w:eastAsia="Times New Roman" w:hAnsi="Times New Roman"/>
                <w:b/>
                <w:bCs/>
                <w:kern w:val="24"/>
                <w:lang w:val="sq-AL"/>
              </w:rPr>
              <w:t>Viti akademik  2021-2022</w:t>
            </w:r>
          </w:p>
        </w:tc>
        <w:tc>
          <w:tcPr>
            <w:tcW w:w="4665" w:type="dxa"/>
            <w:tcMar>
              <w:top w:w="15" w:type="dxa"/>
              <w:left w:w="108" w:type="dxa"/>
              <w:bottom w:w="0" w:type="dxa"/>
              <w:right w:w="108" w:type="dxa"/>
            </w:tcMar>
            <w:hideMark/>
          </w:tcPr>
          <w:p w14:paraId="27391574" w14:textId="77777777" w:rsidR="002E280D" w:rsidRPr="007D5EBA" w:rsidRDefault="002E280D" w:rsidP="00705CC9">
            <w:pPr>
              <w:spacing w:after="0" w:line="276" w:lineRule="auto"/>
              <w:jc w:val="center"/>
              <w:rPr>
                <w:rFonts w:ascii="Arial" w:eastAsia="Times New Roman" w:hAnsi="Arial" w:cs="Arial"/>
                <w:sz w:val="24"/>
                <w:szCs w:val="24"/>
              </w:rPr>
            </w:pPr>
            <w:r w:rsidRPr="007D5EBA">
              <w:rPr>
                <w:rFonts w:ascii="Times New Roman" w:eastAsia="Times New Roman" w:hAnsi="Times New Roman"/>
                <w:b/>
                <w:bCs/>
                <w:kern w:val="24"/>
                <w:sz w:val="24"/>
                <w:szCs w:val="24"/>
              </w:rPr>
              <w:t>11</w:t>
            </w:r>
          </w:p>
        </w:tc>
      </w:tr>
      <w:tr w:rsidR="002E280D" w:rsidRPr="007D5EBA" w14:paraId="1B7A0069" w14:textId="77777777" w:rsidTr="00F73BA0">
        <w:trPr>
          <w:trHeight w:val="453"/>
          <w:jc w:val="center"/>
        </w:trPr>
        <w:tc>
          <w:tcPr>
            <w:tcW w:w="5098" w:type="dxa"/>
            <w:tcMar>
              <w:top w:w="15" w:type="dxa"/>
              <w:left w:w="108" w:type="dxa"/>
              <w:bottom w:w="0" w:type="dxa"/>
              <w:right w:w="108" w:type="dxa"/>
            </w:tcMar>
            <w:vAlign w:val="center"/>
            <w:hideMark/>
          </w:tcPr>
          <w:p w14:paraId="0934A98C" w14:textId="77777777" w:rsidR="002E280D" w:rsidRPr="007D5EBA" w:rsidRDefault="002E280D" w:rsidP="00705CC9">
            <w:pPr>
              <w:spacing w:after="0" w:line="276" w:lineRule="auto"/>
              <w:jc w:val="right"/>
              <w:rPr>
                <w:rFonts w:ascii="Arial" w:eastAsia="Times New Roman" w:hAnsi="Arial" w:cs="Arial"/>
              </w:rPr>
            </w:pPr>
            <w:r w:rsidRPr="007D5EBA">
              <w:rPr>
                <w:rFonts w:ascii="Times New Roman" w:eastAsia="Times New Roman" w:hAnsi="Times New Roman"/>
                <w:b/>
                <w:bCs/>
                <w:kern w:val="24"/>
              </w:rPr>
              <w:lastRenderedPageBreak/>
              <w:t xml:space="preserve"> Total </w:t>
            </w:r>
          </w:p>
        </w:tc>
        <w:tc>
          <w:tcPr>
            <w:tcW w:w="4665" w:type="dxa"/>
            <w:tcMar>
              <w:top w:w="15" w:type="dxa"/>
              <w:left w:w="108" w:type="dxa"/>
              <w:bottom w:w="0" w:type="dxa"/>
              <w:right w:w="108" w:type="dxa"/>
            </w:tcMar>
            <w:vAlign w:val="center"/>
            <w:hideMark/>
          </w:tcPr>
          <w:p w14:paraId="1BBBE91D" w14:textId="77777777" w:rsidR="00F73BA0" w:rsidRDefault="002E280D" w:rsidP="00705CC9">
            <w:pPr>
              <w:spacing w:after="0" w:line="276" w:lineRule="auto"/>
              <w:jc w:val="center"/>
              <w:rPr>
                <w:rFonts w:ascii="Times New Roman" w:eastAsia="Times New Roman" w:hAnsi="Times New Roman"/>
                <w:b/>
                <w:bCs/>
                <w:kern w:val="24"/>
                <w:sz w:val="24"/>
                <w:szCs w:val="24"/>
                <w:u w:val="single"/>
              </w:rPr>
            </w:pPr>
            <w:r w:rsidRPr="00ED0CF9">
              <w:rPr>
                <w:rFonts w:ascii="Times New Roman" w:eastAsia="Times New Roman" w:hAnsi="Times New Roman"/>
                <w:b/>
                <w:bCs/>
                <w:kern w:val="24"/>
                <w:sz w:val="24"/>
                <w:szCs w:val="24"/>
                <w:u w:val="single"/>
              </w:rPr>
              <w:t>30</w:t>
            </w:r>
          </w:p>
          <w:p w14:paraId="26F18B4E" w14:textId="76160A22" w:rsidR="002E280D" w:rsidRPr="007D5EBA" w:rsidRDefault="002E280D" w:rsidP="00705CC9">
            <w:pPr>
              <w:spacing w:after="0" w:line="276" w:lineRule="auto"/>
              <w:jc w:val="center"/>
              <w:rPr>
                <w:rFonts w:ascii="Arial" w:eastAsia="Times New Roman" w:hAnsi="Arial" w:cs="Arial"/>
                <w:sz w:val="24"/>
                <w:szCs w:val="24"/>
              </w:rPr>
            </w:pPr>
            <w:r w:rsidRPr="007D5EBA">
              <w:rPr>
                <w:rFonts w:ascii="Times New Roman" w:eastAsia="Times New Roman" w:hAnsi="Times New Roman"/>
                <w:b/>
                <w:bCs/>
                <w:kern w:val="24"/>
                <w:sz w:val="24"/>
                <w:szCs w:val="24"/>
                <w:u w:val="single"/>
              </w:rPr>
              <w:t xml:space="preserve">11 </w:t>
            </w:r>
            <w:proofErr w:type="spellStart"/>
            <w:r w:rsidRPr="007D5EBA">
              <w:rPr>
                <w:rFonts w:ascii="Times New Roman" w:eastAsia="Times New Roman" w:hAnsi="Times New Roman"/>
                <w:b/>
                <w:bCs/>
                <w:kern w:val="24"/>
                <w:sz w:val="24"/>
                <w:szCs w:val="24"/>
                <w:u w:val="single"/>
              </w:rPr>
              <w:t>në</w:t>
            </w:r>
            <w:proofErr w:type="spellEnd"/>
            <w:r w:rsidRPr="007D5EBA">
              <w:rPr>
                <w:rFonts w:ascii="Times New Roman" w:eastAsia="Times New Roman" w:hAnsi="Times New Roman"/>
                <w:b/>
                <w:bCs/>
                <w:kern w:val="24"/>
                <w:sz w:val="24"/>
                <w:szCs w:val="24"/>
                <w:u w:val="single"/>
              </w:rPr>
              <w:t xml:space="preserve"> </w:t>
            </w:r>
            <w:proofErr w:type="spellStart"/>
            <w:r w:rsidRPr="007D5EBA">
              <w:rPr>
                <w:rFonts w:ascii="Times New Roman" w:eastAsia="Times New Roman" w:hAnsi="Times New Roman"/>
                <w:b/>
                <w:bCs/>
                <w:kern w:val="24"/>
                <w:sz w:val="24"/>
                <w:szCs w:val="24"/>
                <w:u w:val="single"/>
              </w:rPr>
              <w:t>pro</w:t>
            </w:r>
            <w:r w:rsidR="008B257B">
              <w:rPr>
                <w:rFonts w:ascii="Times New Roman" w:eastAsia="Times New Roman" w:hAnsi="Times New Roman"/>
                <w:b/>
                <w:bCs/>
                <w:kern w:val="24"/>
                <w:sz w:val="24"/>
                <w:szCs w:val="24"/>
                <w:u w:val="single"/>
              </w:rPr>
              <w:t>c</w:t>
            </w:r>
            <w:r w:rsidRPr="007D5EBA">
              <w:rPr>
                <w:rFonts w:ascii="Times New Roman" w:eastAsia="Times New Roman" w:hAnsi="Times New Roman"/>
                <w:b/>
                <w:bCs/>
                <w:kern w:val="24"/>
                <w:sz w:val="24"/>
                <w:szCs w:val="24"/>
                <w:u w:val="single"/>
              </w:rPr>
              <w:t>es</w:t>
            </w:r>
            <w:proofErr w:type="spellEnd"/>
            <w:r w:rsidRPr="007D5EBA">
              <w:rPr>
                <w:rFonts w:ascii="Times New Roman" w:eastAsia="Times New Roman" w:hAnsi="Times New Roman"/>
                <w:b/>
                <w:bCs/>
                <w:kern w:val="24"/>
                <w:sz w:val="24"/>
                <w:szCs w:val="24"/>
                <w:u w:val="single"/>
              </w:rPr>
              <w:t xml:space="preserve"> </w:t>
            </w:r>
            <w:proofErr w:type="spellStart"/>
            <w:r w:rsidRPr="007D5EBA">
              <w:rPr>
                <w:rFonts w:ascii="Times New Roman" w:eastAsia="Times New Roman" w:hAnsi="Times New Roman"/>
                <w:b/>
                <w:bCs/>
                <w:kern w:val="24"/>
                <w:sz w:val="24"/>
                <w:szCs w:val="24"/>
                <w:u w:val="single"/>
              </w:rPr>
              <w:t>përfundimi</w:t>
            </w:r>
            <w:proofErr w:type="spellEnd"/>
          </w:p>
        </w:tc>
      </w:tr>
    </w:tbl>
    <w:p w14:paraId="326E8427" w14:textId="77777777" w:rsidR="002E280D" w:rsidRDefault="002E280D" w:rsidP="00705CC9">
      <w:pPr>
        <w:tabs>
          <w:tab w:val="left" w:pos="1065"/>
        </w:tabs>
        <w:spacing w:after="0" w:line="276" w:lineRule="auto"/>
        <w:rPr>
          <w:rFonts w:ascii="Times New Roman" w:hAnsi="Times New Roman"/>
          <w:sz w:val="24"/>
          <w:szCs w:val="24"/>
        </w:rPr>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98"/>
        <w:gridCol w:w="2360"/>
        <w:gridCol w:w="3445"/>
      </w:tblGrid>
      <w:tr w:rsidR="002E280D" w:rsidRPr="00ED0CF9" w14:paraId="2EB87B61" w14:textId="77777777" w:rsidTr="00A33D34">
        <w:trPr>
          <w:trHeight w:val="555"/>
          <w:jc w:val="center"/>
        </w:trPr>
        <w:tc>
          <w:tcPr>
            <w:tcW w:w="3998" w:type="dxa"/>
            <w:tcMar>
              <w:top w:w="15" w:type="dxa"/>
              <w:left w:w="108" w:type="dxa"/>
              <w:bottom w:w="0" w:type="dxa"/>
              <w:right w:w="108" w:type="dxa"/>
            </w:tcMar>
            <w:vAlign w:val="center"/>
            <w:hideMark/>
          </w:tcPr>
          <w:p w14:paraId="60F0E9C1" w14:textId="77777777" w:rsidR="002E280D" w:rsidRPr="00ED0CF9" w:rsidRDefault="002E280D" w:rsidP="00705CC9">
            <w:pPr>
              <w:spacing w:after="0" w:line="276" w:lineRule="auto"/>
              <w:rPr>
                <w:rFonts w:ascii="Arial" w:eastAsia="Times New Roman" w:hAnsi="Arial" w:cs="Arial"/>
              </w:rPr>
            </w:pPr>
            <w:r w:rsidRPr="00ED0CF9">
              <w:rPr>
                <w:rFonts w:ascii="Times New Roman" w:eastAsia="Times New Roman" w:hAnsi="Times New Roman"/>
                <w:b/>
                <w:bCs/>
                <w:kern w:val="24"/>
              </w:rPr>
              <w:t xml:space="preserve">Program </w:t>
            </w:r>
            <w:proofErr w:type="spellStart"/>
            <w:r w:rsidRPr="00ED0CF9">
              <w:rPr>
                <w:rFonts w:ascii="Times New Roman" w:eastAsia="Times New Roman" w:hAnsi="Times New Roman"/>
                <w:b/>
                <w:bCs/>
                <w:kern w:val="24"/>
              </w:rPr>
              <w:t>i</w:t>
            </w:r>
            <w:proofErr w:type="spellEnd"/>
            <w:r w:rsidRPr="00ED0CF9">
              <w:rPr>
                <w:rFonts w:ascii="Times New Roman" w:eastAsia="Times New Roman" w:hAnsi="Times New Roman"/>
                <w:b/>
                <w:bCs/>
                <w:kern w:val="24"/>
              </w:rPr>
              <w:t xml:space="preserve"> </w:t>
            </w:r>
            <w:r w:rsidRPr="00ED0CF9">
              <w:rPr>
                <w:rFonts w:ascii="Times New Roman" w:eastAsia="Times New Roman" w:hAnsi="Times New Roman"/>
                <w:b/>
                <w:bCs/>
                <w:kern w:val="24"/>
                <w:lang w:val="sq-AL"/>
              </w:rPr>
              <w:t>Formimit të Vazhduar në fushën Psiko-Pedagogjike</w:t>
            </w:r>
          </w:p>
        </w:tc>
        <w:tc>
          <w:tcPr>
            <w:tcW w:w="2360" w:type="dxa"/>
            <w:tcMar>
              <w:top w:w="15" w:type="dxa"/>
              <w:left w:w="108" w:type="dxa"/>
              <w:bottom w:w="0" w:type="dxa"/>
              <w:right w:w="108" w:type="dxa"/>
            </w:tcMar>
            <w:vAlign w:val="center"/>
            <w:hideMark/>
          </w:tcPr>
          <w:p w14:paraId="15447944" w14:textId="468FB9BB" w:rsidR="002E280D" w:rsidRPr="00ED0CF9" w:rsidRDefault="002E280D" w:rsidP="00705CC9">
            <w:pPr>
              <w:spacing w:after="0" w:line="276" w:lineRule="auto"/>
              <w:jc w:val="center"/>
              <w:rPr>
                <w:rFonts w:ascii="Arial" w:eastAsia="Times New Roman" w:hAnsi="Arial" w:cs="Arial"/>
              </w:rPr>
            </w:pPr>
            <w:proofErr w:type="spellStart"/>
            <w:r w:rsidRPr="00ED0CF9">
              <w:rPr>
                <w:rFonts w:ascii="Times New Roman" w:eastAsia="Times New Roman" w:hAnsi="Times New Roman"/>
                <w:b/>
                <w:bCs/>
                <w:kern w:val="24"/>
              </w:rPr>
              <w:t>Student</w:t>
            </w:r>
            <w:r w:rsidR="008B257B">
              <w:rPr>
                <w:rFonts w:ascii="Times New Roman" w:eastAsia="Times New Roman" w:hAnsi="Times New Roman"/>
                <w:b/>
                <w:bCs/>
                <w:kern w:val="24"/>
              </w:rPr>
              <w:t>ë</w:t>
            </w:r>
            <w:proofErr w:type="spellEnd"/>
            <w:r w:rsidRPr="00ED0CF9">
              <w:rPr>
                <w:rFonts w:ascii="Times New Roman" w:eastAsia="Times New Roman" w:hAnsi="Times New Roman"/>
                <w:b/>
                <w:bCs/>
                <w:kern w:val="24"/>
              </w:rPr>
              <w:t xml:space="preserve"> </w:t>
            </w:r>
            <w:proofErr w:type="spellStart"/>
            <w:r w:rsidRPr="00ED0CF9">
              <w:rPr>
                <w:rFonts w:ascii="Times New Roman" w:eastAsia="Times New Roman" w:hAnsi="Times New Roman"/>
                <w:b/>
                <w:bCs/>
                <w:kern w:val="24"/>
              </w:rPr>
              <w:t>të</w:t>
            </w:r>
            <w:proofErr w:type="spellEnd"/>
          </w:p>
          <w:p w14:paraId="7EECEB9C" w14:textId="105EE6C6" w:rsidR="002E280D" w:rsidRPr="00ED0CF9" w:rsidRDefault="002E280D" w:rsidP="00705CC9">
            <w:pPr>
              <w:spacing w:after="0" w:line="276" w:lineRule="auto"/>
              <w:jc w:val="center"/>
              <w:rPr>
                <w:rFonts w:ascii="Arial" w:eastAsia="Times New Roman" w:hAnsi="Arial" w:cs="Arial"/>
              </w:rPr>
            </w:pPr>
            <w:r w:rsidRPr="00ED0CF9">
              <w:rPr>
                <w:rFonts w:ascii="Times New Roman" w:eastAsia="Times New Roman" w:hAnsi="Times New Roman"/>
                <w:b/>
                <w:bCs/>
                <w:kern w:val="24"/>
                <w:lang w:val="sq-AL"/>
              </w:rPr>
              <w:t>regjistruar</w:t>
            </w:r>
          </w:p>
        </w:tc>
        <w:tc>
          <w:tcPr>
            <w:tcW w:w="3445" w:type="dxa"/>
            <w:tcMar>
              <w:top w:w="15" w:type="dxa"/>
              <w:left w:w="108" w:type="dxa"/>
              <w:bottom w:w="0" w:type="dxa"/>
              <w:right w:w="108" w:type="dxa"/>
            </w:tcMar>
            <w:vAlign w:val="center"/>
            <w:hideMark/>
          </w:tcPr>
          <w:p w14:paraId="6217AB91" w14:textId="12D50CAF" w:rsidR="002E280D" w:rsidRPr="00ED0CF9" w:rsidRDefault="002E280D" w:rsidP="00705CC9">
            <w:pPr>
              <w:spacing w:after="0" w:line="276" w:lineRule="auto"/>
              <w:jc w:val="center"/>
              <w:rPr>
                <w:rFonts w:ascii="Arial" w:eastAsia="Times New Roman" w:hAnsi="Arial" w:cs="Arial"/>
              </w:rPr>
            </w:pPr>
            <w:r w:rsidRPr="00ED0CF9">
              <w:rPr>
                <w:rFonts w:ascii="Times New Roman" w:eastAsia="Times New Roman" w:hAnsi="Times New Roman"/>
                <w:b/>
                <w:bCs/>
                <w:kern w:val="24"/>
                <w:lang w:val="sq-AL"/>
              </w:rPr>
              <w:t>Student</w:t>
            </w:r>
            <w:r w:rsidR="008B257B">
              <w:rPr>
                <w:rFonts w:ascii="Times New Roman" w:eastAsia="Times New Roman" w:hAnsi="Times New Roman"/>
                <w:b/>
                <w:bCs/>
                <w:kern w:val="24"/>
                <w:lang w:val="sq-AL"/>
              </w:rPr>
              <w:t>ë</w:t>
            </w:r>
            <w:r w:rsidRPr="00ED0CF9">
              <w:rPr>
                <w:rFonts w:ascii="Times New Roman" w:eastAsia="Times New Roman" w:hAnsi="Times New Roman"/>
                <w:b/>
                <w:bCs/>
                <w:kern w:val="24"/>
                <w:lang w:val="sq-AL"/>
              </w:rPr>
              <w:t xml:space="preserve"> </w:t>
            </w:r>
            <w:r w:rsidRPr="00ED0CF9">
              <w:rPr>
                <w:rFonts w:ascii="Times New Roman" w:eastAsia="Times New Roman" w:hAnsi="Times New Roman"/>
                <w:b/>
                <w:bCs/>
                <w:kern w:val="24"/>
              </w:rPr>
              <w:t>t</w:t>
            </w:r>
            <w:r w:rsidRPr="00ED0CF9">
              <w:rPr>
                <w:rFonts w:ascii="Times New Roman" w:eastAsia="Times New Roman" w:hAnsi="Times New Roman"/>
                <w:b/>
                <w:bCs/>
                <w:kern w:val="24"/>
                <w:lang w:val="sq-AL"/>
              </w:rPr>
              <w:t>ë</w:t>
            </w:r>
          </w:p>
          <w:p w14:paraId="411DC918" w14:textId="23C7E670" w:rsidR="002E280D" w:rsidRPr="00ED0CF9" w:rsidRDefault="002E280D" w:rsidP="00705CC9">
            <w:pPr>
              <w:spacing w:after="0" w:line="276" w:lineRule="auto"/>
              <w:jc w:val="center"/>
              <w:rPr>
                <w:rFonts w:ascii="Arial" w:eastAsia="Times New Roman" w:hAnsi="Arial" w:cs="Arial"/>
              </w:rPr>
            </w:pPr>
            <w:proofErr w:type="spellStart"/>
            <w:r w:rsidRPr="00ED0CF9">
              <w:rPr>
                <w:rFonts w:ascii="Times New Roman" w:eastAsia="Times New Roman" w:hAnsi="Times New Roman"/>
                <w:b/>
                <w:bCs/>
                <w:kern w:val="24"/>
              </w:rPr>
              <w:t>diplomuar</w:t>
            </w:r>
            <w:proofErr w:type="spellEnd"/>
          </w:p>
        </w:tc>
      </w:tr>
      <w:tr w:rsidR="002E280D" w:rsidRPr="00ED0CF9" w14:paraId="70735B43" w14:textId="77777777" w:rsidTr="00A33D34">
        <w:trPr>
          <w:trHeight w:val="368"/>
          <w:jc w:val="center"/>
        </w:trPr>
        <w:tc>
          <w:tcPr>
            <w:tcW w:w="3998" w:type="dxa"/>
            <w:tcMar>
              <w:top w:w="15" w:type="dxa"/>
              <w:left w:w="108" w:type="dxa"/>
              <w:bottom w:w="0" w:type="dxa"/>
              <w:right w:w="108" w:type="dxa"/>
            </w:tcMar>
            <w:vAlign w:val="center"/>
            <w:hideMark/>
          </w:tcPr>
          <w:p w14:paraId="76621406" w14:textId="77777777" w:rsidR="002E280D" w:rsidRPr="00ED0CF9" w:rsidRDefault="002E280D" w:rsidP="00705CC9">
            <w:pPr>
              <w:spacing w:after="0" w:line="276" w:lineRule="auto"/>
              <w:jc w:val="center"/>
              <w:rPr>
                <w:rFonts w:ascii="Arial" w:eastAsia="Times New Roman" w:hAnsi="Arial" w:cs="Arial"/>
              </w:rPr>
            </w:pPr>
            <w:r w:rsidRPr="00ED0CF9">
              <w:rPr>
                <w:rFonts w:ascii="Times New Roman" w:eastAsia="Times New Roman" w:hAnsi="Times New Roman"/>
                <w:b/>
                <w:bCs/>
                <w:kern w:val="24"/>
              </w:rPr>
              <w:t>Viti I</w:t>
            </w:r>
          </w:p>
        </w:tc>
        <w:tc>
          <w:tcPr>
            <w:tcW w:w="2360" w:type="dxa"/>
            <w:tcMar>
              <w:top w:w="15" w:type="dxa"/>
              <w:left w:w="108" w:type="dxa"/>
              <w:bottom w:w="0" w:type="dxa"/>
              <w:right w:w="108" w:type="dxa"/>
            </w:tcMar>
            <w:vAlign w:val="center"/>
            <w:hideMark/>
          </w:tcPr>
          <w:p w14:paraId="2BA71794" w14:textId="77777777" w:rsidR="002E280D" w:rsidRPr="00ED0CF9" w:rsidRDefault="002E280D" w:rsidP="00705CC9">
            <w:pPr>
              <w:spacing w:after="0" w:line="276" w:lineRule="auto"/>
              <w:jc w:val="center"/>
              <w:rPr>
                <w:rFonts w:ascii="Arial" w:eastAsia="Times New Roman" w:hAnsi="Arial" w:cs="Arial"/>
              </w:rPr>
            </w:pPr>
            <w:r w:rsidRPr="00ED0CF9">
              <w:rPr>
                <w:rFonts w:ascii="Times New Roman" w:eastAsia="Times New Roman" w:hAnsi="Times New Roman"/>
                <w:b/>
                <w:bCs/>
                <w:kern w:val="24"/>
              </w:rPr>
              <w:t>17</w:t>
            </w:r>
          </w:p>
        </w:tc>
        <w:tc>
          <w:tcPr>
            <w:tcW w:w="3445" w:type="dxa"/>
            <w:tcMar>
              <w:top w:w="15" w:type="dxa"/>
              <w:left w:w="108" w:type="dxa"/>
              <w:bottom w:w="0" w:type="dxa"/>
              <w:right w:w="108" w:type="dxa"/>
            </w:tcMar>
            <w:vAlign w:val="center"/>
            <w:hideMark/>
          </w:tcPr>
          <w:p w14:paraId="444043BC" w14:textId="60FB6A7B" w:rsidR="002E280D" w:rsidRPr="00ED0CF9" w:rsidRDefault="002E280D" w:rsidP="00705CC9">
            <w:pPr>
              <w:spacing w:after="0" w:line="276" w:lineRule="auto"/>
              <w:jc w:val="center"/>
              <w:rPr>
                <w:rFonts w:ascii="Arial" w:eastAsia="Times New Roman" w:hAnsi="Arial" w:cs="Arial"/>
              </w:rPr>
            </w:pPr>
            <w:r w:rsidRPr="00DB7FD8">
              <w:rPr>
                <w:rFonts w:ascii="Times New Roman" w:eastAsia="Times New Roman" w:hAnsi="Times New Roman"/>
                <w:b/>
                <w:bCs/>
                <w:kern w:val="24"/>
                <w:u w:val="single"/>
                <w:lang w:val="sq-AL"/>
              </w:rPr>
              <w:t xml:space="preserve">15 </w:t>
            </w:r>
            <w:r w:rsidRPr="00ED0CF9">
              <w:rPr>
                <w:rFonts w:ascii="Times New Roman" w:eastAsia="Times New Roman" w:hAnsi="Times New Roman"/>
                <w:b/>
                <w:bCs/>
                <w:kern w:val="24"/>
                <w:lang w:val="sq-AL"/>
              </w:rPr>
              <w:t>studentë</w:t>
            </w:r>
          </w:p>
        </w:tc>
      </w:tr>
    </w:tbl>
    <w:p w14:paraId="33682D2A" w14:textId="1E0977BD" w:rsidR="002E280D" w:rsidRDefault="002E280D" w:rsidP="00705CC9">
      <w:pPr>
        <w:tabs>
          <w:tab w:val="left" w:pos="1065"/>
        </w:tabs>
        <w:spacing w:after="0" w:line="276" w:lineRule="auto"/>
        <w:rPr>
          <w:rFonts w:ascii="Times New Roman" w:hAnsi="Times New Roman"/>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5"/>
        <w:gridCol w:w="2880"/>
        <w:gridCol w:w="3031"/>
      </w:tblGrid>
      <w:tr w:rsidR="002E280D" w:rsidRPr="00263271" w14:paraId="355B2EA5" w14:textId="77777777" w:rsidTr="00A33D34">
        <w:trPr>
          <w:trHeight w:val="596"/>
          <w:jc w:val="center"/>
        </w:trPr>
        <w:tc>
          <w:tcPr>
            <w:tcW w:w="3865" w:type="dxa"/>
            <w:tcMar>
              <w:top w:w="15" w:type="dxa"/>
              <w:left w:w="108" w:type="dxa"/>
              <w:bottom w:w="0" w:type="dxa"/>
              <w:right w:w="108" w:type="dxa"/>
            </w:tcMar>
            <w:hideMark/>
          </w:tcPr>
          <w:p w14:paraId="3E997016" w14:textId="77777777" w:rsidR="002E280D" w:rsidRPr="00263271" w:rsidRDefault="002E280D" w:rsidP="00705CC9">
            <w:pPr>
              <w:spacing w:after="0" w:line="276" w:lineRule="auto"/>
              <w:rPr>
                <w:rFonts w:ascii="Arial" w:eastAsia="Times New Roman" w:hAnsi="Arial" w:cs="Arial"/>
                <w:sz w:val="24"/>
                <w:szCs w:val="24"/>
              </w:rPr>
            </w:pPr>
            <w:r w:rsidRPr="00263271">
              <w:rPr>
                <w:rFonts w:ascii="Times New Roman" w:hAnsi="Times New Roman"/>
                <w:b/>
                <w:bCs/>
                <w:kern w:val="24"/>
                <w:sz w:val="24"/>
                <w:szCs w:val="24"/>
                <w:lang w:val="sq-AL"/>
              </w:rPr>
              <w:t>Programi i studimit</w:t>
            </w:r>
          </w:p>
        </w:tc>
        <w:tc>
          <w:tcPr>
            <w:tcW w:w="2880" w:type="dxa"/>
            <w:tcMar>
              <w:top w:w="15" w:type="dxa"/>
              <w:left w:w="108" w:type="dxa"/>
              <w:bottom w:w="0" w:type="dxa"/>
              <w:right w:w="108" w:type="dxa"/>
            </w:tcMar>
            <w:hideMark/>
          </w:tcPr>
          <w:p w14:paraId="1F6DCEF1" w14:textId="12544F92" w:rsidR="002E280D" w:rsidRPr="00263271" w:rsidRDefault="002E280D" w:rsidP="00705CC9">
            <w:pPr>
              <w:spacing w:after="0" w:line="276" w:lineRule="auto"/>
              <w:jc w:val="center"/>
              <w:rPr>
                <w:rFonts w:ascii="Arial" w:eastAsia="Times New Roman" w:hAnsi="Arial" w:cs="Arial"/>
                <w:sz w:val="24"/>
                <w:szCs w:val="24"/>
              </w:rPr>
            </w:pPr>
            <w:r w:rsidRPr="00263271">
              <w:rPr>
                <w:rFonts w:ascii="Times New Roman" w:hAnsi="Times New Roman"/>
                <w:b/>
                <w:bCs/>
                <w:kern w:val="24"/>
                <w:sz w:val="24"/>
                <w:szCs w:val="24"/>
                <w:lang w:val="sq-AL"/>
              </w:rPr>
              <w:t>Student</w:t>
            </w:r>
            <w:r w:rsidR="008B257B">
              <w:rPr>
                <w:rFonts w:ascii="Times New Roman" w:hAnsi="Times New Roman"/>
                <w:b/>
                <w:bCs/>
                <w:kern w:val="24"/>
                <w:sz w:val="24"/>
                <w:szCs w:val="24"/>
                <w:lang w:val="sq-AL"/>
              </w:rPr>
              <w:t>ë</w:t>
            </w:r>
            <w:r w:rsidRPr="00263271">
              <w:rPr>
                <w:rFonts w:ascii="Times New Roman" w:hAnsi="Times New Roman"/>
                <w:b/>
                <w:bCs/>
                <w:kern w:val="24"/>
                <w:sz w:val="24"/>
                <w:szCs w:val="24"/>
                <w:lang w:val="sq-AL"/>
              </w:rPr>
              <w:t xml:space="preserve"> të </w:t>
            </w:r>
            <w:r w:rsidR="00CF340A">
              <w:rPr>
                <w:rFonts w:ascii="Times New Roman" w:hAnsi="Times New Roman"/>
                <w:b/>
                <w:bCs/>
                <w:kern w:val="24"/>
                <w:sz w:val="24"/>
                <w:szCs w:val="24"/>
                <w:lang w:val="sq-AL"/>
              </w:rPr>
              <w:t>ç</w:t>
            </w:r>
            <w:r w:rsidRPr="00263271">
              <w:rPr>
                <w:rFonts w:ascii="Times New Roman" w:hAnsi="Times New Roman"/>
                <w:b/>
                <w:bCs/>
                <w:kern w:val="24"/>
                <w:sz w:val="24"/>
                <w:szCs w:val="24"/>
                <w:lang w:val="sq-AL"/>
              </w:rPr>
              <w:t>regjistruar</w:t>
            </w:r>
          </w:p>
          <w:p w14:paraId="52A8A9F3" w14:textId="77777777" w:rsidR="002E280D" w:rsidRPr="00263271" w:rsidRDefault="002E280D" w:rsidP="00705CC9">
            <w:pPr>
              <w:spacing w:after="0" w:line="276" w:lineRule="auto"/>
              <w:ind w:hanging="40"/>
              <w:jc w:val="center"/>
              <w:rPr>
                <w:rFonts w:ascii="Arial" w:eastAsia="Times New Roman" w:hAnsi="Arial" w:cs="Arial"/>
                <w:sz w:val="24"/>
                <w:szCs w:val="24"/>
              </w:rPr>
            </w:pPr>
            <w:r w:rsidRPr="00263271">
              <w:rPr>
                <w:rFonts w:ascii="Times New Roman" w:hAnsi="Times New Roman"/>
                <w:b/>
                <w:bCs/>
                <w:kern w:val="24"/>
                <w:sz w:val="24"/>
                <w:szCs w:val="24"/>
                <w:lang w:val="sq-AL"/>
              </w:rPr>
              <w:t xml:space="preserve"> me kërkesën e tyre</w:t>
            </w:r>
          </w:p>
        </w:tc>
        <w:tc>
          <w:tcPr>
            <w:tcW w:w="3031" w:type="dxa"/>
            <w:tcMar>
              <w:top w:w="15" w:type="dxa"/>
              <w:left w:w="108" w:type="dxa"/>
              <w:bottom w:w="0" w:type="dxa"/>
              <w:right w:w="108" w:type="dxa"/>
            </w:tcMar>
            <w:hideMark/>
          </w:tcPr>
          <w:p w14:paraId="2B8CA42C" w14:textId="7B8B127E" w:rsidR="002E280D" w:rsidRPr="00263271" w:rsidRDefault="002E280D" w:rsidP="00705CC9">
            <w:pPr>
              <w:spacing w:after="0" w:line="276" w:lineRule="auto"/>
              <w:jc w:val="center"/>
              <w:rPr>
                <w:rFonts w:ascii="Times New Roman" w:hAnsi="Times New Roman"/>
                <w:b/>
                <w:bCs/>
                <w:kern w:val="24"/>
                <w:sz w:val="24"/>
                <w:szCs w:val="24"/>
                <w:lang w:val="sq-AL"/>
              </w:rPr>
            </w:pPr>
            <w:r w:rsidRPr="00263271">
              <w:rPr>
                <w:rFonts w:ascii="Times New Roman" w:hAnsi="Times New Roman"/>
                <w:b/>
                <w:bCs/>
                <w:kern w:val="24"/>
                <w:sz w:val="24"/>
                <w:szCs w:val="24"/>
                <w:lang w:val="sq-AL"/>
              </w:rPr>
              <w:t xml:space="preserve">   Student</w:t>
            </w:r>
            <w:r w:rsidR="008B257B">
              <w:rPr>
                <w:rFonts w:ascii="Times New Roman" w:hAnsi="Times New Roman"/>
                <w:b/>
                <w:bCs/>
                <w:kern w:val="24"/>
                <w:sz w:val="24"/>
                <w:szCs w:val="24"/>
                <w:lang w:val="sq-AL"/>
              </w:rPr>
              <w:t>ë</w:t>
            </w:r>
            <w:r w:rsidRPr="00263271">
              <w:rPr>
                <w:rFonts w:ascii="Times New Roman" w:hAnsi="Times New Roman"/>
                <w:b/>
                <w:bCs/>
                <w:kern w:val="24"/>
                <w:sz w:val="24"/>
                <w:szCs w:val="24"/>
                <w:lang w:val="sq-AL"/>
              </w:rPr>
              <w:t xml:space="preserve"> të </w:t>
            </w:r>
            <w:r w:rsidR="008B257B">
              <w:rPr>
                <w:rFonts w:ascii="Times New Roman" w:hAnsi="Times New Roman"/>
                <w:b/>
                <w:bCs/>
                <w:kern w:val="24"/>
                <w:sz w:val="24"/>
                <w:szCs w:val="24"/>
                <w:lang w:val="sq-AL"/>
              </w:rPr>
              <w:t>t</w:t>
            </w:r>
            <w:r w:rsidRPr="00263271">
              <w:rPr>
                <w:rFonts w:ascii="Times New Roman" w:hAnsi="Times New Roman"/>
                <w:b/>
                <w:bCs/>
                <w:kern w:val="24"/>
                <w:sz w:val="24"/>
                <w:szCs w:val="24"/>
                <w:lang w:val="sq-AL"/>
              </w:rPr>
              <w:t xml:space="preserve">ransferuar </w:t>
            </w:r>
          </w:p>
          <w:p w14:paraId="4D82FE1B" w14:textId="77777777" w:rsidR="002E280D" w:rsidRPr="00263271" w:rsidRDefault="002E280D" w:rsidP="00705CC9">
            <w:pPr>
              <w:spacing w:after="0" w:line="276" w:lineRule="auto"/>
              <w:jc w:val="center"/>
              <w:rPr>
                <w:rFonts w:ascii="Arial" w:eastAsia="Times New Roman" w:hAnsi="Arial" w:cs="Arial"/>
                <w:sz w:val="24"/>
                <w:szCs w:val="24"/>
              </w:rPr>
            </w:pPr>
            <w:r w:rsidRPr="00263271">
              <w:rPr>
                <w:rFonts w:ascii="Times New Roman" w:hAnsi="Times New Roman"/>
                <w:b/>
                <w:bCs/>
                <w:kern w:val="24"/>
                <w:sz w:val="24"/>
                <w:szCs w:val="24"/>
                <w:lang w:val="sq-AL"/>
              </w:rPr>
              <w:t>në FSHL</w:t>
            </w:r>
          </w:p>
        </w:tc>
      </w:tr>
      <w:tr w:rsidR="002E280D" w:rsidRPr="00263271" w14:paraId="3F3461FB" w14:textId="77777777" w:rsidTr="00A33D34">
        <w:trPr>
          <w:trHeight w:val="307"/>
          <w:jc w:val="center"/>
        </w:trPr>
        <w:tc>
          <w:tcPr>
            <w:tcW w:w="3865" w:type="dxa"/>
            <w:tcMar>
              <w:top w:w="15" w:type="dxa"/>
              <w:left w:w="108" w:type="dxa"/>
              <w:bottom w:w="0" w:type="dxa"/>
              <w:right w:w="108" w:type="dxa"/>
            </w:tcMar>
            <w:vAlign w:val="center"/>
            <w:hideMark/>
          </w:tcPr>
          <w:p w14:paraId="06194BCF" w14:textId="77777777" w:rsidR="002E280D" w:rsidRPr="00263271" w:rsidRDefault="002E280D" w:rsidP="00705CC9">
            <w:pPr>
              <w:spacing w:after="0" w:line="276" w:lineRule="auto"/>
              <w:rPr>
                <w:rFonts w:ascii="Arial" w:eastAsia="Times New Roman" w:hAnsi="Arial" w:cs="Arial"/>
                <w:sz w:val="24"/>
                <w:szCs w:val="24"/>
              </w:rPr>
            </w:pPr>
            <w:r w:rsidRPr="00263271">
              <w:rPr>
                <w:rFonts w:ascii="Times New Roman" w:hAnsi="Times New Roman"/>
                <w:b/>
                <w:bCs/>
                <w:kern w:val="24"/>
                <w:sz w:val="24"/>
                <w:szCs w:val="24"/>
                <w:lang w:val="sq-AL"/>
              </w:rPr>
              <w:t>Bachelor</w:t>
            </w:r>
          </w:p>
        </w:tc>
        <w:tc>
          <w:tcPr>
            <w:tcW w:w="2880" w:type="dxa"/>
            <w:tcMar>
              <w:top w:w="15" w:type="dxa"/>
              <w:left w:w="108" w:type="dxa"/>
              <w:bottom w:w="0" w:type="dxa"/>
              <w:right w:w="108" w:type="dxa"/>
            </w:tcMar>
            <w:vAlign w:val="center"/>
            <w:hideMark/>
          </w:tcPr>
          <w:p w14:paraId="137DEBD7" w14:textId="77777777" w:rsidR="002E280D" w:rsidRPr="00263271" w:rsidRDefault="002E280D" w:rsidP="00705CC9">
            <w:pPr>
              <w:spacing w:after="0" w:line="276" w:lineRule="auto"/>
              <w:jc w:val="center"/>
              <w:rPr>
                <w:rFonts w:ascii="Arial" w:eastAsia="Times New Roman" w:hAnsi="Arial" w:cs="Arial"/>
                <w:sz w:val="24"/>
                <w:szCs w:val="24"/>
              </w:rPr>
            </w:pPr>
            <w:r w:rsidRPr="00263271">
              <w:rPr>
                <w:rFonts w:ascii="Times New Roman" w:hAnsi="Times New Roman"/>
                <w:b/>
                <w:bCs/>
                <w:kern w:val="24"/>
                <w:sz w:val="24"/>
                <w:szCs w:val="24"/>
                <w:lang w:val="sq-AL"/>
              </w:rPr>
              <w:t>15</w:t>
            </w:r>
          </w:p>
        </w:tc>
        <w:tc>
          <w:tcPr>
            <w:tcW w:w="3031" w:type="dxa"/>
            <w:tcMar>
              <w:top w:w="15" w:type="dxa"/>
              <w:left w:w="108" w:type="dxa"/>
              <w:bottom w:w="0" w:type="dxa"/>
              <w:right w:w="108" w:type="dxa"/>
            </w:tcMar>
            <w:vAlign w:val="center"/>
            <w:hideMark/>
          </w:tcPr>
          <w:p w14:paraId="60CD4DF4" w14:textId="77777777" w:rsidR="002E280D" w:rsidRPr="00263271" w:rsidRDefault="002E280D" w:rsidP="00705CC9">
            <w:pPr>
              <w:spacing w:after="0" w:line="276" w:lineRule="auto"/>
              <w:jc w:val="center"/>
              <w:rPr>
                <w:rFonts w:ascii="Arial" w:eastAsia="Times New Roman" w:hAnsi="Arial" w:cs="Arial"/>
                <w:sz w:val="24"/>
                <w:szCs w:val="24"/>
              </w:rPr>
            </w:pPr>
            <w:r w:rsidRPr="00263271">
              <w:rPr>
                <w:rFonts w:ascii="Times New Roman" w:hAnsi="Times New Roman"/>
                <w:b/>
                <w:bCs/>
                <w:kern w:val="24"/>
                <w:sz w:val="24"/>
                <w:szCs w:val="24"/>
                <w:lang w:val="sq-AL"/>
              </w:rPr>
              <w:t>2</w:t>
            </w:r>
          </w:p>
        </w:tc>
      </w:tr>
      <w:tr w:rsidR="002E280D" w:rsidRPr="00263271" w14:paraId="7E6F2FBB" w14:textId="77777777" w:rsidTr="00A33D34">
        <w:trPr>
          <w:trHeight w:val="255"/>
          <w:jc w:val="center"/>
        </w:trPr>
        <w:tc>
          <w:tcPr>
            <w:tcW w:w="3865" w:type="dxa"/>
            <w:tcMar>
              <w:top w:w="15" w:type="dxa"/>
              <w:left w:w="108" w:type="dxa"/>
              <w:bottom w:w="0" w:type="dxa"/>
              <w:right w:w="108" w:type="dxa"/>
            </w:tcMar>
            <w:vAlign w:val="center"/>
            <w:hideMark/>
          </w:tcPr>
          <w:p w14:paraId="579FB9F1" w14:textId="77777777" w:rsidR="002E280D" w:rsidRPr="00847BB8" w:rsidRDefault="002E280D" w:rsidP="00705CC9">
            <w:pPr>
              <w:spacing w:after="0" w:line="276" w:lineRule="auto"/>
              <w:rPr>
                <w:rFonts w:ascii="Arial" w:eastAsia="Times New Roman" w:hAnsi="Arial" w:cs="Arial"/>
                <w:sz w:val="24"/>
                <w:szCs w:val="24"/>
                <w:lang w:val="it-IT"/>
              </w:rPr>
            </w:pPr>
            <w:r w:rsidRPr="00263271">
              <w:rPr>
                <w:rFonts w:ascii="Times New Roman" w:hAnsi="Times New Roman"/>
                <w:b/>
                <w:bCs/>
                <w:kern w:val="24"/>
                <w:sz w:val="24"/>
                <w:szCs w:val="24"/>
                <w:lang w:val="sq-AL"/>
              </w:rPr>
              <w:t>Master i Shkencave në“Mësuesi”</w:t>
            </w:r>
          </w:p>
        </w:tc>
        <w:tc>
          <w:tcPr>
            <w:tcW w:w="2880" w:type="dxa"/>
            <w:tcMar>
              <w:top w:w="15" w:type="dxa"/>
              <w:left w:w="108" w:type="dxa"/>
              <w:bottom w:w="0" w:type="dxa"/>
              <w:right w:w="108" w:type="dxa"/>
            </w:tcMar>
            <w:vAlign w:val="center"/>
            <w:hideMark/>
          </w:tcPr>
          <w:p w14:paraId="25AD31A3" w14:textId="77777777" w:rsidR="002E280D" w:rsidRPr="00263271" w:rsidRDefault="002E280D" w:rsidP="00705CC9">
            <w:pPr>
              <w:spacing w:after="0" w:line="276" w:lineRule="auto"/>
              <w:jc w:val="center"/>
              <w:rPr>
                <w:rFonts w:ascii="Arial" w:eastAsia="Times New Roman" w:hAnsi="Arial" w:cs="Arial"/>
                <w:sz w:val="24"/>
                <w:szCs w:val="24"/>
              </w:rPr>
            </w:pPr>
            <w:r w:rsidRPr="00263271">
              <w:rPr>
                <w:rFonts w:ascii="Times New Roman" w:hAnsi="Times New Roman"/>
                <w:b/>
                <w:bCs/>
                <w:kern w:val="24"/>
                <w:sz w:val="24"/>
                <w:szCs w:val="24"/>
                <w:lang w:val="sq-AL"/>
              </w:rPr>
              <w:t>3</w:t>
            </w:r>
          </w:p>
        </w:tc>
        <w:tc>
          <w:tcPr>
            <w:tcW w:w="3031" w:type="dxa"/>
            <w:tcMar>
              <w:top w:w="15" w:type="dxa"/>
              <w:left w:w="108" w:type="dxa"/>
              <w:bottom w:w="0" w:type="dxa"/>
              <w:right w:w="108" w:type="dxa"/>
            </w:tcMar>
            <w:vAlign w:val="center"/>
            <w:hideMark/>
          </w:tcPr>
          <w:p w14:paraId="005600F4" w14:textId="77777777" w:rsidR="002E280D" w:rsidRPr="00263271" w:rsidRDefault="002E280D" w:rsidP="00705CC9">
            <w:pPr>
              <w:spacing w:after="0" w:line="276" w:lineRule="auto"/>
              <w:jc w:val="center"/>
              <w:rPr>
                <w:rFonts w:ascii="Arial" w:eastAsia="Times New Roman" w:hAnsi="Arial" w:cs="Arial"/>
                <w:sz w:val="24"/>
                <w:szCs w:val="24"/>
              </w:rPr>
            </w:pPr>
            <w:r w:rsidRPr="00263271">
              <w:rPr>
                <w:rFonts w:ascii="Times New Roman" w:hAnsi="Times New Roman"/>
                <w:b/>
                <w:bCs/>
                <w:kern w:val="24"/>
                <w:sz w:val="24"/>
                <w:szCs w:val="24"/>
                <w:lang w:val="sq-AL"/>
              </w:rPr>
              <w:t>-</w:t>
            </w:r>
          </w:p>
        </w:tc>
      </w:tr>
    </w:tbl>
    <w:p w14:paraId="0A8727C1" w14:textId="77777777" w:rsidR="002E280D" w:rsidRDefault="002E280D" w:rsidP="00705CC9">
      <w:pPr>
        <w:tabs>
          <w:tab w:val="left" w:pos="1065"/>
        </w:tabs>
        <w:spacing w:after="0" w:line="276" w:lineRule="auto"/>
        <w:rPr>
          <w:rFonts w:ascii="Times New Roman" w:hAnsi="Times New Roman"/>
          <w:sz w:val="24"/>
          <w:szCs w:val="24"/>
        </w:rPr>
      </w:pPr>
    </w:p>
    <w:p w14:paraId="7E0CBA8D" w14:textId="77777777" w:rsidR="002E280D" w:rsidRDefault="002E280D" w:rsidP="00705CC9">
      <w:pPr>
        <w:tabs>
          <w:tab w:val="left" w:pos="1065"/>
        </w:tabs>
        <w:spacing w:after="0" w:line="276" w:lineRule="auto"/>
        <w:jc w:val="both"/>
        <w:rPr>
          <w:rFonts w:ascii="Times New Roman" w:hAnsi="Times New Roman"/>
          <w:noProof/>
          <w:sz w:val="24"/>
          <w:szCs w:val="24"/>
        </w:rPr>
      </w:pPr>
      <w:r w:rsidRPr="00303693">
        <w:rPr>
          <w:rFonts w:ascii="Times New Roman" w:hAnsi="Times New Roman"/>
          <w:noProof/>
          <w:sz w:val="24"/>
          <w:szCs w:val="24"/>
        </w:rPr>
        <w:t>Fakulteti i Shkencave të Levizjes për vitin akademik 2024-2025, ka realizuar ngarkesën mësimore nga personelin akademik. Angazhimi i personelit akademik është realizuar në përputhje me kërkesat e programit mësimor dhe nevojat e njësive bazë, për të ofruar një mësimdhënie cilësore dhe mbulimin e të gjitha moduleve. Ky proces është kryer me qëllim sigurimin e një organizimi të efektshëm dhe të qëndrueshëm të mësimdhënies, duke respektuar normat dhe udhëzimet e përcaktuara nga autoritetet përkatëse. Veprimtaria e Departamenteve është përqendruar në përmbushjen e objektivave akademike, në rritjen e cilësisë së mësimdhënies dhe në  zhvillimin kërkimor–shkencor të stafit dhe studentëve.</w:t>
      </w:r>
    </w:p>
    <w:p w14:paraId="495DB034" w14:textId="0020E61C" w:rsidR="002E280D" w:rsidRPr="008B257B" w:rsidRDefault="002E280D" w:rsidP="00705CC9">
      <w:pPr>
        <w:spacing w:line="276" w:lineRule="auto"/>
        <w:jc w:val="both"/>
        <w:rPr>
          <w:rFonts w:ascii="Times New Roman" w:hAnsi="Times New Roman"/>
          <w:sz w:val="24"/>
          <w:szCs w:val="24"/>
        </w:rPr>
      </w:pPr>
      <w:proofErr w:type="spellStart"/>
      <w:r w:rsidRPr="00303693">
        <w:rPr>
          <w:rFonts w:ascii="Times New Roman" w:hAnsi="Times New Roman"/>
          <w:sz w:val="24"/>
          <w:szCs w:val="24"/>
        </w:rPr>
        <w:t>Procesi</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i</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shpërndarjes</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së</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ngarkesës</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mësimore</w:t>
      </w:r>
      <w:proofErr w:type="spellEnd"/>
      <w:r w:rsidRPr="00303693">
        <w:rPr>
          <w:rFonts w:ascii="Times New Roman" w:hAnsi="Times New Roman"/>
          <w:sz w:val="24"/>
          <w:szCs w:val="24"/>
        </w:rPr>
        <w:t xml:space="preserve"> për </w:t>
      </w:r>
      <w:proofErr w:type="spellStart"/>
      <w:r w:rsidRPr="00303693">
        <w:rPr>
          <w:rFonts w:ascii="Times New Roman" w:hAnsi="Times New Roman"/>
          <w:sz w:val="24"/>
          <w:szCs w:val="24"/>
        </w:rPr>
        <w:t>vitin</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akademik</w:t>
      </w:r>
      <w:proofErr w:type="spellEnd"/>
      <w:r w:rsidRPr="00303693">
        <w:rPr>
          <w:rFonts w:ascii="Times New Roman" w:hAnsi="Times New Roman"/>
          <w:sz w:val="24"/>
          <w:szCs w:val="24"/>
        </w:rPr>
        <w:t xml:space="preserve"> 2024-2025 dhe </w:t>
      </w:r>
      <w:proofErr w:type="spellStart"/>
      <w:r w:rsidRPr="00303693">
        <w:rPr>
          <w:rFonts w:ascii="Times New Roman" w:hAnsi="Times New Roman"/>
          <w:sz w:val="24"/>
          <w:szCs w:val="24"/>
        </w:rPr>
        <w:t>mënyra</w:t>
      </w:r>
      <w:proofErr w:type="spellEnd"/>
      <w:r w:rsidRPr="00303693">
        <w:rPr>
          <w:rFonts w:ascii="Times New Roman" w:hAnsi="Times New Roman"/>
          <w:sz w:val="24"/>
          <w:szCs w:val="24"/>
        </w:rPr>
        <w:t xml:space="preserve"> se </w:t>
      </w:r>
      <w:proofErr w:type="spellStart"/>
      <w:r w:rsidRPr="00303693">
        <w:rPr>
          <w:rFonts w:ascii="Times New Roman" w:hAnsi="Times New Roman"/>
          <w:sz w:val="24"/>
          <w:szCs w:val="24"/>
        </w:rPr>
        <w:t>si</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janë</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organizuar</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marrëveshjet</w:t>
      </w:r>
      <w:proofErr w:type="spellEnd"/>
      <w:r w:rsidRPr="00303693">
        <w:rPr>
          <w:rFonts w:ascii="Times New Roman" w:hAnsi="Times New Roman"/>
          <w:sz w:val="24"/>
          <w:szCs w:val="24"/>
        </w:rPr>
        <w:t xml:space="preserve"> dhe </w:t>
      </w:r>
      <w:proofErr w:type="spellStart"/>
      <w:r w:rsidRPr="00303693">
        <w:rPr>
          <w:rFonts w:ascii="Times New Roman" w:hAnsi="Times New Roman"/>
          <w:sz w:val="24"/>
          <w:szCs w:val="24"/>
        </w:rPr>
        <w:t>angazhimet</w:t>
      </w:r>
      <w:proofErr w:type="spellEnd"/>
      <w:r w:rsidRPr="00303693">
        <w:rPr>
          <w:rFonts w:ascii="Times New Roman" w:hAnsi="Times New Roman"/>
          <w:sz w:val="24"/>
          <w:szCs w:val="24"/>
        </w:rPr>
        <w:t xml:space="preserve"> e </w:t>
      </w:r>
      <w:proofErr w:type="spellStart"/>
      <w:r w:rsidRPr="00303693">
        <w:rPr>
          <w:rFonts w:ascii="Times New Roman" w:hAnsi="Times New Roman"/>
          <w:sz w:val="24"/>
          <w:szCs w:val="24"/>
        </w:rPr>
        <w:t>stafit</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akademik</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si</w:t>
      </w:r>
      <w:proofErr w:type="spellEnd"/>
      <w:r w:rsidRPr="00303693">
        <w:rPr>
          <w:rFonts w:ascii="Times New Roman" w:hAnsi="Times New Roman"/>
          <w:sz w:val="24"/>
          <w:szCs w:val="24"/>
        </w:rPr>
        <w:t xml:space="preserve"> dhe </w:t>
      </w:r>
      <w:proofErr w:type="spellStart"/>
      <w:r w:rsidRPr="00303693">
        <w:rPr>
          <w:rFonts w:ascii="Times New Roman" w:hAnsi="Times New Roman"/>
          <w:sz w:val="24"/>
          <w:szCs w:val="24"/>
        </w:rPr>
        <w:t>bashkëpunimi</w:t>
      </w:r>
      <w:proofErr w:type="spellEnd"/>
      <w:r w:rsidRPr="00303693">
        <w:rPr>
          <w:rFonts w:ascii="Times New Roman" w:hAnsi="Times New Roman"/>
          <w:sz w:val="24"/>
          <w:szCs w:val="24"/>
        </w:rPr>
        <w:t xml:space="preserve"> me </w:t>
      </w:r>
      <w:proofErr w:type="spellStart"/>
      <w:r w:rsidRPr="00303693">
        <w:rPr>
          <w:rFonts w:ascii="Times New Roman" w:hAnsi="Times New Roman"/>
          <w:sz w:val="24"/>
          <w:szCs w:val="24"/>
        </w:rPr>
        <w:t>njësitë</w:t>
      </w:r>
      <w:proofErr w:type="spellEnd"/>
      <w:r w:rsidRPr="00303693">
        <w:rPr>
          <w:rFonts w:ascii="Times New Roman" w:hAnsi="Times New Roman"/>
          <w:sz w:val="24"/>
          <w:szCs w:val="24"/>
        </w:rPr>
        <w:t xml:space="preserve"> </w:t>
      </w:r>
      <w:proofErr w:type="spellStart"/>
      <w:r w:rsidRPr="00303693">
        <w:rPr>
          <w:rFonts w:ascii="Times New Roman" w:hAnsi="Times New Roman"/>
          <w:sz w:val="24"/>
          <w:szCs w:val="24"/>
        </w:rPr>
        <w:t>tjera</w:t>
      </w:r>
      <w:proofErr w:type="spellEnd"/>
      <w:r w:rsidRPr="00303693">
        <w:rPr>
          <w:rFonts w:ascii="Times New Roman" w:hAnsi="Times New Roman"/>
          <w:sz w:val="24"/>
          <w:szCs w:val="24"/>
        </w:rPr>
        <w:t xml:space="preserve"> </w:t>
      </w:r>
      <w:proofErr w:type="spellStart"/>
      <w:r w:rsidRPr="008B257B">
        <w:rPr>
          <w:rFonts w:ascii="Times New Roman" w:hAnsi="Times New Roman"/>
          <w:sz w:val="24"/>
          <w:szCs w:val="24"/>
        </w:rPr>
        <w:t>kryesore</w:t>
      </w:r>
      <w:proofErr w:type="spellEnd"/>
      <w:r w:rsidRPr="008B257B">
        <w:rPr>
          <w:rFonts w:ascii="Times New Roman" w:hAnsi="Times New Roman"/>
          <w:sz w:val="24"/>
          <w:szCs w:val="24"/>
        </w:rPr>
        <w:t xml:space="preserve"> </w:t>
      </w:r>
      <w:proofErr w:type="spellStart"/>
      <w:r w:rsidRPr="008B257B">
        <w:rPr>
          <w:rFonts w:ascii="Times New Roman" w:hAnsi="Times New Roman"/>
          <w:sz w:val="24"/>
          <w:szCs w:val="24"/>
        </w:rPr>
        <w:t>Universitetit</w:t>
      </w:r>
      <w:proofErr w:type="spellEnd"/>
      <w:r w:rsidRPr="008B257B">
        <w:rPr>
          <w:rFonts w:ascii="Times New Roman" w:hAnsi="Times New Roman"/>
          <w:sz w:val="24"/>
          <w:szCs w:val="24"/>
        </w:rPr>
        <w:t xml:space="preserve"> </w:t>
      </w:r>
      <w:proofErr w:type="spellStart"/>
      <w:r w:rsidRPr="008B257B">
        <w:rPr>
          <w:rFonts w:ascii="Times New Roman" w:hAnsi="Times New Roman"/>
          <w:sz w:val="24"/>
          <w:szCs w:val="24"/>
        </w:rPr>
        <w:t>të</w:t>
      </w:r>
      <w:proofErr w:type="spellEnd"/>
      <w:r w:rsidRPr="008B257B">
        <w:rPr>
          <w:rFonts w:ascii="Times New Roman" w:hAnsi="Times New Roman"/>
          <w:sz w:val="24"/>
          <w:szCs w:val="24"/>
        </w:rPr>
        <w:t xml:space="preserve"> </w:t>
      </w:r>
      <w:proofErr w:type="spellStart"/>
      <w:r w:rsidRPr="008B257B">
        <w:rPr>
          <w:rFonts w:ascii="Times New Roman" w:hAnsi="Times New Roman"/>
          <w:sz w:val="24"/>
          <w:szCs w:val="24"/>
        </w:rPr>
        <w:t>Sporteve</w:t>
      </w:r>
      <w:proofErr w:type="spellEnd"/>
      <w:r w:rsidRPr="008B257B">
        <w:rPr>
          <w:rFonts w:ascii="Times New Roman" w:hAnsi="Times New Roman"/>
          <w:sz w:val="24"/>
          <w:szCs w:val="24"/>
        </w:rPr>
        <w:t xml:space="preserve"> </w:t>
      </w:r>
      <w:proofErr w:type="spellStart"/>
      <w:r w:rsidRPr="008B257B">
        <w:rPr>
          <w:rFonts w:ascii="Times New Roman" w:hAnsi="Times New Roman"/>
          <w:sz w:val="24"/>
          <w:szCs w:val="24"/>
        </w:rPr>
        <w:t>të</w:t>
      </w:r>
      <w:proofErr w:type="spellEnd"/>
      <w:r w:rsidRPr="008B257B">
        <w:rPr>
          <w:rFonts w:ascii="Times New Roman" w:hAnsi="Times New Roman"/>
          <w:sz w:val="24"/>
          <w:szCs w:val="24"/>
        </w:rPr>
        <w:t xml:space="preserve"> </w:t>
      </w:r>
      <w:proofErr w:type="spellStart"/>
      <w:r w:rsidRPr="008B257B">
        <w:rPr>
          <w:rFonts w:ascii="Times New Roman" w:hAnsi="Times New Roman"/>
          <w:sz w:val="24"/>
          <w:szCs w:val="24"/>
        </w:rPr>
        <w:t>Tiranës</w:t>
      </w:r>
      <w:proofErr w:type="spellEnd"/>
      <w:r w:rsidRPr="008B257B">
        <w:rPr>
          <w:rFonts w:ascii="Times New Roman" w:hAnsi="Times New Roman"/>
          <w:sz w:val="24"/>
          <w:szCs w:val="24"/>
        </w:rPr>
        <w:t xml:space="preserve">. </w:t>
      </w:r>
    </w:p>
    <w:p w14:paraId="40029DF6" w14:textId="4B4CFA55" w:rsidR="002E280D" w:rsidRPr="008B257B" w:rsidRDefault="002E280D" w:rsidP="002E280D">
      <w:pPr>
        <w:pStyle w:val="Heading1"/>
        <w:keepNext w:val="0"/>
        <w:widowControl w:val="0"/>
        <w:autoSpaceDE w:val="0"/>
        <w:autoSpaceDN w:val="0"/>
        <w:adjustRightInd w:val="0"/>
        <w:spacing w:before="0" w:after="0" w:line="276" w:lineRule="auto"/>
        <w:jc w:val="both"/>
        <w:rPr>
          <w:rStyle w:val="Heading2Char"/>
          <w:rFonts w:ascii="Times New Roman" w:eastAsia="MS Mincho" w:hAnsi="Times New Roman" w:cs="Times New Roman"/>
          <w:b/>
          <w:sz w:val="24"/>
          <w:lang w:val="sq-AL"/>
        </w:rPr>
      </w:pPr>
      <w:r w:rsidRPr="008B257B">
        <w:rPr>
          <w:rStyle w:val="Heading2Char"/>
          <w:rFonts w:ascii="Times New Roman" w:eastAsia="MS Mincho" w:hAnsi="Times New Roman" w:cs="Times New Roman"/>
          <w:b/>
          <w:sz w:val="24"/>
          <w:lang w:val="sq-AL"/>
        </w:rPr>
        <w:t>Realizimi i Ngarkesës Mësimore për Stafin Akademik i përmbledhur (2024-2025)</w:t>
      </w:r>
    </w:p>
    <w:p w14:paraId="632C699E" w14:textId="77777777" w:rsidR="00A33D34" w:rsidRPr="00A33D34" w:rsidRDefault="00A33D34" w:rsidP="00A33D34">
      <w:pPr>
        <w:spacing w:after="0" w:line="240" w:lineRule="auto"/>
        <w:rPr>
          <w:lang w:val="sq-AL"/>
        </w:rPr>
      </w:pPr>
    </w:p>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4172"/>
        <w:gridCol w:w="1888"/>
        <w:gridCol w:w="1857"/>
        <w:gridCol w:w="1741"/>
      </w:tblGrid>
      <w:tr w:rsidR="002E280D" w:rsidRPr="004C38CF" w14:paraId="641A9402" w14:textId="77777777" w:rsidTr="00A33D34">
        <w:trPr>
          <w:trHeight w:val="471"/>
        </w:trPr>
        <w:tc>
          <w:tcPr>
            <w:tcW w:w="443" w:type="dxa"/>
            <w:vMerge w:val="restart"/>
            <w:hideMark/>
          </w:tcPr>
          <w:p w14:paraId="2EB21508" w14:textId="77777777" w:rsidR="002E280D" w:rsidRPr="004C38CF" w:rsidRDefault="002E280D" w:rsidP="0072192E">
            <w:pPr>
              <w:spacing w:after="0" w:line="240" w:lineRule="auto"/>
              <w:jc w:val="center"/>
              <w:rPr>
                <w:rFonts w:ascii="Times New Roman" w:eastAsia="Times New Roman" w:hAnsi="Times New Roman"/>
                <w:b/>
                <w:bCs/>
                <w:sz w:val="16"/>
                <w:szCs w:val="16"/>
              </w:rPr>
            </w:pPr>
            <w:r w:rsidRPr="004C38CF">
              <w:rPr>
                <w:rFonts w:ascii="Times New Roman" w:eastAsia="Times New Roman" w:hAnsi="Times New Roman"/>
                <w:b/>
                <w:bCs/>
                <w:sz w:val="16"/>
                <w:szCs w:val="16"/>
              </w:rPr>
              <w:t>Nr.</w:t>
            </w:r>
          </w:p>
        </w:tc>
        <w:tc>
          <w:tcPr>
            <w:tcW w:w="4172" w:type="dxa"/>
            <w:vMerge w:val="restart"/>
            <w:hideMark/>
          </w:tcPr>
          <w:p w14:paraId="00DDAECC" w14:textId="77777777" w:rsidR="002E280D" w:rsidRPr="004C38CF" w:rsidRDefault="002E280D" w:rsidP="0072192E">
            <w:pPr>
              <w:spacing w:after="0" w:line="240" w:lineRule="auto"/>
              <w:jc w:val="center"/>
              <w:rPr>
                <w:rFonts w:ascii="Times New Roman" w:eastAsia="Times New Roman" w:hAnsi="Times New Roman"/>
                <w:b/>
                <w:bCs/>
                <w:sz w:val="16"/>
                <w:szCs w:val="16"/>
              </w:rPr>
            </w:pPr>
            <w:proofErr w:type="spellStart"/>
            <w:r w:rsidRPr="004C38CF">
              <w:rPr>
                <w:rFonts w:ascii="Times New Roman" w:eastAsia="Times New Roman" w:hAnsi="Times New Roman"/>
                <w:b/>
                <w:bCs/>
                <w:sz w:val="16"/>
                <w:szCs w:val="16"/>
              </w:rPr>
              <w:t>Institucioni</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i</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Arsimit</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të</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Lartë</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Publik</w:t>
            </w:r>
            <w:proofErr w:type="spellEnd"/>
          </w:p>
        </w:tc>
        <w:tc>
          <w:tcPr>
            <w:tcW w:w="1888" w:type="dxa"/>
            <w:vMerge w:val="restart"/>
            <w:hideMark/>
          </w:tcPr>
          <w:p w14:paraId="5387883F" w14:textId="77777777" w:rsidR="002E280D" w:rsidRPr="004C38CF" w:rsidRDefault="002E280D" w:rsidP="0072192E">
            <w:pPr>
              <w:spacing w:after="0" w:line="240" w:lineRule="auto"/>
              <w:jc w:val="both"/>
              <w:rPr>
                <w:rFonts w:ascii="Times New Roman" w:eastAsia="Times New Roman" w:hAnsi="Times New Roman"/>
                <w:sz w:val="16"/>
                <w:szCs w:val="16"/>
              </w:rPr>
            </w:pPr>
            <w:proofErr w:type="spellStart"/>
            <w:r w:rsidRPr="004C38CF">
              <w:rPr>
                <w:rFonts w:ascii="Times New Roman" w:eastAsia="Times New Roman" w:hAnsi="Times New Roman"/>
                <w:b/>
                <w:bCs/>
                <w:sz w:val="16"/>
                <w:szCs w:val="16"/>
              </w:rPr>
              <w:t>Numri</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i</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Stafit</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të</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brendshëm</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miratuar</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në</w:t>
            </w:r>
            <w:proofErr w:type="spellEnd"/>
            <w:r w:rsidRPr="004C38CF">
              <w:rPr>
                <w:rFonts w:ascii="Times New Roman" w:eastAsia="Times New Roman" w:hAnsi="Times New Roman"/>
                <w:sz w:val="16"/>
                <w:szCs w:val="16"/>
              </w:rPr>
              <w:t xml:space="preserve"> MASR </w:t>
            </w:r>
            <w:proofErr w:type="spellStart"/>
            <w:r w:rsidRPr="004C38CF">
              <w:rPr>
                <w:rFonts w:ascii="Times New Roman" w:eastAsia="Times New Roman" w:hAnsi="Times New Roman"/>
                <w:sz w:val="16"/>
                <w:szCs w:val="16"/>
              </w:rPr>
              <w:t>sipas</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kreut</w:t>
            </w:r>
            <w:proofErr w:type="spellEnd"/>
            <w:r w:rsidRPr="004C38CF">
              <w:rPr>
                <w:rFonts w:ascii="Times New Roman" w:eastAsia="Times New Roman" w:hAnsi="Times New Roman"/>
                <w:sz w:val="16"/>
                <w:szCs w:val="16"/>
              </w:rPr>
              <w:t xml:space="preserve"> VI, </w:t>
            </w:r>
            <w:proofErr w:type="spellStart"/>
            <w:r w:rsidRPr="004C38CF">
              <w:rPr>
                <w:rFonts w:ascii="Times New Roman" w:eastAsia="Times New Roman" w:hAnsi="Times New Roman"/>
                <w:sz w:val="16"/>
                <w:szCs w:val="16"/>
              </w:rPr>
              <w:t>neni</w:t>
            </w:r>
            <w:proofErr w:type="spellEnd"/>
            <w:r w:rsidRPr="004C38CF">
              <w:rPr>
                <w:rFonts w:ascii="Times New Roman" w:eastAsia="Times New Roman" w:hAnsi="Times New Roman"/>
                <w:sz w:val="16"/>
                <w:szCs w:val="16"/>
              </w:rPr>
              <w:t xml:space="preserve"> 59 </w:t>
            </w:r>
            <w:proofErr w:type="spellStart"/>
            <w:r w:rsidRPr="004C38CF">
              <w:rPr>
                <w:rFonts w:ascii="Times New Roman" w:eastAsia="Times New Roman" w:hAnsi="Times New Roman"/>
                <w:sz w:val="16"/>
                <w:szCs w:val="16"/>
              </w:rPr>
              <w:t>të</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Ligjit</w:t>
            </w:r>
            <w:proofErr w:type="spellEnd"/>
            <w:r w:rsidRPr="004C38CF">
              <w:rPr>
                <w:rFonts w:ascii="Times New Roman" w:eastAsia="Times New Roman" w:hAnsi="Times New Roman"/>
                <w:sz w:val="16"/>
                <w:szCs w:val="16"/>
              </w:rPr>
              <w:t xml:space="preserve"> nr.80/2015 </w:t>
            </w:r>
            <w:proofErr w:type="spellStart"/>
            <w:r w:rsidRPr="004C38CF">
              <w:rPr>
                <w:rFonts w:ascii="Times New Roman" w:eastAsia="Times New Roman" w:hAnsi="Times New Roman"/>
                <w:sz w:val="16"/>
                <w:szCs w:val="16"/>
              </w:rPr>
              <w:t>i</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ndryshuar</w:t>
            </w:r>
            <w:proofErr w:type="spellEnd"/>
            <w:r w:rsidRPr="004C38CF">
              <w:rPr>
                <w:rFonts w:ascii="Times New Roman" w:eastAsia="Times New Roman" w:hAnsi="Times New Roman"/>
                <w:sz w:val="16"/>
                <w:szCs w:val="16"/>
              </w:rPr>
              <w:t xml:space="preserve">,  "Për </w:t>
            </w:r>
            <w:proofErr w:type="spellStart"/>
            <w:r w:rsidRPr="004C38CF">
              <w:rPr>
                <w:rFonts w:ascii="Times New Roman" w:eastAsia="Times New Roman" w:hAnsi="Times New Roman"/>
                <w:sz w:val="16"/>
                <w:szCs w:val="16"/>
              </w:rPr>
              <w:t>Arsimin</w:t>
            </w:r>
            <w:proofErr w:type="spellEnd"/>
            <w:r w:rsidRPr="004C38CF">
              <w:rPr>
                <w:rFonts w:ascii="Times New Roman" w:eastAsia="Times New Roman" w:hAnsi="Times New Roman"/>
                <w:sz w:val="16"/>
                <w:szCs w:val="16"/>
              </w:rPr>
              <w:t xml:space="preserve"> e </w:t>
            </w:r>
            <w:proofErr w:type="spellStart"/>
            <w:r w:rsidRPr="004C38CF">
              <w:rPr>
                <w:rFonts w:ascii="Times New Roman" w:eastAsia="Times New Roman" w:hAnsi="Times New Roman"/>
                <w:sz w:val="16"/>
                <w:szCs w:val="16"/>
              </w:rPr>
              <w:t>Lartë</w:t>
            </w:r>
            <w:proofErr w:type="spellEnd"/>
            <w:r w:rsidRPr="004C38CF">
              <w:rPr>
                <w:rFonts w:ascii="Times New Roman" w:eastAsia="Times New Roman" w:hAnsi="Times New Roman"/>
                <w:sz w:val="16"/>
                <w:szCs w:val="16"/>
              </w:rPr>
              <w:t xml:space="preserve"> dhe </w:t>
            </w:r>
            <w:proofErr w:type="spellStart"/>
            <w:r w:rsidRPr="004C38CF">
              <w:rPr>
                <w:rFonts w:ascii="Times New Roman" w:eastAsia="Times New Roman" w:hAnsi="Times New Roman"/>
                <w:sz w:val="16"/>
                <w:szCs w:val="16"/>
              </w:rPr>
              <w:t>Kërkimin</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Shkencor</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në</w:t>
            </w:r>
            <w:proofErr w:type="spellEnd"/>
            <w:r w:rsidRPr="004C38CF">
              <w:rPr>
                <w:rFonts w:ascii="Times New Roman" w:eastAsia="Times New Roman" w:hAnsi="Times New Roman"/>
                <w:sz w:val="16"/>
                <w:szCs w:val="16"/>
              </w:rPr>
              <w:t xml:space="preserve"> </w:t>
            </w:r>
            <w:r>
              <w:rPr>
                <w:rFonts w:ascii="Times New Roman" w:eastAsia="Times New Roman" w:hAnsi="Times New Roman"/>
                <w:sz w:val="16"/>
                <w:szCs w:val="16"/>
              </w:rPr>
              <w:t>IAL</w:t>
            </w:r>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në</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Republikën</w:t>
            </w:r>
            <w:proofErr w:type="spellEnd"/>
            <w:r w:rsidRPr="004C38CF">
              <w:rPr>
                <w:rFonts w:ascii="Times New Roman" w:eastAsia="Times New Roman" w:hAnsi="Times New Roman"/>
                <w:sz w:val="16"/>
                <w:szCs w:val="16"/>
              </w:rPr>
              <w:t xml:space="preserve"> e </w:t>
            </w:r>
            <w:proofErr w:type="spellStart"/>
            <w:r w:rsidRPr="004C38CF">
              <w:rPr>
                <w:rFonts w:ascii="Times New Roman" w:eastAsia="Times New Roman" w:hAnsi="Times New Roman"/>
                <w:sz w:val="16"/>
                <w:szCs w:val="16"/>
              </w:rPr>
              <w:t>Shqipërisë</w:t>
            </w:r>
            <w:proofErr w:type="spellEnd"/>
            <w:r w:rsidRPr="004C38CF">
              <w:rPr>
                <w:rFonts w:ascii="Times New Roman" w:eastAsia="Times New Roman" w:hAnsi="Times New Roman"/>
                <w:sz w:val="16"/>
                <w:szCs w:val="16"/>
              </w:rPr>
              <w:t>"</w:t>
            </w:r>
          </w:p>
        </w:tc>
        <w:tc>
          <w:tcPr>
            <w:tcW w:w="1857" w:type="dxa"/>
            <w:vMerge w:val="restart"/>
            <w:hideMark/>
          </w:tcPr>
          <w:p w14:paraId="1182C550" w14:textId="77777777" w:rsidR="002E280D" w:rsidRPr="004C38CF" w:rsidRDefault="002E280D" w:rsidP="0072192E">
            <w:pPr>
              <w:spacing w:after="0" w:line="240" w:lineRule="auto"/>
              <w:jc w:val="both"/>
              <w:rPr>
                <w:rFonts w:ascii="Times New Roman" w:eastAsia="Times New Roman" w:hAnsi="Times New Roman"/>
                <w:sz w:val="16"/>
                <w:szCs w:val="16"/>
              </w:rPr>
            </w:pPr>
            <w:proofErr w:type="spellStart"/>
            <w:r w:rsidRPr="004C38CF">
              <w:rPr>
                <w:rFonts w:ascii="Times New Roman" w:eastAsia="Times New Roman" w:hAnsi="Times New Roman"/>
                <w:b/>
                <w:bCs/>
                <w:sz w:val="16"/>
                <w:szCs w:val="16"/>
              </w:rPr>
              <w:t>Ngarkesa</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vjetore</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totale</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në</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orë</w:t>
            </w:r>
            <w:proofErr w:type="spellEnd"/>
            <w:r w:rsidRPr="004C38CF">
              <w:rPr>
                <w:rFonts w:ascii="Times New Roman" w:eastAsia="Times New Roman" w:hAnsi="Times New Roman"/>
                <w:b/>
                <w:bCs/>
                <w:sz w:val="16"/>
                <w:szCs w:val="16"/>
              </w:rPr>
              <w:t xml:space="preserve">) e </w:t>
            </w:r>
            <w:proofErr w:type="spellStart"/>
            <w:r w:rsidRPr="004C38CF">
              <w:rPr>
                <w:rFonts w:ascii="Times New Roman" w:eastAsia="Times New Roman" w:hAnsi="Times New Roman"/>
                <w:b/>
                <w:bCs/>
                <w:sz w:val="16"/>
                <w:szCs w:val="16"/>
              </w:rPr>
              <w:t>realizuar</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nga</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stafi</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i</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brendshëm</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në</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vitin</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akademik</w:t>
            </w:r>
            <w:proofErr w:type="spellEnd"/>
            <w:r w:rsidRPr="004C38CF">
              <w:rPr>
                <w:rFonts w:ascii="Times New Roman" w:eastAsia="Times New Roman" w:hAnsi="Times New Roman"/>
                <w:sz w:val="16"/>
                <w:szCs w:val="16"/>
              </w:rPr>
              <w:t xml:space="preserve"> 2024-2025 (</w:t>
            </w:r>
            <w:proofErr w:type="spellStart"/>
            <w:r w:rsidRPr="004C38CF">
              <w:rPr>
                <w:rFonts w:ascii="Times New Roman" w:eastAsia="Times New Roman" w:hAnsi="Times New Roman"/>
                <w:sz w:val="16"/>
                <w:szCs w:val="16"/>
              </w:rPr>
              <w:t>sipas</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kritereve</w:t>
            </w:r>
            <w:proofErr w:type="spellEnd"/>
            <w:r w:rsidRPr="004C38CF">
              <w:rPr>
                <w:rFonts w:ascii="Times New Roman" w:eastAsia="Times New Roman" w:hAnsi="Times New Roman"/>
                <w:sz w:val="16"/>
                <w:szCs w:val="16"/>
              </w:rPr>
              <w:t xml:space="preserve"> te </w:t>
            </w:r>
            <w:proofErr w:type="spellStart"/>
            <w:r w:rsidRPr="004C38CF">
              <w:rPr>
                <w:rFonts w:ascii="Times New Roman" w:eastAsia="Times New Roman" w:hAnsi="Times New Roman"/>
                <w:sz w:val="16"/>
                <w:szCs w:val="16"/>
              </w:rPr>
              <w:t>Udhëzimit</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të</w:t>
            </w:r>
            <w:proofErr w:type="spellEnd"/>
            <w:r w:rsidRPr="004C38CF">
              <w:rPr>
                <w:rFonts w:ascii="Times New Roman" w:eastAsia="Times New Roman" w:hAnsi="Times New Roman"/>
                <w:sz w:val="16"/>
                <w:szCs w:val="16"/>
              </w:rPr>
              <w:t xml:space="preserve"> MASR nr. 29,  </w:t>
            </w:r>
            <w:proofErr w:type="spellStart"/>
            <w:r w:rsidRPr="004C38CF">
              <w:rPr>
                <w:rFonts w:ascii="Times New Roman" w:eastAsia="Times New Roman" w:hAnsi="Times New Roman"/>
                <w:sz w:val="16"/>
                <w:szCs w:val="16"/>
              </w:rPr>
              <w:t>datë</w:t>
            </w:r>
            <w:proofErr w:type="spellEnd"/>
            <w:r w:rsidRPr="004C38CF">
              <w:rPr>
                <w:rFonts w:ascii="Times New Roman" w:eastAsia="Times New Roman" w:hAnsi="Times New Roman"/>
                <w:sz w:val="16"/>
                <w:szCs w:val="16"/>
              </w:rPr>
              <w:t xml:space="preserve"> 10.09.2018, </w:t>
            </w:r>
            <w:proofErr w:type="spellStart"/>
            <w:r w:rsidRPr="004C38CF">
              <w:rPr>
                <w:rFonts w:ascii="Times New Roman" w:eastAsia="Times New Roman" w:hAnsi="Times New Roman"/>
                <w:sz w:val="16"/>
                <w:szCs w:val="16"/>
              </w:rPr>
              <w:t>i</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ndryshuar</w:t>
            </w:r>
            <w:proofErr w:type="spellEnd"/>
            <w:r w:rsidRPr="004C38CF">
              <w:rPr>
                <w:rFonts w:ascii="Times New Roman" w:eastAsia="Times New Roman" w:hAnsi="Times New Roman"/>
                <w:sz w:val="16"/>
                <w:szCs w:val="16"/>
              </w:rPr>
              <w:t>)</w:t>
            </w:r>
          </w:p>
        </w:tc>
        <w:tc>
          <w:tcPr>
            <w:tcW w:w="1741" w:type="dxa"/>
            <w:vMerge w:val="restart"/>
            <w:hideMark/>
          </w:tcPr>
          <w:p w14:paraId="60D846A2" w14:textId="77777777" w:rsidR="002E280D" w:rsidRPr="004C38CF" w:rsidRDefault="002E280D" w:rsidP="0072192E">
            <w:pPr>
              <w:spacing w:after="0" w:line="240" w:lineRule="auto"/>
              <w:jc w:val="both"/>
              <w:rPr>
                <w:rFonts w:ascii="Times New Roman" w:eastAsia="Times New Roman" w:hAnsi="Times New Roman"/>
                <w:sz w:val="16"/>
                <w:szCs w:val="16"/>
              </w:rPr>
            </w:pPr>
            <w:r w:rsidRPr="004C38CF">
              <w:rPr>
                <w:rFonts w:ascii="Times New Roman" w:eastAsia="Times New Roman" w:hAnsi="Times New Roman"/>
                <w:b/>
                <w:bCs/>
                <w:sz w:val="16"/>
                <w:szCs w:val="16"/>
              </w:rPr>
              <w:t xml:space="preserve">Norma </w:t>
            </w:r>
            <w:proofErr w:type="spellStart"/>
            <w:r w:rsidRPr="004C38CF">
              <w:rPr>
                <w:rFonts w:ascii="Times New Roman" w:eastAsia="Times New Roman" w:hAnsi="Times New Roman"/>
                <w:b/>
                <w:bCs/>
                <w:sz w:val="16"/>
                <w:szCs w:val="16"/>
              </w:rPr>
              <w:t>vjetore</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në</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orë</w:t>
            </w:r>
            <w:proofErr w:type="spellEnd"/>
            <w:r w:rsidRPr="004C38CF">
              <w:rPr>
                <w:rFonts w:ascii="Times New Roman" w:eastAsia="Times New Roman" w:hAnsi="Times New Roman"/>
                <w:b/>
                <w:bCs/>
                <w:sz w:val="16"/>
                <w:szCs w:val="16"/>
              </w:rPr>
              <w:t>)</w:t>
            </w:r>
            <w:r w:rsidRPr="004C38CF">
              <w:rPr>
                <w:rFonts w:ascii="Times New Roman" w:eastAsia="Times New Roman" w:hAnsi="Times New Roman"/>
                <w:sz w:val="16"/>
                <w:szCs w:val="16"/>
              </w:rPr>
              <w:t xml:space="preserve"> për </w:t>
            </w:r>
            <w:proofErr w:type="spellStart"/>
            <w:r w:rsidRPr="004C38CF">
              <w:rPr>
                <w:rFonts w:ascii="Times New Roman" w:eastAsia="Times New Roman" w:hAnsi="Times New Roman"/>
                <w:sz w:val="16"/>
                <w:szCs w:val="16"/>
              </w:rPr>
              <w:t>stafin</w:t>
            </w:r>
            <w:proofErr w:type="spellEnd"/>
            <w:r w:rsidRPr="004C38CF">
              <w:rPr>
                <w:rFonts w:ascii="Times New Roman" w:eastAsia="Times New Roman" w:hAnsi="Times New Roman"/>
                <w:sz w:val="16"/>
                <w:szCs w:val="16"/>
              </w:rPr>
              <w:t xml:space="preserve"> e </w:t>
            </w:r>
            <w:proofErr w:type="spellStart"/>
            <w:r w:rsidRPr="004C38CF">
              <w:rPr>
                <w:rFonts w:ascii="Times New Roman" w:eastAsia="Times New Roman" w:hAnsi="Times New Roman"/>
                <w:sz w:val="16"/>
                <w:szCs w:val="16"/>
              </w:rPr>
              <w:t>brendshëm</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sipas</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Udhëzimit</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të</w:t>
            </w:r>
            <w:proofErr w:type="spellEnd"/>
            <w:r w:rsidRPr="004C38CF">
              <w:rPr>
                <w:rFonts w:ascii="Times New Roman" w:eastAsia="Times New Roman" w:hAnsi="Times New Roman"/>
                <w:sz w:val="16"/>
                <w:szCs w:val="16"/>
              </w:rPr>
              <w:t xml:space="preserve"> MASR nr. 29, </w:t>
            </w:r>
            <w:proofErr w:type="spellStart"/>
            <w:r w:rsidRPr="004C38CF">
              <w:rPr>
                <w:rFonts w:ascii="Times New Roman" w:eastAsia="Times New Roman" w:hAnsi="Times New Roman"/>
                <w:sz w:val="16"/>
                <w:szCs w:val="16"/>
              </w:rPr>
              <w:t>datë</w:t>
            </w:r>
            <w:proofErr w:type="spellEnd"/>
            <w:r w:rsidRPr="004C38CF">
              <w:rPr>
                <w:rFonts w:ascii="Times New Roman" w:eastAsia="Times New Roman" w:hAnsi="Times New Roman"/>
                <w:sz w:val="16"/>
                <w:szCs w:val="16"/>
              </w:rPr>
              <w:t xml:space="preserve"> 10.09.2018, </w:t>
            </w:r>
            <w:proofErr w:type="spellStart"/>
            <w:r w:rsidRPr="004C38CF">
              <w:rPr>
                <w:rFonts w:ascii="Times New Roman" w:eastAsia="Times New Roman" w:hAnsi="Times New Roman"/>
                <w:sz w:val="16"/>
                <w:szCs w:val="16"/>
              </w:rPr>
              <w:t>i</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ndryshuar</w:t>
            </w:r>
            <w:proofErr w:type="spellEnd"/>
            <w:r w:rsidRPr="004C38CF">
              <w:rPr>
                <w:rFonts w:ascii="Times New Roman" w:eastAsia="Times New Roman" w:hAnsi="Times New Roman"/>
                <w:sz w:val="16"/>
                <w:szCs w:val="16"/>
              </w:rPr>
              <w:t>)</w:t>
            </w:r>
          </w:p>
        </w:tc>
      </w:tr>
      <w:tr w:rsidR="002E280D" w:rsidRPr="004C38CF" w14:paraId="5711127F" w14:textId="77777777" w:rsidTr="00A33D34">
        <w:trPr>
          <w:trHeight w:val="1313"/>
        </w:trPr>
        <w:tc>
          <w:tcPr>
            <w:tcW w:w="443" w:type="dxa"/>
            <w:vMerge/>
            <w:vAlign w:val="center"/>
            <w:hideMark/>
          </w:tcPr>
          <w:p w14:paraId="6AAD04CA" w14:textId="77777777" w:rsidR="002E280D" w:rsidRPr="004C38CF" w:rsidRDefault="002E280D" w:rsidP="0072192E">
            <w:pPr>
              <w:spacing w:after="0" w:line="240" w:lineRule="auto"/>
              <w:rPr>
                <w:rFonts w:ascii="Times New Roman" w:eastAsia="Times New Roman" w:hAnsi="Times New Roman"/>
                <w:b/>
                <w:bCs/>
                <w:sz w:val="16"/>
                <w:szCs w:val="16"/>
              </w:rPr>
            </w:pPr>
          </w:p>
        </w:tc>
        <w:tc>
          <w:tcPr>
            <w:tcW w:w="4172" w:type="dxa"/>
            <w:vMerge/>
            <w:vAlign w:val="center"/>
            <w:hideMark/>
          </w:tcPr>
          <w:p w14:paraId="0A9DA116" w14:textId="77777777" w:rsidR="002E280D" w:rsidRPr="004C38CF" w:rsidRDefault="002E280D" w:rsidP="0072192E">
            <w:pPr>
              <w:spacing w:after="0" w:line="240" w:lineRule="auto"/>
              <w:rPr>
                <w:rFonts w:ascii="Times New Roman" w:eastAsia="Times New Roman" w:hAnsi="Times New Roman"/>
                <w:b/>
                <w:bCs/>
                <w:sz w:val="16"/>
                <w:szCs w:val="16"/>
              </w:rPr>
            </w:pPr>
          </w:p>
        </w:tc>
        <w:tc>
          <w:tcPr>
            <w:tcW w:w="1888" w:type="dxa"/>
            <w:vMerge/>
            <w:vAlign w:val="center"/>
            <w:hideMark/>
          </w:tcPr>
          <w:p w14:paraId="5C398B74" w14:textId="77777777" w:rsidR="002E280D" w:rsidRPr="004C38CF" w:rsidRDefault="002E280D" w:rsidP="0072192E">
            <w:pPr>
              <w:spacing w:after="0" w:line="240" w:lineRule="auto"/>
              <w:rPr>
                <w:rFonts w:ascii="Times New Roman" w:eastAsia="Times New Roman" w:hAnsi="Times New Roman"/>
                <w:sz w:val="16"/>
                <w:szCs w:val="16"/>
              </w:rPr>
            </w:pPr>
          </w:p>
        </w:tc>
        <w:tc>
          <w:tcPr>
            <w:tcW w:w="1857" w:type="dxa"/>
            <w:vMerge/>
            <w:vAlign w:val="center"/>
            <w:hideMark/>
          </w:tcPr>
          <w:p w14:paraId="26A7BF67" w14:textId="77777777" w:rsidR="002E280D" w:rsidRPr="004C38CF" w:rsidRDefault="002E280D" w:rsidP="0072192E">
            <w:pPr>
              <w:spacing w:after="0" w:line="240" w:lineRule="auto"/>
              <w:rPr>
                <w:rFonts w:ascii="Times New Roman" w:eastAsia="Times New Roman" w:hAnsi="Times New Roman"/>
                <w:sz w:val="16"/>
                <w:szCs w:val="16"/>
              </w:rPr>
            </w:pPr>
          </w:p>
        </w:tc>
        <w:tc>
          <w:tcPr>
            <w:tcW w:w="1741" w:type="dxa"/>
            <w:vMerge/>
            <w:vAlign w:val="center"/>
            <w:hideMark/>
          </w:tcPr>
          <w:p w14:paraId="0C66993B" w14:textId="77777777" w:rsidR="002E280D" w:rsidRPr="004C38CF" w:rsidRDefault="002E280D" w:rsidP="0072192E">
            <w:pPr>
              <w:spacing w:after="0" w:line="240" w:lineRule="auto"/>
              <w:rPr>
                <w:rFonts w:ascii="Times New Roman" w:eastAsia="Times New Roman" w:hAnsi="Times New Roman"/>
                <w:sz w:val="16"/>
                <w:szCs w:val="16"/>
              </w:rPr>
            </w:pPr>
          </w:p>
        </w:tc>
      </w:tr>
      <w:tr w:rsidR="002E280D" w:rsidRPr="004C38CF" w14:paraId="46F71A5A" w14:textId="77777777" w:rsidTr="00A33D34">
        <w:trPr>
          <w:trHeight w:val="302"/>
        </w:trPr>
        <w:tc>
          <w:tcPr>
            <w:tcW w:w="443" w:type="dxa"/>
            <w:vAlign w:val="bottom"/>
            <w:hideMark/>
          </w:tcPr>
          <w:p w14:paraId="44FF7677" w14:textId="77777777" w:rsidR="002E280D" w:rsidRPr="004C38CF" w:rsidRDefault="002E280D" w:rsidP="0072192E">
            <w:pPr>
              <w:spacing w:after="0" w:line="240" w:lineRule="auto"/>
              <w:jc w:val="center"/>
              <w:rPr>
                <w:rFonts w:ascii="Times New Roman" w:eastAsia="Times New Roman" w:hAnsi="Times New Roman"/>
                <w:b/>
                <w:bCs/>
                <w:sz w:val="16"/>
                <w:szCs w:val="16"/>
              </w:rPr>
            </w:pPr>
            <w:r w:rsidRPr="004C38CF">
              <w:rPr>
                <w:rFonts w:ascii="Times New Roman" w:eastAsia="Times New Roman" w:hAnsi="Times New Roman"/>
                <w:b/>
                <w:bCs/>
                <w:sz w:val="16"/>
                <w:szCs w:val="16"/>
              </w:rPr>
              <w:t> </w:t>
            </w:r>
          </w:p>
        </w:tc>
        <w:tc>
          <w:tcPr>
            <w:tcW w:w="4172" w:type="dxa"/>
            <w:vAlign w:val="center"/>
            <w:hideMark/>
          </w:tcPr>
          <w:p w14:paraId="17709564" w14:textId="77777777" w:rsidR="002E280D" w:rsidRPr="004C38CF" w:rsidRDefault="002E280D" w:rsidP="00F73BA0">
            <w:pPr>
              <w:spacing w:after="0" w:line="240" w:lineRule="auto"/>
              <w:jc w:val="center"/>
              <w:rPr>
                <w:rFonts w:ascii="Times New Roman" w:eastAsia="Times New Roman" w:hAnsi="Times New Roman"/>
                <w:b/>
                <w:bCs/>
              </w:rPr>
            </w:pPr>
            <w:proofErr w:type="spellStart"/>
            <w:r w:rsidRPr="004C38CF">
              <w:rPr>
                <w:rFonts w:ascii="Times New Roman" w:eastAsia="Times New Roman" w:hAnsi="Times New Roman"/>
                <w:b/>
                <w:bCs/>
              </w:rPr>
              <w:t>Totali</w:t>
            </w:r>
            <w:proofErr w:type="spellEnd"/>
            <w:r w:rsidRPr="004C38CF">
              <w:rPr>
                <w:rFonts w:ascii="Times New Roman" w:eastAsia="Times New Roman" w:hAnsi="Times New Roman"/>
                <w:b/>
                <w:bCs/>
              </w:rPr>
              <w:t xml:space="preserve"> (A+B+C)</w:t>
            </w:r>
          </w:p>
        </w:tc>
        <w:tc>
          <w:tcPr>
            <w:tcW w:w="1888" w:type="dxa"/>
            <w:noWrap/>
            <w:vAlign w:val="center"/>
            <w:hideMark/>
          </w:tcPr>
          <w:p w14:paraId="551FCEDB" w14:textId="77777777" w:rsidR="002E280D" w:rsidRPr="00757EA4" w:rsidRDefault="002E280D" w:rsidP="00F73BA0">
            <w:pPr>
              <w:spacing w:after="0" w:line="240" w:lineRule="auto"/>
              <w:jc w:val="center"/>
              <w:rPr>
                <w:rFonts w:ascii="Times New Roman" w:eastAsia="Times New Roman" w:hAnsi="Times New Roman"/>
                <w:b/>
                <w:bCs/>
              </w:rPr>
            </w:pPr>
            <w:r w:rsidRPr="00757EA4">
              <w:rPr>
                <w:rFonts w:ascii="Times New Roman" w:eastAsia="Times New Roman" w:hAnsi="Times New Roman"/>
                <w:b/>
                <w:bCs/>
              </w:rPr>
              <w:t>46</w:t>
            </w:r>
          </w:p>
        </w:tc>
        <w:tc>
          <w:tcPr>
            <w:tcW w:w="1857" w:type="dxa"/>
            <w:noWrap/>
            <w:vAlign w:val="center"/>
            <w:hideMark/>
          </w:tcPr>
          <w:p w14:paraId="404F83DF" w14:textId="77777777" w:rsidR="002E280D" w:rsidRPr="00757EA4" w:rsidRDefault="002E280D" w:rsidP="00F73BA0">
            <w:pPr>
              <w:spacing w:after="0" w:line="240" w:lineRule="auto"/>
              <w:jc w:val="center"/>
              <w:rPr>
                <w:rFonts w:ascii="Times New Roman" w:eastAsia="Times New Roman" w:hAnsi="Times New Roman"/>
                <w:b/>
                <w:bCs/>
              </w:rPr>
            </w:pPr>
            <w:r w:rsidRPr="00757EA4">
              <w:rPr>
                <w:rFonts w:ascii="Times New Roman" w:eastAsia="Times New Roman" w:hAnsi="Times New Roman"/>
                <w:b/>
                <w:bCs/>
              </w:rPr>
              <w:t>13110.2</w:t>
            </w:r>
          </w:p>
        </w:tc>
        <w:tc>
          <w:tcPr>
            <w:tcW w:w="1741" w:type="dxa"/>
            <w:noWrap/>
            <w:vAlign w:val="center"/>
            <w:hideMark/>
          </w:tcPr>
          <w:p w14:paraId="4582D375" w14:textId="77777777" w:rsidR="002E280D" w:rsidRPr="00757EA4" w:rsidRDefault="002E280D" w:rsidP="00F73BA0">
            <w:pPr>
              <w:spacing w:after="0" w:line="240" w:lineRule="auto"/>
              <w:jc w:val="center"/>
              <w:rPr>
                <w:rFonts w:ascii="Times New Roman" w:eastAsia="Times New Roman" w:hAnsi="Times New Roman"/>
                <w:b/>
                <w:bCs/>
              </w:rPr>
            </w:pPr>
            <w:r w:rsidRPr="00757EA4">
              <w:rPr>
                <w:rFonts w:ascii="Times New Roman" w:eastAsia="Times New Roman" w:hAnsi="Times New Roman"/>
                <w:b/>
                <w:bCs/>
              </w:rPr>
              <w:t>5940</w:t>
            </w:r>
          </w:p>
        </w:tc>
      </w:tr>
      <w:tr w:rsidR="002E280D" w:rsidRPr="004C38CF" w14:paraId="68C8C025" w14:textId="77777777" w:rsidTr="00A33D34">
        <w:trPr>
          <w:trHeight w:val="50"/>
        </w:trPr>
        <w:tc>
          <w:tcPr>
            <w:tcW w:w="10101" w:type="dxa"/>
            <w:gridSpan w:val="5"/>
            <w:vAlign w:val="bottom"/>
            <w:hideMark/>
          </w:tcPr>
          <w:p w14:paraId="10BAC949" w14:textId="77777777" w:rsidR="002E280D" w:rsidRPr="00757EA4" w:rsidRDefault="002E280D" w:rsidP="0072192E">
            <w:pPr>
              <w:spacing w:after="0" w:line="240" w:lineRule="auto"/>
              <w:jc w:val="center"/>
              <w:rPr>
                <w:rFonts w:ascii="Times New Roman" w:eastAsia="Times New Roman" w:hAnsi="Times New Roman"/>
                <w:b/>
                <w:bCs/>
                <w:sz w:val="16"/>
                <w:szCs w:val="16"/>
              </w:rPr>
            </w:pPr>
            <w:r w:rsidRPr="00757EA4">
              <w:rPr>
                <w:rFonts w:ascii="Times New Roman" w:eastAsia="Times New Roman" w:hAnsi="Times New Roman"/>
                <w:b/>
                <w:bCs/>
                <w:sz w:val="16"/>
                <w:szCs w:val="16"/>
              </w:rPr>
              <w:t> </w:t>
            </w:r>
          </w:p>
        </w:tc>
      </w:tr>
      <w:tr w:rsidR="002E280D" w:rsidRPr="004C38CF" w14:paraId="7620B351" w14:textId="77777777" w:rsidTr="00A33D34">
        <w:trPr>
          <w:trHeight w:val="50"/>
        </w:trPr>
        <w:tc>
          <w:tcPr>
            <w:tcW w:w="443" w:type="dxa"/>
            <w:noWrap/>
            <w:vAlign w:val="bottom"/>
            <w:hideMark/>
          </w:tcPr>
          <w:p w14:paraId="78804858" w14:textId="77777777" w:rsidR="002E280D" w:rsidRPr="004C38CF" w:rsidRDefault="002E280D" w:rsidP="0072192E">
            <w:pPr>
              <w:spacing w:after="0" w:line="240" w:lineRule="auto"/>
              <w:jc w:val="center"/>
              <w:rPr>
                <w:rFonts w:ascii="Times New Roman" w:eastAsia="Times New Roman" w:hAnsi="Times New Roman"/>
                <w:b/>
                <w:bCs/>
                <w:sz w:val="16"/>
                <w:szCs w:val="16"/>
              </w:rPr>
            </w:pPr>
            <w:r w:rsidRPr="004C38CF">
              <w:rPr>
                <w:rFonts w:ascii="Times New Roman" w:eastAsia="Times New Roman" w:hAnsi="Times New Roman"/>
                <w:b/>
                <w:bCs/>
                <w:sz w:val="16"/>
                <w:szCs w:val="16"/>
              </w:rPr>
              <w:t>A</w:t>
            </w:r>
          </w:p>
        </w:tc>
        <w:tc>
          <w:tcPr>
            <w:tcW w:w="4172" w:type="dxa"/>
            <w:noWrap/>
            <w:vAlign w:val="bottom"/>
            <w:hideMark/>
          </w:tcPr>
          <w:p w14:paraId="6C64504D"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Autoritetet</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drejtuese</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të</w:t>
            </w:r>
            <w:proofErr w:type="spellEnd"/>
            <w:r w:rsidRPr="004C38CF">
              <w:rPr>
                <w:rFonts w:ascii="Times New Roman" w:eastAsia="Times New Roman" w:hAnsi="Times New Roman"/>
                <w:b/>
                <w:bCs/>
              </w:rPr>
              <w:t xml:space="preserve"> IAL </w:t>
            </w:r>
            <w:proofErr w:type="spellStart"/>
            <w:r w:rsidRPr="004C38CF">
              <w:rPr>
                <w:rFonts w:ascii="Times New Roman" w:eastAsia="Times New Roman" w:hAnsi="Times New Roman"/>
                <w:b/>
                <w:bCs/>
              </w:rPr>
              <w:t>Publike</w:t>
            </w:r>
            <w:proofErr w:type="spellEnd"/>
          </w:p>
        </w:tc>
        <w:tc>
          <w:tcPr>
            <w:tcW w:w="1888" w:type="dxa"/>
            <w:vAlign w:val="center"/>
            <w:hideMark/>
          </w:tcPr>
          <w:p w14:paraId="5F698F62"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5</w:t>
            </w:r>
          </w:p>
        </w:tc>
        <w:tc>
          <w:tcPr>
            <w:tcW w:w="1857" w:type="dxa"/>
            <w:vAlign w:val="center"/>
            <w:hideMark/>
          </w:tcPr>
          <w:p w14:paraId="6FAE94B7"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1878.8</w:t>
            </w:r>
          </w:p>
        </w:tc>
        <w:tc>
          <w:tcPr>
            <w:tcW w:w="1741" w:type="dxa"/>
            <w:vAlign w:val="center"/>
            <w:hideMark/>
          </w:tcPr>
          <w:p w14:paraId="178C22D3"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430</w:t>
            </w:r>
          </w:p>
        </w:tc>
      </w:tr>
      <w:tr w:rsidR="002E280D" w:rsidRPr="00D758F3" w14:paraId="2F0D6509" w14:textId="77777777" w:rsidTr="00A33D34">
        <w:trPr>
          <w:trHeight w:val="188"/>
        </w:trPr>
        <w:tc>
          <w:tcPr>
            <w:tcW w:w="443" w:type="dxa"/>
            <w:noWrap/>
            <w:vAlign w:val="bottom"/>
            <w:hideMark/>
          </w:tcPr>
          <w:p w14:paraId="5F8C333E" w14:textId="77777777" w:rsidR="002E280D" w:rsidRPr="004C38CF" w:rsidRDefault="002E280D" w:rsidP="0072192E">
            <w:pPr>
              <w:spacing w:after="0" w:line="240" w:lineRule="auto"/>
              <w:jc w:val="center"/>
              <w:rPr>
                <w:rFonts w:ascii="Times New Roman" w:eastAsia="Times New Roman" w:hAnsi="Times New Roman"/>
                <w:sz w:val="16"/>
                <w:szCs w:val="16"/>
              </w:rPr>
            </w:pPr>
            <w:r w:rsidRPr="004C38CF">
              <w:rPr>
                <w:rFonts w:ascii="Times New Roman" w:eastAsia="Times New Roman" w:hAnsi="Times New Roman"/>
                <w:sz w:val="16"/>
                <w:szCs w:val="16"/>
              </w:rPr>
              <w:t>1</w:t>
            </w:r>
          </w:p>
        </w:tc>
        <w:tc>
          <w:tcPr>
            <w:tcW w:w="4172" w:type="dxa"/>
            <w:noWrap/>
            <w:vAlign w:val="bottom"/>
            <w:hideMark/>
          </w:tcPr>
          <w:p w14:paraId="2096C571" w14:textId="77777777" w:rsidR="002E280D" w:rsidRPr="00C47375" w:rsidRDefault="002E280D" w:rsidP="0072192E">
            <w:pPr>
              <w:spacing w:after="0" w:line="240" w:lineRule="auto"/>
              <w:rPr>
                <w:rFonts w:ascii="Times New Roman" w:eastAsia="Times New Roman" w:hAnsi="Times New Roman"/>
                <w:sz w:val="16"/>
                <w:szCs w:val="16"/>
                <w:lang w:val="es-ES"/>
              </w:rPr>
            </w:pPr>
            <w:r w:rsidRPr="00C47375">
              <w:rPr>
                <w:rFonts w:ascii="Times New Roman" w:eastAsia="Times New Roman" w:hAnsi="Times New Roman"/>
                <w:sz w:val="16"/>
                <w:szCs w:val="16"/>
                <w:lang w:val="es-ES"/>
              </w:rPr>
              <w:t>Rektor / Drejtor Qendre Ndëruniversitare (QN)</w:t>
            </w:r>
          </w:p>
        </w:tc>
        <w:tc>
          <w:tcPr>
            <w:tcW w:w="1888" w:type="dxa"/>
            <w:vAlign w:val="bottom"/>
            <w:hideMark/>
          </w:tcPr>
          <w:p w14:paraId="53213373" w14:textId="77777777" w:rsidR="002E280D" w:rsidRPr="00C47375" w:rsidRDefault="002E280D" w:rsidP="0072192E">
            <w:pPr>
              <w:spacing w:after="0" w:line="240" w:lineRule="auto"/>
              <w:jc w:val="center"/>
              <w:rPr>
                <w:rFonts w:ascii="Times New Roman" w:eastAsia="Times New Roman" w:hAnsi="Times New Roman"/>
                <w:b/>
                <w:bCs/>
                <w:sz w:val="16"/>
                <w:szCs w:val="16"/>
                <w:lang w:val="es-ES"/>
              </w:rPr>
            </w:pPr>
            <w:r w:rsidRPr="00C47375">
              <w:rPr>
                <w:rFonts w:ascii="Times New Roman" w:eastAsia="Times New Roman" w:hAnsi="Times New Roman"/>
                <w:b/>
                <w:bCs/>
                <w:sz w:val="16"/>
                <w:szCs w:val="16"/>
                <w:lang w:val="es-ES"/>
              </w:rPr>
              <w:t> </w:t>
            </w:r>
          </w:p>
        </w:tc>
        <w:tc>
          <w:tcPr>
            <w:tcW w:w="1857" w:type="dxa"/>
            <w:vAlign w:val="bottom"/>
            <w:hideMark/>
          </w:tcPr>
          <w:p w14:paraId="3BBFB3D8" w14:textId="77777777" w:rsidR="002E280D" w:rsidRPr="00C47375" w:rsidRDefault="002E280D" w:rsidP="0072192E">
            <w:pPr>
              <w:spacing w:after="0" w:line="240" w:lineRule="auto"/>
              <w:jc w:val="center"/>
              <w:rPr>
                <w:rFonts w:ascii="Times New Roman" w:eastAsia="Times New Roman" w:hAnsi="Times New Roman"/>
                <w:b/>
                <w:bCs/>
                <w:sz w:val="16"/>
                <w:szCs w:val="16"/>
                <w:lang w:val="es-ES"/>
              </w:rPr>
            </w:pPr>
            <w:r w:rsidRPr="00C47375">
              <w:rPr>
                <w:rFonts w:ascii="Times New Roman" w:eastAsia="Times New Roman" w:hAnsi="Times New Roman"/>
                <w:b/>
                <w:bCs/>
                <w:sz w:val="16"/>
                <w:szCs w:val="16"/>
                <w:lang w:val="es-ES"/>
              </w:rPr>
              <w:t> </w:t>
            </w:r>
          </w:p>
        </w:tc>
        <w:tc>
          <w:tcPr>
            <w:tcW w:w="1741" w:type="dxa"/>
            <w:vAlign w:val="bottom"/>
            <w:hideMark/>
          </w:tcPr>
          <w:p w14:paraId="446342FB" w14:textId="77777777" w:rsidR="002E280D" w:rsidRPr="00C47375" w:rsidRDefault="002E280D" w:rsidP="0072192E">
            <w:pPr>
              <w:spacing w:after="0" w:line="240" w:lineRule="auto"/>
              <w:jc w:val="center"/>
              <w:rPr>
                <w:rFonts w:ascii="Times New Roman" w:eastAsia="Times New Roman" w:hAnsi="Times New Roman"/>
                <w:b/>
                <w:bCs/>
                <w:sz w:val="16"/>
                <w:szCs w:val="16"/>
                <w:lang w:val="es-ES"/>
              </w:rPr>
            </w:pPr>
            <w:r w:rsidRPr="00C47375">
              <w:rPr>
                <w:rFonts w:ascii="Times New Roman" w:eastAsia="Times New Roman" w:hAnsi="Times New Roman"/>
                <w:b/>
                <w:bCs/>
                <w:sz w:val="16"/>
                <w:szCs w:val="16"/>
                <w:lang w:val="es-ES"/>
              </w:rPr>
              <w:t> </w:t>
            </w:r>
          </w:p>
        </w:tc>
      </w:tr>
      <w:tr w:rsidR="002E280D" w:rsidRPr="004C38CF" w14:paraId="431DD91F" w14:textId="77777777" w:rsidTr="00A33D34">
        <w:trPr>
          <w:trHeight w:val="170"/>
        </w:trPr>
        <w:tc>
          <w:tcPr>
            <w:tcW w:w="443" w:type="dxa"/>
            <w:noWrap/>
            <w:vAlign w:val="bottom"/>
            <w:hideMark/>
          </w:tcPr>
          <w:p w14:paraId="2FE9D98C" w14:textId="77777777" w:rsidR="002E280D" w:rsidRPr="004C38CF" w:rsidRDefault="002E280D" w:rsidP="0072192E">
            <w:pPr>
              <w:spacing w:after="0" w:line="240" w:lineRule="auto"/>
              <w:jc w:val="center"/>
              <w:rPr>
                <w:rFonts w:ascii="Times New Roman" w:eastAsia="Times New Roman" w:hAnsi="Times New Roman"/>
                <w:sz w:val="16"/>
                <w:szCs w:val="16"/>
              </w:rPr>
            </w:pPr>
            <w:r w:rsidRPr="004C38CF">
              <w:rPr>
                <w:rFonts w:ascii="Times New Roman" w:eastAsia="Times New Roman" w:hAnsi="Times New Roman"/>
                <w:sz w:val="16"/>
                <w:szCs w:val="16"/>
              </w:rPr>
              <w:t>2</w:t>
            </w:r>
          </w:p>
        </w:tc>
        <w:tc>
          <w:tcPr>
            <w:tcW w:w="4172" w:type="dxa"/>
            <w:noWrap/>
            <w:vAlign w:val="bottom"/>
            <w:hideMark/>
          </w:tcPr>
          <w:p w14:paraId="394B8A14" w14:textId="77777777" w:rsidR="002E280D" w:rsidRPr="004C38CF" w:rsidRDefault="002E280D" w:rsidP="0072192E">
            <w:pPr>
              <w:spacing w:after="0" w:line="240" w:lineRule="auto"/>
              <w:rPr>
                <w:rFonts w:ascii="Times New Roman" w:eastAsia="Times New Roman" w:hAnsi="Times New Roman"/>
                <w:sz w:val="16"/>
                <w:szCs w:val="16"/>
              </w:rPr>
            </w:pPr>
            <w:proofErr w:type="spellStart"/>
            <w:r w:rsidRPr="004C38CF">
              <w:rPr>
                <w:rFonts w:ascii="Times New Roman" w:eastAsia="Times New Roman" w:hAnsi="Times New Roman"/>
                <w:sz w:val="16"/>
                <w:szCs w:val="16"/>
              </w:rPr>
              <w:t>Zëvëndësrektor</w:t>
            </w:r>
            <w:proofErr w:type="spellEnd"/>
            <w:r w:rsidRPr="004C38CF">
              <w:rPr>
                <w:rFonts w:ascii="Times New Roman" w:eastAsia="Times New Roman" w:hAnsi="Times New Roman"/>
                <w:sz w:val="16"/>
                <w:szCs w:val="16"/>
              </w:rPr>
              <w:t xml:space="preserve"> / </w:t>
            </w:r>
            <w:proofErr w:type="spellStart"/>
            <w:r w:rsidRPr="004C38CF">
              <w:rPr>
                <w:rFonts w:ascii="Times New Roman" w:eastAsia="Times New Roman" w:hAnsi="Times New Roman"/>
                <w:sz w:val="16"/>
                <w:szCs w:val="16"/>
              </w:rPr>
              <w:t>Zëvendësdrejtor</w:t>
            </w:r>
            <w:proofErr w:type="spellEnd"/>
            <w:r w:rsidRPr="004C38CF">
              <w:rPr>
                <w:rFonts w:ascii="Times New Roman" w:eastAsia="Times New Roman" w:hAnsi="Times New Roman"/>
                <w:sz w:val="16"/>
                <w:szCs w:val="16"/>
              </w:rPr>
              <w:t xml:space="preserve"> </w:t>
            </w:r>
            <w:proofErr w:type="spellStart"/>
            <w:r w:rsidRPr="004C38CF">
              <w:rPr>
                <w:rFonts w:ascii="Times New Roman" w:eastAsia="Times New Roman" w:hAnsi="Times New Roman"/>
                <w:sz w:val="16"/>
                <w:szCs w:val="16"/>
              </w:rPr>
              <w:t>i</w:t>
            </w:r>
            <w:proofErr w:type="spellEnd"/>
            <w:r w:rsidRPr="004C38CF">
              <w:rPr>
                <w:rFonts w:ascii="Times New Roman" w:eastAsia="Times New Roman" w:hAnsi="Times New Roman"/>
                <w:sz w:val="16"/>
                <w:szCs w:val="16"/>
              </w:rPr>
              <w:t xml:space="preserve"> QN</w:t>
            </w:r>
          </w:p>
        </w:tc>
        <w:tc>
          <w:tcPr>
            <w:tcW w:w="1888" w:type="dxa"/>
            <w:vAlign w:val="bottom"/>
            <w:hideMark/>
          </w:tcPr>
          <w:p w14:paraId="21FD0047" w14:textId="77777777" w:rsidR="002E280D" w:rsidRPr="00757EA4" w:rsidRDefault="002E280D" w:rsidP="0072192E">
            <w:pPr>
              <w:spacing w:after="0" w:line="240" w:lineRule="auto"/>
              <w:jc w:val="center"/>
              <w:rPr>
                <w:rFonts w:ascii="Times New Roman" w:eastAsia="Times New Roman" w:hAnsi="Times New Roman"/>
                <w:b/>
                <w:bCs/>
                <w:sz w:val="16"/>
                <w:szCs w:val="16"/>
              </w:rPr>
            </w:pPr>
            <w:r w:rsidRPr="00757EA4">
              <w:rPr>
                <w:rFonts w:ascii="Times New Roman" w:eastAsia="Times New Roman" w:hAnsi="Times New Roman"/>
                <w:b/>
                <w:bCs/>
                <w:sz w:val="16"/>
                <w:szCs w:val="16"/>
              </w:rPr>
              <w:t> </w:t>
            </w:r>
          </w:p>
        </w:tc>
        <w:tc>
          <w:tcPr>
            <w:tcW w:w="1857" w:type="dxa"/>
            <w:vAlign w:val="bottom"/>
            <w:hideMark/>
          </w:tcPr>
          <w:p w14:paraId="02006390" w14:textId="77777777" w:rsidR="002E280D" w:rsidRPr="00757EA4" w:rsidRDefault="002E280D" w:rsidP="0072192E">
            <w:pPr>
              <w:spacing w:after="0" w:line="240" w:lineRule="auto"/>
              <w:jc w:val="center"/>
              <w:rPr>
                <w:rFonts w:ascii="Times New Roman" w:eastAsia="Times New Roman" w:hAnsi="Times New Roman"/>
                <w:b/>
                <w:bCs/>
                <w:sz w:val="16"/>
                <w:szCs w:val="16"/>
              </w:rPr>
            </w:pPr>
            <w:r w:rsidRPr="00757EA4">
              <w:rPr>
                <w:rFonts w:ascii="Times New Roman" w:eastAsia="Times New Roman" w:hAnsi="Times New Roman"/>
                <w:b/>
                <w:bCs/>
                <w:sz w:val="16"/>
                <w:szCs w:val="16"/>
              </w:rPr>
              <w:t> </w:t>
            </w:r>
          </w:p>
        </w:tc>
        <w:tc>
          <w:tcPr>
            <w:tcW w:w="1741" w:type="dxa"/>
            <w:vAlign w:val="bottom"/>
            <w:hideMark/>
          </w:tcPr>
          <w:p w14:paraId="63F82E87" w14:textId="77777777" w:rsidR="002E280D" w:rsidRPr="00757EA4" w:rsidRDefault="002E280D" w:rsidP="0072192E">
            <w:pPr>
              <w:spacing w:after="0" w:line="240" w:lineRule="auto"/>
              <w:jc w:val="center"/>
              <w:rPr>
                <w:rFonts w:ascii="Times New Roman" w:eastAsia="Times New Roman" w:hAnsi="Times New Roman"/>
                <w:b/>
                <w:bCs/>
                <w:sz w:val="16"/>
                <w:szCs w:val="16"/>
              </w:rPr>
            </w:pPr>
            <w:r w:rsidRPr="00757EA4">
              <w:rPr>
                <w:rFonts w:ascii="Times New Roman" w:eastAsia="Times New Roman" w:hAnsi="Times New Roman"/>
                <w:b/>
                <w:bCs/>
                <w:sz w:val="16"/>
                <w:szCs w:val="16"/>
              </w:rPr>
              <w:t> </w:t>
            </w:r>
          </w:p>
        </w:tc>
      </w:tr>
      <w:tr w:rsidR="002E280D" w:rsidRPr="004C38CF" w14:paraId="20A4B217" w14:textId="77777777" w:rsidTr="00A33D34">
        <w:trPr>
          <w:trHeight w:val="161"/>
        </w:trPr>
        <w:tc>
          <w:tcPr>
            <w:tcW w:w="443" w:type="dxa"/>
            <w:noWrap/>
            <w:vAlign w:val="bottom"/>
            <w:hideMark/>
          </w:tcPr>
          <w:p w14:paraId="6B1F5034" w14:textId="77777777" w:rsidR="002E280D" w:rsidRPr="004C38CF" w:rsidRDefault="002E280D" w:rsidP="0072192E">
            <w:pPr>
              <w:spacing w:after="0" w:line="240" w:lineRule="auto"/>
              <w:jc w:val="center"/>
              <w:rPr>
                <w:rFonts w:ascii="Times New Roman" w:eastAsia="Times New Roman" w:hAnsi="Times New Roman"/>
              </w:rPr>
            </w:pPr>
            <w:r w:rsidRPr="004C38CF">
              <w:rPr>
                <w:rFonts w:ascii="Times New Roman" w:eastAsia="Times New Roman" w:hAnsi="Times New Roman"/>
              </w:rPr>
              <w:t>3</w:t>
            </w:r>
          </w:p>
        </w:tc>
        <w:tc>
          <w:tcPr>
            <w:tcW w:w="4172" w:type="dxa"/>
            <w:noWrap/>
            <w:vAlign w:val="bottom"/>
            <w:hideMark/>
          </w:tcPr>
          <w:p w14:paraId="2B54C1D8" w14:textId="77777777" w:rsidR="002E280D" w:rsidRPr="004C38CF" w:rsidRDefault="002E280D" w:rsidP="0072192E">
            <w:pPr>
              <w:spacing w:after="0" w:line="240" w:lineRule="auto"/>
              <w:rPr>
                <w:rFonts w:ascii="Times New Roman" w:eastAsia="Times New Roman" w:hAnsi="Times New Roman"/>
              </w:rPr>
            </w:pPr>
            <w:proofErr w:type="spellStart"/>
            <w:r w:rsidRPr="004C38CF">
              <w:rPr>
                <w:rFonts w:ascii="Times New Roman" w:eastAsia="Times New Roman" w:hAnsi="Times New Roman"/>
              </w:rPr>
              <w:t>Dekan</w:t>
            </w:r>
            <w:proofErr w:type="spellEnd"/>
            <w:r w:rsidRPr="004C38CF">
              <w:rPr>
                <w:rFonts w:ascii="Times New Roman" w:eastAsia="Times New Roman" w:hAnsi="Times New Roman"/>
              </w:rPr>
              <w:t xml:space="preserve"> </w:t>
            </w:r>
          </w:p>
        </w:tc>
        <w:tc>
          <w:tcPr>
            <w:tcW w:w="1888" w:type="dxa"/>
            <w:vAlign w:val="bottom"/>
            <w:hideMark/>
          </w:tcPr>
          <w:p w14:paraId="6D9D451F"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w:t>
            </w:r>
          </w:p>
        </w:tc>
        <w:tc>
          <w:tcPr>
            <w:tcW w:w="1857" w:type="dxa"/>
            <w:vAlign w:val="bottom"/>
            <w:hideMark/>
          </w:tcPr>
          <w:p w14:paraId="4571A54E"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344</w:t>
            </w:r>
          </w:p>
        </w:tc>
        <w:tc>
          <w:tcPr>
            <w:tcW w:w="1741" w:type="dxa"/>
            <w:vAlign w:val="bottom"/>
            <w:hideMark/>
          </w:tcPr>
          <w:p w14:paraId="33DF82AB"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70</w:t>
            </w:r>
          </w:p>
        </w:tc>
      </w:tr>
      <w:tr w:rsidR="002E280D" w:rsidRPr="004C38CF" w14:paraId="2FE7B77C" w14:textId="77777777" w:rsidTr="00A33D34">
        <w:trPr>
          <w:trHeight w:val="188"/>
        </w:trPr>
        <w:tc>
          <w:tcPr>
            <w:tcW w:w="443" w:type="dxa"/>
            <w:noWrap/>
            <w:vAlign w:val="bottom"/>
            <w:hideMark/>
          </w:tcPr>
          <w:p w14:paraId="6950D945" w14:textId="77777777" w:rsidR="002E280D" w:rsidRPr="004C38CF" w:rsidRDefault="002E280D" w:rsidP="0072192E">
            <w:pPr>
              <w:spacing w:after="0" w:line="240" w:lineRule="auto"/>
              <w:jc w:val="center"/>
              <w:rPr>
                <w:rFonts w:ascii="Times New Roman" w:eastAsia="Times New Roman" w:hAnsi="Times New Roman"/>
              </w:rPr>
            </w:pPr>
            <w:r w:rsidRPr="004C38CF">
              <w:rPr>
                <w:rFonts w:ascii="Times New Roman" w:eastAsia="Times New Roman" w:hAnsi="Times New Roman"/>
              </w:rPr>
              <w:t>4</w:t>
            </w:r>
          </w:p>
        </w:tc>
        <w:tc>
          <w:tcPr>
            <w:tcW w:w="4172" w:type="dxa"/>
            <w:noWrap/>
            <w:vAlign w:val="bottom"/>
            <w:hideMark/>
          </w:tcPr>
          <w:p w14:paraId="5DAC1FC1" w14:textId="77777777" w:rsidR="002E280D" w:rsidRPr="004C38CF" w:rsidRDefault="002E280D" w:rsidP="0072192E">
            <w:pPr>
              <w:spacing w:after="0" w:line="240" w:lineRule="auto"/>
              <w:rPr>
                <w:rFonts w:ascii="Times New Roman" w:eastAsia="Times New Roman" w:hAnsi="Times New Roman"/>
              </w:rPr>
            </w:pPr>
            <w:proofErr w:type="spellStart"/>
            <w:r w:rsidRPr="004C38CF">
              <w:rPr>
                <w:rFonts w:ascii="Times New Roman" w:eastAsia="Times New Roman" w:hAnsi="Times New Roman"/>
              </w:rPr>
              <w:t>Zëvëndësdekan</w:t>
            </w:r>
            <w:proofErr w:type="spellEnd"/>
            <w:r w:rsidRPr="004C38CF">
              <w:rPr>
                <w:rFonts w:ascii="Times New Roman" w:eastAsia="Times New Roman" w:hAnsi="Times New Roman"/>
              </w:rPr>
              <w:t xml:space="preserve"> </w:t>
            </w:r>
          </w:p>
        </w:tc>
        <w:tc>
          <w:tcPr>
            <w:tcW w:w="1888" w:type="dxa"/>
            <w:vAlign w:val="bottom"/>
            <w:hideMark/>
          </w:tcPr>
          <w:p w14:paraId="2F4B1A56"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w:t>
            </w:r>
          </w:p>
        </w:tc>
        <w:tc>
          <w:tcPr>
            <w:tcW w:w="1857" w:type="dxa"/>
            <w:vAlign w:val="bottom"/>
            <w:hideMark/>
          </w:tcPr>
          <w:p w14:paraId="6F3E2C4E"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367</w:t>
            </w:r>
          </w:p>
        </w:tc>
        <w:tc>
          <w:tcPr>
            <w:tcW w:w="1741" w:type="dxa"/>
            <w:vAlign w:val="bottom"/>
            <w:hideMark/>
          </w:tcPr>
          <w:p w14:paraId="3F36AF16"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90</w:t>
            </w:r>
          </w:p>
        </w:tc>
      </w:tr>
      <w:tr w:rsidR="002E280D" w:rsidRPr="004C38CF" w14:paraId="3AD4A244" w14:textId="77777777" w:rsidTr="00A33D34">
        <w:trPr>
          <w:trHeight w:val="224"/>
        </w:trPr>
        <w:tc>
          <w:tcPr>
            <w:tcW w:w="443" w:type="dxa"/>
            <w:noWrap/>
            <w:vAlign w:val="bottom"/>
            <w:hideMark/>
          </w:tcPr>
          <w:p w14:paraId="6776D760" w14:textId="77777777" w:rsidR="002E280D" w:rsidRPr="004C38CF" w:rsidRDefault="002E280D" w:rsidP="0072192E">
            <w:pPr>
              <w:spacing w:after="0" w:line="240" w:lineRule="auto"/>
              <w:jc w:val="center"/>
              <w:rPr>
                <w:rFonts w:ascii="Times New Roman" w:eastAsia="Times New Roman" w:hAnsi="Times New Roman"/>
              </w:rPr>
            </w:pPr>
            <w:r w:rsidRPr="004C38CF">
              <w:rPr>
                <w:rFonts w:ascii="Times New Roman" w:eastAsia="Times New Roman" w:hAnsi="Times New Roman"/>
              </w:rPr>
              <w:t>5</w:t>
            </w:r>
          </w:p>
        </w:tc>
        <w:tc>
          <w:tcPr>
            <w:tcW w:w="4172" w:type="dxa"/>
            <w:noWrap/>
            <w:vAlign w:val="bottom"/>
            <w:hideMark/>
          </w:tcPr>
          <w:p w14:paraId="55317B14" w14:textId="77777777" w:rsidR="002E280D" w:rsidRPr="004C38CF" w:rsidRDefault="002E280D" w:rsidP="0072192E">
            <w:pPr>
              <w:spacing w:after="0" w:line="240" w:lineRule="auto"/>
              <w:rPr>
                <w:rFonts w:ascii="Times New Roman" w:eastAsia="Times New Roman" w:hAnsi="Times New Roman"/>
              </w:rPr>
            </w:pPr>
            <w:proofErr w:type="spellStart"/>
            <w:r w:rsidRPr="004C38CF">
              <w:rPr>
                <w:rFonts w:ascii="Times New Roman" w:eastAsia="Times New Roman" w:hAnsi="Times New Roman"/>
              </w:rPr>
              <w:t>Përgjegjës</w:t>
            </w:r>
            <w:proofErr w:type="spellEnd"/>
            <w:r w:rsidRPr="004C38CF">
              <w:rPr>
                <w:rFonts w:ascii="Times New Roman" w:eastAsia="Times New Roman" w:hAnsi="Times New Roman"/>
              </w:rPr>
              <w:t xml:space="preserve"> </w:t>
            </w:r>
            <w:proofErr w:type="spellStart"/>
            <w:r w:rsidRPr="004C38CF">
              <w:rPr>
                <w:rFonts w:ascii="Times New Roman" w:eastAsia="Times New Roman" w:hAnsi="Times New Roman"/>
              </w:rPr>
              <w:t>Departamenti</w:t>
            </w:r>
            <w:proofErr w:type="spellEnd"/>
          </w:p>
        </w:tc>
        <w:tc>
          <w:tcPr>
            <w:tcW w:w="1888" w:type="dxa"/>
            <w:vAlign w:val="bottom"/>
            <w:hideMark/>
          </w:tcPr>
          <w:p w14:paraId="664B9C1C"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w:t>
            </w:r>
          </w:p>
        </w:tc>
        <w:tc>
          <w:tcPr>
            <w:tcW w:w="1857" w:type="dxa"/>
            <w:vAlign w:val="bottom"/>
            <w:hideMark/>
          </w:tcPr>
          <w:p w14:paraId="7DB0C2F2"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1167.8</w:t>
            </w:r>
          </w:p>
        </w:tc>
        <w:tc>
          <w:tcPr>
            <w:tcW w:w="1741" w:type="dxa"/>
            <w:vAlign w:val="bottom"/>
            <w:hideMark/>
          </w:tcPr>
          <w:p w14:paraId="0133C9E2"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270</w:t>
            </w:r>
          </w:p>
        </w:tc>
      </w:tr>
      <w:tr w:rsidR="002E280D" w:rsidRPr="004C38CF" w14:paraId="693E9D7B" w14:textId="77777777" w:rsidTr="00A33D34">
        <w:trPr>
          <w:trHeight w:val="71"/>
        </w:trPr>
        <w:tc>
          <w:tcPr>
            <w:tcW w:w="10101" w:type="dxa"/>
            <w:gridSpan w:val="5"/>
            <w:noWrap/>
            <w:vAlign w:val="bottom"/>
            <w:hideMark/>
          </w:tcPr>
          <w:p w14:paraId="0A61E944" w14:textId="77777777" w:rsidR="002E280D" w:rsidRPr="00757EA4" w:rsidRDefault="002E280D" w:rsidP="0072192E">
            <w:pPr>
              <w:spacing w:after="0" w:line="240" w:lineRule="auto"/>
              <w:jc w:val="center"/>
              <w:rPr>
                <w:rFonts w:ascii="Times New Roman" w:eastAsia="Times New Roman" w:hAnsi="Times New Roman"/>
                <w:sz w:val="16"/>
                <w:szCs w:val="16"/>
              </w:rPr>
            </w:pPr>
            <w:r w:rsidRPr="00757EA4">
              <w:rPr>
                <w:rFonts w:ascii="Times New Roman" w:eastAsia="Times New Roman" w:hAnsi="Times New Roman"/>
                <w:sz w:val="16"/>
                <w:szCs w:val="16"/>
              </w:rPr>
              <w:t> </w:t>
            </w:r>
          </w:p>
        </w:tc>
      </w:tr>
      <w:tr w:rsidR="002E280D" w:rsidRPr="004C38CF" w14:paraId="7A46F755" w14:textId="77777777" w:rsidTr="00A33D34">
        <w:trPr>
          <w:trHeight w:val="98"/>
        </w:trPr>
        <w:tc>
          <w:tcPr>
            <w:tcW w:w="443" w:type="dxa"/>
            <w:noWrap/>
            <w:vAlign w:val="bottom"/>
            <w:hideMark/>
          </w:tcPr>
          <w:p w14:paraId="222C7856" w14:textId="77777777" w:rsidR="002E280D" w:rsidRPr="004C38CF" w:rsidRDefault="002E280D" w:rsidP="0072192E">
            <w:pPr>
              <w:spacing w:after="0" w:line="240" w:lineRule="auto"/>
              <w:jc w:val="center"/>
              <w:rPr>
                <w:rFonts w:ascii="Times New Roman" w:eastAsia="Times New Roman" w:hAnsi="Times New Roman"/>
                <w:b/>
                <w:bCs/>
                <w:sz w:val="16"/>
                <w:szCs w:val="16"/>
              </w:rPr>
            </w:pPr>
            <w:r w:rsidRPr="004C38CF">
              <w:rPr>
                <w:rFonts w:ascii="Times New Roman" w:eastAsia="Times New Roman" w:hAnsi="Times New Roman"/>
                <w:b/>
                <w:bCs/>
                <w:sz w:val="16"/>
                <w:szCs w:val="16"/>
              </w:rPr>
              <w:t>B</w:t>
            </w:r>
          </w:p>
        </w:tc>
        <w:tc>
          <w:tcPr>
            <w:tcW w:w="4172" w:type="dxa"/>
            <w:noWrap/>
            <w:vAlign w:val="bottom"/>
            <w:hideMark/>
          </w:tcPr>
          <w:p w14:paraId="1F11505D"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Stafi</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akademik</w:t>
            </w:r>
            <w:proofErr w:type="spellEnd"/>
            <w:r w:rsidRPr="004C38CF">
              <w:rPr>
                <w:rFonts w:ascii="Times New Roman" w:eastAsia="Times New Roman" w:hAnsi="Times New Roman"/>
                <w:b/>
                <w:bCs/>
              </w:rPr>
              <w:t xml:space="preserve"> me </w:t>
            </w:r>
            <w:proofErr w:type="spellStart"/>
            <w:r w:rsidRPr="004C38CF">
              <w:rPr>
                <w:rFonts w:ascii="Times New Roman" w:eastAsia="Times New Roman" w:hAnsi="Times New Roman"/>
                <w:b/>
                <w:bCs/>
              </w:rPr>
              <w:t>kohë</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të</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plotë</w:t>
            </w:r>
            <w:proofErr w:type="spellEnd"/>
          </w:p>
        </w:tc>
        <w:tc>
          <w:tcPr>
            <w:tcW w:w="1888" w:type="dxa"/>
            <w:noWrap/>
            <w:vAlign w:val="bottom"/>
            <w:hideMark/>
          </w:tcPr>
          <w:p w14:paraId="7644C072"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34</w:t>
            </w:r>
          </w:p>
        </w:tc>
        <w:tc>
          <w:tcPr>
            <w:tcW w:w="1857" w:type="dxa"/>
            <w:noWrap/>
            <w:vAlign w:val="bottom"/>
            <w:hideMark/>
          </w:tcPr>
          <w:p w14:paraId="4697CC40"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10698.2</w:t>
            </w:r>
          </w:p>
        </w:tc>
        <w:tc>
          <w:tcPr>
            <w:tcW w:w="1741" w:type="dxa"/>
            <w:noWrap/>
            <w:vAlign w:val="bottom"/>
            <w:hideMark/>
          </w:tcPr>
          <w:p w14:paraId="48839063"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4670</w:t>
            </w:r>
          </w:p>
        </w:tc>
      </w:tr>
      <w:tr w:rsidR="002E280D" w:rsidRPr="004C38CF" w14:paraId="0D176948" w14:textId="77777777" w:rsidTr="00A33D34">
        <w:trPr>
          <w:trHeight w:val="134"/>
        </w:trPr>
        <w:tc>
          <w:tcPr>
            <w:tcW w:w="443" w:type="dxa"/>
            <w:noWrap/>
            <w:vAlign w:val="bottom"/>
            <w:hideMark/>
          </w:tcPr>
          <w:p w14:paraId="0F8B8220" w14:textId="77777777" w:rsidR="002E280D" w:rsidRPr="004C38CF" w:rsidRDefault="002E280D" w:rsidP="0072192E">
            <w:pPr>
              <w:spacing w:after="0" w:line="240" w:lineRule="auto"/>
              <w:jc w:val="center"/>
              <w:rPr>
                <w:rFonts w:ascii="Times New Roman" w:eastAsia="Times New Roman" w:hAnsi="Times New Roman"/>
                <w:sz w:val="16"/>
                <w:szCs w:val="16"/>
              </w:rPr>
            </w:pPr>
            <w:r w:rsidRPr="004C38CF">
              <w:rPr>
                <w:rFonts w:ascii="Times New Roman" w:eastAsia="Times New Roman" w:hAnsi="Times New Roman"/>
                <w:sz w:val="16"/>
                <w:szCs w:val="16"/>
              </w:rPr>
              <w:t>1</w:t>
            </w:r>
          </w:p>
        </w:tc>
        <w:tc>
          <w:tcPr>
            <w:tcW w:w="4172" w:type="dxa"/>
            <w:noWrap/>
            <w:vAlign w:val="bottom"/>
            <w:hideMark/>
          </w:tcPr>
          <w:p w14:paraId="760BBE0B"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Profesor</w:t>
            </w:r>
            <w:proofErr w:type="spellEnd"/>
          </w:p>
        </w:tc>
        <w:tc>
          <w:tcPr>
            <w:tcW w:w="1888" w:type="dxa"/>
            <w:noWrap/>
            <w:vAlign w:val="bottom"/>
            <w:hideMark/>
          </w:tcPr>
          <w:p w14:paraId="3B86A395"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4</w:t>
            </w:r>
          </w:p>
        </w:tc>
        <w:tc>
          <w:tcPr>
            <w:tcW w:w="1857" w:type="dxa"/>
            <w:noWrap/>
            <w:vAlign w:val="bottom"/>
            <w:hideMark/>
          </w:tcPr>
          <w:p w14:paraId="373E6113"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772.6</w:t>
            </w:r>
          </w:p>
        </w:tc>
        <w:tc>
          <w:tcPr>
            <w:tcW w:w="1741" w:type="dxa"/>
            <w:noWrap/>
            <w:vAlign w:val="bottom"/>
            <w:hideMark/>
          </w:tcPr>
          <w:p w14:paraId="6F1ED67D"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280</w:t>
            </w:r>
          </w:p>
        </w:tc>
      </w:tr>
      <w:tr w:rsidR="002E280D" w:rsidRPr="004C38CF" w14:paraId="493919D0" w14:textId="77777777" w:rsidTr="00A33D34">
        <w:trPr>
          <w:trHeight w:val="206"/>
        </w:trPr>
        <w:tc>
          <w:tcPr>
            <w:tcW w:w="443" w:type="dxa"/>
            <w:noWrap/>
            <w:vAlign w:val="bottom"/>
            <w:hideMark/>
          </w:tcPr>
          <w:p w14:paraId="562EA9F9" w14:textId="77777777" w:rsidR="002E280D" w:rsidRPr="004C38CF" w:rsidRDefault="002E280D" w:rsidP="0072192E">
            <w:pPr>
              <w:spacing w:after="0" w:line="240" w:lineRule="auto"/>
              <w:jc w:val="center"/>
              <w:rPr>
                <w:rFonts w:ascii="Times New Roman" w:eastAsia="Times New Roman" w:hAnsi="Times New Roman"/>
                <w:sz w:val="16"/>
                <w:szCs w:val="16"/>
              </w:rPr>
            </w:pPr>
            <w:r w:rsidRPr="004C38CF">
              <w:rPr>
                <w:rFonts w:ascii="Times New Roman" w:eastAsia="Times New Roman" w:hAnsi="Times New Roman"/>
                <w:sz w:val="16"/>
                <w:szCs w:val="16"/>
              </w:rPr>
              <w:t>2</w:t>
            </w:r>
          </w:p>
        </w:tc>
        <w:tc>
          <w:tcPr>
            <w:tcW w:w="4172" w:type="dxa"/>
            <w:noWrap/>
            <w:vAlign w:val="bottom"/>
            <w:hideMark/>
          </w:tcPr>
          <w:p w14:paraId="573BA5D9"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Profesor</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i</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asociuar</w:t>
            </w:r>
            <w:proofErr w:type="spellEnd"/>
          </w:p>
        </w:tc>
        <w:tc>
          <w:tcPr>
            <w:tcW w:w="1888" w:type="dxa"/>
            <w:noWrap/>
            <w:vAlign w:val="bottom"/>
            <w:hideMark/>
          </w:tcPr>
          <w:p w14:paraId="2656615B"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12</w:t>
            </w:r>
          </w:p>
        </w:tc>
        <w:tc>
          <w:tcPr>
            <w:tcW w:w="1857" w:type="dxa"/>
            <w:noWrap/>
            <w:vAlign w:val="bottom"/>
            <w:hideMark/>
          </w:tcPr>
          <w:p w14:paraId="5AE1ACA2"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3079.6</w:t>
            </w:r>
          </w:p>
        </w:tc>
        <w:tc>
          <w:tcPr>
            <w:tcW w:w="1741" w:type="dxa"/>
            <w:noWrap/>
            <w:vAlign w:val="bottom"/>
            <w:hideMark/>
          </w:tcPr>
          <w:p w14:paraId="1EA8B51F"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1120</w:t>
            </w:r>
          </w:p>
        </w:tc>
      </w:tr>
      <w:tr w:rsidR="002E280D" w:rsidRPr="004C38CF" w14:paraId="2D95DBDC" w14:textId="77777777" w:rsidTr="00A33D34">
        <w:trPr>
          <w:trHeight w:val="170"/>
        </w:trPr>
        <w:tc>
          <w:tcPr>
            <w:tcW w:w="443" w:type="dxa"/>
            <w:noWrap/>
            <w:vAlign w:val="bottom"/>
            <w:hideMark/>
          </w:tcPr>
          <w:p w14:paraId="2EA01934" w14:textId="77777777" w:rsidR="002E280D" w:rsidRPr="004C38CF" w:rsidRDefault="002E280D" w:rsidP="0072192E">
            <w:pPr>
              <w:spacing w:after="0" w:line="240" w:lineRule="auto"/>
              <w:jc w:val="center"/>
              <w:rPr>
                <w:rFonts w:ascii="Times New Roman" w:eastAsia="Times New Roman" w:hAnsi="Times New Roman"/>
                <w:sz w:val="16"/>
                <w:szCs w:val="16"/>
              </w:rPr>
            </w:pPr>
            <w:r w:rsidRPr="004C38CF">
              <w:rPr>
                <w:rFonts w:ascii="Times New Roman" w:eastAsia="Times New Roman" w:hAnsi="Times New Roman"/>
                <w:sz w:val="16"/>
                <w:szCs w:val="16"/>
              </w:rPr>
              <w:t>3</w:t>
            </w:r>
          </w:p>
        </w:tc>
        <w:tc>
          <w:tcPr>
            <w:tcW w:w="4172" w:type="dxa"/>
            <w:noWrap/>
            <w:vAlign w:val="bottom"/>
            <w:hideMark/>
          </w:tcPr>
          <w:p w14:paraId="4EF3B529"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Lektor</w:t>
            </w:r>
            <w:proofErr w:type="spellEnd"/>
          </w:p>
        </w:tc>
        <w:tc>
          <w:tcPr>
            <w:tcW w:w="1888" w:type="dxa"/>
            <w:noWrap/>
            <w:vAlign w:val="bottom"/>
            <w:hideMark/>
          </w:tcPr>
          <w:p w14:paraId="7679B47E"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9</w:t>
            </w:r>
          </w:p>
        </w:tc>
        <w:tc>
          <w:tcPr>
            <w:tcW w:w="1857" w:type="dxa"/>
            <w:noWrap/>
            <w:vAlign w:val="bottom"/>
            <w:hideMark/>
          </w:tcPr>
          <w:p w14:paraId="360E345E"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2960.8</w:t>
            </w:r>
          </w:p>
        </w:tc>
        <w:tc>
          <w:tcPr>
            <w:tcW w:w="1741" w:type="dxa"/>
            <w:noWrap/>
            <w:vAlign w:val="bottom"/>
            <w:hideMark/>
          </w:tcPr>
          <w:p w14:paraId="59FBD7E2"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1320</w:t>
            </w:r>
          </w:p>
        </w:tc>
      </w:tr>
      <w:tr w:rsidR="002E280D" w:rsidRPr="004C38CF" w14:paraId="34B883E7" w14:textId="77777777" w:rsidTr="00A33D34">
        <w:trPr>
          <w:trHeight w:val="161"/>
        </w:trPr>
        <w:tc>
          <w:tcPr>
            <w:tcW w:w="443" w:type="dxa"/>
            <w:noWrap/>
            <w:vAlign w:val="bottom"/>
            <w:hideMark/>
          </w:tcPr>
          <w:p w14:paraId="692049D5" w14:textId="77777777" w:rsidR="002E280D" w:rsidRPr="004C38CF" w:rsidRDefault="002E280D" w:rsidP="0072192E">
            <w:pPr>
              <w:spacing w:after="0" w:line="240" w:lineRule="auto"/>
              <w:jc w:val="center"/>
              <w:rPr>
                <w:rFonts w:ascii="Times New Roman" w:eastAsia="Times New Roman" w:hAnsi="Times New Roman"/>
                <w:sz w:val="16"/>
                <w:szCs w:val="16"/>
              </w:rPr>
            </w:pPr>
            <w:r w:rsidRPr="004C38CF">
              <w:rPr>
                <w:rFonts w:ascii="Times New Roman" w:eastAsia="Times New Roman" w:hAnsi="Times New Roman"/>
                <w:sz w:val="16"/>
                <w:szCs w:val="16"/>
              </w:rPr>
              <w:t>4</w:t>
            </w:r>
          </w:p>
        </w:tc>
        <w:tc>
          <w:tcPr>
            <w:tcW w:w="4172" w:type="dxa"/>
            <w:noWrap/>
            <w:vAlign w:val="bottom"/>
            <w:hideMark/>
          </w:tcPr>
          <w:p w14:paraId="16BD5217"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Asistent</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Lektor</w:t>
            </w:r>
            <w:proofErr w:type="spellEnd"/>
          </w:p>
        </w:tc>
        <w:tc>
          <w:tcPr>
            <w:tcW w:w="1888" w:type="dxa"/>
            <w:noWrap/>
            <w:vAlign w:val="bottom"/>
            <w:hideMark/>
          </w:tcPr>
          <w:p w14:paraId="7802EA6F"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9</w:t>
            </w:r>
          </w:p>
        </w:tc>
        <w:tc>
          <w:tcPr>
            <w:tcW w:w="1857" w:type="dxa"/>
            <w:noWrap/>
            <w:vAlign w:val="bottom"/>
            <w:hideMark/>
          </w:tcPr>
          <w:p w14:paraId="22E8995D"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3885.2</w:t>
            </w:r>
          </w:p>
        </w:tc>
        <w:tc>
          <w:tcPr>
            <w:tcW w:w="1741" w:type="dxa"/>
            <w:noWrap/>
            <w:vAlign w:val="bottom"/>
            <w:hideMark/>
          </w:tcPr>
          <w:p w14:paraId="50505422"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1950</w:t>
            </w:r>
          </w:p>
        </w:tc>
      </w:tr>
      <w:tr w:rsidR="002E280D" w:rsidRPr="004C38CF" w14:paraId="2128BF4C" w14:textId="77777777" w:rsidTr="00A33D34">
        <w:trPr>
          <w:trHeight w:val="233"/>
        </w:trPr>
        <w:tc>
          <w:tcPr>
            <w:tcW w:w="443" w:type="dxa"/>
            <w:noWrap/>
            <w:vAlign w:val="bottom"/>
            <w:hideMark/>
          </w:tcPr>
          <w:p w14:paraId="25A90FCF" w14:textId="77777777" w:rsidR="002E280D" w:rsidRPr="004C38CF" w:rsidRDefault="002E280D" w:rsidP="0072192E">
            <w:pPr>
              <w:spacing w:after="0" w:line="240" w:lineRule="auto"/>
              <w:jc w:val="center"/>
              <w:rPr>
                <w:rFonts w:ascii="Times New Roman" w:eastAsia="Times New Roman" w:hAnsi="Times New Roman"/>
                <w:sz w:val="16"/>
                <w:szCs w:val="16"/>
              </w:rPr>
            </w:pPr>
            <w:r w:rsidRPr="004C38CF">
              <w:rPr>
                <w:rFonts w:ascii="Times New Roman" w:eastAsia="Times New Roman" w:hAnsi="Times New Roman"/>
                <w:sz w:val="16"/>
                <w:szCs w:val="16"/>
              </w:rPr>
              <w:lastRenderedPageBreak/>
              <w:t>5</w:t>
            </w:r>
          </w:p>
        </w:tc>
        <w:tc>
          <w:tcPr>
            <w:tcW w:w="4172" w:type="dxa"/>
            <w:noWrap/>
            <w:vAlign w:val="bottom"/>
            <w:hideMark/>
          </w:tcPr>
          <w:p w14:paraId="61D03856" w14:textId="77777777" w:rsidR="002E280D" w:rsidRPr="004C38CF" w:rsidRDefault="002E280D" w:rsidP="0072192E">
            <w:pPr>
              <w:spacing w:after="0" w:line="240" w:lineRule="auto"/>
              <w:rPr>
                <w:rFonts w:ascii="Times New Roman" w:eastAsia="Times New Roman" w:hAnsi="Times New Roman"/>
                <w:sz w:val="16"/>
                <w:szCs w:val="16"/>
              </w:rPr>
            </w:pPr>
            <w:proofErr w:type="spellStart"/>
            <w:r w:rsidRPr="004C38CF">
              <w:rPr>
                <w:rFonts w:ascii="Times New Roman" w:eastAsia="Times New Roman" w:hAnsi="Times New Roman"/>
                <w:sz w:val="16"/>
                <w:szCs w:val="16"/>
              </w:rPr>
              <w:t>Kërkues</w:t>
            </w:r>
            <w:proofErr w:type="spellEnd"/>
            <w:r w:rsidRPr="004C38CF">
              <w:rPr>
                <w:rFonts w:ascii="Times New Roman" w:eastAsia="Times New Roman" w:hAnsi="Times New Roman"/>
                <w:sz w:val="16"/>
                <w:szCs w:val="16"/>
              </w:rPr>
              <w:t xml:space="preserve">     </w:t>
            </w:r>
          </w:p>
        </w:tc>
        <w:tc>
          <w:tcPr>
            <w:tcW w:w="1888" w:type="dxa"/>
            <w:noWrap/>
            <w:vAlign w:val="bottom"/>
            <w:hideMark/>
          </w:tcPr>
          <w:p w14:paraId="0C0E27AB" w14:textId="77777777" w:rsidR="002E280D" w:rsidRPr="00757EA4" w:rsidRDefault="002E280D" w:rsidP="0072192E">
            <w:pPr>
              <w:spacing w:after="0" w:line="240" w:lineRule="auto"/>
              <w:jc w:val="center"/>
              <w:rPr>
                <w:rFonts w:ascii="Times New Roman" w:eastAsia="Times New Roman" w:hAnsi="Times New Roman"/>
                <w:sz w:val="16"/>
                <w:szCs w:val="16"/>
              </w:rPr>
            </w:pPr>
            <w:r w:rsidRPr="00757EA4">
              <w:rPr>
                <w:rFonts w:ascii="Times New Roman" w:eastAsia="Times New Roman" w:hAnsi="Times New Roman"/>
                <w:sz w:val="16"/>
                <w:szCs w:val="16"/>
              </w:rPr>
              <w:t> </w:t>
            </w:r>
          </w:p>
        </w:tc>
        <w:tc>
          <w:tcPr>
            <w:tcW w:w="1857" w:type="dxa"/>
            <w:noWrap/>
            <w:vAlign w:val="bottom"/>
            <w:hideMark/>
          </w:tcPr>
          <w:p w14:paraId="1614783B" w14:textId="77777777" w:rsidR="002E280D" w:rsidRPr="00757EA4" w:rsidRDefault="002E280D" w:rsidP="0072192E">
            <w:pPr>
              <w:spacing w:after="0" w:line="240" w:lineRule="auto"/>
              <w:jc w:val="right"/>
              <w:rPr>
                <w:rFonts w:ascii="Times New Roman" w:eastAsia="Times New Roman" w:hAnsi="Times New Roman"/>
                <w:sz w:val="16"/>
                <w:szCs w:val="16"/>
              </w:rPr>
            </w:pPr>
            <w:r w:rsidRPr="00757EA4">
              <w:rPr>
                <w:rFonts w:ascii="Times New Roman" w:eastAsia="Times New Roman" w:hAnsi="Times New Roman"/>
                <w:sz w:val="16"/>
                <w:szCs w:val="16"/>
              </w:rPr>
              <w:t> </w:t>
            </w:r>
          </w:p>
        </w:tc>
        <w:tc>
          <w:tcPr>
            <w:tcW w:w="1741" w:type="dxa"/>
            <w:noWrap/>
            <w:vAlign w:val="bottom"/>
            <w:hideMark/>
          </w:tcPr>
          <w:p w14:paraId="2A553040" w14:textId="77777777" w:rsidR="002E280D" w:rsidRPr="00757EA4" w:rsidRDefault="002E280D" w:rsidP="0072192E">
            <w:pPr>
              <w:spacing w:after="0" w:line="240" w:lineRule="auto"/>
              <w:jc w:val="center"/>
              <w:rPr>
                <w:rFonts w:ascii="Times New Roman" w:eastAsia="Times New Roman" w:hAnsi="Times New Roman"/>
                <w:sz w:val="16"/>
                <w:szCs w:val="16"/>
              </w:rPr>
            </w:pPr>
            <w:r w:rsidRPr="00757EA4">
              <w:rPr>
                <w:rFonts w:ascii="Times New Roman" w:eastAsia="Times New Roman" w:hAnsi="Times New Roman"/>
                <w:sz w:val="16"/>
                <w:szCs w:val="16"/>
              </w:rPr>
              <w:t> </w:t>
            </w:r>
          </w:p>
        </w:tc>
      </w:tr>
      <w:tr w:rsidR="002E280D" w:rsidRPr="004C38CF" w14:paraId="0F182DD6" w14:textId="77777777" w:rsidTr="00A33D34">
        <w:trPr>
          <w:trHeight w:val="1538"/>
        </w:trPr>
        <w:tc>
          <w:tcPr>
            <w:tcW w:w="443" w:type="dxa"/>
            <w:noWrap/>
            <w:vAlign w:val="center"/>
            <w:hideMark/>
          </w:tcPr>
          <w:p w14:paraId="333F9B5B" w14:textId="77777777" w:rsidR="002E280D" w:rsidRPr="004C38CF" w:rsidRDefault="002E280D" w:rsidP="0072192E">
            <w:pPr>
              <w:spacing w:after="0" w:line="240" w:lineRule="auto"/>
              <w:jc w:val="center"/>
              <w:rPr>
                <w:rFonts w:ascii="Times New Roman" w:eastAsia="Times New Roman" w:hAnsi="Times New Roman"/>
                <w:b/>
                <w:bCs/>
                <w:sz w:val="16"/>
                <w:szCs w:val="16"/>
              </w:rPr>
            </w:pPr>
            <w:r w:rsidRPr="004C38CF">
              <w:rPr>
                <w:rFonts w:ascii="Times New Roman" w:eastAsia="Times New Roman" w:hAnsi="Times New Roman"/>
                <w:b/>
                <w:bCs/>
                <w:sz w:val="16"/>
                <w:szCs w:val="16"/>
              </w:rPr>
              <w:t>Nr.</w:t>
            </w:r>
          </w:p>
        </w:tc>
        <w:tc>
          <w:tcPr>
            <w:tcW w:w="4172" w:type="dxa"/>
            <w:vAlign w:val="center"/>
            <w:hideMark/>
          </w:tcPr>
          <w:p w14:paraId="2A37B63F" w14:textId="77777777" w:rsidR="002E280D" w:rsidRPr="004C38CF" w:rsidRDefault="002E280D" w:rsidP="0072192E">
            <w:pPr>
              <w:spacing w:after="0" w:line="240" w:lineRule="auto"/>
              <w:jc w:val="center"/>
              <w:rPr>
                <w:rFonts w:ascii="Times New Roman" w:eastAsia="Times New Roman" w:hAnsi="Times New Roman"/>
                <w:b/>
                <w:bCs/>
                <w:sz w:val="16"/>
                <w:szCs w:val="16"/>
              </w:rPr>
            </w:pPr>
            <w:proofErr w:type="spellStart"/>
            <w:r w:rsidRPr="004C38CF">
              <w:rPr>
                <w:rFonts w:ascii="Times New Roman" w:eastAsia="Times New Roman" w:hAnsi="Times New Roman"/>
                <w:b/>
                <w:bCs/>
                <w:sz w:val="16"/>
                <w:szCs w:val="16"/>
              </w:rPr>
              <w:t>Institucioni</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i</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Arsimit</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të</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Lartë</w:t>
            </w:r>
            <w:proofErr w:type="spellEnd"/>
            <w:r w:rsidRPr="004C38CF">
              <w:rPr>
                <w:rFonts w:ascii="Times New Roman" w:eastAsia="Times New Roman" w:hAnsi="Times New Roman"/>
                <w:b/>
                <w:bCs/>
                <w:sz w:val="16"/>
                <w:szCs w:val="16"/>
              </w:rPr>
              <w:t xml:space="preserve"> </w:t>
            </w:r>
            <w:proofErr w:type="spellStart"/>
            <w:r w:rsidRPr="004C38CF">
              <w:rPr>
                <w:rFonts w:ascii="Times New Roman" w:eastAsia="Times New Roman" w:hAnsi="Times New Roman"/>
                <w:b/>
                <w:bCs/>
                <w:sz w:val="16"/>
                <w:szCs w:val="16"/>
              </w:rPr>
              <w:t>Publik</w:t>
            </w:r>
            <w:proofErr w:type="spellEnd"/>
          </w:p>
        </w:tc>
        <w:tc>
          <w:tcPr>
            <w:tcW w:w="1888" w:type="dxa"/>
            <w:vAlign w:val="center"/>
            <w:hideMark/>
          </w:tcPr>
          <w:p w14:paraId="36574D9A" w14:textId="77777777" w:rsidR="002E280D" w:rsidRPr="00757EA4" w:rsidRDefault="002E280D" w:rsidP="0072192E">
            <w:pPr>
              <w:spacing w:after="0" w:line="240" w:lineRule="auto"/>
              <w:jc w:val="both"/>
              <w:rPr>
                <w:rFonts w:ascii="Times New Roman" w:eastAsia="Times New Roman" w:hAnsi="Times New Roman"/>
                <w:sz w:val="16"/>
                <w:szCs w:val="16"/>
              </w:rPr>
            </w:pPr>
            <w:proofErr w:type="spellStart"/>
            <w:r w:rsidRPr="00757EA4">
              <w:rPr>
                <w:rFonts w:ascii="Times New Roman" w:eastAsia="Times New Roman" w:hAnsi="Times New Roman"/>
                <w:b/>
                <w:bCs/>
                <w:sz w:val="16"/>
                <w:szCs w:val="16"/>
              </w:rPr>
              <w:t>Numri</w:t>
            </w:r>
            <w:proofErr w:type="spellEnd"/>
            <w:r w:rsidRPr="00757EA4">
              <w:rPr>
                <w:rFonts w:ascii="Times New Roman" w:eastAsia="Times New Roman" w:hAnsi="Times New Roman"/>
                <w:b/>
                <w:bCs/>
                <w:sz w:val="16"/>
                <w:szCs w:val="16"/>
              </w:rPr>
              <w:t xml:space="preserve"> </w:t>
            </w:r>
            <w:proofErr w:type="spellStart"/>
            <w:r w:rsidRPr="00757EA4">
              <w:rPr>
                <w:rFonts w:ascii="Times New Roman" w:eastAsia="Times New Roman" w:hAnsi="Times New Roman"/>
                <w:b/>
                <w:bCs/>
                <w:sz w:val="16"/>
                <w:szCs w:val="16"/>
              </w:rPr>
              <w:t>i</w:t>
            </w:r>
            <w:proofErr w:type="spellEnd"/>
            <w:r w:rsidRPr="00757EA4">
              <w:rPr>
                <w:rFonts w:ascii="Times New Roman" w:eastAsia="Times New Roman" w:hAnsi="Times New Roman"/>
                <w:b/>
                <w:bCs/>
                <w:sz w:val="16"/>
                <w:szCs w:val="16"/>
              </w:rPr>
              <w:t xml:space="preserve"> </w:t>
            </w:r>
            <w:proofErr w:type="spellStart"/>
            <w:r w:rsidRPr="00757EA4">
              <w:rPr>
                <w:rFonts w:ascii="Times New Roman" w:eastAsia="Times New Roman" w:hAnsi="Times New Roman"/>
                <w:b/>
                <w:bCs/>
                <w:sz w:val="16"/>
                <w:szCs w:val="16"/>
              </w:rPr>
              <w:t>stafit</w:t>
            </w:r>
            <w:proofErr w:type="spellEnd"/>
            <w:r w:rsidRPr="00757EA4">
              <w:rPr>
                <w:rFonts w:ascii="Times New Roman" w:eastAsia="Times New Roman" w:hAnsi="Times New Roman"/>
                <w:b/>
                <w:bCs/>
                <w:sz w:val="16"/>
                <w:szCs w:val="16"/>
              </w:rPr>
              <w:t xml:space="preserve"> </w:t>
            </w:r>
            <w:proofErr w:type="spellStart"/>
            <w:r w:rsidRPr="00757EA4">
              <w:rPr>
                <w:rFonts w:ascii="Times New Roman" w:eastAsia="Times New Roman" w:hAnsi="Times New Roman"/>
                <w:b/>
                <w:bCs/>
                <w:sz w:val="16"/>
                <w:szCs w:val="16"/>
              </w:rPr>
              <w:t>tëjashtëm</w:t>
            </w:r>
            <w:proofErr w:type="spellEnd"/>
            <w:r w:rsidRPr="00757EA4">
              <w:rPr>
                <w:rFonts w:ascii="Times New Roman" w:eastAsia="Times New Roman" w:hAnsi="Times New Roman"/>
                <w:b/>
                <w:bCs/>
                <w:sz w:val="16"/>
                <w:szCs w:val="16"/>
              </w:rPr>
              <w:t>,</w:t>
            </w:r>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miratuar</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në</w:t>
            </w:r>
            <w:proofErr w:type="spellEnd"/>
            <w:r w:rsidRPr="00757EA4">
              <w:rPr>
                <w:rFonts w:ascii="Times New Roman" w:eastAsia="Times New Roman" w:hAnsi="Times New Roman"/>
                <w:sz w:val="16"/>
                <w:szCs w:val="16"/>
              </w:rPr>
              <w:t xml:space="preserve"> MASR </w:t>
            </w:r>
            <w:proofErr w:type="spellStart"/>
            <w:r w:rsidRPr="00757EA4">
              <w:rPr>
                <w:rFonts w:ascii="Times New Roman" w:eastAsia="Times New Roman" w:hAnsi="Times New Roman"/>
                <w:sz w:val="16"/>
                <w:szCs w:val="16"/>
              </w:rPr>
              <w:t>sipas</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kreut</w:t>
            </w:r>
            <w:proofErr w:type="spellEnd"/>
            <w:r w:rsidRPr="00757EA4">
              <w:rPr>
                <w:rFonts w:ascii="Times New Roman" w:eastAsia="Times New Roman" w:hAnsi="Times New Roman"/>
                <w:sz w:val="16"/>
                <w:szCs w:val="16"/>
              </w:rPr>
              <w:t xml:space="preserve"> VI, </w:t>
            </w:r>
            <w:proofErr w:type="spellStart"/>
            <w:r w:rsidRPr="00757EA4">
              <w:rPr>
                <w:rFonts w:ascii="Times New Roman" w:eastAsia="Times New Roman" w:hAnsi="Times New Roman"/>
                <w:sz w:val="16"/>
                <w:szCs w:val="16"/>
              </w:rPr>
              <w:t>neni</w:t>
            </w:r>
            <w:proofErr w:type="spellEnd"/>
            <w:r w:rsidRPr="00757EA4">
              <w:rPr>
                <w:rFonts w:ascii="Times New Roman" w:eastAsia="Times New Roman" w:hAnsi="Times New Roman"/>
                <w:sz w:val="16"/>
                <w:szCs w:val="16"/>
              </w:rPr>
              <w:t xml:space="preserve"> 59 </w:t>
            </w:r>
            <w:proofErr w:type="spellStart"/>
            <w:r w:rsidRPr="00757EA4">
              <w:rPr>
                <w:rFonts w:ascii="Times New Roman" w:eastAsia="Times New Roman" w:hAnsi="Times New Roman"/>
                <w:sz w:val="16"/>
                <w:szCs w:val="16"/>
              </w:rPr>
              <w:t>të</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Ligjit</w:t>
            </w:r>
            <w:proofErr w:type="spellEnd"/>
            <w:r w:rsidRPr="00757EA4">
              <w:rPr>
                <w:rFonts w:ascii="Times New Roman" w:eastAsia="Times New Roman" w:hAnsi="Times New Roman"/>
                <w:sz w:val="16"/>
                <w:szCs w:val="16"/>
              </w:rPr>
              <w:t xml:space="preserve"> nr.80/2015 </w:t>
            </w:r>
            <w:proofErr w:type="spellStart"/>
            <w:r w:rsidRPr="00757EA4">
              <w:rPr>
                <w:rFonts w:ascii="Times New Roman" w:eastAsia="Times New Roman" w:hAnsi="Times New Roman"/>
                <w:sz w:val="16"/>
                <w:szCs w:val="16"/>
              </w:rPr>
              <w:t>i</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ndryshuar</w:t>
            </w:r>
            <w:proofErr w:type="spellEnd"/>
            <w:r w:rsidRPr="00757EA4">
              <w:rPr>
                <w:rFonts w:ascii="Times New Roman" w:eastAsia="Times New Roman" w:hAnsi="Times New Roman"/>
                <w:sz w:val="16"/>
                <w:szCs w:val="16"/>
              </w:rPr>
              <w:t xml:space="preserve">  </w:t>
            </w:r>
            <w:r>
              <w:rPr>
                <w:rFonts w:ascii="Times New Roman" w:eastAsia="Times New Roman" w:hAnsi="Times New Roman"/>
                <w:sz w:val="16"/>
                <w:szCs w:val="16"/>
              </w:rPr>
              <w:t>“</w:t>
            </w:r>
            <w:r w:rsidRPr="00757EA4">
              <w:rPr>
                <w:rFonts w:ascii="Times New Roman" w:eastAsia="Times New Roman" w:hAnsi="Times New Roman"/>
                <w:sz w:val="16"/>
                <w:szCs w:val="16"/>
              </w:rPr>
              <w:t xml:space="preserve">Për </w:t>
            </w:r>
            <w:proofErr w:type="spellStart"/>
            <w:r w:rsidRPr="00757EA4">
              <w:rPr>
                <w:rFonts w:ascii="Times New Roman" w:eastAsia="Times New Roman" w:hAnsi="Times New Roman"/>
                <w:sz w:val="16"/>
                <w:szCs w:val="16"/>
              </w:rPr>
              <w:t>Arsimin</w:t>
            </w:r>
            <w:proofErr w:type="spellEnd"/>
            <w:r w:rsidRPr="00757EA4">
              <w:rPr>
                <w:rFonts w:ascii="Times New Roman" w:eastAsia="Times New Roman" w:hAnsi="Times New Roman"/>
                <w:sz w:val="16"/>
                <w:szCs w:val="16"/>
              </w:rPr>
              <w:t xml:space="preserve"> e </w:t>
            </w:r>
            <w:proofErr w:type="spellStart"/>
            <w:r w:rsidRPr="00757EA4">
              <w:rPr>
                <w:rFonts w:ascii="Times New Roman" w:eastAsia="Times New Roman" w:hAnsi="Times New Roman"/>
                <w:sz w:val="16"/>
                <w:szCs w:val="16"/>
              </w:rPr>
              <w:t>Lartë</w:t>
            </w:r>
            <w:proofErr w:type="spellEnd"/>
            <w:r w:rsidRPr="00757EA4">
              <w:rPr>
                <w:rFonts w:ascii="Times New Roman" w:eastAsia="Times New Roman" w:hAnsi="Times New Roman"/>
                <w:sz w:val="16"/>
                <w:szCs w:val="16"/>
              </w:rPr>
              <w:t xml:space="preserve"> dhe </w:t>
            </w:r>
            <w:proofErr w:type="spellStart"/>
            <w:r w:rsidRPr="00757EA4">
              <w:rPr>
                <w:rFonts w:ascii="Times New Roman" w:eastAsia="Times New Roman" w:hAnsi="Times New Roman"/>
                <w:sz w:val="16"/>
                <w:szCs w:val="16"/>
              </w:rPr>
              <w:t>Kërkimin</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Shkencor</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në</w:t>
            </w:r>
            <w:proofErr w:type="spellEnd"/>
            <w:r w:rsidRPr="00757EA4">
              <w:rPr>
                <w:rFonts w:ascii="Times New Roman" w:eastAsia="Times New Roman" w:hAnsi="Times New Roman"/>
                <w:sz w:val="16"/>
                <w:szCs w:val="16"/>
              </w:rPr>
              <w:t xml:space="preserve"> IAL </w:t>
            </w:r>
            <w:proofErr w:type="spellStart"/>
            <w:r w:rsidRPr="00757EA4">
              <w:rPr>
                <w:rFonts w:ascii="Times New Roman" w:eastAsia="Times New Roman" w:hAnsi="Times New Roman"/>
                <w:sz w:val="16"/>
                <w:szCs w:val="16"/>
              </w:rPr>
              <w:t>në</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Republikën</w:t>
            </w:r>
            <w:proofErr w:type="spellEnd"/>
            <w:r w:rsidRPr="00757EA4">
              <w:rPr>
                <w:rFonts w:ascii="Times New Roman" w:eastAsia="Times New Roman" w:hAnsi="Times New Roman"/>
                <w:sz w:val="16"/>
                <w:szCs w:val="16"/>
              </w:rPr>
              <w:t xml:space="preserve"> e </w:t>
            </w:r>
            <w:proofErr w:type="spellStart"/>
            <w:r w:rsidRPr="00757EA4">
              <w:rPr>
                <w:rFonts w:ascii="Times New Roman" w:eastAsia="Times New Roman" w:hAnsi="Times New Roman"/>
                <w:sz w:val="16"/>
                <w:szCs w:val="16"/>
              </w:rPr>
              <w:t>Shqipërisë</w:t>
            </w:r>
            <w:proofErr w:type="spellEnd"/>
            <w:r w:rsidRPr="00757EA4">
              <w:rPr>
                <w:rFonts w:ascii="Times New Roman" w:eastAsia="Times New Roman" w:hAnsi="Times New Roman"/>
                <w:sz w:val="16"/>
                <w:szCs w:val="16"/>
              </w:rPr>
              <w:t>"</w:t>
            </w:r>
          </w:p>
        </w:tc>
        <w:tc>
          <w:tcPr>
            <w:tcW w:w="1857" w:type="dxa"/>
            <w:vAlign w:val="center"/>
            <w:hideMark/>
          </w:tcPr>
          <w:p w14:paraId="4E48E80F" w14:textId="77777777" w:rsidR="002E280D" w:rsidRPr="00757EA4" w:rsidRDefault="002E280D" w:rsidP="0072192E">
            <w:pPr>
              <w:spacing w:after="0" w:line="240" w:lineRule="auto"/>
              <w:jc w:val="both"/>
              <w:rPr>
                <w:rFonts w:ascii="Times New Roman" w:eastAsia="Times New Roman" w:hAnsi="Times New Roman"/>
                <w:sz w:val="16"/>
                <w:szCs w:val="16"/>
              </w:rPr>
            </w:pPr>
            <w:proofErr w:type="spellStart"/>
            <w:r w:rsidRPr="00757EA4">
              <w:rPr>
                <w:rFonts w:ascii="Times New Roman" w:eastAsia="Times New Roman" w:hAnsi="Times New Roman"/>
                <w:b/>
                <w:bCs/>
                <w:sz w:val="16"/>
                <w:szCs w:val="16"/>
              </w:rPr>
              <w:t>Ngarkesa</w:t>
            </w:r>
            <w:proofErr w:type="spellEnd"/>
            <w:r w:rsidRPr="00757EA4">
              <w:rPr>
                <w:rFonts w:ascii="Times New Roman" w:eastAsia="Times New Roman" w:hAnsi="Times New Roman"/>
                <w:b/>
                <w:bCs/>
                <w:sz w:val="16"/>
                <w:szCs w:val="16"/>
              </w:rPr>
              <w:t xml:space="preserve"> </w:t>
            </w:r>
            <w:proofErr w:type="spellStart"/>
            <w:r w:rsidRPr="00757EA4">
              <w:rPr>
                <w:rFonts w:ascii="Times New Roman" w:eastAsia="Times New Roman" w:hAnsi="Times New Roman"/>
                <w:b/>
                <w:bCs/>
                <w:sz w:val="16"/>
                <w:szCs w:val="16"/>
              </w:rPr>
              <w:t>vjetore</w:t>
            </w:r>
            <w:proofErr w:type="spellEnd"/>
            <w:r w:rsidRPr="00757EA4">
              <w:rPr>
                <w:rFonts w:ascii="Times New Roman" w:eastAsia="Times New Roman" w:hAnsi="Times New Roman"/>
                <w:b/>
                <w:bCs/>
                <w:sz w:val="16"/>
                <w:szCs w:val="16"/>
              </w:rPr>
              <w:t xml:space="preserve"> </w:t>
            </w:r>
            <w:proofErr w:type="spellStart"/>
            <w:r w:rsidRPr="00757EA4">
              <w:rPr>
                <w:rFonts w:ascii="Times New Roman" w:eastAsia="Times New Roman" w:hAnsi="Times New Roman"/>
                <w:b/>
                <w:bCs/>
                <w:sz w:val="16"/>
                <w:szCs w:val="16"/>
              </w:rPr>
              <w:t>totale</w:t>
            </w:r>
            <w:proofErr w:type="spellEnd"/>
            <w:r w:rsidRPr="00757EA4">
              <w:rPr>
                <w:rFonts w:ascii="Times New Roman" w:eastAsia="Times New Roman" w:hAnsi="Times New Roman"/>
                <w:b/>
                <w:bCs/>
                <w:sz w:val="16"/>
                <w:szCs w:val="16"/>
              </w:rPr>
              <w:t xml:space="preserve"> (</w:t>
            </w:r>
            <w:proofErr w:type="spellStart"/>
            <w:r w:rsidRPr="00757EA4">
              <w:rPr>
                <w:rFonts w:ascii="Times New Roman" w:eastAsia="Times New Roman" w:hAnsi="Times New Roman"/>
                <w:sz w:val="16"/>
                <w:szCs w:val="16"/>
              </w:rPr>
              <w:t>në</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orë</w:t>
            </w:r>
            <w:proofErr w:type="spellEnd"/>
            <w:r w:rsidRPr="00757EA4">
              <w:rPr>
                <w:rFonts w:ascii="Times New Roman" w:eastAsia="Times New Roman" w:hAnsi="Times New Roman"/>
                <w:sz w:val="16"/>
                <w:szCs w:val="16"/>
              </w:rPr>
              <w:t xml:space="preserve">) </w:t>
            </w:r>
            <w:r w:rsidRPr="00757EA4">
              <w:rPr>
                <w:rFonts w:ascii="Times New Roman" w:eastAsia="Times New Roman" w:hAnsi="Times New Roman"/>
                <w:b/>
                <w:bCs/>
                <w:sz w:val="16"/>
                <w:szCs w:val="16"/>
              </w:rPr>
              <w:t xml:space="preserve">e </w:t>
            </w:r>
            <w:proofErr w:type="spellStart"/>
            <w:r w:rsidRPr="00757EA4">
              <w:rPr>
                <w:rFonts w:ascii="Times New Roman" w:eastAsia="Times New Roman" w:hAnsi="Times New Roman"/>
                <w:b/>
                <w:bCs/>
                <w:sz w:val="16"/>
                <w:szCs w:val="16"/>
              </w:rPr>
              <w:t>realizuar</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nga</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stafi</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akademik</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i</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ftuar</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si</w:t>
            </w:r>
            <w:proofErr w:type="spellEnd"/>
            <w:r w:rsidRPr="00757EA4">
              <w:rPr>
                <w:rFonts w:ascii="Times New Roman" w:eastAsia="Times New Roman" w:hAnsi="Times New Roman"/>
                <w:sz w:val="16"/>
                <w:szCs w:val="16"/>
              </w:rPr>
              <w:t xml:space="preserve"> dhe </w:t>
            </w:r>
            <w:proofErr w:type="spellStart"/>
            <w:r w:rsidRPr="00757EA4">
              <w:rPr>
                <w:rFonts w:ascii="Times New Roman" w:eastAsia="Times New Roman" w:hAnsi="Times New Roman"/>
                <w:sz w:val="16"/>
                <w:szCs w:val="16"/>
              </w:rPr>
              <w:t>pegagogë</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të</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jashtëm</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staf</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sipas</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kritereve</w:t>
            </w:r>
            <w:proofErr w:type="spellEnd"/>
            <w:r w:rsidRPr="00757EA4">
              <w:rPr>
                <w:rFonts w:ascii="Times New Roman" w:eastAsia="Times New Roman" w:hAnsi="Times New Roman"/>
                <w:sz w:val="16"/>
                <w:szCs w:val="16"/>
              </w:rPr>
              <w:t xml:space="preserve"> te </w:t>
            </w:r>
            <w:proofErr w:type="spellStart"/>
            <w:r w:rsidRPr="00757EA4">
              <w:rPr>
                <w:rFonts w:ascii="Times New Roman" w:eastAsia="Times New Roman" w:hAnsi="Times New Roman"/>
                <w:sz w:val="16"/>
                <w:szCs w:val="16"/>
              </w:rPr>
              <w:t>Udhëzimit</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të</w:t>
            </w:r>
            <w:proofErr w:type="spellEnd"/>
            <w:r w:rsidRPr="00757EA4">
              <w:rPr>
                <w:rFonts w:ascii="Times New Roman" w:eastAsia="Times New Roman" w:hAnsi="Times New Roman"/>
                <w:sz w:val="16"/>
                <w:szCs w:val="16"/>
              </w:rPr>
              <w:t xml:space="preserve"> MASR nr. 29, </w:t>
            </w:r>
            <w:proofErr w:type="spellStart"/>
            <w:r w:rsidRPr="00757EA4">
              <w:rPr>
                <w:rFonts w:ascii="Times New Roman" w:eastAsia="Times New Roman" w:hAnsi="Times New Roman"/>
                <w:sz w:val="16"/>
                <w:szCs w:val="16"/>
              </w:rPr>
              <w:t>datë</w:t>
            </w:r>
            <w:proofErr w:type="spellEnd"/>
            <w:r w:rsidRPr="00757EA4">
              <w:rPr>
                <w:rFonts w:ascii="Times New Roman" w:eastAsia="Times New Roman" w:hAnsi="Times New Roman"/>
                <w:sz w:val="16"/>
                <w:szCs w:val="16"/>
              </w:rPr>
              <w:t xml:space="preserve"> 10.09.2018, </w:t>
            </w:r>
            <w:proofErr w:type="spellStart"/>
            <w:r w:rsidRPr="00757EA4">
              <w:rPr>
                <w:rFonts w:ascii="Times New Roman" w:eastAsia="Times New Roman" w:hAnsi="Times New Roman"/>
                <w:sz w:val="16"/>
                <w:szCs w:val="16"/>
              </w:rPr>
              <w:t>i</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ndryshuar</w:t>
            </w:r>
            <w:proofErr w:type="spellEnd"/>
            <w:r w:rsidRPr="00757EA4">
              <w:rPr>
                <w:rFonts w:ascii="Times New Roman" w:eastAsia="Times New Roman" w:hAnsi="Times New Roman"/>
                <w:sz w:val="16"/>
                <w:szCs w:val="16"/>
              </w:rPr>
              <w:t>)</w:t>
            </w:r>
          </w:p>
        </w:tc>
        <w:tc>
          <w:tcPr>
            <w:tcW w:w="1741" w:type="dxa"/>
            <w:vAlign w:val="center"/>
            <w:hideMark/>
          </w:tcPr>
          <w:p w14:paraId="5DFB5C7E" w14:textId="77777777" w:rsidR="002E280D" w:rsidRPr="00757EA4" w:rsidRDefault="002E280D" w:rsidP="0072192E">
            <w:pPr>
              <w:spacing w:after="0" w:line="240" w:lineRule="auto"/>
              <w:jc w:val="both"/>
              <w:rPr>
                <w:rFonts w:ascii="Times New Roman" w:eastAsia="Times New Roman" w:hAnsi="Times New Roman"/>
                <w:sz w:val="16"/>
                <w:szCs w:val="16"/>
              </w:rPr>
            </w:pPr>
            <w:r w:rsidRPr="00757EA4">
              <w:rPr>
                <w:rFonts w:ascii="Times New Roman" w:eastAsia="Times New Roman" w:hAnsi="Times New Roman"/>
                <w:b/>
                <w:bCs/>
                <w:sz w:val="16"/>
                <w:szCs w:val="16"/>
              </w:rPr>
              <w:t xml:space="preserve">Norma </w:t>
            </w:r>
            <w:proofErr w:type="spellStart"/>
            <w:r w:rsidRPr="00757EA4">
              <w:rPr>
                <w:rFonts w:ascii="Times New Roman" w:eastAsia="Times New Roman" w:hAnsi="Times New Roman"/>
                <w:b/>
                <w:bCs/>
                <w:sz w:val="16"/>
                <w:szCs w:val="16"/>
              </w:rPr>
              <w:t>vjetore</w:t>
            </w:r>
            <w:proofErr w:type="spellEnd"/>
            <w:r w:rsidRPr="00757EA4">
              <w:rPr>
                <w:rFonts w:ascii="Times New Roman" w:eastAsia="Times New Roman" w:hAnsi="Times New Roman"/>
                <w:b/>
                <w:bCs/>
                <w:sz w:val="16"/>
                <w:szCs w:val="16"/>
              </w:rPr>
              <w:t xml:space="preserve"> (</w:t>
            </w:r>
            <w:proofErr w:type="spellStart"/>
            <w:r w:rsidRPr="00757EA4">
              <w:rPr>
                <w:rFonts w:ascii="Times New Roman" w:eastAsia="Times New Roman" w:hAnsi="Times New Roman"/>
                <w:b/>
                <w:bCs/>
                <w:sz w:val="16"/>
                <w:szCs w:val="16"/>
              </w:rPr>
              <w:t>në</w:t>
            </w:r>
            <w:proofErr w:type="spellEnd"/>
            <w:r w:rsidRPr="00757EA4">
              <w:rPr>
                <w:rFonts w:ascii="Times New Roman" w:eastAsia="Times New Roman" w:hAnsi="Times New Roman"/>
                <w:b/>
                <w:bCs/>
                <w:sz w:val="16"/>
                <w:szCs w:val="16"/>
              </w:rPr>
              <w:t xml:space="preserve"> </w:t>
            </w:r>
            <w:proofErr w:type="spellStart"/>
            <w:r w:rsidRPr="00757EA4">
              <w:rPr>
                <w:rFonts w:ascii="Times New Roman" w:eastAsia="Times New Roman" w:hAnsi="Times New Roman"/>
                <w:b/>
                <w:bCs/>
                <w:sz w:val="16"/>
                <w:szCs w:val="16"/>
              </w:rPr>
              <w:t>orë</w:t>
            </w:r>
            <w:proofErr w:type="spellEnd"/>
            <w:r w:rsidRPr="00757EA4">
              <w:rPr>
                <w:rFonts w:ascii="Times New Roman" w:eastAsia="Times New Roman" w:hAnsi="Times New Roman"/>
                <w:b/>
                <w:bCs/>
                <w:sz w:val="16"/>
                <w:szCs w:val="16"/>
              </w:rPr>
              <w:t>)</w:t>
            </w:r>
            <w:r w:rsidRPr="00757EA4">
              <w:rPr>
                <w:rFonts w:ascii="Times New Roman" w:eastAsia="Times New Roman" w:hAnsi="Times New Roman"/>
                <w:sz w:val="16"/>
                <w:szCs w:val="16"/>
              </w:rPr>
              <w:t xml:space="preserve"> për </w:t>
            </w:r>
            <w:proofErr w:type="spellStart"/>
            <w:r w:rsidRPr="00757EA4">
              <w:rPr>
                <w:rFonts w:ascii="Times New Roman" w:eastAsia="Times New Roman" w:hAnsi="Times New Roman"/>
                <w:sz w:val="16"/>
                <w:szCs w:val="16"/>
              </w:rPr>
              <w:t>stafin</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akademik</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të</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ftuar</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si</w:t>
            </w:r>
            <w:proofErr w:type="spellEnd"/>
            <w:r w:rsidRPr="00757EA4">
              <w:rPr>
                <w:rFonts w:ascii="Times New Roman" w:eastAsia="Times New Roman" w:hAnsi="Times New Roman"/>
                <w:sz w:val="16"/>
                <w:szCs w:val="16"/>
              </w:rPr>
              <w:t xml:space="preserve"> dhe </w:t>
            </w:r>
            <w:proofErr w:type="spellStart"/>
            <w:r w:rsidRPr="00757EA4">
              <w:rPr>
                <w:rFonts w:ascii="Times New Roman" w:eastAsia="Times New Roman" w:hAnsi="Times New Roman"/>
                <w:sz w:val="16"/>
                <w:szCs w:val="16"/>
              </w:rPr>
              <w:t>pegagogë</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të</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jashtëm</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staf</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sipas</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udhezimit</w:t>
            </w:r>
            <w:proofErr w:type="spellEnd"/>
            <w:r w:rsidRPr="00757EA4">
              <w:rPr>
                <w:rFonts w:ascii="Times New Roman" w:eastAsia="Times New Roman" w:hAnsi="Times New Roman"/>
                <w:sz w:val="16"/>
                <w:szCs w:val="16"/>
              </w:rPr>
              <w:t xml:space="preserve"> MASR nr .29 </w:t>
            </w:r>
            <w:proofErr w:type="spellStart"/>
            <w:r w:rsidRPr="00757EA4">
              <w:rPr>
                <w:rFonts w:ascii="Times New Roman" w:eastAsia="Times New Roman" w:hAnsi="Times New Roman"/>
                <w:sz w:val="16"/>
                <w:szCs w:val="16"/>
              </w:rPr>
              <w:t>datë</w:t>
            </w:r>
            <w:proofErr w:type="spellEnd"/>
            <w:r w:rsidRPr="00757EA4">
              <w:rPr>
                <w:rFonts w:ascii="Times New Roman" w:eastAsia="Times New Roman" w:hAnsi="Times New Roman"/>
                <w:sz w:val="16"/>
                <w:szCs w:val="16"/>
              </w:rPr>
              <w:t xml:space="preserve"> 10.09.2018 </w:t>
            </w:r>
            <w:proofErr w:type="spellStart"/>
            <w:r w:rsidRPr="00757EA4">
              <w:rPr>
                <w:rFonts w:ascii="Times New Roman" w:eastAsia="Times New Roman" w:hAnsi="Times New Roman"/>
                <w:sz w:val="16"/>
                <w:szCs w:val="16"/>
              </w:rPr>
              <w:t>i</w:t>
            </w:r>
            <w:proofErr w:type="spellEnd"/>
            <w:r w:rsidRPr="00757EA4">
              <w:rPr>
                <w:rFonts w:ascii="Times New Roman" w:eastAsia="Times New Roman" w:hAnsi="Times New Roman"/>
                <w:sz w:val="16"/>
                <w:szCs w:val="16"/>
              </w:rPr>
              <w:t xml:space="preserve"> </w:t>
            </w:r>
            <w:proofErr w:type="spellStart"/>
            <w:r w:rsidRPr="00757EA4">
              <w:rPr>
                <w:rFonts w:ascii="Times New Roman" w:eastAsia="Times New Roman" w:hAnsi="Times New Roman"/>
                <w:sz w:val="16"/>
                <w:szCs w:val="16"/>
              </w:rPr>
              <w:t>ndryshuar</w:t>
            </w:r>
            <w:proofErr w:type="spellEnd"/>
            <w:r w:rsidRPr="00757EA4">
              <w:rPr>
                <w:rFonts w:ascii="Times New Roman" w:eastAsia="Times New Roman" w:hAnsi="Times New Roman"/>
                <w:sz w:val="16"/>
                <w:szCs w:val="16"/>
              </w:rPr>
              <w:t>)</w:t>
            </w:r>
          </w:p>
        </w:tc>
      </w:tr>
      <w:tr w:rsidR="002E280D" w:rsidRPr="004C38CF" w14:paraId="5DA9C365" w14:textId="77777777" w:rsidTr="00A33D34">
        <w:trPr>
          <w:trHeight w:val="170"/>
        </w:trPr>
        <w:tc>
          <w:tcPr>
            <w:tcW w:w="443" w:type="dxa"/>
            <w:noWrap/>
            <w:vAlign w:val="bottom"/>
            <w:hideMark/>
          </w:tcPr>
          <w:p w14:paraId="2DA318F9" w14:textId="77777777" w:rsidR="002E280D" w:rsidRPr="004C38CF" w:rsidRDefault="002E280D" w:rsidP="0072192E">
            <w:pPr>
              <w:spacing w:after="0" w:line="240" w:lineRule="auto"/>
              <w:jc w:val="center"/>
              <w:rPr>
                <w:rFonts w:ascii="Times New Roman" w:eastAsia="Times New Roman" w:hAnsi="Times New Roman"/>
                <w:b/>
                <w:bCs/>
              </w:rPr>
            </w:pPr>
            <w:r w:rsidRPr="004C38CF">
              <w:rPr>
                <w:rFonts w:ascii="Times New Roman" w:eastAsia="Times New Roman" w:hAnsi="Times New Roman"/>
                <w:b/>
                <w:bCs/>
              </w:rPr>
              <w:t>C</w:t>
            </w:r>
          </w:p>
        </w:tc>
        <w:tc>
          <w:tcPr>
            <w:tcW w:w="4172" w:type="dxa"/>
            <w:noWrap/>
            <w:vAlign w:val="bottom"/>
            <w:hideMark/>
          </w:tcPr>
          <w:p w14:paraId="6501E511"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Stafi</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akademik</w:t>
            </w:r>
            <w:proofErr w:type="spellEnd"/>
            <w:r w:rsidRPr="004C38CF">
              <w:rPr>
                <w:rFonts w:ascii="Times New Roman" w:eastAsia="Times New Roman" w:hAnsi="Times New Roman"/>
                <w:b/>
                <w:bCs/>
              </w:rPr>
              <w:t xml:space="preserve"> me </w:t>
            </w:r>
            <w:proofErr w:type="spellStart"/>
            <w:r w:rsidRPr="004C38CF">
              <w:rPr>
                <w:rFonts w:ascii="Times New Roman" w:eastAsia="Times New Roman" w:hAnsi="Times New Roman"/>
                <w:b/>
                <w:bCs/>
              </w:rPr>
              <w:t>kohë</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të</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pjesshme</w:t>
            </w:r>
            <w:proofErr w:type="spellEnd"/>
          </w:p>
        </w:tc>
        <w:tc>
          <w:tcPr>
            <w:tcW w:w="1888" w:type="dxa"/>
            <w:noWrap/>
            <w:vAlign w:val="bottom"/>
            <w:hideMark/>
          </w:tcPr>
          <w:p w14:paraId="14BDAA80"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7</w:t>
            </w:r>
          </w:p>
        </w:tc>
        <w:tc>
          <w:tcPr>
            <w:tcW w:w="1857" w:type="dxa"/>
            <w:noWrap/>
            <w:vAlign w:val="bottom"/>
            <w:hideMark/>
          </w:tcPr>
          <w:p w14:paraId="4B42A480"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533.2</w:t>
            </w:r>
          </w:p>
        </w:tc>
        <w:tc>
          <w:tcPr>
            <w:tcW w:w="1741" w:type="dxa"/>
            <w:noWrap/>
            <w:vAlign w:val="bottom"/>
            <w:hideMark/>
          </w:tcPr>
          <w:p w14:paraId="56AD9E96"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840</w:t>
            </w:r>
          </w:p>
        </w:tc>
      </w:tr>
      <w:tr w:rsidR="002E280D" w:rsidRPr="004C38CF" w14:paraId="5E098720" w14:textId="77777777" w:rsidTr="00A33D34">
        <w:trPr>
          <w:trHeight w:val="197"/>
        </w:trPr>
        <w:tc>
          <w:tcPr>
            <w:tcW w:w="443" w:type="dxa"/>
            <w:noWrap/>
            <w:vAlign w:val="bottom"/>
            <w:hideMark/>
          </w:tcPr>
          <w:p w14:paraId="54B9F0E7" w14:textId="77777777" w:rsidR="002E280D" w:rsidRPr="004C38CF" w:rsidRDefault="002E280D" w:rsidP="0072192E">
            <w:pPr>
              <w:spacing w:after="0" w:line="240" w:lineRule="auto"/>
              <w:jc w:val="center"/>
              <w:rPr>
                <w:rFonts w:ascii="Times New Roman" w:eastAsia="Times New Roman" w:hAnsi="Times New Roman"/>
                <w:sz w:val="16"/>
                <w:szCs w:val="16"/>
              </w:rPr>
            </w:pPr>
            <w:r w:rsidRPr="004C38CF">
              <w:rPr>
                <w:rFonts w:ascii="Times New Roman" w:eastAsia="Times New Roman" w:hAnsi="Times New Roman"/>
                <w:sz w:val="16"/>
                <w:szCs w:val="16"/>
              </w:rPr>
              <w:t>1</w:t>
            </w:r>
          </w:p>
        </w:tc>
        <w:tc>
          <w:tcPr>
            <w:tcW w:w="4172" w:type="dxa"/>
            <w:noWrap/>
            <w:vAlign w:val="bottom"/>
            <w:hideMark/>
          </w:tcPr>
          <w:p w14:paraId="7C5BA761" w14:textId="77777777" w:rsidR="002E280D" w:rsidRPr="004C38CF" w:rsidRDefault="002E280D" w:rsidP="0072192E">
            <w:pPr>
              <w:spacing w:after="0" w:line="240" w:lineRule="auto"/>
              <w:rPr>
                <w:rFonts w:ascii="Times New Roman" w:eastAsia="Times New Roman" w:hAnsi="Times New Roman"/>
                <w:sz w:val="16"/>
                <w:szCs w:val="16"/>
              </w:rPr>
            </w:pPr>
            <w:proofErr w:type="spellStart"/>
            <w:r w:rsidRPr="004C38CF">
              <w:rPr>
                <w:rFonts w:ascii="Times New Roman" w:eastAsia="Times New Roman" w:hAnsi="Times New Roman"/>
                <w:sz w:val="16"/>
                <w:szCs w:val="16"/>
              </w:rPr>
              <w:t>Profesor</w:t>
            </w:r>
            <w:proofErr w:type="spellEnd"/>
          </w:p>
        </w:tc>
        <w:tc>
          <w:tcPr>
            <w:tcW w:w="1888" w:type="dxa"/>
            <w:noWrap/>
            <w:vAlign w:val="bottom"/>
            <w:hideMark/>
          </w:tcPr>
          <w:p w14:paraId="63312FCB" w14:textId="77777777" w:rsidR="002E280D" w:rsidRPr="00757EA4" w:rsidRDefault="002E280D" w:rsidP="0072192E">
            <w:pPr>
              <w:spacing w:after="0" w:line="240" w:lineRule="auto"/>
              <w:jc w:val="right"/>
              <w:rPr>
                <w:rFonts w:ascii="Times New Roman" w:eastAsia="Times New Roman" w:hAnsi="Times New Roman"/>
                <w:sz w:val="16"/>
                <w:szCs w:val="16"/>
              </w:rPr>
            </w:pPr>
            <w:r w:rsidRPr="00757EA4">
              <w:rPr>
                <w:rFonts w:ascii="Times New Roman" w:eastAsia="Times New Roman" w:hAnsi="Times New Roman"/>
                <w:sz w:val="16"/>
                <w:szCs w:val="16"/>
              </w:rPr>
              <w:t> </w:t>
            </w:r>
          </w:p>
        </w:tc>
        <w:tc>
          <w:tcPr>
            <w:tcW w:w="1857" w:type="dxa"/>
            <w:noWrap/>
            <w:vAlign w:val="bottom"/>
            <w:hideMark/>
          </w:tcPr>
          <w:p w14:paraId="71036CD0" w14:textId="77777777" w:rsidR="002E280D" w:rsidRPr="00757EA4" w:rsidRDefault="002E280D" w:rsidP="0072192E">
            <w:pPr>
              <w:spacing w:after="0" w:line="240" w:lineRule="auto"/>
              <w:jc w:val="right"/>
              <w:rPr>
                <w:rFonts w:ascii="Times New Roman" w:eastAsia="Times New Roman" w:hAnsi="Times New Roman"/>
                <w:sz w:val="16"/>
                <w:szCs w:val="16"/>
              </w:rPr>
            </w:pPr>
            <w:r w:rsidRPr="00757EA4">
              <w:rPr>
                <w:rFonts w:ascii="Times New Roman" w:eastAsia="Times New Roman" w:hAnsi="Times New Roman"/>
                <w:sz w:val="16"/>
                <w:szCs w:val="16"/>
              </w:rPr>
              <w:t> </w:t>
            </w:r>
          </w:p>
        </w:tc>
        <w:tc>
          <w:tcPr>
            <w:tcW w:w="1741" w:type="dxa"/>
            <w:noWrap/>
            <w:vAlign w:val="bottom"/>
            <w:hideMark/>
          </w:tcPr>
          <w:p w14:paraId="2B72613F" w14:textId="77777777" w:rsidR="002E280D" w:rsidRPr="00757EA4" w:rsidRDefault="002E280D" w:rsidP="0072192E">
            <w:pPr>
              <w:spacing w:after="0" w:line="240" w:lineRule="auto"/>
              <w:jc w:val="center"/>
              <w:rPr>
                <w:rFonts w:ascii="Times New Roman" w:eastAsia="Times New Roman" w:hAnsi="Times New Roman"/>
                <w:sz w:val="16"/>
                <w:szCs w:val="16"/>
              </w:rPr>
            </w:pPr>
            <w:r w:rsidRPr="00757EA4">
              <w:rPr>
                <w:rFonts w:ascii="Times New Roman" w:eastAsia="Times New Roman" w:hAnsi="Times New Roman"/>
                <w:sz w:val="16"/>
                <w:szCs w:val="16"/>
              </w:rPr>
              <w:t> </w:t>
            </w:r>
          </w:p>
        </w:tc>
      </w:tr>
      <w:tr w:rsidR="002E280D" w:rsidRPr="004C38CF" w14:paraId="7C04682C" w14:textId="77777777" w:rsidTr="00A33D34">
        <w:trPr>
          <w:trHeight w:val="170"/>
        </w:trPr>
        <w:tc>
          <w:tcPr>
            <w:tcW w:w="443" w:type="dxa"/>
            <w:noWrap/>
            <w:vAlign w:val="bottom"/>
            <w:hideMark/>
          </w:tcPr>
          <w:p w14:paraId="2E91BD47" w14:textId="77777777" w:rsidR="002E280D" w:rsidRPr="004C38CF" w:rsidRDefault="002E280D" w:rsidP="0072192E">
            <w:pPr>
              <w:spacing w:after="0" w:line="240" w:lineRule="auto"/>
              <w:jc w:val="center"/>
              <w:rPr>
                <w:rFonts w:ascii="Times New Roman" w:eastAsia="Times New Roman" w:hAnsi="Times New Roman"/>
                <w:b/>
                <w:bCs/>
              </w:rPr>
            </w:pPr>
            <w:r w:rsidRPr="004C38CF">
              <w:rPr>
                <w:rFonts w:ascii="Times New Roman" w:eastAsia="Times New Roman" w:hAnsi="Times New Roman"/>
                <w:b/>
                <w:bCs/>
              </w:rPr>
              <w:t>2</w:t>
            </w:r>
          </w:p>
        </w:tc>
        <w:tc>
          <w:tcPr>
            <w:tcW w:w="4172" w:type="dxa"/>
            <w:noWrap/>
            <w:vAlign w:val="bottom"/>
            <w:hideMark/>
          </w:tcPr>
          <w:p w14:paraId="281720CA"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Profesor</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i</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asociuar</w:t>
            </w:r>
            <w:proofErr w:type="spellEnd"/>
          </w:p>
        </w:tc>
        <w:tc>
          <w:tcPr>
            <w:tcW w:w="1888" w:type="dxa"/>
            <w:noWrap/>
            <w:vAlign w:val="bottom"/>
            <w:hideMark/>
          </w:tcPr>
          <w:p w14:paraId="1A51B09D"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w:t>
            </w:r>
          </w:p>
        </w:tc>
        <w:tc>
          <w:tcPr>
            <w:tcW w:w="1857" w:type="dxa"/>
            <w:noWrap/>
            <w:vAlign w:val="bottom"/>
            <w:hideMark/>
          </w:tcPr>
          <w:p w14:paraId="4AF13899"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60</w:t>
            </w:r>
          </w:p>
        </w:tc>
        <w:tc>
          <w:tcPr>
            <w:tcW w:w="1741" w:type="dxa"/>
            <w:noWrap/>
            <w:vAlign w:val="bottom"/>
            <w:hideMark/>
          </w:tcPr>
          <w:p w14:paraId="23151CF3"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120</w:t>
            </w:r>
          </w:p>
        </w:tc>
      </w:tr>
      <w:tr w:rsidR="002E280D" w:rsidRPr="004C38CF" w14:paraId="1458CACE" w14:textId="77777777" w:rsidTr="00A33D34">
        <w:trPr>
          <w:trHeight w:val="161"/>
        </w:trPr>
        <w:tc>
          <w:tcPr>
            <w:tcW w:w="443" w:type="dxa"/>
            <w:noWrap/>
            <w:vAlign w:val="bottom"/>
            <w:hideMark/>
          </w:tcPr>
          <w:p w14:paraId="501D4E47" w14:textId="77777777" w:rsidR="002E280D" w:rsidRPr="004C38CF" w:rsidRDefault="002E280D" w:rsidP="0072192E">
            <w:pPr>
              <w:spacing w:after="0" w:line="240" w:lineRule="auto"/>
              <w:jc w:val="center"/>
              <w:rPr>
                <w:rFonts w:ascii="Times New Roman" w:eastAsia="Times New Roman" w:hAnsi="Times New Roman"/>
                <w:b/>
                <w:bCs/>
              </w:rPr>
            </w:pPr>
            <w:r w:rsidRPr="004C38CF">
              <w:rPr>
                <w:rFonts w:ascii="Times New Roman" w:eastAsia="Times New Roman" w:hAnsi="Times New Roman"/>
                <w:b/>
                <w:bCs/>
              </w:rPr>
              <w:t>4</w:t>
            </w:r>
          </w:p>
        </w:tc>
        <w:tc>
          <w:tcPr>
            <w:tcW w:w="4172" w:type="dxa"/>
            <w:noWrap/>
            <w:vAlign w:val="bottom"/>
            <w:hideMark/>
          </w:tcPr>
          <w:p w14:paraId="0F50E206"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Lektor</w:t>
            </w:r>
            <w:proofErr w:type="spellEnd"/>
          </w:p>
        </w:tc>
        <w:tc>
          <w:tcPr>
            <w:tcW w:w="1888" w:type="dxa"/>
            <w:noWrap/>
            <w:vAlign w:val="bottom"/>
            <w:hideMark/>
          </w:tcPr>
          <w:p w14:paraId="2CFBA6B2"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w:t>
            </w:r>
          </w:p>
        </w:tc>
        <w:tc>
          <w:tcPr>
            <w:tcW w:w="1857" w:type="dxa"/>
            <w:noWrap/>
            <w:vAlign w:val="bottom"/>
            <w:hideMark/>
          </w:tcPr>
          <w:p w14:paraId="4D36BC13"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202</w:t>
            </w:r>
          </w:p>
        </w:tc>
        <w:tc>
          <w:tcPr>
            <w:tcW w:w="1741" w:type="dxa"/>
            <w:noWrap/>
            <w:vAlign w:val="bottom"/>
            <w:hideMark/>
          </w:tcPr>
          <w:p w14:paraId="47DA14B2"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360</w:t>
            </w:r>
          </w:p>
        </w:tc>
      </w:tr>
      <w:tr w:rsidR="002E280D" w:rsidRPr="004C38CF" w14:paraId="3A5F9F76" w14:textId="77777777" w:rsidTr="00A33D34">
        <w:trPr>
          <w:trHeight w:val="233"/>
        </w:trPr>
        <w:tc>
          <w:tcPr>
            <w:tcW w:w="443" w:type="dxa"/>
            <w:noWrap/>
            <w:vAlign w:val="bottom"/>
            <w:hideMark/>
          </w:tcPr>
          <w:p w14:paraId="2D690805" w14:textId="77777777" w:rsidR="002E280D" w:rsidRPr="004C38CF" w:rsidRDefault="002E280D" w:rsidP="0072192E">
            <w:pPr>
              <w:spacing w:after="0" w:line="240" w:lineRule="auto"/>
              <w:jc w:val="center"/>
              <w:rPr>
                <w:rFonts w:ascii="Times New Roman" w:eastAsia="Times New Roman" w:hAnsi="Times New Roman"/>
                <w:b/>
                <w:bCs/>
              </w:rPr>
            </w:pPr>
            <w:r w:rsidRPr="004C38CF">
              <w:rPr>
                <w:rFonts w:ascii="Times New Roman" w:eastAsia="Times New Roman" w:hAnsi="Times New Roman"/>
                <w:b/>
                <w:bCs/>
              </w:rPr>
              <w:t>5</w:t>
            </w:r>
          </w:p>
        </w:tc>
        <w:tc>
          <w:tcPr>
            <w:tcW w:w="4172" w:type="dxa"/>
            <w:noWrap/>
            <w:vAlign w:val="bottom"/>
            <w:hideMark/>
          </w:tcPr>
          <w:p w14:paraId="316570B9" w14:textId="77777777" w:rsidR="002E280D" w:rsidRPr="004C38CF" w:rsidRDefault="002E280D" w:rsidP="0072192E">
            <w:pPr>
              <w:spacing w:after="0" w:line="240" w:lineRule="auto"/>
              <w:rPr>
                <w:rFonts w:ascii="Times New Roman" w:eastAsia="Times New Roman" w:hAnsi="Times New Roman"/>
                <w:b/>
                <w:bCs/>
              </w:rPr>
            </w:pPr>
            <w:proofErr w:type="spellStart"/>
            <w:r w:rsidRPr="004C38CF">
              <w:rPr>
                <w:rFonts w:ascii="Times New Roman" w:eastAsia="Times New Roman" w:hAnsi="Times New Roman"/>
                <w:b/>
                <w:bCs/>
              </w:rPr>
              <w:t>Asistent</w:t>
            </w:r>
            <w:proofErr w:type="spellEnd"/>
            <w:r w:rsidRPr="004C38CF">
              <w:rPr>
                <w:rFonts w:ascii="Times New Roman" w:eastAsia="Times New Roman" w:hAnsi="Times New Roman"/>
                <w:b/>
                <w:bCs/>
              </w:rPr>
              <w:t xml:space="preserve"> </w:t>
            </w:r>
            <w:proofErr w:type="spellStart"/>
            <w:r w:rsidRPr="004C38CF">
              <w:rPr>
                <w:rFonts w:ascii="Times New Roman" w:eastAsia="Times New Roman" w:hAnsi="Times New Roman"/>
                <w:b/>
                <w:bCs/>
              </w:rPr>
              <w:t>Lektor</w:t>
            </w:r>
            <w:proofErr w:type="spellEnd"/>
          </w:p>
        </w:tc>
        <w:tc>
          <w:tcPr>
            <w:tcW w:w="1888" w:type="dxa"/>
            <w:noWrap/>
            <w:vAlign w:val="bottom"/>
            <w:hideMark/>
          </w:tcPr>
          <w:p w14:paraId="1BA238EF"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w:t>
            </w:r>
          </w:p>
        </w:tc>
        <w:tc>
          <w:tcPr>
            <w:tcW w:w="1857" w:type="dxa"/>
            <w:noWrap/>
            <w:vAlign w:val="bottom"/>
            <w:hideMark/>
          </w:tcPr>
          <w:p w14:paraId="396EE67E"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271.2</w:t>
            </w:r>
          </w:p>
        </w:tc>
        <w:tc>
          <w:tcPr>
            <w:tcW w:w="1741" w:type="dxa"/>
            <w:noWrap/>
            <w:vAlign w:val="bottom"/>
            <w:hideMark/>
          </w:tcPr>
          <w:p w14:paraId="6E8D360E" w14:textId="77777777" w:rsidR="002E280D" w:rsidRPr="00757EA4" w:rsidRDefault="002E280D" w:rsidP="0072192E">
            <w:pPr>
              <w:spacing w:after="0" w:line="240" w:lineRule="auto"/>
              <w:jc w:val="center"/>
              <w:rPr>
                <w:rFonts w:ascii="Times New Roman" w:eastAsia="Times New Roman" w:hAnsi="Times New Roman"/>
                <w:b/>
                <w:bCs/>
              </w:rPr>
            </w:pPr>
            <w:r w:rsidRPr="00757EA4">
              <w:rPr>
                <w:rFonts w:ascii="Times New Roman" w:eastAsia="Times New Roman" w:hAnsi="Times New Roman"/>
                <w:b/>
                <w:bCs/>
              </w:rPr>
              <w:t>360</w:t>
            </w:r>
          </w:p>
        </w:tc>
      </w:tr>
    </w:tbl>
    <w:p w14:paraId="686D7E19" w14:textId="77777777" w:rsidR="00A33D34" w:rsidRDefault="00A33D34" w:rsidP="008B257B">
      <w:pPr>
        <w:tabs>
          <w:tab w:val="left" w:pos="1065"/>
        </w:tabs>
        <w:spacing w:after="0" w:line="240" w:lineRule="auto"/>
        <w:rPr>
          <w:rFonts w:ascii="Times New Roman" w:hAnsi="Times New Roman"/>
          <w:b/>
          <w:bCs/>
          <w:sz w:val="24"/>
          <w:szCs w:val="24"/>
        </w:rPr>
      </w:pPr>
    </w:p>
    <w:p w14:paraId="61BCAB0E" w14:textId="77777777" w:rsidR="008B257B" w:rsidRDefault="008B257B" w:rsidP="008B257B">
      <w:pPr>
        <w:tabs>
          <w:tab w:val="left" w:pos="1065"/>
        </w:tabs>
        <w:spacing w:after="0" w:line="240" w:lineRule="auto"/>
        <w:rPr>
          <w:rFonts w:ascii="Times New Roman" w:hAnsi="Times New Roman"/>
          <w:b/>
          <w:bCs/>
          <w:sz w:val="24"/>
          <w:szCs w:val="24"/>
        </w:rPr>
      </w:pPr>
    </w:p>
    <w:p w14:paraId="12C1908E" w14:textId="4A3B8516" w:rsidR="00F018A3" w:rsidRPr="004A5B1E" w:rsidRDefault="00F018A3" w:rsidP="00F018A3">
      <w:pPr>
        <w:tabs>
          <w:tab w:val="left" w:pos="1065"/>
        </w:tabs>
        <w:spacing w:after="0" w:line="240" w:lineRule="auto"/>
        <w:jc w:val="center"/>
        <w:rPr>
          <w:rFonts w:ascii="Times New Roman" w:hAnsi="Times New Roman"/>
          <w:b/>
          <w:bCs/>
          <w:sz w:val="24"/>
          <w:szCs w:val="24"/>
        </w:rPr>
      </w:pPr>
      <w:r w:rsidRPr="004A5B1E">
        <w:rPr>
          <w:rFonts w:ascii="Times New Roman" w:hAnsi="Times New Roman"/>
          <w:b/>
          <w:bCs/>
          <w:sz w:val="24"/>
          <w:szCs w:val="24"/>
        </w:rPr>
        <w:t xml:space="preserve">NGARKESA MËSIMORE VJETORE 2024-2025 E </w:t>
      </w:r>
    </w:p>
    <w:p w14:paraId="26D34CF0" w14:textId="77777777" w:rsidR="00F018A3" w:rsidRDefault="00F018A3" w:rsidP="00F018A3">
      <w:pPr>
        <w:tabs>
          <w:tab w:val="left" w:pos="1065"/>
        </w:tabs>
        <w:spacing w:after="0" w:line="240" w:lineRule="auto"/>
        <w:jc w:val="center"/>
        <w:rPr>
          <w:rFonts w:ascii="Times New Roman" w:hAnsi="Times New Roman"/>
          <w:b/>
          <w:bCs/>
          <w:sz w:val="24"/>
          <w:szCs w:val="24"/>
        </w:rPr>
      </w:pPr>
      <w:r w:rsidRPr="004A5B1E">
        <w:rPr>
          <w:rFonts w:ascii="Times New Roman" w:hAnsi="Times New Roman"/>
          <w:b/>
          <w:bCs/>
          <w:sz w:val="24"/>
          <w:szCs w:val="24"/>
        </w:rPr>
        <w:t>STAFIT AKADEMIK ME KOHË TË PLOTË NË FSHL</w:t>
      </w:r>
    </w:p>
    <w:p w14:paraId="133B5341" w14:textId="623475CB" w:rsidR="00F018A3" w:rsidRDefault="00F018A3" w:rsidP="00F018A3">
      <w:pPr>
        <w:tabs>
          <w:tab w:val="left" w:pos="1065"/>
        </w:tabs>
        <w:spacing w:after="0" w:line="240" w:lineRule="auto"/>
        <w:jc w:val="center"/>
        <w:rPr>
          <w:rFonts w:ascii="Times New Roman" w:hAnsi="Times New Roman"/>
          <w:b/>
          <w:bCs/>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90"/>
        <w:gridCol w:w="1756"/>
        <w:gridCol w:w="1269"/>
        <w:gridCol w:w="1701"/>
        <w:gridCol w:w="1276"/>
        <w:gridCol w:w="1417"/>
        <w:gridCol w:w="1134"/>
      </w:tblGrid>
      <w:tr w:rsidR="00F018A3" w:rsidRPr="00D758F3" w14:paraId="1B9607FC" w14:textId="77777777" w:rsidTr="00287BCA">
        <w:trPr>
          <w:trHeight w:val="287"/>
        </w:trPr>
        <w:tc>
          <w:tcPr>
            <w:tcW w:w="10343" w:type="dxa"/>
            <w:gridSpan w:val="7"/>
            <w:tcMar>
              <w:top w:w="15" w:type="dxa"/>
              <w:left w:w="103" w:type="dxa"/>
              <w:bottom w:w="0" w:type="dxa"/>
              <w:right w:w="103" w:type="dxa"/>
            </w:tcMar>
            <w:hideMark/>
          </w:tcPr>
          <w:p w14:paraId="65F5A3B3" w14:textId="7AFD356A" w:rsidR="00F018A3" w:rsidRPr="00C47375" w:rsidRDefault="00287BCA" w:rsidP="003A0D73">
            <w:pPr>
              <w:spacing w:after="0"/>
              <w:rPr>
                <w:rFonts w:ascii="Times New Roman" w:eastAsia="Times New Roman" w:hAnsi="Times New Roman"/>
                <w:sz w:val="36"/>
                <w:szCs w:val="36"/>
                <w:lang w:val="it-IT"/>
              </w:rPr>
            </w:pPr>
            <w:r>
              <w:rPr>
                <w:rFonts w:ascii="Times New Roman" w:eastAsia="Times New Roman" w:hAnsi="Times New Roman"/>
                <w:b/>
                <w:bCs/>
                <w:kern w:val="24"/>
                <w:lang w:val="sq-AL"/>
              </w:rPr>
              <w:t xml:space="preserve">Tabela  </w:t>
            </w:r>
            <w:r w:rsidR="00F018A3" w:rsidRPr="00DA35CC">
              <w:rPr>
                <w:rFonts w:ascii="Times New Roman" w:eastAsia="Times New Roman" w:hAnsi="Times New Roman"/>
                <w:b/>
                <w:bCs/>
                <w:kern w:val="24"/>
                <w:lang w:val="sq-AL"/>
              </w:rPr>
              <w:t xml:space="preserve">                                  DEPARTAMENTI I EDUKIMIT DHE SHËNDETIT</w:t>
            </w:r>
          </w:p>
        </w:tc>
      </w:tr>
      <w:tr w:rsidR="00F018A3" w:rsidRPr="00D758F3" w14:paraId="78B9641A" w14:textId="77777777" w:rsidTr="00214FEF">
        <w:trPr>
          <w:cantSplit/>
          <w:trHeight w:val="1011"/>
        </w:trPr>
        <w:tc>
          <w:tcPr>
            <w:tcW w:w="1790" w:type="dxa"/>
            <w:tcMar>
              <w:top w:w="15" w:type="dxa"/>
              <w:left w:w="103" w:type="dxa"/>
              <w:bottom w:w="0" w:type="dxa"/>
              <w:right w:w="103" w:type="dxa"/>
            </w:tcMar>
            <w:hideMark/>
          </w:tcPr>
          <w:p w14:paraId="65BD0EFC" w14:textId="77777777" w:rsidR="00F018A3" w:rsidRPr="00660630" w:rsidRDefault="00F018A3" w:rsidP="003A0D73">
            <w:pPr>
              <w:spacing w:after="0"/>
              <w:ind w:left="115" w:right="115"/>
              <w:jc w:val="both"/>
              <w:rPr>
                <w:rFonts w:ascii="Times New Roman" w:eastAsia="Times New Roman" w:hAnsi="Times New Roman"/>
                <w:sz w:val="20"/>
                <w:szCs w:val="36"/>
              </w:rPr>
            </w:pPr>
            <w:r w:rsidRPr="00660630">
              <w:rPr>
                <w:rFonts w:ascii="Times New Roman" w:eastAsia="Times New Roman" w:hAnsi="Times New Roman"/>
                <w:b/>
                <w:bCs/>
                <w:kern w:val="24"/>
                <w:sz w:val="20"/>
                <w:lang w:val="sq-AL"/>
              </w:rPr>
              <w:t xml:space="preserve">Emer    </w:t>
            </w:r>
          </w:p>
          <w:p w14:paraId="20F4BB7B" w14:textId="77777777" w:rsidR="00F018A3" w:rsidRPr="00660630" w:rsidRDefault="00F018A3" w:rsidP="003A0D73">
            <w:pPr>
              <w:spacing w:after="0"/>
              <w:ind w:left="115" w:right="115"/>
              <w:jc w:val="both"/>
              <w:rPr>
                <w:rFonts w:ascii="Times New Roman" w:eastAsia="Times New Roman" w:hAnsi="Times New Roman"/>
                <w:sz w:val="20"/>
                <w:szCs w:val="36"/>
              </w:rPr>
            </w:pPr>
            <w:r w:rsidRPr="00660630">
              <w:rPr>
                <w:rFonts w:ascii="Times New Roman" w:eastAsia="Times New Roman" w:hAnsi="Times New Roman"/>
                <w:b/>
                <w:bCs/>
                <w:kern w:val="24"/>
                <w:sz w:val="20"/>
                <w:lang w:val="sq-AL"/>
              </w:rPr>
              <w:t>Mbiemer</w:t>
            </w:r>
          </w:p>
        </w:tc>
        <w:tc>
          <w:tcPr>
            <w:tcW w:w="1756" w:type="dxa"/>
            <w:tcMar>
              <w:top w:w="15" w:type="dxa"/>
              <w:left w:w="103" w:type="dxa"/>
              <w:bottom w:w="0" w:type="dxa"/>
              <w:right w:w="103" w:type="dxa"/>
            </w:tcMar>
            <w:hideMark/>
          </w:tcPr>
          <w:p w14:paraId="67C920AB" w14:textId="64922A75" w:rsidR="00F018A3" w:rsidRPr="00660630" w:rsidRDefault="00F018A3" w:rsidP="00214FEF">
            <w:pPr>
              <w:spacing w:after="0"/>
              <w:jc w:val="center"/>
              <w:rPr>
                <w:rFonts w:ascii="Times New Roman" w:eastAsia="Times New Roman" w:hAnsi="Times New Roman"/>
                <w:b/>
                <w:bCs/>
                <w:sz w:val="20"/>
                <w:szCs w:val="36"/>
              </w:rPr>
            </w:pPr>
            <w:r w:rsidRPr="00660630">
              <w:rPr>
                <w:rFonts w:ascii="Times New Roman" w:eastAsia="Times New Roman" w:hAnsi="Times New Roman"/>
                <w:b/>
                <w:bCs/>
                <w:kern w:val="24"/>
                <w:sz w:val="20"/>
                <w:lang w:val="sq-AL"/>
              </w:rPr>
              <w:t>Grada/</w:t>
            </w:r>
          </w:p>
          <w:p w14:paraId="29F728CC" w14:textId="77777777" w:rsidR="00F018A3" w:rsidRPr="00660630" w:rsidRDefault="00F018A3" w:rsidP="00214FEF">
            <w:pPr>
              <w:spacing w:after="0"/>
              <w:jc w:val="center"/>
              <w:rPr>
                <w:rFonts w:ascii="Times New Roman" w:eastAsia="Times New Roman" w:hAnsi="Times New Roman"/>
                <w:b/>
                <w:bCs/>
                <w:sz w:val="20"/>
                <w:szCs w:val="36"/>
              </w:rPr>
            </w:pPr>
            <w:r w:rsidRPr="00660630">
              <w:rPr>
                <w:rFonts w:ascii="Times New Roman" w:eastAsia="Times New Roman" w:hAnsi="Times New Roman"/>
                <w:b/>
                <w:bCs/>
                <w:kern w:val="24"/>
                <w:sz w:val="20"/>
                <w:lang w:val="sq-AL"/>
              </w:rPr>
              <w:t>Titulli</w:t>
            </w:r>
          </w:p>
        </w:tc>
        <w:tc>
          <w:tcPr>
            <w:tcW w:w="1269" w:type="dxa"/>
            <w:tcMar>
              <w:top w:w="15" w:type="dxa"/>
              <w:left w:w="103" w:type="dxa"/>
              <w:bottom w:w="0" w:type="dxa"/>
              <w:right w:w="103" w:type="dxa"/>
            </w:tcMar>
            <w:hideMark/>
          </w:tcPr>
          <w:p w14:paraId="09E4EA70" w14:textId="77777777" w:rsidR="00F018A3" w:rsidRPr="00660630" w:rsidRDefault="00F018A3" w:rsidP="003A0D73">
            <w:pPr>
              <w:spacing w:after="0"/>
              <w:ind w:left="115" w:right="115"/>
              <w:jc w:val="both"/>
              <w:rPr>
                <w:rFonts w:ascii="Times New Roman" w:eastAsia="Times New Roman" w:hAnsi="Times New Roman"/>
                <w:b/>
                <w:bCs/>
                <w:sz w:val="20"/>
                <w:szCs w:val="36"/>
              </w:rPr>
            </w:pPr>
            <w:r w:rsidRPr="00660630">
              <w:rPr>
                <w:rFonts w:ascii="Times New Roman" w:eastAsia="Times New Roman" w:hAnsi="Times New Roman"/>
                <w:b/>
                <w:bCs/>
                <w:kern w:val="24"/>
                <w:sz w:val="20"/>
                <w:lang w:val="sq-AL"/>
              </w:rPr>
              <w:t xml:space="preserve">Programi </w:t>
            </w:r>
          </w:p>
          <w:p w14:paraId="2E027360" w14:textId="77777777" w:rsidR="00F018A3" w:rsidRPr="00660630" w:rsidRDefault="00F018A3" w:rsidP="003A0D73">
            <w:pPr>
              <w:spacing w:after="0"/>
              <w:ind w:left="115" w:right="115"/>
              <w:jc w:val="both"/>
              <w:rPr>
                <w:rFonts w:ascii="Times New Roman" w:eastAsia="Times New Roman" w:hAnsi="Times New Roman"/>
                <w:b/>
                <w:bCs/>
                <w:sz w:val="20"/>
                <w:szCs w:val="36"/>
              </w:rPr>
            </w:pPr>
            <w:r w:rsidRPr="00660630">
              <w:rPr>
                <w:rFonts w:ascii="Times New Roman" w:eastAsia="Times New Roman" w:hAnsi="Times New Roman"/>
                <w:b/>
                <w:bCs/>
                <w:kern w:val="24"/>
                <w:sz w:val="20"/>
                <w:lang w:val="sq-AL"/>
              </w:rPr>
              <w:t>Studimit</w:t>
            </w:r>
          </w:p>
        </w:tc>
        <w:tc>
          <w:tcPr>
            <w:tcW w:w="1701" w:type="dxa"/>
            <w:tcMar>
              <w:top w:w="15" w:type="dxa"/>
              <w:left w:w="103" w:type="dxa"/>
              <w:bottom w:w="0" w:type="dxa"/>
              <w:right w:w="103" w:type="dxa"/>
            </w:tcMar>
            <w:hideMark/>
          </w:tcPr>
          <w:p w14:paraId="2F10F58E" w14:textId="77777777" w:rsidR="00F018A3" w:rsidRPr="00660630" w:rsidRDefault="00F018A3" w:rsidP="003A0D73">
            <w:pPr>
              <w:spacing w:after="0"/>
              <w:ind w:left="115" w:right="115"/>
              <w:jc w:val="both"/>
              <w:rPr>
                <w:rFonts w:ascii="Times New Roman" w:eastAsia="Times New Roman" w:hAnsi="Times New Roman"/>
                <w:b/>
                <w:bCs/>
                <w:sz w:val="20"/>
                <w:szCs w:val="36"/>
              </w:rPr>
            </w:pPr>
            <w:r w:rsidRPr="00660630">
              <w:rPr>
                <w:rFonts w:ascii="Times New Roman" w:eastAsia="Times New Roman" w:hAnsi="Times New Roman"/>
                <w:b/>
                <w:bCs/>
                <w:kern w:val="24"/>
                <w:sz w:val="20"/>
                <w:lang w:val="sq-AL"/>
              </w:rPr>
              <w:t xml:space="preserve">Lenda/    </w:t>
            </w:r>
          </w:p>
          <w:p w14:paraId="38A90D98" w14:textId="77777777" w:rsidR="00F018A3" w:rsidRPr="00660630" w:rsidRDefault="00F018A3" w:rsidP="003A0D73">
            <w:pPr>
              <w:spacing w:after="0"/>
              <w:ind w:left="115" w:right="115"/>
              <w:jc w:val="both"/>
              <w:rPr>
                <w:rFonts w:ascii="Times New Roman" w:eastAsia="Times New Roman" w:hAnsi="Times New Roman"/>
                <w:b/>
                <w:bCs/>
                <w:sz w:val="20"/>
                <w:szCs w:val="36"/>
              </w:rPr>
            </w:pPr>
            <w:r w:rsidRPr="00660630">
              <w:rPr>
                <w:rFonts w:ascii="Times New Roman" w:eastAsia="Times New Roman" w:hAnsi="Times New Roman"/>
                <w:b/>
                <w:bCs/>
                <w:kern w:val="24"/>
                <w:sz w:val="20"/>
                <w:lang w:val="sq-AL"/>
              </w:rPr>
              <w:t>Moduli</w:t>
            </w:r>
          </w:p>
        </w:tc>
        <w:tc>
          <w:tcPr>
            <w:tcW w:w="1276" w:type="dxa"/>
            <w:tcMar>
              <w:top w:w="15" w:type="dxa"/>
              <w:left w:w="103" w:type="dxa"/>
              <w:bottom w:w="0" w:type="dxa"/>
              <w:right w:w="103" w:type="dxa"/>
            </w:tcMar>
            <w:hideMark/>
          </w:tcPr>
          <w:p w14:paraId="487B6539" w14:textId="1C4C7BC5" w:rsidR="00F018A3" w:rsidRPr="00660630" w:rsidRDefault="00660630" w:rsidP="00660630">
            <w:pPr>
              <w:spacing w:after="0"/>
              <w:rPr>
                <w:rFonts w:ascii="Times New Roman" w:eastAsia="Times New Roman" w:hAnsi="Times New Roman"/>
                <w:b/>
                <w:bCs/>
                <w:sz w:val="20"/>
                <w:szCs w:val="36"/>
                <w:lang w:val="es-ES"/>
              </w:rPr>
            </w:pPr>
            <w:r>
              <w:rPr>
                <w:rFonts w:ascii="Times New Roman" w:eastAsia="Times New Roman" w:hAnsi="Times New Roman"/>
                <w:b/>
                <w:bCs/>
                <w:kern w:val="24"/>
                <w:sz w:val="20"/>
                <w:lang w:val="sq-AL"/>
              </w:rPr>
              <w:t>Orë</w:t>
            </w:r>
            <w:r w:rsidR="00F018A3" w:rsidRPr="00660630">
              <w:rPr>
                <w:rFonts w:ascii="Times New Roman" w:eastAsia="Times New Roman" w:hAnsi="Times New Roman"/>
                <w:b/>
                <w:bCs/>
                <w:kern w:val="24"/>
                <w:sz w:val="20"/>
                <w:lang w:val="sq-AL"/>
              </w:rPr>
              <w:t xml:space="preserve"> Realizuar sipa</w:t>
            </w:r>
            <w:r>
              <w:rPr>
                <w:rFonts w:ascii="Times New Roman" w:eastAsia="Times New Roman" w:hAnsi="Times New Roman"/>
                <w:b/>
                <w:bCs/>
                <w:kern w:val="24"/>
                <w:sz w:val="20"/>
                <w:lang w:val="sq-AL"/>
              </w:rPr>
              <w:t xml:space="preserve"> </w:t>
            </w:r>
            <w:r w:rsidR="00F018A3" w:rsidRPr="00660630">
              <w:rPr>
                <w:rFonts w:ascii="Times New Roman" w:eastAsia="Times New Roman" w:hAnsi="Times New Roman"/>
                <w:b/>
                <w:bCs/>
                <w:kern w:val="24"/>
                <w:sz w:val="20"/>
                <w:lang w:val="sq-AL"/>
              </w:rPr>
              <w:t>Normes Vjetore</w:t>
            </w:r>
          </w:p>
        </w:tc>
        <w:tc>
          <w:tcPr>
            <w:tcW w:w="1417" w:type="dxa"/>
            <w:tcMar>
              <w:top w:w="15" w:type="dxa"/>
              <w:left w:w="103" w:type="dxa"/>
              <w:bottom w:w="0" w:type="dxa"/>
              <w:right w:w="103" w:type="dxa"/>
            </w:tcMar>
            <w:hideMark/>
          </w:tcPr>
          <w:p w14:paraId="40E70FDA" w14:textId="77777777" w:rsidR="00F018A3" w:rsidRPr="00214FEF" w:rsidRDefault="00F018A3" w:rsidP="00660630">
            <w:pPr>
              <w:spacing w:after="0"/>
              <w:rPr>
                <w:rFonts w:ascii="Times New Roman" w:eastAsia="Times New Roman" w:hAnsi="Times New Roman"/>
                <w:b/>
                <w:bCs/>
                <w:sz w:val="20"/>
                <w:szCs w:val="36"/>
                <w:lang w:val="es-ES"/>
              </w:rPr>
            </w:pPr>
            <w:r w:rsidRPr="00660630">
              <w:rPr>
                <w:rFonts w:ascii="Times New Roman" w:eastAsia="Times New Roman" w:hAnsi="Times New Roman"/>
                <w:b/>
                <w:bCs/>
                <w:kern w:val="24"/>
                <w:sz w:val="20"/>
                <w:lang w:val="sq-AL"/>
              </w:rPr>
              <w:t>Orë të pagueshme mbi normë (deri 200 orë)</w:t>
            </w:r>
          </w:p>
        </w:tc>
        <w:tc>
          <w:tcPr>
            <w:tcW w:w="1134" w:type="dxa"/>
            <w:tcMar>
              <w:top w:w="15" w:type="dxa"/>
              <w:left w:w="103" w:type="dxa"/>
              <w:bottom w:w="0" w:type="dxa"/>
              <w:right w:w="103" w:type="dxa"/>
            </w:tcMar>
            <w:hideMark/>
          </w:tcPr>
          <w:p w14:paraId="33B42FAA" w14:textId="77777777" w:rsidR="00214FEF" w:rsidRDefault="00F018A3" w:rsidP="00660630">
            <w:pPr>
              <w:spacing w:after="0"/>
              <w:rPr>
                <w:rFonts w:ascii="Times New Roman" w:eastAsia="Times New Roman" w:hAnsi="Times New Roman"/>
                <w:b/>
                <w:bCs/>
                <w:kern w:val="24"/>
                <w:sz w:val="20"/>
                <w:lang w:val="sq-AL"/>
              </w:rPr>
            </w:pPr>
            <w:r w:rsidRPr="00660630">
              <w:rPr>
                <w:rFonts w:ascii="Times New Roman" w:eastAsia="Times New Roman" w:hAnsi="Times New Roman"/>
                <w:b/>
                <w:bCs/>
                <w:kern w:val="24"/>
                <w:sz w:val="20"/>
                <w:lang w:val="sq-AL"/>
              </w:rPr>
              <w:t xml:space="preserve">Ore te paguare mbi </w:t>
            </w:r>
          </w:p>
          <w:p w14:paraId="7B57F75B" w14:textId="039985F1" w:rsidR="00F018A3" w:rsidRPr="00660630" w:rsidRDefault="00F018A3" w:rsidP="00660630">
            <w:pPr>
              <w:spacing w:after="0"/>
              <w:rPr>
                <w:rFonts w:ascii="Times New Roman" w:eastAsia="Times New Roman" w:hAnsi="Times New Roman"/>
                <w:b/>
                <w:bCs/>
                <w:sz w:val="20"/>
                <w:szCs w:val="36"/>
                <w:lang w:val="it-IT"/>
              </w:rPr>
            </w:pPr>
            <w:r w:rsidRPr="00660630">
              <w:rPr>
                <w:rFonts w:ascii="Times New Roman" w:eastAsia="Times New Roman" w:hAnsi="Times New Roman"/>
                <w:b/>
                <w:bCs/>
                <w:kern w:val="24"/>
                <w:sz w:val="20"/>
                <w:lang w:val="sq-AL"/>
              </w:rPr>
              <w:t>200 ore</w:t>
            </w:r>
          </w:p>
        </w:tc>
      </w:tr>
      <w:tr w:rsidR="00F018A3" w:rsidRPr="00DA35CC" w14:paraId="0D91B2AB" w14:textId="77777777" w:rsidTr="00214FEF">
        <w:trPr>
          <w:trHeight w:val="235"/>
        </w:trPr>
        <w:tc>
          <w:tcPr>
            <w:tcW w:w="1790" w:type="dxa"/>
            <w:tcMar>
              <w:top w:w="15" w:type="dxa"/>
              <w:left w:w="103" w:type="dxa"/>
              <w:bottom w:w="0" w:type="dxa"/>
              <w:right w:w="103" w:type="dxa"/>
            </w:tcMar>
            <w:hideMark/>
          </w:tcPr>
          <w:p w14:paraId="7B4237FF"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D. SALLAKU</w:t>
            </w:r>
          </w:p>
        </w:tc>
        <w:tc>
          <w:tcPr>
            <w:tcW w:w="1756" w:type="dxa"/>
            <w:tcMar>
              <w:top w:w="15" w:type="dxa"/>
              <w:left w:w="103" w:type="dxa"/>
              <w:bottom w:w="0" w:type="dxa"/>
              <w:right w:w="103" w:type="dxa"/>
            </w:tcMar>
            <w:hideMark/>
          </w:tcPr>
          <w:p w14:paraId="366B29E6"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Prof.Asc. Dekan</w:t>
            </w:r>
          </w:p>
        </w:tc>
        <w:tc>
          <w:tcPr>
            <w:tcW w:w="1269" w:type="dxa"/>
            <w:tcMar>
              <w:top w:w="15" w:type="dxa"/>
              <w:left w:w="103" w:type="dxa"/>
              <w:bottom w:w="0" w:type="dxa"/>
              <w:right w:w="103" w:type="dxa"/>
            </w:tcMar>
            <w:hideMark/>
          </w:tcPr>
          <w:p w14:paraId="48332490"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6D0E7124"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Did/Vl/Met/Prak</w:t>
            </w:r>
          </w:p>
        </w:tc>
        <w:tc>
          <w:tcPr>
            <w:tcW w:w="1276" w:type="dxa"/>
            <w:tcMar>
              <w:top w:w="15" w:type="dxa"/>
              <w:left w:w="103" w:type="dxa"/>
              <w:bottom w:w="0" w:type="dxa"/>
              <w:right w:w="103" w:type="dxa"/>
            </w:tcMar>
            <w:hideMark/>
          </w:tcPr>
          <w:p w14:paraId="5E176132"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344</w:t>
            </w:r>
          </w:p>
        </w:tc>
        <w:tc>
          <w:tcPr>
            <w:tcW w:w="1417" w:type="dxa"/>
            <w:tcMar>
              <w:top w:w="15" w:type="dxa"/>
              <w:left w:w="103" w:type="dxa"/>
              <w:bottom w:w="0" w:type="dxa"/>
              <w:right w:w="103" w:type="dxa"/>
            </w:tcMar>
            <w:hideMark/>
          </w:tcPr>
          <w:p w14:paraId="41F8A364"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200</w:t>
            </w:r>
          </w:p>
        </w:tc>
        <w:tc>
          <w:tcPr>
            <w:tcW w:w="1134" w:type="dxa"/>
            <w:tcMar>
              <w:top w:w="15" w:type="dxa"/>
              <w:left w:w="103" w:type="dxa"/>
              <w:bottom w:w="0" w:type="dxa"/>
              <w:right w:w="103" w:type="dxa"/>
            </w:tcMar>
            <w:hideMark/>
          </w:tcPr>
          <w:p w14:paraId="7AA10034"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74</w:t>
            </w:r>
          </w:p>
        </w:tc>
      </w:tr>
      <w:tr w:rsidR="00F018A3" w:rsidRPr="00DA35CC" w14:paraId="4232C959" w14:textId="77777777" w:rsidTr="00214FEF">
        <w:trPr>
          <w:trHeight w:val="199"/>
        </w:trPr>
        <w:tc>
          <w:tcPr>
            <w:tcW w:w="1790" w:type="dxa"/>
            <w:tcMar>
              <w:top w:w="15" w:type="dxa"/>
              <w:left w:w="103" w:type="dxa"/>
              <w:bottom w:w="0" w:type="dxa"/>
              <w:right w:w="103" w:type="dxa"/>
            </w:tcMar>
            <w:hideMark/>
          </w:tcPr>
          <w:p w14:paraId="298013A1"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R. SELENICA</w:t>
            </w:r>
          </w:p>
        </w:tc>
        <w:tc>
          <w:tcPr>
            <w:tcW w:w="1756" w:type="dxa"/>
            <w:tcMar>
              <w:top w:w="15" w:type="dxa"/>
              <w:left w:w="103" w:type="dxa"/>
              <w:bottom w:w="0" w:type="dxa"/>
              <w:right w:w="103" w:type="dxa"/>
            </w:tcMar>
            <w:hideMark/>
          </w:tcPr>
          <w:p w14:paraId="317DC23C"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Prof.Asc.Drejt.Dep</w:t>
            </w:r>
          </w:p>
        </w:tc>
        <w:tc>
          <w:tcPr>
            <w:tcW w:w="1269" w:type="dxa"/>
            <w:tcMar>
              <w:top w:w="15" w:type="dxa"/>
              <w:left w:w="103" w:type="dxa"/>
              <w:bottom w:w="0" w:type="dxa"/>
              <w:right w:w="103" w:type="dxa"/>
            </w:tcMar>
            <w:hideMark/>
          </w:tcPr>
          <w:p w14:paraId="40913ADC"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1E8BD334"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Teo/Fit/Ster/Perf.</w:t>
            </w:r>
          </w:p>
        </w:tc>
        <w:tc>
          <w:tcPr>
            <w:tcW w:w="1276" w:type="dxa"/>
            <w:tcMar>
              <w:top w:w="15" w:type="dxa"/>
              <w:left w:w="103" w:type="dxa"/>
              <w:bottom w:w="0" w:type="dxa"/>
              <w:right w:w="103" w:type="dxa"/>
            </w:tcMar>
            <w:hideMark/>
          </w:tcPr>
          <w:p w14:paraId="75323E17"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388</w:t>
            </w:r>
          </w:p>
        </w:tc>
        <w:tc>
          <w:tcPr>
            <w:tcW w:w="1417" w:type="dxa"/>
            <w:tcMar>
              <w:top w:w="15" w:type="dxa"/>
              <w:left w:w="103" w:type="dxa"/>
              <w:bottom w:w="0" w:type="dxa"/>
              <w:right w:w="103" w:type="dxa"/>
            </w:tcMar>
            <w:hideMark/>
          </w:tcPr>
          <w:p w14:paraId="2384EE25"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200</w:t>
            </w:r>
          </w:p>
        </w:tc>
        <w:tc>
          <w:tcPr>
            <w:tcW w:w="1134" w:type="dxa"/>
            <w:tcMar>
              <w:top w:w="15" w:type="dxa"/>
              <w:left w:w="103" w:type="dxa"/>
              <w:bottom w:w="0" w:type="dxa"/>
              <w:right w:w="103" w:type="dxa"/>
            </w:tcMar>
            <w:hideMark/>
          </w:tcPr>
          <w:p w14:paraId="3DB0C999"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98</w:t>
            </w:r>
          </w:p>
        </w:tc>
      </w:tr>
      <w:tr w:rsidR="00F018A3" w:rsidRPr="00DA35CC" w14:paraId="196A1087" w14:textId="77777777" w:rsidTr="00214FEF">
        <w:trPr>
          <w:trHeight w:val="253"/>
        </w:trPr>
        <w:tc>
          <w:tcPr>
            <w:tcW w:w="1790" w:type="dxa"/>
            <w:tcMar>
              <w:top w:w="15" w:type="dxa"/>
              <w:left w:w="103" w:type="dxa"/>
              <w:bottom w:w="0" w:type="dxa"/>
              <w:right w:w="103" w:type="dxa"/>
            </w:tcMar>
            <w:hideMark/>
          </w:tcPr>
          <w:p w14:paraId="31634236"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O. KOSTA</w:t>
            </w:r>
          </w:p>
        </w:tc>
        <w:tc>
          <w:tcPr>
            <w:tcW w:w="1756" w:type="dxa"/>
            <w:tcMar>
              <w:top w:w="15" w:type="dxa"/>
              <w:left w:w="103" w:type="dxa"/>
              <w:bottom w:w="0" w:type="dxa"/>
              <w:right w:w="103" w:type="dxa"/>
            </w:tcMar>
            <w:hideMark/>
          </w:tcPr>
          <w:p w14:paraId="47EFD427"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Dr.</w:t>
            </w:r>
          </w:p>
        </w:tc>
        <w:tc>
          <w:tcPr>
            <w:tcW w:w="1269" w:type="dxa"/>
            <w:tcMar>
              <w:top w:w="15" w:type="dxa"/>
              <w:left w:w="103" w:type="dxa"/>
              <w:bottom w:w="0" w:type="dxa"/>
              <w:right w:w="103" w:type="dxa"/>
            </w:tcMar>
            <w:hideMark/>
          </w:tcPr>
          <w:p w14:paraId="56AAC165"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6FCA28BD"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Biok/Biol/Ekol/P</w:t>
            </w:r>
          </w:p>
        </w:tc>
        <w:tc>
          <w:tcPr>
            <w:tcW w:w="1276" w:type="dxa"/>
            <w:tcMar>
              <w:top w:w="15" w:type="dxa"/>
              <w:left w:w="103" w:type="dxa"/>
              <w:bottom w:w="0" w:type="dxa"/>
              <w:right w:w="103" w:type="dxa"/>
            </w:tcMar>
            <w:hideMark/>
          </w:tcPr>
          <w:p w14:paraId="3989CDD3"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367</w:t>
            </w:r>
          </w:p>
        </w:tc>
        <w:tc>
          <w:tcPr>
            <w:tcW w:w="1417" w:type="dxa"/>
            <w:tcMar>
              <w:top w:w="15" w:type="dxa"/>
              <w:left w:w="103" w:type="dxa"/>
              <w:bottom w:w="0" w:type="dxa"/>
              <w:right w:w="103" w:type="dxa"/>
            </w:tcMar>
            <w:hideMark/>
          </w:tcPr>
          <w:p w14:paraId="76A9F888"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200</w:t>
            </w:r>
          </w:p>
        </w:tc>
        <w:tc>
          <w:tcPr>
            <w:tcW w:w="1134" w:type="dxa"/>
            <w:tcMar>
              <w:top w:w="15" w:type="dxa"/>
              <w:left w:w="103" w:type="dxa"/>
              <w:bottom w:w="0" w:type="dxa"/>
              <w:right w:w="103" w:type="dxa"/>
            </w:tcMar>
            <w:hideMark/>
          </w:tcPr>
          <w:p w14:paraId="71B07449"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77</w:t>
            </w:r>
          </w:p>
        </w:tc>
      </w:tr>
      <w:tr w:rsidR="00F018A3" w:rsidRPr="00DA35CC" w14:paraId="7D4C4D03" w14:textId="77777777" w:rsidTr="00214FEF">
        <w:trPr>
          <w:trHeight w:val="217"/>
        </w:trPr>
        <w:tc>
          <w:tcPr>
            <w:tcW w:w="1790" w:type="dxa"/>
            <w:tcMar>
              <w:top w:w="15" w:type="dxa"/>
              <w:left w:w="103" w:type="dxa"/>
              <w:bottom w:w="0" w:type="dxa"/>
              <w:right w:w="103" w:type="dxa"/>
            </w:tcMar>
            <w:hideMark/>
          </w:tcPr>
          <w:p w14:paraId="1508D633"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K. VRENJO</w:t>
            </w:r>
          </w:p>
        </w:tc>
        <w:tc>
          <w:tcPr>
            <w:tcW w:w="1756" w:type="dxa"/>
            <w:tcMar>
              <w:top w:w="15" w:type="dxa"/>
              <w:left w:w="103" w:type="dxa"/>
              <w:bottom w:w="0" w:type="dxa"/>
              <w:right w:w="103" w:type="dxa"/>
            </w:tcMar>
            <w:hideMark/>
          </w:tcPr>
          <w:p w14:paraId="0F0E1D20"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Prof.Asc.</w:t>
            </w:r>
          </w:p>
        </w:tc>
        <w:tc>
          <w:tcPr>
            <w:tcW w:w="1269" w:type="dxa"/>
            <w:tcMar>
              <w:top w:w="15" w:type="dxa"/>
              <w:left w:w="103" w:type="dxa"/>
              <w:bottom w:w="0" w:type="dxa"/>
              <w:right w:w="103" w:type="dxa"/>
            </w:tcMar>
            <w:hideMark/>
          </w:tcPr>
          <w:p w14:paraId="2B8009C0"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6A02DC45"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Fizio/Tes/Prakt</w:t>
            </w:r>
          </w:p>
        </w:tc>
        <w:tc>
          <w:tcPr>
            <w:tcW w:w="1276" w:type="dxa"/>
            <w:tcMar>
              <w:top w:w="15" w:type="dxa"/>
              <w:left w:w="103" w:type="dxa"/>
              <w:bottom w:w="0" w:type="dxa"/>
              <w:right w:w="103" w:type="dxa"/>
            </w:tcMar>
            <w:hideMark/>
          </w:tcPr>
          <w:p w14:paraId="0AC934E3"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412</w:t>
            </w:r>
          </w:p>
        </w:tc>
        <w:tc>
          <w:tcPr>
            <w:tcW w:w="1417" w:type="dxa"/>
            <w:tcMar>
              <w:top w:w="15" w:type="dxa"/>
              <w:left w:w="103" w:type="dxa"/>
              <w:bottom w:w="0" w:type="dxa"/>
              <w:right w:w="103" w:type="dxa"/>
            </w:tcMar>
            <w:hideMark/>
          </w:tcPr>
          <w:p w14:paraId="63FE9891"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200</w:t>
            </w:r>
          </w:p>
        </w:tc>
        <w:tc>
          <w:tcPr>
            <w:tcW w:w="1134" w:type="dxa"/>
            <w:tcMar>
              <w:top w:w="15" w:type="dxa"/>
              <w:left w:w="103" w:type="dxa"/>
              <w:bottom w:w="0" w:type="dxa"/>
              <w:right w:w="103" w:type="dxa"/>
            </w:tcMar>
            <w:hideMark/>
          </w:tcPr>
          <w:p w14:paraId="392FE40B"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72</w:t>
            </w:r>
          </w:p>
        </w:tc>
      </w:tr>
      <w:tr w:rsidR="00F018A3" w:rsidRPr="00DA35CC" w14:paraId="4BA36178" w14:textId="77777777" w:rsidTr="00214FEF">
        <w:trPr>
          <w:trHeight w:val="256"/>
        </w:trPr>
        <w:tc>
          <w:tcPr>
            <w:tcW w:w="1790" w:type="dxa"/>
            <w:tcMar>
              <w:top w:w="15" w:type="dxa"/>
              <w:left w:w="103" w:type="dxa"/>
              <w:bottom w:w="0" w:type="dxa"/>
              <w:right w:w="103" w:type="dxa"/>
            </w:tcMar>
            <w:hideMark/>
          </w:tcPr>
          <w:p w14:paraId="7333762E"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B. MISJA</w:t>
            </w:r>
          </w:p>
        </w:tc>
        <w:tc>
          <w:tcPr>
            <w:tcW w:w="1756" w:type="dxa"/>
            <w:tcMar>
              <w:top w:w="15" w:type="dxa"/>
              <w:left w:w="103" w:type="dxa"/>
              <w:bottom w:w="0" w:type="dxa"/>
              <w:right w:w="103" w:type="dxa"/>
            </w:tcMar>
            <w:hideMark/>
          </w:tcPr>
          <w:p w14:paraId="1849B9ED"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Prof.DR.</w:t>
            </w:r>
          </w:p>
        </w:tc>
        <w:tc>
          <w:tcPr>
            <w:tcW w:w="1269" w:type="dxa"/>
            <w:tcMar>
              <w:top w:w="15" w:type="dxa"/>
              <w:left w:w="103" w:type="dxa"/>
              <w:bottom w:w="0" w:type="dxa"/>
              <w:right w:w="103" w:type="dxa"/>
            </w:tcMar>
            <w:hideMark/>
          </w:tcPr>
          <w:p w14:paraId="5F6E6C46"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2A3C9598"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His/Kon.Mot/Pra</w:t>
            </w:r>
          </w:p>
        </w:tc>
        <w:tc>
          <w:tcPr>
            <w:tcW w:w="1276" w:type="dxa"/>
            <w:tcMar>
              <w:top w:w="15" w:type="dxa"/>
              <w:left w:w="103" w:type="dxa"/>
              <w:bottom w:w="0" w:type="dxa"/>
              <w:right w:w="103" w:type="dxa"/>
            </w:tcMar>
            <w:hideMark/>
          </w:tcPr>
          <w:p w14:paraId="7143ABBA"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262</w:t>
            </w:r>
          </w:p>
        </w:tc>
        <w:tc>
          <w:tcPr>
            <w:tcW w:w="1417" w:type="dxa"/>
            <w:tcMar>
              <w:top w:w="15" w:type="dxa"/>
              <w:left w:w="103" w:type="dxa"/>
              <w:bottom w:w="0" w:type="dxa"/>
              <w:right w:w="103" w:type="dxa"/>
            </w:tcMar>
            <w:hideMark/>
          </w:tcPr>
          <w:p w14:paraId="4C1FF1A9"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122</w:t>
            </w:r>
          </w:p>
        </w:tc>
        <w:tc>
          <w:tcPr>
            <w:tcW w:w="1134" w:type="dxa"/>
            <w:tcMar>
              <w:top w:w="15" w:type="dxa"/>
              <w:left w:w="103" w:type="dxa"/>
              <w:bottom w:w="0" w:type="dxa"/>
              <w:right w:w="103" w:type="dxa"/>
            </w:tcMar>
            <w:hideMark/>
          </w:tcPr>
          <w:p w14:paraId="0086BA3D" w14:textId="77777777" w:rsidR="00F018A3" w:rsidRPr="00660630" w:rsidRDefault="00F018A3" w:rsidP="00660630">
            <w:pPr>
              <w:spacing w:after="0" w:line="240" w:lineRule="auto"/>
              <w:jc w:val="right"/>
              <w:rPr>
                <w:rFonts w:ascii="Times New Roman" w:eastAsia="Times New Roman" w:hAnsi="Times New Roman"/>
                <w:sz w:val="20"/>
                <w:szCs w:val="36"/>
              </w:rPr>
            </w:pPr>
          </w:p>
        </w:tc>
      </w:tr>
      <w:tr w:rsidR="00F018A3" w:rsidRPr="00DA35CC" w14:paraId="0775BB9C" w14:textId="77777777" w:rsidTr="00214FEF">
        <w:trPr>
          <w:trHeight w:val="261"/>
        </w:trPr>
        <w:tc>
          <w:tcPr>
            <w:tcW w:w="1790" w:type="dxa"/>
            <w:tcMar>
              <w:top w:w="15" w:type="dxa"/>
              <w:left w:w="103" w:type="dxa"/>
              <w:bottom w:w="0" w:type="dxa"/>
              <w:right w:w="103" w:type="dxa"/>
            </w:tcMar>
            <w:hideMark/>
          </w:tcPr>
          <w:p w14:paraId="55DF11FC"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F. GJATA</w:t>
            </w:r>
          </w:p>
        </w:tc>
        <w:tc>
          <w:tcPr>
            <w:tcW w:w="1756" w:type="dxa"/>
            <w:tcMar>
              <w:top w:w="15" w:type="dxa"/>
              <w:left w:w="103" w:type="dxa"/>
              <w:bottom w:w="0" w:type="dxa"/>
              <w:right w:w="103" w:type="dxa"/>
            </w:tcMar>
            <w:hideMark/>
          </w:tcPr>
          <w:p w14:paraId="69C1CA3C"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Prof.Dr</w:t>
            </w:r>
          </w:p>
        </w:tc>
        <w:tc>
          <w:tcPr>
            <w:tcW w:w="1269" w:type="dxa"/>
            <w:tcMar>
              <w:top w:w="15" w:type="dxa"/>
              <w:left w:w="103" w:type="dxa"/>
              <w:bottom w:w="0" w:type="dxa"/>
              <w:right w:w="103" w:type="dxa"/>
            </w:tcMar>
            <w:hideMark/>
          </w:tcPr>
          <w:p w14:paraId="4A7849E5"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03B7B7D4"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Soc/Ker.Sh/Prak.</w:t>
            </w:r>
          </w:p>
        </w:tc>
        <w:tc>
          <w:tcPr>
            <w:tcW w:w="1276" w:type="dxa"/>
            <w:tcMar>
              <w:top w:w="15" w:type="dxa"/>
              <w:left w:w="103" w:type="dxa"/>
              <w:bottom w:w="0" w:type="dxa"/>
              <w:right w:w="103" w:type="dxa"/>
            </w:tcMar>
            <w:hideMark/>
          </w:tcPr>
          <w:p w14:paraId="3A13E721"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256</w:t>
            </w:r>
          </w:p>
        </w:tc>
        <w:tc>
          <w:tcPr>
            <w:tcW w:w="1417" w:type="dxa"/>
            <w:tcMar>
              <w:top w:w="15" w:type="dxa"/>
              <w:left w:w="103" w:type="dxa"/>
              <w:bottom w:w="0" w:type="dxa"/>
              <w:right w:w="103" w:type="dxa"/>
            </w:tcMar>
            <w:hideMark/>
          </w:tcPr>
          <w:p w14:paraId="2896AFC9"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116</w:t>
            </w:r>
          </w:p>
        </w:tc>
        <w:tc>
          <w:tcPr>
            <w:tcW w:w="1134" w:type="dxa"/>
            <w:tcMar>
              <w:top w:w="15" w:type="dxa"/>
              <w:left w:w="103" w:type="dxa"/>
              <w:bottom w:w="0" w:type="dxa"/>
              <w:right w:w="103" w:type="dxa"/>
            </w:tcMar>
            <w:hideMark/>
          </w:tcPr>
          <w:p w14:paraId="37E280D8" w14:textId="77777777" w:rsidR="00F018A3" w:rsidRPr="00660630" w:rsidRDefault="00F018A3" w:rsidP="00660630">
            <w:pPr>
              <w:spacing w:after="0" w:line="240" w:lineRule="auto"/>
              <w:jc w:val="right"/>
              <w:rPr>
                <w:rFonts w:ascii="Times New Roman" w:eastAsia="Times New Roman" w:hAnsi="Times New Roman"/>
                <w:sz w:val="20"/>
                <w:szCs w:val="36"/>
              </w:rPr>
            </w:pPr>
          </w:p>
        </w:tc>
      </w:tr>
      <w:tr w:rsidR="00F018A3" w:rsidRPr="00DA35CC" w14:paraId="4707B515" w14:textId="77777777" w:rsidTr="00214FEF">
        <w:trPr>
          <w:trHeight w:val="298"/>
        </w:trPr>
        <w:tc>
          <w:tcPr>
            <w:tcW w:w="1790" w:type="dxa"/>
            <w:tcMar>
              <w:top w:w="15" w:type="dxa"/>
              <w:left w:w="103" w:type="dxa"/>
              <w:bottom w:w="0" w:type="dxa"/>
              <w:right w:w="103" w:type="dxa"/>
            </w:tcMar>
            <w:hideMark/>
          </w:tcPr>
          <w:p w14:paraId="4AAAFAAE"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J. JARANI</w:t>
            </w:r>
          </w:p>
        </w:tc>
        <w:tc>
          <w:tcPr>
            <w:tcW w:w="1756" w:type="dxa"/>
            <w:tcMar>
              <w:top w:w="15" w:type="dxa"/>
              <w:left w:w="103" w:type="dxa"/>
              <w:bottom w:w="0" w:type="dxa"/>
              <w:right w:w="103" w:type="dxa"/>
            </w:tcMar>
            <w:hideMark/>
          </w:tcPr>
          <w:p w14:paraId="1C5FC918"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Prof.Asc</w:t>
            </w:r>
          </w:p>
        </w:tc>
        <w:tc>
          <w:tcPr>
            <w:tcW w:w="1269" w:type="dxa"/>
            <w:tcMar>
              <w:top w:w="15" w:type="dxa"/>
              <w:left w:w="103" w:type="dxa"/>
              <w:bottom w:w="0" w:type="dxa"/>
              <w:right w:w="103" w:type="dxa"/>
            </w:tcMar>
            <w:hideMark/>
          </w:tcPr>
          <w:p w14:paraId="21B25611"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519C946E"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Sj.Mot/Ker.SH/</w:t>
            </w:r>
          </w:p>
        </w:tc>
        <w:tc>
          <w:tcPr>
            <w:tcW w:w="1276" w:type="dxa"/>
            <w:tcMar>
              <w:top w:w="15" w:type="dxa"/>
              <w:left w:w="103" w:type="dxa"/>
              <w:bottom w:w="0" w:type="dxa"/>
              <w:right w:w="103" w:type="dxa"/>
            </w:tcMar>
            <w:hideMark/>
          </w:tcPr>
          <w:p w14:paraId="7EF71A05"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452.2</w:t>
            </w:r>
          </w:p>
        </w:tc>
        <w:tc>
          <w:tcPr>
            <w:tcW w:w="1417" w:type="dxa"/>
            <w:tcMar>
              <w:top w:w="15" w:type="dxa"/>
              <w:left w:w="103" w:type="dxa"/>
              <w:bottom w:w="0" w:type="dxa"/>
              <w:right w:w="103" w:type="dxa"/>
            </w:tcMar>
            <w:hideMark/>
          </w:tcPr>
          <w:p w14:paraId="68AE3EC1"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200</w:t>
            </w:r>
          </w:p>
        </w:tc>
        <w:tc>
          <w:tcPr>
            <w:tcW w:w="1134" w:type="dxa"/>
            <w:tcMar>
              <w:top w:w="15" w:type="dxa"/>
              <w:left w:w="103" w:type="dxa"/>
              <w:bottom w:w="0" w:type="dxa"/>
              <w:right w:w="103" w:type="dxa"/>
            </w:tcMar>
            <w:hideMark/>
          </w:tcPr>
          <w:p w14:paraId="7FAA6593"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100</w:t>
            </w:r>
          </w:p>
        </w:tc>
      </w:tr>
      <w:tr w:rsidR="00F018A3" w:rsidRPr="00DA35CC" w14:paraId="177D7569" w14:textId="77777777" w:rsidTr="00214FEF">
        <w:trPr>
          <w:trHeight w:val="235"/>
        </w:trPr>
        <w:tc>
          <w:tcPr>
            <w:tcW w:w="1790" w:type="dxa"/>
            <w:tcMar>
              <w:top w:w="15" w:type="dxa"/>
              <w:left w:w="103" w:type="dxa"/>
              <w:bottom w:w="0" w:type="dxa"/>
              <w:right w:w="103" w:type="dxa"/>
            </w:tcMar>
            <w:hideMark/>
          </w:tcPr>
          <w:p w14:paraId="0DBACA10"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N. QUKA</w:t>
            </w:r>
          </w:p>
        </w:tc>
        <w:tc>
          <w:tcPr>
            <w:tcW w:w="1756" w:type="dxa"/>
            <w:tcMar>
              <w:top w:w="15" w:type="dxa"/>
              <w:left w:w="103" w:type="dxa"/>
              <w:bottom w:w="0" w:type="dxa"/>
              <w:right w:w="103" w:type="dxa"/>
            </w:tcMar>
            <w:hideMark/>
          </w:tcPr>
          <w:p w14:paraId="51E67CB6"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Prof.Asc.</w:t>
            </w:r>
          </w:p>
        </w:tc>
        <w:tc>
          <w:tcPr>
            <w:tcW w:w="1269" w:type="dxa"/>
            <w:tcMar>
              <w:top w:w="15" w:type="dxa"/>
              <w:left w:w="103" w:type="dxa"/>
              <w:bottom w:w="0" w:type="dxa"/>
              <w:right w:w="103" w:type="dxa"/>
            </w:tcMar>
            <w:hideMark/>
          </w:tcPr>
          <w:p w14:paraId="124B351A"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6A40D7E5"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Loj.L/Ed.L/Ak.F/</w:t>
            </w:r>
          </w:p>
        </w:tc>
        <w:tc>
          <w:tcPr>
            <w:tcW w:w="1276" w:type="dxa"/>
            <w:tcMar>
              <w:top w:w="15" w:type="dxa"/>
              <w:left w:w="103" w:type="dxa"/>
              <w:bottom w:w="0" w:type="dxa"/>
              <w:right w:w="103" w:type="dxa"/>
            </w:tcMar>
            <w:hideMark/>
          </w:tcPr>
          <w:p w14:paraId="54A767E6"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438.4</w:t>
            </w:r>
          </w:p>
        </w:tc>
        <w:tc>
          <w:tcPr>
            <w:tcW w:w="1417" w:type="dxa"/>
            <w:tcMar>
              <w:top w:w="15" w:type="dxa"/>
              <w:left w:w="103" w:type="dxa"/>
              <w:bottom w:w="0" w:type="dxa"/>
              <w:right w:w="103" w:type="dxa"/>
            </w:tcMar>
            <w:hideMark/>
          </w:tcPr>
          <w:p w14:paraId="3549B820"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200</w:t>
            </w:r>
          </w:p>
        </w:tc>
        <w:tc>
          <w:tcPr>
            <w:tcW w:w="1134" w:type="dxa"/>
            <w:tcMar>
              <w:top w:w="15" w:type="dxa"/>
              <w:left w:w="103" w:type="dxa"/>
              <w:bottom w:w="0" w:type="dxa"/>
              <w:right w:w="103" w:type="dxa"/>
            </w:tcMar>
            <w:hideMark/>
          </w:tcPr>
          <w:p w14:paraId="682967BC"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98.4</w:t>
            </w:r>
          </w:p>
        </w:tc>
      </w:tr>
      <w:tr w:rsidR="00F018A3" w:rsidRPr="00DA35CC" w14:paraId="0A3E9DFE" w14:textId="77777777" w:rsidTr="00214FEF">
        <w:trPr>
          <w:trHeight w:val="245"/>
        </w:trPr>
        <w:tc>
          <w:tcPr>
            <w:tcW w:w="1790" w:type="dxa"/>
            <w:tcMar>
              <w:top w:w="15" w:type="dxa"/>
              <w:left w:w="103" w:type="dxa"/>
              <w:bottom w:w="0" w:type="dxa"/>
              <w:right w:w="103" w:type="dxa"/>
            </w:tcMar>
            <w:hideMark/>
          </w:tcPr>
          <w:p w14:paraId="430DF604"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M. SHEHU</w:t>
            </w:r>
          </w:p>
        </w:tc>
        <w:tc>
          <w:tcPr>
            <w:tcW w:w="1756" w:type="dxa"/>
            <w:tcMar>
              <w:top w:w="15" w:type="dxa"/>
              <w:left w:w="103" w:type="dxa"/>
              <w:bottom w:w="0" w:type="dxa"/>
              <w:right w:w="103" w:type="dxa"/>
            </w:tcMar>
            <w:hideMark/>
          </w:tcPr>
          <w:p w14:paraId="09A3CC20"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Dr.</w:t>
            </w:r>
          </w:p>
        </w:tc>
        <w:tc>
          <w:tcPr>
            <w:tcW w:w="1269" w:type="dxa"/>
            <w:tcMar>
              <w:top w:w="15" w:type="dxa"/>
              <w:left w:w="103" w:type="dxa"/>
              <w:bottom w:w="0" w:type="dxa"/>
              <w:right w:w="103" w:type="dxa"/>
            </w:tcMar>
            <w:hideMark/>
          </w:tcPr>
          <w:p w14:paraId="6BDAA4D7"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3DF2B54E"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Ped/Kurr/Mend/</w:t>
            </w:r>
          </w:p>
        </w:tc>
        <w:tc>
          <w:tcPr>
            <w:tcW w:w="1276" w:type="dxa"/>
            <w:tcMar>
              <w:top w:w="15" w:type="dxa"/>
              <w:left w:w="103" w:type="dxa"/>
              <w:bottom w:w="0" w:type="dxa"/>
              <w:right w:w="103" w:type="dxa"/>
            </w:tcMar>
            <w:hideMark/>
          </w:tcPr>
          <w:p w14:paraId="23224C14"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rPr>
              <w:t>421</w:t>
            </w:r>
          </w:p>
        </w:tc>
        <w:tc>
          <w:tcPr>
            <w:tcW w:w="1417" w:type="dxa"/>
            <w:tcMar>
              <w:top w:w="15" w:type="dxa"/>
              <w:left w:w="103" w:type="dxa"/>
              <w:bottom w:w="0" w:type="dxa"/>
              <w:right w:w="103" w:type="dxa"/>
            </w:tcMar>
            <w:hideMark/>
          </w:tcPr>
          <w:p w14:paraId="75CD4D77"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rPr>
              <w:t>200</w:t>
            </w:r>
          </w:p>
        </w:tc>
        <w:tc>
          <w:tcPr>
            <w:tcW w:w="1134" w:type="dxa"/>
            <w:tcMar>
              <w:top w:w="15" w:type="dxa"/>
              <w:left w:w="103" w:type="dxa"/>
              <w:bottom w:w="0" w:type="dxa"/>
              <w:right w:w="103" w:type="dxa"/>
            </w:tcMar>
            <w:hideMark/>
          </w:tcPr>
          <w:p w14:paraId="6021C2E4"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rPr>
              <w:t>56</w:t>
            </w:r>
          </w:p>
        </w:tc>
      </w:tr>
      <w:tr w:rsidR="00F018A3" w:rsidRPr="00DA35CC" w14:paraId="2D9F7C12" w14:textId="77777777" w:rsidTr="00214FEF">
        <w:trPr>
          <w:trHeight w:val="235"/>
        </w:trPr>
        <w:tc>
          <w:tcPr>
            <w:tcW w:w="1790" w:type="dxa"/>
            <w:tcMar>
              <w:top w:w="15" w:type="dxa"/>
              <w:left w:w="103" w:type="dxa"/>
              <w:bottom w:w="0" w:type="dxa"/>
              <w:right w:w="103" w:type="dxa"/>
            </w:tcMar>
            <w:hideMark/>
          </w:tcPr>
          <w:p w14:paraId="1F3FC1BD" w14:textId="58F95FBF"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 xml:space="preserve">K.USHTELENCA </w:t>
            </w:r>
          </w:p>
        </w:tc>
        <w:tc>
          <w:tcPr>
            <w:tcW w:w="1756" w:type="dxa"/>
            <w:tcMar>
              <w:top w:w="15" w:type="dxa"/>
              <w:left w:w="103" w:type="dxa"/>
              <w:bottom w:w="0" w:type="dxa"/>
              <w:right w:w="103" w:type="dxa"/>
            </w:tcMar>
            <w:hideMark/>
          </w:tcPr>
          <w:p w14:paraId="6BF8266E"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Dr.</w:t>
            </w:r>
          </w:p>
        </w:tc>
        <w:tc>
          <w:tcPr>
            <w:tcW w:w="1269" w:type="dxa"/>
            <w:tcMar>
              <w:top w:w="15" w:type="dxa"/>
              <w:left w:w="103" w:type="dxa"/>
              <w:bottom w:w="0" w:type="dxa"/>
              <w:right w:w="103" w:type="dxa"/>
            </w:tcMar>
            <w:hideMark/>
          </w:tcPr>
          <w:p w14:paraId="29E741B3"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27D02DB2"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Test/EF/Fit/Perf</w:t>
            </w:r>
          </w:p>
        </w:tc>
        <w:tc>
          <w:tcPr>
            <w:tcW w:w="1276" w:type="dxa"/>
            <w:tcMar>
              <w:top w:w="15" w:type="dxa"/>
              <w:left w:w="103" w:type="dxa"/>
              <w:bottom w:w="0" w:type="dxa"/>
              <w:right w:w="103" w:type="dxa"/>
            </w:tcMar>
            <w:hideMark/>
          </w:tcPr>
          <w:p w14:paraId="7875CBF2"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460.4</w:t>
            </w:r>
          </w:p>
        </w:tc>
        <w:tc>
          <w:tcPr>
            <w:tcW w:w="1417" w:type="dxa"/>
            <w:tcMar>
              <w:top w:w="15" w:type="dxa"/>
              <w:left w:w="103" w:type="dxa"/>
              <w:bottom w:w="0" w:type="dxa"/>
              <w:right w:w="103" w:type="dxa"/>
            </w:tcMar>
            <w:hideMark/>
          </w:tcPr>
          <w:p w14:paraId="5A1DEB4A"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200</w:t>
            </w:r>
          </w:p>
        </w:tc>
        <w:tc>
          <w:tcPr>
            <w:tcW w:w="1134" w:type="dxa"/>
            <w:tcMar>
              <w:top w:w="15" w:type="dxa"/>
              <w:left w:w="103" w:type="dxa"/>
              <w:bottom w:w="0" w:type="dxa"/>
              <w:right w:w="103" w:type="dxa"/>
            </w:tcMar>
            <w:hideMark/>
          </w:tcPr>
          <w:p w14:paraId="48D850C5"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95.4</w:t>
            </w:r>
          </w:p>
        </w:tc>
      </w:tr>
      <w:tr w:rsidR="00F018A3" w:rsidRPr="00DA35CC" w14:paraId="0DCB48AB" w14:textId="77777777" w:rsidTr="00214FEF">
        <w:trPr>
          <w:trHeight w:val="118"/>
        </w:trPr>
        <w:tc>
          <w:tcPr>
            <w:tcW w:w="1790" w:type="dxa"/>
            <w:tcMar>
              <w:top w:w="15" w:type="dxa"/>
              <w:left w:w="103" w:type="dxa"/>
              <w:bottom w:w="0" w:type="dxa"/>
              <w:right w:w="103" w:type="dxa"/>
            </w:tcMar>
            <w:hideMark/>
          </w:tcPr>
          <w:p w14:paraId="5A678499"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B. ALIAJ</w:t>
            </w:r>
          </w:p>
        </w:tc>
        <w:tc>
          <w:tcPr>
            <w:tcW w:w="1756" w:type="dxa"/>
            <w:tcMar>
              <w:top w:w="15" w:type="dxa"/>
              <w:left w:w="103" w:type="dxa"/>
              <w:bottom w:w="0" w:type="dxa"/>
              <w:right w:w="103" w:type="dxa"/>
            </w:tcMar>
            <w:hideMark/>
          </w:tcPr>
          <w:p w14:paraId="5056B50D"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Dr.</w:t>
            </w:r>
          </w:p>
        </w:tc>
        <w:tc>
          <w:tcPr>
            <w:tcW w:w="1269" w:type="dxa"/>
            <w:tcMar>
              <w:top w:w="15" w:type="dxa"/>
              <w:left w:w="103" w:type="dxa"/>
              <w:bottom w:w="0" w:type="dxa"/>
              <w:right w:w="103" w:type="dxa"/>
            </w:tcMar>
            <w:hideMark/>
          </w:tcPr>
          <w:p w14:paraId="296C9AE7"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467F47F7"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Psi/Arsim</w:t>
            </w:r>
          </w:p>
        </w:tc>
        <w:tc>
          <w:tcPr>
            <w:tcW w:w="1276" w:type="dxa"/>
            <w:tcMar>
              <w:top w:w="15" w:type="dxa"/>
              <w:left w:w="103" w:type="dxa"/>
              <w:bottom w:w="0" w:type="dxa"/>
              <w:right w:w="103" w:type="dxa"/>
            </w:tcMar>
            <w:hideMark/>
          </w:tcPr>
          <w:p w14:paraId="1BF8A37A"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465</w:t>
            </w:r>
          </w:p>
        </w:tc>
        <w:tc>
          <w:tcPr>
            <w:tcW w:w="1417" w:type="dxa"/>
            <w:tcMar>
              <w:top w:w="15" w:type="dxa"/>
              <w:left w:w="103" w:type="dxa"/>
              <w:bottom w:w="0" w:type="dxa"/>
              <w:right w:w="103" w:type="dxa"/>
            </w:tcMar>
            <w:hideMark/>
          </w:tcPr>
          <w:p w14:paraId="2CA44382"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200</w:t>
            </w:r>
          </w:p>
        </w:tc>
        <w:tc>
          <w:tcPr>
            <w:tcW w:w="1134" w:type="dxa"/>
            <w:tcMar>
              <w:top w:w="15" w:type="dxa"/>
              <w:left w:w="103" w:type="dxa"/>
              <w:bottom w:w="0" w:type="dxa"/>
              <w:right w:w="103" w:type="dxa"/>
            </w:tcMar>
            <w:hideMark/>
          </w:tcPr>
          <w:p w14:paraId="34BE90F1"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100</w:t>
            </w:r>
          </w:p>
        </w:tc>
      </w:tr>
      <w:tr w:rsidR="00F018A3" w:rsidRPr="00DA35CC" w14:paraId="2B0E4CE1" w14:textId="77777777" w:rsidTr="00214FEF">
        <w:trPr>
          <w:trHeight w:val="253"/>
        </w:trPr>
        <w:tc>
          <w:tcPr>
            <w:tcW w:w="1790" w:type="dxa"/>
            <w:tcMar>
              <w:top w:w="15" w:type="dxa"/>
              <w:left w:w="103" w:type="dxa"/>
              <w:bottom w:w="0" w:type="dxa"/>
              <w:right w:w="103" w:type="dxa"/>
            </w:tcMar>
            <w:hideMark/>
          </w:tcPr>
          <w:p w14:paraId="4AAF76CD"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J. BALLA</w:t>
            </w:r>
          </w:p>
        </w:tc>
        <w:tc>
          <w:tcPr>
            <w:tcW w:w="1756" w:type="dxa"/>
            <w:tcMar>
              <w:top w:w="15" w:type="dxa"/>
              <w:left w:w="103" w:type="dxa"/>
              <w:bottom w:w="0" w:type="dxa"/>
              <w:right w:w="103" w:type="dxa"/>
            </w:tcMar>
            <w:hideMark/>
          </w:tcPr>
          <w:p w14:paraId="486D7688"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Dr.</w:t>
            </w:r>
          </w:p>
        </w:tc>
        <w:tc>
          <w:tcPr>
            <w:tcW w:w="1269" w:type="dxa"/>
            <w:tcMar>
              <w:top w:w="15" w:type="dxa"/>
              <w:left w:w="103" w:type="dxa"/>
              <w:bottom w:w="0" w:type="dxa"/>
              <w:right w:w="103" w:type="dxa"/>
            </w:tcMar>
            <w:hideMark/>
          </w:tcPr>
          <w:p w14:paraId="2A691400"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1C31209D"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Bio/Esh/Prak</w:t>
            </w:r>
          </w:p>
        </w:tc>
        <w:tc>
          <w:tcPr>
            <w:tcW w:w="1276" w:type="dxa"/>
            <w:tcMar>
              <w:top w:w="15" w:type="dxa"/>
              <w:left w:w="103" w:type="dxa"/>
              <w:bottom w:w="0" w:type="dxa"/>
              <w:right w:w="103" w:type="dxa"/>
            </w:tcMar>
            <w:hideMark/>
          </w:tcPr>
          <w:p w14:paraId="23BCEDFF"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315</w:t>
            </w:r>
          </w:p>
        </w:tc>
        <w:tc>
          <w:tcPr>
            <w:tcW w:w="1417" w:type="dxa"/>
            <w:tcMar>
              <w:top w:w="15" w:type="dxa"/>
              <w:left w:w="103" w:type="dxa"/>
              <w:bottom w:w="0" w:type="dxa"/>
              <w:right w:w="103" w:type="dxa"/>
            </w:tcMar>
            <w:hideMark/>
          </w:tcPr>
          <w:p w14:paraId="220303A4"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150</w:t>
            </w:r>
          </w:p>
        </w:tc>
        <w:tc>
          <w:tcPr>
            <w:tcW w:w="1134" w:type="dxa"/>
            <w:tcMar>
              <w:top w:w="15" w:type="dxa"/>
              <w:left w:w="103" w:type="dxa"/>
              <w:bottom w:w="0" w:type="dxa"/>
              <w:right w:w="103" w:type="dxa"/>
            </w:tcMar>
            <w:hideMark/>
          </w:tcPr>
          <w:p w14:paraId="68AF604D" w14:textId="77777777" w:rsidR="00F018A3" w:rsidRPr="00660630" w:rsidRDefault="00F018A3" w:rsidP="00660630">
            <w:pPr>
              <w:spacing w:after="0" w:line="240" w:lineRule="auto"/>
              <w:jc w:val="right"/>
              <w:rPr>
                <w:rFonts w:ascii="Times New Roman" w:eastAsia="Times New Roman" w:hAnsi="Times New Roman"/>
                <w:sz w:val="20"/>
                <w:szCs w:val="36"/>
              </w:rPr>
            </w:pPr>
          </w:p>
        </w:tc>
      </w:tr>
      <w:tr w:rsidR="00F018A3" w:rsidRPr="00DA35CC" w14:paraId="59145F24" w14:textId="77777777" w:rsidTr="00214FEF">
        <w:trPr>
          <w:trHeight w:val="226"/>
        </w:trPr>
        <w:tc>
          <w:tcPr>
            <w:tcW w:w="1790" w:type="dxa"/>
            <w:tcMar>
              <w:top w:w="15" w:type="dxa"/>
              <w:left w:w="103" w:type="dxa"/>
              <w:bottom w:w="0" w:type="dxa"/>
              <w:right w:w="103" w:type="dxa"/>
            </w:tcMar>
            <w:hideMark/>
          </w:tcPr>
          <w:p w14:paraId="5EA82496"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M. CENAJ</w:t>
            </w:r>
          </w:p>
        </w:tc>
        <w:tc>
          <w:tcPr>
            <w:tcW w:w="1756" w:type="dxa"/>
            <w:tcMar>
              <w:top w:w="15" w:type="dxa"/>
              <w:left w:w="103" w:type="dxa"/>
              <w:bottom w:w="0" w:type="dxa"/>
              <w:right w:w="103" w:type="dxa"/>
            </w:tcMar>
            <w:hideMark/>
          </w:tcPr>
          <w:p w14:paraId="739067F4"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Dr.</w:t>
            </w:r>
          </w:p>
        </w:tc>
        <w:tc>
          <w:tcPr>
            <w:tcW w:w="1269" w:type="dxa"/>
            <w:tcMar>
              <w:top w:w="15" w:type="dxa"/>
              <w:left w:w="103" w:type="dxa"/>
              <w:bottom w:w="0" w:type="dxa"/>
              <w:right w:w="103" w:type="dxa"/>
            </w:tcMar>
            <w:hideMark/>
          </w:tcPr>
          <w:p w14:paraId="05F0F734"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 xml:space="preserve">BCH </w:t>
            </w:r>
          </w:p>
        </w:tc>
        <w:tc>
          <w:tcPr>
            <w:tcW w:w="1701" w:type="dxa"/>
            <w:tcMar>
              <w:top w:w="15" w:type="dxa"/>
              <w:left w:w="103" w:type="dxa"/>
              <w:bottom w:w="0" w:type="dxa"/>
              <w:right w:w="103" w:type="dxa"/>
            </w:tcMar>
            <w:hideMark/>
          </w:tcPr>
          <w:p w14:paraId="0848273D"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Anglisht</w:t>
            </w:r>
          </w:p>
        </w:tc>
        <w:tc>
          <w:tcPr>
            <w:tcW w:w="1276" w:type="dxa"/>
            <w:tcMar>
              <w:top w:w="15" w:type="dxa"/>
              <w:left w:w="103" w:type="dxa"/>
              <w:bottom w:w="0" w:type="dxa"/>
              <w:right w:w="103" w:type="dxa"/>
            </w:tcMar>
            <w:hideMark/>
          </w:tcPr>
          <w:p w14:paraId="5315FC1E"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411</w:t>
            </w:r>
          </w:p>
        </w:tc>
        <w:tc>
          <w:tcPr>
            <w:tcW w:w="1417" w:type="dxa"/>
            <w:tcMar>
              <w:top w:w="15" w:type="dxa"/>
              <w:left w:w="103" w:type="dxa"/>
              <w:bottom w:w="0" w:type="dxa"/>
              <w:right w:w="103" w:type="dxa"/>
            </w:tcMar>
            <w:hideMark/>
          </w:tcPr>
          <w:p w14:paraId="0D75E424"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200</w:t>
            </w:r>
          </w:p>
        </w:tc>
        <w:tc>
          <w:tcPr>
            <w:tcW w:w="1134" w:type="dxa"/>
            <w:tcMar>
              <w:top w:w="15" w:type="dxa"/>
              <w:left w:w="103" w:type="dxa"/>
              <w:bottom w:w="0" w:type="dxa"/>
              <w:right w:w="103" w:type="dxa"/>
            </w:tcMar>
            <w:hideMark/>
          </w:tcPr>
          <w:p w14:paraId="7EBDF95D"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46</w:t>
            </w:r>
          </w:p>
        </w:tc>
      </w:tr>
      <w:tr w:rsidR="00F018A3" w:rsidRPr="00DA35CC" w14:paraId="46CA683B" w14:textId="77777777" w:rsidTr="00214FEF">
        <w:trPr>
          <w:trHeight w:val="271"/>
        </w:trPr>
        <w:tc>
          <w:tcPr>
            <w:tcW w:w="1790" w:type="dxa"/>
            <w:tcMar>
              <w:top w:w="15" w:type="dxa"/>
              <w:left w:w="103" w:type="dxa"/>
              <w:bottom w:w="0" w:type="dxa"/>
              <w:right w:w="103" w:type="dxa"/>
            </w:tcMar>
            <w:hideMark/>
          </w:tcPr>
          <w:p w14:paraId="7D92D9BE"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B. MEMA</w:t>
            </w:r>
          </w:p>
        </w:tc>
        <w:tc>
          <w:tcPr>
            <w:tcW w:w="1756" w:type="dxa"/>
            <w:tcMar>
              <w:top w:w="15" w:type="dxa"/>
              <w:left w:w="103" w:type="dxa"/>
              <w:bottom w:w="0" w:type="dxa"/>
              <w:right w:w="103" w:type="dxa"/>
            </w:tcMar>
            <w:hideMark/>
          </w:tcPr>
          <w:p w14:paraId="05B83CEC"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lang w:val="sq-AL"/>
              </w:rPr>
              <w:t>MSC</w:t>
            </w:r>
          </w:p>
        </w:tc>
        <w:tc>
          <w:tcPr>
            <w:tcW w:w="1269" w:type="dxa"/>
            <w:tcMar>
              <w:top w:w="15" w:type="dxa"/>
              <w:left w:w="103" w:type="dxa"/>
              <w:bottom w:w="0" w:type="dxa"/>
              <w:right w:w="103" w:type="dxa"/>
            </w:tcMar>
            <w:hideMark/>
          </w:tcPr>
          <w:p w14:paraId="0805D69F"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BCH/MSH</w:t>
            </w:r>
          </w:p>
        </w:tc>
        <w:tc>
          <w:tcPr>
            <w:tcW w:w="1701" w:type="dxa"/>
            <w:tcMar>
              <w:top w:w="15" w:type="dxa"/>
              <w:left w:w="103" w:type="dxa"/>
              <w:bottom w:w="0" w:type="dxa"/>
              <w:right w:w="103" w:type="dxa"/>
            </w:tcMar>
            <w:hideMark/>
          </w:tcPr>
          <w:p w14:paraId="63073DAB"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lang w:val="sq-AL"/>
              </w:rPr>
              <w:t>Did/Test/Org/Pra</w:t>
            </w:r>
          </w:p>
        </w:tc>
        <w:tc>
          <w:tcPr>
            <w:tcW w:w="1276" w:type="dxa"/>
            <w:tcMar>
              <w:top w:w="15" w:type="dxa"/>
              <w:left w:w="103" w:type="dxa"/>
              <w:bottom w:w="0" w:type="dxa"/>
              <w:right w:w="103" w:type="dxa"/>
            </w:tcMar>
            <w:hideMark/>
          </w:tcPr>
          <w:p w14:paraId="27D5B3E5"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302.2</w:t>
            </w:r>
          </w:p>
        </w:tc>
        <w:tc>
          <w:tcPr>
            <w:tcW w:w="1417" w:type="dxa"/>
            <w:tcMar>
              <w:top w:w="15" w:type="dxa"/>
              <w:left w:w="103" w:type="dxa"/>
              <w:bottom w:w="0" w:type="dxa"/>
              <w:right w:w="103" w:type="dxa"/>
            </w:tcMar>
            <w:hideMark/>
          </w:tcPr>
          <w:p w14:paraId="4C632BD0"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rPr>
              <w:t>107.2</w:t>
            </w:r>
          </w:p>
        </w:tc>
        <w:tc>
          <w:tcPr>
            <w:tcW w:w="1134" w:type="dxa"/>
            <w:tcMar>
              <w:top w:w="15" w:type="dxa"/>
              <w:left w:w="103" w:type="dxa"/>
              <w:bottom w:w="0" w:type="dxa"/>
              <w:right w:w="103" w:type="dxa"/>
            </w:tcMar>
            <w:hideMark/>
          </w:tcPr>
          <w:p w14:paraId="13949951" w14:textId="77777777" w:rsidR="00F018A3" w:rsidRPr="00660630" w:rsidRDefault="00F018A3" w:rsidP="00660630">
            <w:pPr>
              <w:spacing w:after="0" w:line="240" w:lineRule="auto"/>
              <w:jc w:val="right"/>
              <w:rPr>
                <w:rFonts w:ascii="Times New Roman" w:eastAsia="Times New Roman" w:hAnsi="Times New Roman"/>
                <w:sz w:val="20"/>
                <w:szCs w:val="36"/>
              </w:rPr>
            </w:pPr>
          </w:p>
        </w:tc>
      </w:tr>
      <w:tr w:rsidR="00F018A3" w:rsidRPr="00DA35CC" w14:paraId="17832D04" w14:textId="77777777" w:rsidTr="00214FEF">
        <w:trPr>
          <w:trHeight w:val="249"/>
        </w:trPr>
        <w:tc>
          <w:tcPr>
            <w:tcW w:w="1790" w:type="dxa"/>
            <w:tcMar>
              <w:top w:w="15" w:type="dxa"/>
              <w:left w:w="103" w:type="dxa"/>
              <w:bottom w:w="0" w:type="dxa"/>
              <w:right w:w="103" w:type="dxa"/>
            </w:tcMar>
            <w:hideMark/>
          </w:tcPr>
          <w:p w14:paraId="5E0D74ED"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b/>
                <w:bCs/>
                <w:kern w:val="24"/>
                <w:sz w:val="20"/>
              </w:rPr>
              <w:t>T. PRIFTI</w:t>
            </w:r>
          </w:p>
        </w:tc>
        <w:tc>
          <w:tcPr>
            <w:tcW w:w="1756" w:type="dxa"/>
            <w:tcMar>
              <w:top w:w="15" w:type="dxa"/>
              <w:left w:w="103" w:type="dxa"/>
              <w:bottom w:w="0" w:type="dxa"/>
              <w:right w:w="103" w:type="dxa"/>
            </w:tcMar>
            <w:hideMark/>
          </w:tcPr>
          <w:p w14:paraId="454B8B9A" w14:textId="77777777" w:rsidR="00F018A3" w:rsidRPr="00660630" w:rsidRDefault="00F018A3" w:rsidP="00660630">
            <w:pPr>
              <w:spacing w:after="0"/>
              <w:jc w:val="center"/>
              <w:rPr>
                <w:rFonts w:ascii="Times New Roman" w:eastAsia="Times New Roman" w:hAnsi="Times New Roman"/>
                <w:sz w:val="20"/>
                <w:szCs w:val="36"/>
              </w:rPr>
            </w:pPr>
            <w:r w:rsidRPr="00660630">
              <w:rPr>
                <w:rFonts w:ascii="Times New Roman" w:eastAsia="Times New Roman" w:hAnsi="Times New Roman"/>
                <w:kern w:val="24"/>
                <w:sz w:val="20"/>
              </w:rPr>
              <w:t>MSC</w:t>
            </w:r>
          </w:p>
        </w:tc>
        <w:tc>
          <w:tcPr>
            <w:tcW w:w="1269" w:type="dxa"/>
            <w:tcMar>
              <w:top w:w="15" w:type="dxa"/>
              <w:left w:w="103" w:type="dxa"/>
              <w:bottom w:w="0" w:type="dxa"/>
              <w:right w:w="103" w:type="dxa"/>
            </w:tcMar>
            <w:hideMark/>
          </w:tcPr>
          <w:p w14:paraId="7E37752C"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rPr>
              <w:t>BCH</w:t>
            </w:r>
          </w:p>
        </w:tc>
        <w:tc>
          <w:tcPr>
            <w:tcW w:w="1701" w:type="dxa"/>
            <w:tcMar>
              <w:top w:w="15" w:type="dxa"/>
              <w:left w:w="103" w:type="dxa"/>
              <w:bottom w:w="0" w:type="dxa"/>
              <w:right w:w="103" w:type="dxa"/>
            </w:tcMar>
            <w:hideMark/>
          </w:tcPr>
          <w:p w14:paraId="30971E35" w14:textId="77777777" w:rsidR="00F018A3" w:rsidRPr="00660630" w:rsidRDefault="00F018A3" w:rsidP="003A0D73">
            <w:pPr>
              <w:spacing w:after="0"/>
              <w:jc w:val="both"/>
              <w:rPr>
                <w:rFonts w:ascii="Times New Roman" w:eastAsia="Times New Roman" w:hAnsi="Times New Roman"/>
                <w:sz w:val="20"/>
                <w:szCs w:val="36"/>
              </w:rPr>
            </w:pPr>
            <w:r w:rsidRPr="00660630">
              <w:rPr>
                <w:rFonts w:ascii="Times New Roman" w:eastAsia="Times New Roman" w:hAnsi="Times New Roman"/>
                <w:kern w:val="24"/>
                <w:sz w:val="20"/>
              </w:rPr>
              <w:t>Reh/</w:t>
            </w:r>
            <w:proofErr w:type="spellStart"/>
            <w:r w:rsidRPr="00660630">
              <w:rPr>
                <w:rFonts w:ascii="Times New Roman" w:eastAsia="Times New Roman" w:hAnsi="Times New Roman"/>
                <w:kern w:val="24"/>
                <w:sz w:val="20"/>
              </w:rPr>
              <w:t>Fizio</w:t>
            </w:r>
            <w:proofErr w:type="spellEnd"/>
            <w:r w:rsidRPr="00660630">
              <w:rPr>
                <w:rFonts w:ascii="Times New Roman" w:eastAsia="Times New Roman" w:hAnsi="Times New Roman"/>
                <w:kern w:val="24"/>
                <w:sz w:val="20"/>
              </w:rPr>
              <w:t>/</w:t>
            </w:r>
            <w:proofErr w:type="spellStart"/>
            <w:r w:rsidRPr="00660630">
              <w:rPr>
                <w:rFonts w:ascii="Times New Roman" w:eastAsia="Times New Roman" w:hAnsi="Times New Roman"/>
                <w:kern w:val="24"/>
                <w:sz w:val="20"/>
              </w:rPr>
              <w:t>Terapi</w:t>
            </w:r>
            <w:proofErr w:type="spellEnd"/>
          </w:p>
        </w:tc>
        <w:tc>
          <w:tcPr>
            <w:tcW w:w="1276" w:type="dxa"/>
            <w:tcMar>
              <w:top w:w="15" w:type="dxa"/>
              <w:left w:w="103" w:type="dxa"/>
              <w:bottom w:w="0" w:type="dxa"/>
              <w:right w:w="103" w:type="dxa"/>
            </w:tcMar>
            <w:hideMark/>
          </w:tcPr>
          <w:p w14:paraId="306EAF98"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367.4</w:t>
            </w:r>
          </w:p>
        </w:tc>
        <w:tc>
          <w:tcPr>
            <w:tcW w:w="1417" w:type="dxa"/>
            <w:tcMar>
              <w:top w:w="15" w:type="dxa"/>
              <w:left w:w="103" w:type="dxa"/>
              <w:bottom w:w="0" w:type="dxa"/>
              <w:right w:w="103" w:type="dxa"/>
            </w:tcMar>
            <w:hideMark/>
          </w:tcPr>
          <w:p w14:paraId="215339FB" w14:textId="77777777" w:rsidR="00F018A3" w:rsidRPr="00DA35CC" w:rsidRDefault="00F018A3" w:rsidP="00660630">
            <w:pPr>
              <w:spacing w:after="0"/>
              <w:jc w:val="right"/>
              <w:rPr>
                <w:rFonts w:ascii="Times New Roman" w:eastAsia="Times New Roman" w:hAnsi="Times New Roman"/>
                <w:sz w:val="36"/>
                <w:szCs w:val="36"/>
              </w:rPr>
            </w:pPr>
            <w:r w:rsidRPr="00DA35CC">
              <w:rPr>
                <w:rFonts w:ascii="Times New Roman" w:eastAsia="Times New Roman" w:hAnsi="Times New Roman"/>
                <w:kern w:val="24"/>
                <w:lang w:val="it-IT"/>
              </w:rPr>
              <w:t>172.4</w:t>
            </w:r>
          </w:p>
        </w:tc>
        <w:tc>
          <w:tcPr>
            <w:tcW w:w="1134" w:type="dxa"/>
            <w:tcMar>
              <w:top w:w="15" w:type="dxa"/>
              <w:left w:w="103" w:type="dxa"/>
              <w:bottom w:w="0" w:type="dxa"/>
              <w:right w:w="103" w:type="dxa"/>
            </w:tcMar>
            <w:hideMark/>
          </w:tcPr>
          <w:p w14:paraId="10E40AE8" w14:textId="77777777" w:rsidR="00F018A3" w:rsidRPr="00660630" w:rsidRDefault="00F018A3" w:rsidP="00660630">
            <w:pPr>
              <w:spacing w:after="0" w:line="240" w:lineRule="auto"/>
              <w:jc w:val="right"/>
              <w:rPr>
                <w:rFonts w:ascii="Times New Roman" w:eastAsia="Times New Roman" w:hAnsi="Times New Roman"/>
                <w:sz w:val="20"/>
                <w:szCs w:val="36"/>
              </w:rPr>
            </w:pPr>
          </w:p>
        </w:tc>
      </w:tr>
    </w:tbl>
    <w:p w14:paraId="1E62B7EA" w14:textId="4133304A" w:rsidR="00F018A3" w:rsidRDefault="00F018A3" w:rsidP="00F018A3">
      <w:pPr>
        <w:tabs>
          <w:tab w:val="left" w:pos="1065"/>
        </w:tabs>
        <w:spacing w:after="0" w:line="240" w:lineRule="auto"/>
        <w:rPr>
          <w:rFonts w:ascii="Times New Roman" w:hAnsi="Times New Roman"/>
          <w:sz w:val="24"/>
          <w:szCs w:val="24"/>
        </w:rPr>
      </w:pPr>
    </w:p>
    <w:p w14:paraId="4EF32DE4" w14:textId="77777777" w:rsidR="00671D65" w:rsidRDefault="00671D65" w:rsidP="00F018A3">
      <w:pPr>
        <w:tabs>
          <w:tab w:val="left" w:pos="1065"/>
        </w:tabs>
        <w:spacing w:after="0" w:line="240" w:lineRule="auto"/>
        <w:rPr>
          <w:rFonts w:ascii="Times New Roman" w:hAnsi="Times New Roman"/>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8"/>
        <w:gridCol w:w="1899"/>
        <w:gridCol w:w="1268"/>
        <w:gridCol w:w="1663"/>
        <w:gridCol w:w="1234"/>
        <w:gridCol w:w="1433"/>
        <w:gridCol w:w="1118"/>
      </w:tblGrid>
      <w:tr w:rsidR="00F018A3" w:rsidRPr="00ED79E8" w14:paraId="5A5ED080" w14:textId="77777777" w:rsidTr="00287BCA">
        <w:trPr>
          <w:trHeight w:val="189"/>
        </w:trPr>
        <w:tc>
          <w:tcPr>
            <w:tcW w:w="10343" w:type="dxa"/>
            <w:gridSpan w:val="7"/>
            <w:tcMar>
              <w:top w:w="15" w:type="dxa"/>
              <w:left w:w="108" w:type="dxa"/>
              <w:bottom w:w="0" w:type="dxa"/>
              <w:right w:w="108" w:type="dxa"/>
            </w:tcMar>
            <w:hideMark/>
          </w:tcPr>
          <w:p w14:paraId="4C364E18" w14:textId="5EF73072"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b/>
                <w:bCs/>
                <w:kern w:val="24"/>
                <w:lang w:val="sq-AL"/>
              </w:rPr>
              <w:t xml:space="preserve">Tabela                                  </w:t>
            </w:r>
            <w:r w:rsidR="00287BCA">
              <w:rPr>
                <w:rFonts w:ascii="Times New Roman" w:eastAsia="Times New Roman" w:hAnsi="Times New Roman"/>
                <w:b/>
                <w:bCs/>
                <w:kern w:val="24"/>
                <w:lang w:val="sq-AL"/>
              </w:rPr>
              <w:t xml:space="preserve"> </w:t>
            </w:r>
            <w:r w:rsidRPr="00ED79E8">
              <w:rPr>
                <w:rFonts w:ascii="Times New Roman" w:eastAsia="Times New Roman" w:hAnsi="Times New Roman"/>
                <w:b/>
                <w:bCs/>
                <w:kern w:val="24"/>
                <w:lang w:val="sq-AL"/>
              </w:rPr>
              <w:t xml:space="preserve">     DEPARTAMENTI SPORTEVE KOLEKTIVE</w:t>
            </w:r>
          </w:p>
        </w:tc>
      </w:tr>
      <w:tr w:rsidR="00671D65" w:rsidRPr="00ED79E8" w14:paraId="50EFFB35" w14:textId="77777777" w:rsidTr="00671D65">
        <w:trPr>
          <w:cantSplit/>
          <w:trHeight w:val="590"/>
        </w:trPr>
        <w:tc>
          <w:tcPr>
            <w:tcW w:w="1728" w:type="dxa"/>
            <w:tcMar>
              <w:top w:w="15" w:type="dxa"/>
              <w:left w:w="108" w:type="dxa"/>
              <w:bottom w:w="0" w:type="dxa"/>
              <w:right w:w="108" w:type="dxa"/>
            </w:tcMar>
            <w:hideMark/>
          </w:tcPr>
          <w:p w14:paraId="027199EB" w14:textId="77777777" w:rsidR="00F018A3" w:rsidRPr="00214FEF" w:rsidRDefault="00F018A3" w:rsidP="003A0D73">
            <w:pPr>
              <w:spacing w:after="0"/>
              <w:ind w:left="115" w:right="115"/>
              <w:jc w:val="both"/>
              <w:rPr>
                <w:rFonts w:ascii="Times New Roman" w:eastAsia="Times New Roman" w:hAnsi="Times New Roman"/>
                <w:sz w:val="20"/>
                <w:szCs w:val="36"/>
              </w:rPr>
            </w:pPr>
            <w:r w:rsidRPr="00214FEF">
              <w:rPr>
                <w:rFonts w:ascii="Times New Roman" w:eastAsia="Times New Roman" w:hAnsi="Times New Roman"/>
                <w:b/>
                <w:bCs/>
                <w:kern w:val="24"/>
                <w:sz w:val="20"/>
                <w:lang w:val="sq-AL"/>
              </w:rPr>
              <w:t>Emer         Mbiemer</w:t>
            </w:r>
          </w:p>
        </w:tc>
        <w:tc>
          <w:tcPr>
            <w:tcW w:w="1899" w:type="dxa"/>
            <w:tcMar>
              <w:top w:w="15" w:type="dxa"/>
              <w:left w:w="108" w:type="dxa"/>
              <w:bottom w:w="0" w:type="dxa"/>
              <w:right w:w="108" w:type="dxa"/>
            </w:tcMar>
            <w:hideMark/>
          </w:tcPr>
          <w:p w14:paraId="5B2A708F" w14:textId="77777777" w:rsidR="00F018A3" w:rsidRPr="00214FEF" w:rsidRDefault="00F018A3" w:rsidP="003A0D73">
            <w:pPr>
              <w:spacing w:after="0"/>
              <w:ind w:left="115" w:right="115"/>
              <w:jc w:val="both"/>
              <w:rPr>
                <w:rFonts w:ascii="Times New Roman" w:eastAsia="Times New Roman" w:hAnsi="Times New Roman"/>
                <w:b/>
                <w:bCs/>
                <w:sz w:val="20"/>
                <w:szCs w:val="36"/>
              </w:rPr>
            </w:pPr>
            <w:r w:rsidRPr="00214FEF">
              <w:rPr>
                <w:rFonts w:ascii="Times New Roman" w:eastAsia="Times New Roman" w:hAnsi="Times New Roman"/>
                <w:b/>
                <w:bCs/>
                <w:kern w:val="24"/>
                <w:sz w:val="20"/>
                <w:lang w:val="sq-AL"/>
              </w:rPr>
              <w:t>Grada/          Titulli</w:t>
            </w:r>
          </w:p>
        </w:tc>
        <w:tc>
          <w:tcPr>
            <w:tcW w:w="1268" w:type="dxa"/>
            <w:tcMar>
              <w:top w:w="15" w:type="dxa"/>
              <w:left w:w="108" w:type="dxa"/>
              <w:bottom w:w="0" w:type="dxa"/>
              <w:right w:w="108" w:type="dxa"/>
            </w:tcMar>
            <w:hideMark/>
          </w:tcPr>
          <w:p w14:paraId="062D13E4" w14:textId="77777777" w:rsidR="00F018A3" w:rsidRPr="00214FEF" w:rsidRDefault="00F018A3" w:rsidP="003A0D73">
            <w:pPr>
              <w:spacing w:after="0"/>
              <w:ind w:left="115" w:right="115"/>
              <w:jc w:val="both"/>
              <w:rPr>
                <w:rFonts w:ascii="Times New Roman" w:eastAsia="Times New Roman" w:hAnsi="Times New Roman"/>
                <w:b/>
                <w:bCs/>
                <w:sz w:val="20"/>
                <w:szCs w:val="36"/>
              </w:rPr>
            </w:pPr>
            <w:r w:rsidRPr="00214FEF">
              <w:rPr>
                <w:rFonts w:ascii="Times New Roman" w:eastAsia="Times New Roman" w:hAnsi="Times New Roman"/>
                <w:b/>
                <w:bCs/>
                <w:kern w:val="24"/>
                <w:sz w:val="20"/>
                <w:lang w:val="sq-AL"/>
              </w:rPr>
              <w:t>Programi Studimit</w:t>
            </w:r>
          </w:p>
        </w:tc>
        <w:tc>
          <w:tcPr>
            <w:tcW w:w="1663" w:type="dxa"/>
            <w:tcMar>
              <w:top w:w="15" w:type="dxa"/>
              <w:left w:w="108" w:type="dxa"/>
              <w:bottom w:w="0" w:type="dxa"/>
              <w:right w:w="108" w:type="dxa"/>
            </w:tcMar>
            <w:hideMark/>
          </w:tcPr>
          <w:p w14:paraId="0A60D890" w14:textId="77777777" w:rsidR="00F018A3" w:rsidRPr="00214FEF" w:rsidRDefault="00F018A3" w:rsidP="003A0D73">
            <w:pPr>
              <w:spacing w:after="0"/>
              <w:ind w:left="115" w:right="115"/>
              <w:jc w:val="both"/>
              <w:rPr>
                <w:rFonts w:ascii="Times New Roman" w:eastAsia="Times New Roman" w:hAnsi="Times New Roman"/>
                <w:b/>
                <w:bCs/>
                <w:sz w:val="20"/>
                <w:szCs w:val="36"/>
              </w:rPr>
            </w:pPr>
            <w:r w:rsidRPr="00214FEF">
              <w:rPr>
                <w:rFonts w:ascii="Times New Roman" w:eastAsia="Times New Roman" w:hAnsi="Times New Roman"/>
                <w:b/>
                <w:bCs/>
                <w:kern w:val="24"/>
                <w:sz w:val="20"/>
                <w:lang w:val="sq-AL"/>
              </w:rPr>
              <w:t>Lenda/       Moduli</w:t>
            </w:r>
          </w:p>
        </w:tc>
        <w:tc>
          <w:tcPr>
            <w:tcW w:w="1234" w:type="dxa"/>
            <w:tcMar>
              <w:top w:w="15" w:type="dxa"/>
              <w:left w:w="108" w:type="dxa"/>
              <w:bottom w:w="0" w:type="dxa"/>
              <w:right w:w="108" w:type="dxa"/>
            </w:tcMar>
            <w:hideMark/>
          </w:tcPr>
          <w:p w14:paraId="4060D1C5" w14:textId="49441DC5" w:rsidR="00F018A3" w:rsidRPr="00214FEF" w:rsidRDefault="00F018A3" w:rsidP="00214FEF">
            <w:pPr>
              <w:spacing w:after="0"/>
              <w:ind w:right="-5"/>
              <w:jc w:val="both"/>
              <w:rPr>
                <w:rFonts w:ascii="Times New Roman" w:eastAsia="Times New Roman" w:hAnsi="Times New Roman"/>
                <w:b/>
                <w:bCs/>
                <w:sz w:val="20"/>
                <w:szCs w:val="36"/>
              </w:rPr>
            </w:pPr>
            <w:r w:rsidRPr="00214FEF">
              <w:rPr>
                <w:rFonts w:ascii="Times New Roman" w:eastAsia="Times New Roman" w:hAnsi="Times New Roman"/>
                <w:b/>
                <w:bCs/>
                <w:kern w:val="24"/>
                <w:sz w:val="20"/>
                <w:lang w:val="sq-AL"/>
              </w:rPr>
              <w:t>Ore,</w:t>
            </w:r>
            <w:r w:rsidR="00671D65">
              <w:rPr>
                <w:rFonts w:ascii="Times New Roman" w:eastAsia="Times New Roman" w:hAnsi="Times New Roman"/>
                <w:b/>
                <w:bCs/>
                <w:kern w:val="24"/>
                <w:sz w:val="20"/>
                <w:lang w:val="sq-AL"/>
              </w:rPr>
              <w:t xml:space="preserve"> </w:t>
            </w:r>
            <w:r w:rsidRPr="00214FEF">
              <w:rPr>
                <w:rFonts w:ascii="Times New Roman" w:eastAsia="Times New Roman" w:hAnsi="Times New Roman"/>
                <w:b/>
                <w:bCs/>
                <w:kern w:val="24"/>
                <w:sz w:val="20"/>
                <w:lang w:val="sq-AL"/>
              </w:rPr>
              <w:t xml:space="preserve">Realizuar sipas Normes </w:t>
            </w:r>
          </w:p>
        </w:tc>
        <w:tc>
          <w:tcPr>
            <w:tcW w:w="1433" w:type="dxa"/>
            <w:tcMar>
              <w:top w:w="15" w:type="dxa"/>
              <w:left w:w="108" w:type="dxa"/>
              <w:bottom w:w="0" w:type="dxa"/>
              <w:right w:w="108" w:type="dxa"/>
            </w:tcMar>
            <w:hideMark/>
          </w:tcPr>
          <w:p w14:paraId="5D5C5B04" w14:textId="77777777" w:rsidR="00F018A3" w:rsidRPr="00214FEF" w:rsidRDefault="00F018A3" w:rsidP="00214FEF">
            <w:pPr>
              <w:spacing w:after="0"/>
              <w:jc w:val="both"/>
              <w:rPr>
                <w:rFonts w:ascii="Times New Roman" w:eastAsia="Times New Roman" w:hAnsi="Times New Roman"/>
                <w:b/>
                <w:bCs/>
                <w:sz w:val="20"/>
                <w:szCs w:val="36"/>
              </w:rPr>
            </w:pPr>
            <w:r w:rsidRPr="00214FEF">
              <w:rPr>
                <w:rFonts w:ascii="Times New Roman" w:eastAsia="Times New Roman" w:hAnsi="Times New Roman"/>
                <w:b/>
                <w:bCs/>
                <w:kern w:val="24"/>
                <w:sz w:val="20"/>
                <w:lang w:val="sq-AL"/>
              </w:rPr>
              <w:t>Orë paguar mbi normë deri 200 orë</w:t>
            </w:r>
          </w:p>
        </w:tc>
        <w:tc>
          <w:tcPr>
            <w:tcW w:w="1118" w:type="dxa"/>
            <w:tcMar>
              <w:top w:w="15" w:type="dxa"/>
              <w:left w:w="108" w:type="dxa"/>
              <w:bottom w:w="0" w:type="dxa"/>
              <w:right w:w="108" w:type="dxa"/>
            </w:tcMar>
            <w:hideMark/>
          </w:tcPr>
          <w:p w14:paraId="621B0246" w14:textId="77777777" w:rsidR="00671D65" w:rsidRDefault="00671D65" w:rsidP="00671D65">
            <w:pPr>
              <w:spacing w:after="0"/>
              <w:jc w:val="both"/>
              <w:rPr>
                <w:rFonts w:ascii="Times New Roman" w:eastAsia="Times New Roman" w:hAnsi="Times New Roman"/>
                <w:b/>
                <w:bCs/>
                <w:kern w:val="24"/>
                <w:sz w:val="20"/>
                <w:lang w:val="sq-AL"/>
              </w:rPr>
            </w:pPr>
            <w:r>
              <w:rPr>
                <w:rFonts w:ascii="Times New Roman" w:eastAsia="Times New Roman" w:hAnsi="Times New Roman"/>
                <w:b/>
                <w:bCs/>
                <w:kern w:val="24"/>
                <w:sz w:val="20"/>
                <w:lang w:val="sq-AL"/>
              </w:rPr>
              <w:t xml:space="preserve">Ore paguar mbi </w:t>
            </w:r>
          </w:p>
          <w:p w14:paraId="3B1C8A3C" w14:textId="16B2BD75" w:rsidR="00F018A3" w:rsidRPr="00214FEF" w:rsidRDefault="00F018A3" w:rsidP="00671D65">
            <w:pPr>
              <w:spacing w:after="0"/>
              <w:jc w:val="both"/>
              <w:rPr>
                <w:rFonts w:ascii="Times New Roman" w:eastAsia="Times New Roman" w:hAnsi="Times New Roman"/>
                <w:b/>
                <w:bCs/>
                <w:sz w:val="20"/>
                <w:szCs w:val="36"/>
              </w:rPr>
            </w:pPr>
            <w:r w:rsidRPr="00214FEF">
              <w:rPr>
                <w:rFonts w:ascii="Times New Roman" w:eastAsia="Times New Roman" w:hAnsi="Times New Roman"/>
                <w:b/>
                <w:bCs/>
                <w:kern w:val="24"/>
                <w:sz w:val="20"/>
                <w:lang w:val="sq-AL"/>
              </w:rPr>
              <w:t>200 ore</w:t>
            </w:r>
          </w:p>
        </w:tc>
      </w:tr>
      <w:tr w:rsidR="00671D65" w:rsidRPr="00ED79E8" w14:paraId="55E225B0" w14:textId="77777777" w:rsidTr="00671D65">
        <w:trPr>
          <w:trHeight w:val="145"/>
        </w:trPr>
        <w:tc>
          <w:tcPr>
            <w:tcW w:w="1728" w:type="dxa"/>
            <w:tcMar>
              <w:top w:w="15" w:type="dxa"/>
              <w:left w:w="108" w:type="dxa"/>
              <w:bottom w:w="0" w:type="dxa"/>
              <w:right w:w="108" w:type="dxa"/>
            </w:tcMar>
            <w:hideMark/>
          </w:tcPr>
          <w:p w14:paraId="2185112C"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b/>
                <w:bCs/>
                <w:kern w:val="24"/>
                <w:sz w:val="20"/>
                <w:lang w:val="sq-AL"/>
              </w:rPr>
              <w:t>A. SHEHU</w:t>
            </w:r>
          </w:p>
        </w:tc>
        <w:tc>
          <w:tcPr>
            <w:tcW w:w="1899" w:type="dxa"/>
            <w:tcMar>
              <w:top w:w="15" w:type="dxa"/>
              <w:left w:w="108" w:type="dxa"/>
              <w:bottom w:w="0" w:type="dxa"/>
              <w:right w:w="108" w:type="dxa"/>
            </w:tcMar>
            <w:hideMark/>
          </w:tcPr>
          <w:p w14:paraId="08F09490" w14:textId="45B94EE9"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Prof.</w:t>
            </w:r>
            <w:r w:rsidR="00214FEF">
              <w:rPr>
                <w:rFonts w:ascii="Times New Roman" w:eastAsia="Times New Roman" w:hAnsi="Times New Roman"/>
                <w:kern w:val="24"/>
                <w:sz w:val="20"/>
                <w:lang w:val="sq-AL"/>
              </w:rPr>
              <w:t>Asc.Drejt.</w:t>
            </w:r>
            <w:r w:rsidRPr="00214FEF">
              <w:rPr>
                <w:rFonts w:ascii="Times New Roman" w:eastAsia="Times New Roman" w:hAnsi="Times New Roman"/>
                <w:kern w:val="24"/>
                <w:sz w:val="20"/>
                <w:lang w:val="sq-AL"/>
              </w:rPr>
              <w:t xml:space="preserve"> Dep</w:t>
            </w:r>
          </w:p>
        </w:tc>
        <w:tc>
          <w:tcPr>
            <w:tcW w:w="1268" w:type="dxa"/>
            <w:tcMar>
              <w:top w:w="15" w:type="dxa"/>
              <w:left w:w="108" w:type="dxa"/>
              <w:bottom w:w="0" w:type="dxa"/>
              <w:right w:w="108" w:type="dxa"/>
            </w:tcMar>
            <w:hideMark/>
          </w:tcPr>
          <w:p w14:paraId="1080080C"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BCH/ MSH</w:t>
            </w:r>
          </w:p>
        </w:tc>
        <w:tc>
          <w:tcPr>
            <w:tcW w:w="1663" w:type="dxa"/>
            <w:tcMar>
              <w:top w:w="15" w:type="dxa"/>
              <w:left w:w="108" w:type="dxa"/>
              <w:bottom w:w="0" w:type="dxa"/>
              <w:right w:w="108" w:type="dxa"/>
            </w:tcMar>
            <w:hideMark/>
          </w:tcPr>
          <w:p w14:paraId="1AC15C86"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Met.LS .Vboll</w:t>
            </w:r>
          </w:p>
        </w:tc>
        <w:tc>
          <w:tcPr>
            <w:tcW w:w="1234" w:type="dxa"/>
            <w:tcMar>
              <w:top w:w="15" w:type="dxa"/>
              <w:left w:w="108" w:type="dxa"/>
              <w:bottom w:w="0" w:type="dxa"/>
              <w:right w:w="108" w:type="dxa"/>
            </w:tcMar>
            <w:hideMark/>
          </w:tcPr>
          <w:p w14:paraId="070741F2"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360.8</w:t>
            </w:r>
          </w:p>
        </w:tc>
        <w:tc>
          <w:tcPr>
            <w:tcW w:w="1433" w:type="dxa"/>
            <w:tcMar>
              <w:top w:w="15" w:type="dxa"/>
              <w:left w:w="108" w:type="dxa"/>
              <w:bottom w:w="0" w:type="dxa"/>
              <w:right w:w="108" w:type="dxa"/>
            </w:tcMar>
            <w:hideMark/>
          </w:tcPr>
          <w:p w14:paraId="3C799C68"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118" w:type="dxa"/>
            <w:tcMar>
              <w:top w:w="15" w:type="dxa"/>
              <w:left w:w="108" w:type="dxa"/>
              <w:bottom w:w="0" w:type="dxa"/>
              <w:right w:w="108" w:type="dxa"/>
            </w:tcMar>
            <w:hideMark/>
          </w:tcPr>
          <w:p w14:paraId="2072242A"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70.8</w:t>
            </w:r>
          </w:p>
        </w:tc>
      </w:tr>
      <w:tr w:rsidR="00671D65" w:rsidRPr="00ED79E8" w14:paraId="0C324796" w14:textId="77777777" w:rsidTr="00671D65">
        <w:trPr>
          <w:trHeight w:val="208"/>
        </w:trPr>
        <w:tc>
          <w:tcPr>
            <w:tcW w:w="1728" w:type="dxa"/>
            <w:tcMar>
              <w:top w:w="15" w:type="dxa"/>
              <w:left w:w="108" w:type="dxa"/>
              <w:bottom w:w="0" w:type="dxa"/>
              <w:right w:w="108" w:type="dxa"/>
            </w:tcMar>
            <w:hideMark/>
          </w:tcPr>
          <w:p w14:paraId="5FCCC73F"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b/>
                <w:bCs/>
                <w:kern w:val="24"/>
                <w:sz w:val="20"/>
                <w:lang w:val="sq-AL"/>
              </w:rPr>
              <w:t>A. MARTIRI</w:t>
            </w:r>
          </w:p>
        </w:tc>
        <w:tc>
          <w:tcPr>
            <w:tcW w:w="1899" w:type="dxa"/>
            <w:tcMar>
              <w:top w:w="15" w:type="dxa"/>
              <w:left w:w="108" w:type="dxa"/>
              <w:bottom w:w="0" w:type="dxa"/>
              <w:right w:w="108" w:type="dxa"/>
            </w:tcMar>
            <w:hideMark/>
          </w:tcPr>
          <w:p w14:paraId="4E04B4D2" w14:textId="77777777" w:rsidR="00F018A3" w:rsidRPr="00214FEF" w:rsidRDefault="00F018A3" w:rsidP="003A0D73">
            <w:pPr>
              <w:spacing w:after="0"/>
              <w:jc w:val="center"/>
              <w:rPr>
                <w:rFonts w:ascii="Times New Roman" w:eastAsia="Times New Roman" w:hAnsi="Times New Roman"/>
                <w:sz w:val="20"/>
                <w:szCs w:val="36"/>
              </w:rPr>
            </w:pPr>
            <w:r w:rsidRPr="00214FEF">
              <w:rPr>
                <w:rFonts w:ascii="Times New Roman" w:eastAsia="Times New Roman" w:hAnsi="Times New Roman"/>
                <w:kern w:val="24"/>
                <w:sz w:val="20"/>
                <w:lang w:val="sq-AL"/>
              </w:rPr>
              <w:t>Prof.Asc.</w:t>
            </w:r>
          </w:p>
        </w:tc>
        <w:tc>
          <w:tcPr>
            <w:tcW w:w="1268" w:type="dxa"/>
            <w:tcMar>
              <w:top w:w="15" w:type="dxa"/>
              <w:left w:w="108" w:type="dxa"/>
              <w:bottom w:w="0" w:type="dxa"/>
              <w:right w:w="108" w:type="dxa"/>
            </w:tcMar>
            <w:hideMark/>
          </w:tcPr>
          <w:p w14:paraId="2599BC93"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BCH/ MSH</w:t>
            </w:r>
          </w:p>
        </w:tc>
        <w:tc>
          <w:tcPr>
            <w:tcW w:w="1663" w:type="dxa"/>
            <w:tcMar>
              <w:top w:w="15" w:type="dxa"/>
              <w:left w:w="108" w:type="dxa"/>
              <w:bottom w:w="0" w:type="dxa"/>
              <w:right w:w="108" w:type="dxa"/>
            </w:tcMar>
            <w:hideMark/>
          </w:tcPr>
          <w:p w14:paraId="15E4168A"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Met.LS. Vboll</w:t>
            </w:r>
          </w:p>
        </w:tc>
        <w:tc>
          <w:tcPr>
            <w:tcW w:w="1234" w:type="dxa"/>
            <w:tcMar>
              <w:top w:w="15" w:type="dxa"/>
              <w:left w:w="108" w:type="dxa"/>
              <w:bottom w:w="0" w:type="dxa"/>
              <w:right w:w="108" w:type="dxa"/>
            </w:tcMar>
            <w:hideMark/>
          </w:tcPr>
          <w:p w14:paraId="6A417C61"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339.8</w:t>
            </w:r>
          </w:p>
        </w:tc>
        <w:tc>
          <w:tcPr>
            <w:tcW w:w="1433" w:type="dxa"/>
            <w:tcMar>
              <w:top w:w="15" w:type="dxa"/>
              <w:left w:w="108" w:type="dxa"/>
              <w:bottom w:w="0" w:type="dxa"/>
              <w:right w:w="108" w:type="dxa"/>
            </w:tcMar>
            <w:hideMark/>
          </w:tcPr>
          <w:p w14:paraId="6D4D83AE"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199.8</w:t>
            </w:r>
          </w:p>
        </w:tc>
        <w:tc>
          <w:tcPr>
            <w:tcW w:w="1118" w:type="dxa"/>
            <w:tcMar>
              <w:top w:w="15" w:type="dxa"/>
              <w:left w:w="108" w:type="dxa"/>
              <w:bottom w:w="0" w:type="dxa"/>
              <w:right w:w="108" w:type="dxa"/>
            </w:tcMar>
            <w:hideMark/>
          </w:tcPr>
          <w:p w14:paraId="51C1A05F"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0</w:t>
            </w:r>
          </w:p>
        </w:tc>
      </w:tr>
      <w:tr w:rsidR="00671D65" w:rsidRPr="00ED79E8" w14:paraId="6EA19B6E" w14:textId="77777777" w:rsidTr="00671D65">
        <w:trPr>
          <w:trHeight w:val="163"/>
        </w:trPr>
        <w:tc>
          <w:tcPr>
            <w:tcW w:w="1728" w:type="dxa"/>
            <w:tcMar>
              <w:top w:w="15" w:type="dxa"/>
              <w:left w:w="108" w:type="dxa"/>
              <w:bottom w:w="0" w:type="dxa"/>
              <w:right w:w="108" w:type="dxa"/>
            </w:tcMar>
            <w:hideMark/>
          </w:tcPr>
          <w:p w14:paraId="7FF10E9E"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b/>
                <w:bCs/>
                <w:kern w:val="24"/>
                <w:sz w:val="20"/>
                <w:lang w:val="sq-AL"/>
              </w:rPr>
              <w:t>A. SPAHI</w:t>
            </w:r>
          </w:p>
        </w:tc>
        <w:tc>
          <w:tcPr>
            <w:tcW w:w="1899" w:type="dxa"/>
            <w:tcMar>
              <w:top w:w="15" w:type="dxa"/>
              <w:left w:w="108" w:type="dxa"/>
              <w:bottom w:w="0" w:type="dxa"/>
              <w:right w:w="108" w:type="dxa"/>
            </w:tcMar>
            <w:hideMark/>
          </w:tcPr>
          <w:p w14:paraId="5DCACE64" w14:textId="77777777" w:rsidR="00F018A3" w:rsidRPr="00214FEF" w:rsidRDefault="00F018A3" w:rsidP="003A0D73">
            <w:pPr>
              <w:spacing w:after="0"/>
              <w:jc w:val="center"/>
              <w:rPr>
                <w:rFonts w:ascii="Times New Roman" w:eastAsia="Times New Roman" w:hAnsi="Times New Roman"/>
                <w:sz w:val="20"/>
                <w:szCs w:val="36"/>
              </w:rPr>
            </w:pPr>
            <w:r w:rsidRPr="00214FEF">
              <w:rPr>
                <w:rFonts w:ascii="Times New Roman" w:eastAsia="Times New Roman" w:hAnsi="Times New Roman"/>
                <w:kern w:val="24"/>
                <w:sz w:val="20"/>
                <w:lang w:val="sq-AL"/>
              </w:rPr>
              <w:t>Dr.</w:t>
            </w:r>
          </w:p>
        </w:tc>
        <w:tc>
          <w:tcPr>
            <w:tcW w:w="1268" w:type="dxa"/>
            <w:tcMar>
              <w:top w:w="15" w:type="dxa"/>
              <w:left w:w="108" w:type="dxa"/>
              <w:bottom w:w="0" w:type="dxa"/>
              <w:right w:w="108" w:type="dxa"/>
            </w:tcMar>
            <w:hideMark/>
          </w:tcPr>
          <w:p w14:paraId="485CAA12"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BCH/ MSH</w:t>
            </w:r>
          </w:p>
        </w:tc>
        <w:tc>
          <w:tcPr>
            <w:tcW w:w="1663" w:type="dxa"/>
            <w:tcMar>
              <w:top w:w="15" w:type="dxa"/>
              <w:left w:w="108" w:type="dxa"/>
              <w:bottom w:w="0" w:type="dxa"/>
              <w:right w:w="108" w:type="dxa"/>
            </w:tcMar>
            <w:hideMark/>
          </w:tcPr>
          <w:p w14:paraId="25F542EA"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Met.LS.BBoll</w:t>
            </w:r>
          </w:p>
        </w:tc>
        <w:tc>
          <w:tcPr>
            <w:tcW w:w="1234" w:type="dxa"/>
            <w:tcMar>
              <w:top w:w="15" w:type="dxa"/>
              <w:left w:w="108" w:type="dxa"/>
              <w:bottom w:w="0" w:type="dxa"/>
              <w:right w:w="108" w:type="dxa"/>
            </w:tcMar>
            <w:hideMark/>
          </w:tcPr>
          <w:p w14:paraId="4D14E4B2"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420</w:t>
            </w:r>
          </w:p>
        </w:tc>
        <w:tc>
          <w:tcPr>
            <w:tcW w:w="1433" w:type="dxa"/>
            <w:tcMar>
              <w:top w:w="15" w:type="dxa"/>
              <w:left w:w="108" w:type="dxa"/>
              <w:bottom w:w="0" w:type="dxa"/>
              <w:right w:w="108" w:type="dxa"/>
            </w:tcMar>
            <w:hideMark/>
          </w:tcPr>
          <w:p w14:paraId="35966AC3"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118" w:type="dxa"/>
            <w:tcMar>
              <w:top w:w="15" w:type="dxa"/>
              <w:left w:w="108" w:type="dxa"/>
              <w:bottom w:w="0" w:type="dxa"/>
              <w:right w:w="108" w:type="dxa"/>
            </w:tcMar>
            <w:hideMark/>
          </w:tcPr>
          <w:p w14:paraId="668A9C78"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55</w:t>
            </w:r>
          </w:p>
        </w:tc>
      </w:tr>
      <w:tr w:rsidR="00671D65" w:rsidRPr="00ED79E8" w14:paraId="386A0F3C" w14:textId="77777777" w:rsidTr="00671D65">
        <w:trPr>
          <w:trHeight w:val="136"/>
        </w:trPr>
        <w:tc>
          <w:tcPr>
            <w:tcW w:w="1728" w:type="dxa"/>
            <w:tcMar>
              <w:top w:w="15" w:type="dxa"/>
              <w:left w:w="108" w:type="dxa"/>
              <w:bottom w:w="0" w:type="dxa"/>
              <w:right w:w="108" w:type="dxa"/>
            </w:tcMar>
            <w:hideMark/>
          </w:tcPr>
          <w:p w14:paraId="48D4C41F"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b/>
                <w:bCs/>
                <w:kern w:val="24"/>
                <w:sz w:val="20"/>
                <w:lang w:val="sq-AL"/>
              </w:rPr>
              <w:t>E. MUKA</w:t>
            </w:r>
          </w:p>
        </w:tc>
        <w:tc>
          <w:tcPr>
            <w:tcW w:w="1899" w:type="dxa"/>
            <w:tcMar>
              <w:top w:w="15" w:type="dxa"/>
              <w:left w:w="108" w:type="dxa"/>
              <w:bottom w:w="0" w:type="dxa"/>
              <w:right w:w="108" w:type="dxa"/>
            </w:tcMar>
            <w:hideMark/>
          </w:tcPr>
          <w:p w14:paraId="2574A82A" w14:textId="77777777" w:rsidR="00F018A3" w:rsidRPr="00214FEF" w:rsidRDefault="00F018A3" w:rsidP="003A0D73">
            <w:pPr>
              <w:spacing w:after="0"/>
              <w:jc w:val="center"/>
              <w:rPr>
                <w:rFonts w:ascii="Times New Roman" w:eastAsia="Times New Roman" w:hAnsi="Times New Roman"/>
                <w:sz w:val="20"/>
                <w:szCs w:val="36"/>
              </w:rPr>
            </w:pPr>
            <w:r w:rsidRPr="00214FEF">
              <w:rPr>
                <w:rFonts w:ascii="Times New Roman" w:eastAsia="Times New Roman" w:hAnsi="Times New Roman"/>
                <w:kern w:val="24"/>
                <w:sz w:val="20"/>
                <w:lang w:val="sq-AL"/>
              </w:rPr>
              <w:t>Dr.</w:t>
            </w:r>
          </w:p>
        </w:tc>
        <w:tc>
          <w:tcPr>
            <w:tcW w:w="1268" w:type="dxa"/>
            <w:tcMar>
              <w:top w:w="15" w:type="dxa"/>
              <w:left w:w="108" w:type="dxa"/>
              <w:bottom w:w="0" w:type="dxa"/>
              <w:right w:w="108" w:type="dxa"/>
            </w:tcMar>
            <w:hideMark/>
          </w:tcPr>
          <w:p w14:paraId="07641101"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BCH</w:t>
            </w:r>
          </w:p>
        </w:tc>
        <w:tc>
          <w:tcPr>
            <w:tcW w:w="1663" w:type="dxa"/>
            <w:tcMar>
              <w:top w:w="15" w:type="dxa"/>
              <w:left w:w="108" w:type="dxa"/>
              <w:bottom w:w="0" w:type="dxa"/>
              <w:right w:w="108" w:type="dxa"/>
            </w:tcMar>
            <w:hideMark/>
          </w:tcPr>
          <w:p w14:paraId="24ECFA41"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Vboll</w:t>
            </w:r>
          </w:p>
        </w:tc>
        <w:tc>
          <w:tcPr>
            <w:tcW w:w="1234" w:type="dxa"/>
            <w:tcMar>
              <w:top w:w="15" w:type="dxa"/>
              <w:left w:w="108" w:type="dxa"/>
              <w:bottom w:w="0" w:type="dxa"/>
              <w:right w:w="108" w:type="dxa"/>
            </w:tcMar>
            <w:hideMark/>
          </w:tcPr>
          <w:p w14:paraId="32494D81"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431.6</w:t>
            </w:r>
          </w:p>
        </w:tc>
        <w:tc>
          <w:tcPr>
            <w:tcW w:w="1433" w:type="dxa"/>
            <w:tcMar>
              <w:top w:w="15" w:type="dxa"/>
              <w:left w:w="108" w:type="dxa"/>
              <w:bottom w:w="0" w:type="dxa"/>
              <w:right w:w="108" w:type="dxa"/>
            </w:tcMar>
            <w:hideMark/>
          </w:tcPr>
          <w:p w14:paraId="412F290D"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118" w:type="dxa"/>
            <w:tcMar>
              <w:top w:w="15" w:type="dxa"/>
              <w:left w:w="108" w:type="dxa"/>
              <w:bottom w:w="0" w:type="dxa"/>
              <w:right w:w="108" w:type="dxa"/>
            </w:tcMar>
            <w:hideMark/>
          </w:tcPr>
          <w:p w14:paraId="4946B3BC"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36.6</w:t>
            </w:r>
          </w:p>
        </w:tc>
      </w:tr>
      <w:tr w:rsidR="00671D65" w:rsidRPr="00ED79E8" w14:paraId="5C26B1C6" w14:textId="77777777" w:rsidTr="00671D65">
        <w:trPr>
          <w:trHeight w:val="181"/>
        </w:trPr>
        <w:tc>
          <w:tcPr>
            <w:tcW w:w="1728" w:type="dxa"/>
            <w:tcMar>
              <w:top w:w="15" w:type="dxa"/>
              <w:left w:w="108" w:type="dxa"/>
              <w:bottom w:w="0" w:type="dxa"/>
              <w:right w:w="108" w:type="dxa"/>
            </w:tcMar>
            <w:hideMark/>
          </w:tcPr>
          <w:p w14:paraId="57D745C4"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b/>
                <w:bCs/>
                <w:kern w:val="24"/>
                <w:sz w:val="20"/>
                <w:lang w:val="sq-AL"/>
              </w:rPr>
              <w:lastRenderedPageBreak/>
              <w:t>L. KOCI</w:t>
            </w:r>
          </w:p>
        </w:tc>
        <w:tc>
          <w:tcPr>
            <w:tcW w:w="1899" w:type="dxa"/>
            <w:tcMar>
              <w:top w:w="15" w:type="dxa"/>
              <w:left w:w="108" w:type="dxa"/>
              <w:bottom w:w="0" w:type="dxa"/>
              <w:right w:w="108" w:type="dxa"/>
            </w:tcMar>
            <w:hideMark/>
          </w:tcPr>
          <w:p w14:paraId="789C494A" w14:textId="77777777" w:rsidR="00F018A3" w:rsidRPr="00214FEF" w:rsidRDefault="00F018A3" w:rsidP="003A0D73">
            <w:pPr>
              <w:spacing w:after="0"/>
              <w:jc w:val="center"/>
              <w:rPr>
                <w:rFonts w:ascii="Times New Roman" w:eastAsia="Times New Roman" w:hAnsi="Times New Roman"/>
                <w:sz w:val="20"/>
                <w:szCs w:val="36"/>
              </w:rPr>
            </w:pPr>
            <w:r w:rsidRPr="00214FEF">
              <w:rPr>
                <w:rFonts w:ascii="Times New Roman" w:eastAsia="Times New Roman" w:hAnsi="Times New Roman"/>
                <w:kern w:val="24"/>
                <w:sz w:val="20"/>
                <w:lang w:val="sq-AL"/>
              </w:rPr>
              <w:t>Msc.</w:t>
            </w:r>
          </w:p>
        </w:tc>
        <w:tc>
          <w:tcPr>
            <w:tcW w:w="1268" w:type="dxa"/>
            <w:tcMar>
              <w:top w:w="15" w:type="dxa"/>
              <w:left w:w="108" w:type="dxa"/>
              <w:bottom w:w="0" w:type="dxa"/>
              <w:right w:w="108" w:type="dxa"/>
            </w:tcMar>
            <w:hideMark/>
          </w:tcPr>
          <w:p w14:paraId="1EB49AF7"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BCH</w:t>
            </w:r>
          </w:p>
        </w:tc>
        <w:tc>
          <w:tcPr>
            <w:tcW w:w="1663" w:type="dxa"/>
            <w:tcMar>
              <w:top w:w="15" w:type="dxa"/>
              <w:left w:w="108" w:type="dxa"/>
              <w:bottom w:w="0" w:type="dxa"/>
              <w:right w:w="108" w:type="dxa"/>
            </w:tcMar>
            <w:hideMark/>
          </w:tcPr>
          <w:p w14:paraId="11A9AB9B"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Met.LS.BBoll</w:t>
            </w:r>
          </w:p>
        </w:tc>
        <w:tc>
          <w:tcPr>
            <w:tcW w:w="1234" w:type="dxa"/>
            <w:tcMar>
              <w:top w:w="15" w:type="dxa"/>
              <w:left w:w="108" w:type="dxa"/>
              <w:bottom w:w="0" w:type="dxa"/>
              <w:right w:w="108" w:type="dxa"/>
            </w:tcMar>
            <w:hideMark/>
          </w:tcPr>
          <w:p w14:paraId="352923CA"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439</w:t>
            </w:r>
          </w:p>
        </w:tc>
        <w:tc>
          <w:tcPr>
            <w:tcW w:w="1433" w:type="dxa"/>
            <w:tcMar>
              <w:top w:w="15" w:type="dxa"/>
              <w:left w:w="108" w:type="dxa"/>
              <w:bottom w:w="0" w:type="dxa"/>
              <w:right w:w="108" w:type="dxa"/>
            </w:tcMar>
            <w:hideMark/>
          </w:tcPr>
          <w:p w14:paraId="064EC4FE"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118" w:type="dxa"/>
            <w:tcMar>
              <w:top w:w="15" w:type="dxa"/>
              <w:left w:w="108" w:type="dxa"/>
              <w:bottom w:w="0" w:type="dxa"/>
              <w:right w:w="108" w:type="dxa"/>
            </w:tcMar>
            <w:hideMark/>
          </w:tcPr>
          <w:p w14:paraId="16E7F820"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44</w:t>
            </w:r>
          </w:p>
        </w:tc>
      </w:tr>
      <w:tr w:rsidR="00671D65" w:rsidRPr="00ED79E8" w14:paraId="5D96FF74" w14:textId="77777777" w:rsidTr="00671D65">
        <w:trPr>
          <w:trHeight w:val="244"/>
        </w:trPr>
        <w:tc>
          <w:tcPr>
            <w:tcW w:w="1728" w:type="dxa"/>
            <w:tcMar>
              <w:top w:w="15" w:type="dxa"/>
              <w:left w:w="108" w:type="dxa"/>
              <w:bottom w:w="0" w:type="dxa"/>
              <w:right w:w="108" w:type="dxa"/>
            </w:tcMar>
            <w:hideMark/>
          </w:tcPr>
          <w:p w14:paraId="537EE414"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b/>
                <w:bCs/>
                <w:kern w:val="24"/>
                <w:sz w:val="20"/>
                <w:lang w:val="sq-AL"/>
              </w:rPr>
              <w:t>A. BICI</w:t>
            </w:r>
          </w:p>
        </w:tc>
        <w:tc>
          <w:tcPr>
            <w:tcW w:w="1899" w:type="dxa"/>
            <w:tcMar>
              <w:top w:w="15" w:type="dxa"/>
              <w:left w:w="108" w:type="dxa"/>
              <w:bottom w:w="0" w:type="dxa"/>
              <w:right w:w="108" w:type="dxa"/>
            </w:tcMar>
            <w:hideMark/>
          </w:tcPr>
          <w:p w14:paraId="4600A35D" w14:textId="77777777" w:rsidR="00F018A3" w:rsidRPr="00214FEF" w:rsidRDefault="00F018A3" w:rsidP="003A0D73">
            <w:pPr>
              <w:spacing w:after="0"/>
              <w:jc w:val="center"/>
              <w:rPr>
                <w:rFonts w:ascii="Times New Roman" w:eastAsia="Times New Roman" w:hAnsi="Times New Roman"/>
                <w:sz w:val="20"/>
                <w:szCs w:val="36"/>
              </w:rPr>
            </w:pPr>
            <w:r w:rsidRPr="00214FEF">
              <w:rPr>
                <w:rFonts w:ascii="Times New Roman" w:eastAsia="Times New Roman" w:hAnsi="Times New Roman"/>
                <w:kern w:val="24"/>
                <w:sz w:val="20"/>
                <w:lang w:val="sq-AL"/>
              </w:rPr>
              <w:t>Msc.</w:t>
            </w:r>
          </w:p>
        </w:tc>
        <w:tc>
          <w:tcPr>
            <w:tcW w:w="1268" w:type="dxa"/>
            <w:tcMar>
              <w:top w:w="15" w:type="dxa"/>
              <w:left w:w="108" w:type="dxa"/>
              <w:bottom w:w="0" w:type="dxa"/>
              <w:right w:w="108" w:type="dxa"/>
            </w:tcMar>
            <w:hideMark/>
          </w:tcPr>
          <w:p w14:paraId="2188074C"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BCH /MSH</w:t>
            </w:r>
          </w:p>
        </w:tc>
        <w:tc>
          <w:tcPr>
            <w:tcW w:w="1663" w:type="dxa"/>
            <w:tcMar>
              <w:top w:w="15" w:type="dxa"/>
              <w:left w:w="108" w:type="dxa"/>
              <w:bottom w:w="0" w:type="dxa"/>
              <w:right w:w="108" w:type="dxa"/>
            </w:tcMar>
            <w:hideMark/>
          </w:tcPr>
          <w:p w14:paraId="7A8CA049"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Fboll</w:t>
            </w:r>
          </w:p>
        </w:tc>
        <w:tc>
          <w:tcPr>
            <w:tcW w:w="1234" w:type="dxa"/>
            <w:tcMar>
              <w:top w:w="15" w:type="dxa"/>
              <w:left w:w="108" w:type="dxa"/>
              <w:bottom w:w="0" w:type="dxa"/>
              <w:right w:w="108" w:type="dxa"/>
            </w:tcMar>
            <w:hideMark/>
          </w:tcPr>
          <w:p w14:paraId="7FEDFAC4"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477.6</w:t>
            </w:r>
          </w:p>
        </w:tc>
        <w:tc>
          <w:tcPr>
            <w:tcW w:w="1433" w:type="dxa"/>
            <w:tcMar>
              <w:top w:w="15" w:type="dxa"/>
              <w:left w:w="108" w:type="dxa"/>
              <w:bottom w:w="0" w:type="dxa"/>
              <w:right w:w="108" w:type="dxa"/>
            </w:tcMar>
            <w:hideMark/>
          </w:tcPr>
          <w:p w14:paraId="67BA20EB"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118" w:type="dxa"/>
            <w:tcMar>
              <w:top w:w="15" w:type="dxa"/>
              <w:left w:w="108" w:type="dxa"/>
              <w:bottom w:w="0" w:type="dxa"/>
              <w:right w:w="108" w:type="dxa"/>
            </w:tcMar>
            <w:hideMark/>
          </w:tcPr>
          <w:p w14:paraId="6A8DD0FA"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82.6</w:t>
            </w:r>
          </w:p>
        </w:tc>
      </w:tr>
      <w:tr w:rsidR="00671D65" w:rsidRPr="00ED79E8" w14:paraId="4CFB3606" w14:textId="77777777" w:rsidTr="00671D65">
        <w:trPr>
          <w:trHeight w:val="208"/>
        </w:trPr>
        <w:tc>
          <w:tcPr>
            <w:tcW w:w="1728" w:type="dxa"/>
            <w:tcMar>
              <w:top w:w="15" w:type="dxa"/>
              <w:left w:w="108" w:type="dxa"/>
              <w:bottom w:w="0" w:type="dxa"/>
              <w:right w:w="108" w:type="dxa"/>
            </w:tcMar>
            <w:hideMark/>
          </w:tcPr>
          <w:p w14:paraId="04D2EFEB"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b/>
                <w:bCs/>
                <w:kern w:val="24"/>
                <w:sz w:val="20"/>
                <w:lang w:val="sq-AL"/>
              </w:rPr>
              <w:t>A. GALO</w:t>
            </w:r>
          </w:p>
        </w:tc>
        <w:tc>
          <w:tcPr>
            <w:tcW w:w="1899" w:type="dxa"/>
            <w:tcMar>
              <w:top w:w="15" w:type="dxa"/>
              <w:left w:w="108" w:type="dxa"/>
              <w:bottom w:w="0" w:type="dxa"/>
              <w:right w:w="108" w:type="dxa"/>
            </w:tcMar>
            <w:hideMark/>
          </w:tcPr>
          <w:p w14:paraId="2B4AB7A1" w14:textId="77777777" w:rsidR="00F018A3" w:rsidRPr="00214FEF" w:rsidRDefault="00F018A3" w:rsidP="003A0D73">
            <w:pPr>
              <w:spacing w:after="0"/>
              <w:jc w:val="center"/>
              <w:rPr>
                <w:rFonts w:ascii="Times New Roman" w:eastAsia="Times New Roman" w:hAnsi="Times New Roman"/>
                <w:sz w:val="20"/>
                <w:szCs w:val="36"/>
              </w:rPr>
            </w:pPr>
            <w:r w:rsidRPr="00214FEF">
              <w:rPr>
                <w:rFonts w:ascii="Times New Roman" w:eastAsia="Times New Roman" w:hAnsi="Times New Roman"/>
                <w:kern w:val="24"/>
                <w:sz w:val="20"/>
                <w:lang w:val="sq-AL"/>
              </w:rPr>
              <w:t>Msc.</w:t>
            </w:r>
          </w:p>
        </w:tc>
        <w:tc>
          <w:tcPr>
            <w:tcW w:w="1268" w:type="dxa"/>
            <w:tcMar>
              <w:top w:w="15" w:type="dxa"/>
              <w:left w:w="108" w:type="dxa"/>
              <w:bottom w:w="0" w:type="dxa"/>
              <w:right w:w="108" w:type="dxa"/>
            </w:tcMar>
            <w:hideMark/>
          </w:tcPr>
          <w:p w14:paraId="6C736A3C"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BCH</w:t>
            </w:r>
          </w:p>
        </w:tc>
        <w:tc>
          <w:tcPr>
            <w:tcW w:w="1663" w:type="dxa"/>
            <w:tcMar>
              <w:top w:w="15" w:type="dxa"/>
              <w:left w:w="108" w:type="dxa"/>
              <w:bottom w:w="0" w:type="dxa"/>
              <w:right w:w="108" w:type="dxa"/>
            </w:tcMar>
            <w:hideMark/>
          </w:tcPr>
          <w:p w14:paraId="22BF7C54"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Fboll</w:t>
            </w:r>
          </w:p>
        </w:tc>
        <w:tc>
          <w:tcPr>
            <w:tcW w:w="1234" w:type="dxa"/>
            <w:tcMar>
              <w:top w:w="15" w:type="dxa"/>
              <w:left w:w="108" w:type="dxa"/>
              <w:bottom w:w="0" w:type="dxa"/>
              <w:right w:w="108" w:type="dxa"/>
            </w:tcMar>
            <w:hideMark/>
          </w:tcPr>
          <w:p w14:paraId="27117829"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365</w:t>
            </w:r>
          </w:p>
        </w:tc>
        <w:tc>
          <w:tcPr>
            <w:tcW w:w="1433" w:type="dxa"/>
            <w:tcMar>
              <w:top w:w="15" w:type="dxa"/>
              <w:left w:w="108" w:type="dxa"/>
              <w:bottom w:w="0" w:type="dxa"/>
              <w:right w:w="108" w:type="dxa"/>
            </w:tcMar>
            <w:hideMark/>
          </w:tcPr>
          <w:p w14:paraId="643B87F9"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170</w:t>
            </w:r>
          </w:p>
        </w:tc>
        <w:tc>
          <w:tcPr>
            <w:tcW w:w="1118" w:type="dxa"/>
            <w:tcMar>
              <w:top w:w="15" w:type="dxa"/>
              <w:left w:w="108" w:type="dxa"/>
              <w:bottom w:w="0" w:type="dxa"/>
              <w:right w:w="108" w:type="dxa"/>
            </w:tcMar>
            <w:hideMark/>
          </w:tcPr>
          <w:p w14:paraId="5ADC3572"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0</w:t>
            </w:r>
          </w:p>
        </w:tc>
      </w:tr>
      <w:tr w:rsidR="00671D65" w:rsidRPr="00ED79E8" w14:paraId="424513BC" w14:textId="77777777" w:rsidTr="00671D65">
        <w:trPr>
          <w:trHeight w:val="172"/>
        </w:trPr>
        <w:tc>
          <w:tcPr>
            <w:tcW w:w="1728" w:type="dxa"/>
            <w:tcMar>
              <w:top w:w="15" w:type="dxa"/>
              <w:left w:w="108" w:type="dxa"/>
              <w:bottom w:w="0" w:type="dxa"/>
              <w:right w:w="108" w:type="dxa"/>
            </w:tcMar>
            <w:hideMark/>
          </w:tcPr>
          <w:p w14:paraId="5C545553"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b/>
                <w:bCs/>
                <w:kern w:val="24"/>
                <w:sz w:val="20"/>
                <w:lang w:val="sq-AL"/>
              </w:rPr>
              <w:t>E. DAMO</w:t>
            </w:r>
          </w:p>
        </w:tc>
        <w:tc>
          <w:tcPr>
            <w:tcW w:w="1899" w:type="dxa"/>
            <w:tcMar>
              <w:top w:w="15" w:type="dxa"/>
              <w:left w:w="108" w:type="dxa"/>
              <w:bottom w:w="0" w:type="dxa"/>
              <w:right w:w="108" w:type="dxa"/>
            </w:tcMar>
            <w:hideMark/>
          </w:tcPr>
          <w:p w14:paraId="2A5A467E" w14:textId="77777777" w:rsidR="00F018A3" w:rsidRPr="00214FEF" w:rsidRDefault="00F018A3" w:rsidP="003A0D73">
            <w:pPr>
              <w:spacing w:after="0"/>
              <w:jc w:val="center"/>
              <w:rPr>
                <w:rFonts w:ascii="Times New Roman" w:eastAsia="Times New Roman" w:hAnsi="Times New Roman"/>
                <w:sz w:val="20"/>
                <w:szCs w:val="36"/>
              </w:rPr>
            </w:pPr>
            <w:r w:rsidRPr="00214FEF">
              <w:rPr>
                <w:rFonts w:ascii="Times New Roman" w:eastAsia="Times New Roman" w:hAnsi="Times New Roman"/>
                <w:kern w:val="24"/>
                <w:sz w:val="20"/>
                <w:lang w:val="sq-AL"/>
              </w:rPr>
              <w:t>Msc.</w:t>
            </w:r>
          </w:p>
        </w:tc>
        <w:tc>
          <w:tcPr>
            <w:tcW w:w="1268" w:type="dxa"/>
            <w:tcMar>
              <w:top w:w="15" w:type="dxa"/>
              <w:left w:w="108" w:type="dxa"/>
              <w:bottom w:w="0" w:type="dxa"/>
              <w:right w:w="108" w:type="dxa"/>
            </w:tcMar>
            <w:hideMark/>
          </w:tcPr>
          <w:p w14:paraId="644F147B"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BCH</w:t>
            </w:r>
          </w:p>
        </w:tc>
        <w:tc>
          <w:tcPr>
            <w:tcW w:w="1663" w:type="dxa"/>
            <w:tcMar>
              <w:top w:w="15" w:type="dxa"/>
              <w:left w:w="108" w:type="dxa"/>
              <w:bottom w:w="0" w:type="dxa"/>
              <w:right w:w="108" w:type="dxa"/>
            </w:tcMar>
            <w:hideMark/>
          </w:tcPr>
          <w:p w14:paraId="48D1A22D"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Vboll</w:t>
            </w:r>
          </w:p>
        </w:tc>
        <w:tc>
          <w:tcPr>
            <w:tcW w:w="1234" w:type="dxa"/>
            <w:tcMar>
              <w:top w:w="15" w:type="dxa"/>
              <w:left w:w="108" w:type="dxa"/>
              <w:bottom w:w="0" w:type="dxa"/>
              <w:right w:w="108" w:type="dxa"/>
            </w:tcMar>
            <w:hideMark/>
          </w:tcPr>
          <w:p w14:paraId="2D477CFA"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390</w:t>
            </w:r>
          </w:p>
        </w:tc>
        <w:tc>
          <w:tcPr>
            <w:tcW w:w="1433" w:type="dxa"/>
            <w:tcMar>
              <w:top w:w="15" w:type="dxa"/>
              <w:left w:w="108" w:type="dxa"/>
              <w:bottom w:w="0" w:type="dxa"/>
              <w:right w:w="108" w:type="dxa"/>
            </w:tcMar>
            <w:hideMark/>
          </w:tcPr>
          <w:p w14:paraId="2A925A7D"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195</w:t>
            </w:r>
          </w:p>
        </w:tc>
        <w:tc>
          <w:tcPr>
            <w:tcW w:w="1118" w:type="dxa"/>
            <w:tcMar>
              <w:top w:w="15" w:type="dxa"/>
              <w:left w:w="108" w:type="dxa"/>
              <w:bottom w:w="0" w:type="dxa"/>
              <w:right w:w="108" w:type="dxa"/>
            </w:tcMar>
            <w:hideMark/>
          </w:tcPr>
          <w:p w14:paraId="4BA634D1"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0</w:t>
            </w:r>
          </w:p>
        </w:tc>
      </w:tr>
      <w:tr w:rsidR="00671D65" w:rsidRPr="00ED79E8" w14:paraId="3A8BC832" w14:textId="77777777" w:rsidTr="00671D65">
        <w:trPr>
          <w:trHeight w:val="136"/>
        </w:trPr>
        <w:tc>
          <w:tcPr>
            <w:tcW w:w="1728" w:type="dxa"/>
            <w:tcMar>
              <w:top w:w="15" w:type="dxa"/>
              <w:left w:w="108" w:type="dxa"/>
              <w:bottom w:w="0" w:type="dxa"/>
              <w:right w:w="108" w:type="dxa"/>
            </w:tcMar>
            <w:hideMark/>
          </w:tcPr>
          <w:p w14:paraId="6F12FD05"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b/>
                <w:bCs/>
                <w:kern w:val="24"/>
                <w:sz w:val="20"/>
                <w:lang w:val="sq-AL"/>
              </w:rPr>
              <w:t>A. CUNGU</w:t>
            </w:r>
          </w:p>
        </w:tc>
        <w:tc>
          <w:tcPr>
            <w:tcW w:w="1899" w:type="dxa"/>
            <w:tcMar>
              <w:top w:w="15" w:type="dxa"/>
              <w:left w:w="108" w:type="dxa"/>
              <w:bottom w:w="0" w:type="dxa"/>
              <w:right w:w="108" w:type="dxa"/>
            </w:tcMar>
            <w:hideMark/>
          </w:tcPr>
          <w:p w14:paraId="46818DF8" w14:textId="77777777" w:rsidR="00F018A3" w:rsidRPr="00214FEF" w:rsidRDefault="00F018A3" w:rsidP="003A0D73">
            <w:pPr>
              <w:spacing w:after="0"/>
              <w:jc w:val="center"/>
              <w:rPr>
                <w:rFonts w:ascii="Times New Roman" w:eastAsia="Times New Roman" w:hAnsi="Times New Roman"/>
                <w:sz w:val="20"/>
                <w:szCs w:val="36"/>
              </w:rPr>
            </w:pPr>
            <w:r w:rsidRPr="00214FEF">
              <w:rPr>
                <w:rFonts w:ascii="Times New Roman" w:eastAsia="Times New Roman" w:hAnsi="Times New Roman"/>
                <w:kern w:val="24"/>
                <w:sz w:val="20"/>
                <w:lang w:val="sq-AL"/>
              </w:rPr>
              <w:t>Msc.</w:t>
            </w:r>
          </w:p>
        </w:tc>
        <w:tc>
          <w:tcPr>
            <w:tcW w:w="1268" w:type="dxa"/>
            <w:tcMar>
              <w:top w:w="15" w:type="dxa"/>
              <w:left w:w="108" w:type="dxa"/>
              <w:bottom w:w="0" w:type="dxa"/>
              <w:right w:w="108" w:type="dxa"/>
            </w:tcMar>
            <w:hideMark/>
          </w:tcPr>
          <w:p w14:paraId="73304552"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BCH</w:t>
            </w:r>
          </w:p>
        </w:tc>
        <w:tc>
          <w:tcPr>
            <w:tcW w:w="1663" w:type="dxa"/>
            <w:tcMar>
              <w:top w:w="15" w:type="dxa"/>
              <w:left w:w="108" w:type="dxa"/>
              <w:bottom w:w="0" w:type="dxa"/>
              <w:right w:w="108" w:type="dxa"/>
            </w:tcMar>
            <w:hideMark/>
          </w:tcPr>
          <w:p w14:paraId="1DE06004" w14:textId="77777777" w:rsidR="00F018A3" w:rsidRPr="00214FEF" w:rsidRDefault="00F018A3" w:rsidP="003A0D73">
            <w:pPr>
              <w:spacing w:after="0"/>
              <w:rPr>
                <w:rFonts w:ascii="Times New Roman" w:eastAsia="Times New Roman" w:hAnsi="Times New Roman"/>
                <w:sz w:val="20"/>
                <w:szCs w:val="36"/>
              </w:rPr>
            </w:pPr>
            <w:r w:rsidRPr="00214FEF">
              <w:rPr>
                <w:rFonts w:ascii="Times New Roman" w:eastAsia="Times New Roman" w:hAnsi="Times New Roman"/>
                <w:kern w:val="24"/>
                <w:sz w:val="20"/>
                <w:lang w:val="sq-AL"/>
              </w:rPr>
              <w:t>Fboll</w:t>
            </w:r>
          </w:p>
        </w:tc>
        <w:tc>
          <w:tcPr>
            <w:tcW w:w="1234" w:type="dxa"/>
            <w:tcMar>
              <w:top w:w="15" w:type="dxa"/>
              <w:left w:w="108" w:type="dxa"/>
              <w:bottom w:w="0" w:type="dxa"/>
              <w:right w:w="108" w:type="dxa"/>
            </w:tcMar>
            <w:hideMark/>
          </w:tcPr>
          <w:p w14:paraId="43D02B6E"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326</w:t>
            </w:r>
          </w:p>
        </w:tc>
        <w:tc>
          <w:tcPr>
            <w:tcW w:w="1433" w:type="dxa"/>
            <w:tcMar>
              <w:top w:w="15" w:type="dxa"/>
              <w:left w:w="108" w:type="dxa"/>
              <w:bottom w:w="0" w:type="dxa"/>
              <w:right w:w="108" w:type="dxa"/>
            </w:tcMar>
            <w:hideMark/>
          </w:tcPr>
          <w:p w14:paraId="241EFAB9"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131</w:t>
            </w:r>
          </w:p>
        </w:tc>
        <w:tc>
          <w:tcPr>
            <w:tcW w:w="1118" w:type="dxa"/>
            <w:tcMar>
              <w:top w:w="15" w:type="dxa"/>
              <w:left w:w="108" w:type="dxa"/>
              <w:bottom w:w="0" w:type="dxa"/>
              <w:right w:w="108" w:type="dxa"/>
            </w:tcMar>
            <w:hideMark/>
          </w:tcPr>
          <w:p w14:paraId="538543ED" w14:textId="77777777" w:rsidR="00F018A3" w:rsidRPr="00ED79E8" w:rsidRDefault="00F018A3" w:rsidP="003A0D73">
            <w:pPr>
              <w:spacing w:after="0"/>
              <w:rPr>
                <w:rFonts w:ascii="Times New Roman" w:eastAsia="Times New Roman" w:hAnsi="Times New Roman"/>
                <w:sz w:val="36"/>
                <w:szCs w:val="36"/>
              </w:rPr>
            </w:pPr>
            <w:r w:rsidRPr="00ED79E8">
              <w:rPr>
                <w:rFonts w:ascii="Times New Roman" w:eastAsia="Times New Roman" w:hAnsi="Times New Roman"/>
                <w:kern w:val="24"/>
                <w:lang w:val="sq-AL"/>
              </w:rPr>
              <w:t>0</w:t>
            </w:r>
          </w:p>
        </w:tc>
      </w:tr>
    </w:tbl>
    <w:p w14:paraId="5859A2F2" w14:textId="77777777" w:rsidR="00287BCA" w:rsidRDefault="00287BCA" w:rsidP="00F018A3">
      <w:pPr>
        <w:tabs>
          <w:tab w:val="left" w:pos="1065"/>
        </w:tabs>
        <w:spacing w:after="0" w:line="240" w:lineRule="auto"/>
        <w:rPr>
          <w:rFonts w:ascii="Times New Roman" w:hAnsi="Times New Roman"/>
          <w:sz w:val="24"/>
          <w:szCs w:val="24"/>
        </w:rPr>
      </w:pPr>
    </w:p>
    <w:p w14:paraId="435BE226" w14:textId="77777777" w:rsidR="00F018A3" w:rsidRDefault="00F018A3" w:rsidP="00F018A3">
      <w:pPr>
        <w:tabs>
          <w:tab w:val="left" w:pos="1065"/>
        </w:tabs>
        <w:spacing w:after="0" w:line="240" w:lineRule="auto"/>
        <w:rPr>
          <w:rFonts w:ascii="Times New Roman" w:hAnsi="Times New Roman"/>
          <w:sz w:val="24"/>
          <w:szCs w:val="24"/>
        </w:rPr>
      </w:pP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2126"/>
        <w:gridCol w:w="1134"/>
        <w:gridCol w:w="1417"/>
        <w:gridCol w:w="1418"/>
        <w:gridCol w:w="1276"/>
        <w:gridCol w:w="1220"/>
      </w:tblGrid>
      <w:tr w:rsidR="00F018A3" w:rsidRPr="00D758F3" w14:paraId="06F8AE56" w14:textId="77777777" w:rsidTr="00671D65">
        <w:trPr>
          <w:trHeight w:val="264"/>
        </w:trPr>
        <w:tc>
          <w:tcPr>
            <w:tcW w:w="10146" w:type="dxa"/>
            <w:gridSpan w:val="7"/>
            <w:tcMar>
              <w:top w:w="15" w:type="dxa"/>
              <w:left w:w="108" w:type="dxa"/>
              <w:bottom w:w="0" w:type="dxa"/>
              <w:right w:w="108" w:type="dxa"/>
            </w:tcMar>
            <w:hideMark/>
          </w:tcPr>
          <w:p w14:paraId="36FF9B61" w14:textId="77777777" w:rsidR="00F018A3" w:rsidRPr="00C47375" w:rsidRDefault="00F018A3" w:rsidP="003A0D73">
            <w:pPr>
              <w:spacing w:after="0"/>
              <w:rPr>
                <w:rFonts w:ascii="Times New Roman" w:eastAsia="Times New Roman" w:hAnsi="Times New Roman"/>
                <w:sz w:val="36"/>
                <w:szCs w:val="36"/>
                <w:lang w:val="it-IT"/>
              </w:rPr>
            </w:pPr>
            <w:r w:rsidRPr="00ED79E8">
              <w:rPr>
                <w:rFonts w:ascii="Times New Roman" w:eastAsia="Times New Roman" w:hAnsi="Times New Roman"/>
                <w:b/>
                <w:bCs/>
                <w:kern w:val="24"/>
                <w:lang w:val="sq-AL"/>
              </w:rPr>
              <w:t xml:space="preserve">Tabela </w:t>
            </w:r>
            <w:r w:rsidRPr="00C47375">
              <w:rPr>
                <w:rFonts w:ascii="Times New Roman" w:eastAsia="Times New Roman" w:hAnsi="Times New Roman"/>
                <w:b/>
                <w:bCs/>
                <w:kern w:val="24"/>
                <w:lang w:val="it-IT"/>
              </w:rPr>
              <w:t xml:space="preserve">   </w:t>
            </w:r>
            <w:r w:rsidRPr="00ED79E8">
              <w:rPr>
                <w:rFonts w:ascii="Times New Roman" w:eastAsia="Times New Roman" w:hAnsi="Times New Roman"/>
                <w:b/>
                <w:bCs/>
                <w:kern w:val="24"/>
                <w:lang w:val="sq-AL"/>
              </w:rPr>
              <w:t xml:space="preserve">                                        DEPARTAMENTI I SPORTEVE INDIVIDUALE</w:t>
            </w:r>
          </w:p>
        </w:tc>
      </w:tr>
      <w:tr w:rsidR="00F018A3" w:rsidRPr="00ED79E8" w14:paraId="3985A0FB" w14:textId="77777777" w:rsidTr="00287BCA">
        <w:trPr>
          <w:cantSplit/>
          <w:trHeight w:val="659"/>
        </w:trPr>
        <w:tc>
          <w:tcPr>
            <w:tcW w:w="1555" w:type="dxa"/>
            <w:tcMar>
              <w:top w:w="15" w:type="dxa"/>
              <w:left w:w="108" w:type="dxa"/>
              <w:bottom w:w="0" w:type="dxa"/>
              <w:right w:w="108" w:type="dxa"/>
            </w:tcMar>
            <w:hideMark/>
          </w:tcPr>
          <w:p w14:paraId="0D44C168" w14:textId="77777777" w:rsidR="00F018A3" w:rsidRPr="00671D65" w:rsidRDefault="00F018A3" w:rsidP="003A0D73">
            <w:pPr>
              <w:spacing w:after="0"/>
              <w:ind w:left="115" w:right="115"/>
              <w:jc w:val="both"/>
              <w:rPr>
                <w:rFonts w:ascii="Times New Roman" w:eastAsia="Times New Roman" w:hAnsi="Times New Roman"/>
                <w:sz w:val="20"/>
                <w:szCs w:val="36"/>
              </w:rPr>
            </w:pPr>
            <w:r w:rsidRPr="00671D65">
              <w:rPr>
                <w:rFonts w:ascii="Times New Roman" w:eastAsia="Times New Roman" w:hAnsi="Times New Roman"/>
                <w:b/>
                <w:bCs/>
                <w:kern w:val="24"/>
                <w:sz w:val="20"/>
                <w:lang w:val="sq-AL"/>
              </w:rPr>
              <w:t>Emer         Mbiemer</w:t>
            </w:r>
          </w:p>
        </w:tc>
        <w:tc>
          <w:tcPr>
            <w:tcW w:w="2126" w:type="dxa"/>
            <w:tcMar>
              <w:top w:w="15" w:type="dxa"/>
              <w:left w:w="108" w:type="dxa"/>
              <w:bottom w:w="0" w:type="dxa"/>
              <w:right w:w="108" w:type="dxa"/>
            </w:tcMar>
            <w:hideMark/>
          </w:tcPr>
          <w:p w14:paraId="65553EAE" w14:textId="1775A869" w:rsidR="00671D65" w:rsidRDefault="00F018A3" w:rsidP="00287BCA">
            <w:pPr>
              <w:spacing w:after="0"/>
              <w:jc w:val="center"/>
              <w:rPr>
                <w:rFonts w:ascii="Times New Roman" w:eastAsia="Times New Roman" w:hAnsi="Times New Roman"/>
                <w:b/>
                <w:bCs/>
                <w:kern w:val="24"/>
                <w:sz w:val="20"/>
                <w:lang w:val="sq-AL"/>
              </w:rPr>
            </w:pPr>
            <w:r w:rsidRPr="00671D65">
              <w:rPr>
                <w:rFonts w:ascii="Times New Roman" w:eastAsia="Times New Roman" w:hAnsi="Times New Roman"/>
                <w:b/>
                <w:bCs/>
                <w:kern w:val="24"/>
                <w:sz w:val="20"/>
                <w:lang w:val="sq-AL"/>
              </w:rPr>
              <w:t>Grada/</w:t>
            </w:r>
          </w:p>
          <w:p w14:paraId="21BC740C" w14:textId="097EECF6" w:rsidR="00F018A3" w:rsidRPr="00671D65" w:rsidRDefault="00F018A3" w:rsidP="00287BCA">
            <w:pPr>
              <w:spacing w:after="0"/>
              <w:jc w:val="center"/>
              <w:rPr>
                <w:rFonts w:ascii="Times New Roman" w:eastAsia="Times New Roman" w:hAnsi="Times New Roman"/>
                <w:b/>
                <w:bCs/>
                <w:sz w:val="20"/>
                <w:szCs w:val="36"/>
              </w:rPr>
            </w:pPr>
            <w:r w:rsidRPr="00671D65">
              <w:rPr>
                <w:rFonts w:ascii="Times New Roman" w:eastAsia="Times New Roman" w:hAnsi="Times New Roman"/>
                <w:b/>
                <w:bCs/>
                <w:kern w:val="24"/>
                <w:sz w:val="20"/>
                <w:lang w:val="sq-AL"/>
              </w:rPr>
              <w:t>Titulli</w:t>
            </w:r>
          </w:p>
        </w:tc>
        <w:tc>
          <w:tcPr>
            <w:tcW w:w="1134" w:type="dxa"/>
            <w:tcMar>
              <w:top w:w="15" w:type="dxa"/>
              <w:left w:w="108" w:type="dxa"/>
              <w:bottom w:w="0" w:type="dxa"/>
              <w:right w:w="108" w:type="dxa"/>
            </w:tcMar>
            <w:hideMark/>
          </w:tcPr>
          <w:p w14:paraId="55BCABDA" w14:textId="77777777" w:rsidR="00F018A3" w:rsidRPr="00671D65" w:rsidRDefault="00F018A3" w:rsidP="00671D65">
            <w:pPr>
              <w:spacing w:after="0"/>
              <w:jc w:val="both"/>
              <w:rPr>
                <w:rFonts w:ascii="Times New Roman" w:eastAsia="Times New Roman" w:hAnsi="Times New Roman"/>
                <w:b/>
                <w:bCs/>
                <w:sz w:val="20"/>
                <w:szCs w:val="36"/>
              </w:rPr>
            </w:pPr>
            <w:r w:rsidRPr="00671D65">
              <w:rPr>
                <w:rFonts w:ascii="Times New Roman" w:eastAsia="Times New Roman" w:hAnsi="Times New Roman"/>
                <w:b/>
                <w:bCs/>
                <w:kern w:val="24"/>
                <w:sz w:val="20"/>
                <w:lang w:val="sq-AL"/>
              </w:rPr>
              <w:t>Programi Studimit</w:t>
            </w:r>
          </w:p>
        </w:tc>
        <w:tc>
          <w:tcPr>
            <w:tcW w:w="1417" w:type="dxa"/>
            <w:tcMar>
              <w:top w:w="15" w:type="dxa"/>
              <w:left w:w="108" w:type="dxa"/>
              <w:bottom w:w="0" w:type="dxa"/>
              <w:right w:w="108" w:type="dxa"/>
            </w:tcMar>
            <w:hideMark/>
          </w:tcPr>
          <w:p w14:paraId="4219AC94" w14:textId="77777777" w:rsidR="00F018A3" w:rsidRPr="00671D65" w:rsidRDefault="00F018A3" w:rsidP="00287BCA">
            <w:pPr>
              <w:spacing w:after="0"/>
              <w:ind w:left="115" w:right="115"/>
              <w:jc w:val="center"/>
              <w:rPr>
                <w:rFonts w:ascii="Times New Roman" w:eastAsia="Times New Roman" w:hAnsi="Times New Roman"/>
                <w:b/>
                <w:bCs/>
                <w:sz w:val="20"/>
                <w:szCs w:val="36"/>
              </w:rPr>
            </w:pPr>
            <w:r w:rsidRPr="00671D65">
              <w:rPr>
                <w:rFonts w:ascii="Times New Roman" w:eastAsia="Times New Roman" w:hAnsi="Times New Roman"/>
                <w:b/>
                <w:bCs/>
                <w:kern w:val="24"/>
                <w:sz w:val="20"/>
                <w:lang w:val="sq-AL"/>
              </w:rPr>
              <w:t>Lenda/       Moduli</w:t>
            </w:r>
          </w:p>
        </w:tc>
        <w:tc>
          <w:tcPr>
            <w:tcW w:w="1418" w:type="dxa"/>
            <w:tcMar>
              <w:top w:w="15" w:type="dxa"/>
              <w:left w:w="108" w:type="dxa"/>
              <w:bottom w:w="0" w:type="dxa"/>
              <w:right w:w="108" w:type="dxa"/>
            </w:tcMar>
            <w:hideMark/>
          </w:tcPr>
          <w:p w14:paraId="6DFE7032" w14:textId="205273C8" w:rsidR="00F018A3" w:rsidRPr="00671D65" w:rsidRDefault="00F018A3" w:rsidP="00287BCA">
            <w:pPr>
              <w:spacing w:after="0"/>
              <w:jc w:val="both"/>
              <w:rPr>
                <w:rFonts w:ascii="Times New Roman" w:eastAsia="Times New Roman" w:hAnsi="Times New Roman"/>
                <w:b/>
                <w:bCs/>
                <w:sz w:val="20"/>
                <w:szCs w:val="36"/>
              </w:rPr>
            </w:pPr>
            <w:r w:rsidRPr="00671D65">
              <w:rPr>
                <w:rFonts w:ascii="Times New Roman" w:eastAsia="Times New Roman" w:hAnsi="Times New Roman"/>
                <w:b/>
                <w:bCs/>
                <w:kern w:val="24"/>
                <w:sz w:val="20"/>
                <w:lang w:val="sq-AL"/>
              </w:rPr>
              <w:t>Ore,</w:t>
            </w:r>
            <w:r w:rsidR="00287BCA">
              <w:rPr>
                <w:rFonts w:ascii="Times New Roman" w:eastAsia="Times New Roman" w:hAnsi="Times New Roman"/>
                <w:b/>
                <w:bCs/>
                <w:kern w:val="24"/>
                <w:sz w:val="20"/>
                <w:lang w:val="sq-AL"/>
              </w:rPr>
              <w:t xml:space="preserve"> </w:t>
            </w:r>
            <w:r w:rsidRPr="00671D65">
              <w:rPr>
                <w:rFonts w:ascii="Times New Roman" w:eastAsia="Times New Roman" w:hAnsi="Times New Roman"/>
                <w:b/>
                <w:bCs/>
                <w:kern w:val="24"/>
                <w:sz w:val="20"/>
                <w:lang w:val="sq-AL"/>
              </w:rPr>
              <w:t>Realizuar</w:t>
            </w:r>
            <w:r w:rsidR="00287BCA">
              <w:rPr>
                <w:rFonts w:ascii="Times New Roman" w:eastAsia="Times New Roman" w:hAnsi="Times New Roman"/>
                <w:b/>
                <w:bCs/>
                <w:kern w:val="24"/>
                <w:sz w:val="20"/>
                <w:lang w:val="sq-AL"/>
              </w:rPr>
              <w:t xml:space="preserve"> </w:t>
            </w:r>
            <w:r w:rsidRPr="00671D65">
              <w:rPr>
                <w:rFonts w:ascii="Times New Roman" w:eastAsia="Times New Roman" w:hAnsi="Times New Roman"/>
                <w:b/>
                <w:bCs/>
                <w:kern w:val="24"/>
                <w:sz w:val="20"/>
                <w:lang w:val="sq-AL"/>
              </w:rPr>
              <w:t>sipas</w:t>
            </w:r>
            <w:r w:rsidR="00287BCA">
              <w:rPr>
                <w:rFonts w:ascii="Times New Roman" w:eastAsia="Times New Roman" w:hAnsi="Times New Roman"/>
                <w:b/>
                <w:bCs/>
                <w:kern w:val="24"/>
                <w:sz w:val="20"/>
                <w:lang w:val="sq-AL"/>
              </w:rPr>
              <w:t xml:space="preserve"> </w:t>
            </w:r>
            <w:r w:rsidRPr="00671D65">
              <w:rPr>
                <w:rFonts w:ascii="Times New Roman" w:eastAsia="Times New Roman" w:hAnsi="Times New Roman"/>
                <w:b/>
                <w:bCs/>
                <w:kern w:val="24"/>
                <w:sz w:val="20"/>
                <w:lang w:val="sq-AL"/>
              </w:rPr>
              <w:t xml:space="preserve">Normes </w:t>
            </w:r>
          </w:p>
        </w:tc>
        <w:tc>
          <w:tcPr>
            <w:tcW w:w="1276" w:type="dxa"/>
            <w:tcMar>
              <w:top w:w="15" w:type="dxa"/>
              <w:left w:w="108" w:type="dxa"/>
              <w:bottom w:w="0" w:type="dxa"/>
              <w:right w:w="108" w:type="dxa"/>
            </w:tcMar>
            <w:hideMark/>
          </w:tcPr>
          <w:p w14:paraId="5523247A" w14:textId="77777777" w:rsidR="00F018A3" w:rsidRPr="00671D65" w:rsidRDefault="00F018A3" w:rsidP="00671D65">
            <w:pPr>
              <w:spacing w:after="0"/>
              <w:jc w:val="both"/>
              <w:rPr>
                <w:rFonts w:ascii="Times New Roman" w:eastAsia="Times New Roman" w:hAnsi="Times New Roman"/>
                <w:b/>
                <w:bCs/>
                <w:sz w:val="20"/>
                <w:szCs w:val="36"/>
              </w:rPr>
            </w:pPr>
            <w:r w:rsidRPr="00671D65">
              <w:rPr>
                <w:rFonts w:ascii="Times New Roman" w:eastAsia="Times New Roman" w:hAnsi="Times New Roman"/>
                <w:b/>
                <w:bCs/>
                <w:kern w:val="24"/>
                <w:sz w:val="20"/>
                <w:lang w:val="sq-AL"/>
              </w:rPr>
              <w:t>Orë paguar mbi normë deri 200 orë</w:t>
            </w:r>
          </w:p>
        </w:tc>
        <w:tc>
          <w:tcPr>
            <w:tcW w:w="1220" w:type="dxa"/>
            <w:tcMar>
              <w:top w:w="15" w:type="dxa"/>
              <w:left w:w="108" w:type="dxa"/>
              <w:bottom w:w="0" w:type="dxa"/>
              <w:right w:w="108" w:type="dxa"/>
            </w:tcMar>
            <w:hideMark/>
          </w:tcPr>
          <w:p w14:paraId="5A6FBEE1" w14:textId="77777777" w:rsidR="00671D65" w:rsidRDefault="00F018A3" w:rsidP="00671D65">
            <w:pPr>
              <w:spacing w:after="0"/>
              <w:ind w:left="17"/>
              <w:jc w:val="both"/>
              <w:rPr>
                <w:rFonts w:ascii="Times New Roman" w:eastAsia="Times New Roman" w:hAnsi="Times New Roman"/>
                <w:b/>
                <w:bCs/>
                <w:kern w:val="24"/>
                <w:sz w:val="20"/>
                <w:lang w:val="sq-AL"/>
              </w:rPr>
            </w:pPr>
            <w:r w:rsidRPr="00671D65">
              <w:rPr>
                <w:rFonts w:ascii="Times New Roman" w:eastAsia="Times New Roman" w:hAnsi="Times New Roman"/>
                <w:b/>
                <w:bCs/>
                <w:kern w:val="24"/>
                <w:sz w:val="20"/>
                <w:lang w:val="sq-AL"/>
              </w:rPr>
              <w:t xml:space="preserve">Ore paguar mbi </w:t>
            </w:r>
          </w:p>
          <w:p w14:paraId="403B2EF7" w14:textId="1D798854" w:rsidR="00F018A3" w:rsidRPr="00671D65" w:rsidRDefault="00F018A3" w:rsidP="00671D65">
            <w:pPr>
              <w:spacing w:after="0"/>
              <w:ind w:left="17"/>
              <w:jc w:val="both"/>
              <w:rPr>
                <w:rFonts w:ascii="Times New Roman" w:eastAsia="Times New Roman" w:hAnsi="Times New Roman"/>
                <w:b/>
                <w:bCs/>
                <w:sz w:val="20"/>
                <w:szCs w:val="36"/>
              </w:rPr>
            </w:pPr>
            <w:r w:rsidRPr="00671D65">
              <w:rPr>
                <w:rFonts w:ascii="Times New Roman" w:eastAsia="Times New Roman" w:hAnsi="Times New Roman"/>
                <w:b/>
                <w:bCs/>
                <w:kern w:val="24"/>
                <w:sz w:val="20"/>
                <w:lang w:val="sq-AL"/>
              </w:rPr>
              <w:t>200 ore</w:t>
            </w:r>
          </w:p>
        </w:tc>
      </w:tr>
      <w:tr w:rsidR="00F018A3" w:rsidRPr="00ED79E8" w14:paraId="5446710E" w14:textId="77777777" w:rsidTr="00287BCA">
        <w:trPr>
          <w:trHeight w:val="145"/>
        </w:trPr>
        <w:tc>
          <w:tcPr>
            <w:tcW w:w="1555" w:type="dxa"/>
            <w:tcMar>
              <w:top w:w="15" w:type="dxa"/>
              <w:left w:w="108" w:type="dxa"/>
              <w:bottom w:w="0" w:type="dxa"/>
              <w:right w:w="108" w:type="dxa"/>
            </w:tcMar>
            <w:hideMark/>
          </w:tcPr>
          <w:p w14:paraId="567DA28F"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E. IKONOMI</w:t>
            </w:r>
          </w:p>
        </w:tc>
        <w:tc>
          <w:tcPr>
            <w:tcW w:w="2126" w:type="dxa"/>
            <w:tcMar>
              <w:top w:w="15" w:type="dxa"/>
              <w:left w:w="108" w:type="dxa"/>
              <w:bottom w:w="0" w:type="dxa"/>
              <w:right w:w="108" w:type="dxa"/>
            </w:tcMar>
            <w:hideMark/>
          </w:tcPr>
          <w:p w14:paraId="2CD23EF0"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Prof.Asc.Drejtues.Dep</w:t>
            </w:r>
          </w:p>
        </w:tc>
        <w:tc>
          <w:tcPr>
            <w:tcW w:w="1134" w:type="dxa"/>
            <w:tcMar>
              <w:top w:w="15" w:type="dxa"/>
              <w:left w:w="108" w:type="dxa"/>
              <w:bottom w:w="0" w:type="dxa"/>
              <w:right w:w="108" w:type="dxa"/>
            </w:tcMar>
            <w:hideMark/>
          </w:tcPr>
          <w:p w14:paraId="18C541C0" w14:textId="77777777" w:rsidR="00F018A3" w:rsidRPr="00671D65" w:rsidRDefault="00F018A3" w:rsidP="00671D65">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BCH/MSH</w:t>
            </w:r>
          </w:p>
        </w:tc>
        <w:tc>
          <w:tcPr>
            <w:tcW w:w="1417" w:type="dxa"/>
            <w:tcMar>
              <w:top w:w="15" w:type="dxa"/>
              <w:left w:w="108" w:type="dxa"/>
              <w:bottom w:w="0" w:type="dxa"/>
              <w:right w:w="108" w:type="dxa"/>
            </w:tcMar>
            <w:hideMark/>
          </w:tcPr>
          <w:p w14:paraId="62781DF1"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GJ/Danc/Aer</w:t>
            </w:r>
          </w:p>
        </w:tc>
        <w:tc>
          <w:tcPr>
            <w:tcW w:w="1418" w:type="dxa"/>
            <w:tcMar>
              <w:top w:w="15" w:type="dxa"/>
              <w:left w:w="108" w:type="dxa"/>
              <w:bottom w:w="0" w:type="dxa"/>
              <w:right w:w="108" w:type="dxa"/>
            </w:tcMar>
            <w:hideMark/>
          </w:tcPr>
          <w:p w14:paraId="3521936C"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338.56</w:t>
            </w:r>
          </w:p>
        </w:tc>
        <w:tc>
          <w:tcPr>
            <w:tcW w:w="1276" w:type="dxa"/>
            <w:tcMar>
              <w:top w:w="15" w:type="dxa"/>
              <w:left w:w="108" w:type="dxa"/>
              <w:bottom w:w="0" w:type="dxa"/>
              <w:right w:w="108" w:type="dxa"/>
            </w:tcMar>
            <w:hideMark/>
          </w:tcPr>
          <w:p w14:paraId="64216D26"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220" w:type="dxa"/>
            <w:tcMar>
              <w:top w:w="15" w:type="dxa"/>
              <w:left w:w="108" w:type="dxa"/>
              <w:bottom w:w="0" w:type="dxa"/>
              <w:right w:w="108" w:type="dxa"/>
            </w:tcMar>
            <w:hideMark/>
          </w:tcPr>
          <w:p w14:paraId="71653F9D"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48.56</w:t>
            </w:r>
          </w:p>
        </w:tc>
      </w:tr>
      <w:tr w:rsidR="00F018A3" w:rsidRPr="00ED79E8" w14:paraId="6951163C" w14:textId="77777777" w:rsidTr="00287BCA">
        <w:trPr>
          <w:trHeight w:val="208"/>
        </w:trPr>
        <w:tc>
          <w:tcPr>
            <w:tcW w:w="1555" w:type="dxa"/>
            <w:tcMar>
              <w:top w:w="15" w:type="dxa"/>
              <w:left w:w="108" w:type="dxa"/>
              <w:bottom w:w="0" w:type="dxa"/>
              <w:right w:w="108" w:type="dxa"/>
            </w:tcMar>
            <w:hideMark/>
          </w:tcPr>
          <w:p w14:paraId="2D6C0C37"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A. META</w:t>
            </w:r>
          </w:p>
        </w:tc>
        <w:tc>
          <w:tcPr>
            <w:tcW w:w="2126" w:type="dxa"/>
            <w:tcMar>
              <w:top w:w="15" w:type="dxa"/>
              <w:left w:w="108" w:type="dxa"/>
              <w:bottom w:w="0" w:type="dxa"/>
              <w:right w:w="108" w:type="dxa"/>
            </w:tcMar>
            <w:hideMark/>
          </w:tcPr>
          <w:p w14:paraId="251D6390"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Prof.Dr</w:t>
            </w:r>
          </w:p>
        </w:tc>
        <w:tc>
          <w:tcPr>
            <w:tcW w:w="1134" w:type="dxa"/>
            <w:tcMar>
              <w:top w:w="15" w:type="dxa"/>
              <w:left w:w="108" w:type="dxa"/>
              <w:bottom w:w="0" w:type="dxa"/>
              <w:right w:w="108" w:type="dxa"/>
            </w:tcMar>
            <w:hideMark/>
          </w:tcPr>
          <w:p w14:paraId="73814D06"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BCH/MSH</w:t>
            </w:r>
          </w:p>
        </w:tc>
        <w:tc>
          <w:tcPr>
            <w:tcW w:w="1417" w:type="dxa"/>
            <w:tcMar>
              <w:top w:w="15" w:type="dxa"/>
              <w:left w:w="108" w:type="dxa"/>
              <w:bottom w:w="0" w:type="dxa"/>
              <w:right w:w="108" w:type="dxa"/>
            </w:tcMar>
            <w:hideMark/>
          </w:tcPr>
          <w:p w14:paraId="4274C47C"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GJ/Danc/Aer</w:t>
            </w:r>
          </w:p>
        </w:tc>
        <w:tc>
          <w:tcPr>
            <w:tcW w:w="1418" w:type="dxa"/>
            <w:tcMar>
              <w:top w:w="15" w:type="dxa"/>
              <w:left w:w="108" w:type="dxa"/>
              <w:bottom w:w="0" w:type="dxa"/>
              <w:right w:w="108" w:type="dxa"/>
            </w:tcMar>
            <w:hideMark/>
          </w:tcPr>
          <w:p w14:paraId="14A292B4"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259.4</w:t>
            </w:r>
          </w:p>
        </w:tc>
        <w:tc>
          <w:tcPr>
            <w:tcW w:w="1276" w:type="dxa"/>
            <w:tcMar>
              <w:top w:w="15" w:type="dxa"/>
              <w:left w:w="108" w:type="dxa"/>
              <w:bottom w:w="0" w:type="dxa"/>
              <w:right w:w="108" w:type="dxa"/>
            </w:tcMar>
            <w:hideMark/>
          </w:tcPr>
          <w:p w14:paraId="3BE2CC12"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119.4</w:t>
            </w:r>
          </w:p>
        </w:tc>
        <w:tc>
          <w:tcPr>
            <w:tcW w:w="1220" w:type="dxa"/>
            <w:tcMar>
              <w:top w:w="15" w:type="dxa"/>
              <w:left w:w="108" w:type="dxa"/>
              <w:bottom w:w="0" w:type="dxa"/>
              <w:right w:w="108" w:type="dxa"/>
            </w:tcMar>
            <w:hideMark/>
          </w:tcPr>
          <w:p w14:paraId="06BBAFBA" w14:textId="77777777" w:rsidR="00F018A3" w:rsidRPr="00671D65" w:rsidRDefault="00F018A3" w:rsidP="00287BCA">
            <w:pPr>
              <w:spacing w:after="0" w:line="240" w:lineRule="auto"/>
              <w:jc w:val="right"/>
              <w:rPr>
                <w:rFonts w:ascii="Times New Roman" w:eastAsia="Times New Roman" w:hAnsi="Times New Roman"/>
                <w:sz w:val="20"/>
                <w:szCs w:val="36"/>
              </w:rPr>
            </w:pPr>
          </w:p>
        </w:tc>
      </w:tr>
      <w:tr w:rsidR="00F018A3" w:rsidRPr="00ED79E8" w14:paraId="3BC86AA1" w14:textId="77777777" w:rsidTr="00287BCA">
        <w:trPr>
          <w:trHeight w:val="136"/>
        </w:trPr>
        <w:tc>
          <w:tcPr>
            <w:tcW w:w="1555" w:type="dxa"/>
            <w:tcMar>
              <w:top w:w="15" w:type="dxa"/>
              <w:left w:w="108" w:type="dxa"/>
              <w:bottom w:w="0" w:type="dxa"/>
              <w:right w:w="108" w:type="dxa"/>
            </w:tcMar>
            <w:hideMark/>
          </w:tcPr>
          <w:p w14:paraId="66CEE751"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N. DAKO</w:t>
            </w:r>
          </w:p>
        </w:tc>
        <w:tc>
          <w:tcPr>
            <w:tcW w:w="2126" w:type="dxa"/>
            <w:tcMar>
              <w:top w:w="15" w:type="dxa"/>
              <w:left w:w="108" w:type="dxa"/>
              <w:bottom w:w="0" w:type="dxa"/>
              <w:right w:w="108" w:type="dxa"/>
            </w:tcMar>
            <w:hideMark/>
          </w:tcPr>
          <w:p w14:paraId="2A8D015E"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Prof.Asc.</w:t>
            </w:r>
          </w:p>
        </w:tc>
        <w:tc>
          <w:tcPr>
            <w:tcW w:w="1134" w:type="dxa"/>
            <w:tcMar>
              <w:top w:w="15" w:type="dxa"/>
              <w:left w:w="108" w:type="dxa"/>
              <w:bottom w:w="0" w:type="dxa"/>
              <w:right w:w="108" w:type="dxa"/>
            </w:tcMar>
            <w:hideMark/>
          </w:tcPr>
          <w:p w14:paraId="7E7A3F0C"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BCH/MSH</w:t>
            </w:r>
          </w:p>
        </w:tc>
        <w:tc>
          <w:tcPr>
            <w:tcW w:w="1417" w:type="dxa"/>
            <w:tcMar>
              <w:top w:w="15" w:type="dxa"/>
              <w:left w:w="108" w:type="dxa"/>
              <w:bottom w:w="0" w:type="dxa"/>
              <w:right w:w="108" w:type="dxa"/>
            </w:tcMar>
            <w:hideMark/>
          </w:tcPr>
          <w:p w14:paraId="32D1AFA3"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GJ/Danc/Aer</w:t>
            </w:r>
          </w:p>
        </w:tc>
        <w:tc>
          <w:tcPr>
            <w:tcW w:w="1418" w:type="dxa"/>
            <w:tcMar>
              <w:top w:w="15" w:type="dxa"/>
              <w:left w:w="108" w:type="dxa"/>
              <w:bottom w:w="0" w:type="dxa"/>
              <w:right w:w="108" w:type="dxa"/>
            </w:tcMar>
            <w:hideMark/>
          </w:tcPr>
          <w:p w14:paraId="314BD8DB"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452.36</w:t>
            </w:r>
          </w:p>
        </w:tc>
        <w:tc>
          <w:tcPr>
            <w:tcW w:w="1276" w:type="dxa"/>
            <w:tcMar>
              <w:top w:w="15" w:type="dxa"/>
              <w:left w:w="108" w:type="dxa"/>
              <w:bottom w:w="0" w:type="dxa"/>
              <w:right w:w="108" w:type="dxa"/>
            </w:tcMar>
            <w:hideMark/>
          </w:tcPr>
          <w:p w14:paraId="45CB1ED4"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220" w:type="dxa"/>
            <w:tcMar>
              <w:top w:w="15" w:type="dxa"/>
              <w:left w:w="108" w:type="dxa"/>
              <w:bottom w:w="0" w:type="dxa"/>
              <w:right w:w="108" w:type="dxa"/>
            </w:tcMar>
            <w:hideMark/>
          </w:tcPr>
          <w:p w14:paraId="1C6A799E"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rPr>
              <w:t>100</w:t>
            </w:r>
          </w:p>
        </w:tc>
      </w:tr>
      <w:tr w:rsidR="00F018A3" w:rsidRPr="00ED79E8" w14:paraId="6D8343AA" w14:textId="77777777" w:rsidTr="00287BCA">
        <w:trPr>
          <w:trHeight w:val="136"/>
        </w:trPr>
        <w:tc>
          <w:tcPr>
            <w:tcW w:w="1555" w:type="dxa"/>
            <w:tcMar>
              <w:top w:w="15" w:type="dxa"/>
              <w:left w:w="108" w:type="dxa"/>
              <w:bottom w:w="0" w:type="dxa"/>
              <w:right w:w="108" w:type="dxa"/>
            </w:tcMar>
            <w:hideMark/>
          </w:tcPr>
          <w:p w14:paraId="12AF803A"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E. BANO</w:t>
            </w:r>
          </w:p>
        </w:tc>
        <w:tc>
          <w:tcPr>
            <w:tcW w:w="2126" w:type="dxa"/>
            <w:tcMar>
              <w:top w:w="15" w:type="dxa"/>
              <w:left w:w="108" w:type="dxa"/>
              <w:bottom w:w="0" w:type="dxa"/>
              <w:right w:w="108" w:type="dxa"/>
            </w:tcMar>
            <w:hideMark/>
          </w:tcPr>
          <w:p w14:paraId="71D6ED76"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Dr.</w:t>
            </w:r>
          </w:p>
        </w:tc>
        <w:tc>
          <w:tcPr>
            <w:tcW w:w="1134" w:type="dxa"/>
            <w:tcMar>
              <w:top w:w="15" w:type="dxa"/>
              <w:left w:w="108" w:type="dxa"/>
              <w:bottom w:w="0" w:type="dxa"/>
              <w:right w:w="108" w:type="dxa"/>
            </w:tcMar>
            <w:hideMark/>
          </w:tcPr>
          <w:p w14:paraId="5D60B124"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BCH/MSH</w:t>
            </w:r>
          </w:p>
        </w:tc>
        <w:tc>
          <w:tcPr>
            <w:tcW w:w="1417" w:type="dxa"/>
            <w:tcMar>
              <w:top w:w="15" w:type="dxa"/>
              <w:left w:w="108" w:type="dxa"/>
              <w:bottom w:w="0" w:type="dxa"/>
              <w:right w:w="108" w:type="dxa"/>
            </w:tcMar>
            <w:hideMark/>
          </w:tcPr>
          <w:p w14:paraId="617893DC"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GJ/Danc/Ski</w:t>
            </w:r>
          </w:p>
        </w:tc>
        <w:tc>
          <w:tcPr>
            <w:tcW w:w="1418" w:type="dxa"/>
            <w:tcMar>
              <w:top w:w="15" w:type="dxa"/>
              <w:left w:w="108" w:type="dxa"/>
              <w:bottom w:w="0" w:type="dxa"/>
              <w:right w:w="108" w:type="dxa"/>
            </w:tcMar>
            <w:hideMark/>
          </w:tcPr>
          <w:p w14:paraId="69CD3A55"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455.92</w:t>
            </w:r>
          </w:p>
        </w:tc>
        <w:tc>
          <w:tcPr>
            <w:tcW w:w="1276" w:type="dxa"/>
            <w:tcMar>
              <w:top w:w="15" w:type="dxa"/>
              <w:left w:w="108" w:type="dxa"/>
              <w:bottom w:w="0" w:type="dxa"/>
              <w:right w:w="108" w:type="dxa"/>
            </w:tcMar>
            <w:hideMark/>
          </w:tcPr>
          <w:p w14:paraId="0143BFCD"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220" w:type="dxa"/>
            <w:tcMar>
              <w:top w:w="15" w:type="dxa"/>
              <w:left w:w="108" w:type="dxa"/>
              <w:bottom w:w="0" w:type="dxa"/>
              <w:right w:w="108" w:type="dxa"/>
            </w:tcMar>
            <w:hideMark/>
          </w:tcPr>
          <w:p w14:paraId="1F21C4B0"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90.92</w:t>
            </w:r>
          </w:p>
        </w:tc>
      </w:tr>
      <w:tr w:rsidR="00F018A3" w:rsidRPr="00ED79E8" w14:paraId="7901CC1E" w14:textId="77777777" w:rsidTr="00287BCA">
        <w:trPr>
          <w:trHeight w:val="91"/>
        </w:trPr>
        <w:tc>
          <w:tcPr>
            <w:tcW w:w="1555" w:type="dxa"/>
            <w:tcMar>
              <w:top w:w="15" w:type="dxa"/>
              <w:left w:w="108" w:type="dxa"/>
              <w:bottom w:w="0" w:type="dxa"/>
              <w:right w:w="108" w:type="dxa"/>
            </w:tcMar>
            <w:hideMark/>
          </w:tcPr>
          <w:p w14:paraId="5FC7D125"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F. KOVACI</w:t>
            </w:r>
          </w:p>
        </w:tc>
        <w:tc>
          <w:tcPr>
            <w:tcW w:w="2126" w:type="dxa"/>
            <w:tcMar>
              <w:top w:w="15" w:type="dxa"/>
              <w:left w:w="108" w:type="dxa"/>
              <w:bottom w:w="0" w:type="dxa"/>
              <w:right w:w="108" w:type="dxa"/>
            </w:tcMar>
            <w:hideMark/>
          </w:tcPr>
          <w:p w14:paraId="0FAF6EC2"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Prof.Asc.</w:t>
            </w:r>
          </w:p>
        </w:tc>
        <w:tc>
          <w:tcPr>
            <w:tcW w:w="1134" w:type="dxa"/>
            <w:tcMar>
              <w:top w:w="15" w:type="dxa"/>
              <w:left w:w="108" w:type="dxa"/>
              <w:bottom w:w="0" w:type="dxa"/>
              <w:right w:w="108" w:type="dxa"/>
            </w:tcMar>
            <w:hideMark/>
          </w:tcPr>
          <w:p w14:paraId="5838B4AF"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BCH/MSH</w:t>
            </w:r>
          </w:p>
        </w:tc>
        <w:tc>
          <w:tcPr>
            <w:tcW w:w="1417" w:type="dxa"/>
            <w:tcMar>
              <w:top w:w="15" w:type="dxa"/>
              <w:left w:w="108" w:type="dxa"/>
              <w:bottom w:w="0" w:type="dxa"/>
              <w:right w:w="108" w:type="dxa"/>
            </w:tcMar>
            <w:hideMark/>
          </w:tcPr>
          <w:p w14:paraId="12787DDC"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Atl/Tur/Ski</w:t>
            </w:r>
          </w:p>
        </w:tc>
        <w:tc>
          <w:tcPr>
            <w:tcW w:w="1418" w:type="dxa"/>
            <w:tcMar>
              <w:top w:w="15" w:type="dxa"/>
              <w:left w:w="108" w:type="dxa"/>
              <w:bottom w:w="0" w:type="dxa"/>
              <w:right w:w="108" w:type="dxa"/>
            </w:tcMar>
            <w:hideMark/>
          </w:tcPr>
          <w:p w14:paraId="3381240F"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389.6</w:t>
            </w:r>
          </w:p>
        </w:tc>
        <w:tc>
          <w:tcPr>
            <w:tcW w:w="1276" w:type="dxa"/>
            <w:tcMar>
              <w:top w:w="15" w:type="dxa"/>
              <w:left w:w="108" w:type="dxa"/>
              <w:bottom w:w="0" w:type="dxa"/>
              <w:right w:w="108" w:type="dxa"/>
            </w:tcMar>
            <w:hideMark/>
          </w:tcPr>
          <w:p w14:paraId="7C5123B2"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220" w:type="dxa"/>
            <w:tcMar>
              <w:top w:w="15" w:type="dxa"/>
              <w:left w:w="108" w:type="dxa"/>
              <w:bottom w:w="0" w:type="dxa"/>
              <w:right w:w="108" w:type="dxa"/>
            </w:tcMar>
            <w:hideMark/>
          </w:tcPr>
          <w:p w14:paraId="4FD3521C"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49.6</w:t>
            </w:r>
          </w:p>
        </w:tc>
      </w:tr>
      <w:tr w:rsidR="00F018A3" w:rsidRPr="00ED79E8" w14:paraId="425F3782" w14:textId="77777777" w:rsidTr="00287BCA">
        <w:trPr>
          <w:trHeight w:val="154"/>
        </w:trPr>
        <w:tc>
          <w:tcPr>
            <w:tcW w:w="1555" w:type="dxa"/>
            <w:tcMar>
              <w:top w:w="15" w:type="dxa"/>
              <w:left w:w="108" w:type="dxa"/>
              <w:bottom w:w="0" w:type="dxa"/>
              <w:right w:w="108" w:type="dxa"/>
            </w:tcMar>
            <w:hideMark/>
          </w:tcPr>
          <w:p w14:paraId="550093D5"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A. CAUSHI</w:t>
            </w:r>
          </w:p>
        </w:tc>
        <w:tc>
          <w:tcPr>
            <w:tcW w:w="2126" w:type="dxa"/>
            <w:tcMar>
              <w:top w:w="15" w:type="dxa"/>
              <w:left w:w="108" w:type="dxa"/>
              <w:bottom w:w="0" w:type="dxa"/>
              <w:right w:w="108" w:type="dxa"/>
            </w:tcMar>
            <w:hideMark/>
          </w:tcPr>
          <w:p w14:paraId="123432D1"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Dr.</w:t>
            </w:r>
          </w:p>
        </w:tc>
        <w:tc>
          <w:tcPr>
            <w:tcW w:w="1134" w:type="dxa"/>
            <w:tcMar>
              <w:top w:w="15" w:type="dxa"/>
              <w:left w:w="108" w:type="dxa"/>
              <w:bottom w:w="0" w:type="dxa"/>
              <w:right w:w="108" w:type="dxa"/>
            </w:tcMar>
            <w:hideMark/>
          </w:tcPr>
          <w:p w14:paraId="778E26A2"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BCH/MSH</w:t>
            </w:r>
          </w:p>
        </w:tc>
        <w:tc>
          <w:tcPr>
            <w:tcW w:w="1417" w:type="dxa"/>
            <w:tcMar>
              <w:top w:w="15" w:type="dxa"/>
              <w:left w:w="108" w:type="dxa"/>
              <w:bottom w:w="0" w:type="dxa"/>
              <w:right w:w="108" w:type="dxa"/>
            </w:tcMar>
            <w:hideMark/>
          </w:tcPr>
          <w:p w14:paraId="236D0339"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Not/Atl/</w:t>
            </w:r>
          </w:p>
        </w:tc>
        <w:tc>
          <w:tcPr>
            <w:tcW w:w="1418" w:type="dxa"/>
            <w:tcMar>
              <w:top w:w="15" w:type="dxa"/>
              <w:left w:w="108" w:type="dxa"/>
              <w:bottom w:w="0" w:type="dxa"/>
              <w:right w:w="108" w:type="dxa"/>
            </w:tcMar>
            <w:hideMark/>
          </w:tcPr>
          <w:p w14:paraId="28216A9D"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412.8</w:t>
            </w:r>
          </w:p>
        </w:tc>
        <w:tc>
          <w:tcPr>
            <w:tcW w:w="1276" w:type="dxa"/>
            <w:tcMar>
              <w:top w:w="15" w:type="dxa"/>
              <w:left w:w="108" w:type="dxa"/>
              <w:bottom w:w="0" w:type="dxa"/>
              <w:right w:w="108" w:type="dxa"/>
            </w:tcMar>
            <w:hideMark/>
          </w:tcPr>
          <w:p w14:paraId="2503D8C3"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220" w:type="dxa"/>
            <w:tcMar>
              <w:top w:w="15" w:type="dxa"/>
              <w:left w:w="108" w:type="dxa"/>
              <w:bottom w:w="0" w:type="dxa"/>
              <w:right w:w="108" w:type="dxa"/>
            </w:tcMar>
            <w:hideMark/>
          </w:tcPr>
          <w:p w14:paraId="1F9F6E82"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47.8</w:t>
            </w:r>
          </w:p>
        </w:tc>
      </w:tr>
      <w:tr w:rsidR="00F018A3" w:rsidRPr="00ED79E8" w14:paraId="648208E1" w14:textId="77777777" w:rsidTr="00287BCA">
        <w:trPr>
          <w:trHeight w:val="208"/>
        </w:trPr>
        <w:tc>
          <w:tcPr>
            <w:tcW w:w="1555" w:type="dxa"/>
            <w:tcMar>
              <w:top w:w="15" w:type="dxa"/>
              <w:left w:w="108" w:type="dxa"/>
              <w:bottom w:w="0" w:type="dxa"/>
              <w:right w:w="108" w:type="dxa"/>
            </w:tcMar>
            <w:hideMark/>
          </w:tcPr>
          <w:p w14:paraId="59E15E9A"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L. DERHEMI</w:t>
            </w:r>
          </w:p>
        </w:tc>
        <w:tc>
          <w:tcPr>
            <w:tcW w:w="2126" w:type="dxa"/>
            <w:tcMar>
              <w:top w:w="15" w:type="dxa"/>
              <w:left w:w="108" w:type="dxa"/>
              <w:bottom w:w="0" w:type="dxa"/>
              <w:right w:w="108" w:type="dxa"/>
            </w:tcMar>
            <w:hideMark/>
          </w:tcPr>
          <w:p w14:paraId="35F714C2"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Msc.</w:t>
            </w:r>
          </w:p>
        </w:tc>
        <w:tc>
          <w:tcPr>
            <w:tcW w:w="1134" w:type="dxa"/>
            <w:tcMar>
              <w:top w:w="15" w:type="dxa"/>
              <w:left w:w="108" w:type="dxa"/>
              <w:bottom w:w="0" w:type="dxa"/>
              <w:right w:w="108" w:type="dxa"/>
            </w:tcMar>
            <w:hideMark/>
          </w:tcPr>
          <w:p w14:paraId="62E43602"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w:t>
            </w:r>
          </w:p>
        </w:tc>
        <w:tc>
          <w:tcPr>
            <w:tcW w:w="1417" w:type="dxa"/>
            <w:tcMar>
              <w:top w:w="15" w:type="dxa"/>
              <w:left w:w="108" w:type="dxa"/>
              <w:bottom w:w="0" w:type="dxa"/>
              <w:right w:w="108" w:type="dxa"/>
            </w:tcMar>
            <w:hideMark/>
          </w:tcPr>
          <w:p w14:paraId="67F8DB44"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Atl/Not/Tur</w:t>
            </w:r>
          </w:p>
        </w:tc>
        <w:tc>
          <w:tcPr>
            <w:tcW w:w="1418" w:type="dxa"/>
            <w:tcMar>
              <w:top w:w="15" w:type="dxa"/>
              <w:left w:w="108" w:type="dxa"/>
              <w:bottom w:w="0" w:type="dxa"/>
              <w:right w:w="108" w:type="dxa"/>
            </w:tcMar>
            <w:hideMark/>
          </w:tcPr>
          <w:p w14:paraId="5100B929"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426.8</w:t>
            </w:r>
          </w:p>
        </w:tc>
        <w:tc>
          <w:tcPr>
            <w:tcW w:w="1276" w:type="dxa"/>
            <w:tcMar>
              <w:top w:w="15" w:type="dxa"/>
              <w:left w:w="108" w:type="dxa"/>
              <w:bottom w:w="0" w:type="dxa"/>
              <w:right w:w="108" w:type="dxa"/>
            </w:tcMar>
            <w:hideMark/>
          </w:tcPr>
          <w:p w14:paraId="23CC4498"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220" w:type="dxa"/>
            <w:tcMar>
              <w:top w:w="15" w:type="dxa"/>
              <w:left w:w="108" w:type="dxa"/>
              <w:bottom w:w="0" w:type="dxa"/>
              <w:right w:w="108" w:type="dxa"/>
            </w:tcMar>
            <w:hideMark/>
          </w:tcPr>
          <w:p w14:paraId="6E7047DE"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31.8</w:t>
            </w:r>
          </w:p>
        </w:tc>
      </w:tr>
      <w:tr w:rsidR="00F018A3" w:rsidRPr="00ED79E8" w14:paraId="05737AE2" w14:textId="77777777" w:rsidTr="00287BCA">
        <w:trPr>
          <w:trHeight w:val="82"/>
        </w:trPr>
        <w:tc>
          <w:tcPr>
            <w:tcW w:w="1555" w:type="dxa"/>
            <w:tcMar>
              <w:top w:w="15" w:type="dxa"/>
              <w:left w:w="108" w:type="dxa"/>
              <w:bottom w:w="0" w:type="dxa"/>
              <w:right w:w="108" w:type="dxa"/>
            </w:tcMar>
            <w:hideMark/>
          </w:tcPr>
          <w:p w14:paraId="6B9B9C0B"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K. KAPEDANI</w:t>
            </w:r>
          </w:p>
        </w:tc>
        <w:tc>
          <w:tcPr>
            <w:tcW w:w="2126" w:type="dxa"/>
            <w:tcMar>
              <w:top w:w="15" w:type="dxa"/>
              <w:left w:w="108" w:type="dxa"/>
              <w:bottom w:w="0" w:type="dxa"/>
              <w:right w:w="108" w:type="dxa"/>
            </w:tcMar>
            <w:hideMark/>
          </w:tcPr>
          <w:p w14:paraId="4BBE38F2"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Prof.Asc.</w:t>
            </w:r>
          </w:p>
        </w:tc>
        <w:tc>
          <w:tcPr>
            <w:tcW w:w="1134" w:type="dxa"/>
            <w:tcMar>
              <w:top w:w="15" w:type="dxa"/>
              <w:left w:w="108" w:type="dxa"/>
              <w:bottom w:w="0" w:type="dxa"/>
              <w:right w:w="108" w:type="dxa"/>
            </w:tcMar>
            <w:hideMark/>
          </w:tcPr>
          <w:p w14:paraId="5B9B8BEE"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BCH/MSH</w:t>
            </w:r>
          </w:p>
        </w:tc>
        <w:tc>
          <w:tcPr>
            <w:tcW w:w="1417" w:type="dxa"/>
            <w:tcMar>
              <w:top w:w="15" w:type="dxa"/>
              <w:left w:w="108" w:type="dxa"/>
              <w:bottom w:w="0" w:type="dxa"/>
              <w:right w:w="108" w:type="dxa"/>
            </w:tcMar>
            <w:hideMark/>
          </w:tcPr>
          <w:p w14:paraId="79541880"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Mun/Ski/Not</w:t>
            </w:r>
          </w:p>
        </w:tc>
        <w:tc>
          <w:tcPr>
            <w:tcW w:w="1418" w:type="dxa"/>
            <w:tcMar>
              <w:top w:w="15" w:type="dxa"/>
              <w:left w:w="108" w:type="dxa"/>
              <w:bottom w:w="0" w:type="dxa"/>
              <w:right w:w="108" w:type="dxa"/>
            </w:tcMar>
            <w:hideMark/>
          </w:tcPr>
          <w:p w14:paraId="2A3CEE0C"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334</w:t>
            </w:r>
          </w:p>
        </w:tc>
        <w:tc>
          <w:tcPr>
            <w:tcW w:w="1276" w:type="dxa"/>
            <w:tcMar>
              <w:top w:w="15" w:type="dxa"/>
              <w:left w:w="108" w:type="dxa"/>
              <w:bottom w:w="0" w:type="dxa"/>
              <w:right w:w="108" w:type="dxa"/>
            </w:tcMar>
            <w:hideMark/>
          </w:tcPr>
          <w:p w14:paraId="7E850C76"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194</w:t>
            </w:r>
          </w:p>
        </w:tc>
        <w:tc>
          <w:tcPr>
            <w:tcW w:w="1220" w:type="dxa"/>
            <w:tcMar>
              <w:top w:w="15" w:type="dxa"/>
              <w:left w:w="108" w:type="dxa"/>
              <w:bottom w:w="0" w:type="dxa"/>
              <w:right w:w="108" w:type="dxa"/>
            </w:tcMar>
            <w:hideMark/>
          </w:tcPr>
          <w:p w14:paraId="513BFD5B"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w:t>
            </w:r>
          </w:p>
        </w:tc>
      </w:tr>
      <w:tr w:rsidR="00F018A3" w:rsidRPr="00ED79E8" w14:paraId="2B2EB9B3" w14:textId="77777777" w:rsidTr="00287BCA">
        <w:trPr>
          <w:trHeight w:val="136"/>
        </w:trPr>
        <w:tc>
          <w:tcPr>
            <w:tcW w:w="1555" w:type="dxa"/>
            <w:tcMar>
              <w:top w:w="15" w:type="dxa"/>
              <w:left w:w="108" w:type="dxa"/>
              <w:bottom w:w="0" w:type="dxa"/>
              <w:right w:w="108" w:type="dxa"/>
            </w:tcMar>
            <w:hideMark/>
          </w:tcPr>
          <w:p w14:paraId="3A3DD604"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S. BUSHATI</w:t>
            </w:r>
          </w:p>
        </w:tc>
        <w:tc>
          <w:tcPr>
            <w:tcW w:w="2126" w:type="dxa"/>
            <w:tcMar>
              <w:top w:w="15" w:type="dxa"/>
              <w:left w:w="108" w:type="dxa"/>
              <w:bottom w:w="0" w:type="dxa"/>
              <w:right w:w="108" w:type="dxa"/>
            </w:tcMar>
            <w:hideMark/>
          </w:tcPr>
          <w:p w14:paraId="71482DD8"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Prof.Asc.</w:t>
            </w:r>
          </w:p>
        </w:tc>
        <w:tc>
          <w:tcPr>
            <w:tcW w:w="1134" w:type="dxa"/>
            <w:tcMar>
              <w:top w:w="15" w:type="dxa"/>
              <w:left w:w="108" w:type="dxa"/>
              <w:bottom w:w="0" w:type="dxa"/>
              <w:right w:w="108" w:type="dxa"/>
            </w:tcMar>
            <w:hideMark/>
          </w:tcPr>
          <w:p w14:paraId="7913A1DD"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BCH/MSH</w:t>
            </w:r>
          </w:p>
        </w:tc>
        <w:tc>
          <w:tcPr>
            <w:tcW w:w="1417" w:type="dxa"/>
            <w:tcMar>
              <w:top w:w="15" w:type="dxa"/>
              <w:left w:w="108" w:type="dxa"/>
              <w:bottom w:w="0" w:type="dxa"/>
              <w:right w:w="108" w:type="dxa"/>
            </w:tcMar>
            <w:hideMark/>
          </w:tcPr>
          <w:p w14:paraId="013598CB"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Box/Tur/Not</w:t>
            </w:r>
          </w:p>
        </w:tc>
        <w:tc>
          <w:tcPr>
            <w:tcW w:w="1418" w:type="dxa"/>
            <w:tcMar>
              <w:top w:w="15" w:type="dxa"/>
              <w:left w:w="108" w:type="dxa"/>
              <w:bottom w:w="0" w:type="dxa"/>
              <w:right w:w="108" w:type="dxa"/>
            </w:tcMar>
            <w:hideMark/>
          </w:tcPr>
          <w:p w14:paraId="003360D1"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437.6</w:t>
            </w:r>
          </w:p>
        </w:tc>
        <w:tc>
          <w:tcPr>
            <w:tcW w:w="1276" w:type="dxa"/>
            <w:tcMar>
              <w:top w:w="15" w:type="dxa"/>
              <w:left w:w="108" w:type="dxa"/>
              <w:bottom w:w="0" w:type="dxa"/>
              <w:right w:w="108" w:type="dxa"/>
            </w:tcMar>
            <w:hideMark/>
          </w:tcPr>
          <w:p w14:paraId="4E15E6D3"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200</w:t>
            </w:r>
          </w:p>
        </w:tc>
        <w:tc>
          <w:tcPr>
            <w:tcW w:w="1220" w:type="dxa"/>
            <w:tcMar>
              <w:top w:w="15" w:type="dxa"/>
              <w:left w:w="108" w:type="dxa"/>
              <w:bottom w:w="0" w:type="dxa"/>
              <w:right w:w="108" w:type="dxa"/>
            </w:tcMar>
            <w:hideMark/>
          </w:tcPr>
          <w:p w14:paraId="39451B22"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97.6</w:t>
            </w:r>
          </w:p>
        </w:tc>
      </w:tr>
      <w:tr w:rsidR="00F018A3" w:rsidRPr="00ED79E8" w14:paraId="0FC5928E" w14:textId="77777777" w:rsidTr="00287BCA">
        <w:trPr>
          <w:trHeight w:val="199"/>
        </w:trPr>
        <w:tc>
          <w:tcPr>
            <w:tcW w:w="1555" w:type="dxa"/>
            <w:tcMar>
              <w:top w:w="15" w:type="dxa"/>
              <w:left w:w="108" w:type="dxa"/>
              <w:bottom w:w="0" w:type="dxa"/>
              <w:right w:w="108" w:type="dxa"/>
            </w:tcMar>
            <w:hideMark/>
          </w:tcPr>
          <w:p w14:paraId="3A96D368"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b/>
                <w:bCs/>
                <w:kern w:val="24"/>
                <w:sz w:val="20"/>
                <w:lang w:val="sq-AL"/>
              </w:rPr>
              <w:t>A. BULKU</w:t>
            </w:r>
          </w:p>
        </w:tc>
        <w:tc>
          <w:tcPr>
            <w:tcW w:w="2126" w:type="dxa"/>
            <w:tcMar>
              <w:top w:w="15" w:type="dxa"/>
              <w:left w:w="108" w:type="dxa"/>
              <w:bottom w:w="0" w:type="dxa"/>
              <w:right w:w="108" w:type="dxa"/>
            </w:tcMar>
            <w:hideMark/>
          </w:tcPr>
          <w:p w14:paraId="47390C48" w14:textId="77777777" w:rsidR="00F018A3" w:rsidRPr="00671D65" w:rsidRDefault="00F018A3" w:rsidP="00671D65">
            <w:pPr>
              <w:spacing w:after="0"/>
              <w:jc w:val="center"/>
              <w:rPr>
                <w:rFonts w:ascii="Times New Roman" w:eastAsia="Times New Roman" w:hAnsi="Times New Roman"/>
                <w:sz w:val="20"/>
                <w:szCs w:val="36"/>
              </w:rPr>
            </w:pPr>
            <w:r w:rsidRPr="00671D65">
              <w:rPr>
                <w:rFonts w:ascii="Times New Roman" w:eastAsia="Times New Roman" w:hAnsi="Times New Roman"/>
                <w:kern w:val="24"/>
                <w:sz w:val="20"/>
                <w:lang w:val="sq-AL"/>
              </w:rPr>
              <w:t>Msc.</w:t>
            </w:r>
          </w:p>
        </w:tc>
        <w:tc>
          <w:tcPr>
            <w:tcW w:w="1134" w:type="dxa"/>
            <w:tcMar>
              <w:top w:w="15" w:type="dxa"/>
              <w:left w:w="108" w:type="dxa"/>
              <w:bottom w:w="0" w:type="dxa"/>
              <w:right w:w="108" w:type="dxa"/>
            </w:tcMar>
            <w:hideMark/>
          </w:tcPr>
          <w:p w14:paraId="7298F547"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BCH</w:t>
            </w:r>
          </w:p>
        </w:tc>
        <w:tc>
          <w:tcPr>
            <w:tcW w:w="1417" w:type="dxa"/>
            <w:tcMar>
              <w:top w:w="15" w:type="dxa"/>
              <w:left w:w="108" w:type="dxa"/>
              <w:bottom w:w="0" w:type="dxa"/>
              <w:right w:w="108" w:type="dxa"/>
            </w:tcMar>
            <w:hideMark/>
          </w:tcPr>
          <w:p w14:paraId="71069DCD" w14:textId="77777777" w:rsidR="00F018A3" w:rsidRPr="00671D65" w:rsidRDefault="00F018A3" w:rsidP="003A0D73">
            <w:pPr>
              <w:spacing w:after="0"/>
              <w:rPr>
                <w:rFonts w:ascii="Times New Roman" w:eastAsia="Times New Roman" w:hAnsi="Times New Roman"/>
                <w:sz w:val="20"/>
                <w:szCs w:val="36"/>
              </w:rPr>
            </w:pPr>
            <w:r w:rsidRPr="00671D65">
              <w:rPr>
                <w:rFonts w:ascii="Times New Roman" w:eastAsia="Times New Roman" w:hAnsi="Times New Roman"/>
                <w:kern w:val="24"/>
                <w:sz w:val="20"/>
                <w:lang w:val="sq-AL"/>
              </w:rPr>
              <w:t>Mund/Tur/Ski</w:t>
            </w:r>
          </w:p>
        </w:tc>
        <w:tc>
          <w:tcPr>
            <w:tcW w:w="1418" w:type="dxa"/>
            <w:tcMar>
              <w:top w:w="15" w:type="dxa"/>
              <w:left w:w="108" w:type="dxa"/>
              <w:bottom w:w="0" w:type="dxa"/>
              <w:right w:w="108" w:type="dxa"/>
            </w:tcMar>
            <w:hideMark/>
          </w:tcPr>
          <w:p w14:paraId="25E0A8CD"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342.2</w:t>
            </w:r>
          </w:p>
        </w:tc>
        <w:tc>
          <w:tcPr>
            <w:tcW w:w="1276" w:type="dxa"/>
            <w:tcMar>
              <w:top w:w="15" w:type="dxa"/>
              <w:left w:w="108" w:type="dxa"/>
              <w:bottom w:w="0" w:type="dxa"/>
              <w:right w:w="108" w:type="dxa"/>
            </w:tcMar>
            <w:hideMark/>
          </w:tcPr>
          <w:p w14:paraId="36B88688" w14:textId="77777777" w:rsidR="00F018A3" w:rsidRPr="00ED79E8" w:rsidRDefault="00F018A3" w:rsidP="00287BCA">
            <w:pPr>
              <w:spacing w:after="0"/>
              <w:jc w:val="right"/>
              <w:rPr>
                <w:rFonts w:ascii="Times New Roman" w:eastAsia="Times New Roman" w:hAnsi="Times New Roman"/>
                <w:sz w:val="36"/>
                <w:szCs w:val="36"/>
              </w:rPr>
            </w:pPr>
            <w:r w:rsidRPr="00ED79E8">
              <w:rPr>
                <w:rFonts w:ascii="Times New Roman" w:eastAsia="Times New Roman" w:hAnsi="Times New Roman"/>
                <w:kern w:val="24"/>
                <w:lang w:val="sq-AL"/>
              </w:rPr>
              <w:t>147.2</w:t>
            </w:r>
          </w:p>
        </w:tc>
        <w:tc>
          <w:tcPr>
            <w:tcW w:w="1220" w:type="dxa"/>
            <w:tcMar>
              <w:top w:w="15" w:type="dxa"/>
              <w:left w:w="108" w:type="dxa"/>
              <w:bottom w:w="0" w:type="dxa"/>
              <w:right w:w="108" w:type="dxa"/>
            </w:tcMar>
            <w:hideMark/>
          </w:tcPr>
          <w:p w14:paraId="600DE2E0" w14:textId="77777777" w:rsidR="00F018A3" w:rsidRPr="00671D65" w:rsidRDefault="00F018A3" w:rsidP="00287BCA">
            <w:pPr>
              <w:spacing w:after="0" w:line="240" w:lineRule="auto"/>
              <w:jc w:val="right"/>
              <w:rPr>
                <w:rFonts w:ascii="Times New Roman" w:eastAsia="Times New Roman" w:hAnsi="Times New Roman"/>
                <w:sz w:val="20"/>
                <w:szCs w:val="36"/>
              </w:rPr>
            </w:pPr>
          </w:p>
        </w:tc>
      </w:tr>
    </w:tbl>
    <w:p w14:paraId="299409A2" w14:textId="77777777" w:rsidR="00F018A3" w:rsidRDefault="00F018A3" w:rsidP="00F018A3">
      <w:pPr>
        <w:tabs>
          <w:tab w:val="left" w:pos="1065"/>
        </w:tabs>
        <w:spacing w:after="0" w:line="240" w:lineRule="auto"/>
        <w:rPr>
          <w:rFonts w:ascii="Times New Roman" w:hAnsi="Times New Roman"/>
          <w:sz w:val="24"/>
          <w:szCs w:val="24"/>
        </w:rPr>
      </w:pPr>
    </w:p>
    <w:p w14:paraId="2F426099" w14:textId="77777777" w:rsidR="00F018A3" w:rsidRDefault="00F018A3" w:rsidP="00F018A3">
      <w:pPr>
        <w:tabs>
          <w:tab w:val="left" w:pos="1065"/>
        </w:tabs>
        <w:spacing w:after="0" w:line="276" w:lineRule="auto"/>
        <w:jc w:val="both"/>
        <w:rPr>
          <w:rFonts w:ascii="Times New Roman" w:hAnsi="Times New Roman"/>
          <w:sz w:val="24"/>
          <w:szCs w:val="24"/>
        </w:rPr>
      </w:pPr>
    </w:p>
    <w:p w14:paraId="208091C5" w14:textId="77777777" w:rsidR="00F018A3" w:rsidRDefault="00F018A3" w:rsidP="00F018A3">
      <w:pPr>
        <w:tabs>
          <w:tab w:val="left" w:pos="1065"/>
        </w:tabs>
        <w:spacing w:after="0" w:line="276" w:lineRule="auto"/>
        <w:jc w:val="both"/>
        <w:rPr>
          <w:rFonts w:ascii="Times New Roman" w:hAnsi="Times New Roman"/>
          <w:sz w:val="24"/>
          <w:szCs w:val="24"/>
        </w:rPr>
      </w:pPr>
      <w:proofErr w:type="spellStart"/>
      <w:r w:rsidRPr="00980646">
        <w:rPr>
          <w:rFonts w:ascii="Times New Roman" w:hAnsi="Times New Roman"/>
          <w:sz w:val="24"/>
          <w:szCs w:val="24"/>
        </w:rPr>
        <w:t>Angazhimi</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i</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personelit</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akademik</w:t>
      </w:r>
      <w:proofErr w:type="spellEnd"/>
      <w:r w:rsidRPr="00980646">
        <w:rPr>
          <w:rFonts w:ascii="Times New Roman" w:hAnsi="Times New Roman"/>
          <w:sz w:val="24"/>
          <w:szCs w:val="24"/>
        </w:rPr>
        <w:t xml:space="preserve"> me </w:t>
      </w:r>
      <w:proofErr w:type="spellStart"/>
      <w:r w:rsidRPr="00980646">
        <w:rPr>
          <w:rFonts w:ascii="Times New Roman" w:hAnsi="Times New Roman"/>
          <w:sz w:val="24"/>
          <w:szCs w:val="24"/>
        </w:rPr>
        <w:t>Kohë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të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Pjesshme</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është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realizuar</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në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zbatim</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të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Rregullores</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së</w:t>
      </w:r>
      <w:proofErr w:type="spellEnd"/>
      <w:r w:rsidRPr="00980646">
        <w:rPr>
          <w:rFonts w:ascii="Times New Roman" w:hAnsi="Times New Roman"/>
          <w:sz w:val="24"/>
          <w:szCs w:val="24"/>
        </w:rPr>
        <w:t xml:space="preserve"> UST-</w:t>
      </w:r>
      <w:proofErr w:type="spellStart"/>
      <w:r w:rsidRPr="00980646">
        <w:rPr>
          <w:rFonts w:ascii="Times New Roman" w:hAnsi="Times New Roman"/>
          <w:sz w:val="24"/>
          <w:szCs w:val="24"/>
        </w:rPr>
        <w:t>së</w:t>
      </w:r>
      <w:proofErr w:type="spellEnd"/>
      <w:r w:rsidRPr="00980646">
        <w:rPr>
          <w:rFonts w:ascii="Times New Roman" w:hAnsi="Times New Roman"/>
          <w:sz w:val="24"/>
          <w:szCs w:val="24"/>
        </w:rPr>
        <w:t xml:space="preserve">, me </w:t>
      </w:r>
      <w:proofErr w:type="spellStart"/>
      <w:r w:rsidRPr="00980646">
        <w:rPr>
          <w:rFonts w:ascii="Times New Roman" w:hAnsi="Times New Roman"/>
          <w:sz w:val="24"/>
          <w:szCs w:val="24"/>
        </w:rPr>
        <w:t>konkurs</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të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shpallur</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si</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gjithmonë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në</w:t>
      </w:r>
      <w:proofErr w:type="spellEnd"/>
      <w:r w:rsidRPr="00980646">
        <w:rPr>
          <w:rFonts w:ascii="Times New Roman" w:hAnsi="Times New Roman"/>
          <w:sz w:val="24"/>
          <w:szCs w:val="24"/>
        </w:rPr>
        <w:t xml:space="preserve"> website-in </w:t>
      </w:r>
      <w:proofErr w:type="spellStart"/>
      <w:r w:rsidRPr="00980646">
        <w:rPr>
          <w:rFonts w:ascii="Times New Roman" w:hAnsi="Times New Roman"/>
          <w:sz w:val="24"/>
          <w:szCs w:val="24"/>
        </w:rPr>
        <w:t>zyrtar</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të</w:t>
      </w:r>
      <w:proofErr w:type="spellEnd"/>
      <w:r w:rsidRPr="00980646">
        <w:rPr>
          <w:rFonts w:ascii="Times New Roman" w:hAnsi="Times New Roman"/>
          <w:sz w:val="24"/>
          <w:szCs w:val="24"/>
        </w:rPr>
        <w:t xml:space="preserve"> UST-</w:t>
      </w:r>
      <w:proofErr w:type="spellStart"/>
      <w:r w:rsidRPr="00980646">
        <w:rPr>
          <w:rFonts w:ascii="Times New Roman" w:hAnsi="Times New Roman"/>
          <w:sz w:val="24"/>
          <w:szCs w:val="24"/>
        </w:rPr>
        <w:t>së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Vlerësimi</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i</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kandidatëve</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është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bërë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nga</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komisionet</w:t>
      </w:r>
      <w:proofErr w:type="spellEnd"/>
      <w:r w:rsidRPr="00980646">
        <w:rPr>
          <w:rFonts w:ascii="Times New Roman" w:hAnsi="Times New Roman"/>
          <w:sz w:val="24"/>
          <w:szCs w:val="24"/>
        </w:rPr>
        <w:t xml:space="preserve"> e </w:t>
      </w:r>
      <w:proofErr w:type="spellStart"/>
      <w:r w:rsidRPr="00980646">
        <w:rPr>
          <w:rFonts w:ascii="Times New Roman" w:hAnsi="Times New Roman"/>
          <w:sz w:val="24"/>
          <w:szCs w:val="24"/>
        </w:rPr>
        <w:t>propozuara</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nga</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njësitë</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bazë</w:t>
      </w:r>
      <w:proofErr w:type="spellEnd"/>
      <w:r w:rsidRPr="00980646">
        <w:rPr>
          <w:rFonts w:ascii="Times New Roman" w:hAnsi="Times New Roman"/>
          <w:sz w:val="24"/>
          <w:szCs w:val="24"/>
        </w:rPr>
        <w:t xml:space="preserve"> dhe me </w:t>
      </w:r>
      <w:proofErr w:type="spellStart"/>
      <w:r w:rsidRPr="00980646">
        <w:rPr>
          <w:rFonts w:ascii="Times New Roman" w:hAnsi="Times New Roman"/>
          <w:sz w:val="24"/>
          <w:szCs w:val="24"/>
        </w:rPr>
        <w:t>miratim</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nga</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Dekani</w:t>
      </w:r>
      <w:proofErr w:type="spellEnd"/>
      <w:r w:rsidRPr="00980646">
        <w:rPr>
          <w:rFonts w:ascii="Times New Roman" w:hAnsi="Times New Roman"/>
          <w:sz w:val="24"/>
          <w:szCs w:val="24"/>
        </w:rPr>
        <w:t xml:space="preserve"> </w:t>
      </w:r>
      <w:proofErr w:type="spellStart"/>
      <w:r w:rsidRPr="00980646">
        <w:rPr>
          <w:rFonts w:ascii="Times New Roman" w:hAnsi="Times New Roman"/>
          <w:sz w:val="24"/>
          <w:szCs w:val="24"/>
        </w:rPr>
        <w:t>i</w:t>
      </w:r>
      <w:proofErr w:type="spellEnd"/>
      <w:r w:rsidRPr="00980646">
        <w:rPr>
          <w:rFonts w:ascii="Times New Roman" w:hAnsi="Times New Roman"/>
          <w:sz w:val="24"/>
          <w:szCs w:val="24"/>
        </w:rPr>
        <w:t xml:space="preserve"> FSHL-</w:t>
      </w:r>
      <w:proofErr w:type="spellStart"/>
      <w:r w:rsidRPr="00980646">
        <w:rPr>
          <w:rFonts w:ascii="Times New Roman" w:hAnsi="Times New Roman"/>
          <w:sz w:val="24"/>
          <w:szCs w:val="24"/>
        </w:rPr>
        <w:t>ës</w:t>
      </w:r>
      <w:proofErr w:type="spellEnd"/>
      <w:r w:rsidRPr="00980646">
        <w:rPr>
          <w:rFonts w:ascii="Times New Roman" w:hAnsi="Times New Roman"/>
          <w:sz w:val="24"/>
          <w:szCs w:val="24"/>
        </w:rPr>
        <w:t>.</w:t>
      </w:r>
    </w:p>
    <w:p w14:paraId="7F64F147" w14:textId="77777777" w:rsidR="00F018A3" w:rsidRDefault="00F018A3" w:rsidP="00F018A3">
      <w:pPr>
        <w:tabs>
          <w:tab w:val="left" w:pos="1065"/>
        </w:tabs>
        <w:spacing w:after="0" w:line="240" w:lineRule="auto"/>
        <w:rPr>
          <w:rFonts w:ascii="Times New Roman" w:hAnsi="Times New Roman"/>
          <w:sz w:val="24"/>
          <w:szCs w:val="24"/>
        </w:rPr>
      </w:pPr>
    </w:p>
    <w:p w14:paraId="5E893244" w14:textId="77777777" w:rsidR="00F018A3" w:rsidRDefault="00F018A3" w:rsidP="00F018A3">
      <w:pPr>
        <w:tabs>
          <w:tab w:val="left" w:pos="1065"/>
        </w:tabs>
        <w:spacing w:after="0" w:line="240" w:lineRule="auto"/>
        <w:rPr>
          <w:rFonts w:ascii="Times New Roman" w:hAnsi="Times New Roman"/>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916"/>
        <w:gridCol w:w="2215"/>
        <w:gridCol w:w="965"/>
        <w:gridCol w:w="992"/>
        <w:gridCol w:w="1255"/>
        <w:gridCol w:w="1296"/>
      </w:tblGrid>
      <w:tr w:rsidR="005974A8" w:rsidRPr="00EC1EB5" w14:paraId="791A3527" w14:textId="77777777" w:rsidTr="005974A8">
        <w:trPr>
          <w:trHeight w:val="496"/>
        </w:trPr>
        <w:tc>
          <w:tcPr>
            <w:tcW w:w="10201" w:type="dxa"/>
            <w:gridSpan w:val="7"/>
            <w:tcMar>
              <w:top w:w="15" w:type="dxa"/>
              <w:left w:w="108" w:type="dxa"/>
              <w:bottom w:w="0" w:type="dxa"/>
              <w:right w:w="108" w:type="dxa"/>
            </w:tcMar>
            <w:vAlign w:val="center"/>
            <w:hideMark/>
          </w:tcPr>
          <w:p w14:paraId="34A6503B" w14:textId="5ADCCA84" w:rsidR="005974A8" w:rsidRPr="00287BCA" w:rsidRDefault="005974A8" w:rsidP="003A0D73">
            <w:pPr>
              <w:spacing w:after="0"/>
              <w:rPr>
                <w:rFonts w:ascii="Arial" w:eastAsia="Times New Roman" w:hAnsi="Arial" w:cs="Arial"/>
                <w:sz w:val="20"/>
                <w:lang w:val="it-IT"/>
              </w:rPr>
            </w:pPr>
            <w:r w:rsidRPr="00287BCA">
              <w:rPr>
                <w:rFonts w:ascii="Times New Roman" w:eastAsia="Times New Roman" w:hAnsi="Times New Roman"/>
                <w:b/>
                <w:bCs/>
                <w:kern w:val="24"/>
                <w:sz w:val="20"/>
                <w:lang w:val="it-IT"/>
              </w:rPr>
              <w:t xml:space="preserve">Tabela             NGARKESA MËSIMORE VJETORE 2024-2025 E PERSONELIT AKADEMIK           </w:t>
            </w:r>
          </w:p>
          <w:p w14:paraId="6B60BC06" w14:textId="77777777" w:rsidR="005974A8" w:rsidRPr="00287BCA" w:rsidRDefault="005974A8" w:rsidP="003A0D73">
            <w:pPr>
              <w:spacing w:after="0"/>
              <w:rPr>
                <w:rFonts w:ascii="Arial" w:eastAsia="Times New Roman" w:hAnsi="Arial" w:cs="Arial"/>
                <w:sz w:val="20"/>
              </w:rPr>
            </w:pPr>
            <w:r w:rsidRPr="00287BCA">
              <w:rPr>
                <w:rFonts w:ascii="Times New Roman" w:eastAsia="Times New Roman" w:hAnsi="Times New Roman"/>
                <w:b/>
                <w:bCs/>
                <w:kern w:val="24"/>
                <w:sz w:val="20"/>
                <w:lang w:val="it-IT"/>
              </w:rPr>
              <w:t xml:space="preserve">                                                                  ME KOHË TË PJESSHME</w:t>
            </w:r>
          </w:p>
        </w:tc>
      </w:tr>
      <w:tr w:rsidR="00F018A3" w:rsidRPr="00EC1EB5" w14:paraId="62DAB4AF" w14:textId="77777777" w:rsidTr="005974A8">
        <w:trPr>
          <w:trHeight w:val="380"/>
        </w:trPr>
        <w:tc>
          <w:tcPr>
            <w:tcW w:w="562" w:type="dxa"/>
            <w:tcMar>
              <w:top w:w="15" w:type="dxa"/>
              <w:left w:w="108" w:type="dxa"/>
              <w:bottom w:w="0" w:type="dxa"/>
              <w:right w:w="108" w:type="dxa"/>
            </w:tcMar>
            <w:vAlign w:val="center"/>
            <w:hideMark/>
          </w:tcPr>
          <w:p w14:paraId="7D76067C" w14:textId="165D7323" w:rsidR="00F018A3" w:rsidRPr="00EC1EB5" w:rsidRDefault="005974A8" w:rsidP="005974A8">
            <w:pPr>
              <w:spacing w:after="0" w:line="240" w:lineRule="auto"/>
              <w:jc w:val="center"/>
              <w:rPr>
                <w:rFonts w:ascii="Arial" w:eastAsia="Times New Roman" w:hAnsi="Arial" w:cs="Arial"/>
              </w:rPr>
            </w:pPr>
            <w:r w:rsidRPr="00287BCA">
              <w:rPr>
                <w:rFonts w:ascii="Times New Roman" w:eastAsia="Times New Roman" w:hAnsi="Times New Roman"/>
                <w:b/>
                <w:bCs/>
                <w:kern w:val="24"/>
                <w:sz w:val="20"/>
              </w:rPr>
              <w:t>Nr.</w:t>
            </w:r>
          </w:p>
        </w:tc>
        <w:tc>
          <w:tcPr>
            <w:tcW w:w="2916" w:type="dxa"/>
            <w:tcMar>
              <w:top w:w="15" w:type="dxa"/>
              <w:left w:w="108" w:type="dxa"/>
              <w:bottom w:w="0" w:type="dxa"/>
              <w:right w:w="108" w:type="dxa"/>
            </w:tcMar>
            <w:hideMark/>
          </w:tcPr>
          <w:p w14:paraId="33E3C3DA"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rPr>
              <w:t>EMËR MBIEMËR</w:t>
            </w:r>
          </w:p>
        </w:tc>
        <w:tc>
          <w:tcPr>
            <w:tcW w:w="2215" w:type="dxa"/>
            <w:tcMar>
              <w:top w:w="15" w:type="dxa"/>
              <w:left w:w="108" w:type="dxa"/>
              <w:bottom w:w="0" w:type="dxa"/>
              <w:right w:w="108" w:type="dxa"/>
            </w:tcMar>
            <w:hideMark/>
          </w:tcPr>
          <w:p w14:paraId="43DD3EF6"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it-IT"/>
              </w:rPr>
              <w:t xml:space="preserve">Bachelor </w:t>
            </w:r>
          </w:p>
          <w:p w14:paraId="19C5491F"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it-IT"/>
              </w:rPr>
              <w:t>MSH-MEFSH</w:t>
            </w:r>
          </w:p>
        </w:tc>
        <w:tc>
          <w:tcPr>
            <w:tcW w:w="965" w:type="dxa"/>
            <w:tcMar>
              <w:top w:w="15" w:type="dxa"/>
              <w:left w:w="108" w:type="dxa"/>
              <w:bottom w:w="0" w:type="dxa"/>
              <w:right w:w="108" w:type="dxa"/>
            </w:tcMar>
            <w:hideMark/>
          </w:tcPr>
          <w:p w14:paraId="4092F75D"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 xml:space="preserve">Norma </w:t>
            </w:r>
          </w:p>
          <w:p w14:paraId="6128811A"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Vjetore</w:t>
            </w:r>
          </w:p>
        </w:tc>
        <w:tc>
          <w:tcPr>
            <w:tcW w:w="992" w:type="dxa"/>
            <w:tcMar>
              <w:top w:w="15" w:type="dxa"/>
              <w:left w:w="108" w:type="dxa"/>
              <w:bottom w:w="0" w:type="dxa"/>
              <w:right w:w="108" w:type="dxa"/>
            </w:tcMar>
            <w:hideMark/>
          </w:tcPr>
          <w:p w14:paraId="69EDA5DF"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N</w:t>
            </w:r>
            <w:proofErr w:type="spellStart"/>
            <w:r w:rsidRPr="00287BCA">
              <w:rPr>
                <w:rFonts w:ascii="Times New Roman" w:eastAsia="Times New Roman" w:hAnsi="Times New Roman"/>
                <w:b/>
                <w:bCs/>
                <w:kern w:val="24"/>
                <w:sz w:val="20"/>
              </w:rPr>
              <w:t>jësia</w:t>
            </w:r>
            <w:proofErr w:type="spellEnd"/>
            <w:r w:rsidRPr="00287BCA">
              <w:rPr>
                <w:rFonts w:ascii="Times New Roman" w:eastAsia="Times New Roman" w:hAnsi="Times New Roman"/>
                <w:b/>
                <w:bCs/>
                <w:kern w:val="24"/>
                <w:sz w:val="20"/>
              </w:rPr>
              <w:t xml:space="preserve"> </w:t>
            </w:r>
            <w:proofErr w:type="spellStart"/>
            <w:r w:rsidRPr="00287BCA">
              <w:rPr>
                <w:rFonts w:ascii="Times New Roman" w:eastAsia="Times New Roman" w:hAnsi="Times New Roman"/>
                <w:b/>
                <w:bCs/>
                <w:kern w:val="24"/>
                <w:sz w:val="20"/>
              </w:rPr>
              <w:t>Bazë</w:t>
            </w:r>
            <w:proofErr w:type="spellEnd"/>
          </w:p>
        </w:tc>
        <w:tc>
          <w:tcPr>
            <w:tcW w:w="1255" w:type="dxa"/>
            <w:tcMar>
              <w:top w:w="15" w:type="dxa"/>
              <w:left w:w="108" w:type="dxa"/>
              <w:bottom w:w="0" w:type="dxa"/>
              <w:right w:w="108" w:type="dxa"/>
            </w:tcMar>
            <w:hideMark/>
          </w:tcPr>
          <w:p w14:paraId="5D015DA3"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Orë</w:t>
            </w:r>
          </w:p>
          <w:p w14:paraId="18721933"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Planifikuar</w:t>
            </w:r>
          </w:p>
        </w:tc>
        <w:tc>
          <w:tcPr>
            <w:tcW w:w="1296" w:type="dxa"/>
            <w:tcMar>
              <w:top w:w="15" w:type="dxa"/>
              <w:left w:w="108" w:type="dxa"/>
              <w:bottom w:w="0" w:type="dxa"/>
              <w:right w:w="108" w:type="dxa"/>
            </w:tcMar>
            <w:hideMark/>
          </w:tcPr>
          <w:p w14:paraId="6C3D6AFA"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Orë</w:t>
            </w:r>
          </w:p>
          <w:p w14:paraId="0B3DF488"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Realizuar</w:t>
            </w:r>
          </w:p>
        </w:tc>
      </w:tr>
      <w:tr w:rsidR="00F018A3" w:rsidRPr="00EC1EB5" w14:paraId="3E3DB8C9" w14:textId="77777777" w:rsidTr="005974A8">
        <w:trPr>
          <w:trHeight w:val="217"/>
        </w:trPr>
        <w:tc>
          <w:tcPr>
            <w:tcW w:w="562" w:type="dxa"/>
            <w:tcMar>
              <w:top w:w="15" w:type="dxa"/>
              <w:left w:w="108" w:type="dxa"/>
              <w:bottom w:w="0" w:type="dxa"/>
              <w:right w:w="108" w:type="dxa"/>
            </w:tcMar>
            <w:vAlign w:val="center"/>
            <w:hideMark/>
          </w:tcPr>
          <w:p w14:paraId="7B528F03" w14:textId="2CE697D0" w:rsidR="00F018A3" w:rsidRPr="00287BCA" w:rsidRDefault="00287BCA" w:rsidP="005974A8">
            <w:pPr>
              <w:spacing w:after="0"/>
              <w:jc w:val="center"/>
              <w:rPr>
                <w:rFonts w:ascii="Arial" w:eastAsia="Times New Roman" w:hAnsi="Arial" w:cs="Arial"/>
                <w:sz w:val="20"/>
              </w:rPr>
            </w:pPr>
            <w:r>
              <w:rPr>
                <w:rFonts w:ascii="Times New Roman" w:eastAsia="Times New Roman" w:hAnsi="Times New Roman"/>
                <w:b/>
                <w:bCs/>
                <w:kern w:val="24"/>
                <w:sz w:val="20"/>
              </w:rPr>
              <w:t>1.</w:t>
            </w:r>
          </w:p>
        </w:tc>
        <w:tc>
          <w:tcPr>
            <w:tcW w:w="2916" w:type="dxa"/>
            <w:tcMar>
              <w:top w:w="15" w:type="dxa"/>
              <w:left w:w="108" w:type="dxa"/>
              <w:bottom w:w="0" w:type="dxa"/>
              <w:right w:w="108" w:type="dxa"/>
            </w:tcMar>
            <w:hideMark/>
          </w:tcPr>
          <w:p w14:paraId="29456672"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Prof.Asc. Dr.</w:t>
            </w:r>
            <w:r w:rsidRPr="00287BCA">
              <w:rPr>
                <w:rFonts w:ascii="Times New Roman" w:eastAsia="Times New Roman" w:hAnsi="Times New Roman"/>
                <w:b/>
                <w:bCs/>
                <w:kern w:val="24"/>
                <w:sz w:val="20"/>
              </w:rPr>
              <w:t xml:space="preserve"> </w:t>
            </w:r>
            <w:r w:rsidRPr="00287BCA">
              <w:rPr>
                <w:rFonts w:ascii="Times New Roman" w:eastAsia="Times New Roman" w:hAnsi="Times New Roman"/>
                <w:b/>
                <w:bCs/>
                <w:kern w:val="24"/>
                <w:sz w:val="20"/>
                <w:lang w:val="sq-AL"/>
              </w:rPr>
              <w:t>Nazmi Xhomar</w:t>
            </w:r>
          </w:p>
        </w:tc>
        <w:tc>
          <w:tcPr>
            <w:tcW w:w="2215" w:type="dxa"/>
            <w:tcMar>
              <w:top w:w="15" w:type="dxa"/>
              <w:left w:w="108" w:type="dxa"/>
              <w:bottom w:w="0" w:type="dxa"/>
              <w:right w:w="108" w:type="dxa"/>
            </w:tcMar>
            <w:hideMark/>
          </w:tcPr>
          <w:p w14:paraId="6677DCBB"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kern w:val="24"/>
                <w:sz w:val="20"/>
                <w:lang w:val="it-IT"/>
              </w:rPr>
              <w:t>Bach-Vleresim Nxenit</w:t>
            </w:r>
          </w:p>
        </w:tc>
        <w:tc>
          <w:tcPr>
            <w:tcW w:w="965" w:type="dxa"/>
            <w:tcMar>
              <w:top w:w="15" w:type="dxa"/>
              <w:left w:w="108" w:type="dxa"/>
              <w:bottom w:w="0" w:type="dxa"/>
              <w:right w:w="108" w:type="dxa"/>
            </w:tcMar>
            <w:hideMark/>
          </w:tcPr>
          <w:p w14:paraId="1F5BF06A"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120</w:t>
            </w:r>
          </w:p>
        </w:tc>
        <w:tc>
          <w:tcPr>
            <w:tcW w:w="992" w:type="dxa"/>
            <w:tcMar>
              <w:top w:w="15" w:type="dxa"/>
              <w:left w:w="108" w:type="dxa"/>
              <w:bottom w:w="0" w:type="dxa"/>
              <w:right w:w="108" w:type="dxa"/>
            </w:tcMar>
            <w:hideMark/>
          </w:tcPr>
          <w:p w14:paraId="2522DD5D"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DESH</w:t>
            </w:r>
          </w:p>
        </w:tc>
        <w:tc>
          <w:tcPr>
            <w:tcW w:w="1255" w:type="dxa"/>
            <w:tcMar>
              <w:top w:w="15" w:type="dxa"/>
              <w:left w:w="108" w:type="dxa"/>
              <w:bottom w:w="0" w:type="dxa"/>
              <w:right w:w="108" w:type="dxa"/>
            </w:tcMar>
            <w:hideMark/>
          </w:tcPr>
          <w:p w14:paraId="4592FDDE"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 xml:space="preserve">60 </w:t>
            </w:r>
            <w:r w:rsidRPr="00EC1EB5">
              <w:rPr>
                <w:rFonts w:ascii="Times New Roman" w:eastAsia="Times New Roman" w:hAnsi="Times New Roman"/>
                <w:kern w:val="24"/>
                <w:lang w:val="sq-AL"/>
              </w:rPr>
              <w:t>orë</w:t>
            </w:r>
          </w:p>
        </w:tc>
        <w:tc>
          <w:tcPr>
            <w:tcW w:w="1296" w:type="dxa"/>
            <w:tcMar>
              <w:top w:w="15" w:type="dxa"/>
              <w:left w:w="108" w:type="dxa"/>
              <w:bottom w:w="0" w:type="dxa"/>
              <w:right w:w="108" w:type="dxa"/>
            </w:tcMar>
            <w:hideMark/>
          </w:tcPr>
          <w:p w14:paraId="3322199F"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b/>
                <w:bCs/>
                <w:kern w:val="24"/>
              </w:rPr>
              <w:t>60</w:t>
            </w:r>
          </w:p>
        </w:tc>
      </w:tr>
      <w:tr w:rsidR="00F018A3" w:rsidRPr="00EC1EB5" w14:paraId="735AE9A6" w14:textId="77777777" w:rsidTr="005974A8">
        <w:trPr>
          <w:trHeight w:val="281"/>
        </w:trPr>
        <w:tc>
          <w:tcPr>
            <w:tcW w:w="562" w:type="dxa"/>
            <w:tcMar>
              <w:top w:w="15" w:type="dxa"/>
              <w:left w:w="108" w:type="dxa"/>
              <w:bottom w:w="0" w:type="dxa"/>
              <w:right w:w="108" w:type="dxa"/>
            </w:tcMar>
            <w:vAlign w:val="center"/>
            <w:hideMark/>
          </w:tcPr>
          <w:p w14:paraId="60E6D08F" w14:textId="255AD77D" w:rsidR="00F018A3" w:rsidRPr="00287BCA" w:rsidRDefault="00F018A3" w:rsidP="005974A8">
            <w:pPr>
              <w:spacing w:after="0"/>
              <w:jc w:val="center"/>
              <w:rPr>
                <w:rFonts w:ascii="Arial" w:eastAsia="Times New Roman" w:hAnsi="Arial" w:cs="Arial"/>
                <w:sz w:val="20"/>
              </w:rPr>
            </w:pPr>
            <w:r w:rsidRPr="00287BCA">
              <w:rPr>
                <w:rFonts w:ascii="Times New Roman" w:eastAsia="Times New Roman" w:hAnsi="Times New Roman"/>
                <w:b/>
                <w:bCs/>
                <w:kern w:val="24"/>
                <w:sz w:val="20"/>
              </w:rPr>
              <w:t>2.</w:t>
            </w:r>
          </w:p>
        </w:tc>
        <w:tc>
          <w:tcPr>
            <w:tcW w:w="2916" w:type="dxa"/>
            <w:tcMar>
              <w:top w:w="15" w:type="dxa"/>
              <w:left w:w="108" w:type="dxa"/>
              <w:bottom w:w="0" w:type="dxa"/>
              <w:right w:w="108" w:type="dxa"/>
            </w:tcMar>
            <w:hideMark/>
          </w:tcPr>
          <w:p w14:paraId="11DBDA1D"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Dr.</w:t>
            </w:r>
            <w:r w:rsidRPr="00287BCA">
              <w:rPr>
                <w:rFonts w:ascii="Times New Roman" w:eastAsia="Times New Roman" w:hAnsi="Times New Roman"/>
                <w:b/>
                <w:bCs/>
                <w:kern w:val="24"/>
                <w:sz w:val="20"/>
              </w:rPr>
              <w:t xml:space="preserve"> </w:t>
            </w:r>
            <w:r w:rsidRPr="00287BCA">
              <w:rPr>
                <w:rFonts w:ascii="Times New Roman" w:eastAsia="Times New Roman" w:hAnsi="Times New Roman"/>
                <w:b/>
                <w:bCs/>
                <w:kern w:val="24"/>
                <w:sz w:val="20"/>
                <w:lang w:val="sq-AL"/>
              </w:rPr>
              <w:t>Albana Daka</w:t>
            </w:r>
          </w:p>
        </w:tc>
        <w:tc>
          <w:tcPr>
            <w:tcW w:w="2215" w:type="dxa"/>
            <w:tcMar>
              <w:top w:w="15" w:type="dxa"/>
              <w:left w:w="108" w:type="dxa"/>
              <w:bottom w:w="0" w:type="dxa"/>
              <w:right w:w="108" w:type="dxa"/>
            </w:tcMar>
            <w:hideMark/>
          </w:tcPr>
          <w:p w14:paraId="3A4B4E0C"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kern w:val="24"/>
                <w:sz w:val="20"/>
                <w:lang w:val="sq-AL"/>
              </w:rPr>
              <w:t>Bach-Edukim Ushqyerit</w:t>
            </w:r>
          </w:p>
        </w:tc>
        <w:tc>
          <w:tcPr>
            <w:tcW w:w="965" w:type="dxa"/>
            <w:tcMar>
              <w:top w:w="15" w:type="dxa"/>
              <w:left w:w="108" w:type="dxa"/>
              <w:bottom w:w="0" w:type="dxa"/>
              <w:right w:w="108" w:type="dxa"/>
            </w:tcMar>
            <w:hideMark/>
          </w:tcPr>
          <w:p w14:paraId="75FDEF15"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120</w:t>
            </w:r>
          </w:p>
        </w:tc>
        <w:tc>
          <w:tcPr>
            <w:tcW w:w="992" w:type="dxa"/>
            <w:tcMar>
              <w:top w:w="15" w:type="dxa"/>
              <w:left w:w="108" w:type="dxa"/>
              <w:bottom w:w="0" w:type="dxa"/>
              <w:right w:w="108" w:type="dxa"/>
            </w:tcMar>
            <w:hideMark/>
          </w:tcPr>
          <w:p w14:paraId="29C9F8D5"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DESH</w:t>
            </w:r>
          </w:p>
        </w:tc>
        <w:tc>
          <w:tcPr>
            <w:tcW w:w="1255" w:type="dxa"/>
            <w:tcMar>
              <w:top w:w="15" w:type="dxa"/>
              <w:left w:w="108" w:type="dxa"/>
              <w:bottom w:w="0" w:type="dxa"/>
              <w:right w:w="108" w:type="dxa"/>
            </w:tcMar>
            <w:hideMark/>
          </w:tcPr>
          <w:p w14:paraId="445BD520"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 xml:space="preserve">45 </w:t>
            </w:r>
            <w:proofErr w:type="spellStart"/>
            <w:r w:rsidRPr="00EC1EB5">
              <w:rPr>
                <w:rFonts w:ascii="Times New Roman" w:eastAsia="Times New Roman" w:hAnsi="Times New Roman"/>
                <w:kern w:val="24"/>
              </w:rPr>
              <w:t>orë</w:t>
            </w:r>
            <w:proofErr w:type="spellEnd"/>
          </w:p>
        </w:tc>
        <w:tc>
          <w:tcPr>
            <w:tcW w:w="1296" w:type="dxa"/>
            <w:tcMar>
              <w:top w:w="15" w:type="dxa"/>
              <w:left w:w="108" w:type="dxa"/>
              <w:bottom w:w="0" w:type="dxa"/>
              <w:right w:w="108" w:type="dxa"/>
            </w:tcMar>
            <w:hideMark/>
          </w:tcPr>
          <w:p w14:paraId="120C0CFC"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b/>
                <w:bCs/>
                <w:kern w:val="24"/>
              </w:rPr>
              <w:t>44</w:t>
            </w:r>
          </w:p>
        </w:tc>
      </w:tr>
      <w:tr w:rsidR="00F018A3" w:rsidRPr="00EC1EB5" w14:paraId="63C5E86C" w14:textId="77777777" w:rsidTr="005974A8">
        <w:trPr>
          <w:trHeight w:val="325"/>
        </w:trPr>
        <w:tc>
          <w:tcPr>
            <w:tcW w:w="562" w:type="dxa"/>
            <w:tcMar>
              <w:top w:w="15" w:type="dxa"/>
              <w:left w:w="108" w:type="dxa"/>
              <w:bottom w:w="0" w:type="dxa"/>
              <w:right w:w="108" w:type="dxa"/>
            </w:tcMar>
            <w:vAlign w:val="center"/>
            <w:hideMark/>
          </w:tcPr>
          <w:p w14:paraId="01C277CD" w14:textId="2909907B" w:rsidR="00F018A3" w:rsidRPr="00287BCA" w:rsidRDefault="00F018A3" w:rsidP="005974A8">
            <w:pPr>
              <w:spacing w:after="0"/>
              <w:jc w:val="center"/>
              <w:rPr>
                <w:rFonts w:ascii="Arial" w:eastAsia="Times New Roman" w:hAnsi="Arial" w:cs="Arial"/>
                <w:sz w:val="20"/>
              </w:rPr>
            </w:pPr>
            <w:r w:rsidRPr="00287BCA">
              <w:rPr>
                <w:rFonts w:ascii="Times New Roman" w:eastAsia="Times New Roman" w:hAnsi="Times New Roman"/>
                <w:b/>
                <w:bCs/>
                <w:kern w:val="24"/>
                <w:sz w:val="20"/>
              </w:rPr>
              <w:t>3.</w:t>
            </w:r>
          </w:p>
        </w:tc>
        <w:tc>
          <w:tcPr>
            <w:tcW w:w="2916" w:type="dxa"/>
            <w:tcMar>
              <w:top w:w="15" w:type="dxa"/>
              <w:left w:w="108" w:type="dxa"/>
              <w:bottom w:w="0" w:type="dxa"/>
              <w:right w:w="108" w:type="dxa"/>
            </w:tcMar>
            <w:hideMark/>
          </w:tcPr>
          <w:p w14:paraId="1C7A9591"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Dr. Edmira Cakrani</w:t>
            </w:r>
          </w:p>
        </w:tc>
        <w:tc>
          <w:tcPr>
            <w:tcW w:w="2215" w:type="dxa"/>
            <w:tcMar>
              <w:top w:w="15" w:type="dxa"/>
              <w:left w:w="108" w:type="dxa"/>
              <w:bottom w:w="0" w:type="dxa"/>
              <w:right w:w="108" w:type="dxa"/>
            </w:tcMar>
            <w:hideMark/>
          </w:tcPr>
          <w:p w14:paraId="25C8A7F5" w14:textId="4D380827" w:rsidR="00F018A3" w:rsidRPr="00287BCA" w:rsidRDefault="00287BCA" w:rsidP="003A0D73">
            <w:pPr>
              <w:spacing w:after="0"/>
              <w:rPr>
                <w:rFonts w:ascii="Arial" w:eastAsia="Times New Roman" w:hAnsi="Arial" w:cs="Arial"/>
                <w:sz w:val="20"/>
              </w:rPr>
            </w:pPr>
            <w:r>
              <w:rPr>
                <w:rFonts w:ascii="Times New Roman" w:eastAsia="Times New Roman" w:hAnsi="Times New Roman"/>
                <w:kern w:val="24"/>
                <w:sz w:val="20"/>
                <w:lang w:val="sq-AL"/>
              </w:rPr>
              <w:t>Bach-Statis.</w:t>
            </w:r>
            <w:r w:rsidR="00F018A3" w:rsidRPr="00287BCA">
              <w:rPr>
                <w:rFonts w:ascii="Times New Roman" w:eastAsia="Times New Roman" w:hAnsi="Times New Roman"/>
                <w:kern w:val="24"/>
                <w:sz w:val="20"/>
                <w:lang w:val="sq-AL"/>
              </w:rPr>
              <w:t xml:space="preserve"> e Aplikuar</w:t>
            </w:r>
          </w:p>
        </w:tc>
        <w:tc>
          <w:tcPr>
            <w:tcW w:w="965" w:type="dxa"/>
            <w:tcMar>
              <w:top w:w="15" w:type="dxa"/>
              <w:left w:w="108" w:type="dxa"/>
              <w:bottom w:w="0" w:type="dxa"/>
              <w:right w:w="108" w:type="dxa"/>
            </w:tcMar>
            <w:hideMark/>
          </w:tcPr>
          <w:p w14:paraId="1DE0290A"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120</w:t>
            </w:r>
          </w:p>
        </w:tc>
        <w:tc>
          <w:tcPr>
            <w:tcW w:w="992" w:type="dxa"/>
            <w:tcMar>
              <w:top w:w="15" w:type="dxa"/>
              <w:left w:w="108" w:type="dxa"/>
              <w:bottom w:w="0" w:type="dxa"/>
              <w:right w:w="108" w:type="dxa"/>
            </w:tcMar>
            <w:hideMark/>
          </w:tcPr>
          <w:p w14:paraId="3B931F9A"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DESH</w:t>
            </w:r>
          </w:p>
        </w:tc>
        <w:tc>
          <w:tcPr>
            <w:tcW w:w="1255" w:type="dxa"/>
            <w:tcMar>
              <w:top w:w="15" w:type="dxa"/>
              <w:left w:w="108" w:type="dxa"/>
              <w:bottom w:w="0" w:type="dxa"/>
              <w:right w:w="108" w:type="dxa"/>
            </w:tcMar>
            <w:hideMark/>
          </w:tcPr>
          <w:p w14:paraId="16302EEA"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 xml:space="preserve">115 </w:t>
            </w:r>
            <w:proofErr w:type="spellStart"/>
            <w:r w:rsidRPr="00EC1EB5">
              <w:rPr>
                <w:rFonts w:ascii="Times New Roman" w:eastAsia="Times New Roman" w:hAnsi="Times New Roman"/>
                <w:kern w:val="24"/>
              </w:rPr>
              <w:t>orë</w:t>
            </w:r>
            <w:proofErr w:type="spellEnd"/>
          </w:p>
        </w:tc>
        <w:tc>
          <w:tcPr>
            <w:tcW w:w="1296" w:type="dxa"/>
            <w:tcMar>
              <w:top w:w="15" w:type="dxa"/>
              <w:left w:w="108" w:type="dxa"/>
              <w:bottom w:w="0" w:type="dxa"/>
              <w:right w:w="108" w:type="dxa"/>
            </w:tcMar>
            <w:hideMark/>
          </w:tcPr>
          <w:p w14:paraId="518483EC"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b/>
                <w:bCs/>
                <w:kern w:val="24"/>
              </w:rPr>
              <w:t>94</w:t>
            </w:r>
          </w:p>
        </w:tc>
      </w:tr>
      <w:tr w:rsidR="00F018A3" w:rsidRPr="00EC1EB5" w14:paraId="7550D129" w14:textId="77777777" w:rsidTr="005974A8">
        <w:trPr>
          <w:trHeight w:val="235"/>
        </w:trPr>
        <w:tc>
          <w:tcPr>
            <w:tcW w:w="562" w:type="dxa"/>
            <w:tcMar>
              <w:top w:w="15" w:type="dxa"/>
              <w:left w:w="108" w:type="dxa"/>
              <w:bottom w:w="0" w:type="dxa"/>
              <w:right w:w="108" w:type="dxa"/>
            </w:tcMar>
            <w:vAlign w:val="center"/>
            <w:hideMark/>
          </w:tcPr>
          <w:p w14:paraId="3A726275" w14:textId="6EF88FC1" w:rsidR="00F018A3" w:rsidRPr="00287BCA" w:rsidRDefault="00F018A3" w:rsidP="005974A8">
            <w:pPr>
              <w:spacing w:after="0"/>
              <w:jc w:val="center"/>
              <w:rPr>
                <w:rFonts w:ascii="Arial" w:eastAsia="Times New Roman" w:hAnsi="Arial" w:cs="Arial"/>
                <w:sz w:val="20"/>
              </w:rPr>
            </w:pPr>
            <w:r w:rsidRPr="00287BCA">
              <w:rPr>
                <w:rFonts w:ascii="Times New Roman" w:eastAsia="Times New Roman" w:hAnsi="Times New Roman"/>
                <w:b/>
                <w:bCs/>
                <w:kern w:val="24"/>
                <w:sz w:val="20"/>
              </w:rPr>
              <w:t>4.</w:t>
            </w:r>
          </w:p>
        </w:tc>
        <w:tc>
          <w:tcPr>
            <w:tcW w:w="2916" w:type="dxa"/>
            <w:tcMar>
              <w:top w:w="15" w:type="dxa"/>
              <w:left w:w="108" w:type="dxa"/>
              <w:bottom w:w="0" w:type="dxa"/>
              <w:right w:w="108" w:type="dxa"/>
            </w:tcMar>
            <w:hideMark/>
          </w:tcPr>
          <w:p w14:paraId="5137F992"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Dr. Gazmend Zeneli</w:t>
            </w:r>
          </w:p>
        </w:tc>
        <w:tc>
          <w:tcPr>
            <w:tcW w:w="2215" w:type="dxa"/>
            <w:tcMar>
              <w:top w:w="15" w:type="dxa"/>
              <w:left w:w="108" w:type="dxa"/>
              <w:bottom w:w="0" w:type="dxa"/>
              <w:right w:w="108" w:type="dxa"/>
            </w:tcMar>
            <w:hideMark/>
          </w:tcPr>
          <w:p w14:paraId="6B6E326C" w14:textId="39889C1F" w:rsidR="00F018A3" w:rsidRPr="00287BCA" w:rsidRDefault="005974A8" w:rsidP="003A0D73">
            <w:pPr>
              <w:spacing w:after="0"/>
              <w:rPr>
                <w:rFonts w:ascii="Arial" w:eastAsia="Times New Roman" w:hAnsi="Arial" w:cs="Arial"/>
                <w:sz w:val="20"/>
              </w:rPr>
            </w:pPr>
            <w:r>
              <w:rPr>
                <w:rFonts w:ascii="Times New Roman" w:eastAsia="Times New Roman" w:hAnsi="Times New Roman"/>
                <w:kern w:val="24"/>
                <w:sz w:val="20"/>
                <w:lang w:val="sq-AL"/>
              </w:rPr>
              <w:t>Bach-Teo.</w:t>
            </w:r>
            <w:r w:rsidR="00F018A3" w:rsidRPr="00287BCA">
              <w:rPr>
                <w:rFonts w:ascii="Times New Roman" w:eastAsia="Times New Roman" w:hAnsi="Times New Roman"/>
                <w:kern w:val="24"/>
                <w:sz w:val="20"/>
                <w:lang w:val="sq-AL"/>
              </w:rPr>
              <w:t xml:space="preserve"> Met.Kerkimi</w:t>
            </w:r>
          </w:p>
        </w:tc>
        <w:tc>
          <w:tcPr>
            <w:tcW w:w="965" w:type="dxa"/>
            <w:tcMar>
              <w:top w:w="15" w:type="dxa"/>
              <w:left w:w="108" w:type="dxa"/>
              <w:bottom w:w="0" w:type="dxa"/>
              <w:right w:w="108" w:type="dxa"/>
            </w:tcMar>
            <w:hideMark/>
          </w:tcPr>
          <w:p w14:paraId="7D915802"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120</w:t>
            </w:r>
          </w:p>
        </w:tc>
        <w:tc>
          <w:tcPr>
            <w:tcW w:w="992" w:type="dxa"/>
            <w:tcMar>
              <w:top w:w="15" w:type="dxa"/>
              <w:left w:w="108" w:type="dxa"/>
              <w:bottom w:w="0" w:type="dxa"/>
              <w:right w:w="108" w:type="dxa"/>
            </w:tcMar>
            <w:hideMark/>
          </w:tcPr>
          <w:p w14:paraId="4BEA51D1"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DESH</w:t>
            </w:r>
          </w:p>
        </w:tc>
        <w:tc>
          <w:tcPr>
            <w:tcW w:w="1255" w:type="dxa"/>
            <w:tcMar>
              <w:top w:w="15" w:type="dxa"/>
              <w:left w:w="108" w:type="dxa"/>
              <w:bottom w:w="0" w:type="dxa"/>
              <w:right w:w="108" w:type="dxa"/>
            </w:tcMar>
            <w:hideMark/>
          </w:tcPr>
          <w:p w14:paraId="775199F6"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 xml:space="preserve">70 </w:t>
            </w:r>
            <w:proofErr w:type="spellStart"/>
            <w:r w:rsidRPr="00EC1EB5">
              <w:rPr>
                <w:rFonts w:ascii="Times New Roman" w:eastAsia="Times New Roman" w:hAnsi="Times New Roman"/>
                <w:kern w:val="24"/>
              </w:rPr>
              <w:t>orë</w:t>
            </w:r>
            <w:proofErr w:type="spellEnd"/>
          </w:p>
        </w:tc>
        <w:tc>
          <w:tcPr>
            <w:tcW w:w="1296" w:type="dxa"/>
            <w:tcMar>
              <w:top w:w="15" w:type="dxa"/>
              <w:left w:w="108" w:type="dxa"/>
              <w:bottom w:w="0" w:type="dxa"/>
              <w:right w:w="108" w:type="dxa"/>
            </w:tcMar>
            <w:hideMark/>
          </w:tcPr>
          <w:p w14:paraId="108C66CF"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b/>
                <w:bCs/>
                <w:kern w:val="24"/>
              </w:rPr>
              <w:t>64</w:t>
            </w:r>
          </w:p>
        </w:tc>
      </w:tr>
      <w:tr w:rsidR="00F018A3" w:rsidRPr="00EC1EB5" w14:paraId="38D789F8" w14:textId="77777777" w:rsidTr="005974A8">
        <w:trPr>
          <w:trHeight w:val="217"/>
        </w:trPr>
        <w:tc>
          <w:tcPr>
            <w:tcW w:w="562" w:type="dxa"/>
            <w:tcMar>
              <w:top w:w="15" w:type="dxa"/>
              <w:left w:w="108" w:type="dxa"/>
              <w:bottom w:w="0" w:type="dxa"/>
              <w:right w:w="108" w:type="dxa"/>
            </w:tcMar>
            <w:vAlign w:val="center"/>
            <w:hideMark/>
          </w:tcPr>
          <w:p w14:paraId="38751A6A" w14:textId="50AFCD7B" w:rsidR="00F018A3" w:rsidRPr="00287BCA" w:rsidRDefault="00F018A3" w:rsidP="005974A8">
            <w:pPr>
              <w:spacing w:after="0"/>
              <w:jc w:val="center"/>
              <w:rPr>
                <w:rFonts w:ascii="Arial" w:eastAsia="Times New Roman" w:hAnsi="Arial" w:cs="Arial"/>
                <w:sz w:val="20"/>
              </w:rPr>
            </w:pPr>
            <w:r w:rsidRPr="00287BCA">
              <w:rPr>
                <w:rFonts w:ascii="Times New Roman" w:eastAsia="Times New Roman" w:hAnsi="Times New Roman"/>
                <w:b/>
                <w:bCs/>
                <w:kern w:val="24"/>
                <w:sz w:val="20"/>
              </w:rPr>
              <w:t>5.</w:t>
            </w:r>
          </w:p>
        </w:tc>
        <w:tc>
          <w:tcPr>
            <w:tcW w:w="2916" w:type="dxa"/>
            <w:tcMar>
              <w:top w:w="15" w:type="dxa"/>
              <w:left w:w="108" w:type="dxa"/>
              <w:bottom w:w="0" w:type="dxa"/>
              <w:right w:w="108" w:type="dxa"/>
            </w:tcMar>
            <w:hideMark/>
          </w:tcPr>
          <w:p w14:paraId="7F832C8C"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rPr>
              <w:t xml:space="preserve">Mirela </w:t>
            </w:r>
            <w:proofErr w:type="spellStart"/>
            <w:r w:rsidRPr="00287BCA">
              <w:rPr>
                <w:rFonts w:ascii="Times New Roman" w:eastAsia="Times New Roman" w:hAnsi="Times New Roman"/>
                <w:b/>
                <w:bCs/>
                <w:kern w:val="24"/>
                <w:sz w:val="20"/>
              </w:rPr>
              <w:t>Muca</w:t>
            </w:r>
            <w:proofErr w:type="spellEnd"/>
          </w:p>
        </w:tc>
        <w:tc>
          <w:tcPr>
            <w:tcW w:w="2215" w:type="dxa"/>
            <w:tcMar>
              <w:top w:w="15" w:type="dxa"/>
              <w:left w:w="108" w:type="dxa"/>
              <w:bottom w:w="0" w:type="dxa"/>
              <w:right w:w="108" w:type="dxa"/>
            </w:tcMar>
            <w:hideMark/>
          </w:tcPr>
          <w:p w14:paraId="6650E11B"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kern w:val="24"/>
                <w:sz w:val="20"/>
                <w:lang w:val="sq-AL"/>
              </w:rPr>
              <w:t>Bach-Statistik Aplikuar</w:t>
            </w:r>
          </w:p>
        </w:tc>
        <w:tc>
          <w:tcPr>
            <w:tcW w:w="965" w:type="dxa"/>
            <w:tcMar>
              <w:top w:w="15" w:type="dxa"/>
              <w:left w:w="108" w:type="dxa"/>
              <w:bottom w:w="0" w:type="dxa"/>
              <w:right w:w="108" w:type="dxa"/>
            </w:tcMar>
            <w:hideMark/>
          </w:tcPr>
          <w:p w14:paraId="47D8B887"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120</w:t>
            </w:r>
          </w:p>
        </w:tc>
        <w:tc>
          <w:tcPr>
            <w:tcW w:w="992" w:type="dxa"/>
            <w:tcMar>
              <w:top w:w="15" w:type="dxa"/>
              <w:left w:w="108" w:type="dxa"/>
              <w:bottom w:w="0" w:type="dxa"/>
              <w:right w:w="108" w:type="dxa"/>
            </w:tcMar>
            <w:hideMark/>
          </w:tcPr>
          <w:p w14:paraId="602BE636"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DESH</w:t>
            </w:r>
          </w:p>
        </w:tc>
        <w:tc>
          <w:tcPr>
            <w:tcW w:w="1255" w:type="dxa"/>
            <w:tcMar>
              <w:top w:w="15" w:type="dxa"/>
              <w:left w:w="108" w:type="dxa"/>
              <w:bottom w:w="0" w:type="dxa"/>
              <w:right w:w="108" w:type="dxa"/>
            </w:tcMar>
            <w:hideMark/>
          </w:tcPr>
          <w:p w14:paraId="0F2B9749"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 xml:space="preserve">105 </w:t>
            </w:r>
            <w:r w:rsidRPr="00EC1EB5">
              <w:rPr>
                <w:rFonts w:ascii="Times New Roman" w:eastAsia="Times New Roman" w:hAnsi="Times New Roman"/>
                <w:kern w:val="24"/>
                <w:lang w:val="sq-AL"/>
              </w:rPr>
              <w:t>orë</w:t>
            </w:r>
          </w:p>
        </w:tc>
        <w:tc>
          <w:tcPr>
            <w:tcW w:w="1296" w:type="dxa"/>
            <w:tcMar>
              <w:top w:w="15" w:type="dxa"/>
              <w:left w:w="108" w:type="dxa"/>
              <w:bottom w:w="0" w:type="dxa"/>
              <w:right w:w="108" w:type="dxa"/>
            </w:tcMar>
            <w:hideMark/>
          </w:tcPr>
          <w:p w14:paraId="1657940E"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b/>
                <w:bCs/>
                <w:kern w:val="24"/>
              </w:rPr>
              <w:t>84</w:t>
            </w:r>
          </w:p>
        </w:tc>
      </w:tr>
      <w:tr w:rsidR="00F018A3" w:rsidRPr="00EC1EB5" w14:paraId="61B730C7" w14:textId="77777777" w:rsidTr="005974A8">
        <w:trPr>
          <w:trHeight w:val="199"/>
        </w:trPr>
        <w:tc>
          <w:tcPr>
            <w:tcW w:w="562" w:type="dxa"/>
            <w:tcMar>
              <w:top w:w="15" w:type="dxa"/>
              <w:left w:w="108" w:type="dxa"/>
              <w:bottom w:w="0" w:type="dxa"/>
              <w:right w:w="108" w:type="dxa"/>
            </w:tcMar>
            <w:vAlign w:val="center"/>
            <w:hideMark/>
          </w:tcPr>
          <w:p w14:paraId="3FD4C15E" w14:textId="036AD6F5" w:rsidR="00F018A3" w:rsidRPr="00287BCA" w:rsidRDefault="00F018A3" w:rsidP="005974A8">
            <w:pPr>
              <w:spacing w:after="0"/>
              <w:jc w:val="center"/>
              <w:rPr>
                <w:rFonts w:ascii="Arial" w:eastAsia="Times New Roman" w:hAnsi="Arial" w:cs="Arial"/>
                <w:sz w:val="20"/>
              </w:rPr>
            </w:pPr>
            <w:r w:rsidRPr="00287BCA">
              <w:rPr>
                <w:rFonts w:ascii="Times New Roman" w:eastAsia="Times New Roman" w:hAnsi="Times New Roman"/>
                <w:b/>
                <w:bCs/>
                <w:kern w:val="24"/>
                <w:sz w:val="20"/>
              </w:rPr>
              <w:t>6.</w:t>
            </w:r>
          </w:p>
        </w:tc>
        <w:tc>
          <w:tcPr>
            <w:tcW w:w="2916" w:type="dxa"/>
            <w:tcMar>
              <w:top w:w="15" w:type="dxa"/>
              <w:left w:w="108" w:type="dxa"/>
              <w:bottom w:w="0" w:type="dxa"/>
              <w:right w:w="108" w:type="dxa"/>
            </w:tcMar>
            <w:hideMark/>
          </w:tcPr>
          <w:p w14:paraId="600AF78E"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Msc. Rigers Dervishi</w:t>
            </w:r>
          </w:p>
        </w:tc>
        <w:tc>
          <w:tcPr>
            <w:tcW w:w="2215" w:type="dxa"/>
            <w:tcMar>
              <w:top w:w="15" w:type="dxa"/>
              <w:left w:w="108" w:type="dxa"/>
              <w:bottom w:w="0" w:type="dxa"/>
              <w:right w:w="108" w:type="dxa"/>
            </w:tcMar>
            <w:hideMark/>
          </w:tcPr>
          <w:p w14:paraId="1FC7FC92"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kern w:val="24"/>
                <w:sz w:val="20"/>
                <w:lang w:val="sq-AL"/>
              </w:rPr>
              <w:t>Bach-</w:t>
            </w:r>
            <w:r w:rsidRPr="00287BCA">
              <w:rPr>
                <w:rFonts w:ascii="Times New Roman" w:eastAsia="Times New Roman" w:hAnsi="Times New Roman"/>
                <w:kern w:val="24"/>
                <w:sz w:val="20"/>
              </w:rPr>
              <w:t>Dance</w:t>
            </w:r>
          </w:p>
        </w:tc>
        <w:tc>
          <w:tcPr>
            <w:tcW w:w="965" w:type="dxa"/>
            <w:tcMar>
              <w:top w:w="15" w:type="dxa"/>
              <w:left w:w="108" w:type="dxa"/>
              <w:bottom w:w="0" w:type="dxa"/>
              <w:right w:w="108" w:type="dxa"/>
            </w:tcMar>
            <w:hideMark/>
          </w:tcPr>
          <w:p w14:paraId="56313BCA"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120</w:t>
            </w:r>
          </w:p>
        </w:tc>
        <w:tc>
          <w:tcPr>
            <w:tcW w:w="992" w:type="dxa"/>
            <w:tcMar>
              <w:top w:w="15" w:type="dxa"/>
              <w:left w:w="108" w:type="dxa"/>
              <w:bottom w:w="0" w:type="dxa"/>
              <w:right w:w="108" w:type="dxa"/>
            </w:tcMar>
            <w:hideMark/>
          </w:tcPr>
          <w:p w14:paraId="39CF8A8D"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DSI</w:t>
            </w:r>
          </w:p>
        </w:tc>
        <w:tc>
          <w:tcPr>
            <w:tcW w:w="1255" w:type="dxa"/>
            <w:tcMar>
              <w:top w:w="15" w:type="dxa"/>
              <w:left w:w="108" w:type="dxa"/>
              <w:bottom w:w="0" w:type="dxa"/>
              <w:right w:w="108" w:type="dxa"/>
            </w:tcMar>
            <w:hideMark/>
          </w:tcPr>
          <w:p w14:paraId="6A0318B7"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120</w:t>
            </w:r>
          </w:p>
        </w:tc>
        <w:tc>
          <w:tcPr>
            <w:tcW w:w="1296" w:type="dxa"/>
            <w:tcMar>
              <w:top w:w="15" w:type="dxa"/>
              <w:left w:w="108" w:type="dxa"/>
              <w:bottom w:w="0" w:type="dxa"/>
              <w:right w:w="108" w:type="dxa"/>
            </w:tcMar>
            <w:hideMark/>
          </w:tcPr>
          <w:p w14:paraId="13D807FD"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b/>
                <w:bCs/>
                <w:kern w:val="24"/>
              </w:rPr>
              <w:t>113.6</w:t>
            </w:r>
          </w:p>
        </w:tc>
      </w:tr>
      <w:tr w:rsidR="00F018A3" w:rsidRPr="00EC1EB5" w14:paraId="1C5E3C0C" w14:textId="77777777" w:rsidTr="005974A8">
        <w:trPr>
          <w:trHeight w:val="236"/>
        </w:trPr>
        <w:tc>
          <w:tcPr>
            <w:tcW w:w="562" w:type="dxa"/>
            <w:tcMar>
              <w:top w:w="15" w:type="dxa"/>
              <w:left w:w="108" w:type="dxa"/>
              <w:bottom w:w="0" w:type="dxa"/>
              <w:right w:w="108" w:type="dxa"/>
            </w:tcMar>
            <w:vAlign w:val="center"/>
            <w:hideMark/>
          </w:tcPr>
          <w:p w14:paraId="4BD72127" w14:textId="34C51E5E" w:rsidR="00F018A3" w:rsidRPr="00287BCA" w:rsidRDefault="00F018A3" w:rsidP="005974A8">
            <w:pPr>
              <w:spacing w:after="0"/>
              <w:jc w:val="center"/>
              <w:rPr>
                <w:rFonts w:ascii="Arial" w:eastAsia="Times New Roman" w:hAnsi="Arial" w:cs="Arial"/>
                <w:sz w:val="20"/>
              </w:rPr>
            </w:pPr>
            <w:r w:rsidRPr="00287BCA">
              <w:rPr>
                <w:rFonts w:ascii="Times New Roman" w:eastAsia="Times New Roman" w:hAnsi="Times New Roman"/>
                <w:b/>
                <w:bCs/>
                <w:kern w:val="24"/>
                <w:sz w:val="20"/>
              </w:rPr>
              <w:t>7.</w:t>
            </w:r>
          </w:p>
        </w:tc>
        <w:tc>
          <w:tcPr>
            <w:tcW w:w="2916" w:type="dxa"/>
            <w:tcMar>
              <w:top w:w="15" w:type="dxa"/>
              <w:left w:w="108" w:type="dxa"/>
              <w:bottom w:w="0" w:type="dxa"/>
              <w:right w:w="108" w:type="dxa"/>
            </w:tcMar>
            <w:hideMark/>
          </w:tcPr>
          <w:p w14:paraId="171FAD5D"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b/>
                <w:bCs/>
                <w:kern w:val="24"/>
                <w:sz w:val="20"/>
                <w:lang w:val="sq-AL"/>
              </w:rPr>
              <w:t>Msc.</w:t>
            </w:r>
            <w:r w:rsidRPr="00287BCA">
              <w:rPr>
                <w:rFonts w:ascii="Times New Roman" w:eastAsia="Times New Roman" w:hAnsi="Times New Roman"/>
                <w:b/>
                <w:bCs/>
                <w:kern w:val="24"/>
                <w:sz w:val="20"/>
              </w:rPr>
              <w:t xml:space="preserve"> </w:t>
            </w:r>
            <w:r w:rsidRPr="00287BCA">
              <w:rPr>
                <w:rFonts w:ascii="Times New Roman" w:eastAsia="Times New Roman" w:hAnsi="Times New Roman"/>
                <w:b/>
                <w:bCs/>
                <w:kern w:val="24"/>
                <w:sz w:val="20"/>
                <w:lang w:val="sq-AL"/>
              </w:rPr>
              <w:t>Xheni Kozi</w:t>
            </w:r>
          </w:p>
        </w:tc>
        <w:tc>
          <w:tcPr>
            <w:tcW w:w="2215" w:type="dxa"/>
            <w:tcMar>
              <w:top w:w="15" w:type="dxa"/>
              <w:left w:w="108" w:type="dxa"/>
              <w:bottom w:w="0" w:type="dxa"/>
              <w:right w:w="108" w:type="dxa"/>
            </w:tcMar>
            <w:hideMark/>
          </w:tcPr>
          <w:p w14:paraId="354A743F" w14:textId="77777777" w:rsidR="00F018A3" w:rsidRPr="00287BCA" w:rsidRDefault="00F018A3" w:rsidP="003A0D73">
            <w:pPr>
              <w:spacing w:after="0"/>
              <w:rPr>
                <w:rFonts w:ascii="Arial" w:eastAsia="Times New Roman" w:hAnsi="Arial" w:cs="Arial"/>
                <w:sz w:val="20"/>
              </w:rPr>
            </w:pPr>
            <w:r w:rsidRPr="00287BCA">
              <w:rPr>
                <w:rFonts w:ascii="Times New Roman" w:eastAsia="Times New Roman" w:hAnsi="Times New Roman"/>
                <w:kern w:val="24"/>
                <w:sz w:val="20"/>
              </w:rPr>
              <w:t>Bach-</w:t>
            </w:r>
            <w:proofErr w:type="spellStart"/>
            <w:r w:rsidRPr="00287BCA">
              <w:rPr>
                <w:rFonts w:ascii="Times New Roman" w:eastAsia="Times New Roman" w:hAnsi="Times New Roman"/>
                <w:kern w:val="24"/>
                <w:sz w:val="20"/>
              </w:rPr>
              <w:t>Gjimnastike</w:t>
            </w:r>
            <w:proofErr w:type="spellEnd"/>
          </w:p>
        </w:tc>
        <w:tc>
          <w:tcPr>
            <w:tcW w:w="965" w:type="dxa"/>
            <w:tcMar>
              <w:top w:w="15" w:type="dxa"/>
              <w:left w:w="108" w:type="dxa"/>
              <w:bottom w:w="0" w:type="dxa"/>
              <w:right w:w="108" w:type="dxa"/>
            </w:tcMar>
            <w:hideMark/>
          </w:tcPr>
          <w:p w14:paraId="045A55DB"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120</w:t>
            </w:r>
          </w:p>
        </w:tc>
        <w:tc>
          <w:tcPr>
            <w:tcW w:w="992" w:type="dxa"/>
            <w:tcMar>
              <w:top w:w="15" w:type="dxa"/>
              <w:left w:w="108" w:type="dxa"/>
              <w:bottom w:w="0" w:type="dxa"/>
              <w:right w:w="108" w:type="dxa"/>
            </w:tcMar>
            <w:hideMark/>
          </w:tcPr>
          <w:p w14:paraId="189C522E"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DSI</w:t>
            </w:r>
          </w:p>
        </w:tc>
        <w:tc>
          <w:tcPr>
            <w:tcW w:w="1255" w:type="dxa"/>
            <w:tcMar>
              <w:top w:w="15" w:type="dxa"/>
              <w:left w:w="108" w:type="dxa"/>
              <w:bottom w:w="0" w:type="dxa"/>
              <w:right w:w="108" w:type="dxa"/>
            </w:tcMar>
            <w:hideMark/>
          </w:tcPr>
          <w:p w14:paraId="40097B37"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kern w:val="24"/>
              </w:rPr>
              <w:t>67.2</w:t>
            </w:r>
          </w:p>
        </w:tc>
        <w:tc>
          <w:tcPr>
            <w:tcW w:w="1296" w:type="dxa"/>
            <w:tcMar>
              <w:top w:w="15" w:type="dxa"/>
              <w:left w:w="108" w:type="dxa"/>
              <w:bottom w:w="0" w:type="dxa"/>
              <w:right w:w="108" w:type="dxa"/>
            </w:tcMar>
            <w:hideMark/>
          </w:tcPr>
          <w:p w14:paraId="46C8B1EA" w14:textId="77777777" w:rsidR="00F018A3" w:rsidRPr="00EC1EB5" w:rsidRDefault="00F018A3" w:rsidP="003A0D73">
            <w:pPr>
              <w:spacing w:after="0"/>
              <w:jc w:val="center"/>
              <w:rPr>
                <w:rFonts w:ascii="Arial" w:eastAsia="Times New Roman" w:hAnsi="Arial" w:cs="Arial"/>
              </w:rPr>
            </w:pPr>
            <w:r w:rsidRPr="00EC1EB5">
              <w:rPr>
                <w:rFonts w:ascii="Times New Roman" w:eastAsia="Times New Roman" w:hAnsi="Times New Roman"/>
                <w:b/>
                <w:bCs/>
                <w:kern w:val="24"/>
              </w:rPr>
              <w:t>59.6</w:t>
            </w:r>
          </w:p>
        </w:tc>
      </w:tr>
    </w:tbl>
    <w:p w14:paraId="18617C40" w14:textId="7597F0E2" w:rsidR="00F018A3" w:rsidRDefault="00F018A3" w:rsidP="002E280D">
      <w:pPr>
        <w:spacing w:line="276" w:lineRule="auto"/>
        <w:jc w:val="both"/>
        <w:rPr>
          <w:rFonts w:ascii="Times New Roman" w:eastAsia="Times New Roman" w:hAnsi="Times New Roman"/>
          <w:sz w:val="24"/>
          <w:szCs w:val="24"/>
          <w:lang w:val="sq-AL"/>
        </w:rPr>
      </w:pPr>
    </w:p>
    <w:p w14:paraId="0C0E6E9E" w14:textId="77777777" w:rsidR="002E280D" w:rsidRDefault="002E280D" w:rsidP="002E280D">
      <w:p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 xml:space="preserve">Procesi mësimor është karakterizuar nga një aktivizim profesional i punonjësve mësimorë dhe ndihmës- mësimorë. Vërehet një përgatitje profesionale dhe sistematike që shprehet konkretisht në aspektet teorike dhe praktike  në lëndët përkatëse, duke shfaqur  dëshirë e pasion për profesionin nga pedagogët e këtij fakulteti. </w:t>
      </w:r>
    </w:p>
    <w:p w14:paraId="20B66976" w14:textId="11380E7F" w:rsidR="002E280D" w:rsidRDefault="002E280D" w:rsidP="002E280D">
      <w:p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lastRenderedPageBreak/>
        <w:t xml:space="preserve">Theksojmë se pedagogët e FSHL-së kanë arritur një përvojë të mirë profesionale e shkencore në zhvillimin e mësimit, si në aspektin teorik dhe atë praktik.  Për arritjet dhe realizimet në këtë vit akademik, falenderimet shkojnë për të gjithë stafin akademik dhe atë ndihmës akademik të përfshirë në këtë proces. </w:t>
      </w:r>
    </w:p>
    <w:p w14:paraId="0C87FF87" w14:textId="77777777" w:rsidR="005974A8" w:rsidRPr="00066A35" w:rsidRDefault="005974A8" w:rsidP="002E280D">
      <w:pPr>
        <w:spacing w:line="276" w:lineRule="auto"/>
        <w:jc w:val="both"/>
        <w:rPr>
          <w:rFonts w:ascii="Times New Roman" w:eastAsia="Times New Roman" w:hAnsi="Times New Roman"/>
          <w:sz w:val="24"/>
          <w:szCs w:val="24"/>
          <w:lang w:val="sq-AL"/>
        </w:rPr>
      </w:pPr>
    </w:p>
    <w:p w14:paraId="23B3F1CC" w14:textId="18684B6D" w:rsidR="00C85DBF" w:rsidRPr="00C47375" w:rsidRDefault="00C85DBF" w:rsidP="00536068">
      <w:pPr>
        <w:pStyle w:val="ListParagraph"/>
        <w:widowControl w:val="0"/>
        <w:numPr>
          <w:ilvl w:val="2"/>
          <w:numId w:val="2"/>
        </w:numPr>
        <w:autoSpaceDE w:val="0"/>
        <w:autoSpaceDN w:val="0"/>
        <w:adjustRightInd w:val="0"/>
        <w:spacing w:after="0" w:line="200" w:lineRule="exact"/>
        <w:rPr>
          <w:rFonts w:ascii="Times New Roman" w:eastAsia="Times New Roman" w:hAnsi="Times New Roman"/>
          <w:b/>
          <w:color w:val="0070C0"/>
          <w:sz w:val="24"/>
          <w:szCs w:val="24"/>
          <w:lang w:val="sq-AL" w:eastAsia="en-GB"/>
        </w:rPr>
      </w:pPr>
      <w:r w:rsidRPr="00C47375">
        <w:rPr>
          <w:rFonts w:ascii="Times New Roman" w:eastAsia="Times New Roman" w:hAnsi="Times New Roman"/>
          <w:b/>
          <w:color w:val="0070C0"/>
          <w:sz w:val="24"/>
          <w:szCs w:val="24"/>
          <w:lang w:val="sq-AL" w:eastAsia="en-GB"/>
        </w:rPr>
        <w:t>Fakulteti i Veprimtarisë Fizike dhe Rekreacionit</w:t>
      </w:r>
      <w:r w:rsidR="002E280D" w:rsidRPr="00C47375">
        <w:rPr>
          <w:rFonts w:ascii="Times New Roman" w:eastAsia="Times New Roman" w:hAnsi="Times New Roman"/>
          <w:b/>
          <w:color w:val="0070C0"/>
          <w:sz w:val="24"/>
          <w:szCs w:val="24"/>
          <w:lang w:val="sq-AL" w:eastAsia="en-GB"/>
        </w:rPr>
        <w:t>, FVFR</w:t>
      </w:r>
    </w:p>
    <w:p w14:paraId="2E793E5C" w14:textId="0DC206F7" w:rsidR="002E280D" w:rsidRPr="00C47375" w:rsidRDefault="002E280D" w:rsidP="002E280D">
      <w:pPr>
        <w:widowControl w:val="0"/>
        <w:autoSpaceDE w:val="0"/>
        <w:autoSpaceDN w:val="0"/>
        <w:adjustRightInd w:val="0"/>
        <w:spacing w:after="0" w:line="200" w:lineRule="exact"/>
        <w:rPr>
          <w:rFonts w:ascii="Times New Roman" w:eastAsia="Times New Roman" w:hAnsi="Times New Roman"/>
          <w:b/>
          <w:color w:val="0070C0"/>
          <w:sz w:val="24"/>
          <w:szCs w:val="24"/>
          <w:lang w:val="sq-AL" w:eastAsia="en-GB"/>
        </w:rPr>
      </w:pPr>
    </w:p>
    <w:p w14:paraId="6791E50E" w14:textId="0E1AB91A" w:rsidR="002E280D" w:rsidRPr="00C47375" w:rsidRDefault="002E280D" w:rsidP="002E280D">
      <w:pPr>
        <w:widowControl w:val="0"/>
        <w:autoSpaceDE w:val="0"/>
        <w:autoSpaceDN w:val="0"/>
        <w:adjustRightInd w:val="0"/>
        <w:spacing w:after="0" w:line="200" w:lineRule="exact"/>
        <w:rPr>
          <w:rFonts w:ascii="Times New Roman" w:eastAsia="Times New Roman" w:hAnsi="Times New Roman"/>
          <w:b/>
          <w:color w:val="0070C0"/>
          <w:sz w:val="24"/>
          <w:szCs w:val="24"/>
          <w:lang w:val="sq-AL" w:eastAsia="en-GB"/>
        </w:rPr>
      </w:pPr>
    </w:p>
    <w:p w14:paraId="2EECE0C2" w14:textId="77777777" w:rsidR="002E280D" w:rsidRPr="00517DB9" w:rsidRDefault="002E280D" w:rsidP="002E280D">
      <w:pPr>
        <w:spacing w:line="276" w:lineRule="auto"/>
        <w:jc w:val="both"/>
        <w:rPr>
          <w:rFonts w:ascii="Times New Roman" w:hAnsi="Times New Roman"/>
          <w:color w:val="000000"/>
          <w:sz w:val="24"/>
          <w:szCs w:val="24"/>
          <w:lang w:val="sq-AL"/>
        </w:rPr>
      </w:pPr>
      <w:r w:rsidRPr="00517DB9">
        <w:rPr>
          <w:rFonts w:ascii="Times New Roman" w:hAnsi="Times New Roman"/>
          <w:color w:val="000000"/>
          <w:sz w:val="24"/>
          <w:szCs w:val="24"/>
          <w:lang w:val="sq-AL"/>
        </w:rPr>
        <w:t xml:space="preserve">Dekanati i FVFR-së në bashkëpunim të plotë më 3 (tre) njësitë bazë të tij, ka synuar realizimin e të gjitha objektivave që burojnë nga zbatimi me korrektësi i Planeve Mësimore dhe Programeve lëndore në të treja ciklet e studimit duke zbatuar standartet akademike. Përgjegjshmëria profesionale në plotësimin e detyrave të stafit akademik dhe atij ndihmës akademik, ka mundësuar përmbushjen e objektivave të Fakultetit dhe </w:t>
      </w:r>
      <w:r w:rsidRPr="00517DB9">
        <w:rPr>
          <w:rFonts w:ascii="Times New Roman" w:hAnsi="Times New Roman"/>
          <w:color w:val="000000"/>
          <w:kern w:val="24"/>
          <w:sz w:val="24"/>
          <w:szCs w:val="24"/>
          <w:lang w:val="sq-AL"/>
        </w:rPr>
        <w:t>realizimit me sukses të 5 (pesë) programeve të studimit</w:t>
      </w:r>
      <w:r w:rsidRPr="00517DB9">
        <w:rPr>
          <w:rFonts w:ascii="Times New Roman" w:hAnsi="Times New Roman"/>
          <w:color w:val="000000"/>
          <w:sz w:val="24"/>
          <w:szCs w:val="24"/>
          <w:lang w:val="sq-AL"/>
        </w:rPr>
        <w:t xml:space="preserve">. </w:t>
      </w:r>
    </w:p>
    <w:p w14:paraId="50773144" w14:textId="77777777" w:rsidR="002E280D" w:rsidRPr="00517DB9" w:rsidRDefault="002E280D" w:rsidP="002E280D">
      <w:pPr>
        <w:spacing w:line="276" w:lineRule="auto"/>
        <w:jc w:val="both"/>
        <w:rPr>
          <w:rFonts w:ascii="Times New Roman" w:hAnsi="Times New Roman"/>
          <w:color w:val="000000"/>
          <w:kern w:val="24"/>
          <w:sz w:val="24"/>
          <w:szCs w:val="24"/>
          <w:lang w:val="sq-AL"/>
        </w:rPr>
      </w:pPr>
      <w:r w:rsidRPr="00517DB9">
        <w:rPr>
          <w:rFonts w:ascii="Times New Roman" w:hAnsi="Times New Roman"/>
          <w:color w:val="000000"/>
          <w:kern w:val="24"/>
          <w:sz w:val="24"/>
          <w:szCs w:val="24"/>
          <w:lang w:val="sq-AL"/>
        </w:rPr>
        <w:t>Si çdo vit tjetër akademik, u morën të gjitha masat e duhura organizative për zhvillimin me sukses të Konkursit të Pranimit të studentëve të rinj në programin e ciklit të parë të studimeve në Bachelor, i cili u karakterizua nga profesionalizmi i Komisionit dhe bashkëpunimi efikas me strukturat e tjera të UST.  Duhet theksuar se këtë vit nuk u evidentua asnjë kontestim i rezultateve të shënuara.</w:t>
      </w:r>
    </w:p>
    <w:p w14:paraId="1AFAF2F2" w14:textId="1DFB2DCD" w:rsidR="002E280D" w:rsidRDefault="002E280D" w:rsidP="008B257B">
      <w:pPr>
        <w:spacing w:line="276" w:lineRule="auto"/>
        <w:jc w:val="both"/>
        <w:rPr>
          <w:rFonts w:ascii="Times New Roman" w:hAnsi="Times New Roman"/>
          <w:color w:val="000000"/>
          <w:kern w:val="24"/>
          <w:sz w:val="24"/>
          <w:szCs w:val="24"/>
          <w:lang w:val="sq-AL"/>
        </w:rPr>
      </w:pPr>
      <w:r w:rsidRPr="00517DB9">
        <w:rPr>
          <w:rFonts w:ascii="Times New Roman" w:hAnsi="Times New Roman"/>
          <w:color w:val="000000"/>
          <w:kern w:val="24"/>
          <w:sz w:val="24"/>
          <w:szCs w:val="24"/>
          <w:lang w:val="sq-AL"/>
        </w:rPr>
        <w:t>FVFR në bashkëpunim me strukturat organizative të UST, me përgjegjësi profesionale arriti që procesin mësimor të vitit akademik 2024 – 2025 ta përmbyllë me sukses, duke realizuar të gjitha programet mësimore që ofron brenda vitit akademik.</w:t>
      </w:r>
    </w:p>
    <w:p w14:paraId="2AB68B4A" w14:textId="363E5360" w:rsidR="002E280D" w:rsidRDefault="002E280D" w:rsidP="002E280D">
      <w:pPr>
        <w:spacing w:line="276" w:lineRule="auto"/>
        <w:jc w:val="both"/>
        <w:rPr>
          <w:rFonts w:ascii="Times New Roman" w:hAnsi="Times New Roman"/>
          <w:sz w:val="24"/>
          <w:szCs w:val="24"/>
          <w:lang w:val="sq-AL"/>
        </w:rPr>
      </w:pPr>
      <w:r w:rsidRPr="0060093F">
        <w:rPr>
          <w:rFonts w:ascii="Times New Roman" w:hAnsi="Times New Roman"/>
          <w:sz w:val="24"/>
          <w:szCs w:val="24"/>
          <w:lang w:val="sq-AL"/>
        </w:rPr>
        <w:t>Nga analizat vjetore te departamenteve evidentohet qartë se është punuar në të gjithë komponentët e strukturave të procesit mësimor si dhe në përputhje me objektivat e punës kërkimore shkencore edhe në kushtet jonormale të punës. Vlerësimi punës së pedagogëve të FVFR konsiderohet përgjithësisht i realizuar dhe korrekt sipas procedurave të planifikuara, kërkesave dhe udhëzimeve të departamenteve, Fakultetit dhe Rektoratit.</w:t>
      </w:r>
    </w:p>
    <w:tbl>
      <w:tblPr>
        <w:tblpPr w:leftFromText="180" w:rightFromText="180" w:vertAnchor="text" w:horzAnchor="margin" w:tblpY="13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19"/>
        <w:gridCol w:w="998"/>
        <w:gridCol w:w="1491"/>
        <w:gridCol w:w="1070"/>
        <w:gridCol w:w="1501"/>
        <w:gridCol w:w="2177"/>
      </w:tblGrid>
      <w:tr w:rsidR="002E280D" w:rsidRPr="0060093F" w14:paraId="4FB2BEC4" w14:textId="77777777" w:rsidTr="005974A8">
        <w:trPr>
          <w:trHeight w:val="133"/>
        </w:trPr>
        <w:tc>
          <w:tcPr>
            <w:tcW w:w="9918" w:type="dxa"/>
            <w:gridSpan w:val="7"/>
            <w:shd w:val="clear" w:color="auto" w:fill="FFFFFF" w:themeFill="background1"/>
            <w:vAlign w:val="center"/>
          </w:tcPr>
          <w:p w14:paraId="433E7F9F" w14:textId="77777777" w:rsidR="002E280D" w:rsidRPr="005974A8" w:rsidRDefault="002E280D" w:rsidP="0072192E">
            <w:pPr>
              <w:pStyle w:val="NoSpacing"/>
              <w:jc w:val="center"/>
              <w:rPr>
                <w:rFonts w:ascii="Times New Roman" w:hAnsi="Times New Roman"/>
                <w:b/>
                <w:szCs w:val="24"/>
              </w:rPr>
            </w:pPr>
            <w:r w:rsidRPr="005974A8">
              <w:rPr>
                <w:rFonts w:ascii="Times New Roman" w:hAnsi="Times New Roman"/>
                <w:b/>
                <w:szCs w:val="24"/>
              </w:rPr>
              <w:t>PROGRAMET E STUDIMIT 2024-2025</w:t>
            </w:r>
          </w:p>
        </w:tc>
      </w:tr>
      <w:tr w:rsidR="002E280D" w:rsidRPr="00847BB8" w14:paraId="0CAB95D0" w14:textId="77777777" w:rsidTr="005974A8">
        <w:trPr>
          <w:trHeight w:val="179"/>
        </w:trPr>
        <w:tc>
          <w:tcPr>
            <w:tcW w:w="9918" w:type="dxa"/>
            <w:gridSpan w:val="7"/>
            <w:shd w:val="clear" w:color="auto" w:fill="FFFFFF" w:themeFill="background1"/>
            <w:vAlign w:val="center"/>
          </w:tcPr>
          <w:p w14:paraId="174D5466" w14:textId="77777777" w:rsidR="002E280D" w:rsidRPr="005974A8" w:rsidRDefault="002E280D" w:rsidP="0072192E">
            <w:pPr>
              <w:pStyle w:val="NoSpacing"/>
              <w:jc w:val="center"/>
              <w:rPr>
                <w:rFonts w:ascii="Times New Roman" w:hAnsi="Times New Roman"/>
                <w:b/>
                <w:szCs w:val="24"/>
                <w:lang w:val="en-US"/>
              </w:rPr>
            </w:pPr>
            <w:r w:rsidRPr="005974A8">
              <w:rPr>
                <w:rFonts w:ascii="Times New Roman" w:hAnsi="Times New Roman"/>
                <w:b/>
                <w:szCs w:val="24"/>
                <w:lang w:val="en-US"/>
              </w:rPr>
              <w:t>FAKULTETI I VEPRIMTARISË FIZIKE DHE REKREACIONIT</w:t>
            </w:r>
          </w:p>
        </w:tc>
      </w:tr>
      <w:tr w:rsidR="002E280D" w:rsidRPr="0060093F" w14:paraId="48B0488A" w14:textId="77777777" w:rsidTr="005974A8">
        <w:tc>
          <w:tcPr>
            <w:tcW w:w="562" w:type="dxa"/>
            <w:shd w:val="clear" w:color="auto" w:fill="FFFFFF" w:themeFill="background1"/>
            <w:vAlign w:val="center"/>
          </w:tcPr>
          <w:p w14:paraId="2D9F0E5A" w14:textId="77777777" w:rsidR="002E280D" w:rsidRPr="005974A8" w:rsidRDefault="002E280D" w:rsidP="0072192E">
            <w:pPr>
              <w:pStyle w:val="NoSpacing"/>
              <w:rPr>
                <w:rFonts w:ascii="Times New Roman" w:hAnsi="Times New Roman"/>
                <w:b/>
                <w:sz w:val="20"/>
                <w:szCs w:val="20"/>
              </w:rPr>
            </w:pPr>
            <w:r w:rsidRPr="005974A8">
              <w:rPr>
                <w:rFonts w:ascii="Times New Roman" w:hAnsi="Times New Roman"/>
                <w:b/>
                <w:sz w:val="20"/>
                <w:szCs w:val="20"/>
              </w:rPr>
              <w:t>Nr.</w:t>
            </w:r>
          </w:p>
        </w:tc>
        <w:tc>
          <w:tcPr>
            <w:tcW w:w="2119" w:type="dxa"/>
            <w:shd w:val="clear" w:color="auto" w:fill="FFFFFF" w:themeFill="background1"/>
            <w:vAlign w:val="center"/>
          </w:tcPr>
          <w:p w14:paraId="49F6589A" w14:textId="77777777" w:rsidR="002E280D" w:rsidRPr="005974A8" w:rsidRDefault="002E280D" w:rsidP="0072192E">
            <w:pPr>
              <w:pStyle w:val="NoSpacing"/>
              <w:jc w:val="center"/>
              <w:rPr>
                <w:rFonts w:ascii="Times New Roman" w:hAnsi="Times New Roman"/>
                <w:b/>
                <w:sz w:val="20"/>
                <w:szCs w:val="24"/>
              </w:rPr>
            </w:pPr>
            <w:proofErr w:type="spellStart"/>
            <w:r w:rsidRPr="005974A8">
              <w:rPr>
                <w:rFonts w:ascii="Times New Roman" w:hAnsi="Times New Roman"/>
                <w:b/>
                <w:sz w:val="20"/>
                <w:szCs w:val="24"/>
              </w:rPr>
              <w:t>Programi</w:t>
            </w:r>
            <w:proofErr w:type="spellEnd"/>
            <w:r w:rsidRPr="005974A8">
              <w:rPr>
                <w:rFonts w:ascii="Times New Roman" w:hAnsi="Times New Roman"/>
                <w:b/>
                <w:sz w:val="20"/>
                <w:szCs w:val="24"/>
              </w:rPr>
              <w:t xml:space="preserve"> </w:t>
            </w:r>
            <w:proofErr w:type="spellStart"/>
            <w:r w:rsidRPr="005974A8">
              <w:rPr>
                <w:rFonts w:ascii="Times New Roman" w:hAnsi="Times New Roman"/>
                <w:b/>
                <w:sz w:val="20"/>
                <w:szCs w:val="24"/>
              </w:rPr>
              <w:t>i</w:t>
            </w:r>
            <w:proofErr w:type="spellEnd"/>
            <w:r w:rsidRPr="005974A8">
              <w:rPr>
                <w:rFonts w:ascii="Times New Roman" w:hAnsi="Times New Roman"/>
                <w:b/>
                <w:sz w:val="20"/>
                <w:szCs w:val="24"/>
              </w:rPr>
              <w:t xml:space="preserve"> </w:t>
            </w:r>
            <w:proofErr w:type="spellStart"/>
            <w:r w:rsidRPr="005974A8">
              <w:rPr>
                <w:rFonts w:ascii="Times New Roman" w:hAnsi="Times New Roman"/>
                <w:b/>
                <w:sz w:val="20"/>
                <w:szCs w:val="24"/>
              </w:rPr>
              <w:t>studimit</w:t>
            </w:r>
            <w:proofErr w:type="spellEnd"/>
          </w:p>
        </w:tc>
        <w:tc>
          <w:tcPr>
            <w:tcW w:w="998" w:type="dxa"/>
            <w:shd w:val="clear" w:color="auto" w:fill="FFFFFF" w:themeFill="background1"/>
            <w:vAlign w:val="center"/>
          </w:tcPr>
          <w:p w14:paraId="0AB1F7D8" w14:textId="77777777" w:rsidR="002E280D" w:rsidRPr="005974A8" w:rsidRDefault="002E280D" w:rsidP="0072192E">
            <w:pPr>
              <w:pStyle w:val="NoSpacing"/>
              <w:jc w:val="center"/>
              <w:rPr>
                <w:rFonts w:ascii="Times New Roman" w:hAnsi="Times New Roman"/>
                <w:b/>
                <w:sz w:val="20"/>
                <w:szCs w:val="24"/>
              </w:rPr>
            </w:pPr>
            <w:proofErr w:type="spellStart"/>
            <w:r w:rsidRPr="005974A8">
              <w:rPr>
                <w:rFonts w:ascii="Times New Roman" w:hAnsi="Times New Roman"/>
                <w:b/>
                <w:sz w:val="20"/>
                <w:szCs w:val="24"/>
              </w:rPr>
              <w:t>Kredite</w:t>
            </w:r>
            <w:proofErr w:type="spellEnd"/>
          </w:p>
        </w:tc>
        <w:tc>
          <w:tcPr>
            <w:tcW w:w="1491" w:type="dxa"/>
            <w:shd w:val="clear" w:color="auto" w:fill="FFFFFF" w:themeFill="background1"/>
            <w:vAlign w:val="center"/>
          </w:tcPr>
          <w:p w14:paraId="687DE286" w14:textId="77777777" w:rsidR="002E280D" w:rsidRPr="005974A8" w:rsidRDefault="002E280D" w:rsidP="0072192E">
            <w:pPr>
              <w:pStyle w:val="NoSpacing"/>
              <w:jc w:val="center"/>
              <w:rPr>
                <w:rFonts w:ascii="Times New Roman" w:hAnsi="Times New Roman"/>
                <w:b/>
                <w:sz w:val="20"/>
                <w:szCs w:val="24"/>
              </w:rPr>
            </w:pPr>
            <w:proofErr w:type="spellStart"/>
            <w:r w:rsidRPr="005974A8">
              <w:rPr>
                <w:rFonts w:ascii="Times New Roman" w:hAnsi="Times New Roman"/>
                <w:b/>
                <w:sz w:val="20"/>
                <w:szCs w:val="24"/>
              </w:rPr>
              <w:t>Leja</w:t>
            </w:r>
            <w:proofErr w:type="spellEnd"/>
            <w:r w:rsidRPr="005974A8">
              <w:rPr>
                <w:rFonts w:ascii="Times New Roman" w:hAnsi="Times New Roman"/>
                <w:b/>
                <w:sz w:val="20"/>
                <w:szCs w:val="24"/>
              </w:rPr>
              <w:t xml:space="preserve"> për </w:t>
            </w:r>
            <w:proofErr w:type="spellStart"/>
            <w:r w:rsidRPr="005974A8">
              <w:rPr>
                <w:rFonts w:ascii="Times New Roman" w:hAnsi="Times New Roman"/>
                <w:b/>
                <w:sz w:val="20"/>
                <w:szCs w:val="24"/>
              </w:rPr>
              <w:t>hapjen</w:t>
            </w:r>
            <w:proofErr w:type="spellEnd"/>
          </w:p>
        </w:tc>
        <w:tc>
          <w:tcPr>
            <w:tcW w:w="1070" w:type="dxa"/>
            <w:shd w:val="clear" w:color="auto" w:fill="FFFFFF" w:themeFill="background1"/>
            <w:vAlign w:val="center"/>
          </w:tcPr>
          <w:p w14:paraId="40680C57" w14:textId="77777777" w:rsidR="002E280D" w:rsidRPr="005974A8" w:rsidRDefault="002E280D" w:rsidP="0072192E">
            <w:pPr>
              <w:pStyle w:val="NoSpacing"/>
              <w:jc w:val="center"/>
              <w:rPr>
                <w:rFonts w:ascii="Times New Roman" w:hAnsi="Times New Roman"/>
                <w:b/>
                <w:sz w:val="20"/>
                <w:szCs w:val="24"/>
              </w:rPr>
            </w:pPr>
            <w:proofErr w:type="spellStart"/>
            <w:r w:rsidRPr="005974A8">
              <w:rPr>
                <w:rFonts w:ascii="Times New Roman" w:hAnsi="Times New Roman"/>
                <w:b/>
                <w:sz w:val="20"/>
                <w:szCs w:val="24"/>
              </w:rPr>
              <w:t>Statusi</w:t>
            </w:r>
            <w:proofErr w:type="spellEnd"/>
          </w:p>
        </w:tc>
        <w:tc>
          <w:tcPr>
            <w:tcW w:w="1501" w:type="dxa"/>
            <w:shd w:val="clear" w:color="auto" w:fill="FFFFFF" w:themeFill="background1"/>
            <w:vAlign w:val="center"/>
          </w:tcPr>
          <w:p w14:paraId="72AE4164" w14:textId="77777777" w:rsidR="002E280D" w:rsidRPr="005974A8" w:rsidRDefault="002E280D" w:rsidP="0072192E">
            <w:pPr>
              <w:pStyle w:val="NoSpacing"/>
              <w:jc w:val="center"/>
              <w:rPr>
                <w:rFonts w:ascii="Times New Roman" w:hAnsi="Times New Roman"/>
                <w:b/>
                <w:sz w:val="20"/>
                <w:szCs w:val="24"/>
              </w:rPr>
            </w:pPr>
            <w:proofErr w:type="spellStart"/>
            <w:r w:rsidRPr="005974A8">
              <w:rPr>
                <w:rFonts w:ascii="Times New Roman" w:hAnsi="Times New Roman"/>
                <w:b/>
                <w:sz w:val="20"/>
                <w:szCs w:val="24"/>
              </w:rPr>
              <w:t>Vendimi</w:t>
            </w:r>
            <w:proofErr w:type="spellEnd"/>
            <w:r w:rsidRPr="005974A8">
              <w:rPr>
                <w:rFonts w:ascii="Times New Roman" w:hAnsi="Times New Roman"/>
                <w:b/>
                <w:sz w:val="20"/>
                <w:szCs w:val="24"/>
              </w:rPr>
              <w:t xml:space="preserve"> </w:t>
            </w:r>
            <w:proofErr w:type="spellStart"/>
            <w:r w:rsidRPr="005974A8">
              <w:rPr>
                <w:rFonts w:ascii="Times New Roman" w:hAnsi="Times New Roman"/>
                <w:b/>
                <w:sz w:val="20"/>
                <w:szCs w:val="24"/>
              </w:rPr>
              <w:t>i</w:t>
            </w:r>
            <w:proofErr w:type="spellEnd"/>
            <w:r w:rsidRPr="005974A8">
              <w:rPr>
                <w:rFonts w:ascii="Times New Roman" w:hAnsi="Times New Roman"/>
                <w:b/>
                <w:sz w:val="20"/>
                <w:szCs w:val="24"/>
              </w:rPr>
              <w:t xml:space="preserve"> </w:t>
            </w:r>
            <w:proofErr w:type="spellStart"/>
            <w:r w:rsidRPr="005974A8">
              <w:rPr>
                <w:rFonts w:ascii="Times New Roman" w:hAnsi="Times New Roman"/>
                <w:b/>
                <w:sz w:val="20"/>
                <w:szCs w:val="24"/>
              </w:rPr>
              <w:t>akreditimit</w:t>
            </w:r>
            <w:proofErr w:type="spellEnd"/>
          </w:p>
        </w:tc>
        <w:tc>
          <w:tcPr>
            <w:tcW w:w="2177" w:type="dxa"/>
            <w:shd w:val="clear" w:color="auto" w:fill="FFFFFF" w:themeFill="background1"/>
            <w:vAlign w:val="center"/>
          </w:tcPr>
          <w:p w14:paraId="220F86BA" w14:textId="77777777" w:rsidR="002E280D" w:rsidRPr="005974A8" w:rsidRDefault="002E280D" w:rsidP="0072192E">
            <w:pPr>
              <w:pStyle w:val="NoSpacing"/>
              <w:jc w:val="center"/>
              <w:rPr>
                <w:rFonts w:ascii="Times New Roman" w:hAnsi="Times New Roman"/>
                <w:b/>
                <w:sz w:val="20"/>
                <w:szCs w:val="24"/>
              </w:rPr>
            </w:pPr>
            <w:proofErr w:type="spellStart"/>
            <w:r w:rsidRPr="005974A8">
              <w:rPr>
                <w:rFonts w:ascii="Times New Roman" w:hAnsi="Times New Roman"/>
                <w:b/>
                <w:sz w:val="20"/>
                <w:szCs w:val="24"/>
              </w:rPr>
              <w:t>Vlefshmëria</w:t>
            </w:r>
            <w:proofErr w:type="spellEnd"/>
            <w:r w:rsidRPr="005974A8">
              <w:rPr>
                <w:rFonts w:ascii="Times New Roman" w:hAnsi="Times New Roman"/>
                <w:b/>
                <w:sz w:val="20"/>
                <w:szCs w:val="24"/>
              </w:rPr>
              <w:t xml:space="preserve"> e </w:t>
            </w:r>
            <w:proofErr w:type="spellStart"/>
            <w:r w:rsidRPr="005974A8">
              <w:rPr>
                <w:rFonts w:ascii="Times New Roman" w:hAnsi="Times New Roman"/>
                <w:b/>
                <w:sz w:val="20"/>
                <w:szCs w:val="24"/>
              </w:rPr>
              <w:t>akreditimit</w:t>
            </w:r>
            <w:proofErr w:type="spellEnd"/>
          </w:p>
        </w:tc>
      </w:tr>
      <w:tr w:rsidR="002E280D" w:rsidRPr="0060093F" w14:paraId="4641645B" w14:textId="77777777" w:rsidTr="005974A8">
        <w:trPr>
          <w:trHeight w:val="1025"/>
        </w:trPr>
        <w:tc>
          <w:tcPr>
            <w:tcW w:w="562" w:type="dxa"/>
          </w:tcPr>
          <w:p w14:paraId="2DDBAE1A" w14:textId="77777777" w:rsidR="002E280D" w:rsidRPr="005974A8" w:rsidRDefault="002E280D" w:rsidP="0072192E">
            <w:pPr>
              <w:pStyle w:val="NoSpacing"/>
              <w:jc w:val="center"/>
              <w:rPr>
                <w:rFonts w:ascii="Times New Roman" w:hAnsi="Times New Roman"/>
                <w:sz w:val="20"/>
                <w:szCs w:val="20"/>
              </w:rPr>
            </w:pPr>
            <w:r w:rsidRPr="005974A8">
              <w:rPr>
                <w:rFonts w:ascii="Times New Roman" w:hAnsi="Times New Roman"/>
                <w:sz w:val="20"/>
                <w:szCs w:val="20"/>
              </w:rPr>
              <w:t>1</w:t>
            </w:r>
          </w:p>
        </w:tc>
        <w:tc>
          <w:tcPr>
            <w:tcW w:w="2119" w:type="dxa"/>
          </w:tcPr>
          <w:p w14:paraId="5FB2D85C" w14:textId="77777777" w:rsidR="002E280D" w:rsidRPr="005974A8" w:rsidRDefault="002E280D" w:rsidP="0072192E">
            <w:pPr>
              <w:pStyle w:val="NoSpacing"/>
              <w:rPr>
                <w:rFonts w:ascii="Times New Roman" w:hAnsi="Times New Roman"/>
                <w:szCs w:val="24"/>
              </w:rPr>
            </w:pPr>
            <w:r w:rsidRPr="005974A8">
              <w:rPr>
                <w:rFonts w:ascii="Times New Roman" w:hAnsi="Times New Roman"/>
                <w:szCs w:val="24"/>
              </w:rPr>
              <w:t xml:space="preserve">Bachelor </w:t>
            </w:r>
            <w:proofErr w:type="spellStart"/>
            <w:r w:rsidRPr="005974A8">
              <w:rPr>
                <w:rFonts w:ascii="Times New Roman" w:hAnsi="Times New Roman"/>
                <w:szCs w:val="24"/>
              </w:rPr>
              <w:t>në</w:t>
            </w:r>
            <w:proofErr w:type="spellEnd"/>
            <w:r w:rsidRPr="005974A8">
              <w:rPr>
                <w:rFonts w:ascii="Times New Roman" w:hAnsi="Times New Roman"/>
                <w:szCs w:val="24"/>
              </w:rPr>
              <w:t xml:space="preserve"> “</w:t>
            </w:r>
            <w:proofErr w:type="spellStart"/>
            <w:r w:rsidRPr="005974A8">
              <w:rPr>
                <w:rFonts w:ascii="Times New Roman" w:hAnsi="Times New Roman"/>
                <w:szCs w:val="24"/>
              </w:rPr>
              <w:t>Fushat</w:t>
            </w:r>
            <w:proofErr w:type="spellEnd"/>
            <w:r w:rsidRPr="005974A8">
              <w:rPr>
                <w:rFonts w:ascii="Times New Roman" w:hAnsi="Times New Roman"/>
                <w:szCs w:val="24"/>
              </w:rPr>
              <w:t xml:space="preserve"> e </w:t>
            </w:r>
            <w:proofErr w:type="spellStart"/>
            <w:r w:rsidRPr="005974A8">
              <w:rPr>
                <w:rFonts w:ascii="Times New Roman" w:hAnsi="Times New Roman"/>
                <w:szCs w:val="24"/>
              </w:rPr>
              <w:t>Veprimtarisë</w:t>
            </w:r>
            <w:proofErr w:type="spellEnd"/>
            <w:r w:rsidRPr="005974A8">
              <w:rPr>
                <w:rFonts w:ascii="Times New Roman" w:hAnsi="Times New Roman"/>
                <w:szCs w:val="24"/>
              </w:rPr>
              <w:t xml:space="preserve"> </w:t>
            </w:r>
            <w:proofErr w:type="spellStart"/>
            <w:r w:rsidRPr="005974A8">
              <w:rPr>
                <w:rFonts w:ascii="Times New Roman" w:hAnsi="Times New Roman"/>
                <w:szCs w:val="24"/>
              </w:rPr>
              <w:t>Fizike</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Shëndetit</w:t>
            </w:r>
            <w:proofErr w:type="spellEnd"/>
            <w:r w:rsidRPr="005974A8">
              <w:rPr>
                <w:rFonts w:ascii="Times New Roman" w:hAnsi="Times New Roman"/>
                <w:szCs w:val="24"/>
              </w:rPr>
              <w:t xml:space="preserve"> dhe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Rekreacionit</w:t>
            </w:r>
            <w:proofErr w:type="spellEnd"/>
            <w:r w:rsidRPr="005974A8">
              <w:rPr>
                <w:rFonts w:ascii="Times New Roman" w:hAnsi="Times New Roman"/>
                <w:szCs w:val="24"/>
              </w:rPr>
              <w:t>”</w:t>
            </w:r>
          </w:p>
        </w:tc>
        <w:tc>
          <w:tcPr>
            <w:tcW w:w="998" w:type="dxa"/>
            <w:vAlign w:val="center"/>
          </w:tcPr>
          <w:p w14:paraId="6B23351C" w14:textId="77777777" w:rsidR="002E280D" w:rsidRPr="005974A8" w:rsidRDefault="002E280D" w:rsidP="0072192E">
            <w:pPr>
              <w:pStyle w:val="NoSpacing"/>
              <w:jc w:val="center"/>
              <w:rPr>
                <w:rFonts w:ascii="Times New Roman" w:hAnsi="Times New Roman"/>
                <w:szCs w:val="24"/>
              </w:rPr>
            </w:pPr>
            <w:r w:rsidRPr="005974A8">
              <w:rPr>
                <w:rFonts w:ascii="Times New Roman" w:hAnsi="Times New Roman"/>
                <w:szCs w:val="24"/>
              </w:rPr>
              <w:t>180</w:t>
            </w:r>
          </w:p>
        </w:tc>
        <w:tc>
          <w:tcPr>
            <w:tcW w:w="1491" w:type="dxa"/>
            <w:vAlign w:val="center"/>
          </w:tcPr>
          <w:p w14:paraId="40B95E65" w14:textId="77777777" w:rsidR="002E280D" w:rsidRPr="005974A8" w:rsidRDefault="002E280D" w:rsidP="0072192E">
            <w:pPr>
              <w:pStyle w:val="NoSpacing"/>
              <w:jc w:val="center"/>
              <w:rPr>
                <w:rFonts w:ascii="Times New Roman" w:hAnsi="Times New Roman"/>
                <w:szCs w:val="24"/>
              </w:rPr>
            </w:pPr>
            <w:r w:rsidRPr="005974A8">
              <w:rPr>
                <w:rFonts w:ascii="Times New Roman" w:hAnsi="Times New Roman"/>
                <w:szCs w:val="24"/>
              </w:rPr>
              <w:t xml:space="preserve">VKM Nr. 515, </w:t>
            </w:r>
            <w:proofErr w:type="spellStart"/>
            <w:r w:rsidRPr="005974A8">
              <w:rPr>
                <w:rFonts w:ascii="Times New Roman" w:hAnsi="Times New Roman"/>
                <w:szCs w:val="24"/>
              </w:rPr>
              <w:t>datë</w:t>
            </w:r>
            <w:proofErr w:type="spellEnd"/>
            <w:r w:rsidRPr="005974A8">
              <w:rPr>
                <w:rFonts w:ascii="Times New Roman" w:hAnsi="Times New Roman"/>
                <w:szCs w:val="24"/>
              </w:rPr>
              <w:t xml:space="preserve"> 30.06.2010</w:t>
            </w:r>
          </w:p>
        </w:tc>
        <w:tc>
          <w:tcPr>
            <w:tcW w:w="1070" w:type="dxa"/>
            <w:vAlign w:val="center"/>
          </w:tcPr>
          <w:p w14:paraId="22671FD6"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Aktiv</w:t>
            </w:r>
            <w:proofErr w:type="spellEnd"/>
          </w:p>
        </w:tc>
        <w:tc>
          <w:tcPr>
            <w:tcW w:w="1501" w:type="dxa"/>
            <w:vAlign w:val="center"/>
          </w:tcPr>
          <w:p w14:paraId="693D11BB"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Vendim</w:t>
            </w:r>
            <w:proofErr w:type="spellEnd"/>
            <w:r w:rsidRPr="005974A8">
              <w:rPr>
                <w:rFonts w:ascii="Times New Roman" w:hAnsi="Times New Roman"/>
                <w:szCs w:val="24"/>
              </w:rPr>
              <w:t xml:space="preserve"> Nr. 30, </w:t>
            </w:r>
            <w:proofErr w:type="spellStart"/>
            <w:r w:rsidRPr="005974A8">
              <w:rPr>
                <w:rFonts w:ascii="Times New Roman" w:hAnsi="Times New Roman"/>
                <w:szCs w:val="24"/>
              </w:rPr>
              <w:t>datë</w:t>
            </w:r>
            <w:proofErr w:type="spellEnd"/>
            <w:r w:rsidRPr="005974A8">
              <w:rPr>
                <w:rFonts w:ascii="Times New Roman" w:hAnsi="Times New Roman"/>
                <w:szCs w:val="24"/>
              </w:rPr>
              <w:t xml:space="preserve"> 14.05.2020</w:t>
            </w:r>
          </w:p>
          <w:p w14:paraId="66DE2D97" w14:textId="77777777" w:rsidR="002E280D" w:rsidRPr="005974A8" w:rsidRDefault="002E280D" w:rsidP="0072192E">
            <w:pPr>
              <w:pStyle w:val="NoSpacing"/>
              <w:jc w:val="center"/>
              <w:rPr>
                <w:rFonts w:ascii="Times New Roman" w:hAnsi="Times New Roman"/>
                <w:szCs w:val="24"/>
              </w:rPr>
            </w:pPr>
          </w:p>
        </w:tc>
        <w:tc>
          <w:tcPr>
            <w:tcW w:w="2177" w:type="dxa"/>
            <w:vAlign w:val="center"/>
          </w:tcPr>
          <w:p w14:paraId="7487E0F4" w14:textId="77777777" w:rsidR="002E280D" w:rsidRPr="005974A8" w:rsidRDefault="002E280D" w:rsidP="0072192E">
            <w:pPr>
              <w:pStyle w:val="NoSpacing"/>
              <w:jc w:val="center"/>
              <w:rPr>
                <w:rFonts w:ascii="Times New Roman" w:hAnsi="Times New Roman"/>
                <w:szCs w:val="24"/>
              </w:rPr>
            </w:pPr>
            <w:r w:rsidRPr="005974A8">
              <w:rPr>
                <w:rFonts w:ascii="Times New Roman" w:hAnsi="Times New Roman"/>
                <w:szCs w:val="24"/>
              </w:rPr>
              <w:t>13.05.2026</w:t>
            </w:r>
          </w:p>
          <w:p w14:paraId="1BCDEE73" w14:textId="77777777" w:rsidR="002E280D" w:rsidRPr="005974A8" w:rsidRDefault="002E280D" w:rsidP="0072192E">
            <w:pPr>
              <w:pStyle w:val="NoSpacing"/>
              <w:jc w:val="center"/>
              <w:rPr>
                <w:rFonts w:ascii="Times New Roman" w:hAnsi="Times New Roman"/>
                <w:szCs w:val="24"/>
              </w:rPr>
            </w:pPr>
          </w:p>
        </w:tc>
      </w:tr>
      <w:tr w:rsidR="002E280D" w:rsidRPr="008A1817" w14:paraId="7FC2596B" w14:textId="77777777" w:rsidTr="005974A8">
        <w:tc>
          <w:tcPr>
            <w:tcW w:w="562" w:type="dxa"/>
          </w:tcPr>
          <w:p w14:paraId="55B3C1D6" w14:textId="77777777" w:rsidR="002E280D" w:rsidRPr="005974A8" w:rsidRDefault="002E280D" w:rsidP="0072192E">
            <w:pPr>
              <w:pStyle w:val="NoSpacing"/>
              <w:jc w:val="center"/>
              <w:rPr>
                <w:rFonts w:ascii="Times New Roman" w:hAnsi="Times New Roman"/>
                <w:sz w:val="20"/>
                <w:szCs w:val="20"/>
              </w:rPr>
            </w:pPr>
            <w:r w:rsidRPr="005974A8">
              <w:rPr>
                <w:rFonts w:ascii="Times New Roman" w:hAnsi="Times New Roman"/>
                <w:sz w:val="20"/>
                <w:szCs w:val="20"/>
              </w:rPr>
              <w:t>2</w:t>
            </w:r>
          </w:p>
        </w:tc>
        <w:tc>
          <w:tcPr>
            <w:tcW w:w="2119" w:type="dxa"/>
          </w:tcPr>
          <w:p w14:paraId="6C201338" w14:textId="77777777" w:rsidR="002E280D" w:rsidRPr="005974A8" w:rsidRDefault="002E280D" w:rsidP="0072192E">
            <w:pPr>
              <w:pStyle w:val="NoSpacing"/>
              <w:rPr>
                <w:rFonts w:ascii="Times New Roman" w:hAnsi="Times New Roman"/>
                <w:szCs w:val="24"/>
              </w:rPr>
            </w:pPr>
            <w:r w:rsidRPr="005974A8">
              <w:rPr>
                <w:rFonts w:ascii="Times New Roman" w:hAnsi="Times New Roman"/>
                <w:szCs w:val="24"/>
              </w:rPr>
              <w:t xml:space="preserve">Program </w:t>
            </w:r>
            <w:proofErr w:type="spellStart"/>
            <w:r w:rsidRPr="005974A8">
              <w:rPr>
                <w:rFonts w:ascii="Times New Roman" w:hAnsi="Times New Roman"/>
                <w:szCs w:val="24"/>
              </w:rPr>
              <w:t>i</w:t>
            </w:r>
            <w:proofErr w:type="spellEnd"/>
            <w:r w:rsidRPr="005974A8">
              <w:rPr>
                <w:rFonts w:ascii="Times New Roman" w:hAnsi="Times New Roman"/>
                <w:szCs w:val="24"/>
              </w:rPr>
              <w:t xml:space="preserve"> </w:t>
            </w:r>
            <w:proofErr w:type="spellStart"/>
            <w:r w:rsidRPr="005974A8">
              <w:rPr>
                <w:rFonts w:ascii="Times New Roman" w:hAnsi="Times New Roman"/>
                <w:szCs w:val="24"/>
              </w:rPr>
              <w:t>ciklit</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tretë</w:t>
            </w:r>
            <w:proofErr w:type="spellEnd"/>
            <w:r w:rsidRPr="005974A8">
              <w:rPr>
                <w:rFonts w:ascii="Times New Roman" w:hAnsi="Times New Roman"/>
                <w:szCs w:val="24"/>
              </w:rPr>
              <w:t xml:space="preserve"> </w:t>
            </w:r>
            <w:proofErr w:type="spellStart"/>
            <w:r w:rsidRPr="005974A8">
              <w:rPr>
                <w:rFonts w:ascii="Times New Roman" w:hAnsi="Times New Roman"/>
                <w:szCs w:val="24"/>
              </w:rPr>
              <w:t>në</w:t>
            </w:r>
            <w:proofErr w:type="spellEnd"/>
            <w:r w:rsidRPr="005974A8">
              <w:rPr>
                <w:rFonts w:ascii="Times New Roman" w:hAnsi="Times New Roman"/>
                <w:szCs w:val="24"/>
              </w:rPr>
              <w:t xml:space="preserve"> “</w:t>
            </w:r>
            <w:proofErr w:type="spellStart"/>
            <w:r w:rsidRPr="005974A8">
              <w:rPr>
                <w:rFonts w:ascii="Times New Roman" w:hAnsi="Times New Roman"/>
                <w:szCs w:val="24"/>
              </w:rPr>
              <w:t>Aktiviteti</w:t>
            </w:r>
            <w:proofErr w:type="spellEnd"/>
            <w:r w:rsidRPr="005974A8">
              <w:rPr>
                <w:rFonts w:ascii="Times New Roman" w:hAnsi="Times New Roman"/>
                <w:szCs w:val="24"/>
              </w:rPr>
              <w:t xml:space="preserve"> </w:t>
            </w:r>
            <w:proofErr w:type="spellStart"/>
            <w:r w:rsidRPr="005974A8">
              <w:rPr>
                <w:rFonts w:ascii="Times New Roman" w:hAnsi="Times New Roman"/>
                <w:szCs w:val="24"/>
              </w:rPr>
              <w:t>Fizik</w:t>
            </w:r>
            <w:proofErr w:type="spellEnd"/>
            <w:r w:rsidRPr="005974A8">
              <w:rPr>
                <w:rFonts w:ascii="Times New Roman" w:hAnsi="Times New Roman"/>
                <w:szCs w:val="24"/>
              </w:rPr>
              <w:t xml:space="preserve"> dhe </w:t>
            </w:r>
            <w:proofErr w:type="spellStart"/>
            <w:r w:rsidRPr="005974A8">
              <w:rPr>
                <w:rFonts w:ascii="Times New Roman" w:hAnsi="Times New Roman"/>
                <w:szCs w:val="24"/>
              </w:rPr>
              <w:t>Shëndeti</w:t>
            </w:r>
            <w:proofErr w:type="spellEnd"/>
            <w:r w:rsidRPr="005974A8">
              <w:rPr>
                <w:rFonts w:ascii="Times New Roman" w:hAnsi="Times New Roman"/>
                <w:szCs w:val="24"/>
              </w:rPr>
              <w:t>”</w:t>
            </w:r>
          </w:p>
        </w:tc>
        <w:tc>
          <w:tcPr>
            <w:tcW w:w="998" w:type="dxa"/>
            <w:vAlign w:val="center"/>
          </w:tcPr>
          <w:p w14:paraId="258E3B70" w14:textId="77777777" w:rsidR="002E280D" w:rsidRPr="005974A8" w:rsidRDefault="002E280D" w:rsidP="0072192E">
            <w:pPr>
              <w:pStyle w:val="NoSpacing"/>
              <w:jc w:val="center"/>
              <w:rPr>
                <w:rFonts w:ascii="Times New Roman" w:hAnsi="Times New Roman"/>
                <w:szCs w:val="24"/>
              </w:rPr>
            </w:pPr>
            <w:r w:rsidRPr="005974A8">
              <w:rPr>
                <w:rFonts w:ascii="Times New Roman" w:hAnsi="Times New Roman"/>
                <w:szCs w:val="24"/>
              </w:rPr>
              <w:t>180</w:t>
            </w:r>
          </w:p>
        </w:tc>
        <w:tc>
          <w:tcPr>
            <w:tcW w:w="1491" w:type="dxa"/>
            <w:vAlign w:val="center"/>
          </w:tcPr>
          <w:p w14:paraId="5C8B0756"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Urdhër</w:t>
            </w:r>
            <w:proofErr w:type="spellEnd"/>
            <w:r w:rsidRPr="005974A8">
              <w:rPr>
                <w:rFonts w:ascii="Times New Roman" w:hAnsi="Times New Roman"/>
                <w:szCs w:val="24"/>
              </w:rPr>
              <w:t xml:space="preserve"> Nr 98, </w:t>
            </w:r>
            <w:proofErr w:type="spellStart"/>
            <w:r w:rsidRPr="005974A8">
              <w:rPr>
                <w:rFonts w:ascii="Times New Roman" w:hAnsi="Times New Roman"/>
                <w:szCs w:val="24"/>
              </w:rPr>
              <w:t>datë</w:t>
            </w:r>
            <w:proofErr w:type="spellEnd"/>
          </w:p>
          <w:p w14:paraId="5CA54B4D" w14:textId="77777777" w:rsidR="002E280D" w:rsidRPr="005974A8" w:rsidRDefault="002E280D" w:rsidP="0072192E">
            <w:pPr>
              <w:pStyle w:val="NoSpacing"/>
              <w:jc w:val="center"/>
              <w:rPr>
                <w:rFonts w:ascii="Times New Roman" w:hAnsi="Times New Roman"/>
                <w:szCs w:val="24"/>
              </w:rPr>
            </w:pPr>
            <w:r w:rsidRPr="005974A8">
              <w:rPr>
                <w:rFonts w:ascii="Times New Roman" w:hAnsi="Times New Roman"/>
                <w:szCs w:val="24"/>
              </w:rPr>
              <w:t>25.02.2023</w:t>
            </w:r>
          </w:p>
          <w:p w14:paraId="4C46B9BD" w14:textId="77777777" w:rsidR="002E280D" w:rsidRPr="005974A8" w:rsidRDefault="002E280D" w:rsidP="0072192E">
            <w:pPr>
              <w:pStyle w:val="NoSpacing"/>
              <w:jc w:val="center"/>
              <w:rPr>
                <w:rFonts w:ascii="Times New Roman" w:hAnsi="Times New Roman"/>
                <w:szCs w:val="24"/>
              </w:rPr>
            </w:pPr>
          </w:p>
        </w:tc>
        <w:tc>
          <w:tcPr>
            <w:tcW w:w="1070" w:type="dxa"/>
            <w:vAlign w:val="center"/>
          </w:tcPr>
          <w:p w14:paraId="50506FA9"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Aktiv</w:t>
            </w:r>
            <w:proofErr w:type="spellEnd"/>
          </w:p>
        </w:tc>
        <w:tc>
          <w:tcPr>
            <w:tcW w:w="1501" w:type="dxa"/>
            <w:vAlign w:val="center"/>
          </w:tcPr>
          <w:p w14:paraId="38D884BB" w14:textId="77777777" w:rsidR="002E280D" w:rsidRPr="005974A8" w:rsidRDefault="002E280D" w:rsidP="0072192E">
            <w:pPr>
              <w:pStyle w:val="NoSpacing"/>
              <w:jc w:val="center"/>
              <w:rPr>
                <w:rFonts w:ascii="Times New Roman" w:hAnsi="Times New Roman"/>
                <w:szCs w:val="24"/>
              </w:rPr>
            </w:pPr>
            <w:r w:rsidRPr="005974A8">
              <w:rPr>
                <w:rFonts w:ascii="Times New Roman" w:hAnsi="Times New Roman"/>
                <w:szCs w:val="24"/>
              </w:rPr>
              <w:t>N/A</w:t>
            </w:r>
          </w:p>
        </w:tc>
        <w:tc>
          <w:tcPr>
            <w:tcW w:w="2177" w:type="dxa"/>
            <w:vAlign w:val="center"/>
          </w:tcPr>
          <w:p w14:paraId="6568C7B5"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Realizuar</w:t>
            </w:r>
            <w:proofErr w:type="spellEnd"/>
            <w:r w:rsidRPr="005974A8">
              <w:rPr>
                <w:rFonts w:ascii="Times New Roman" w:hAnsi="Times New Roman"/>
                <w:szCs w:val="24"/>
              </w:rPr>
              <w:t xml:space="preserve"> </w:t>
            </w:r>
            <w:proofErr w:type="spellStart"/>
            <w:r w:rsidRPr="005974A8">
              <w:rPr>
                <w:rFonts w:ascii="Times New Roman" w:hAnsi="Times New Roman"/>
                <w:szCs w:val="24"/>
              </w:rPr>
              <w:t>vlerësimi</w:t>
            </w:r>
            <w:proofErr w:type="spellEnd"/>
            <w:r w:rsidRPr="005974A8">
              <w:rPr>
                <w:rFonts w:ascii="Times New Roman" w:hAnsi="Times New Roman"/>
                <w:szCs w:val="24"/>
              </w:rPr>
              <w:t xml:space="preserve"> </w:t>
            </w:r>
            <w:proofErr w:type="spellStart"/>
            <w:r w:rsidRPr="005974A8">
              <w:rPr>
                <w:rFonts w:ascii="Times New Roman" w:hAnsi="Times New Roman"/>
                <w:szCs w:val="24"/>
              </w:rPr>
              <w:t>i</w:t>
            </w:r>
            <w:proofErr w:type="spellEnd"/>
            <w:r w:rsidRPr="005974A8">
              <w:rPr>
                <w:rFonts w:ascii="Times New Roman" w:hAnsi="Times New Roman"/>
                <w:szCs w:val="24"/>
              </w:rPr>
              <w:t xml:space="preserve"> </w:t>
            </w:r>
            <w:proofErr w:type="spellStart"/>
            <w:r w:rsidRPr="005974A8">
              <w:rPr>
                <w:rFonts w:ascii="Times New Roman" w:hAnsi="Times New Roman"/>
                <w:szCs w:val="24"/>
              </w:rPr>
              <w:t>ekspertëve</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jashtëm</w:t>
            </w:r>
            <w:proofErr w:type="spellEnd"/>
            <w:r w:rsidRPr="005974A8">
              <w:rPr>
                <w:rFonts w:ascii="Times New Roman" w:hAnsi="Times New Roman"/>
                <w:szCs w:val="24"/>
              </w:rPr>
              <w:t xml:space="preserve">, </w:t>
            </w:r>
            <w:proofErr w:type="spellStart"/>
            <w:r w:rsidRPr="005974A8">
              <w:rPr>
                <w:rFonts w:ascii="Times New Roman" w:hAnsi="Times New Roman"/>
                <w:szCs w:val="24"/>
              </w:rPr>
              <w:t>në</w:t>
            </w:r>
            <w:proofErr w:type="spellEnd"/>
            <w:r w:rsidRPr="005974A8">
              <w:rPr>
                <w:rFonts w:ascii="Times New Roman" w:hAnsi="Times New Roman"/>
                <w:szCs w:val="24"/>
              </w:rPr>
              <w:t xml:space="preserve"> </w:t>
            </w:r>
            <w:proofErr w:type="spellStart"/>
            <w:r w:rsidRPr="005974A8">
              <w:rPr>
                <w:rFonts w:ascii="Times New Roman" w:hAnsi="Times New Roman"/>
                <w:szCs w:val="24"/>
              </w:rPr>
              <w:t>pritje</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vendimit</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bordit</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ASCAL</w:t>
            </w:r>
          </w:p>
        </w:tc>
      </w:tr>
      <w:tr w:rsidR="002E280D" w:rsidRPr="0060093F" w14:paraId="26B8A4F3" w14:textId="77777777" w:rsidTr="005974A8">
        <w:tc>
          <w:tcPr>
            <w:tcW w:w="562" w:type="dxa"/>
          </w:tcPr>
          <w:p w14:paraId="5DED68F0" w14:textId="77777777" w:rsidR="002E280D" w:rsidRPr="005974A8" w:rsidRDefault="002E280D" w:rsidP="0072192E">
            <w:pPr>
              <w:pStyle w:val="NoSpacing"/>
              <w:jc w:val="center"/>
              <w:rPr>
                <w:rFonts w:ascii="Times New Roman" w:hAnsi="Times New Roman"/>
                <w:sz w:val="20"/>
                <w:szCs w:val="20"/>
              </w:rPr>
            </w:pPr>
            <w:r w:rsidRPr="005974A8">
              <w:rPr>
                <w:rFonts w:ascii="Times New Roman" w:hAnsi="Times New Roman"/>
                <w:sz w:val="20"/>
                <w:szCs w:val="20"/>
              </w:rPr>
              <w:t>3</w:t>
            </w:r>
          </w:p>
        </w:tc>
        <w:tc>
          <w:tcPr>
            <w:tcW w:w="2119" w:type="dxa"/>
          </w:tcPr>
          <w:p w14:paraId="77DF9DD2" w14:textId="77777777" w:rsidR="002E280D" w:rsidRPr="005974A8" w:rsidRDefault="002E280D" w:rsidP="0072192E">
            <w:pPr>
              <w:pStyle w:val="NoSpacing"/>
              <w:rPr>
                <w:rFonts w:ascii="Times New Roman" w:hAnsi="Times New Roman"/>
                <w:szCs w:val="24"/>
                <w:lang w:val="it-IT"/>
              </w:rPr>
            </w:pPr>
            <w:r w:rsidRPr="005974A8">
              <w:rPr>
                <w:rFonts w:ascii="Times New Roman" w:hAnsi="Times New Roman"/>
                <w:szCs w:val="24"/>
                <w:lang w:val="it-IT"/>
              </w:rPr>
              <w:t>Master i Shkencave  në “Aktiviteti Fizik dhe Shëndeti”</w:t>
            </w:r>
            <w:r w:rsidRPr="005974A8">
              <w:rPr>
                <w:rStyle w:val="FootnoteReference"/>
                <w:rFonts w:ascii="Times New Roman" w:hAnsi="Times New Roman"/>
                <w:szCs w:val="24"/>
                <w:lang w:val="it-IT"/>
              </w:rPr>
              <w:footnoteRef/>
            </w:r>
          </w:p>
        </w:tc>
        <w:tc>
          <w:tcPr>
            <w:tcW w:w="998" w:type="dxa"/>
            <w:vAlign w:val="center"/>
          </w:tcPr>
          <w:p w14:paraId="58B66AF0" w14:textId="77777777" w:rsidR="002E280D" w:rsidRPr="005974A8" w:rsidRDefault="002E280D" w:rsidP="0072192E">
            <w:pPr>
              <w:pStyle w:val="NoSpacing"/>
              <w:jc w:val="center"/>
              <w:rPr>
                <w:rFonts w:ascii="Times New Roman" w:hAnsi="Times New Roman"/>
                <w:szCs w:val="24"/>
              </w:rPr>
            </w:pPr>
            <w:r w:rsidRPr="005974A8">
              <w:rPr>
                <w:rFonts w:ascii="Times New Roman" w:hAnsi="Times New Roman"/>
                <w:szCs w:val="24"/>
              </w:rPr>
              <w:t>120</w:t>
            </w:r>
          </w:p>
        </w:tc>
        <w:tc>
          <w:tcPr>
            <w:tcW w:w="1491" w:type="dxa"/>
            <w:vAlign w:val="center"/>
          </w:tcPr>
          <w:p w14:paraId="69315785"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Urdhër</w:t>
            </w:r>
            <w:proofErr w:type="spellEnd"/>
            <w:r w:rsidRPr="005974A8">
              <w:rPr>
                <w:rFonts w:ascii="Times New Roman" w:hAnsi="Times New Roman"/>
                <w:szCs w:val="24"/>
              </w:rPr>
              <w:t xml:space="preserve"> Nr. 48, </w:t>
            </w:r>
            <w:proofErr w:type="spellStart"/>
            <w:r w:rsidRPr="005974A8">
              <w:rPr>
                <w:rFonts w:ascii="Times New Roman" w:hAnsi="Times New Roman"/>
                <w:szCs w:val="24"/>
              </w:rPr>
              <w:t>datë</w:t>
            </w:r>
            <w:proofErr w:type="spellEnd"/>
            <w:r w:rsidRPr="005974A8">
              <w:rPr>
                <w:rFonts w:ascii="Times New Roman" w:hAnsi="Times New Roman"/>
                <w:szCs w:val="24"/>
              </w:rPr>
              <w:t xml:space="preserve"> 05.02.2015</w:t>
            </w:r>
          </w:p>
        </w:tc>
        <w:tc>
          <w:tcPr>
            <w:tcW w:w="1070" w:type="dxa"/>
            <w:vAlign w:val="center"/>
          </w:tcPr>
          <w:p w14:paraId="24F77D75"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Aktiv</w:t>
            </w:r>
            <w:proofErr w:type="spellEnd"/>
          </w:p>
        </w:tc>
        <w:tc>
          <w:tcPr>
            <w:tcW w:w="1501" w:type="dxa"/>
            <w:vAlign w:val="center"/>
          </w:tcPr>
          <w:p w14:paraId="4594B9CF"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Vendim</w:t>
            </w:r>
            <w:proofErr w:type="spellEnd"/>
            <w:r w:rsidRPr="005974A8">
              <w:rPr>
                <w:rFonts w:ascii="Times New Roman" w:hAnsi="Times New Roman"/>
                <w:szCs w:val="24"/>
              </w:rPr>
              <w:t xml:space="preserve"> Nr. 19, </w:t>
            </w:r>
            <w:proofErr w:type="spellStart"/>
            <w:r w:rsidRPr="005974A8">
              <w:rPr>
                <w:rFonts w:ascii="Times New Roman" w:hAnsi="Times New Roman"/>
                <w:szCs w:val="24"/>
              </w:rPr>
              <w:t>datë</w:t>
            </w:r>
            <w:proofErr w:type="spellEnd"/>
            <w:r w:rsidRPr="005974A8">
              <w:rPr>
                <w:rFonts w:ascii="Times New Roman" w:hAnsi="Times New Roman"/>
                <w:szCs w:val="24"/>
              </w:rPr>
              <w:t xml:space="preserve"> 19.02.2021</w:t>
            </w:r>
          </w:p>
          <w:p w14:paraId="75A91EE6" w14:textId="77777777" w:rsidR="002E280D" w:rsidRPr="005974A8" w:rsidRDefault="002E280D" w:rsidP="0072192E">
            <w:pPr>
              <w:pStyle w:val="NoSpacing"/>
              <w:jc w:val="center"/>
              <w:rPr>
                <w:rFonts w:ascii="Times New Roman" w:hAnsi="Times New Roman"/>
                <w:szCs w:val="24"/>
              </w:rPr>
            </w:pPr>
          </w:p>
        </w:tc>
        <w:tc>
          <w:tcPr>
            <w:tcW w:w="2177" w:type="dxa"/>
            <w:vAlign w:val="center"/>
          </w:tcPr>
          <w:p w14:paraId="7413628D" w14:textId="77777777" w:rsidR="002E280D" w:rsidRPr="005974A8" w:rsidRDefault="002E280D" w:rsidP="0072192E">
            <w:pPr>
              <w:spacing w:after="0" w:line="240" w:lineRule="auto"/>
              <w:rPr>
                <w:rFonts w:ascii="Times New Roman" w:eastAsia="Times New Roman" w:hAnsi="Times New Roman"/>
                <w:color w:val="000000"/>
                <w:szCs w:val="24"/>
              </w:rPr>
            </w:pPr>
            <w:proofErr w:type="spellStart"/>
            <w:r w:rsidRPr="005974A8">
              <w:rPr>
                <w:rFonts w:ascii="Times New Roman" w:hAnsi="Times New Roman"/>
                <w:szCs w:val="24"/>
              </w:rPr>
              <w:t>Realizuar</w:t>
            </w:r>
            <w:proofErr w:type="spellEnd"/>
            <w:r w:rsidRPr="005974A8">
              <w:rPr>
                <w:rFonts w:ascii="Times New Roman" w:hAnsi="Times New Roman"/>
                <w:szCs w:val="24"/>
              </w:rPr>
              <w:t xml:space="preserve"> </w:t>
            </w:r>
            <w:proofErr w:type="spellStart"/>
            <w:r w:rsidRPr="005974A8">
              <w:rPr>
                <w:rFonts w:ascii="Times New Roman" w:hAnsi="Times New Roman"/>
                <w:szCs w:val="24"/>
              </w:rPr>
              <w:t>vlerësimi</w:t>
            </w:r>
            <w:proofErr w:type="spellEnd"/>
            <w:r w:rsidRPr="005974A8">
              <w:rPr>
                <w:rFonts w:ascii="Times New Roman" w:hAnsi="Times New Roman"/>
                <w:szCs w:val="24"/>
              </w:rPr>
              <w:t xml:space="preserve"> </w:t>
            </w:r>
            <w:proofErr w:type="spellStart"/>
            <w:r w:rsidRPr="005974A8">
              <w:rPr>
                <w:rFonts w:ascii="Times New Roman" w:hAnsi="Times New Roman"/>
                <w:szCs w:val="24"/>
              </w:rPr>
              <w:t>i</w:t>
            </w:r>
            <w:proofErr w:type="spellEnd"/>
            <w:r w:rsidRPr="005974A8">
              <w:rPr>
                <w:rFonts w:ascii="Times New Roman" w:hAnsi="Times New Roman"/>
                <w:szCs w:val="24"/>
              </w:rPr>
              <w:t xml:space="preserve"> </w:t>
            </w:r>
            <w:proofErr w:type="spellStart"/>
            <w:r w:rsidRPr="005974A8">
              <w:rPr>
                <w:rFonts w:ascii="Times New Roman" w:hAnsi="Times New Roman"/>
                <w:szCs w:val="24"/>
              </w:rPr>
              <w:t>ekspertëve</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jashtëm</w:t>
            </w:r>
            <w:proofErr w:type="spellEnd"/>
            <w:r w:rsidRPr="005974A8">
              <w:rPr>
                <w:rFonts w:ascii="Times New Roman" w:hAnsi="Times New Roman"/>
                <w:szCs w:val="24"/>
              </w:rPr>
              <w:t xml:space="preserve">, </w:t>
            </w:r>
            <w:proofErr w:type="spellStart"/>
            <w:r w:rsidRPr="005974A8">
              <w:rPr>
                <w:rFonts w:ascii="Times New Roman" w:hAnsi="Times New Roman"/>
                <w:szCs w:val="24"/>
              </w:rPr>
              <w:t>në</w:t>
            </w:r>
            <w:proofErr w:type="spellEnd"/>
            <w:r w:rsidRPr="005974A8">
              <w:rPr>
                <w:rFonts w:ascii="Times New Roman" w:hAnsi="Times New Roman"/>
                <w:szCs w:val="24"/>
              </w:rPr>
              <w:t xml:space="preserve"> </w:t>
            </w:r>
            <w:proofErr w:type="spellStart"/>
            <w:r w:rsidRPr="005974A8">
              <w:rPr>
                <w:rFonts w:ascii="Times New Roman" w:hAnsi="Times New Roman"/>
                <w:szCs w:val="24"/>
              </w:rPr>
              <w:t>pritje</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vendimit</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bordit</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ASCAL</w:t>
            </w:r>
          </w:p>
        </w:tc>
      </w:tr>
      <w:tr w:rsidR="002E280D" w:rsidRPr="0060093F" w14:paraId="7FB8202C" w14:textId="77777777" w:rsidTr="005974A8">
        <w:trPr>
          <w:trHeight w:val="593"/>
        </w:trPr>
        <w:tc>
          <w:tcPr>
            <w:tcW w:w="562" w:type="dxa"/>
          </w:tcPr>
          <w:p w14:paraId="149CBD25" w14:textId="77777777" w:rsidR="002E280D" w:rsidRPr="005974A8" w:rsidRDefault="002E280D" w:rsidP="0072192E">
            <w:pPr>
              <w:pStyle w:val="NoSpacing"/>
              <w:jc w:val="center"/>
              <w:rPr>
                <w:rFonts w:ascii="Times New Roman" w:hAnsi="Times New Roman"/>
                <w:sz w:val="20"/>
                <w:szCs w:val="20"/>
              </w:rPr>
            </w:pPr>
            <w:r w:rsidRPr="005974A8">
              <w:rPr>
                <w:rFonts w:ascii="Times New Roman" w:hAnsi="Times New Roman"/>
                <w:sz w:val="20"/>
                <w:szCs w:val="20"/>
              </w:rPr>
              <w:t>4</w:t>
            </w:r>
          </w:p>
        </w:tc>
        <w:tc>
          <w:tcPr>
            <w:tcW w:w="2119" w:type="dxa"/>
          </w:tcPr>
          <w:p w14:paraId="5C10F720" w14:textId="77777777" w:rsidR="002E280D" w:rsidRPr="005974A8" w:rsidRDefault="002E280D" w:rsidP="0072192E">
            <w:pPr>
              <w:pStyle w:val="NoSpacing"/>
              <w:rPr>
                <w:rFonts w:ascii="Times New Roman" w:hAnsi="Times New Roman"/>
                <w:szCs w:val="24"/>
                <w:lang w:val="it-IT"/>
              </w:rPr>
            </w:pPr>
            <w:r w:rsidRPr="005974A8">
              <w:rPr>
                <w:rFonts w:ascii="Times New Roman" w:hAnsi="Times New Roman"/>
                <w:szCs w:val="24"/>
                <w:lang w:val="it-IT"/>
              </w:rPr>
              <w:t>Master Profesional në “Menaxhim në Sport dhe Turizëm”</w:t>
            </w:r>
            <w:r w:rsidRPr="005974A8">
              <w:rPr>
                <w:rStyle w:val="FootnoteReference"/>
                <w:rFonts w:ascii="Times New Roman" w:hAnsi="Times New Roman"/>
                <w:szCs w:val="24"/>
                <w:lang w:val="it-IT"/>
              </w:rPr>
              <w:footnoteRef/>
            </w:r>
          </w:p>
        </w:tc>
        <w:tc>
          <w:tcPr>
            <w:tcW w:w="998" w:type="dxa"/>
            <w:vAlign w:val="center"/>
          </w:tcPr>
          <w:p w14:paraId="11E579CB" w14:textId="77777777" w:rsidR="002E280D" w:rsidRPr="005974A8" w:rsidRDefault="002E280D" w:rsidP="0072192E">
            <w:pPr>
              <w:pStyle w:val="NoSpacing"/>
              <w:jc w:val="center"/>
              <w:rPr>
                <w:rFonts w:ascii="Times New Roman" w:hAnsi="Times New Roman"/>
                <w:szCs w:val="24"/>
              </w:rPr>
            </w:pPr>
            <w:r w:rsidRPr="005974A8">
              <w:rPr>
                <w:rFonts w:ascii="Times New Roman" w:hAnsi="Times New Roman"/>
                <w:szCs w:val="24"/>
              </w:rPr>
              <w:t>60</w:t>
            </w:r>
          </w:p>
          <w:p w14:paraId="2B7E1B31" w14:textId="77777777" w:rsidR="002E280D" w:rsidRPr="005974A8" w:rsidRDefault="002E280D" w:rsidP="0072192E">
            <w:pPr>
              <w:pStyle w:val="NoSpacing"/>
              <w:jc w:val="center"/>
              <w:rPr>
                <w:rFonts w:ascii="Times New Roman" w:hAnsi="Times New Roman"/>
                <w:szCs w:val="24"/>
              </w:rPr>
            </w:pPr>
          </w:p>
        </w:tc>
        <w:tc>
          <w:tcPr>
            <w:tcW w:w="1491" w:type="dxa"/>
            <w:vAlign w:val="center"/>
          </w:tcPr>
          <w:p w14:paraId="1FE5F45B"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Urdhër</w:t>
            </w:r>
            <w:proofErr w:type="spellEnd"/>
            <w:r w:rsidRPr="005974A8">
              <w:rPr>
                <w:rFonts w:ascii="Times New Roman" w:hAnsi="Times New Roman"/>
                <w:szCs w:val="24"/>
              </w:rPr>
              <w:t xml:space="preserve"> Nr. 395, </w:t>
            </w:r>
            <w:proofErr w:type="spellStart"/>
            <w:r w:rsidRPr="005974A8">
              <w:rPr>
                <w:rFonts w:ascii="Times New Roman" w:hAnsi="Times New Roman"/>
                <w:szCs w:val="24"/>
              </w:rPr>
              <w:t>datë</w:t>
            </w:r>
            <w:proofErr w:type="spellEnd"/>
            <w:r w:rsidRPr="005974A8">
              <w:rPr>
                <w:rFonts w:ascii="Times New Roman" w:hAnsi="Times New Roman"/>
                <w:szCs w:val="24"/>
              </w:rPr>
              <w:t xml:space="preserve"> 05.09.2017</w:t>
            </w:r>
          </w:p>
        </w:tc>
        <w:tc>
          <w:tcPr>
            <w:tcW w:w="1070" w:type="dxa"/>
            <w:vAlign w:val="center"/>
          </w:tcPr>
          <w:p w14:paraId="53DBFA75"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Aktiv</w:t>
            </w:r>
            <w:proofErr w:type="spellEnd"/>
          </w:p>
        </w:tc>
        <w:tc>
          <w:tcPr>
            <w:tcW w:w="1501" w:type="dxa"/>
            <w:vAlign w:val="center"/>
          </w:tcPr>
          <w:p w14:paraId="39244B92"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t>Vendim</w:t>
            </w:r>
            <w:proofErr w:type="spellEnd"/>
            <w:r w:rsidRPr="005974A8">
              <w:rPr>
                <w:rFonts w:ascii="Times New Roman" w:hAnsi="Times New Roman"/>
                <w:szCs w:val="24"/>
              </w:rPr>
              <w:t xml:space="preserve"> Nr.25, </w:t>
            </w:r>
            <w:proofErr w:type="spellStart"/>
            <w:r w:rsidRPr="005974A8">
              <w:rPr>
                <w:rFonts w:ascii="Times New Roman" w:hAnsi="Times New Roman"/>
                <w:szCs w:val="24"/>
              </w:rPr>
              <w:t>datë</w:t>
            </w:r>
            <w:proofErr w:type="spellEnd"/>
            <w:r w:rsidRPr="005974A8">
              <w:rPr>
                <w:rFonts w:ascii="Times New Roman" w:hAnsi="Times New Roman"/>
                <w:szCs w:val="24"/>
              </w:rPr>
              <w:t xml:space="preserve"> 13.07.2018</w:t>
            </w:r>
          </w:p>
          <w:p w14:paraId="4073FD8D" w14:textId="77777777" w:rsidR="002E280D" w:rsidRPr="005974A8" w:rsidRDefault="002E280D" w:rsidP="0072192E">
            <w:pPr>
              <w:pStyle w:val="NoSpacing"/>
              <w:jc w:val="center"/>
              <w:rPr>
                <w:rFonts w:ascii="Times New Roman" w:hAnsi="Times New Roman"/>
                <w:szCs w:val="24"/>
              </w:rPr>
            </w:pPr>
          </w:p>
        </w:tc>
        <w:tc>
          <w:tcPr>
            <w:tcW w:w="2177" w:type="dxa"/>
            <w:vAlign w:val="center"/>
          </w:tcPr>
          <w:p w14:paraId="3CD2D813" w14:textId="77777777" w:rsidR="002E280D" w:rsidRPr="005974A8" w:rsidRDefault="002E280D" w:rsidP="0072192E">
            <w:pPr>
              <w:pStyle w:val="NoSpacing"/>
              <w:jc w:val="center"/>
              <w:rPr>
                <w:rFonts w:ascii="Times New Roman" w:hAnsi="Times New Roman"/>
                <w:szCs w:val="24"/>
              </w:rPr>
            </w:pPr>
            <w:proofErr w:type="spellStart"/>
            <w:r w:rsidRPr="005974A8">
              <w:rPr>
                <w:rFonts w:ascii="Times New Roman" w:hAnsi="Times New Roman"/>
                <w:szCs w:val="24"/>
              </w:rPr>
              <w:lastRenderedPageBreak/>
              <w:t>Realizuar</w:t>
            </w:r>
            <w:proofErr w:type="spellEnd"/>
            <w:r w:rsidRPr="005974A8">
              <w:rPr>
                <w:rFonts w:ascii="Times New Roman" w:hAnsi="Times New Roman"/>
                <w:szCs w:val="24"/>
              </w:rPr>
              <w:t xml:space="preserve"> </w:t>
            </w:r>
            <w:proofErr w:type="spellStart"/>
            <w:r w:rsidRPr="005974A8">
              <w:rPr>
                <w:rFonts w:ascii="Times New Roman" w:hAnsi="Times New Roman"/>
                <w:szCs w:val="24"/>
              </w:rPr>
              <w:t>vlerësimi</w:t>
            </w:r>
            <w:proofErr w:type="spellEnd"/>
            <w:r w:rsidRPr="005974A8">
              <w:rPr>
                <w:rFonts w:ascii="Times New Roman" w:hAnsi="Times New Roman"/>
                <w:szCs w:val="24"/>
              </w:rPr>
              <w:t xml:space="preserve"> </w:t>
            </w:r>
            <w:proofErr w:type="spellStart"/>
            <w:r w:rsidRPr="005974A8">
              <w:rPr>
                <w:rFonts w:ascii="Times New Roman" w:hAnsi="Times New Roman"/>
                <w:szCs w:val="24"/>
              </w:rPr>
              <w:t>i</w:t>
            </w:r>
            <w:proofErr w:type="spellEnd"/>
            <w:r w:rsidRPr="005974A8">
              <w:rPr>
                <w:rFonts w:ascii="Times New Roman" w:hAnsi="Times New Roman"/>
                <w:szCs w:val="24"/>
              </w:rPr>
              <w:t xml:space="preserve"> </w:t>
            </w:r>
            <w:proofErr w:type="spellStart"/>
            <w:r w:rsidRPr="005974A8">
              <w:rPr>
                <w:rFonts w:ascii="Times New Roman" w:hAnsi="Times New Roman"/>
                <w:szCs w:val="24"/>
              </w:rPr>
              <w:t>ekspertëve</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jashtëm</w:t>
            </w:r>
            <w:proofErr w:type="spellEnd"/>
            <w:r w:rsidRPr="005974A8">
              <w:rPr>
                <w:rFonts w:ascii="Times New Roman" w:hAnsi="Times New Roman"/>
                <w:szCs w:val="24"/>
              </w:rPr>
              <w:t xml:space="preserve">, </w:t>
            </w:r>
            <w:proofErr w:type="spellStart"/>
            <w:r w:rsidRPr="005974A8">
              <w:rPr>
                <w:rFonts w:ascii="Times New Roman" w:hAnsi="Times New Roman"/>
                <w:szCs w:val="24"/>
              </w:rPr>
              <w:lastRenderedPageBreak/>
              <w:t>në</w:t>
            </w:r>
            <w:proofErr w:type="spellEnd"/>
            <w:r w:rsidRPr="005974A8">
              <w:rPr>
                <w:rFonts w:ascii="Times New Roman" w:hAnsi="Times New Roman"/>
                <w:szCs w:val="24"/>
              </w:rPr>
              <w:t xml:space="preserve"> </w:t>
            </w:r>
            <w:proofErr w:type="spellStart"/>
            <w:r w:rsidRPr="005974A8">
              <w:rPr>
                <w:rFonts w:ascii="Times New Roman" w:hAnsi="Times New Roman"/>
                <w:szCs w:val="24"/>
              </w:rPr>
              <w:t>pritje</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vendimit</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w:t>
            </w:r>
            <w:proofErr w:type="spellStart"/>
            <w:r w:rsidRPr="005974A8">
              <w:rPr>
                <w:rFonts w:ascii="Times New Roman" w:hAnsi="Times New Roman"/>
                <w:szCs w:val="24"/>
              </w:rPr>
              <w:t>bordit</w:t>
            </w:r>
            <w:proofErr w:type="spellEnd"/>
            <w:r w:rsidRPr="005974A8">
              <w:rPr>
                <w:rFonts w:ascii="Times New Roman" w:hAnsi="Times New Roman"/>
                <w:szCs w:val="24"/>
              </w:rPr>
              <w:t xml:space="preserve"> </w:t>
            </w:r>
            <w:proofErr w:type="spellStart"/>
            <w:r w:rsidRPr="005974A8">
              <w:rPr>
                <w:rFonts w:ascii="Times New Roman" w:hAnsi="Times New Roman"/>
                <w:szCs w:val="24"/>
              </w:rPr>
              <w:t>të</w:t>
            </w:r>
            <w:proofErr w:type="spellEnd"/>
            <w:r w:rsidRPr="005974A8">
              <w:rPr>
                <w:rFonts w:ascii="Times New Roman" w:hAnsi="Times New Roman"/>
                <w:szCs w:val="24"/>
              </w:rPr>
              <w:t xml:space="preserve"> ASCAL </w:t>
            </w:r>
          </w:p>
        </w:tc>
      </w:tr>
      <w:tr w:rsidR="002E280D" w:rsidRPr="0060093F" w14:paraId="12E62495" w14:textId="77777777" w:rsidTr="005974A8">
        <w:trPr>
          <w:trHeight w:val="846"/>
        </w:trPr>
        <w:tc>
          <w:tcPr>
            <w:tcW w:w="562" w:type="dxa"/>
          </w:tcPr>
          <w:p w14:paraId="55B73EEE" w14:textId="77777777" w:rsidR="002E280D" w:rsidRPr="0060093F" w:rsidRDefault="002E280D" w:rsidP="0072192E">
            <w:pPr>
              <w:pStyle w:val="NoSpacing"/>
              <w:jc w:val="center"/>
              <w:rPr>
                <w:rFonts w:ascii="Times New Roman" w:hAnsi="Times New Roman"/>
                <w:sz w:val="24"/>
                <w:szCs w:val="24"/>
              </w:rPr>
            </w:pPr>
            <w:bookmarkStart w:id="0" w:name="_Hlk217983138"/>
            <w:r w:rsidRPr="005974A8">
              <w:rPr>
                <w:rFonts w:ascii="Times New Roman" w:hAnsi="Times New Roman"/>
                <w:sz w:val="20"/>
                <w:szCs w:val="24"/>
              </w:rPr>
              <w:lastRenderedPageBreak/>
              <w:t>5</w:t>
            </w:r>
          </w:p>
        </w:tc>
        <w:tc>
          <w:tcPr>
            <w:tcW w:w="2119" w:type="dxa"/>
          </w:tcPr>
          <w:p w14:paraId="71F60F8B" w14:textId="77777777" w:rsidR="002E280D" w:rsidRPr="005974A8" w:rsidRDefault="002E280D" w:rsidP="0072192E">
            <w:pPr>
              <w:pStyle w:val="NoSpacing"/>
              <w:rPr>
                <w:rFonts w:ascii="Times New Roman" w:hAnsi="Times New Roman"/>
                <w:sz w:val="20"/>
                <w:szCs w:val="24"/>
                <w:highlight w:val="yellow"/>
                <w:lang w:val="it-IT"/>
              </w:rPr>
            </w:pPr>
            <w:r w:rsidRPr="005974A8">
              <w:rPr>
                <w:rFonts w:ascii="Times New Roman" w:hAnsi="Times New Roman"/>
                <w:sz w:val="20"/>
                <w:szCs w:val="24"/>
                <w:lang w:val="it-IT"/>
              </w:rPr>
              <w:t>Master Profesional në “Aktiviteti Fizik dhe Rekreacioni – Trajner Fitnesi”</w:t>
            </w:r>
          </w:p>
        </w:tc>
        <w:tc>
          <w:tcPr>
            <w:tcW w:w="998" w:type="dxa"/>
            <w:vAlign w:val="center"/>
          </w:tcPr>
          <w:p w14:paraId="07BF3498" w14:textId="77777777" w:rsidR="002E280D" w:rsidRPr="005974A8" w:rsidRDefault="002E280D" w:rsidP="0072192E">
            <w:pPr>
              <w:pStyle w:val="NoSpacing"/>
              <w:jc w:val="center"/>
              <w:rPr>
                <w:rFonts w:ascii="Times New Roman" w:hAnsi="Times New Roman"/>
                <w:sz w:val="20"/>
                <w:szCs w:val="24"/>
              </w:rPr>
            </w:pPr>
            <w:r w:rsidRPr="005974A8">
              <w:rPr>
                <w:rFonts w:ascii="Times New Roman" w:hAnsi="Times New Roman"/>
                <w:sz w:val="20"/>
                <w:szCs w:val="24"/>
              </w:rPr>
              <w:t>60</w:t>
            </w:r>
          </w:p>
        </w:tc>
        <w:tc>
          <w:tcPr>
            <w:tcW w:w="1491" w:type="dxa"/>
            <w:vAlign w:val="center"/>
          </w:tcPr>
          <w:p w14:paraId="4D5170AD" w14:textId="77777777" w:rsidR="002E280D" w:rsidRPr="005974A8" w:rsidRDefault="002E280D" w:rsidP="0072192E">
            <w:pPr>
              <w:pStyle w:val="NoSpacing"/>
              <w:jc w:val="center"/>
              <w:rPr>
                <w:rFonts w:ascii="Times New Roman" w:hAnsi="Times New Roman"/>
                <w:sz w:val="20"/>
                <w:szCs w:val="24"/>
                <w:highlight w:val="yellow"/>
              </w:rPr>
            </w:pPr>
            <w:proofErr w:type="spellStart"/>
            <w:r w:rsidRPr="005974A8">
              <w:rPr>
                <w:rFonts w:ascii="Times New Roman" w:hAnsi="Times New Roman"/>
                <w:sz w:val="20"/>
                <w:szCs w:val="24"/>
              </w:rPr>
              <w:t>Urdhër</w:t>
            </w:r>
            <w:proofErr w:type="spellEnd"/>
            <w:r w:rsidRPr="005974A8">
              <w:rPr>
                <w:rFonts w:ascii="Times New Roman" w:hAnsi="Times New Roman"/>
                <w:sz w:val="20"/>
                <w:szCs w:val="24"/>
              </w:rPr>
              <w:t xml:space="preserve"> Nr. 51, </w:t>
            </w:r>
            <w:proofErr w:type="spellStart"/>
            <w:r w:rsidRPr="005974A8">
              <w:rPr>
                <w:rFonts w:ascii="Times New Roman" w:hAnsi="Times New Roman"/>
                <w:sz w:val="20"/>
                <w:szCs w:val="24"/>
              </w:rPr>
              <w:t>datë</w:t>
            </w:r>
            <w:proofErr w:type="spellEnd"/>
            <w:r w:rsidRPr="005974A8">
              <w:rPr>
                <w:rFonts w:ascii="Times New Roman" w:hAnsi="Times New Roman"/>
                <w:sz w:val="20"/>
                <w:szCs w:val="24"/>
              </w:rPr>
              <w:t xml:space="preserve"> 05.02.2015</w:t>
            </w:r>
          </w:p>
        </w:tc>
        <w:tc>
          <w:tcPr>
            <w:tcW w:w="1070" w:type="dxa"/>
            <w:vAlign w:val="center"/>
          </w:tcPr>
          <w:p w14:paraId="485C854C" w14:textId="77777777" w:rsidR="002E280D" w:rsidRPr="005974A8" w:rsidRDefault="002E280D" w:rsidP="0072192E">
            <w:pPr>
              <w:pStyle w:val="NoSpacing"/>
              <w:jc w:val="center"/>
              <w:rPr>
                <w:rFonts w:ascii="Times New Roman" w:hAnsi="Times New Roman"/>
                <w:sz w:val="20"/>
                <w:szCs w:val="24"/>
              </w:rPr>
            </w:pPr>
            <w:proofErr w:type="spellStart"/>
            <w:r w:rsidRPr="005974A8">
              <w:rPr>
                <w:rFonts w:ascii="Times New Roman" w:hAnsi="Times New Roman"/>
                <w:sz w:val="20"/>
                <w:szCs w:val="24"/>
              </w:rPr>
              <w:t>Aktiv</w:t>
            </w:r>
            <w:proofErr w:type="spellEnd"/>
          </w:p>
        </w:tc>
        <w:tc>
          <w:tcPr>
            <w:tcW w:w="1501" w:type="dxa"/>
            <w:vAlign w:val="center"/>
          </w:tcPr>
          <w:p w14:paraId="20729665" w14:textId="77777777" w:rsidR="002E280D" w:rsidRPr="005974A8" w:rsidRDefault="002E280D" w:rsidP="0072192E">
            <w:pPr>
              <w:pStyle w:val="NoSpacing"/>
              <w:jc w:val="center"/>
              <w:rPr>
                <w:rFonts w:ascii="Times New Roman" w:hAnsi="Times New Roman"/>
                <w:sz w:val="20"/>
                <w:szCs w:val="24"/>
              </w:rPr>
            </w:pPr>
            <w:proofErr w:type="spellStart"/>
            <w:r w:rsidRPr="005974A8">
              <w:rPr>
                <w:rFonts w:ascii="Times New Roman" w:hAnsi="Times New Roman"/>
                <w:sz w:val="20"/>
                <w:szCs w:val="24"/>
              </w:rPr>
              <w:t>Vendim</w:t>
            </w:r>
            <w:proofErr w:type="spellEnd"/>
            <w:r w:rsidRPr="005974A8">
              <w:rPr>
                <w:rFonts w:ascii="Times New Roman" w:hAnsi="Times New Roman"/>
                <w:sz w:val="20"/>
                <w:szCs w:val="24"/>
              </w:rPr>
              <w:t xml:space="preserve"> Nr. 18, </w:t>
            </w:r>
            <w:proofErr w:type="spellStart"/>
            <w:r w:rsidRPr="005974A8">
              <w:rPr>
                <w:rFonts w:ascii="Times New Roman" w:hAnsi="Times New Roman"/>
                <w:sz w:val="20"/>
                <w:szCs w:val="24"/>
              </w:rPr>
              <w:t>datë</w:t>
            </w:r>
            <w:proofErr w:type="spellEnd"/>
            <w:r w:rsidRPr="005974A8">
              <w:rPr>
                <w:rFonts w:ascii="Times New Roman" w:hAnsi="Times New Roman"/>
                <w:sz w:val="20"/>
                <w:szCs w:val="24"/>
              </w:rPr>
              <w:t xml:space="preserve"> 09.02.2021</w:t>
            </w:r>
          </w:p>
        </w:tc>
        <w:tc>
          <w:tcPr>
            <w:tcW w:w="2177" w:type="dxa"/>
            <w:vAlign w:val="center"/>
          </w:tcPr>
          <w:p w14:paraId="670055BD" w14:textId="77777777" w:rsidR="002E280D" w:rsidRPr="005974A8" w:rsidRDefault="002E280D" w:rsidP="0072192E">
            <w:pPr>
              <w:pStyle w:val="NoSpacing"/>
              <w:jc w:val="center"/>
              <w:rPr>
                <w:rFonts w:ascii="Times New Roman" w:hAnsi="Times New Roman"/>
                <w:sz w:val="20"/>
                <w:szCs w:val="24"/>
              </w:rPr>
            </w:pPr>
            <w:r w:rsidRPr="005974A8">
              <w:rPr>
                <w:rFonts w:ascii="Times New Roman" w:hAnsi="Times New Roman"/>
                <w:sz w:val="20"/>
                <w:szCs w:val="24"/>
              </w:rPr>
              <w:t>30.09.2026</w:t>
            </w:r>
          </w:p>
        </w:tc>
      </w:tr>
      <w:bookmarkEnd w:id="0"/>
    </w:tbl>
    <w:p w14:paraId="22161157" w14:textId="77777777" w:rsidR="002E280D" w:rsidRDefault="002E280D"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p>
    <w:p w14:paraId="43A40CB3" w14:textId="77777777" w:rsidR="002E280D" w:rsidRPr="00066A35" w:rsidRDefault="002E280D" w:rsidP="002E280D">
      <w:pPr>
        <w:widowControl w:val="0"/>
        <w:tabs>
          <w:tab w:val="left" w:pos="8774"/>
        </w:tabs>
        <w:autoSpaceDE w:val="0"/>
        <w:autoSpaceDN w:val="0"/>
        <w:adjustRightInd w:val="0"/>
        <w:spacing w:after="0" w:line="276" w:lineRule="auto"/>
        <w:jc w:val="both"/>
        <w:rPr>
          <w:rFonts w:ascii="Times New Roman" w:hAnsi="Times New Roman"/>
          <w:color w:val="000000"/>
          <w:kern w:val="24"/>
          <w:sz w:val="24"/>
          <w:szCs w:val="24"/>
          <w:lang w:val="sq-AL"/>
        </w:rPr>
      </w:pPr>
    </w:p>
    <w:tbl>
      <w:tblPr>
        <w:tblpPr w:leftFromText="180" w:rightFromText="180" w:bottomFromText="16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806"/>
        <w:gridCol w:w="674"/>
        <w:gridCol w:w="540"/>
        <w:gridCol w:w="541"/>
        <w:gridCol w:w="543"/>
        <w:gridCol w:w="972"/>
        <w:gridCol w:w="1117"/>
        <w:gridCol w:w="1238"/>
        <w:gridCol w:w="1205"/>
        <w:gridCol w:w="1051"/>
      </w:tblGrid>
      <w:tr w:rsidR="002E280D" w14:paraId="0716F1DA" w14:textId="77777777" w:rsidTr="00A33D34">
        <w:trPr>
          <w:trHeight w:val="280"/>
        </w:trPr>
        <w:tc>
          <w:tcPr>
            <w:tcW w:w="5000" w:type="pct"/>
            <w:gridSpan w:val="10"/>
            <w:shd w:val="clear" w:color="auto" w:fill="FFFFFF" w:themeFill="background1"/>
            <w:tcMar>
              <w:top w:w="0" w:type="dxa"/>
              <w:left w:w="108" w:type="dxa"/>
              <w:bottom w:w="0" w:type="dxa"/>
              <w:right w:w="108" w:type="dxa"/>
            </w:tcMar>
            <w:vAlign w:val="center"/>
            <w:hideMark/>
          </w:tcPr>
          <w:p w14:paraId="0787FD8E" w14:textId="77777777" w:rsidR="002E280D" w:rsidRDefault="002E280D" w:rsidP="00825253">
            <w:pPr>
              <w:spacing w:after="0" w:line="240" w:lineRule="auto"/>
              <w:jc w:val="center"/>
              <w:textAlignment w:val="baseline"/>
              <w:rPr>
                <w:rFonts w:ascii="Times New Roman" w:eastAsia="Times New Roman" w:hAnsi="Times New Roman"/>
                <w:color w:val="000000"/>
                <w:sz w:val="20"/>
                <w:szCs w:val="20"/>
              </w:rPr>
            </w:pPr>
            <w:r>
              <w:rPr>
                <w:rFonts w:ascii="Times New Roman" w:eastAsia="Times New Roman" w:hAnsi="Times New Roman"/>
                <w:b/>
                <w:bCs/>
                <w:color w:val="000000"/>
                <w:sz w:val="20"/>
                <w:szCs w:val="20"/>
              </w:rPr>
              <w:t>TË DHËNA STATISTIKORE PËR STUDENTËT PËR VITIN AKADEMIK 2024-2025</w:t>
            </w:r>
          </w:p>
        </w:tc>
      </w:tr>
      <w:tr w:rsidR="002E280D" w14:paraId="2E97D8FE" w14:textId="77777777" w:rsidTr="00A33D34">
        <w:trPr>
          <w:trHeight w:val="492"/>
        </w:trPr>
        <w:tc>
          <w:tcPr>
            <w:tcW w:w="930" w:type="pct"/>
            <w:vMerge w:val="restart"/>
            <w:shd w:val="clear" w:color="auto" w:fill="FFFFFF" w:themeFill="background1"/>
            <w:tcMar>
              <w:top w:w="0" w:type="dxa"/>
              <w:left w:w="108" w:type="dxa"/>
              <w:bottom w:w="0" w:type="dxa"/>
              <w:right w:w="108" w:type="dxa"/>
            </w:tcMar>
            <w:vAlign w:val="center"/>
            <w:hideMark/>
          </w:tcPr>
          <w:p w14:paraId="1648F3B1" w14:textId="1E611B45" w:rsidR="002E280D" w:rsidRDefault="002E280D" w:rsidP="00D45BDE">
            <w:pPr>
              <w:spacing w:after="0" w:line="240" w:lineRule="auto"/>
              <w:textAlignment w:val="baseline"/>
              <w:rPr>
                <w:rFonts w:ascii="Times New Roman" w:eastAsia="Times New Roman" w:hAnsi="Times New Roman"/>
                <w:color w:val="000000"/>
                <w:sz w:val="20"/>
                <w:szCs w:val="20"/>
                <w:lang w:val="it-IT"/>
              </w:rPr>
            </w:pPr>
            <w:r>
              <w:rPr>
                <w:rFonts w:ascii="Times New Roman" w:eastAsia="Times New Roman" w:hAnsi="Times New Roman"/>
                <w:b/>
                <w:bCs/>
                <w:color w:val="000000"/>
                <w:sz w:val="20"/>
                <w:szCs w:val="20"/>
                <w:lang w:val="it-IT"/>
              </w:rPr>
              <w:t xml:space="preserve">Fakulteti </w:t>
            </w:r>
            <w:r w:rsidR="00D45BDE">
              <w:rPr>
                <w:rFonts w:ascii="Times New Roman" w:eastAsia="Times New Roman" w:hAnsi="Times New Roman"/>
                <w:b/>
                <w:bCs/>
                <w:color w:val="000000"/>
                <w:sz w:val="20"/>
                <w:szCs w:val="20"/>
                <w:lang w:val="it-IT"/>
              </w:rPr>
              <w:t xml:space="preserve">/ </w:t>
            </w:r>
            <w:r>
              <w:rPr>
                <w:rFonts w:ascii="Times New Roman" w:eastAsia="Times New Roman" w:hAnsi="Times New Roman"/>
                <w:b/>
                <w:bCs/>
                <w:color w:val="000000"/>
                <w:sz w:val="20"/>
                <w:szCs w:val="20"/>
                <w:lang w:val="it-IT"/>
              </w:rPr>
              <w:t>Emërtimi i Programit të Studimit</w:t>
            </w:r>
          </w:p>
        </w:tc>
        <w:tc>
          <w:tcPr>
            <w:tcW w:w="1189" w:type="pct"/>
            <w:gridSpan w:val="4"/>
            <w:shd w:val="clear" w:color="auto" w:fill="FFFFFF" w:themeFill="background1"/>
            <w:tcMar>
              <w:top w:w="0" w:type="dxa"/>
              <w:left w:w="108" w:type="dxa"/>
              <w:bottom w:w="0" w:type="dxa"/>
              <w:right w:w="108" w:type="dxa"/>
            </w:tcMar>
            <w:hideMark/>
          </w:tcPr>
          <w:p w14:paraId="73D5D538" w14:textId="1EB5A65D" w:rsidR="002E280D" w:rsidRDefault="002E280D" w:rsidP="00825253">
            <w:pPr>
              <w:spacing w:after="0" w:line="240" w:lineRule="auto"/>
              <w:jc w:val="center"/>
              <w:textAlignment w:val="baseline"/>
              <w:rPr>
                <w:rFonts w:ascii="Times New Roman" w:eastAsia="Times New Roman" w:hAnsi="Times New Roman"/>
                <w:color w:val="000000"/>
                <w:sz w:val="20"/>
                <w:szCs w:val="20"/>
              </w:rPr>
            </w:pPr>
            <w:proofErr w:type="spellStart"/>
            <w:r>
              <w:rPr>
                <w:rFonts w:ascii="Times New Roman" w:eastAsia="Times New Roman" w:hAnsi="Times New Roman"/>
                <w:b/>
                <w:bCs/>
                <w:color w:val="000000"/>
                <w:sz w:val="20"/>
                <w:szCs w:val="20"/>
              </w:rPr>
              <w:t>Studentë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regjistruar</w:t>
            </w:r>
            <w:proofErr w:type="spellEnd"/>
            <w:r>
              <w:rPr>
                <w:rFonts w:ascii="Times New Roman" w:eastAsia="Times New Roman" w:hAnsi="Times New Roman"/>
                <w:b/>
                <w:bCs/>
                <w:color w:val="000000"/>
                <w:sz w:val="20"/>
                <w:szCs w:val="20"/>
              </w:rPr>
              <w:t> </w:t>
            </w:r>
          </w:p>
        </w:tc>
        <w:tc>
          <w:tcPr>
            <w:tcW w:w="502" w:type="pct"/>
            <w:vMerge w:val="restart"/>
            <w:shd w:val="clear" w:color="auto" w:fill="FFFFFF" w:themeFill="background1"/>
            <w:tcMar>
              <w:top w:w="0" w:type="dxa"/>
              <w:left w:w="108" w:type="dxa"/>
              <w:bottom w:w="0" w:type="dxa"/>
              <w:right w:w="108" w:type="dxa"/>
            </w:tcMar>
            <w:hideMark/>
          </w:tcPr>
          <w:p w14:paraId="6D61BBA7" w14:textId="77777777" w:rsidR="002E280D" w:rsidRDefault="002E280D" w:rsidP="00D45BDE">
            <w:pPr>
              <w:spacing w:after="0" w:line="240" w:lineRule="auto"/>
              <w:jc w:val="center"/>
              <w:textAlignment w:val="baseline"/>
              <w:rPr>
                <w:rFonts w:ascii="Times New Roman" w:eastAsia="Times New Roman" w:hAnsi="Times New Roman"/>
                <w:color w:val="000000"/>
                <w:sz w:val="20"/>
                <w:szCs w:val="20"/>
              </w:rPr>
            </w:pPr>
            <w:proofErr w:type="spellStart"/>
            <w:r>
              <w:rPr>
                <w:rFonts w:ascii="Times New Roman" w:eastAsia="Times New Roman" w:hAnsi="Times New Roman"/>
                <w:b/>
                <w:bCs/>
                <w:color w:val="000000"/>
                <w:sz w:val="20"/>
                <w:szCs w:val="20"/>
              </w:rPr>
              <w:t>Studentë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kalues</w:t>
            </w:r>
            <w:proofErr w:type="spellEnd"/>
          </w:p>
        </w:tc>
        <w:tc>
          <w:tcPr>
            <w:tcW w:w="576" w:type="pct"/>
            <w:vMerge w:val="restart"/>
            <w:shd w:val="clear" w:color="auto" w:fill="FFFFFF" w:themeFill="background1"/>
            <w:tcMar>
              <w:top w:w="0" w:type="dxa"/>
              <w:left w:w="108" w:type="dxa"/>
              <w:bottom w:w="0" w:type="dxa"/>
              <w:right w:w="108" w:type="dxa"/>
            </w:tcMar>
            <w:hideMark/>
          </w:tcPr>
          <w:p w14:paraId="5968EEAD" w14:textId="77777777" w:rsidR="002E280D" w:rsidRDefault="002E280D" w:rsidP="00D45BDE">
            <w:pPr>
              <w:spacing w:after="0" w:line="240" w:lineRule="auto"/>
              <w:jc w:val="center"/>
              <w:textAlignment w:val="baseline"/>
              <w:rPr>
                <w:rFonts w:ascii="Times New Roman" w:eastAsia="Times New Roman" w:hAnsi="Times New Roman"/>
                <w:color w:val="000000"/>
                <w:sz w:val="20"/>
                <w:szCs w:val="20"/>
              </w:rPr>
            </w:pPr>
            <w:proofErr w:type="spellStart"/>
            <w:r>
              <w:rPr>
                <w:rFonts w:ascii="Times New Roman" w:eastAsia="Times New Roman" w:hAnsi="Times New Roman"/>
                <w:b/>
                <w:bCs/>
                <w:color w:val="000000"/>
                <w:sz w:val="20"/>
                <w:szCs w:val="20"/>
              </w:rPr>
              <w:t>Studentë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diplomuar</w:t>
            </w:r>
            <w:proofErr w:type="spellEnd"/>
          </w:p>
          <w:p w14:paraId="78BF6654" w14:textId="722C3FC9" w:rsidR="002E280D" w:rsidRDefault="002E280D" w:rsidP="00D45BDE">
            <w:pPr>
              <w:spacing w:after="0" w:line="240" w:lineRule="auto"/>
              <w:jc w:val="center"/>
              <w:textAlignment w:val="baseline"/>
              <w:rPr>
                <w:rFonts w:ascii="Times New Roman" w:eastAsia="Times New Roman" w:hAnsi="Times New Roman"/>
                <w:color w:val="000000"/>
                <w:sz w:val="20"/>
                <w:szCs w:val="20"/>
              </w:rPr>
            </w:pPr>
            <w:r>
              <w:rPr>
                <w:rFonts w:ascii="Times New Roman" w:eastAsia="Times New Roman" w:hAnsi="Times New Roman"/>
                <w:b/>
                <w:bCs/>
                <w:color w:val="000000"/>
                <w:sz w:val="20"/>
                <w:szCs w:val="20"/>
              </w:rPr>
              <w:t> </w:t>
            </w:r>
          </w:p>
        </w:tc>
        <w:tc>
          <w:tcPr>
            <w:tcW w:w="638" w:type="pct"/>
            <w:vMerge w:val="restart"/>
            <w:shd w:val="clear" w:color="auto" w:fill="FFFFFF" w:themeFill="background1"/>
            <w:tcMar>
              <w:top w:w="0" w:type="dxa"/>
              <w:left w:w="108" w:type="dxa"/>
              <w:bottom w:w="0" w:type="dxa"/>
              <w:right w:w="108" w:type="dxa"/>
            </w:tcMar>
            <w:hideMark/>
          </w:tcPr>
          <w:p w14:paraId="61C59761" w14:textId="77777777" w:rsidR="002E280D" w:rsidRDefault="002E280D" w:rsidP="00D45BDE">
            <w:pPr>
              <w:spacing w:after="0" w:line="240" w:lineRule="auto"/>
              <w:jc w:val="center"/>
              <w:textAlignment w:val="baseline"/>
              <w:rPr>
                <w:rFonts w:ascii="Times New Roman" w:eastAsia="Times New Roman" w:hAnsi="Times New Roman"/>
                <w:color w:val="000000"/>
                <w:sz w:val="20"/>
                <w:szCs w:val="20"/>
              </w:rPr>
            </w:pPr>
            <w:proofErr w:type="spellStart"/>
            <w:r>
              <w:rPr>
                <w:rFonts w:ascii="Times New Roman" w:eastAsia="Times New Roman" w:hAnsi="Times New Roman"/>
                <w:b/>
                <w:bCs/>
                <w:color w:val="000000"/>
                <w:sz w:val="20"/>
                <w:szCs w:val="20"/>
              </w:rPr>
              <w:t>Studentë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çregjistruar</w:t>
            </w:r>
            <w:proofErr w:type="spellEnd"/>
          </w:p>
        </w:tc>
        <w:tc>
          <w:tcPr>
            <w:tcW w:w="621" w:type="pct"/>
            <w:vMerge w:val="restart"/>
            <w:shd w:val="clear" w:color="auto" w:fill="FFFFFF" w:themeFill="background1"/>
            <w:tcMar>
              <w:top w:w="0" w:type="dxa"/>
              <w:left w:w="108" w:type="dxa"/>
              <w:bottom w:w="0" w:type="dxa"/>
              <w:right w:w="108" w:type="dxa"/>
            </w:tcMar>
            <w:hideMark/>
          </w:tcPr>
          <w:p w14:paraId="744D4F9C" w14:textId="77777777" w:rsidR="002E280D" w:rsidRDefault="002E280D" w:rsidP="00D45BDE">
            <w:pPr>
              <w:spacing w:after="0" w:line="240" w:lineRule="auto"/>
              <w:jc w:val="center"/>
              <w:textAlignment w:val="baseline"/>
              <w:rPr>
                <w:rFonts w:ascii="Times New Roman" w:eastAsia="Times New Roman" w:hAnsi="Times New Roman"/>
                <w:color w:val="000000"/>
                <w:sz w:val="20"/>
                <w:szCs w:val="20"/>
              </w:rPr>
            </w:pPr>
            <w:proofErr w:type="spellStart"/>
            <w:r>
              <w:rPr>
                <w:rFonts w:ascii="Times New Roman" w:eastAsia="Times New Roman" w:hAnsi="Times New Roman"/>
                <w:b/>
                <w:bCs/>
                <w:color w:val="000000"/>
                <w:sz w:val="20"/>
                <w:szCs w:val="20"/>
              </w:rPr>
              <w:t>Studentë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transferuar</w:t>
            </w:r>
            <w:proofErr w:type="spellEnd"/>
          </w:p>
        </w:tc>
        <w:tc>
          <w:tcPr>
            <w:tcW w:w="544" w:type="pct"/>
            <w:vMerge w:val="restart"/>
            <w:shd w:val="clear" w:color="auto" w:fill="FFFFFF" w:themeFill="background1"/>
            <w:tcMar>
              <w:top w:w="0" w:type="dxa"/>
              <w:left w:w="108" w:type="dxa"/>
              <w:bottom w:w="0" w:type="dxa"/>
              <w:right w:w="108" w:type="dxa"/>
            </w:tcMar>
            <w:hideMark/>
          </w:tcPr>
          <w:p w14:paraId="54F3F8AD" w14:textId="77777777" w:rsidR="002E280D" w:rsidRDefault="002E280D" w:rsidP="00D45BDE">
            <w:pPr>
              <w:spacing w:after="0" w:line="240" w:lineRule="auto"/>
              <w:jc w:val="center"/>
              <w:textAlignment w:val="baseline"/>
              <w:rPr>
                <w:rFonts w:ascii="Times New Roman" w:eastAsia="Times New Roman" w:hAnsi="Times New Roman"/>
                <w:color w:val="000000"/>
                <w:sz w:val="20"/>
                <w:szCs w:val="20"/>
              </w:rPr>
            </w:pPr>
            <w:proofErr w:type="spellStart"/>
            <w:r>
              <w:rPr>
                <w:rFonts w:ascii="Times New Roman" w:eastAsia="Times New Roman" w:hAnsi="Times New Roman"/>
                <w:b/>
                <w:bCs/>
                <w:color w:val="000000"/>
                <w:sz w:val="20"/>
                <w:szCs w:val="20"/>
              </w:rPr>
              <w:t>Studentë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të</w:t>
            </w:r>
            <w:proofErr w:type="spellEnd"/>
            <w:r>
              <w:rPr>
                <w:rFonts w:ascii="Times New Roman" w:eastAsia="Times New Roman" w:hAnsi="Times New Roman"/>
                <w:b/>
                <w:bCs/>
                <w:color w:val="000000"/>
                <w:sz w:val="20"/>
                <w:szCs w:val="20"/>
              </w:rPr>
              <w:t xml:space="preserve"> </w:t>
            </w:r>
            <w:proofErr w:type="spellStart"/>
            <w:r>
              <w:rPr>
                <w:rFonts w:ascii="Times New Roman" w:eastAsia="Times New Roman" w:hAnsi="Times New Roman"/>
                <w:b/>
                <w:bCs/>
                <w:color w:val="000000"/>
                <w:sz w:val="20"/>
                <w:szCs w:val="20"/>
              </w:rPr>
              <w:t>shkëlqyer</w:t>
            </w:r>
            <w:proofErr w:type="spellEnd"/>
          </w:p>
        </w:tc>
      </w:tr>
      <w:tr w:rsidR="002E280D" w14:paraId="786F747C" w14:textId="77777777" w:rsidTr="00A33D34">
        <w:trPr>
          <w:trHeight w:val="192"/>
        </w:trPr>
        <w:tc>
          <w:tcPr>
            <w:tcW w:w="0" w:type="auto"/>
            <w:vMerge/>
            <w:shd w:val="clear" w:color="auto" w:fill="FFFFFF" w:themeFill="background1"/>
            <w:vAlign w:val="center"/>
            <w:hideMark/>
          </w:tcPr>
          <w:p w14:paraId="126C6171" w14:textId="77777777" w:rsidR="002E280D" w:rsidRDefault="002E280D" w:rsidP="0072192E">
            <w:pPr>
              <w:spacing w:line="256" w:lineRule="auto"/>
              <w:rPr>
                <w:rFonts w:ascii="Times New Roman" w:eastAsia="Times New Roman" w:hAnsi="Times New Roman"/>
                <w:color w:val="000000"/>
                <w:sz w:val="20"/>
                <w:szCs w:val="20"/>
                <w:lang w:val="it-IT"/>
              </w:rPr>
            </w:pPr>
          </w:p>
        </w:tc>
        <w:tc>
          <w:tcPr>
            <w:tcW w:w="349" w:type="pct"/>
            <w:shd w:val="clear" w:color="auto" w:fill="FFFFFF" w:themeFill="background1"/>
            <w:tcMar>
              <w:top w:w="0" w:type="dxa"/>
              <w:left w:w="108" w:type="dxa"/>
              <w:bottom w:w="0" w:type="dxa"/>
              <w:right w:w="108" w:type="dxa"/>
            </w:tcMar>
            <w:vAlign w:val="center"/>
            <w:hideMark/>
          </w:tcPr>
          <w:p w14:paraId="62E2E55E" w14:textId="77777777" w:rsidR="002E280D" w:rsidRDefault="002E280D" w:rsidP="00D45BDE">
            <w:pPr>
              <w:spacing w:after="0" w:line="240" w:lineRule="auto"/>
              <w:jc w:val="center"/>
              <w:textAlignment w:val="baseline"/>
              <w:rPr>
                <w:rFonts w:ascii="Times New Roman" w:eastAsia="Times New Roman" w:hAnsi="Times New Roman"/>
                <w:color w:val="000000"/>
                <w:sz w:val="20"/>
                <w:szCs w:val="20"/>
              </w:rPr>
            </w:pPr>
            <w:r>
              <w:rPr>
                <w:rFonts w:ascii="Times New Roman" w:eastAsia="Times New Roman" w:hAnsi="Times New Roman"/>
                <w:b/>
                <w:bCs/>
                <w:color w:val="000000"/>
                <w:sz w:val="20"/>
                <w:szCs w:val="20"/>
              </w:rPr>
              <w:t>Total</w:t>
            </w:r>
          </w:p>
        </w:tc>
        <w:tc>
          <w:tcPr>
            <w:tcW w:w="280" w:type="pct"/>
            <w:shd w:val="clear" w:color="auto" w:fill="FFFFFF" w:themeFill="background1"/>
            <w:tcMar>
              <w:top w:w="0" w:type="dxa"/>
              <w:left w:w="108" w:type="dxa"/>
              <w:bottom w:w="0" w:type="dxa"/>
              <w:right w:w="108" w:type="dxa"/>
            </w:tcMar>
            <w:vAlign w:val="center"/>
            <w:hideMark/>
          </w:tcPr>
          <w:p w14:paraId="358645A1" w14:textId="77777777" w:rsidR="002E280D" w:rsidRDefault="002E280D" w:rsidP="00D45BDE">
            <w:pPr>
              <w:spacing w:after="0" w:line="240" w:lineRule="auto"/>
              <w:jc w:val="center"/>
              <w:textAlignment w:val="baseline"/>
              <w:rPr>
                <w:rFonts w:ascii="Times New Roman" w:eastAsia="Times New Roman" w:hAnsi="Times New Roman"/>
                <w:color w:val="000000"/>
                <w:sz w:val="20"/>
                <w:szCs w:val="20"/>
              </w:rPr>
            </w:pPr>
            <w:r>
              <w:rPr>
                <w:rFonts w:ascii="Times New Roman" w:eastAsia="Times New Roman" w:hAnsi="Times New Roman"/>
                <w:b/>
                <w:bCs/>
                <w:color w:val="000000"/>
                <w:sz w:val="20"/>
                <w:szCs w:val="20"/>
              </w:rPr>
              <w:t>Viti I</w:t>
            </w:r>
          </w:p>
        </w:tc>
        <w:tc>
          <w:tcPr>
            <w:tcW w:w="280" w:type="pct"/>
            <w:shd w:val="clear" w:color="auto" w:fill="FFFFFF" w:themeFill="background1"/>
            <w:tcMar>
              <w:top w:w="0" w:type="dxa"/>
              <w:left w:w="108" w:type="dxa"/>
              <w:bottom w:w="0" w:type="dxa"/>
              <w:right w:w="108" w:type="dxa"/>
            </w:tcMar>
            <w:vAlign w:val="center"/>
            <w:hideMark/>
          </w:tcPr>
          <w:p w14:paraId="7B29FC57" w14:textId="77777777" w:rsidR="002E280D" w:rsidRDefault="002E280D" w:rsidP="00D45BDE">
            <w:pPr>
              <w:spacing w:after="0" w:line="240" w:lineRule="auto"/>
              <w:jc w:val="center"/>
              <w:textAlignment w:val="baseline"/>
              <w:rPr>
                <w:rFonts w:ascii="Times New Roman" w:eastAsia="Times New Roman" w:hAnsi="Times New Roman"/>
                <w:color w:val="000000"/>
                <w:sz w:val="20"/>
                <w:szCs w:val="20"/>
              </w:rPr>
            </w:pPr>
            <w:r>
              <w:rPr>
                <w:rFonts w:ascii="Times New Roman" w:eastAsia="Times New Roman" w:hAnsi="Times New Roman"/>
                <w:b/>
                <w:bCs/>
                <w:color w:val="000000"/>
                <w:sz w:val="20"/>
                <w:szCs w:val="20"/>
              </w:rPr>
              <w:t>Viti II</w:t>
            </w:r>
          </w:p>
        </w:tc>
        <w:tc>
          <w:tcPr>
            <w:tcW w:w="281" w:type="pct"/>
            <w:shd w:val="clear" w:color="auto" w:fill="FFFFFF" w:themeFill="background1"/>
            <w:tcMar>
              <w:top w:w="0" w:type="dxa"/>
              <w:left w:w="108" w:type="dxa"/>
              <w:bottom w:w="0" w:type="dxa"/>
              <w:right w:w="108" w:type="dxa"/>
            </w:tcMar>
            <w:vAlign w:val="center"/>
            <w:hideMark/>
          </w:tcPr>
          <w:p w14:paraId="14C2810E" w14:textId="77777777" w:rsidR="002E280D" w:rsidRDefault="002E280D" w:rsidP="00D45BDE">
            <w:pPr>
              <w:spacing w:after="0" w:line="240" w:lineRule="auto"/>
              <w:jc w:val="center"/>
              <w:textAlignment w:val="baseline"/>
              <w:rPr>
                <w:rFonts w:ascii="Times New Roman" w:eastAsia="Times New Roman" w:hAnsi="Times New Roman"/>
                <w:color w:val="000000"/>
                <w:sz w:val="20"/>
                <w:szCs w:val="20"/>
              </w:rPr>
            </w:pPr>
            <w:r>
              <w:rPr>
                <w:rFonts w:ascii="Times New Roman" w:eastAsia="Times New Roman" w:hAnsi="Times New Roman"/>
                <w:b/>
                <w:bCs/>
                <w:color w:val="000000"/>
                <w:sz w:val="20"/>
                <w:szCs w:val="20"/>
              </w:rPr>
              <w:t>Viti III</w:t>
            </w:r>
          </w:p>
        </w:tc>
        <w:tc>
          <w:tcPr>
            <w:tcW w:w="0" w:type="auto"/>
            <w:vMerge/>
            <w:shd w:val="clear" w:color="auto" w:fill="FFFFFF" w:themeFill="background1"/>
            <w:vAlign w:val="center"/>
            <w:hideMark/>
          </w:tcPr>
          <w:p w14:paraId="04DDBBD9" w14:textId="77777777" w:rsidR="002E280D" w:rsidRDefault="002E280D" w:rsidP="0072192E">
            <w:pPr>
              <w:spacing w:line="256" w:lineRule="auto"/>
              <w:rPr>
                <w:rFonts w:ascii="Times New Roman" w:eastAsia="Times New Roman" w:hAnsi="Times New Roman"/>
                <w:color w:val="000000"/>
                <w:sz w:val="20"/>
                <w:szCs w:val="20"/>
              </w:rPr>
            </w:pPr>
          </w:p>
        </w:tc>
        <w:tc>
          <w:tcPr>
            <w:tcW w:w="0" w:type="auto"/>
            <w:vMerge/>
            <w:shd w:val="clear" w:color="auto" w:fill="FFFFFF" w:themeFill="background1"/>
            <w:vAlign w:val="center"/>
            <w:hideMark/>
          </w:tcPr>
          <w:p w14:paraId="497C2B6E" w14:textId="77777777" w:rsidR="002E280D" w:rsidRDefault="002E280D" w:rsidP="0072192E">
            <w:pPr>
              <w:spacing w:line="256" w:lineRule="auto"/>
              <w:rPr>
                <w:rFonts w:ascii="Times New Roman" w:eastAsia="Times New Roman" w:hAnsi="Times New Roman"/>
                <w:color w:val="000000"/>
                <w:sz w:val="20"/>
                <w:szCs w:val="20"/>
              </w:rPr>
            </w:pPr>
          </w:p>
        </w:tc>
        <w:tc>
          <w:tcPr>
            <w:tcW w:w="0" w:type="auto"/>
            <w:vMerge/>
            <w:shd w:val="clear" w:color="auto" w:fill="FFFFFF" w:themeFill="background1"/>
            <w:vAlign w:val="center"/>
            <w:hideMark/>
          </w:tcPr>
          <w:p w14:paraId="3B9AEC42" w14:textId="77777777" w:rsidR="002E280D" w:rsidRDefault="002E280D" w:rsidP="0072192E">
            <w:pPr>
              <w:spacing w:line="256" w:lineRule="auto"/>
              <w:rPr>
                <w:rFonts w:ascii="Times New Roman" w:eastAsia="Times New Roman" w:hAnsi="Times New Roman"/>
                <w:color w:val="000000"/>
                <w:sz w:val="20"/>
                <w:szCs w:val="20"/>
              </w:rPr>
            </w:pPr>
          </w:p>
        </w:tc>
        <w:tc>
          <w:tcPr>
            <w:tcW w:w="0" w:type="auto"/>
            <w:vMerge/>
            <w:shd w:val="clear" w:color="auto" w:fill="FFFFFF" w:themeFill="background1"/>
            <w:vAlign w:val="center"/>
            <w:hideMark/>
          </w:tcPr>
          <w:p w14:paraId="41667CE3" w14:textId="77777777" w:rsidR="002E280D" w:rsidRDefault="002E280D" w:rsidP="0072192E">
            <w:pPr>
              <w:spacing w:line="256" w:lineRule="auto"/>
              <w:rPr>
                <w:rFonts w:ascii="Times New Roman" w:eastAsia="Times New Roman" w:hAnsi="Times New Roman"/>
                <w:color w:val="000000"/>
                <w:sz w:val="20"/>
                <w:szCs w:val="20"/>
              </w:rPr>
            </w:pPr>
          </w:p>
        </w:tc>
        <w:tc>
          <w:tcPr>
            <w:tcW w:w="0" w:type="auto"/>
            <w:vMerge/>
            <w:shd w:val="clear" w:color="auto" w:fill="FFFFFF" w:themeFill="background1"/>
            <w:vAlign w:val="center"/>
            <w:hideMark/>
          </w:tcPr>
          <w:p w14:paraId="13D1F34C" w14:textId="77777777" w:rsidR="002E280D" w:rsidRDefault="002E280D" w:rsidP="0072192E">
            <w:pPr>
              <w:spacing w:line="256" w:lineRule="auto"/>
              <w:rPr>
                <w:rFonts w:ascii="Times New Roman" w:eastAsia="Times New Roman" w:hAnsi="Times New Roman"/>
                <w:color w:val="000000"/>
                <w:sz w:val="20"/>
                <w:szCs w:val="20"/>
              </w:rPr>
            </w:pPr>
          </w:p>
        </w:tc>
      </w:tr>
      <w:tr w:rsidR="002E280D" w14:paraId="7FA3F49B" w14:textId="77777777" w:rsidTr="00A33D34">
        <w:trPr>
          <w:trHeight w:val="938"/>
        </w:trPr>
        <w:tc>
          <w:tcPr>
            <w:tcW w:w="930" w:type="pct"/>
            <w:shd w:val="clear" w:color="auto" w:fill="FFFFFF" w:themeFill="background1"/>
            <w:tcMar>
              <w:top w:w="0" w:type="dxa"/>
              <w:left w:w="108" w:type="dxa"/>
              <w:bottom w:w="0" w:type="dxa"/>
              <w:right w:w="108" w:type="dxa"/>
            </w:tcMar>
            <w:hideMark/>
          </w:tcPr>
          <w:p w14:paraId="66D4BCFE" w14:textId="77777777" w:rsidR="002E280D" w:rsidRPr="00C47375" w:rsidRDefault="002E280D" w:rsidP="00825253">
            <w:pPr>
              <w:spacing w:after="0" w:line="240" w:lineRule="auto"/>
              <w:textAlignment w:val="baseline"/>
              <w:rPr>
                <w:rFonts w:ascii="Times New Roman" w:eastAsia="Times New Roman" w:hAnsi="Times New Roman"/>
                <w:color w:val="000000"/>
                <w:sz w:val="20"/>
                <w:szCs w:val="20"/>
              </w:rPr>
            </w:pPr>
            <w:r w:rsidRPr="00C47375">
              <w:rPr>
                <w:rFonts w:ascii="Times New Roman" w:eastAsia="Times New Roman" w:hAnsi="Times New Roman"/>
                <w:b/>
                <w:bCs/>
                <w:color w:val="000000"/>
                <w:sz w:val="20"/>
                <w:szCs w:val="20"/>
              </w:rPr>
              <w:t>FAKULTETI I VEPRIMTARISË FIZIKE DHE REKREACIONIT</w:t>
            </w:r>
          </w:p>
        </w:tc>
        <w:tc>
          <w:tcPr>
            <w:tcW w:w="349" w:type="pct"/>
            <w:shd w:val="clear" w:color="auto" w:fill="FFFFFF" w:themeFill="background1"/>
            <w:tcMar>
              <w:top w:w="0" w:type="dxa"/>
              <w:left w:w="108" w:type="dxa"/>
              <w:bottom w:w="0" w:type="dxa"/>
              <w:right w:w="108" w:type="dxa"/>
            </w:tcMar>
            <w:vAlign w:val="center"/>
          </w:tcPr>
          <w:p w14:paraId="0A635789" w14:textId="77777777" w:rsidR="002E280D" w:rsidRPr="00C47375" w:rsidRDefault="002E280D" w:rsidP="00825253">
            <w:pPr>
              <w:spacing w:after="0" w:line="240" w:lineRule="auto"/>
              <w:jc w:val="center"/>
              <w:textAlignment w:val="baseline"/>
              <w:rPr>
                <w:rFonts w:ascii="Times New Roman" w:eastAsia="Times New Roman" w:hAnsi="Times New Roman"/>
                <w:color w:val="000000"/>
                <w:sz w:val="20"/>
                <w:szCs w:val="20"/>
              </w:rPr>
            </w:pPr>
          </w:p>
        </w:tc>
        <w:tc>
          <w:tcPr>
            <w:tcW w:w="280" w:type="pct"/>
            <w:shd w:val="clear" w:color="auto" w:fill="FFFFFF" w:themeFill="background1"/>
            <w:tcMar>
              <w:top w:w="0" w:type="dxa"/>
              <w:left w:w="108" w:type="dxa"/>
              <w:bottom w:w="0" w:type="dxa"/>
              <w:right w:w="108" w:type="dxa"/>
            </w:tcMar>
            <w:vAlign w:val="center"/>
          </w:tcPr>
          <w:p w14:paraId="2021CE88" w14:textId="77777777" w:rsidR="002E280D" w:rsidRPr="00C47375" w:rsidRDefault="002E280D" w:rsidP="00825253">
            <w:pPr>
              <w:spacing w:after="0" w:line="240" w:lineRule="auto"/>
              <w:jc w:val="center"/>
              <w:textAlignment w:val="baseline"/>
              <w:rPr>
                <w:rFonts w:ascii="Times New Roman" w:eastAsia="Times New Roman" w:hAnsi="Times New Roman"/>
                <w:color w:val="000000"/>
                <w:sz w:val="20"/>
                <w:szCs w:val="20"/>
              </w:rPr>
            </w:pPr>
          </w:p>
        </w:tc>
        <w:tc>
          <w:tcPr>
            <w:tcW w:w="280" w:type="pct"/>
            <w:shd w:val="clear" w:color="auto" w:fill="FFFFFF" w:themeFill="background1"/>
            <w:tcMar>
              <w:top w:w="0" w:type="dxa"/>
              <w:left w:w="108" w:type="dxa"/>
              <w:bottom w:w="0" w:type="dxa"/>
              <w:right w:w="108" w:type="dxa"/>
            </w:tcMar>
            <w:vAlign w:val="center"/>
          </w:tcPr>
          <w:p w14:paraId="4BFCEDE1" w14:textId="77777777" w:rsidR="002E280D" w:rsidRPr="00C47375" w:rsidRDefault="002E280D" w:rsidP="00825253">
            <w:pPr>
              <w:spacing w:after="0" w:line="240" w:lineRule="auto"/>
              <w:jc w:val="center"/>
              <w:textAlignment w:val="baseline"/>
              <w:rPr>
                <w:rFonts w:ascii="Times New Roman" w:eastAsia="Times New Roman" w:hAnsi="Times New Roman"/>
                <w:color w:val="000000"/>
                <w:sz w:val="20"/>
                <w:szCs w:val="20"/>
              </w:rPr>
            </w:pPr>
          </w:p>
        </w:tc>
        <w:tc>
          <w:tcPr>
            <w:tcW w:w="281" w:type="pct"/>
            <w:shd w:val="clear" w:color="auto" w:fill="FFFFFF" w:themeFill="background1"/>
            <w:tcMar>
              <w:top w:w="0" w:type="dxa"/>
              <w:left w:w="108" w:type="dxa"/>
              <w:bottom w:w="0" w:type="dxa"/>
              <w:right w:w="108" w:type="dxa"/>
            </w:tcMar>
            <w:vAlign w:val="center"/>
          </w:tcPr>
          <w:p w14:paraId="413EAC9A" w14:textId="77777777" w:rsidR="002E280D" w:rsidRPr="00C47375" w:rsidRDefault="002E280D" w:rsidP="00825253">
            <w:pPr>
              <w:spacing w:after="0" w:line="240" w:lineRule="auto"/>
              <w:jc w:val="center"/>
              <w:textAlignment w:val="baseline"/>
              <w:rPr>
                <w:rFonts w:ascii="Times New Roman" w:eastAsia="Times New Roman" w:hAnsi="Times New Roman"/>
                <w:color w:val="000000"/>
                <w:sz w:val="20"/>
                <w:szCs w:val="20"/>
              </w:rPr>
            </w:pPr>
          </w:p>
        </w:tc>
        <w:tc>
          <w:tcPr>
            <w:tcW w:w="502" w:type="pct"/>
            <w:shd w:val="clear" w:color="auto" w:fill="FFFFFF" w:themeFill="background1"/>
            <w:tcMar>
              <w:top w:w="0" w:type="dxa"/>
              <w:left w:w="108" w:type="dxa"/>
              <w:bottom w:w="0" w:type="dxa"/>
              <w:right w:w="108" w:type="dxa"/>
            </w:tcMar>
            <w:vAlign w:val="center"/>
          </w:tcPr>
          <w:p w14:paraId="1C705DF3" w14:textId="77777777" w:rsidR="002E280D" w:rsidRPr="00C47375" w:rsidRDefault="002E280D" w:rsidP="00825253">
            <w:pPr>
              <w:spacing w:after="0" w:line="240" w:lineRule="auto"/>
              <w:jc w:val="center"/>
              <w:textAlignment w:val="baseline"/>
              <w:rPr>
                <w:rFonts w:ascii="Times New Roman" w:eastAsia="Times New Roman" w:hAnsi="Times New Roman"/>
                <w:color w:val="000000"/>
                <w:sz w:val="20"/>
                <w:szCs w:val="20"/>
              </w:rPr>
            </w:pPr>
          </w:p>
        </w:tc>
        <w:tc>
          <w:tcPr>
            <w:tcW w:w="576" w:type="pct"/>
            <w:shd w:val="clear" w:color="auto" w:fill="FFFFFF" w:themeFill="background1"/>
            <w:tcMar>
              <w:top w:w="0" w:type="dxa"/>
              <w:left w:w="108" w:type="dxa"/>
              <w:bottom w:w="0" w:type="dxa"/>
              <w:right w:w="108" w:type="dxa"/>
            </w:tcMar>
            <w:vAlign w:val="center"/>
          </w:tcPr>
          <w:p w14:paraId="1DD0EA21" w14:textId="77777777" w:rsidR="002E280D" w:rsidRPr="00C47375" w:rsidRDefault="002E280D" w:rsidP="00825253">
            <w:pPr>
              <w:spacing w:after="0" w:line="240" w:lineRule="auto"/>
              <w:jc w:val="center"/>
              <w:textAlignment w:val="baseline"/>
              <w:rPr>
                <w:rFonts w:ascii="Times New Roman" w:eastAsia="Times New Roman" w:hAnsi="Times New Roman"/>
                <w:color w:val="000000"/>
                <w:sz w:val="20"/>
                <w:szCs w:val="20"/>
              </w:rPr>
            </w:pPr>
          </w:p>
        </w:tc>
        <w:tc>
          <w:tcPr>
            <w:tcW w:w="638" w:type="pct"/>
            <w:shd w:val="clear" w:color="auto" w:fill="FFFFFF" w:themeFill="background1"/>
            <w:tcMar>
              <w:top w:w="0" w:type="dxa"/>
              <w:left w:w="108" w:type="dxa"/>
              <w:bottom w:w="0" w:type="dxa"/>
              <w:right w:w="108" w:type="dxa"/>
            </w:tcMar>
            <w:vAlign w:val="center"/>
          </w:tcPr>
          <w:p w14:paraId="72B2A5F6" w14:textId="77777777" w:rsidR="002E280D" w:rsidRPr="00C47375" w:rsidRDefault="002E280D" w:rsidP="00825253">
            <w:pPr>
              <w:spacing w:after="0" w:line="240" w:lineRule="auto"/>
              <w:jc w:val="center"/>
              <w:textAlignment w:val="baseline"/>
              <w:rPr>
                <w:rFonts w:ascii="Times New Roman" w:eastAsia="Times New Roman" w:hAnsi="Times New Roman"/>
                <w:color w:val="000000"/>
                <w:sz w:val="20"/>
                <w:szCs w:val="20"/>
              </w:rPr>
            </w:pPr>
          </w:p>
        </w:tc>
        <w:tc>
          <w:tcPr>
            <w:tcW w:w="621" w:type="pct"/>
            <w:shd w:val="clear" w:color="auto" w:fill="FFFFFF" w:themeFill="background1"/>
            <w:tcMar>
              <w:top w:w="0" w:type="dxa"/>
              <w:left w:w="108" w:type="dxa"/>
              <w:bottom w:w="0" w:type="dxa"/>
              <w:right w:w="108" w:type="dxa"/>
            </w:tcMar>
            <w:vAlign w:val="center"/>
          </w:tcPr>
          <w:p w14:paraId="4A95D47D" w14:textId="77777777" w:rsidR="002E280D" w:rsidRPr="00C47375" w:rsidRDefault="002E280D" w:rsidP="00825253">
            <w:pPr>
              <w:spacing w:after="0" w:line="240" w:lineRule="auto"/>
              <w:jc w:val="center"/>
              <w:textAlignment w:val="baseline"/>
              <w:rPr>
                <w:rFonts w:ascii="Times New Roman" w:eastAsia="Times New Roman" w:hAnsi="Times New Roman"/>
                <w:color w:val="000000"/>
                <w:sz w:val="20"/>
                <w:szCs w:val="20"/>
              </w:rPr>
            </w:pPr>
          </w:p>
        </w:tc>
        <w:tc>
          <w:tcPr>
            <w:tcW w:w="544" w:type="pct"/>
            <w:shd w:val="clear" w:color="auto" w:fill="FFFFFF" w:themeFill="background1"/>
            <w:tcMar>
              <w:top w:w="0" w:type="dxa"/>
              <w:left w:w="108" w:type="dxa"/>
              <w:bottom w:w="0" w:type="dxa"/>
              <w:right w:w="108" w:type="dxa"/>
            </w:tcMar>
            <w:vAlign w:val="center"/>
            <w:hideMark/>
          </w:tcPr>
          <w:p w14:paraId="71059EA4" w14:textId="77777777" w:rsidR="002E280D" w:rsidRPr="00C47375" w:rsidRDefault="002E280D" w:rsidP="00825253">
            <w:pPr>
              <w:spacing w:after="0" w:line="240" w:lineRule="auto"/>
              <w:rPr>
                <w:rFonts w:ascii="Times New Roman" w:eastAsia="Times New Roman" w:hAnsi="Times New Roman"/>
                <w:color w:val="000000"/>
                <w:sz w:val="20"/>
                <w:szCs w:val="20"/>
              </w:rPr>
            </w:pPr>
          </w:p>
        </w:tc>
      </w:tr>
      <w:tr w:rsidR="002E280D" w14:paraId="43F4F663" w14:textId="77777777" w:rsidTr="00A33D34">
        <w:trPr>
          <w:trHeight w:val="994"/>
        </w:trPr>
        <w:tc>
          <w:tcPr>
            <w:tcW w:w="930" w:type="pct"/>
            <w:shd w:val="clear" w:color="auto" w:fill="FFFFFF" w:themeFill="background1"/>
            <w:tcMar>
              <w:top w:w="0" w:type="dxa"/>
              <w:left w:w="108" w:type="dxa"/>
              <w:bottom w:w="0" w:type="dxa"/>
              <w:right w:w="108" w:type="dxa"/>
            </w:tcMar>
            <w:hideMark/>
          </w:tcPr>
          <w:p w14:paraId="4FEBE867" w14:textId="77777777" w:rsidR="002E280D" w:rsidRPr="00C47375" w:rsidRDefault="002E280D" w:rsidP="00825253">
            <w:pPr>
              <w:spacing w:after="0" w:line="240" w:lineRule="auto"/>
              <w:textAlignment w:val="baseline"/>
              <w:rPr>
                <w:rFonts w:ascii="Times New Roman" w:eastAsia="Times New Roman" w:hAnsi="Times New Roman"/>
                <w:color w:val="000000"/>
                <w:sz w:val="20"/>
                <w:szCs w:val="20"/>
              </w:rPr>
            </w:pPr>
            <w:r w:rsidRPr="00C47375">
              <w:rPr>
                <w:rFonts w:ascii="Times New Roman" w:eastAsia="Times New Roman" w:hAnsi="Times New Roman"/>
                <w:color w:val="000000"/>
                <w:sz w:val="20"/>
                <w:szCs w:val="20"/>
              </w:rPr>
              <w:t xml:space="preserve">Bachelor </w:t>
            </w:r>
            <w:proofErr w:type="spellStart"/>
            <w:r w:rsidRPr="00C47375">
              <w:rPr>
                <w:rFonts w:ascii="Times New Roman" w:eastAsia="Times New Roman" w:hAnsi="Times New Roman"/>
                <w:color w:val="000000"/>
                <w:sz w:val="20"/>
                <w:szCs w:val="20"/>
              </w:rPr>
              <w:t>në</w:t>
            </w:r>
            <w:proofErr w:type="spellEnd"/>
            <w:r w:rsidRPr="00C47375">
              <w:rPr>
                <w:rFonts w:ascii="Times New Roman" w:eastAsia="Times New Roman" w:hAnsi="Times New Roman"/>
                <w:color w:val="000000"/>
                <w:sz w:val="20"/>
                <w:szCs w:val="20"/>
              </w:rPr>
              <w:t xml:space="preserve"> “</w:t>
            </w:r>
            <w:proofErr w:type="spellStart"/>
            <w:r w:rsidRPr="00C47375">
              <w:rPr>
                <w:rFonts w:ascii="Times New Roman" w:eastAsia="Times New Roman" w:hAnsi="Times New Roman"/>
                <w:color w:val="000000"/>
                <w:sz w:val="20"/>
                <w:szCs w:val="20"/>
              </w:rPr>
              <w:t>Fushat</w:t>
            </w:r>
            <w:proofErr w:type="spellEnd"/>
            <w:r w:rsidRPr="00C47375">
              <w:rPr>
                <w:rFonts w:ascii="Times New Roman" w:eastAsia="Times New Roman" w:hAnsi="Times New Roman"/>
                <w:color w:val="000000"/>
                <w:sz w:val="20"/>
                <w:szCs w:val="20"/>
              </w:rPr>
              <w:t xml:space="preserve"> e </w:t>
            </w:r>
            <w:proofErr w:type="spellStart"/>
            <w:r w:rsidRPr="00C47375">
              <w:rPr>
                <w:rFonts w:ascii="Times New Roman" w:eastAsia="Times New Roman" w:hAnsi="Times New Roman"/>
                <w:color w:val="000000"/>
                <w:sz w:val="20"/>
                <w:szCs w:val="20"/>
              </w:rPr>
              <w:t>Veprimtarisë</w:t>
            </w:r>
            <w:proofErr w:type="spellEnd"/>
            <w:r w:rsidRPr="00C47375">
              <w:rPr>
                <w:rFonts w:ascii="Times New Roman" w:eastAsia="Times New Roman" w:hAnsi="Times New Roman"/>
                <w:color w:val="000000"/>
                <w:sz w:val="20"/>
                <w:szCs w:val="20"/>
              </w:rPr>
              <w:t xml:space="preserve"> </w:t>
            </w:r>
            <w:proofErr w:type="spellStart"/>
            <w:r w:rsidRPr="00C47375">
              <w:rPr>
                <w:rFonts w:ascii="Times New Roman" w:eastAsia="Times New Roman" w:hAnsi="Times New Roman"/>
                <w:color w:val="000000"/>
                <w:sz w:val="20"/>
                <w:szCs w:val="20"/>
              </w:rPr>
              <w:t>Fizike</w:t>
            </w:r>
            <w:proofErr w:type="spellEnd"/>
            <w:r w:rsidRPr="00C47375">
              <w:rPr>
                <w:rFonts w:ascii="Times New Roman" w:eastAsia="Times New Roman" w:hAnsi="Times New Roman"/>
                <w:color w:val="000000"/>
                <w:sz w:val="20"/>
                <w:szCs w:val="20"/>
              </w:rPr>
              <w:t xml:space="preserve">, </w:t>
            </w:r>
            <w:proofErr w:type="spellStart"/>
            <w:r w:rsidRPr="00C47375">
              <w:rPr>
                <w:rFonts w:ascii="Times New Roman" w:eastAsia="Times New Roman" w:hAnsi="Times New Roman"/>
                <w:color w:val="000000"/>
                <w:sz w:val="20"/>
                <w:szCs w:val="20"/>
              </w:rPr>
              <w:t>të</w:t>
            </w:r>
            <w:proofErr w:type="spellEnd"/>
            <w:r w:rsidRPr="00C47375">
              <w:rPr>
                <w:rFonts w:ascii="Times New Roman" w:eastAsia="Times New Roman" w:hAnsi="Times New Roman"/>
                <w:color w:val="000000"/>
                <w:sz w:val="20"/>
                <w:szCs w:val="20"/>
              </w:rPr>
              <w:t xml:space="preserve"> </w:t>
            </w:r>
            <w:proofErr w:type="spellStart"/>
            <w:r w:rsidRPr="00C47375">
              <w:rPr>
                <w:rFonts w:ascii="Times New Roman" w:eastAsia="Times New Roman" w:hAnsi="Times New Roman"/>
                <w:color w:val="000000"/>
                <w:sz w:val="20"/>
                <w:szCs w:val="20"/>
              </w:rPr>
              <w:t>Shëndetit</w:t>
            </w:r>
            <w:proofErr w:type="spellEnd"/>
            <w:r w:rsidRPr="00C47375">
              <w:rPr>
                <w:rFonts w:ascii="Times New Roman" w:eastAsia="Times New Roman" w:hAnsi="Times New Roman"/>
                <w:color w:val="000000"/>
                <w:sz w:val="20"/>
                <w:szCs w:val="20"/>
              </w:rPr>
              <w:t xml:space="preserve"> dhe </w:t>
            </w:r>
            <w:proofErr w:type="spellStart"/>
            <w:r w:rsidRPr="00C47375">
              <w:rPr>
                <w:rFonts w:ascii="Times New Roman" w:eastAsia="Times New Roman" w:hAnsi="Times New Roman"/>
                <w:color w:val="000000"/>
                <w:sz w:val="20"/>
                <w:szCs w:val="20"/>
              </w:rPr>
              <w:t>të</w:t>
            </w:r>
            <w:proofErr w:type="spellEnd"/>
            <w:r w:rsidRPr="00C47375">
              <w:rPr>
                <w:rFonts w:ascii="Times New Roman" w:eastAsia="Times New Roman" w:hAnsi="Times New Roman"/>
                <w:color w:val="000000"/>
                <w:sz w:val="20"/>
                <w:szCs w:val="20"/>
              </w:rPr>
              <w:t xml:space="preserve"> </w:t>
            </w:r>
            <w:proofErr w:type="spellStart"/>
            <w:r w:rsidRPr="00C47375">
              <w:rPr>
                <w:rFonts w:ascii="Times New Roman" w:eastAsia="Times New Roman" w:hAnsi="Times New Roman"/>
                <w:color w:val="000000"/>
                <w:sz w:val="20"/>
                <w:szCs w:val="20"/>
              </w:rPr>
              <w:t>Rekreacionit</w:t>
            </w:r>
            <w:proofErr w:type="spellEnd"/>
          </w:p>
        </w:tc>
        <w:tc>
          <w:tcPr>
            <w:tcW w:w="349" w:type="pct"/>
            <w:shd w:val="clear" w:color="auto" w:fill="FFFFFF" w:themeFill="background1"/>
            <w:tcMar>
              <w:top w:w="0" w:type="dxa"/>
              <w:left w:w="108" w:type="dxa"/>
              <w:bottom w:w="0" w:type="dxa"/>
              <w:right w:w="108" w:type="dxa"/>
            </w:tcMar>
            <w:vAlign w:val="center"/>
            <w:hideMark/>
          </w:tcPr>
          <w:p w14:paraId="283F8844" w14:textId="77777777" w:rsidR="002E280D" w:rsidRDefault="002E280D" w:rsidP="00825253">
            <w:pPr>
              <w:spacing w:after="0" w:line="240" w:lineRule="auto"/>
              <w:jc w:val="center"/>
              <w:textAlignment w:val="baseline"/>
              <w:rPr>
                <w:rFonts w:ascii="Times New Roman" w:eastAsia="Times New Roman" w:hAnsi="Times New Roman"/>
                <w:color w:val="000000"/>
                <w:sz w:val="20"/>
                <w:szCs w:val="20"/>
              </w:rPr>
            </w:pPr>
            <w:r>
              <w:rPr>
                <w:rFonts w:ascii="Times New Roman" w:eastAsia="Times New Roman" w:hAnsi="Times New Roman"/>
                <w:b/>
                <w:bCs/>
                <w:color w:val="000000"/>
                <w:sz w:val="20"/>
                <w:szCs w:val="20"/>
                <w:lang w:val="it-IT"/>
              </w:rPr>
              <w:t>649</w:t>
            </w:r>
          </w:p>
        </w:tc>
        <w:tc>
          <w:tcPr>
            <w:tcW w:w="280" w:type="pct"/>
            <w:shd w:val="clear" w:color="auto" w:fill="FFFFFF" w:themeFill="background1"/>
            <w:tcMar>
              <w:top w:w="0" w:type="dxa"/>
              <w:left w:w="108" w:type="dxa"/>
              <w:bottom w:w="0" w:type="dxa"/>
              <w:right w:w="108" w:type="dxa"/>
            </w:tcMar>
            <w:vAlign w:val="center"/>
          </w:tcPr>
          <w:p w14:paraId="5737B0D0" w14:textId="77777777" w:rsidR="002E280D" w:rsidRDefault="002E280D" w:rsidP="00825253">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b/>
                <w:bCs/>
                <w:color w:val="000000"/>
                <w:sz w:val="20"/>
                <w:szCs w:val="20"/>
                <w:lang w:val="it-IT"/>
              </w:rPr>
              <w:t>249</w:t>
            </w:r>
          </w:p>
        </w:tc>
        <w:tc>
          <w:tcPr>
            <w:tcW w:w="280" w:type="pct"/>
            <w:shd w:val="clear" w:color="auto" w:fill="FFFFFF" w:themeFill="background1"/>
            <w:tcMar>
              <w:top w:w="0" w:type="dxa"/>
              <w:left w:w="108" w:type="dxa"/>
              <w:bottom w:w="0" w:type="dxa"/>
              <w:right w:w="108" w:type="dxa"/>
            </w:tcMar>
            <w:vAlign w:val="center"/>
            <w:hideMark/>
          </w:tcPr>
          <w:p w14:paraId="0E870990" w14:textId="77777777" w:rsidR="002E280D" w:rsidRDefault="002E280D" w:rsidP="00825253">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b/>
                <w:bCs/>
                <w:color w:val="000000"/>
                <w:sz w:val="20"/>
                <w:szCs w:val="20"/>
                <w:lang w:val="it-IT"/>
              </w:rPr>
              <w:t>221</w:t>
            </w:r>
          </w:p>
        </w:tc>
        <w:tc>
          <w:tcPr>
            <w:tcW w:w="281" w:type="pct"/>
            <w:shd w:val="clear" w:color="auto" w:fill="FFFFFF" w:themeFill="background1"/>
            <w:tcMar>
              <w:top w:w="0" w:type="dxa"/>
              <w:left w:w="108" w:type="dxa"/>
              <w:bottom w:w="0" w:type="dxa"/>
              <w:right w:w="108" w:type="dxa"/>
            </w:tcMar>
            <w:vAlign w:val="center"/>
          </w:tcPr>
          <w:p w14:paraId="5BCE8A55" w14:textId="77777777" w:rsidR="002E280D" w:rsidRDefault="002E280D" w:rsidP="00825253">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b/>
                <w:bCs/>
                <w:color w:val="000000"/>
                <w:sz w:val="20"/>
                <w:szCs w:val="20"/>
                <w:lang w:val="it-IT"/>
              </w:rPr>
              <w:t>179</w:t>
            </w:r>
          </w:p>
        </w:tc>
        <w:tc>
          <w:tcPr>
            <w:tcW w:w="502" w:type="pct"/>
            <w:shd w:val="clear" w:color="auto" w:fill="FFFFFF" w:themeFill="background1"/>
            <w:tcMar>
              <w:top w:w="0" w:type="dxa"/>
              <w:left w:w="108" w:type="dxa"/>
              <w:bottom w:w="0" w:type="dxa"/>
              <w:right w:w="108" w:type="dxa"/>
            </w:tcMar>
            <w:vAlign w:val="center"/>
            <w:hideMark/>
          </w:tcPr>
          <w:p w14:paraId="1D9DC54F" w14:textId="77777777" w:rsidR="002E280D" w:rsidRDefault="002E280D" w:rsidP="00825253">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b/>
                <w:bCs/>
                <w:color w:val="000000"/>
                <w:sz w:val="20"/>
                <w:szCs w:val="20"/>
                <w:lang w:val="it-IT"/>
              </w:rPr>
              <w:t>456</w:t>
            </w:r>
          </w:p>
        </w:tc>
        <w:tc>
          <w:tcPr>
            <w:tcW w:w="576" w:type="pct"/>
            <w:shd w:val="clear" w:color="auto" w:fill="FFFFFF" w:themeFill="background1"/>
            <w:tcMar>
              <w:top w:w="0" w:type="dxa"/>
              <w:left w:w="108" w:type="dxa"/>
              <w:bottom w:w="0" w:type="dxa"/>
              <w:right w:w="108" w:type="dxa"/>
            </w:tcMar>
            <w:vAlign w:val="center"/>
            <w:hideMark/>
          </w:tcPr>
          <w:p w14:paraId="48A726CA" w14:textId="77777777" w:rsidR="002E280D" w:rsidRDefault="002E280D" w:rsidP="00825253">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b/>
                <w:bCs/>
                <w:color w:val="000000"/>
                <w:sz w:val="20"/>
                <w:szCs w:val="20"/>
                <w:lang w:val="it-IT"/>
              </w:rPr>
              <w:t>132</w:t>
            </w:r>
          </w:p>
        </w:tc>
        <w:tc>
          <w:tcPr>
            <w:tcW w:w="638" w:type="pct"/>
            <w:shd w:val="clear" w:color="auto" w:fill="FFFFFF" w:themeFill="background1"/>
            <w:tcMar>
              <w:top w:w="0" w:type="dxa"/>
              <w:left w:w="108" w:type="dxa"/>
              <w:bottom w:w="0" w:type="dxa"/>
              <w:right w:w="108" w:type="dxa"/>
            </w:tcMar>
            <w:vAlign w:val="center"/>
            <w:hideMark/>
          </w:tcPr>
          <w:p w14:paraId="4F87EAF9" w14:textId="77777777" w:rsidR="002E280D" w:rsidRDefault="002E280D" w:rsidP="00825253">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b/>
                <w:bCs/>
                <w:color w:val="000000"/>
                <w:sz w:val="20"/>
                <w:szCs w:val="20"/>
                <w:lang w:val="it-IT"/>
              </w:rPr>
              <w:t>25</w:t>
            </w:r>
          </w:p>
        </w:tc>
        <w:tc>
          <w:tcPr>
            <w:tcW w:w="621" w:type="pct"/>
            <w:shd w:val="clear" w:color="auto" w:fill="FFFFFF" w:themeFill="background1"/>
            <w:tcMar>
              <w:top w:w="0" w:type="dxa"/>
              <w:left w:w="108" w:type="dxa"/>
              <w:bottom w:w="0" w:type="dxa"/>
              <w:right w:w="108" w:type="dxa"/>
            </w:tcMar>
            <w:vAlign w:val="center"/>
            <w:hideMark/>
          </w:tcPr>
          <w:p w14:paraId="2C4E3943" w14:textId="77777777" w:rsidR="002E280D" w:rsidRDefault="002E280D" w:rsidP="00825253">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b/>
                <w:bCs/>
                <w:color w:val="000000"/>
                <w:sz w:val="20"/>
                <w:szCs w:val="20"/>
                <w:lang w:val="it-IT"/>
              </w:rPr>
              <w:t>2</w:t>
            </w:r>
          </w:p>
        </w:tc>
        <w:tc>
          <w:tcPr>
            <w:tcW w:w="544" w:type="pct"/>
            <w:shd w:val="clear" w:color="auto" w:fill="FFFFFF" w:themeFill="background1"/>
            <w:tcMar>
              <w:top w:w="0" w:type="dxa"/>
              <w:left w:w="108" w:type="dxa"/>
              <w:bottom w:w="0" w:type="dxa"/>
              <w:right w:w="108" w:type="dxa"/>
            </w:tcMar>
            <w:vAlign w:val="center"/>
          </w:tcPr>
          <w:p w14:paraId="1F05FE2E" w14:textId="142ABDF3" w:rsidR="002E280D" w:rsidRDefault="002E280D" w:rsidP="00825253">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color w:val="242424"/>
                <w:sz w:val="20"/>
                <w:szCs w:val="20"/>
              </w:rPr>
              <w:t>-</w:t>
            </w:r>
          </w:p>
        </w:tc>
      </w:tr>
      <w:tr w:rsidR="002E280D" w14:paraId="793F24C1" w14:textId="77777777" w:rsidTr="00A33D34">
        <w:trPr>
          <w:trHeight w:val="628"/>
        </w:trPr>
        <w:tc>
          <w:tcPr>
            <w:tcW w:w="930" w:type="pct"/>
            <w:shd w:val="clear" w:color="auto" w:fill="FFFFFF" w:themeFill="background1"/>
            <w:tcMar>
              <w:top w:w="0" w:type="dxa"/>
              <w:left w:w="108" w:type="dxa"/>
              <w:bottom w:w="0" w:type="dxa"/>
              <w:right w:w="108" w:type="dxa"/>
            </w:tcMar>
            <w:hideMark/>
          </w:tcPr>
          <w:p w14:paraId="279D1F57" w14:textId="77777777" w:rsidR="002E280D" w:rsidRDefault="002E280D" w:rsidP="00825253">
            <w:pPr>
              <w:spacing w:after="0" w:line="240" w:lineRule="auto"/>
              <w:textAlignment w:val="baseline"/>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Master </w:t>
            </w:r>
            <w:proofErr w:type="spellStart"/>
            <w:r>
              <w:rPr>
                <w:rFonts w:ascii="Times New Roman" w:eastAsia="Times New Roman" w:hAnsi="Times New Roman"/>
                <w:color w:val="000000"/>
                <w:sz w:val="20"/>
                <w:szCs w:val="20"/>
              </w:rPr>
              <w:t>Shkencor</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në</w:t>
            </w:r>
            <w:proofErr w:type="spellEnd"/>
            <w:r>
              <w:rPr>
                <w:rFonts w:ascii="Times New Roman" w:eastAsia="Times New Roman" w:hAnsi="Times New Roman"/>
                <w:color w:val="000000"/>
                <w:sz w:val="20"/>
                <w:szCs w:val="20"/>
              </w:rPr>
              <w:t>  “</w:t>
            </w:r>
            <w:proofErr w:type="spellStart"/>
            <w:r>
              <w:rPr>
                <w:rFonts w:ascii="Times New Roman" w:eastAsia="Times New Roman" w:hAnsi="Times New Roman"/>
                <w:color w:val="000000"/>
                <w:sz w:val="20"/>
                <w:szCs w:val="20"/>
              </w:rPr>
              <w:t>Aktiviteti</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Fizik</w:t>
            </w:r>
            <w:proofErr w:type="spellEnd"/>
            <w:r>
              <w:rPr>
                <w:rFonts w:ascii="Times New Roman" w:eastAsia="Times New Roman" w:hAnsi="Times New Roman"/>
                <w:color w:val="000000"/>
                <w:sz w:val="20"/>
                <w:szCs w:val="20"/>
              </w:rPr>
              <w:t xml:space="preserve"> dhe </w:t>
            </w:r>
            <w:proofErr w:type="spellStart"/>
            <w:r>
              <w:rPr>
                <w:rFonts w:ascii="Times New Roman" w:eastAsia="Times New Roman" w:hAnsi="Times New Roman"/>
                <w:color w:val="000000"/>
                <w:sz w:val="20"/>
                <w:szCs w:val="20"/>
              </w:rPr>
              <w:t>Shëndeti</w:t>
            </w:r>
            <w:proofErr w:type="spellEnd"/>
            <w:r>
              <w:rPr>
                <w:rFonts w:ascii="Times New Roman" w:eastAsia="Times New Roman" w:hAnsi="Times New Roman"/>
                <w:color w:val="000000"/>
                <w:sz w:val="20"/>
                <w:szCs w:val="20"/>
              </w:rPr>
              <w:t>”</w:t>
            </w:r>
          </w:p>
        </w:tc>
        <w:tc>
          <w:tcPr>
            <w:tcW w:w="349" w:type="pct"/>
            <w:shd w:val="clear" w:color="auto" w:fill="FFFFFF" w:themeFill="background1"/>
            <w:tcMar>
              <w:top w:w="0" w:type="dxa"/>
              <w:left w:w="108" w:type="dxa"/>
              <w:bottom w:w="0" w:type="dxa"/>
              <w:right w:w="108" w:type="dxa"/>
            </w:tcMar>
            <w:vAlign w:val="center"/>
          </w:tcPr>
          <w:p w14:paraId="5B92C012"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43</w:t>
            </w:r>
          </w:p>
        </w:tc>
        <w:tc>
          <w:tcPr>
            <w:tcW w:w="280" w:type="pct"/>
            <w:shd w:val="clear" w:color="auto" w:fill="FFFFFF" w:themeFill="background1"/>
            <w:tcMar>
              <w:top w:w="0" w:type="dxa"/>
              <w:left w:w="108" w:type="dxa"/>
              <w:bottom w:w="0" w:type="dxa"/>
              <w:right w:w="108" w:type="dxa"/>
            </w:tcMar>
            <w:vAlign w:val="center"/>
          </w:tcPr>
          <w:p w14:paraId="7DD0DDCD"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22</w:t>
            </w:r>
          </w:p>
        </w:tc>
        <w:tc>
          <w:tcPr>
            <w:tcW w:w="280" w:type="pct"/>
            <w:shd w:val="clear" w:color="auto" w:fill="FFFFFF" w:themeFill="background1"/>
            <w:tcMar>
              <w:top w:w="0" w:type="dxa"/>
              <w:left w:w="108" w:type="dxa"/>
              <w:bottom w:w="0" w:type="dxa"/>
              <w:right w:w="108" w:type="dxa"/>
            </w:tcMar>
            <w:vAlign w:val="center"/>
          </w:tcPr>
          <w:p w14:paraId="50286FA9"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21</w:t>
            </w:r>
          </w:p>
        </w:tc>
        <w:tc>
          <w:tcPr>
            <w:tcW w:w="281" w:type="pct"/>
            <w:shd w:val="clear" w:color="auto" w:fill="FFFFFF" w:themeFill="background1"/>
            <w:tcMar>
              <w:top w:w="0" w:type="dxa"/>
              <w:left w:w="108" w:type="dxa"/>
              <w:bottom w:w="0" w:type="dxa"/>
              <w:right w:w="108" w:type="dxa"/>
            </w:tcMar>
            <w:vAlign w:val="center"/>
          </w:tcPr>
          <w:p w14:paraId="2D5FE06C"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w:t>
            </w:r>
          </w:p>
        </w:tc>
        <w:tc>
          <w:tcPr>
            <w:tcW w:w="502" w:type="pct"/>
            <w:shd w:val="clear" w:color="auto" w:fill="FFFFFF" w:themeFill="background1"/>
            <w:tcMar>
              <w:top w:w="0" w:type="dxa"/>
              <w:left w:w="108" w:type="dxa"/>
              <w:bottom w:w="0" w:type="dxa"/>
              <w:right w:w="108" w:type="dxa"/>
            </w:tcMar>
            <w:vAlign w:val="center"/>
          </w:tcPr>
          <w:p w14:paraId="3B3DB0ED"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34</w:t>
            </w:r>
          </w:p>
        </w:tc>
        <w:tc>
          <w:tcPr>
            <w:tcW w:w="576" w:type="pct"/>
            <w:shd w:val="clear" w:color="auto" w:fill="FFFFFF" w:themeFill="background1"/>
            <w:tcMar>
              <w:top w:w="0" w:type="dxa"/>
              <w:left w:w="108" w:type="dxa"/>
              <w:bottom w:w="0" w:type="dxa"/>
              <w:right w:w="108" w:type="dxa"/>
            </w:tcMar>
            <w:vAlign w:val="center"/>
          </w:tcPr>
          <w:p w14:paraId="7E4672F7"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15</w:t>
            </w:r>
          </w:p>
        </w:tc>
        <w:tc>
          <w:tcPr>
            <w:tcW w:w="638" w:type="pct"/>
            <w:shd w:val="clear" w:color="auto" w:fill="FFFFFF" w:themeFill="background1"/>
            <w:tcMar>
              <w:top w:w="0" w:type="dxa"/>
              <w:left w:w="108" w:type="dxa"/>
              <w:bottom w:w="0" w:type="dxa"/>
              <w:right w:w="108" w:type="dxa"/>
            </w:tcMar>
            <w:vAlign w:val="center"/>
          </w:tcPr>
          <w:p w14:paraId="7CE58A91"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2</w:t>
            </w:r>
          </w:p>
        </w:tc>
        <w:tc>
          <w:tcPr>
            <w:tcW w:w="621" w:type="pct"/>
            <w:shd w:val="clear" w:color="auto" w:fill="FFFFFF" w:themeFill="background1"/>
            <w:tcMar>
              <w:top w:w="0" w:type="dxa"/>
              <w:left w:w="108" w:type="dxa"/>
              <w:bottom w:w="0" w:type="dxa"/>
              <w:right w:w="108" w:type="dxa"/>
            </w:tcMar>
            <w:vAlign w:val="center"/>
          </w:tcPr>
          <w:p w14:paraId="2B2DA442"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w:t>
            </w:r>
          </w:p>
        </w:tc>
        <w:tc>
          <w:tcPr>
            <w:tcW w:w="544" w:type="pct"/>
            <w:shd w:val="clear" w:color="auto" w:fill="FFFFFF" w:themeFill="background1"/>
            <w:tcMar>
              <w:top w:w="0" w:type="dxa"/>
              <w:left w:w="108" w:type="dxa"/>
              <w:bottom w:w="0" w:type="dxa"/>
              <w:right w:w="108" w:type="dxa"/>
            </w:tcMar>
            <w:vAlign w:val="center"/>
          </w:tcPr>
          <w:p w14:paraId="705147DF"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7</w:t>
            </w:r>
          </w:p>
        </w:tc>
      </w:tr>
      <w:tr w:rsidR="002E280D" w14:paraId="5878982C" w14:textId="77777777" w:rsidTr="00A33D34">
        <w:trPr>
          <w:trHeight w:val="766"/>
        </w:trPr>
        <w:tc>
          <w:tcPr>
            <w:tcW w:w="930" w:type="pct"/>
            <w:shd w:val="clear" w:color="auto" w:fill="FFFFFF" w:themeFill="background1"/>
            <w:tcMar>
              <w:top w:w="0" w:type="dxa"/>
              <w:left w:w="108" w:type="dxa"/>
              <w:bottom w:w="0" w:type="dxa"/>
              <w:right w:w="108" w:type="dxa"/>
            </w:tcMar>
            <w:hideMark/>
          </w:tcPr>
          <w:p w14:paraId="0671EBF0" w14:textId="77777777" w:rsidR="002E280D" w:rsidRDefault="002E280D" w:rsidP="00825253">
            <w:pPr>
              <w:spacing w:after="0" w:line="240" w:lineRule="auto"/>
              <w:textAlignment w:val="baseline"/>
              <w:rPr>
                <w:rFonts w:ascii="Times New Roman" w:eastAsia="Times New Roman" w:hAnsi="Times New Roman"/>
                <w:color w:val="000000"/>
                <w:sz w:val="20"/>
                <w:szCs w:val="20"/>
                <w:lang w:val="it-IT"/>
              </w:rPr>
            </w:pPr>
            <w:r>
              <w:rPr>
                <w:rFonts w:ascii="Times New Roman" w:eastAsia="Times New Roman" w:hAnsi="Times New Roman"/>
                <w:color w:val="000000"/>
                <w:sz w:val="20"/>
                <w:szCs w:val="20"/>
                <w:lang w:val="it-IT"/>
              </w:rPr>
              <w:t>Master Profesional në“Aktivitieti Fizik dhe Rekreacioni – Trajner Fitnesi”</w:t>
            </w:r>
          </w:p>
        </w:tc>
        <w:tc>
          <w:tcPr>
            <w:tcW w:w="349" w:type="pct"/>
            <w:shd w:val="clear" w:color="auto" w:fill="FFFFFF" w:themeFill="background1"/>
            <w:tcMar>
              <w:top w:w="0" w:type="dxa"/>
              <w:left w:w="108" w:type="dxa"/>
              <w:bottom w:w="0" w:type="dxa"/>
              <w:right w:w="108" w:type="dxa"/>
            </w:tcMar>
            <w:vAlign w:val="center"/>
          </w:tcPr>
          <w:p w14:paraId="048EA3AB"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12</w:t>
            </w:r>
          </w:p>
        </w:tc>
        <w:tc>
          <w:tcPr>
            <w:tcW w:w="280" w:type="pct"/>
            <w:shd w:val="clear" w:color="auto" w:fill="FFFFFF" w:themeFill="background1"/>
            <w:tcMar>
              <w:top w:w="0" w:type="dxa"/>
              <w:left w:w="108" w:type="dxa"/>
              <w:bottom w:w="0" w:type="dxa"/>
              <w:right w:w="108" w:type="dxa"/>
            </w:tcMar>
            <w:vAlign w:val="center"/>
          </w:tcPr>
          <w:p w14:paraId="302FCE66"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12</w:t>
            </w:r>
          </w:p>
        </w:tc>
        <w:tc>
          <w:tcPr>
            <w:tcW w:w="280" w:type="pct"/>
            <w:shd w:val="clear" w:color="auto" w:fill="FFFFFF" w:themeFill="background1"/>
            <w:tcMar>
              <w:top w:w="0" w:type="dxa"/>
              <w:left w:w="108" w:type="dxa"/>
              <w:bottom w:w="0" w:type="dxa"/>
              <w:right w:w="108" w:type="dxa"/>
            </w:tcMar>
            <w:vAlign w:val="center"/>
          </w:tcPr>
          <w:p w14:paraId="3C193A66"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w:t>
            </w:r>
          </w:p>
        </w:tc>
        <w:tc>
          <w:tcPr>
            <w:tcW w:w="281" w:type="pct"/>
            <w:shd w:val="clear" w:color="auto" w:fill="FFFFFF" w:themeFill="background1"/>
            <w:tcMar>
              <w:top w:w="0" w:type="dxa"/>
              <w:left w:w="108" w:type="dxa"/>
              <w:bottom w:w="0" w:type="dxa"/>
              <w:right w:w="108" w:type="dxa"/>
            </w:tcMar>
            <w:vAlign w:val="center"/>
          </w:tcPr>
          <w:p w14:paraId="4CF4BD03"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w:t>
            </w:r>
          </w:p>
        </w:tc>
        <w:tc>
          <w:tcPr>
            <w:tcW w:w="502" w:type="pct"/>
            <w:shd w:val="clear" w:color="auto" w:fill="FFFFFF" w:themeFill="background1"/>
            <w:tcMar>
              <w:top w:w="0" w:type="dxa"/>
              <w:left w:w="108" w:type="dxa"/>
              <w:bottom w:w="0" w:type="dxa"/>
              <w:right w:w="108" w:type="dxa"/>
            </w:tcMar>
            <w:vAlign w:val="center"/>
          </w:tcPr>
          <w:p w14:paraId="70461C1A"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10</w:t>
            </w:r>
          </w:p>
        </w:tc>
        <w:tc>
          <w:tcPr>
            <w:tcW w:w="576" w:type="pct"/>
            <w:shd w:val="clear" w:color="auto" w:fill="FFFFFF" w:themeFill="background1"/>
            <w:tcMar>
              <w:top w:w="0" w:type="dxa"/>
              <w:left w:w="108" w:type="dxa"/>
              <w:bottom w:w="0" w:type="dxa"/>
              <w:right w:w="108" w:type="dxa"/>
            </w:tcMar>
            <w:vAlign w:val="center"/>
          </w:tcPr>
          <w:p w14:paraId="126C57E0"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10</w:t>
            </w:r>
          </w:p>
        </w:tc>
        <w:tc>
          <w:tcPr>
            <w:tcW w:w="638" w:type="pct"/>
            <w:shd w:val="clear" w:color="auto" w:fill="FFFFFF" w:themeFill="background1"/>
            <w:tcMar>
              <w:top w:w="0" w:type="dxa"/>
              <w:left w:w="108" w:type="dxa"/>
              <w:bottom w:w="0" w:type="dxa"/>
              <w:right w:w="108" w:type="dxa"/>
            </w:tcMar>
            <w:vAlign w:val="center"/>
          </w:tcPr>
          <w:p w14:paraId="560D6055"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1</w:t>
            </w:r>
          </w:p>
        </w:tc>
        <w:tc>
          <w:tcPr>
            <w:tcW w:w="621" w:type="pct"/>
            <w:shd w:val="clear" w:color="auto" w:fill="FFFFFF" w:themeFill="background1"/>
            <w:tcMar>
              <w:top w:w="0" w:type="dxa"/>
              <w:left w:w="108" w:type="dxa"/>
              <w:bottom w:w="0" w:type="dxa"/>
              <w:right w:w="108" w:type="dxa"/>
            </w:tcMar>
            <w:vAlign w:val="center"/>
          </w:tcPr>
          <w:p w14:paraId="5C2D0D36" w14:textId="77777777" w:rsidR="002E280D" w:rsidRDefault="002E280D" w:rsidP="00825253">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w:t>
            </w:r>
          </w:p>
        </w:tc>
        <w:tc>
          <w:tcPr>
            <w:tcW w:w="544" w:type="pct"/>
            <w:shd w:val="clear" w:color="auto" w:fill="FFFFFF" w:themeFill="background1"/>
            <w:tcMar>
              <w:top w:w="0" w:type="dxa"/>
              <w:left w:w="108" w:type="dxa"/>
              <w:bottom w:w="0" w:type="dxa"/>
              <w:right w:w="108" w:type="dxa"/>
            </w:tcMar>
            <w:vAlign w:val="center"/>
          </w:tcPr>
          <w:p w14:paraId="3DCC0F6D" w14:textId="77777777" w:rsidR="002E280D" w:rsidRDefault="002E280D" w:rsidP="00825253">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color w:val="242424"/>
                <w:sz w:val="20"/>
                <w:szCs w:val="20"/>
              </w:rPr>
              <w:t>-</w:t>
            </w:r>
          </w:p>
        </w:tc>
      </w:tr>
      <w:tr w:rsidR="002E280D" w14:paraId="78F78D19" w14:textId="77777777" w:rsidTr="00A33D34">
        <w:trPr>
          <w:trHeight w:val="552"/>
        </w:trPr>
        <w:tc>
          <w:tcPr>
            <w:tcW w:w="930" w:type="pct"/>
            <w:shd w:val="clear" w:color="auto" w:fill="FFFFFF" w:themeFill="background1"/>
            <w:tcMar>
              <w:top w:w="0" w:type="dxa"/>
              <w:left w:w="108" w:type="dxa"/>
              <w:bottom w:w="0" w:type="dxa"/>
              <w:right w:w="108" w:type="dxa"/>
            </w:tcMar>
            <w:hideMark/>
          </w:tcPr>
          <w:p w14:paraId="2572A614" w14:textId="77777777" w:rsidR="002E280D" w:rsidRPr="00C47375" w:rsidRDefault="002E280D" w:rsidP="00D45BDE">
            <w:pPr>
              <w:spacing w:after="0" w:line="240" w:lineRule="auto"/>
              <w:textAlignment w:val="baseline"/>
              <w:rPr>
                <w:rFonts w:ascii="Times New Roman" w:eastAsia="Times New Roman" w:hAnsi="Times New Roman"/>
                <w:color w:val="000000"/>
                <w:sz w:val="20"/>
                <w:szCs w:val="20"/>
                <w:lang w:val="it-IT"/>
              </w:rPr>
            </w:pPr>
            <w:r w:rsidRPr="00C47375">
              <w:rPr>
                <w:rFonts w:ascii="Times New Roman" w:eastAsia="Times New Roman" w:hAnsi="Times New Roman"/>
                <w:color w:val="000000"/>
                <w:sz w:val="20"/>
                <w:szCs w:val="20"/>
                <w:lang w:val="it-IT"/>
              </w:rPr>
              <w:t>Master Profesional në“Menaxhim në Sport e Turizëm”</w:t>
            </w:r>
          </w:p>
        </w:tc>
        <w:tc>
          <w:tcPr>
            <w:tcW w:w="349" w:type="pct"/>
            <w:shd w:val="clear" w:color="auto" w:fill="FFFFFF" w:themeFill="background1"/>
            <w:tcMar>
              <w:top w:w="0" w:type="dxa"/>
              <w:left w:w="108" w:type="dxa"/>
              <w:bottom w:w="0" w:type="dxa"/>
              <w:right w:w="108" w:type="dxa"/>
            </w:tcMar>
            <w:vAlign w:val="center"/>
          </w:tcPr>
          <w:p w14:paraId="5E18BA95" w14:textId="77777777" w:rsidR="002E280D" w:rsidRDefault="002E280D"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27</w:t>
            </w:r>
          </w:p>
        </w:tc>
        <w:tc>
          <w:tcPr>
            <w:tcW w:w="280" w:type="pct"/>
            <w:shd w:val="clear" w:color="auto" w:fill="FFFFFF" w:themeFill="background1"/>
            <w:tcMar>
              <w:top w:w="0" w:type="dxa"/>
              <w:left w:w="108" w:type="dxa"/>
              <w:bottom w:w="0" w:type="dxa"/>
              <w:right w:w="108" w:type="dxa"/>
            </w:tcMar>
            <w:vAlign w:val="center"/>
          </w:tcPr>
          <w:p w14:paraId="52928621" w14:textId="77777777" w:rsidR="002E280D" w:rsidRDefault="002E280D"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27</w:t>
            </w:r>
          </w:p>
        </w:tc>
        <w:tc>
          <w:tcPr>
            <w:tcW w:w="280" w:type="pct"/>
            <w:shd w:val="clear" w:color="auto" w:fill="FFFFFF" w:themeFill="background1"/>
            <w:tcMar>
              <w:top w:w="0" w:type="dxa"/>
              <w:left w:w="108" w:type="dxa"/>
              <w:bottom w:w="0" w:type="dxa"/>
              <w:right w:w="108" w:type="dxa"/>
            </w:tcMar>
            <w:vAlign w:val="center"/>
          </w:tcPr>
          <w:p w14:paraId="305398EF" w14:textId="77777777" w:rsidR="002E280D" w:rsidRDefault="002E280D"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w:t>
            </w:r>
          </w:p>
        </w:tc>
        <w:tc>
          <w:tcPr>
            <w:tcW w:w="281" w:type="pct"/>
            <w:shd w:val="clear" w:color="auto" w:fill="FFFFFF" w:themeFill="background1"/>
            <w:tcMar>
              <w:top w:w="0" w:type="dxa"/>
              <w:left w:w="108" w:type="dxa"/>
              <w:bottom w:w="0" w:type="dxa"/>
              <w:right w:w="108" w:type="dxa"/>
            </w:tcMar>
            <w:vAlign w:val="center"/>
          </w:tcPr>
          <w:p w14:paraId="290D1459" w14:textId="77777777" w:rsidR="002E280D" w:rsidRDefault="002E280D"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w:t>
            </w:r>
          </w:p>
        </w:tc>
        <w:tc>
          <w:tcPr>
            <w:tcW w:w="502" w:type="pct"/>
            <w:shd w:val="clear" w:color="auto" w:fill="FFFFFF" w:themeFill="background1"/>
            <w:tcMar>
              <w:top w:w="0" w:type="dxa"/>
              <w:left w:w="108" w:type="dxa"/>
              <w:bottom w:w="0" w:type="dxa"/>
              <w:right w:w="108" w:type="dxa"/>
            </w:tcMar>
            <w:vAlign w:val="center"/>
          </w:tcPr>
          <w:p w14:paraId="58D33070" w14:textId="77777777" w:rsidR="002E280D" w:rsidRDefault="002E280D"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14</w:t>
            </w:r>
          </w:p>
        </w:tc>
        <w:tc>
          <w:tcPr>
            <w:tcW w:w="576" w:type="pct"/>
            <w:shd w:val="clear" w:color="auto" w:fill="FFFFFF" w:themeFill="background1"/>
            <w:tcMar>
              <w:top w:w="0" w:type="dxa"/>
              <w:left w:w="108" w:type="dxa"/>
              <w:bottom w:w="0" w:type="dxa"/>
              <w:right w:w="108" w:type="dxa"/>
            </w:tcMar>
            <w:vAlign w:val="center"/>
          </w:tcPr>
          <w:p w14:paraId="1AAA2B6C" w14:textId="77777777" w:rsidR="002E280D" w:rsidRDefault="002E280D"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14</w:t>
            </w:r>
          </w:p>
        </w:tc>
        <w:tc>
          <w:tcPr>
            <w:tcW w:w="638" w:type="pct"/>
            <w:shd w:val="clear" w:color="auto" w:fill="FFFFFF" w:themeFill="background1"/>
            <w:tcMar>
              <w:top w:w="0" w:type="dxa"/>
              <w:left w:w="108" w:type="dxa"/>
              <w:bottom w:w="0" w:type="dxa"/>
              <w:right w:w="108" w:type="dxa"/>
            </w:tcMar>
            <w:vAlign w:val="center"/>
          </w:tcPr>
          <w:p w14:paraId="5D19AB77" w14:textId="77777777" w:rsidR="002E280D" w:rsidRDefault="002E280D"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5</w:t>
            </w:r>
          </w:p>
        </w:tc>
        <w:tc>
          <w:tcPr>
            <w:tcW w:w="621" w:type="pct"/>
            <w:shd w:val="clear" w:color="auto" w:fill="FFFFFF" w:themeFill="background1"/>
            <w:tcMar>
              <w:top w:w="0" w:type="dxa"/>
              <w:left w:w="108" w:type="dxa"/>
              <w:bottom w:w="0" w:type="dxa"/>
              <w:right w:w="108" w:type="dxa"/>
            </w:tcMar>
            <w:vAlign w:val="center"/>
          </w:tcPr>
          <w:p w14:paraId="47C64966" w14:textId="77777777" w:rsidR="002E280D" w:rsidRDefault="002E280D" w:rsidP="00D45BDE">
            <w:pPr>
              <w:spacing w:after="0" w:line="240" w:lineRule="auto"/>
              <w:jc w:val="center"/>
              <w:rPr>
                <w:rFonts w:ascii="Times New Roman" w:eastAsia="Times New Roman" w:hAnsi="Times New Roman"/>
                <w:color w:val="242424"/>
                <w:sz w:val="20"/>
                <w:szCs w:val="20"/>
              </w:rPr>
            </w:pPr>
            <w:r>
              <w:rPr>
                <w:rFonts w:ascii="Times New Roman" w:eastAsia="Times New Roman" w:hAnsi="Times New Roman"/>
                <w:color w:val="242424"/>
                <w:sz w:val="20"/>
                <w:szCs w:val="20"/>
              </w:rPr>
              <w:t>-</w:t>
            </w:r>
          </w:p>
        </w:tc>
        <w:tc>
          <w:tcPr>
            <w:tcW w:w="544" w:type="pct"/>
            <w:shd w:val="clear" w:color="auto" w:fill="FFFFFF" w:themeFill="background1"/>
            <w:tcMar>
              <w:top w:w="0" w:type="dxa"/>
              <w:left w:w="108" w:type="dxa"/>
              <w:bottom w:w="0" w:type="dxa"/>
              <w:right w:w="108" w:type="dxa"/>
            </w:tcMar>
            <w:vAlign w:val="center"/>
          </w:tcPr>
          <w:p w14:paraId="30319395" w14:textId="77777777" w:rsidR="002E280D" w:rsidRDefault="002E280D"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1</w:t>
            </w:r>
          </w:p>
        </w:tc>
      </w:tr>
      <w:tr w:rsidR="00D45BDE" w14:paraId="11C7C0CD" w14:textId="77777777" w:rsidTr="00A33D34">
        <w:trPr>
          <w:trHeight w:val="562"/>
        </w:trPr>
        <w:tc>
          <w:tcPr>
            <w:tcW w:w="930" w:type="pct"/>
            <w:shd w:val="clear" w:color="auto" w:fill="FFFFFF" w:themeFill="background1"/>
            <w:tcMar>
              <w:top w:w="0" w:type="dxa"/>
              <w:left w:w="108" w:type="dxa"/>
              <w:bottom w:w="0" w:type="dxa"/>
              <w:right w:w="108" w:type="dxa"/>
            </w:tcMar>
            <w:hideMark/>
          </w:tcPr>
          <w:p w14:paraId="4BECED58" w14:textId="77777777" w:rsidR="00D45BDE" w:rsidRDefault="00D45BDE" w:rsidP="00D45BDE">
            <w:pPr>
              <w:spacing w:after="0" w:line="240" w:lineRule="auto"/>
              <w:textAlignment w:val="baseline"/>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Program </w:t>
            </w:r>
            <w:proofErr w:type="spellStart"/>
            <w:r>
              <w:rPr>
                <w:rFonts w:ascii="Times New Roman" w:eastAsia="Times New Roman" w:hAnsi="Times New Roman"/>
                <w:color w:val="000000"/>
                <w:sz w:val="20"/>
                <w:szCs w:val="20"/>
              </w:rPr>
              <w:t>i</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ciklit</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të</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tretë</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në</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Aktiviteti</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Fizik</w:t>
            </w:r>
            <w:proofErr w:type="spellEnd"/>
            <w:r>
              <w:rPr>
                <w:rFonts w:ascii="Times New Roman" w:eastAsia="Times New Roman" w:hAnsi="Times New Roman"/>
                <w:color w:val="000000"/>
                <w:sz w:val="20"/>
                <w:szCs w:val="20"/>
              </w:rPr>
              <w:t xml:space="preserve"> dhe </w:t>
            </w:r>
            <w:proofErr w:type="spellStart"/>
            <w:r>
              <w:rPr>
                <w:rFonts w:ascii="Times New Roman" w:eastAsia="Times New Roman" w:hAnsi="Times New Roman"/>
                <w:color w:val="000000"/>
                <w:sz w:val="20"/>
                <w:szCs w:val="20"/>
              </w:rPr>
              <w:t>Shëndeti</w:t>
            </w:r>
            <w:proofErr w:type="spellEnd"/>
            <w:r>
              <w:rPr>
                <w:rFonts w:ascii="Times New Roman" w:eastAsia="Times New Roman" w:hAnsi="Times New Roman"/>
                <w:color w:val="000000"/>
                <w:sz w:val="20"/>
                <w:szCs w:val="20"/>
              </w:rPr>
              <w:t>”</w:t>
            </w:r>
          </w:p>
        </w:tc>
        <w:tc>
          <w:tcPr>
            <w:tcW w:w="349" w:type="pct"/>
            <w:shd w:val="clear" w:color="auto" w:fill="FFFFFF" w:themeFill="background1"/>
            <w:tcMar>
              <w:top w:w="0" w:type="dxa"/>
              <w:left w:w="108" w:type="dxa"/>
              <w:bottom w:w="0" w:type="dxa"/>
              <w:right w:w="108" w:type="dxa"/>
            </w:tcMar>
            <w:vAlign w:val="center"/>
          </w:tcPr>
          <w:p w14:paraId="2D82DF07" w14:textId="77777777" w:rsidR="00D45BDE" w:rsidRDefault="00D45BDE"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33</w:t>
            </w:r>
          </w:p>
        </w:tc>
        <w:tc>
          <w:tcPr>
            <w:tcW w:w="280" w:type="pct"/>
            <w:shd w:val="clear" w:color="auto" w:fill="FFFFFF" w:themeFill="background1"/>
            <w:tcMar>
              <w:top w:w="0" w:type="dxa"/>
              <w:left w:w="108" w:type="dxa"/>
              <w:bottom w:w="0" w:type="dxa"/>
              <w:right w:w="108" w:type="dxa"/>
            </w:tcMar>
            <w:vAlign w:val="center"/>
          </w:tcPr>
          <w:p w14:paraId="35E1DDA0" w14:textId="77777777" w:rsidR="00D45BDE" w:rsidRDefault="00D45BDE"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3</w:t>
            </w:r>
          </w:p>
        </w:tc>
        <w:tc>
          <w:tcPr>
            <w:tcW w:w="280" w:type="pct"/>
            <w:shd w:val="clear" w:color="auto" w:fill="FFFFFF" w:themeFill="background1"/>
            <w:tcMar>
              <w:top w:w="0" w:type="dxa"/>
              <w:left w:w="108" w:type="dxa"/>
              <w:bottom w:w="0" w:type="dxa"/>
              <w:right w:w="108" w:type="dxa"/>
            </w:tcMar>
            <w:vAlign w:val="center"/>
          </w:tcPr>
          <w:p w14:paraId="603043BB" w14:textId="77777777" w:rsidR="00D45BDE" w:rsidRDefault="00D45BDE"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8</w:t>
            </w:r>
          </w:p>
        </w:tc>
        <w:tc>
          <w:tcPr>
            <w:tcW w:w="281" w:type="pct"/>
            <w:shd w:val="clear" w:color="auto" w:fill="FFFFFF" w:themeFill="background1"/>
            <w:tcMar>
              <w:top w:w="0" w:type="dxa"/>
              <w:left w:w="108" w:type="dxa"/>
              <w:bottom w:w="0" w:type="dxa"/>
              <w:right w:w="108" w:type="dxa"/>
            </w:tcMar>
            <w:vAlign w:val="center"/>
          </w:tcPr>
          <w:p w14:paraId="2E0620C7" w14:textId="77777777" w:rsidR="00D45BDE" w:rsidRDefault="00D45BDE" w:rsidP="00D45BDE">
            <w:pPr>
              <w:spacing w:after="0" w:line="240" w:lineRule="auto"/>
              <w:jc w:val="center"/>
              <w:rPr>
                <w:rFonts w:ascii="Times New Roman" w:eastAsia="Times New Roman" w:hAnsi="Times New Roman"/>
                <w:b/>
                <w:bCs/>
                <w:color w:val="242424"/>
                <w:sz w:val="20"/>
                <w:szCs w:val="20"/>
              </w:rPr>
            </w:pPr>
            <w:r>
              <w:rPr>
                <w:rFonts w:ascii="Times New Roman" w:eastAsia="Times New Roman" w:hAnsi="Times New Roman"/>
                <w:b/>
                <w:bCs/>
                <w:color w:val="242424"/>
                <w:sz w:val="20"/>
                <w:szCs w:val="20"/>
              </w:rPr>
              <w:t>22</w:t>
            </w:r>
          </w:p>
        </w:tc>
        <w:tc>
          <w:tcPr>
            <w:tcW w:w="502" w:type="pct"/>
            <w:shd w:val="clear" w:color="auto" w:fill="FFFFFF" w:themeFill="background1"/>
            <w:tcMar>
              <w:top w:w="0" w:type="dxa"/>
              <w:left w:w="108" w:type="dxa"/>
              <w:bottom w:w="0" w:type="dxa"/>
              <w:right w:w="108" w:type="dxa"/>
            </w:tcMar>
            <w:vAlign w:val="center"/>
          </w:tcPr>
          <w:p w14:paraId="3C2430B5" w14:textId="0C8A8918" w:rsidR="00D45BDE" w:rsidRDefault="00D45BDE" w:rsidP="00D45BDE">
            <w:pPr>
              <w:spacing w:after="0" w:line="240" w:lineRule="auto"/>
              <w:jc w:val="center"/>
              <w:rPr>
                <w:rFonts w:ascii="Times New Roman" w:eastAsia="Times New Roman" w:hAnsi="Times New Roman"/>
                <w:color w:val="242424"/>
                <w:sz w:val="20"/>
                <w:szCs w:val="20"/>
              </w:rPr>
            </w:pPr>
            <w:r w:rsidRPr="006742E9">
              <w:rPr>
                <w:rFonts w:ascii="Times New Roman" w:eastAsia="Times New Roman" w:hAnsi="Times New Roman"/>
                <w:color w:val="242424"/>
                <w:sz w:val="20"/>
                <w:szCs w:val="20"/>
              </w:rPr>
              <w:t>-</w:t>
            </w:r>
          </w:p>
        </w:tc>
        <w:tc>
          <w:tcPr>
            <w:tcW w:w="576" w:type="pct"/>
            <w:shd w:val="clear" w:color="auto" w:fill="FFFFFF" w:themeFill="background1"/>
            <w:tcMar>
              <w:top w:w="0" w:type="dxa"/>
              <w:left w:w="108" w:type="dxa"/>
              <w:bottom w:w="0" w:type="dxa"/>
              <w:right w:w="108" w:type="dxa"/>
            </w:tcMar>
            <w:vAlign w:val="center"/>
          </w:tcPr>
          <w:p w14:paraId="536D755B" w14:textId="39BA1D69" w:rsidR="00D45BDE" w:rsidRDefault="00D45BDE" w:rsidP="00D45BDE">
            <w:pPr>
              <w:spacing w:after="0" w:line="240" w:lineRule="auto"/>
              <w:jc w:val="center"/>
              <w:rPr>
                <w:rFonts w:ascii="Times New Roman" w:eastAsia="Times New Roman" w:hAnsi="Times New Roman"/>
                <w:color w:val="242424"/>
                <w:sz w:val="20"/>
                <w:szCs w:val="20"/>
              </w:rPr>
            </w:pPr>
            <w:r w:rsidRPr="006742E9">
              <w:rPr>
                <w:rFonts w:ascii="Times New Roman" w:eastAsia="Times New Roman" w:hAnsi="Times New Roman"/>
                <w:color w:val="242424"/>
                <w:sz w:val="20"/>
                <w:szCs w:val="20"/>
              </w:rPr>
              <w:t>-</w:t>
            </w:r>
          </w:p>
        </w:tc>
        <w:tc>
          <w:tcPr>
            <w:tcW w:w="638" w:type="pct"/>
            <w:shd w:val="clear" w:color="auto" w:fill="FFFFFF" w:themeFill="background1"/>
            <w:tcMar>
              <w:top w:w="0" w:type="dxa"/>
              <w:left w:w="108" w:type="dxa"/>
              <w:bottom w:w="0" w:type="dxa"/>
              <w:right w:w="108" w:type="dxa"/>
            </w:tcMar>
            <w:vAlign w:val="center"/>
          </w:tcPr>
          <w:p w14:paraId="293C0997" w14:textId="340707C2" w:rsidR="00D45BDE" w:rsidRDefault="00D45BDE" w:rsidP="00D45BDE">
            <w:pPr>
              <w:spacing w:after="0" w:line="240" w:lineRule="auto"/>
              <w:jc w:val="center"/>
              <w:rPr>
                <w:rFonts w:ascii="Times New Roman" w:eastAsia="Times New Roman" w:hAnsi="Times New Roman"/>
                <w:color w:val="242424"/>
                <w:sz w:val="20"/>
                <w:szCs w:val="20"/>
              </w:rPr>
            </w:pPr>
            <w:r w:rsidRPr="006742E9">
              <w:rPr>
                <w:rFonts w:ascii="Times New Roman" w:eastAsia="Times New Roman" w:hAnsi="Times New Roman"/>
                <w:color w:val="242424"/>
                <w:sz w:val="20"/>
                <w:szCs w:val="20"/>
              </w:rPr>
              <w:t>-</w:t>
            </w:r>
          </w:p>
        </w:tc>
        <w:tc>
          <w:tcPr>
            <w:tcW w:w="621" w:type="pct"/>
            <w:shd w:val="clear" w:color="auto" w:fill="FFFFFF" w:themeFill="background1"/>
            <w:tcMar>
              <w:top w:w="0" w:type="dxa"/>
              <w:left w:w="108" w:type="dxa"/>
              <w:bottom w:w="0" w:type="dxa"/>
              <w:right w:w="108" w:type="dxa"/>
            </w:tcMar>
            <w:vAlign w:val="center"/>
          </w:tcPr>
          <w:p w14:paraId="7F489E0C" w14:textId="0CC16350" w:rsidR="00D45BDE" w:rsidRDefault="00D45BDE" w:rsidP="00D45BDE">
            <w:pPr>
              <w:spacing w:after="0" w:line="240" w:lineRule="auto"/>
              <w:jc w:val="center"/>
              <w:rPr>
                <w:rFonts w:ascii="Times New Roman" w:eastAsia="Times New Roman" w:hAnsi="Times New Roman"/>
                <w:color w:val="242424"/>
                <w:sz w:val="20"/>
                <w:szCs w:val="20"/>
              </w:rPr>
            </w:pPr>
            <w:r w:rsidRPr="006742E9">
              <w:rPr>
                <w:rFonts w:ascii="Times New Roman" w:eastAsia="Times New Roman" w:hAnsi="Times New Roman"/>
                <w:color w:val="242424"/>
                <w:sz w:val="20"/>
                <w:szCs w:val="20"/>
              </w:rPr>
              <w:t>-</w:t>
            </w:r>
          </w:p>
        </w:tc>
        <w:tc>
          <w:tcPr>
            <w:tcW w:w="544" w:type="pct"/>
            <w:shd w:val="clear" w:color="auto" w:fill="FFFFFF" w:themeFill="background1"/>
            <w:vAlign w:val="center"/>
          </w:tcPr>
          <w:p w14:paraId="1FE43B68" w14:textId="720BB2A0" w:rsidR="00D45BDE" w:rsidRDefault="00D45BDE" w:rsidP="00D45BDE">
            <w:pPr>
              <w:spacing w:after="0" w:line="240" w:lineRule="auto"/>
              <w:jc w:val="center"/>
              <w:rPr>
                <w:rFonts w:ascii="Times New Roman" w:eastAsia="Times New Roman" w:hAnsi="Times New Roman"/>
                <w:color w:val="242424"/>
                <w:sz w:val="20"/>
                <w:szCs w:val="20"/>
              </w:rPr>
            </w:pPr>
            <w:r w:rsidRPr="006742E9">
              <w:rPr>
                <w:rFonts w:ascii="Times New Roman" w:eastAsia="Times New Roman" w:hAnsi="Times New Roman"/>
                <w:color w:val="242424"/>
                <w:sz w:val="20"/>
                <w:szCs w:val="20"/>
              </w:rPr>
              <w:t>-</w:t>
            </w:r>
          </w:p>
        </w:tc>
      </w:tr>
    </w:tbl>
    <w:p w14:paraId="373C3EE8" w14:textId="77777777" w:rsidR="002E280D" w:rsidRPr="00066A35" w:rsidRDefault="002E280D" w:rsidP="002E280D">
      <w:pPr>
        <w:widowControl w:val="0"/>
        <w:tabs>
          <w:tab w:val="left" w:pos="8774"/>
        </w:tabs>
        <w:autoSpaceDE w:val="0"/>
        <w:autoSpaceDN w:val="0"/>
        <w:adjustRightInd w:val="0"/>
        <w:spacing w:after="0" w:line="276" w:lineRule="auto"/>
        <w:jc w:val="both"/>
        <w:rPr>
          <w:rFonts w:ascii="Times New Roman" w:hAnsi="Times New Roman"/>
          <w:color w:val="000000"/>
          <w:kern w:val="24"/>
          <w:sz w:val="24"/>
          <w:szCs w:val="24"/>
          <w:lang w:val="sq-AL"/>
        </w:rPr>
      </w:pPr>
    </w:p>
    <w:p w14:paraId="25691C02" w14:textId="77777777" w:rsidR="002E280D" w:rsidRPr="00066A35" w:rsidRDefault="002E280D"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r w:rsidRPr="00066A35">
        <w:rPr>
          <w:rFonts w:ascii="Times New Roman" w:hAnsi="Times New Roman"/>
          <w:color w:val="000000"/>
          <w:kern w:val="24"/>
          <w:sz w:val="24"/>
          <w:szCs w:val="24"/>
          <w:lang w:val="sq-AL"/>
        </w:rPr>
        <w:t xml:space="preserve">Vlen të theksohet realizimi me sukses i programeve outdoor “Sporte Dimërore”, “Sporte Ujore”, “Kamping Veror - Malor” brenda vitit akademik. </w:t>
      </w:r>
    </w:p>
    <w:p w14:paraId="4C6432A5" w14:textId="14241FE8" w:rsidR="002E280D" w:rsidRPr="00517DB9" w:rsidRDefault="002E280D" w:rsidP="002E280D">
      <w:pPr>
        <w:spacing w:line="276" w:lineRule="auto"/>
        <w:jc w:val="both"/>
        <w:rPr>
          <w:rFonts w:ascii="Times New Roman" w:hAnsi="Times New Roman"/>
          <w:sz w:val="24"/>
          <w:szCs w:val="24"/>
          <w:lang w:val="sq-AL"/>
        </w:rPr>
      </w:pPr>
      <w:r w:rsidRPr="00517DB9">
        <w:rPr>
          <w:rFonts w:ascii="Times New Roman" w:hAnsi="Times New Roman"/>
          <w:color w:val="000000"/>
          <w:sz w:val="24"/>
          <w:szCs w:val="24"/>
          <w:lang w:val="sq-AL"/>
        </w:rPr>
        <w:t xml:space="preserve">Realizimi me sukses i të gjitha programeve të studimit u mundësua nga kapacitetet akademike të Fakultetit në total </w:t>
      </w:r>
      <w:r>
        <w:rPr>
          <w:rFonts w:ascii="Times New Roman" w:hAnsi="Times New Roman"/>
          <w:sz w:val="24"/>
          <w:szCs w:val="24"/>
          <w:lang w:val="sq-AL"/>
        </w:rPr>
        <w:t>28</w:t>
      </w:r>
      <w:r w:rsidRPr="0060093F">
        <w:rPr>
          <w:rFonts w:ascii="Times New Roman" w:hAnsi="Times New Roman"/>
          <w:sz w:val="24"/>
          <w:szCs w:val="24"/>
          <w:lang w:val="sq-AL"/>
        </w:rPr>
        <w:t xml:space="preserve"> lektorë, nga të cilët 2</w:t>
      </w:r>
      <w:r>
        <w:rPr>
          <w:rFonts w:ascii="Times New Roman" w:hAnsi="Times New Roman"/>
          <w:sz w:val="24"/>
          <w:szCs w:val="24"/>
          <w:lang w:val="sq-AL"/>
        </w:rPr>
        <w:t>6</w:t>
      </w:r>
      <w:r w:rsidRPr="0060093F">
        <w:rPr>
          <w:rFonts w:ascii="Times New Roman" w:hAnsi="Times New Roman"/>
          <w:sz w:val="24"/>
          <w:szCs w:val="24"/>
          <w:lang w:val="sq-AL"/>
        </w:rPr>
        <w:t xml:space="preserve"> pedagogë efektiv</w:t>
      </w:r>
      <w:r w:rsidR="008B257B">
        <w:rPr>
          <w:rFonts w:ascii="Times New Roman" w:hAnsi="Times New Roman"/>
          <w:sz w:val="24"/>
          <w:szCs w:val="24"/>
          <w:lang w:val="sq-AL"/>
        </w:rPr>
        <w:t>ë</w:t>
      </w:r>
      <w:r w:rsidRPr="0060093F">
        <w:rPr>
          <w:rFonts w:ascii="Times New Roman" w:hAnsi="Times New Roman"/>
          <w:sz w:val="24"/>
          <w:szCs w:val="24"/>
          <w:lang w:val="sq-AL"/>
        </w:rPr>
        <w:t xml:space="preserve"> dhe </w:t>
      </w:r>
      <w:r>
        <w:rPr>
          <w:rFonts w:ascii="Times New Roman" w:hAnsi="Times New Roman"/>
          <w:sz w:val="24"/>
          <w:szCs w:val="24"/>
          <w:lang w:val="sq-AL"/>
        </w:rPr>
        <w:t>2</w:t>
      </w:r>
      <w:r w:rsidRPr="0060093F">
        <w:rPr>
          <w:rFonts w:ascii="Times New Roman" w:hAnsi="Times New Roman"/>
          <w:sz w:val="24"/>
          <w:szCs w:val="24"/>
          <w:lang w:val="sq-AL"/>
        </w:rPr>
        <w:t xml:space="preserve"> pedagogë të punësuar me kohë të pjesshme.</w:t>
      </w:r>
    </w:p>
    <w:p w14:paraId="3AF7CD71" w14:textId="48E8B789" w:rsidR="002E280D" w:rsidRDefault="002E280D"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r w:rsidRPr="00066A35">
        <w:rPr>
          <w:rFonts w:ascii="Times New Roman" w:hAnsi="Times New Roman"/>
          <w:color w:val="000000"/>
          <w:kern w:val="24"/>
          <w:sz w:val="24"/>
          <w:szCs w:val="24"/>
          <w:lang w:val="sq-AL"/>
        </w:rPr>
        <w:t>Nga analizat vjetore te departamenteve evidentohet qartë se është punuar në të gjithë komponentët e strukturave të procesit mësimor si dhe në përputhje me objektivat e punës kërkimore shkencore</w:t>
      </w:r>
      <w:r w:rsidR="008B257B">
        <w:rPr>
          <w:rFonts w:ascii="Times New Roman" w:hAnsi="Times New Roman"/>
          <w:color w:val="000000"/>
          <w:kern w:val="24"/>
          <w:sz w:val="24"/>
          <w:szCs w:val="24"/>
          <w:lang w:val="sq-AL"/>
        </w:rPr>
        <w:t>,</w:t>
      </w:r>
      <w:r w:rsidRPr="00066A35">
        <w:rPr>
          <w:rFonts w:ascii="Times New Roman" w:hAnsi="Times New Roman"/>
          <w:color w:val="000000"/>
          <w:kern w:val="24"/>
          <w:sz w:val="24"/>
          <w:szCs w:val="24"/>
          <w:lang w:val="sq-AL"/>
        </w:rPr>
        <w:t xml:space="preserve"> në jo pak raste edhe në kushte jonormale të punës. Vlerësimi punës së pedagogëve të FVFR-së konsiderohet përgjithësisht i realizuar dhe korrekt sipas procedurave të planifikuara, kërkesave dhe udhëzimeve të departamenteve, Fakultetit dhe Rektoratit.</w:t>
      </w:r>
    </w:p>
    <w:p w14:paraId="4F91384C" w14:textId="77777777" w:rsidR="002E280D" w:rsidRPr="00066A35" w:rsidRDefault="002E280D"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p>
    <w:p w14:paraId="1129AA0F" w14:textId="77777777" w:rsidR="002E280D" w:rsidRPr="00066A35" w:rsidRDefault="002E280D"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r w:rsidRPr="00066A35">
        <w:rPr>
          <w:rFonts w:ascii="Times New Roman" w:hAnsi="Times New Roman"/>
          <w:color w:val="000000"/>
          <w:kern w:val="24"/>
          <w:sz w:val="24"/>
          <w:szCs w:val="24"/>
          <w:lang w:val="sq-AL"/>
        </w:rPr>
        <w:t xml:space="preserve">Drejtuesit e Departamenteve dhe organet vendimmarrëse të Fakultetit janë angazhuar në zbatimin e kuadrit rregullator të programeve të studimit, duke i plotësuar ato me informacionin që lidhet me </w:t>
      </w:r>
      <w:r w:rsidRPr="00066A35">
        <w:rPr>
          <w:rFonts w:ascii="Times New Roman" w:hAnsi="Times New Roman"/>
          <w:color w:val="000000"/>
          <w:kern w:val="24"/>
          <w:sz w:val="24"/>
          <w:szCs w:val="24"/>
          <w:lang w:val="sq-AL"/>
        </w:rPr>
        <w:lastRenderedPageBreak/>
        <w:t xml:space="preserve">objektivat e këtyre programeve, vlerësimin e shfrytëzimin e  infrastrukturës të vënë në dispozicion për zhvillimin normal të procesit mësimor në të gjitha ciklet. </w:t>
      </w:r>
    </w:p>
    <w:p w14:paraId="13428075" w14:textId="77777777" w:rsidR="00D45BDE" w:rsidRPr="00D45BDE" w:rsidRDefault="00D45BDE" w:rsidP="00D45BDE">
      <w:pPr>
        <w:rPr>
          <w:lang w:val="sq-AL"/>
        </w:rPr>
      </w:pPr>
      <w:bookmarkStart w:id="1" w:name="_Toc216369478"/>
    </w:p>
    <w:p w14:paraId="4582269B" w14:textId="77777777" w:rsidR="002E280D" w:rsidRPr="008B257B" w:rsidRDefault="002E280D" w:rsidP="002E280D">
      <w:pPr>
        <w:pStyle w:val="Heading1"/>
        <w:keepNext w:val="0"/>
        <w:widowControl w:val="0"/>
        <w:autoSpaceDE w:val="0"/>
        <w:autoSpaceDN w:val="0"/>
        <w:adjustRightInd w:val="0"/>
        <w:spacing w:before="0" w:after="0" w:line="276" w:lineRule="auto"/>
        <w:jc w:val="both"/>
        <w:rPr>
          <w:rStyle w:val="Heading2Char"/>
          <w:rFonts w:ascii="Times New Roman" w:eastAsia="MS Mincho" w:hAnsi="Times New Roman" w:cs="Times New Roman"/>
          <w:sz w:val="28"/>
          <w:lang w:val="sq-AL"/>
        </w:rPr>
      </w:pPr>
      <w:r w:rsidRPr="008B257B">
        <w:rPr>
          <w:rStyle w:val="Heading2Char"/>
          <w:rFonts w:ascii="Times New Roman" w:eastAsia="MS Mincho" w:hAnsi="Times New Roman" w:cs="Times New Roman"/>
          <w:sz w:val="28"/>
          <w:lang w:val="sq-AL"/>
        </w:rPr>
        <w:t>Realizimi i Ngarkesës Mësimore për Stafin Akademik i përmbledhur (2024-2025)</w:t>
      </w:r>
      <w:bookmarkEnd w:id="1"/>
    </w:p>
    <w:p w14:paraId="2D0FF10F" w14:textId="77777777" w:rsidR="002E280D" w:rsidRPr="00847BB8" w:rsidRDefault="002E280D" w:rsidP="008655A8">
      <w:pPr>
        <w:spacing w:after="0" w:line="240" w:lineRule="auto"/>
        <w:rPr>
          <w:rFonts w:ascii="Times New Roman" w:hAnsi="Times New Roman"/>
          <w:sz w:val="24"/>
          <w:szCs w:val="24"/>
          <w:lang w:val="sq-AL"/>
        </w:rPr>
      </w:pPr>
    </w:p>
    <w:tbl>
      <w:tblPr>
        <w:tblW w:w="5000" w:type="pct"/>
        <w:tblLayout w:type="fixed"/>
        <w:tblLook w:val="04A0" w:firstRow="1" w:lastRow="0" w:firstColumn="1" w:lastColumn="0" w:noHBand="0" w:noVBand="1"/>
      </w:tblPr>
      <w:tblGrid>
        <w:gridCol w:w="688"/>
        <w:gridCol w:w="3877"/>
        <w:gridCol w:w="1523"/>
        <w:gridCol w:w="1939"/>
        <w:gridCol w:w="1660"/>
      </w:tblGrid>
      <w:tr w:rsidR="002E280D" w:rsidRPr="00133E8F" w14:paraId="6CFE5CB1" w14:textId="77777777" w:rsidTr="00D45BDE">
        <w:trPr>
          <w:trHeight w:val="471"/>
        </w:trPr>
        <w:tc>
          <w:tcPr>
            <w:tcW w:w="355" w:type="pct"/>
            <w:vMerge w:val="restart"/>
            <w:tcBorders>
              <w:top w:val="single" w:sz="4" w:space="0" w:color="auto"/>
              <w:left w:val="single" w:sz="4" w:space="0" w:color="auto"/>
              <w:bottom w:val="single" w:sz="4" w:space="0" w:color="auto"/>
              <w:right w:val="single" w:sz="4" w:space="0" w:color="auto"/>
            </w:tcBorders>
            <w:vAlign w:val="center"/>
            <w:hideMark/>
          </w:tcPr>
          <w:p w14:paraId="579FA3BD" w14:textId="77777777" w:rsidR="002E280D" w:rsidRPr="008655A8" w:rsidRDefault="002E280D" w:rsidP="008655A8">
            <w:pPr>
              <w:spacing w:after="0" w:line="240" w:lineRule="auto"/>
              <w:jc w:val="center"/>
              <w:rPr>
                <w:rFonts w:ascii="Times New Roman" w:eastAsia="Times New Roman" w:hAnsi="Times New Roman"/>
                <w:b/>
                <w:bCs/>
                <w:sz w:val="20"/>
                <w:szCs w:val="24"/>
              </w:rPr>
            </w:pPr>
            <w:r w:rsidRPr="008655A8">
              <w:rPr>
                <w:rFonts w:ascii="Times New Roman" w:eastAsia="Times New Roman" w:hAnsi="Times New Roman"/>
                <w:b/>
                <w:bCs/>
                <w:sz w:val="20"/>
                <w:szCs w:val="24"/>
              </w:rPr>
              <w:t>Nr.</w:t>
            </w:r>
          </w:p>
        </w:tc>
        <w:tc>
          <w:tcPr>
            <w:tcW w:w="2001" w:type="pct"/>
            <w:vMerge w:val="restart"/>
            <w:tcBorders>
              <w:top w:val="single" w:sz="4" w:space="0" w:color="auto"/>
              <w:left w:val="single" w:sz="4" w:space="0" w:color="auto"/>
              <w:bottom w:val="single" w:sz="4" w:space="0" w:color="auto"/>
              <w:right w:val="single" w:sz="4" w:space="0" w:color="auto"/>
            </w:tcBorders>
            <w:vAlign w:val="center"/>
            <w:hideMark/>
          </w:tcPr>
          <w:p w14:paraId="22597AF4" w14:textId="77777777" w:rsidR="002E280D" w:rsidRPr="008655A8" w:rsidRDefault="002E280D" w:rsidP="008655A8">
            <w:pPr>
              <w:spacing w:after="0" w:line="240" w:lineRule="auto"/>
              <w:jc w:val="center"/>
              <w:rPr>
                <w:rFonts w:ascii="Times New Roman" w:eastAsia="Times New Roman" w:hAnsi="Times New Roman"/>
                <w:b/>
                <w:bCs/>
                <w:szCs w:val="24"/>
                <w:lang w:val="it-IT"/>
              </w:rPr>
            </w:pPr>
            <w:r w:rsidRPr="008655A8">
              <w:rPr>
                <w:rFonts w:ascii="Times New Roman" w:eastAsia="Times New Roman" w:hAnsi="Times New Roman"/>
                <w:b/>
                <w:bCs/>
                <w:szCs w:val="24"/>
                <w:lang w:val="it-IT"/>
              </w:rPr>
              <w:t xml:space="preserve">InstitucionI i Arsimit të Lartë </w:t>
            </w:r>
          </w:p>
        </w:tc>
        <w:tc>
          <w:tcPr>
            <w:tcW w:w="786" w:type="pct"/>
            <w:vMerge w:val="restart"/>
            <w:tcBorders>
              <w:top w:val="single" w:sz="4" w:space="0" w:color="auto"/>
              <w:left w:val="single" w:sz="4" w:space="0" w:color="auto"/>
              <w:bottom w:val="single" w:sz="4" w:space="0" w:color="auto"/>
              <w:right w:val="single" w:sz="4" w:space="0" w:color="auto"/>
            </w:tcBorders>
            <w:vAlign w:val="center"/>
            <w:hideMark/>
          </w:tcPr>
          <w:p w14:paraId="5DCEAEB1" w14:textId="77777777" w:rsidR="002E280D" w:rsidRPr="008655A8" w:rsidRDefault="002E280D" w:rsidP="008655A8">
            <w:pPr>
              <w:spacing w:after="0" w:line="240" w:lineRule="auto"/>
              <w:jc w:val="center"/>
              <w:rPr>
                <w:rFonts w:ascii="Times New Roman" w:eastAsia="Times New Roman" w:hAnsi="Times New Roman"/>
                <w:szCs w:val="24"/>
              </w:rPr>
            </w:pPr>
            <w:proofErr w:type="spellStart"/>
            <w:r w:rsidRPr="008655A8">
              <w:rPr>
                <w:rFonts w:ascii="Times New Roman" w:eastAsia="Times New Roman" w:hAnsi="Times New Roman"/>
                <w:b/>
                <w:bCs/>
                <w:szCs w:val="24"/>
              </w:rPr>
              <w:t>Numri</w:t>
            </w:r>
            <w:proofErr w:type="spellEnd"/>
            <w:r w:rsidRPr="008655A8">
              <w:rPr>
                <w:rFonts w:ascii="Times New Roman" w:eastAsia="Times New Roman" w:hAnsi="Times New Roman"/>
                <w:b/>
                <w:bCs/>
                <w:szCs w:val="24"/>
              </w:rPr>
              <w:t xml:space="preserve"> </w:t>
            </w:r>
            <w:proofErr w:type="spellStart"/>
            <w:r w:rsidRPr="008655A8">
              <w:rPr>
                <w:rFonts w:ascii="Times New Roman" w:eastAsia="Times New Roman" w:hAnsi="Times New Roman"/>
                <w:b/>
                <w:bCs/>
                <w:szCs w:val="24"/>
              </w:rPr>
              <w:t>i</w:t>
            </w:r>
            <w:proofErr w:type="spellEnd"/>
            <w:r w:rsidRPr="008655A8">
              <w:rPr>
                <w:rFonts w:ascii="Times New Roman" w:eastAsia="Times New Roman" w:hAnsi="Times New Roman"/>
                <w:b/>
                <w:bCs/>
                <w:szCs w:val="24"/>
              </w:rPr>
              <w:t xml:space="preserve"> </w:t>
            </w:r>
            <w:proofErr w:type="spellStart"/>
            <w:r w:rsidRPr="008655A8">
              <w:rPr>
                <w:rFonts w:ascii="Times New Roman" w:eastAsia="Times New Roman" w:hAnsi="Times New Roman"/>
                <w:b/>
                <w:bCs/>
                <w:szCs w:val="24"/>
              </w:rPr>
              <w:t>Stafit</w:t>
            </w:r>
            <w:proofErr w:type="spellEnd"/>
            <w:r w:rsidRPr="008655A8">
              <w:rPr>
                <w:rFonts w:ascii="Times New Roman" w:eastAsia="Times New Roman" w:hAnsi="Times New Roman"/>
                <w:b/>
                <w:bCs/>
                <w:szCs w:val="24"/>
              </w:rPr>
              <w:t xml:space="preserve"> </w:t>
            </w:r>
            <w:proofErr w:type="spellStart"/>
            <w:r w:rsidRPr="008655A8">
              <w:rPr>
                <w:rFonts w:ascii="Times New Roman" w:eastAsia="Times New Roman" w:hAnsi="Times New Roman"/>
                <w:b/>
                <w:bCs/>
                <w:szCs w:val="24"/>
              </w:rPr>
              <w:t>të</w:t>
            </w:r>
            <w:proofErr w:type="spellEnd"/>
            <w:r w:rsidRPr="008655A8">
              <w:rPr>
                <w:rFonts w:ascii="Times New Roman" w:eastAsia="Times New Roman" w:hAnsi="Times New Roman"/>
                <w:b/>
                <w:bCs/>
                <w:szCs w:val="24"/>
              </w:rPr>
              <w:t xml:space="preserve"> </w:t>
            </w:r>
            <w:proofErr w:type="spellStart"/>
            <w:r w:rsidRPr="008655A8">
              <w:rPr>
                <w:rFonts w:ascii="Times New Roman" w:eastAsia="Times New Roman" w:hAnsi="Times New Roman"/>
                <w:b/>
                <w:bCs/>
                <w:szCs w:val="24"/>
              </w:rPr>
              <w:t>brëndshëm</w:t>
            </w:r>
            <w:proofErr w:type="spellEnd"/>
          </w:p>
        </w:tc>
        <w:tc>
          <w:tcPr>
            <w:tcW w:w="1001" w:type="pct"/>
            <w:vMerge w:val="restart"/>
            <w:tcBorders>
              <w:top w:val="single" w:sz="4" w:space="0" w:color="auto"/>
              <w:left w:val="single" w:sz="4" w:space="0" w:color="auto"/>
              <w:bottom w:val="single" w:sz="4" w:space="0" w:color="auto"/>
              <w:right w:val="single" w:sz="4" w:space="0" w:color="auto"/>
            </w:tcBorders>
            <w:vAlign w:val="center"/>
            <w:hideMark/>
          </w:tcPr>
          <w:p w14:paraId="5D10A426" w14:textId="77777777" w:rsidR="002E280D" w:rsidRPr="008655A8" w:rsidRDefault="002E280D" w:rsidP="008655A8">
            <w:pPr>
              <w:spacing w:after="0" w:line="240" w:lineRule="auto"/>
              <w:jc w:val="center"/>
              <w:rPr>
                <w:rFonts w:ascii="Times New Roman" w:eastAsia="Times New Roman" w:hAnsi="Times New Roman"/>
                <w:szCs w:val="24"/>
                <w:lang w:val="it-IT"/>
              </w:rPr>
            </w:pPr>
            <w:r w:rsidRPr="008655A8">
              <w:rPr>
                <w:rFonts w:ascii="Times New Roman" w:eastAsia="Times New Roman" w:hAnsi="Times New Roman"/>
                <w:b/>
                <w:bCs/>
                <w:szCs w:val="24"/>
                <w:lang w:val="it-IT"/>
              </w:rPr>
              <w:t>Ngarkesa vjetore totale (në orë) e realizuar</w:t>
            </w:r>
            <w:r w:rsidRPr="008655A8">
              <w:rPr>
                <w:rFonts w:ascii="Times New Roman" w:eastAsia="Times New Roman" w:hAnsi="Times New Roman"/>
                <w:szCs w:val="24"/>
                <w:lang w:val="it-IT"/>
              </w:rPr>
              <w:t xml:space="preserve"> </w:t>
            </w:r>
          </w:p>
        </w:tc>
        <w:tc>
          <w:tcPr>
            <w:tcW w:w="857" w:type="pct"/>
            <w:vMerge w:val="restart"/>
            <w:tcBorders>
              <w:top w:val="single" w:sz="4" w:space="0" w:color="auto"/>
              <w:left w:val="single" w:sz="4" w:space="0" w:color="auto"/>
              <w:bottom w:val="single" w:sz="4" w:space="0" w:color="auto"/>
              <w:right w:val="single" w:sz="4" w:space="0" w:color="auto"/>
            </w:tcBorders>
            <w:vAlign w:val="center"/>
            <w:hideMark/>
          </w:tcPr>
          <w:p w14:paraId="5968F85E" w14:textId="77777777" w:rsidR="00D45BDE" w:rsidRPr="008655A8" w:rsidRDefault="002E280D" w:rsidP="008655A8">
            <w:pPr>
              <w:spacing w:after="0" w:line="240" w:lineRule="auto"/>
              <w:jc w:val="center"/>
              <w:rPr>
                <w:rFonts w:ascii="Times New Roman" w:eastAsia="Times New Roman" w:hAnsi="Times New Roman"/>
                <w:b/>
                <w:bCs/>
                <w:szCs w:val="24"/>
                <w:lang w:val="it-IT"/>
              </w:rPr>
            </w:pPr>
            <w:r w:rsidRPr="008655A8">
              <w:rPr>
                <w:rFonts w:ascii="Times New Roman" w:eastAsia="Times New Roman" w:hAnsi="Times New Roman"/>
                <w:b/>
                <w:bCs/>
                <w:szCs w:val="24"/>
                <w:lang w:val="it-IT"/>
              </w:rPr>
              <w:t xml:space="preserve">Norma vjetore </w:t>
            </w:r>
          </w:p>
          <w:p w14:paraId="62763C90" w14:textId="43E278EA" w:rsidR="002E280D" w:rsidRPr="008655A8" w:rsidRDefault="002E280D" w:rsidP="008655A8">
            <w:pPr>
              <w:spacing w:after="0" w:line="240" w:lineRule="auto"/>
              <w:jc w:val="center"/>
              <w:rPr>
                <w:rFonts w:ascii="Times New Roman" w:eastAsia="Times New Roman" w:hAnsi="Times New Roman"/>
                <w:szCs w:val="24"/>
                <w:lang w:val="it-IT"/>
              </w:rPr>
            </w:pPr>
            <w:r w:rsidRPr="008655A8">
              <w:rPr>
                <w:rFonts w:ascii="Times New Roman" w:eastAsia="Times New Roman" w:hAnsi="Times New Roman"/>
                <w:b/>
                <w:bCs/>
                <w:szCs w:val="24"/>
                <w:lang w:val="it-IT"/>
              </w:rPr>
              <w:t>(në orë</w:t>
            </w:r>
            <w:r w:rsidR="008655A8" w:rsidRPr="008655A8">
              <w:rPr>
                <w:rFonts w:ascii="Times New Roman" w:eastAsia="Times New Roman" w:hAnsi="Times New Roman"/>
                <w:b/>
                <w:bCs/>
                <w:szCs w:val="24"/>
                <w:lang w:val="it-IT"/>
              </w:rPr>
              <w:t>)</w:t>
            </w:r>
          </w:p>
        </w:tc>
      </w:tr>
      <w:tr w:rsidR="002E280D" w:rsidRPr="00133E8F" w14:paraId="587494D4" w14:textId="77777777" w:rsidTr="008655A8">
        <w:trPr>
          <w:trHeight w:val="471"/>
        </w:trPr>
        <w:tc>
          <w:tcPr>
            <w:tcW w:w="355" w:type="pct"/>
            <w:vMerge/>
            <w:tcBorders>
              <w:top w:val="single" w:sz="4" w:space="0" w:color="auto"/>
              <w:left w:val="single" w:sz="4" w:space="0" w:color="auto"/>
              <w:bottom w:val="single" w:sz="4" w:space="0" w:color="auto"/>
              <w:right w:val="single" w:sz="4" w:space="0" w:color="auto"/>
            </w:tcBorders>
            <w:vAlign w:val="center"/>
            <w:hideMark/>
          </w:tcPr>
          <w:p w14:paraId="7536E038" w14:textId="77777777" w:rsidR="002E280D" w:rsidRPr="008655A8" w:rsidRDefault="002E280D" w:rsidP="0072192E">
            <w:pPr>
              <w:spacing w:line="256" w:lineRule="auto"/>
              <w:rPr>
                <w:rFonts w:ascii="Times New Roman" w:eastAsia="Times New Roman" w:hAnsi="Times New Roman"/>
                <w:b/>
                <w:bCs/>
                <w:sz w:val="20"/>
                <w:szCs w:val="24"/>
                <w:lang w:val="it-IT"/>
              </w:rPr>
            </w:pPr>
          </w:p>
        </w:tc>
        <w:tc>
          <w:tcPr>
            <w:tcW w:w="2001" w:type="pct"/>
            <w:vMerge/>
            <w:tcBorders>
              <w:top w:val="single" w:sz="4" w:space="0" w:color="auto"/>
              <w:left w:val="single" w:sz="4" w:space="0" w:color="auto"/>
              <w:bottom w:val="single" w:sz="4" w:space="0" w:color="auto"/>
              <w:right w:val="single" w:sz="4" w:space="0" w:color="auto"/>
            </w:tcBorders>
            <w:vAlign w:val="center"/>
            <w:hideMark/>
          </w:tcPr>
          <w:p w14:paraId="5544B02A" w14:textId="77777777" w:rsidR="002E280D" w:rsidRDefault="002E280D" w:rsidP="0072192E">
            <w:pPr>
              <w:spacing w:line="256" w:lineRule="auto"/>
              <w:rPr>
                <w:rFonts w:ascii="Times New Roman" w:eastAsia="Times New Roman" w:hAnsi="Times New Roman"/>
                <w:b/>
                <w:bCs/>
                <w:sz w:val="24"/>
                <w:szCs w:val="24"/>
                <w:lang w:val="it-IT"/>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14:paraId="472723C8" w14:textId="77777777" w:rsidR="002E280D" w:rsidRDefault="002E280D" w:rsidP="0072192E">
            <w:pPr>
              <w:spacing w:line="256" w:lineRule="auto"/>
              <w:rPr>
                <w:rFonts w:ascii="Times New Roman" w:eastAsia="Times New Roman" w:hAnsi="Times New Roman"/>
                <w:sz w:val="24"/>
                <w:szCs w:val="24"/>
                <w:lang w:val="it-IT"/>
              </w:rPr>
            </w:pPr>
          </w:p>
        </w:tc>
        <w:tc>
          <w:tcPr>
            <w:tcW w:w="1001" w:type="pct"/>
            <w:vMerge/>
            <w:tcBorders>
              <w:top w:val="single" w:sz="4" w:space="0" w:color="auto"/>
              <w:left w:val="single" w:sz="4" w:space="0" w:color="auto"/>
              <w:bottom w:val="single" w:sz="4" w:space="0" w:color="auto"/>
              <w:right w:val="single" w:sz="4" w:space="0" w:color="auto"/>
            </w:tcBorders>
            <w:vAlign w:val="center"/>
            <w:hideMark/>
          </w:tcPr>
          <w:p w14:paraId="43949868" w14:textId="77777777" w:rsidR="002E280D" w:rsidRDefault="002E280D" w:rsidP="0072192E">
            <w:pPr>
              <w:spacing w:line="256" w:lineRule="auto"/>
              <w:rPr>
                <w:rFonts w:ascii="Times New Roman" w:eastAsia="Times New Roman" w:hAnsi="Times New Roman"/>
                <w:sz w:val="24"/>
                <w:szCs w:val="24"/>
                <w:lang w:val="it-IT"/>
              </w:rPr>
            </w:pPr>
          </w:p>
        </w:tc>
        <w:tc>
          <w:tcPr>
            <w:tcW w:w="857" w:type="pct"/>
            <w:vMerge/>
            <w:tcBorders>
              <w:top w:val="single" w:sz="4" w:space="0" w:color="auto"/>
              <w:left w:val="single" w:sz="4" w:space="0" w:color="auto"/>
              <w:bottom w:val="single" w:sz="4" w:space="0" w:color="auto"/>
              <w:right w:val="single" w:sz="4" w:space="0" w:color="auto"/>
            </w:tcBorders>
            <w:vAlign w:val="center"/>
            <w:hideMark/>
          </w:tcPr>
          <w:p w14:paraId="36A7A513" w14:textId="77777777" w:rsidR="002E280D" w:rsidRDefault="002E280D" w:rsidP="0072192E">
            <w:pPr>
              <w:spacing w:line="256" w:lineRule="auto"/>
              <w:rPr>
                <w:rFonts w:ascii="Times New Roman" w:eastAsia="Times New Roman" w:hAnsi="Times New Roman"/>
                <w:sz w:val="24"/>
                <w:szCs w:val="24"/>
                <w:lang w:val="it-IT"/>
              </w:rPr>
            </w:pPr>
          </w:p>
        </w:tc>
      </w:tr>
      <w:tr w:rsidR="002E280D" w14:paraId="60D60710" w14:textId="77777777" w:rsidTr="00D45BDE">
        <w:trPr>
          <w:trHeight w:val="314"/>
        </w:trPr>
        <w:tc>
          <w:tcPr>
            <w:tcW w:w="355" w:type="pct"/>
            <w:tcBorders>
              <w:top w:val="single" w:sz="4" w:space="0" w:color="auto"/>
              <w:left w:val="single" w:sz="4" w:space="0" w:color="auto"/>
              <w:bottom w:val="single" w:sz="4" w:space="0" w:color="auto"/>
              <w:right w:val="single" w:sz="4" w:space="0" w:color="auto"/>
            </w:tcBorders>
            <w:vAlign w:val="center"/>
            <w:hideMark/>
          </w:tcPr>
          <w:p w14:paraId="0B7E7B6F" w14:textId="77777777" w:rsidR="002E280D" w:rsidRPr="008655A8" w:rsidRDefault="002E280D" w:rsidP="00D45BDE">
            <w:pPr>
              <w:spacing w:after="0" w:line="240" w:lineRule="auto"/>
              <w:jc w:val="center"/>
              <w:rPr>
                <w:rFonts w:ascii="Times New Roman" w:eastAsia="Times New Roman" w:hAnsi="Times New Roman"/>
                <w:b/>
                <w:bCs/>
                <w:sz w:val="20"/>
                <w:szCs w:val="24"/>
                <w:lang w:val="it-IT"/>
              </w:rPr>
            </w:pPr>
            <w:r w:rsidRPr="008655A8">
              <w:rPr>
                <w:rFonts w:ascii="Times New Roman" w:eastAsia="Times New Roman" w:hAnsi="Times New Roman"/>
                <w:b/>
                <w:bCs/>
                <w:sz w:val="20"/>
                <w:szCs w:val="24"/>
                <w:lang w:val="it-IT"/>
              </w:rPr>
              <w:t> </w:t>
            </w:r>
          </w:p>
        </w:tc>
        <w:tc>
          <w:tcPr>
            <w:tcW w:w="2001" w:type="pct"/>
            <w:tcBorders>
              <w:top w:val="single" w:sz="4" w:space="0" w:color="auto"/>
              <w:left w:val="nil"/>
              <w:bottom w:val="single" w:sz="4" w:space="0" w:color="auto"/>
              <w:right w:val="nil"/>
            </w:tcBorders>
            <w:vAlign w:val="center"/>
            <w:hideMark/>
          </w:tcPr>
          <w:p w14:paraId="0E5212D1" w14:textId="77777777" w:rsidR="002E280D" w:rsidRPr="008655A8" w:rsidRDefault="002E280D" w:rsidP="00D45BDE">
            <w:pPr>
              <w:spacing w:after="0" w:line="240" w:lineRule="auto"/>
              <w:jc w:val="center"/>
              <w:rPr>
                <w:rFonts w:ascii="Times New Roman" w:eastAsia="Times New Roman" w:hAnsi="Times New Roman"/>
                <w:b/>
                <w:bCs/>
              </w:rPr>
            </w:pPr>
            <w:proofErr w:type="spellStart"/>
            <w:r w:rsidRPr="008655A8">
              <w:rPr>
                <w:rFonts w:ascii="Times New Roman" w:eastAsia="Times New Roman" w:hAnsi="Times New Roman"/>
                <w:b/>
                <w:bCs/>
              </w:rPr>
              <w:t>Totali</w:t>
            </w:r>
            <w:proofErr w:type="spellEnd"/>
            <w:r w:rsidRPr="008655A8">
              <w:rPr>
                <w:rFonts w:ascii="Times New Roman" w:eastAsia="Times New Roman" w:hAnsi="Times New Roman"/>
                <w:b/>
                <w:bCs/>
              </w:rPr>
              <w:t xml:space="preserve"> (A+B+C)</w:t>
            </w:r>
          </w:p>
        </w:tc>
        <w:tc>
          <w:tcPr>
            <w:tcW w:w="786" w:type="pct"/>
            <w:tcBorders>
              <w:top w:val="single" w:sz="4" w:space="0" w:color="auto"/>
              <w:left w:val="single" w:sz="4" w:space="0" w:color="auto"/>
              <w:bottom w:val="single" w:sz="4" w:space="0" w:color="auto"/>
              <w:right w:val="single" w:sz="4" w:space="0" w:color="auto"/>
            </w:tcBorders>
            <w:noWrap/>
            <w:vAlign w:val="center"/>
            <w:hideMark/>
          </w:tcPr>
          <w:p w14:paraId="7DA885F5" w14:textId="77777777" w:rsidR="002E280D" w:rsidRPr="008655A8" w:rsidRDefault="002E280D" w:rsidP="00D45BDE">
            <w:pPr>
              <w:spacing w:after="0" w:line="240" w:lineRule="auto"/>
              <w:jc w:val="center"/>
              <w:rPr>
                <w:rFonts w:ascii="Times New Roman" w:eastAsia="Times New Roman" w:hAnsi="Times New Roman"/>
                <w:b/>
                <w:bCs/>
              </w:rPr>
            </w:pPr>
            <w:r w:rsidRPr="008655A8">
              <w:rPr>
                <w:rFonts w:ascii="Times New Roman" w:eastAsia="Times New Roman" w:hAnsi="Times New Roman"/>
                <w:b/>
                <w:bCs/>
              </w:rPr>
              <w:t>28</w:t>
            </w:r>
          </w:p>
        </w:tc>
        <w:tc>
          <w:tcPr>
            <w:tcW w:w="1001" w:type="pct"/>
            <w:tcBorders>
              <w:top w:val="single" w:sz="4" w:space="0" w:color="auto"/>
              <w:left w:val="nil"/>
              <w:bottom w:val="single" w:sz="4" w:space="0" w:color="auto"/>
              <w:right w:val="single" w:sz="4" w:space="0" w:color="auto"/>
            </w:tcBorders>
            <w:noWrap/>
            <w:vAlign w:val="center"/>
            <w:hideMark/>
          </w:tcPr>
          <w:p w14:paraId="45280463" w14:textId="77777777" w:rsidR="002E280D" w:rsidRPr="008655A8" w:rsidRDefault="002E280D" w:rsidP="00D45BDE">
            <w:pPr>
              <w:spacing w:after="0" w:line="240" w:lineRule="auto"/>
              <w:jc w:val="center"/>
              <w:rPr>
                <w:rFonts w:ascii="Times New Roman" w:eastAsia="Times New Roman" w:hAnsi="Times New Roman"/>
                <w:b/>
                <w:bCs/>
              </w:rPr>
            </w:pPr>
            <w:r w:rsidRPr="008655A8">
              <w:rPr>
                <w:rFonts w:ascii="Times New Roman" w:eastAsia="Times New Roman" w:hAnsi="Times New Roman"/>
                <w:b/>
                <w:bCs/>
              </w:rPr>
              <w:t>9750.2</w:t>
            </w:r>
          </w:p>
        </w:tc>
        <w:tc>
          <w:tcPr>
            <w:tcW w:w="857" w:type="pct"/>
            <w:tcBorders>
              <w:top w:val="single" w:sz="4" w:space="0" w:color="auto"/>
              <w:left w:val="nil"/>
              <w:bottom w:val="single" w:sz="4" w:space="0" w:color="auto"/>
              <w:right w:val="single" w:sz="4" w:space="0" w:color="auto"/>
            </w:tcBorders>
            <w:noWrap/>
            <w:vAlign w:val="center"/>
            <w:hideMark/>
          </w:tcPr>
          <w:p w14:paraId="2B3D1186" w14:textId="77777777" w:rsidR="002E280D" w:rsidRPr="008655A8" w:rsidRDefault="002E280D" w:rsidP="00D45BDE">
            <w:pPr>
              <w:spacing w:after="0" w:line="240" w:lineRule="auto"/>
              <w:jc w:val="center"/>
              <w:rPr>
                <w:rFonts w:ascii="Times New Roman" w:eastAsia="Times New Roman" w:hAnsi="Times New Roman"/>
                <w:b/>
                <w:bCs/>
              </w:rPr>
            </w:pPr>
            <w:r w:rsidRPr="008655A8">
              <w:rPr>
                <w:rFonts w:ascii="Times New Roman" w:eastAsia="Times New Roman" w:hAnsi="Times New Roman"/>
                <w:b/>
                <w:bCs/>
              </w:rPr>
              <w:t>4390</w:t>
            </w:r>
          </w:p>
        </w:tc>
      </w:tr>
      <w:tr w:rsidR="002E280D" w14:paraId="78656D25" w14:textId="77777777" w:rsidTr="00D45BDE">
        <w:trPr>
          <w:trHeight w:val="157"/>
        </w:trPr>
        <w:tc>
          <w:tcPr>
            <w:tcW w:w="5000" w:type="pct"/>
            <w:gridSpan w:val="5"/>
            <w:tcBorders>
              <w:top w:val="single" w:sz="4" w:space="0" w:color="auto"/>
              <w:left w:val="single" w:sz="4" w:space="0" w:color="auto"/>
              <w:bottom w:val="nil"/>
              <w:right w:val="single" w:sz="4" w:space="0" w:color="auto"/>
            </w:tcBorders>
            <w:vAlign w:val="bottom"/>
            <w:hideMark/>
          </w:tcPr>
          <w:p w14:paraId="0DD9D24C" w14:textId="77777777" w:rsidR="002E280D" w:rsidRPr="008655A8" w:rsidRDefault="002E280D" w:rsidP="00D45BDE">
            <w:pPr>
              <w:spacing w:after="0" w:line="240" w:lineRule="auto"/>
              <w:jc w:val="center"/>
              <w:rPr>
                <w:rFonts w:ascii="Times New Roman" w:eastAsia="Times New Roman" w:hAnsi="Times New Roman"/>
                <w:b/>
                <w:bCs/>
              </w:rPr>
            </w:pPr>
            <w:r w:rsidRPr="008655A8">
              <w:rPr>
                <w:rFonts w:ascii="Times New Roman" w:eastAsia="Times New Roman" w:hAnsi="Times New Roman"/>
                <w:b/>
                <w:bCs/>
              </w:rPr>
              <w:t> </w:t>
            </w:r>
          </w:p>
        </w:tc>
      </w:tr>
      <w:tr w:rsidR="002E280D" w14:paraId="1043E76A" w14:textId="77777777" w:rsidTr="008655A8">
        <w:trPr>
          <w:trHeight w:val="102"/>
        </w:trPr>
        <w:tc>
          <w:tcPr>
            <w:tcW w:w="355" w:type="pct"/>
            <w:tcBorders>
              <w:top w:val="single" w:sz="4" w:space="0" w:color="auto"/>
              <w:left w:val="single" w:sz="4" w:space="0" w:color="auto"/>
              <w:bottom w:val="single" w:sz="4" w:space="0" w:color="auto"/>
              <w:right w:val="single" w:sz="4" w:space="0" w:color="auto"/>
            </w:tcBorders>
            <w:noWrap/>
            <w:vAlign w:val="bottom"/>
            <w:hideMark/>
          </w:tcPr>
          <w:p w14:paraId="661925D7" w14:textId="77777777" w:rsidR="002E280D" w:rsidRPr="008655A8" w:rsidRDefault="002E280D" w:rsidP="00D45BDE">
            <w:pPr>
              <w:spacing w:after="0" w:line="240" w:lineRule="auto"/>
              <w:jc w:val="center"/>
              <w:rPr>
                <w:rFonts w:ascii="Times New Roman" w:eastAsia="Times New Roman" w:hAnsi="Times New Roman"/>
                <w:b/>
                <w:bCs/>
                <w:sz w:val="20"/>
                <w:szCs w:val="24"/>
              </w:rPr>
            </w:pPr>
            <w:r w:rsidRPr="008655A8">
              <w:rPr>
                <w:rFonts w:ascii="Times New Roman" w:eastAsia="Times New Roman" w:hAnsi="Times New Roman"/>
                <w:b/>
                <w:bCs/>
                <w:sz w:val="20"/>
                <w:szCs w:val="24"/>
              </w:rPr>
              <w:t>A</w:t>
            </w:r>
          </w:p>
        </w:tc>
        <w:tc>
          <w:tcPr>
            <w:tcW w:w="2001" w:type="pct"/>
            <w:tcBorders>
              <w:top w:val="single" w:sz="4" w:space="0" w:color="auto"/>
              <w:left w:val="nil"/>
              <w:bottom w:val="single" w:sz="4" w:space="0" w:color="auto"/>
              <w:right w:val="nil"/>
            </w:tcBorders>
            <w:noWrap/>
            <w:vAlign w:val="bottom"/>
            <w:hideMark/>
          </w:tcPr>
          <w:p w14:paraId="6DCD9D9E" w14:textId="77777777" w:rsidR="002E280D" w:rsidRPr="008655A8" w:rsidRDefault="002E280D" w:rsidP="00D45BDE">
            <w:pPr>
              <w:spacing w:after="0" w:line="240" w:lineRule="auto"/>
              <w:rPr>
                <w:rFonts w:ascii="Times New Roman" w:eastAsia="Times New Roman" w:hAnsi="Times New Roman"/>
                <w:b/>
                <w:bCs/>
              </w:rPr>
            </w:pPr>
            <w:proofErr w:type="spellStart"/>
            <w:r w:rsidRPr="008655A8">
              <w:rPr>
                <w:rFonts w:ascii="Times New Roman" w:eastAsia="Times New Roman" w:hAnsi="Times New Roman"/>
                <w:b/>
                <w:bCs/>
              </w:rPr>
              <w:t>Autoritetet</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drejtuese</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të</w:t>
            </w:r>
            <w:proofErr w:type="spellEnd"/>
            <w:r w:rsidRPr="008655A8">
              <w:rPr>
                <w:rFonts w:ascii="Times New Roman" w:eastAsia="Times New Roman" w:hAnsi="Times New Roman"/>
                <w:b/>
                <w:bCs/>
              </w:rPr>
              <w:t xml:space="preserve"> IAL </w:t>
            </w:r>
            <w:proofErr w:type="spellStart"/>
            <w:r w:rsidRPr="008655A8">
              <w:rPr>
                <w:rFonts w:ascii="Times New Roman" w:eastAsia="Times New Roman" w:hAnsi="Times New Roman"/>
                <w:b/>
                <w:bCs/>
              </w:rPr>
              <w:t>Publike</w:t>
            </w:r>
            <w:proofErr w:type="spellEnd"/>
          </w:p>
        </w:tc>
        <w:tc>
          <w:tcPr>
            <w:tcW w:w="786" w:type="pct"/>
            <w:tcBorders>
              <w:top w:val="single" w:sz="4" w:space="0" w:color="auto"/>
              <w:left w:val="single" w:sz="4" w:space="0" w:color="auto"/>
              <w:bottom w:val="single" w:sz="4" w:space="0" w:color="auto"/>
              <w:right w:val="single" w:sz="4" w:space="0" w:color="auto"/>
            </w:tcBorders>
            <w:vAlign w:val="center"/>
            <w:hideMark/>
          </w:tcPr>
          <w:p w14:paraId="0424A18D" w14:textId="77777777" w:rsidR="002E280D" w:rsidRPr="008655A8" w:rsidRDefault="002E280D" w:rsidP="00D45BDE">
            <w:pPr>
              <w:spacing w:after="0" w:line="240" w:lineRule="auto"/>
              <w:jc w:val="center"/>
              <w:rPr>
                <w:rFonts w:ascii="Times New Roman" w:eastAsia="Times New Roman" w:hAnsi="Times New Roman"/>
                <w:b/>
                <w:bCs/>
              </w:rPr>
            </w:pPr>
            <w:r w:rsidRPr="008655A8">
              <w:rPr>
                <w:rFonts w:ascii="Times New Roman" w:eastAsia="Times New Roman" w:hAnsi="Times New Roman"/>
                <w:b/>
                <w:bCs/>
              </w:rPr>
              <w:t>5</w:t>
            </w:r>
          </w:p>
        </w:tc>
        <w:tc>
          <w:tcPr>
            <w:tcW w:w="1001" w:type="pct"/>
            <w:tcBorders>
              <w:top w:val="single" w:sz="4" w:space="0" w:color="auto"/>
              <w:left w:val="nil"/>
              <w:bottom w:val="single" w:sz="4" w:space="0" w:color="auto"/>
              <w:right w:val="nil"/>
            </w:tcBorders>
            <w:vAlign w:val="center"/>
            <w:hideMark/>
          </w:tcPr>
          <w:p w14:paraId="0C56481C" w14:textId="77777777" w:rsidR="002E280D" w:rsidRPr="008655A8" w:rsidRDefault="002E280D" w:rsidP="00D45BDE">
            <w:pPr>
              <w:spacing w:after="0" w:line="240" w:lineRule="auto"/>
              <w:jc w:val="center"/>
              <w:rPr>
                <w:rFonts w:ascii="Times New Roman" w:eastAsia="Times New Roman" w:hAnsi="Times New Roman"/>
                <w:b/>
                <w:bCs/>
              </w:rPr>
            </w:pPr>
            <w:r w:rsidRPr="008655A8">
              <w:rPr>
                <w:rFonts w:ascii="Times New Roman" w:eastAsia="Times New Roman" w:hAnsi="Times New Roman"/>
                <w:b/>
                <w:bCs/>
              </w:rPr>
              <w:t>1719</w:t>
            </w:r>
          </w:p>
        </w:tc>
        <w:tc>
          <w:tcPr>
            <w:tcW w:w="857" w:type="pct"/>
            <w:tcBorders>
              <w:top w:val="single" w:sz="4" w:space="0" w:color="auto"/>
              <w:left w:val="single" w:sz="4" w:space="0" w:color="auto"/>
              <w:bottom w:val="single" w:sz="4" w:space="0" w:color="auto"/>
              <w:right w:val="single" w:sz="4" w:space="0" w:color="auto"/>
            </w:tcBorders>
            <w:vAlign w:val="center"/>
            <w:hideMark/>
          </w:tcPr>
          <w:p w14:paraId="65192240" w14:textId="77777777" w:rsidR="002E280D" w:rsidRPr="008655A8" w:rsidRDefault="002E280D" w:rsidP="00D45BDE">
            <w:pPr>
              <w:spacing w:after="0" w:line="240" w:lineRule="auto"/>
              <w:jc w:val="center"/>
              <w:rPr>
                <w:rFonts w:ascii="Times New Roman" w:eastAsia="Times New Roman" w:hAnsi="Times New Roman"/>
                <w:b/>
                <w:bCs/>
              </w:rPr>
            </w:pPr>
            <w:r w:rsidRPr="008655A8">
              <w:rPr>
                <w:rFonts w:ascii="Times New Roman" w:eastAsia="Times New Roman" w:hAnsi="Times New Roman"/>
                <w:b/>
                <w:bCs/>
              </w:rPr>
              <w:t>430</w:t>
            </w:r>
          </w:p>
        </w:tc>
      </w:tr>
      <w:tr w:rsidR="008655A8" w14:paraId="479AFB87" w14:textId="77777777" w:rsidTr="008655A8">
        <w:trPr>
          <w:trHeight w:val="43"/>
        </w:trPr>
        <w:tc>
          <w:tcPr>
            <w:tcW w:w="355" w:type="pct"/>
            <w:tcBorders>
              <w:top w:val="nil"/>
              <w:left w:val="single" w:sz="4" w:space="0" w:color="auto"/>
              <w:bottom w:val="single" w:sz="4" w:space="0" w:color="auto"/>
              <w:right w:val="single" w:sz="4" w:space="0" w:color="auto"/>
            </w:tcBorders>
            <w:noWrap/>
            <w:vAlign w:val="bottom"/>
            <w:hideMark/>
          </w:tcPr>
          <w:p w14:paraId="18119225" w14:textId="77777777" w:rsidR="008655A8" w:rsidRPr="008655A8" w:rsidRDefault="008655A8"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1</w:t>
            </w:r>
          </w:p>
        </w:tc>
        <w:tc>
          <w:tcPr>
            <w:tcW w:w="2001" w:type="pct"/>
            <w:tcBorders>
              <w:top w:val="nil"/>
              <w:left w:val="nil"/>
              <w:bottom w:val="single" w:sz="4" w:space="0" w:color="auto"/>
              <w:right w:val="nil"/>
            </w:tcBorders>
            <w:noWrap/>
            <w:vAlign w:val="center"/>
            <w:hideMark/>
          </w:tcPr>
          <w:p w14:paraId="7520579A" w14:textId="77777777" w:rsidR="008655A8" w:rsidRPr="008655A8" w:rsidRDefault="008655A8"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Rektor</w:t>
            </w:r>
            <w:proofErr w:type="spellEnd"/>
          </w:p>
        </w:tc>
        <w:tc>
          <w:tcPr>
            <w:tcW w:w="786" w:type="pct"/>
            <w:tcBorders>
              <w:top w:val="nil"/>
              <w:left w:val="single" w:sz="4" w:space="0" w:color="auto"/>
              <w:bottom w:val="single" w:sz="4" w:space="0" w:color="auto"/>
              <w:right w:val="single" w:sz="4" w:space="0" w:color="auto"/>
            </w:tcBorders>
            <w:hideMark/>
          </w:tcPr>
          <w:p w14:paraId="74CD97B1" w14:textId="50672A86"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c>
          <w:tcPr>
            <w:tcW w:w="1001" w:type="pct"/>
            <w:tcBorders>
              <w:top w:val="nil"/>
              <w:left w:val="nil"/>
              <w:bottom w:val="single" w:sz="4" w:space="0" w:color="auto"/>
              <w:right w:val="nil"/>
            </w:tcBorders>
            <w:hideMark/>
          </w:tcPr>
          <w:p w14:paraId="0E415F1C" w14:textId="7B13E87C"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c>
          <w:tcPr>
            <w:tcW w:w="857" w:type="pct"/>
            <w:tcBorders>
              <w:top w:val="nil"/>
              <w:left w:val="single" w:sz="4" w:space="0" w:color="auto"/>
              <w:bottom w:val="single" w:sz="4" w:space="0" w:color="auto"/>
              <w:right w:val="single" w:sz="4" w:space="0" w:color="auto"/>
            </w:tcBorders>
            <w:hideMark/>
          </w:tcPr>
          <w:p w14:paraId="7CEA67BF" w14:textId="11324209"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r>
      <w:tr w:rsidR="008655A8" w14:paraId="648667C2" w14:textId="77777777" w:rsidTr="008655A8">
        <w:trPr>
          <w:trHeight w:val="285"/>
        </w:trPr>
        <w:tc>
          <w:tcPr>
            <w:tcW w:w="355" w:type="pct"/>
            <w:tcBorders>
              <w:top w:val="nil"/>
              <w:left w:val="single" w:sz="4" w:space="0" w:color="auto"/>
              <w:bottom w:val="single" w:sz="4" w:space="0" w:color="auto"/>
              <w:right w:val="single" w:sz="4" w:space="0" w:color="auto"/>
            </w:tcBorders>
            <w:noWrap/>
            <w:vAlign w:val="bottom"/>
            <w:hideMark/>
          </w:tcPr>
          <w:p w14:paraId="1FB04EAD" w14:textId="77777777" w:rsidR="008655A8" w:rsidRPr="008655A8" w:rsidRDefault="008655A8"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2</w:t>
            </w:r>
          </w:p>
        </w:tc>
        <w:tc>
          <w:tcPr>
            <w:tcW w:w="2001" w:type="pct"/>
            <w:tcBorders>
              <w:top w:val="nil"/>
              <w:left w:val="nil"/>
              <w:bottom w:val="single" w:sz="4" w:space="0" w:color="auto"/>
              <w:right w:val="nil"/>
            </w:tcBorders>
            <w:noWrap/>
            <w:vAlign w:val="center"/>
            <w:hideMark/>
          </w:tcPr>
          <w:p w14:paraId="49C6F426" w14:textId="77777777" w:rsidR="008655A8" w:rsidRPr="008655A8" w:rsidRDefault="008655A8"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Zëvëndësrektor</w:t>
            </w:r>
            <w:proofErr w:type="spellEnd"/>
          </w:p>
        </w:tc>
        <w:tc>
          <w:tcPr>
            <w:tcW w:w="786" w:type="pct"/>
            <w:tcBorders>
              <w:top w:val="nil"/>
              <w:left w:val="single" w:sz="4" w:space="0" w:color="auto"/>
              <w:bottom w:val="single" w:sz="4" w:space="0" w:color="auto"/>
              <w:right w:val="single" w:sz="4" w:space="0" w:color="auto"/>
            </w:tcBorders>
            <w:hideMark/>
          </w:tcPr>
          <w:p w14:paraId="70914392" w14:textId="5D4A88F5"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c>
          <w:tcPr>
            <w:tcW w:w="1001" w:type="pct"/>
            <w:tcBorders>
              <w:top w:val="nil"/>
              <w:left w:val="nil"/>
              <w:bottom w:val="single" w:sz="4" w:space="0" w:color="auto"/>
              <w:right w:val="nil"/>
            </w:tcBorders>
            <w:hideMark/>
          </w:tcPr>
          <w:p w14:paraId="0FDA3C37" w14:textId="159AE6B9"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c>
          <w:tcPr>
            <w:tcW w:w="857" w:type="pct"/>
            <w:tcBorders>
              <w:top w:val="nil"/>
              <w:left w:val="single" w:sz="4" w:space="0" w:color="auto"/>
              <w:bottom w:val="single" w:sz="4" w:space="0" w:color="auto"/>
              <w:right w:val="single" w:sz="4" w:space="0" w:color="auto"/>
            </w:tcBorders>
            <w:hideMark/>
          </w:tcPr>
          <w:p w14:paraId="4244CD57" w14:textId="642E4A0C"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r>
      <w:tr w:rsidR="002E280D" w14:paraId="208606B4" w14:textId="77777777" w:rsidTr="008655A8">
        <w:trPr>
          <w:trHeight w:val="285"/>
        </w:trPr>
        <w:tc>
          <w:tcPr>
            <w:tcW w:w="355" w:type="pct"/>
            <w:tcBorders>
              <w:top w:val="nil"/>
              <w:left w:val="single" w:sz="4" w:space="0" w:color="auto"/>
              <w:bottom w:val="single" w:sz="4" w:space="0" w:color="auto"/>
              <w:right w:val="single" w:sz="4" w:space="0" w:color="auto"/>
            </w:tcBorders>
            <w:noWrap/>
            <w:vAlign w:val="bottom"/>
            <w:hideMark/>
          </w:tcPr>
          <w:p w14:paraId="13475F90" w14:textId="77777777" w:rsidR="002E280D" w:rsidRPr="008655A8" w:rsidRDefault="002E280D"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3</w:t>
            </w:r>
          </w:p>
        </w:tc>
        <w:tc>
          <w:tcPr>
            <w:tcW w:w="2001" w:type="pct"/>
            <w:tcBorders>
              <w:top w:val="nil"/>
              <w:left w:val="nil"/>
              <w:bottom w:val="single" w:sz="4" w:space="0" w:color="auto"/>
              <w:right w:val="nil"/>
            </w:tcBorders>
            <w:noWrap/>
            <w:vAlign w:val="center"/>
            <w:hideMark/>
          </w:tcPr>
          <w:p w14:paraId="3429C1DF" w14:textId="77777777" w:rsidR="002E280D" w:rsidRPr="008655A8" w:rsidRDefault="002E280D"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Dekan</w:t>
            </w:r>
            <w:proofErr w:type="spellEnd"/>
          </w:p>
        </w:tc>
        <w:tc>
          <w:tcPr>
            <w:tcW w:w="786" w:type="pct"/>
            <w:tcBorders>
              <w:top w:val="nil"/>
              <w:left w:val="single" w:sz="4" w:space="0" w:color="auto"/>
              <w:bottom w:val="single" w:sz="4" w:space="0" w:color="auto"/>
              <w:right w:val="single" w:sz="4" w:space="0" w:color="auto"/>
            </w:tcBorders>
            <w:vAlign w:val="bottom"/>
            <w:hideMark/>
          </w:tcPr>
          <w:p w14:paraId="40FF6872"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1</w:t>
            </w:r>
          </w:p>
        </w:tc>
        <w:tc>
          <w:tcPr>
            <w:tcW w:w="1001" w:type="pct"/>
            <w:tcBorders>
              <w:top w:val="nil"/>
              <w:left w:val="nil"/>
              <w:bottom w:val="single" w:sz="4" w:space="0" w:color="auto"/>
              <w:right w:val="nil"/>
            </w:tcBorders>
            <w:vAlign w:val="bottom"/>
            <w:hideMark/>
          </w:tcPr>
          <w:p w14:paraId="2156AE7D"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288</w:t>
            </w:r>
          </w:p>
        </w:tc>
        <w:tc>
          <w:tcPr>
            <w:tcW w:w="857" w:type="pct"/>
            <w:tcBorders>
              <w:top w:val="nil"/>
              <w:left w:val="single" w:sz="4" w:space="0" w:color="auto"/>
              <w:bottom w:val="single" w:sz="4" w:space="0" w:color="auto"/>
              <w:right w:val="single" w:sz="4" w:space="0" w:color="auto"/>
            </w:tcBorders>
            <w:vAlign w:val="bottom"/>
            <w:hideMark/>
          </w:tcPr>
          <w:p w14:paraId="1570B96B"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70</w:t>
            </w:r>
          </w:p>
        </w:tc>
      </w:tr>
      <w:tr w:rsidR="002E280D" w14:paraId="0256D5F6" w14:textId="77777777" w:rsidTr="008655A8">
        <w:trPr>
          <w:trHeight w:val="43"/>
        </w:trPr>
        <w:tc>
          <w:tcPr>
            <w:tcW w:w="355" w:type="pct"/>
            <w:tcBorders>
              <w:top w:val="nil"/>
              <w:left w:val="single" w:sz="4" w:space="0" w:color="auto"/>
              <w:bottom w:val="single" w:sz="4" w:space="0" w:color="auto"/>
              <w:right w:val="single" w:sz="4" w:space="0" w:color="auto"/>
            </w:tcBorders>
            <w:noWrap/>
            <w:vAlign w:val="bottom"/>
            <w:hideMark/>
          </w:tcPr>
          <w:p w14:paraId="50BBF025" w14:textId="77777777" w:rsidR="002E280D" w:rsidRPr="008655A8" w:rsidRDefault="002E280D"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4</w:t>
            </w:r>
          </w:p>
        </w:tc>
        <w:tc>
          <w:tcPr>
            <w:tcW w:w="2001" w:type="pct"/>
            <w:tcBorders>
              <w:top w:val="nil"/>
              <w:left w:val="nil"/>
              <w:bottom w:val="single" w:sz="4" w:space="0" w:color="auto"/>
              <w:right w:val="nil"/>
            </w:tcBorders>
            <w:noWrap/>
            <w:vAlign w:val="center"/>
            <w:hideMark/>
          </w:tcPr>
          <w:p w14:paraId="54F8A397" w14:textId="77777777" w:rsidR="002E280D" w:rsidRPr="008655A8" w:rsidRDefault="002E280D"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Zëvëndësdekan</w:t>
            </w:r>
            <w:proofErr w:type="spellEnd"/>
          </w:p>
        </w:tc>
        <w:tc>
          <w:tcPr>
            <w:tcW w:w="786" w:type="pct"/>
            <w:tcBorders>
              <w:top w:val="nil"/>
              <w:left w:val="single" w:sz="4" w:space="0" w:color="auto"/>
              <w:bottom w:val="single" w:sz="4" w:space="0" w:color="auto"/>
              <w:right w:val="single" w:sz="4" w:space="0" w:color="auto"/>
            </w:tcBorders>
            <w:vAlign w:val="bottom"/>
            <w:hideMark/>
          </w:tcPr>
          <w:p w14:paraId="61A8C420"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1</w:t>
            </w:r>
          </w:p>
        </w:tc>
        <w:tc>
          <w:tcPr>
            <w:tcW w:w="1001" w:type="pct"/>
            <w:tcBorders>
              <w:top w:val="nil"/>
              <w:left w:val="nil"/>
              <w:bottom w:val="single" w:sz="4" w:space="0" w:color="auto"/>
              <w:right w:val="nil"/>
            </w:tcBorders>
            <w:vAlign w:val="bottom"/>
            <w:hideMark/>
          </w:tcPr>
          <w:p w14:paraId="2278EB86"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418</w:t>
            </w:r>
          </w:p>
        </w:tc>
        <w:tc>
          <w:tcPr>
            <w:tcW w:w="857" w:type="pct"/>
            <w:tcBorders>
              <w:top w:val="nil"/>
              <w:left w:val="single" w:sz="4" w:space="0" w:color="auto"/>
              <w:bottom w:val="single" w:sz="4" w:space="0" w:color="auto"/>
              <w:right w:val="single" w:sz="4" w:space="0" w:color="auto"/>
            </w:tcBorders>
            <w:vAlign w:val="bottom"/>
            <w:hideMark/>
          </w:tcPr>
          <w:p w14:paraId="13F03CBD"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90</w:t>
            </w:r>
          </w:p>
        </w:tc>
      </w:tr>
      <w:tr w:rsidR="002E280D" w14:paraId="7ADF73C9" w14:textId="77777777" w:rsidTr="008655A8">
        <w:trPr>
          <w:trHeight w:val="43"/>
        </w:trPr>
        <w:tc>
          <w:tcPr>
            <w:tcW w:w="355" w:type="pct"/>
            <w:tcBorders>
              <w:top w:val="nil"/>
              <w:left w:val="single" w:sz="4" w:space="0" w:color="auto"/>
              <w:bottom w:val="single" w:sz="4" w:space="0" w:color="auto"/>
              <w:right w:val="single" w:sz="4" w:space="0" w:color="auto"/>
            </w:tcBorders>
            <w:noWrap/>
            <w:vAlign w:val="bottom"/>
            <w:hideMark/>
          </w:tcPr>
          <w:p w14:paraId="585AF3CA" w14:textId="77777777" w:rsidR="002E280D" w:rsidRPr="008655A8" w:rsidRDefault="002E280D"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5</w:t>
            </w:r>
          </w:p>
        </w:tc>
        <w:tc>
          <w:tcPr>
            <w:tcW w:w="2001" w:type="pct"/>
            <w:tcBorders>
              <w:top w:val="nil"/>
              <w:left w:val="nil"/>
              <w:bottom w:val="single" w:sz="4" w:space="0" w:color="auto"/>
              <w:right w:val="nil"/>
            </w:tcBorders>
            <w:noWrap/>
            <w:vAlign w:val="center"/>
            <w:hideMark/>
          </w:tcPr>
          <w:p w14:paraId="344779C8" w14:textId="77777777" w:rsidR="002E280D" w:rsidRPr="008655A8" w:rsidRDefault="002E280D"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Përgjegjës</w:t>
            </w:r>
            <w:proofErr w:type="spellEnd"/>
            <w:r w:rsidRPr="008655A8">
              <w:rPr>
                <w:rFonts w:ascii="Times New Roman" w:eastAsia="Times New Roman" w:hAnsi="Times New Roman"/>
              </w:rPr>
              <w:t xml:space="preserve"> </w:t>
            </w:r>
            <w:proofErr w:type="spellStart"/>
            <w:r w:rsidRPr="008655A8">
              <w:rPr>
                <w:rFonts w:ascii="Times New Roman" w:eastAsia="Times New Roman" w:hAnsi="Times New Roman"/>
              </w:rPr>
              <w:t>Departamenti</w:t>
            </w:r>
            <w:proofErr w:type="spellEnd"/>
          </w:p>
        </w:tc>
        <w:tc>
          <w:tcPr>
            <w:tcW w:w="786" w:type="pct"/>
            <w:tcBorders>
              <w:top w:val="nil"/>
              <w:left w:val="single" w:sz="4" w:space="0" w:color="auto"/>
              <w:bottom w:val="single" w:sz="4" w:space="0" w:color="auto"/>
              <w:right w:val="single" w:sz="4" w:space="0" w:color="auto"/>
            </w:tcBorders>
            <w:vAlign w:val="bottom"/>
            <w:hideMark/>
          </w:tcPr>
          <w:p w14:paraId="3517BFA1"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3</w:t>
            </w:r>
          </w:p>
        </w:tc>
        <w:tc>
          <w:tcPr>
            <w:tcW w:w="1001" w:type="pct"/>
            <w:tcBorders>
              <w:top w:val="nil"/>
              <w:left w:val="nil"/>
              <w:bottom w:val="single" w:sz="4" w:space="0" w:color="auto"/>
              <w:right w:val="nil"/>
            </w:tcBorders>
            <w:vAlign w:val="bottom"/>
            <w:hideMark/>
          </w:tcPr>
          <w:p w14:paraId="6B1F5263"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1013</w:t>
            </w:r>
          </w:p>
        </w:tc>
        <w:tc>
          <w:tcPr>
            <w:tcW w:w="857" w:type="pct"/>
            <w:tcBorders>
              <w:top w:val="nil"/>
              <w:left w:val="single" w:sz="4" w:space="0" w:color="auto"/>
              <w:bottom w:val="single" w:sz="4" w:space="0" w:color="auto"/>
              <w:right w:val="single" w:sz="4" w:space="0" w:color="auto"/>
            </w:tcBorders>
            <w:vAlign w:val="bottom"/>
            <w:hideMark/>
          </w:tcPr>
          <w:p w14:paraId="2BA88412"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270</w:t>
            </w:r>
          </w:p>
        </w:tc>
      </w:tr>
      <w:tr w:rsidR="002E280D" w14:paraId="2041788E" w14:textId="77777777" w:rsidTr="0072192E">
        <w:trPr>
          <w:trHeight w:val="171"/>
        </w:trPr>
        <w:tc>
          <w:tcPr>
            <w:tcW w:w="5000" w:type="pct"/>
            <w:gridSpan w:val="5"/>
            <w:tcBorders>
              <w:top w:val="nil"/>
              <w:left w:val="single" w:sz="4" w:space="0" w:color="auto"/>
              <w:bottom w:val="nil"/>
              <w:right w:val="nil"/>
            </w:tcBorders>
            <w:noWrap/>
            <w:vAlign w:val="bottom"/>
            <w:hideMark/>
          </w:tcPr>
          <w:p w14:paraId="6969F0A2"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 </w:t>
            </w:r>
          </w:p>
        </w:tc>
      </w:tr>
      <w:tr w:rsidR="002E280D" w14:paraId="22D80BB4" w14:textId="77777777" w:rsidTr="00D45BDE">
        <w:trPr>
          <w:trHeight w:val="285"/>
        </w:trPr>
        <w:tc>
          <w:tcPr>
            <w:tcW w:w="355" w:type="pct"/>
            <w:tcBorders>
              <w:top w:val="single" w:sz="4" w:space="0" w:color="auto"/>
              <w:left w:val="single" w:sz="4" w:space="0" w:color="auto"/>
              <w:bottom w:val="single" w:sz="4" w:space="0" w:color="auto"/>
              <w:right w:val="single" w:sz="4" w:space="0" w:color="auto"/>
            </w:tcBorders>
            <w:noWrap/>
            <w:vAlign w:val="bottom"/>
            <w:hideMark/>
          </w:tcPr>
          <w:p w14:paraId="0ABAA32D" w14:textId="77777777" w:rsidR="002E280D" w:rsidRPr="008655A8" w:rsidRDefault="002E280D" w:rsidP="008655A8">
            <w:pPr>
              <w:spacing w:after="0" w:line="240" w:lineRule="auto"/>
              <w:jc w:val="center"/>
              <w:rPr>
                <w:rFonts w:ascii="Times New Roman" w:eastAsia="Times New Roman" w:hAnsi="Times New Roman"/>
                <w:b/>
                <w:bCs/>
                <w:sz w:val="20"/>
                <w:szCs w:val="24"/>
              </w:rPr>
            </w:pPr>
            <w:r w:rsidRPr="008655A8">
              <w:rPr>
                <w:rFonts w:ascii="Times New Roman" w:eastAsia="Times New Roman" w:hAnsi="Times New Roman"/>
                <w:b/>
                <w:bCs/>
                <w:sz w:val="20"/>
                <w:szCs w:val="24"/>
              </w:rPr>
              <w:t>B</w:t>
            </w:r>
          </w:p>
        </w:tc>
        <w:tc>
          <w:tcPr>
            <w:tcW w:w="2001" w:type="pct"/>
            <w:tcBorders>
              <w:top w:val="single" w:sz="4" w:space="0" w:color="auto"/>
              <w:left w:val="nil"/>
              <w:bottom w:val="single" w:sz="4" w:space="0" w:color="auto"/>
              <w:right w:val="nil"/>
            </w:tcBorders>
            <w:noWrap/>
            <w:vAlign w:val="bottom"/>
            <w:hideMark/>
          </w:tcPr>
          <w:p w14:paraId="3512A2AE" w14:textId="77777777" w:rsidR="002E280D" w:rsidRPr="008655A8" w:rsidRDefault="002E280D" w:rsidP="008655A8">
            <w:pPr>
              <w:spacing w:after="0" w:line="240" w:lineRule="auto"/>
              <w:rPr>
                <w:rFonts w:ascii="Times New Roman" w:eastAsia="Times New Roman" w:hAnsi="Times New Roman"/>
                <w:b/>
                <w:bCs/>
              </w:rPr>
            </w:pPr>
            <w:proofErr w:type="spellStart"/>
            <w:r w:rsidRPr="008655A8">
              <w:rPr>
                <w:rFonts w:ascii="Times New Roman" w:eastAsia="Times New Roman" w:hAnsi="Times New Roman"/>
                <w:b/>
                <w:bCs/>
              </w:rPr>
              <w:t>Stafi</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akademik</w:t>
            </w:r>
            <w:proofErr w:type="spellEnd"/>
            <w:r w:rsidRPr="008655A8">
              <w:rPr>
                <w:rFonts w:ascii="Times New Roman" w:eastAsia="Times New Roman" w:hAnsi="Times New Roman"/>
                <w:b/>
                <w:bCs/>
              </w:rPr>
              <w:t xml:space="preserve"> me </w:t>
            </w:r>
            <w:proofErr w:type="spellStart"/>
            <w:r w:rsidRPr="008655A8">
              <w:rPr>
                <w:rFonts w:ascii="Times New Roman" w:eastAsia="Times New Roman" w:hAnsi="Times New Roman"/>
                <w:b/>
                <w:bCs/>
              </w:rPr>
              <w:t>kohë</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të</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plotë</w:t>
            </w:r>
            <w:proofErr w:type="spellEnd"/>
          </w:p>
        </w:tc>
        <w:tc>
          <w:tcPr>
            <w:tcW w:w="786" w:type="pct"/>
            <w:tcBorders>
              <w:top w:val="single" w:sz="4" w:space="0" w:color="auto"/>
              <w:left w:val="single" w:sz="4" w:space="0" w:color="auto"/>
              <w:bottom w:val="single" w:sz="4" w:space="0" w:color="auto"/>
              <w:right w:val="single" w:sz="4" w:space="0" w:color="auto"/>
            </w:tcBorders>
            <w:noWrap/>
            <w:vAlign w:val="bottom"/>
            <w:hideMark/>
          </w:tcPr>
          <w:p w14:paraId="26F7C2EE" w14:textId="77777777" w:rsidR="002E280D" w:rsidRPr="008655A8" w:rsidRDefault="002E280D" w:rsidP="008655A8">
            <w:pPr>
              <w:spacing w:after="0" w:line="240" w:lineRule="auto"/>
              <w:jc w:val="center"/>
              <w:rPr>
                <w:rFonts w:ascii="Times New Roman" w:eastAsia="Times New Roman" w:hAnsi="Times New Roman"/>
                <w:b/>
                <w:bCs/>
              </w:rPr>
            </w:pPr>
            <w:r w:rsidRPr="008655A8">
              <w:rPr>
                <w:rFonts w:ascii="Times New Roman" w:eastAsia="Times New Roman" w:hAnsi="Times New Roman"/>
                <w:b/>
                <w:bCs/>
              </w:rPr>
              <w:t>21</w:t>
            </w:r>
          </w:p>
        </w:tc>
        <w:tc>
          <w:tcPr>
            <w:tcW w:w="1001" w:type="pct"/>
            <w:tcBorders>
              <w:top w:val="single" w:sz="4" w:space="0" w:color="auto"/>
              <w:left w:val="nil"/>
              <w:bottom w:val="single" w:sz="4" w:space="0" w:color="auto"/>
              <w:right w:val="nil"/>
            </w:tcBorders>
            <w:noWrap/>
            <w:vAlign w:val="bottom"/>
            <w:hideMark/>
          </w:tcPr>
          <w:p w14:paraId="09FDF683" w14:textId="77777777" w:rsidR="002E280D" w:rsidRPr="008655A8" w:rsidRDefault="002E280D" w:rsidP="008655A8">
            <w:pPr>
              <w:spacing w:after="0" w:line="240" w:lineRule="auto"/>
              <w:jc w:val="center"/>
              <w:rPr>
                <w:rFonts w:ascii="Times New Roman" w:eastAsia="Times New Roman" w:hAnsi="Times New Roman"/>
                <w:b/>
                <w:bCs/>
              </w:rPr>
            </w:pPr>
            <w:r w:rsidRPr="008655A8">
              <w:rPr>
                <w:rFonts w:ascii="Times New Roman" w:eastAsia="Times New Roman" w:hAnsi="Times New Roman"/>
                <w:b/>
                <w:bCs/>
              </w:rPr>
              <w:t>7945.2</w:t>
            </w:r>
          </w:p>
        </w:tc>
        <w:tc>
          <w:tcPr>
            <w:tcW w:w="857" w:type="pct"/>
            <w:tcBorders>
              <w:top w:val="single" w:sz="4" w:space="0" w:color="auto"/>
              <w:left w:val="single" w:sz="4" w:space="0" w:color="auto"/>
              <w:bottom w:val="single" w:sz="4" w:space="0" w:color="auto"/>
              <w:right w:val="single" w:sz="4" w:space="0" w:color="auto"/>
            </w:tcBorders>
            <w:noWrap/>
            <w:vAlign w:val="bottom"/>
            <w:hideMark/>
          </w:tcPr>
          <w:p w14:paraId="6EE6AF18" w14:textId="77777777" w:rsidR="002E280D" w:rsidRPr="008655A8" w:rsidRDefault="002E280D" w:rsidP="008655A8">
            <w:pPr>
              <w:spacing w:after="0" w:line="240" w:lineRule="auto"/>
              <w:jc w:val="center"/>
              <w:rPr>
                <w:rFonts w:ascii="Times New Roman" w:eastAsia="Times New Roman" w:hAnsi="Times New Roman"/>
                <w:b/>
                <w:bCs/>
              </w:rPr>
            </w:pPr>
            <w:r w:rsidRPr="008655A8">
              <w:rPr>
                <w:rFonts w:ascii="Times New Roman" w:eastAsia="Times New Roman" w:hAnsi="Times New Roman"/>
                <w:b/>
                <w:bCs/>
              </w:rPr>
              <w:t>3720</w:t>
            </w:r>
          </w:p>
        </w:tc>
      </w:tr>
      <w:tr w:rsidR="008655A8" w14:paraId="120CFCAD" w14:textId="77777777" w:rsidTr="008655A8">
        <w:trPr>
          <w:trHeight w:val="43"/>
        </w:trPr>
        <w:tc>
          <w:tcPr>
            <w:tcW w:w="355" w:type="pct"/>
            <w:tcBorders>
              <w:top w:val="nil"/>
              <w:left w:val="single" w:sz="4" w:space="0" w:color="auto"/>
              <w:bottom w:val="single" w:sz="4" w:space="0" w:color="auto"/>
              <w:right w:val="single" w:sz="4" w:space="0" w:color="auto"/>
            </w:tcBorders>
            <w:noWrap/>
            <w:vAlign w:val="bottom"/>
            <w:hideMark/>
          </w:tcPr>
          <w:p w14:paraId="5545C617" w14:textId="77777777" w:rsidR="008655A8" w:rsidRPr="008655A8" w:rsidRDefault="008655A8"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1</w:t>
            </w:r>
          </w:p>
        </w:tc>
        <w:tc>
          <w:tcPr>
            <w:tcW w:w="2001" w:type="pct"/>
            <w:tcBorders>
              <w:top w:val="nil"/>
              <w:left w:val="nil"/>
              <w:bottom w:val="single" w:sz="4" w:space="0" w:color="auto"/>
              <w:right w:val="nil"/>
            </w:tcBorders>
            <w:noWrap/>
            <w:vAlign w:val="center"/>
            <w:hideMark/>
          </w:tcPr>
          <w:p w14:paraId="70CD480E" w14:textId="77777777" w:rsidR="008655A8" w:rsidRPr="008655A8" w:rsidRDefault="008655A8"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Profesor</w:t>
            </w:r>
            <w:proofErr w:type="spellEnd"/>
          </w:p>
        </w:tc>
        <w:tc>
          <w:tcPr>
            <w:tcW w:w="786" w:type="pct"/>
            <w:tcBorders>
              <w:top w:val="nil"/>
              <w:left w:val="single" w:sz="4" w:space="0" w:color="auto"/>
              <w:bottom w:val="single" w:sz="4" w:space="0" w:color="auto"/>
              <w:right w:val="single" w:sz="4" w:space="0" w:color="auto"/>
            </w:tcBorders>
            <w:noWrap/>
            <w:vAlign w:val="center"/>
            <w:hideMark/>
          </w:tcPr>
          <w:p w14:paraId="0E5229EA" w14:textId="5742933B"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c>
          <w:tcPr>
            <w:tcW w:w="1001" w:type="pct"/>
            <w:tcBorders>
              <w:top w:val="nil"/>
              <w:left w:val="nil"/>
              <w:bottom w:val="single" w:sz="4" w:space="0" w:color="auto"/>
              <w:right w:val="nil"/>
            </w:tcBorders>
            <w:noWrap/>
            <w:vAlign w:val="center"/>
            <w:hideMark/>
          </w:tcPr>
          <w:p w14:paraId="011EADFC" w14:textId="00B7AADB"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c>
          <w:tcPr>
            <w:tcW w:w="857" w:type="pct"/>
            <w:tcBorders>
              <w:top w:val="nil"/>
              <w:left w:val="single" w:sz="4" w:space="0" w:color="auto"/>
              <w:bottom w:val="single" w:sz="4" w:space="0" w:color="auto"/>
              <w:right w:val="single" w:sz="4" w:space="0" w:color="auto"/>
            </w:tcBorders>
            <w:noWrap/>
            <w:vAlign w:val="center"/>
            <w:hideMark/>
          </w:tcPr>
          <w:p w14:paraId="110543F6" w14:textId="3BA44F17"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r>
      <w:tr w:rsidR="002E280D" w14:paraId="47AA2A5D" w14:textId="77777777" w:rsidTr="008655A8">
        <w:trPr>
          <w:trHeight w:val="112"/>
        </w:trPr>
        <w:tc>
          <w:tcPr>
            <w:tcW w:w="355" w:type="pct"/>
            <w:tcBorders>
              <w:top w:val="nil"/>
              <w:left w:val="single" w:sz="4" w:space="0" w:color="auto"/>
              <w:bottom w:val="single" w:sz="4" w:space="0" w:color="auto"/>
              <w:right w:val="single" w:sz="4" w:space="0" w:color="auto"/>
            </w:tcBorders>
            <w:noWrap/>
            <w:vAlign w:val="bottom"/>
            <w:hideMark/>
          </w:tcPr>
          <w:p w14:paraId="174642B1" w14:textId="77777777" w:rsidR="002E280D" w:rsidRPr="008655A8" w:rsidRDefault="002E280D"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2</w:t>
            </w:r>
          </w:p>
        </w:tc>
        <w:tc>
          <w:tcPr>
            <w:tcW w:w="2001" w:type="pct"/>
            <w:tcBorders>
              <w:top w:val="nil"/>
              <w:left w:val="nil"/>
              <w:bottom w:val="single" w:sz="4" w:space="0" w:color="auto"/>
              <w:right w:val="nil"/>
            </w:tcBorders>
            <w:noWrap/>
            <w:vAlign w:val="center"/>
            <w:hideMark/>
          </w:tcPr>
          <w:p w14:paraId="7D794738" w14:textId="77777777" w:rsidR="002E280D" w:rsidRPr="008655A8" w:rsidRDefault="002E280D"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Profesor</w:t>
            </w:r>
            <w:proofErr w:type="spellEnd"/>
            <w:r w:rsidRPr="008655A8">
              <w:rPr>
                <w:rFonts w:ascii="Times New Roman" w:eastAsia="Times New Roman" w:hAnsi="Times New Roman"/>
              </w:rPr>
              <w:t xml:space="preserve"> </w:t>
            </w:r>
            <w:proofErr w:type="spellStart"/>
            <w:r w:rsidRPr="008655A8">
              <w:rPr>
                <w:rFonts w:ascii="Times New Roman" w:eastAsia="Times New Roman" w:hAnsi="Times New Roman"/>
              </w:rPr>
              <w:t>i</w:t>
            </w:r>
            <w:proofErr w:type="spellEnd"/>
            <w:r w:rsidRPr="008655A8">
              <w:rPr>
                <w:rFonts w:ascii="Times New Roman" w:eastAsia="Times New Roman" w:hAnsi="Times New Roman"/>
              </w:rPr>
              <w:t xml:space="preserve"> </w:t>
            </w:r>
            <w:proofErr w:type="spellStart"/>
            <w:r w:rsidRPr="008655A8">
              <w:rPr>
                <w:rFonts w:ascii="Times New Roman" w:eastAsia="Times New Roman" w:hAnsi="Times New Roman"/>
              </w:rPr>
              <w:t>asociuar</w:t>
            </w:r>
            <w:proofErr w:type="spellEnd"/>
          </w:p>
        </w:tc>
        <w:tc>
          <w:tcPr>
            <w:tcW w:w="786" w:type="pct"/>
            <w:tcBorders>
              <w:top w:val="nil"/>
              <w:left w:val="single" w:sz="4" w:space="0" w:color="auto"/>
              <w:bottom w:val="single" w:sz="4" w:space="0" w:color="auto"/>
              <w:right w:val="single" w:sz="4" w:space="0" w:color="auto"/>
            </w:tcBorders>
            <w:noWrap/>
            <w:vAlign w:val="bottom"/>
            <w:hideMark/>
          </w:tcPr>
          <w:p w14:paraId="30AE1968"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3</w:t>
            </w:r>
          </w:p>
        </w:tc>
        <w:tc>
          <w:tcPr>
            <w:tcW w:w="1001" w:type="pct"/>
            <w:tcBorders>
              <w:top w:val="nil"/>
              <w:left w:val="nil"/>
              <w:bottom w:val="single" w:sz="4" w:space="0" w:color="auto"/>
              <w:right w:val="nil"/>
            </w:tcBorders>
            <w:noWrap/>
            <w:vAlign w:val="bottom"/>
            <w:hideMark/>
          </w:tcPr>
          <w:p w14:paraId="221175C9"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1237</w:t>
            </w:r>
          </w:p>
        </w:tc>
        <w:tc>
          <w:tcPr>
            <w:tcW w:w="857" w:type="pct"/>
            <w:tcBorders>
              <w:top w:val="nil"/>
              <w:left w:val="single" w:sz="4" w:space="0" w:color="auto"/>
              <w:bottom w:val="single" w:sz="4" w:space="0" w:color="auto"/>
              <w:right w:val="single" w:sz="4" w:space="0" w:color="auto"/>
            </w:tcBorders>
            <w:noWrap/>
            <w:vAlign w:val="bottom"/>
            <w:hideMark/>
          </w:tcPr>
          <w:p w14:paraId="12E0730B"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420</w:t>
            </w:r>
          </w:p>
        </w:tc>
      </w:tr>
      <w:tr w:rsidR="002E280D" w14:paraId="27629874" w14:textId="77777777" w:rsidTr="008655A8">
        <w:trPr>
          <w:trHeight w:val="43"/>
        </w:trPr>
        <w:tc>
          <w:tcPr>
            <w:tcW w:w="355" w:type="pct"/>
            <w:tcBorders>
              <w:top w:val="nil"/>
              <w:left w:val="single" w:sz="4" w:space="0" w:color="auto"/>
              <w:bottom w:val="single" w:sz="4" w:space="0" w:color="auto"/>
              <w:right w:val="single" w:sz="4" w:space="0" w:color="auto"/>
            </w:tcBorders>
            <w:noWrap/>
            <w:vAlign w:val="bottom"/>
            <w:hideMark/>
          </w:tcPr>
          <w:p w14:paraId="6628028E" w14:textId="77777777" w:rsidR="002E280D" w:rsidRPr="008655A8" w:rsidRDefault="002E280D"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3</w:t>
            </w:r>
          </w:p>
        </w:tc>
        <w:tc>
          <w:tcPr>
            <w:tcW w:w="2001" w:type="pct"/>
            <w:tcBorders>
              <w:top w:val="nil"/>
              <w:left w:val="nil"/>
              <w:bottom w:val="single" w:sz="4" w:space="0" w:color="auto"/>
              <w:right w:val="nil"/>
            </w:tcBorders>
            <w:noWrap/>
            <w:vAlign w:val="center"/>
            <w:hideMark/>
          </w:tcPr>
          <w:p w14:paraId="27F6FA72" w14:textId="77777777" w:rsidR="002E280D" w:rsidRPr="008655A8" w:rsidRDefault="002E280D"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Lektor</w:t>
            </w:r>
            <w:proofErr w:type="spellEnd"/>
          </w:p>
        </w:tc>
        <w:tc>
          <w:tcPr>
            <w:tcW w:w="786" w:type="pct"/>
            <w:tcBorders>
              <w:top w:val="nil"/>
              <w:left w:val="single" w:sz="4" w:space="0" w:color="auto"/>
              <w:bottom w:val="single" w:sz="4" w:space="0" w:color="auto"/>
              <w:right w:val="single" w:sz="4" w:space="0" w:color="auto"/>
            </w:tcBorders>
            <w:noWrap/>
            <w:vAlign w:val="bottom"/>
            <w:hideMark/>
          </w:tcPr>
          <w:p w14:paraId="48F2C0BA"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7</w:t>
            </w:r>
          </w:p>
        </w:tc>
        <w:tc>
          <w:tcPr>
            <w:tcW w:w="1001" w:type="pct"/>
            <w:tcBorders>
              <w:top w:val="nil"/>
              <w:left w:val="nil"/>
              <w:bottom w:val="single" w:sz="4" w:space="0" w:color="auto"/>
              <w:right w:val="nil"/>
            </w:tcBorders>
            <w:noWrap/>
            <w:vAlign w:val="bottom"/>
            <w:hideMark/>
          </w:tcPr>
          <w:p w14:paraId="23D88D31"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2314.4</w:t>
            </w:r>
          </w:p>
        </w:tc>
        <w:tc>
          <w:tcPr>
            <w:tcW w:w="857" w:type="pct"/>
            <w:tcBorders>
              <w:top w:val="nil"/>
              <w:left w:val="single" w:sz="4" w:space="0" w:color="auto"/>
              <w:bottom w:val="single" w:sz="4" w:space="0" w:color="auto"/>
              <w:right w:val="single" w:sz="4" w:space="0" w:color="auto"/>
            </w:tcBorders>
            <w:noWrap/>
            <w:vAlign w:val="bottom"/>
            <w:hideMark/>
          </w:tcPr>
          <w:p w14:paraId="45AD60AD"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1155</w:t>
            </w:r>
          </w:p>
        </w:tc>
      </w:tr>
      <w:tr w:rsidR="002E280D" w14:paraId="2BEDB216" w14:textId="77777777" w:rsidTr="008655A8">
        <w:trPr>
          <w:trHeight w:val="43"/>
        </w:trPr>
        <w:tc>
          <w:tcPr>
            <w:tcW w:w="355" w:type="pct"/>
            <w:tcBorders>
              <w:top w:val="nil"/>
              <w:left w:val="single" w:sz="4" w:space="0" w:color="auto"/>
              <w:bottom w:val="single" w:sz="4" w:space="0" w:color="auto"/>
              <w:right w:val="single" w:sz="4" w:space="0" w:color="auto"/>
            </w:tcBorders>
            <w:noWrap/>
            <w:vAlign w:val="bottom"/>
            <w:hideMark/>
          </w:tcPr>
          <w:p w14:paraId="0C7F582F" w14:textId="77777777" w:rsidR="002E280D" w:rsidRPr="008655A8" w:rsidRDefault="002E280D"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4</w:t>
            </w:r>
          </w:p>
        </w:tc>
        <w:tc>
          <w:tcPr>
            <w:tcW w:w="2001" w:type="pct"/>
            <w:tcBorders>
              <w:top w:val="nil"/>
              <w:left w:val="nil"/>
              <w:bottom w:val="single" w:sz="4" w:space="0" w:color="auto"/>
              <w:right w:val="nil"/>
            </w:tcBorders>
            <w:noWrap/>
            <w:vAlign w:val="center"/>
            <w:hideMark/>
          </w:tcPr>
          <w:p w14:paraId="0C66C5D7" w14:textId="77777777" w:rsidR="002E280D" w:rsidRPr="008655A8" w:rsidRDefault="002E280D"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Asistent</w:t>
            </w:r>
            <w:proofErr w:type="spellEnd"/>
            <w:r w:rsidRPr="008655A8">
              <w:rPr>
                <w:rFonts w:ascii="Times New Roman" w:eastAsia="Times New Roman" w:hAnsi="Times New Roman"/>
              </w:rPr>
              <w:t xml:space="preserve"> </w:t>
            </w:r>
            <w:proofErr w:type="spellStart"/>
            <w:r w:rsidRPr="008655A8">
              <w:rPr>
                <w:rFonts w:ascii="Times New Roman" w:eastAsia="Times New Roman" w:hAnsi="Times New Roman"/>
              </w:rPr>
              <w:t>Lektor</w:t>
            </w:r>
            <w:proofErr w:type="spellEnd"/>
          </w:p>
        </w:tc>
        <w:tc>
          <w:tcPr>
            <w:tcW w:w="786" w:type="pct"/>
            <w:tcBorders>
              <w:top w:val="nil"/>
              <w:left w:val="single" w:sz="4" w:space="0" w:color="auto"/>
              <w:bottom w:val="single" w:sz="4" w:space="0" w:color="auto"/>
              <w:right w:val="single" w:sz="4" w:space="0" w:color="auto"/>
            </w:tcBorders>
            <w:noWrap/>
            <w:vAlign w:val="bottom"/>
            <w:hideMark/>
          </w:tcPr>
          <w:p w14:paraId="5DC07683"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11</w:t>
            </w:r>
          </w:p>
        </w:tc>
        <w:tc>
          <w:tcPr>
            <w:tcW w:w="1001" w:type="pct"/>
            <w:tcBorders>
              <w:top w:val="nil"/>
              <w:left w:val="nil"/>
              <w:bottom w:val="single" w:sz="4" w:space="0" w:color="auto"/>
              <w:right w:val="nil"/>
            </w:tcBorders>
            <w:noWrap/>
            <w:vAlign w:val="bottom"/>
            <w:hideMark/>
          </w:tcPr>
          <w:p w14:paraId="3B8F5C47"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4393.8</w:t>
            </w:r>
          </w:p>
        </w:tc>
        <w:tc>
          <w:tcPr>
            <w:tcW w:w="857" w:type="pct"/>
            <w:tcBorders>
              <w:top w:val="nil"/>
              <w:left w:val="single" w:sz="4" w:space="0" w:color="auto"/>
              <w:bottom w:val="single" w:sz="4" w:space="0" w:color="auto"/>
              <w:right w:val="single" w:sz="4" w:space="0" w:color="auto"/>
            </w:tcBorders>
            <w:noWrap/>
            <w:vAlign w:val="bottom"/>
            <w:hideMark/>
          </w:tcPr>
          <w:p w14:paraId="05D3DDB9" w14:textId="77777777" w:rsidR="002E280D" w:rsidRPr="008655A8" w:rsidRDefault="002E280D" w:rsidP="008655A8">
            <w:pPr>
              <w:spacing w:after="0" w:line="240" w:lineRule="auto"/>
              <w:jc w:val="center"/>
              <w:rPr>
                <w:rFonts w:ascii="Times New Roman" w:eastAsia="Times New Roman" w:hAnsi="Times New Roman"/>
              </w:rPr>
            </w:pPr>
            <w:r w:rsidRPr="008655A8">
              <w:rPr>
                <w:rFonts w:ascii="Times New Roman" w:eastAsia="Times New Roman" w:hAnsi="Times New Roman"/>
              </w:rPr>
              <w:t>2145</w:t>
            </w:r>
          </w:p>
        </w:tc>
      </w:tr>
      <w:tr w:rsidR="008655A8" w14:paraId="5DAEEEEC" w14:textId="77777777" w:rsidTr="008655A8">
        <w:trPr>
          <w:trHeight w:val="43"/>
        </w:trPr>
        <w:tc>
          <w:tcPr>
            <w:tcW w:w="355" w:type="pct"/>
            <w:tcBorders>
              <w:top w:val="nil"/>
              <w:left w:val="single" w:sz="4" w:space="0" w:color="auto"/>
              <w:bottom w:val="single" w:sz="4" w:space="0" w:color="auto"/>
              <w:right w:val="single" w:sz="4" w:space="0" w:color="auto"/>
            </w:tcBorders>
            <w:noWrap/>
            <w:vAlign w:val="bottom"/>
            <w:hideMark/>
          </w:tcPr>
          <w:p w14:paraId="58D5D274" w14:textId="77777777" w:rsidR="008655A8" w:rsidRPr="008655A8" w:rsidRDefault="008655A8" w:rsidP="008655A8">
            <w:pPr>
              <w:spacing w:after="0" w:line="240" w:lineRule="auto"/>
              <w:jc w:val="center"/>
              <w:rPr>
                <w:rFonts w:ascii="Times New Roman" w:eastAsia="Times New Roman" w:hAnsi="Times New Roman"/>
                <w:sz w:val="20"/>
                <w:szCs w:val="24"/>
              </w:rPr>
            </w:pPr>
            <w:r w:rsidRPr="008655A8">
              <w:rPr>
                <w:rFonts w:ascii="Times New Roman" w:eastAsia="Times New Roman" w:hAnsi="Times New Roman"/>
                <w:sz w:val="20"/>
                <w:szCs w:val="24"/>
              </w:rPr>
              <w:t>5</w:t>
            </w:r>
          </w:p>
        </w:tc>
        <w:tc>
          <w:tcPr>
            <w:tcW w:w="2001" w:type="pct"/>
            <w:tcBorders>
              <w:top w:val="nil"/>
              <w:left w:val="nil"/>
              <w:bottom w:val="single" w:sz="4" w:space="0" w:color="auto"/>
              <w:right w:val="nil"/>
            </w:tcBorders>
            <w:noWrap/>
            <w:vAlign w:val="center"/>
            <w:hideMark/>
          </w:tcPr>
          <w:p w14:paraId="1DF78B87" w14:textId="77777777" w:rsidR="008655A8" w:rsidRPr="008655A8" w:rsidRDefault="008655A8" w:rsidP="008655A8">
            <w:pPr>
              <w:spacing w:after="0" w:line="240" w:lineRule="auto"/>
              <w:rPr>
                <w:rFonts w:ascii="Times New Roman" w:eastAsia="Times New Roman" w:hAnsi="Times New Roman"/>
              </w:rPr>
            </w:pPr>
            <w:proofErr w:type="spellStart"/>
            <w:r w:rsidRPr="008655A8">
              <w:rPr>
                <w:rFonts w:ascii="Times New Roman" w:eastAsia="Times New Roman" w:hAnsi="Times New Roman"/>
              </w:rPr>
              <w:t>Kërkues</w:t>
            </w:r>
            <w:proofErr w:type="spellEnd"/>
            <w:r w:rsidRPr="008655A8">
              <w:rPr>
                <w:rFonts w:ascii="Times New Roman" w:eastAsia="Times New Roman" w:hAnsi="Times New Roman"/>
              </w:rPr>
              <w:t xml:space="preserve">     </w:t>
            </w:r>
          </w:p>
        </w:tc>
        <w:tc>
          <w:tcPr>
            <w:tcW w:w="786" w:type="pct"/>
            <w:tcBorders>
              <w:top w:val="nil"/>
              <w:left w:val="single" w:sz="4" w:space="0" w:color="auto"/>
              <w:bottom w:val="single" w:sz="4" w:space="0" w:color="auto"/>
              <w:right w:val="single" w:sz="4" w:space="0" w:color="auto"/>
            </w:tcBorders>
            <w:noWrap/>
            <w:hideMark/>
          </w:tcPr>
          <w:p w14:paraId="3CB07649" w14:textId="0BF44155"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c>
          <w:tcPr>
            <w:tcW w:w="1001" w:type="pct"/>
            <w:tcBorders>
              <w:top w:val="nil"/>
              <w:left w:val="nil"/>
              <w:bottom w:val="single" w:sz="4" w:space="0" w:color="auto"/>
              <w:right w:val="nil"/>
            </w:tcBorders>
            <w:noWrap/>
            <w:hideMark/>
          </w:tcPr>
          <w:p w14:paraId="58B6A9DB" w14:textId="347B209D"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c>
          <w:tcPr>
            <w:tcW w:w="857" w:type="pct"/>
            <w:tcBorders>
              <w:top w:val="nil"/>
              <w:left w:val="single" w:sz="4" w:space="0" w:color="auto"/>
              <w:bottom w:val="single" w:sz="4" w:space="0" w:color="auto"/>
              <w:right w:val="single" w:sz="4" w:space="0" w:color="auto"/>
            </w:tcBorders>
            <w:noWrap/>
            <w:hideMark/>
          </w:tcPr>
          <w:p w14:paraId="729F2081" w14:textId="729EEC7E" w:rsidR="008655A8" w:rsidRPr="008655A8" w:rsidRDefault="008655A8" w:rsidP="008655A8">
            <w:pPr>
              <w:spacing w:after="0" w:line="240" w:lineRule="auto"/>
              <w:jc w:val="center"/>
              <w:rPr>
                <w:rFonts w:ascii="Times New Roman" w:eastAsia="Times New Roman" w:hAnsi="Times New Roman"/>
              </w:rPr>
            </w:pPr>
            <w:r w:rsidRPr="008655A8">
              <w:rPr>
                <w:rFonts w:ascii="Times New Roman" w:eastAsia="Times New Roman" w:hAnsi="Times New Roman"/>
                <w:color w:val="242424"/>
              </w:rPr>
              <w:t>-</w:t>
            </w:r>
          </w:p>
        </w:tc>
      </w:tr>
      <w:tr w:rsidR="002E280D" w14:paraId="6944790E" w14:textId="77777777" w:rsidTr="0072192E">
        <w:trPr>
          <w:trHeight w:val="281"/>
        </w:trPr>
        <w:tc>
          <w:tcPr>
            <w:tcW w:w="5000" w:type="pct"/>
            <w:gridSpan w:val="5"/>
            <w:tcBorders>
              <w:top w:val="single" w:sz="4" w:space="0" w:color="auto"/>
              <w:left w:val="single" w:sz="4" w:space="0" w:color="auto"/>
              <w:bottom w:val="single" w:sz="4" w:space="0" w:color="auto"/>
              <w:right w:val="nil"/>
            </w:tcBorders>
            <w:noWrap/>
            <w:vAlign w:val="bottom"/>
            <w:hideMark/>
          </w:tcPr>
          <w:p w14:paraId="1B10A988" w14:textId="77777777" w:rsidR="002E280D" w:rsidRDefault="002E280D" w:rsidP="008655A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w:t>
            </w:r>
          </w:p>
        </w:tc>
      </w:tr>
      <w:tr w:rsidR="002E280D" w:rsidRPr="00133E8F" w14:paraId="75814A0C" w14:textId="77777777" w:rsidTr="008655A8">
        <w:trPr>
          <w:trHeight w:val="853"/>
        </w:trPr>
        <w:tc>
          <w:tcPr>
            <w:tcW w:w="355" w:type="pct"/>
            <w:tcBorders>
              <w:top w:val="nil"/>
              <w:left w:val="single" w:sz="4" w:space="0" w:color="auto"/>
              <w:bottom w:val="single" w:sz="4" w:space="0" w:color="auto"/>
              <w:right w:val="single" w:sz="4" w:space="0" w:color="auto"/>
            </w:tcBorders>
            <w:noWrap/>
            <w:vAlign w:val="center"/>
            <w:hideMark/>
          </w:tcPr>
          <w:p w14:paraId="02E50633" w14:textId="77777777" w:rsidR="002E280D" w:rsidRPr="008655A8" w:rsidRDefault="002E280D" w:rsidP="008655A8">
            <w:pPr>
              <w:spacing w:after="0" w:line="240" w:lineRule="auto"/>
              <w:jc w:val="center"/>
              <w:rPr>
                <w:rFonts w:ascii="Times New Roman" w:eastAsia="Times New Roman" w:hAnsi="Times New Roman"/>
                <w:b/>
                <w:bCs/>
              </w:rPr>
            </w:pPr>
            <w:r w:rsidRPr="008655A8">
              <w:rPr>
                <w:rFonts w:ascii="Times New Roman" w:eastAsia="Times New Roman" w:hAnsi="Times New Roman"/>
                <w:b/>
                <w:bCs/>
              </w:rPr>
              <w:t>Nr.</w:t>
            </w:r>
          </w:p>
        </w:tc>
        <w:tc>
          <w:tcPr>
            <w:tcW w:w="2001" w:type="pct"/>
            <w:tcBorders>
              <w:top w:val="nil"/>
              <w:left w:val="nil"/>
              <w:bottom w:val="single" w:sz="4" w:space="0" w:color="auto"/>
              <w:right w:val="single" w:sz="4" w:space="0" w:color="auto"/>
            </w:tcBorders>
            <w:vAlign w:val="center"/>
            <w:hideMark/>
          </w:tcPr>
          <w:p w14:paraId="272B8C86" w14:textId="77777777" w:rsidR="002E280D" w:rsidRPr="008655A8" w:rsidRDefault="002E280D" w:rsidP="008655A8">
            <w:pPr>
              <w:spacing w:after="0" w:line="240" w:lineRule="auto"/>
              <w:jc w:val="center"/>
              <w:rPr>
                <w:rFonts w:ascii="Times New Roman" w:eastAsia="Times New Roman" w:hAnsi="Times New Roman"/>
                <w:b/>
                <w:bCs/>
                <w:lang w:val="it-IT"/>
              </w:rPr>
            </w:pPr>
            <w:r w:rsidRPr="008655A8">
              <w:rPr>
                <w:rFonts w:ascii="Times New Roman" w:eastAsia="Times New Roman" w:hAnsi="Times New Roman"/>
                <w:b/>
                <w:bCs/>
                <w:lang w:val="it-IT"/>
              </w:rPr>
              <w:t xml:space="preserve">Institucioni i  Arsimit të Lartë </w:t>
            </w:r>
          </w:p>
        </w:tc>
        <w:tc>
          <w:tcPr>
            <w:tcW w:w="786" w:type="pct"/>
            <w:tcBorders>
              <w:top w:val="nil"/>
              <w:left w:val="nil"/>
              <w:bottom w:val="single" w:sz="4" w:space="0" w:color="auto"/>
              <w:right w:val="single" w:sz="4" w:space="0" w:color="auto"/>
            </w:tcBorders>
            <w:vAlign w:val="center"/>
            <w:hideMark/>
          </w:tcPr>
          <w:p w14:paraId="4CBABAC9" w14:textId="77777777" w:rsidR="002E280D" w:rsidRPr="008655A8" w:rsidRDefault="002E280D" w:rsidP="008655A8">
            <w:pPr>
              <w:spacing w:after="0" w:line="240" w:lineRule="auto"/>
              <w:jc w:val="center"/>
              <w:rPr>
                <w:rFonts w:ascii="Times New Roman" w:eastAsia="Times New Roman" w:hAnsi="Times New Roman"/>
                <w:b/>
              </w:rPr>
            </w:pPr>
            <w:proofErr w:type="spellStart"/>
            <w:r w:rsidRPr="008655A8">
              <w:rPr>
                <w:rFonts w:ascii="Times New Roman" w:eastAsia="Times New Roman" w:hAnsi="Times New Roman"/>
                <w:b/>
                <w:bCs/>
              </w:rPr>
              <w:t>Numri</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i</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Stafit</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të</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jashtëm</w:t>
            </w:r>
            <w:proofErr w:type="spellEnd"/>
            <w:r w:rsidRPr="008655A8">
              <w:rPr>
                <w:rFonts w:ascii="Times New Roman" w:eastAsia="Times New Roman" w:hAnsi="Times New Roman"/>
                <w:b/>
              </w:rPr>
              <w:t>,</w:t>
            </w:r>
          </w:p>
        </w:tc>
        <w:tc>
          <w:tcPr>
            <w:tcW w:w="1001" w:type="pct"/>
            <w:tcBorders>
              <w:top w:val="nil"/>
              <w:left w:val="nil"/>
              <w:bottom w:val="single" w:sz="4" w:space="0" w:color="auto"/>
              <w:right w:val="single" w:sz="4" w:space="0" w:color="auto"/>
            </w:tcBorders>
            <w:vAlign w:val="center"/>
            <w:hideMark/>
          </w:tcPr>
          <w:p w14:paraId="329C9427" w14:textId="77777777" w:rsidR="002E280D" w:rsidRPr="008655A8" w:rsidRDefault="002E280D" w:rsidP="008655A8">
            <w:pPr>
              <w:spacing w:after="0" w:line="240" w:lineRule="auto"/>
              <w:jc w:val="center"/>
              <w:rPr>
                <w:rFonts w:ascii="Times New Roman" w:eastAsia="Times New Roman" w:hAnsi="Times New Roman"/>
                <w:b/>
                <w:lang w:val="it-IT"/>
              </w:rPr>
            </w:pPr>
            <w:r w:rsidRPr="008655A8">
              <w:rPr>
                <w:rFonts w:ascii="Times New Roman" w:eastAsia="Times New Roman" w:hAnsi="Times New Roman"/>
                <w:b/>
                <w:bCs/>
                <w:lang w:val="it-IT"/>
              </w:rPr>
              <w:t>Ngarkesa vjetore totale (</w:t>
            </w:r>
            <w:r w:rsidRPr="008655A8">
              <w:rPr>
                <w:rFonts w:ascii="Times New Roman" w:eastAsia="Times New Roman" w:hAnsi="Times New Roman"/>
                <w:b/>
                <w:lang w:val="it-IT"/>
              </w:rPr>
              <w:t xml:space="preserve">në orë) </w:t>
            </w:r>
            <w:r w:rsidRPr="008655A8">
              <w:rPr>
                <w:rFonts w:ascii="Times New Roman" w:eastAsia="Times New Roman" w:hAnsi="Times New Roman"/>
                <w:b/>
                <w:bCs/>
                <w:lang w:val="it-IT"/>
              </w:rPr>
              <w:t>e realizuar</w:t>
            </w:r>
            <w:r w:rsidRPr="008655A8">
              <w:rPr>
                <w:rFonts w:ascii="Times New Roman" w:eastAsia="Times New Roman" w:hAnsi="Times New Roman"/>
                <w:b/>
                <w:lang w:val="it-IT"/>
              </w:rPr>
              <w:t xml:space="preserve"> nga stafi</w:t>
            </w:r>
          </w:p>
        </w:tc>
        <w:tc>
          <w:tcPr>
            <w:tcW w:w="857" w:type="pct"/>
            <w:tcBorders>
              <w:top w:val="nil"/>
              <w:left w:val="nil"/>
              <w:bottom w:val="single" w:sz="4" w:space="0" w:color="auto"/>
              <w:right w:val="single" w:sz="4" w:space="0" w:color="auto"/>
            </w:tcBorders>
            <w:vAlign w:val="center"/>
            <w:hideMark/>
          </w:tcPr>
          <w:p w14:paraId="3BEC5B8F" w14:textId="77777777" w:rsidR="002E280D" w:rsidRPr="008655A8" w:rsidRDefault="002E280D" w:rsidP="008655A8">
            <w:pPr>
              <w:spacing w:after="0" w:line="240" w:lineRule="auto"/>
              <w:jc w:val="center"/>
              <w:rPr>
                <w:rFonts w:ascii="Times New Roman" w:eastAsia="Times New Roman" w:hAnsi="Times New Roman"/>
                <w:b/>
                <w:lang w:val="it-IT"/>
              </w:rPr>
            </w:pPr>
            <w:r w:rsidRPr="008655A8">
              <w:rPr>
                <w:rFonts w:ascii="Times New Roman" w:eastAsia="Times New Roman" w:hAnsi="Times New Roman"/>
                <w:b/>
                <w:bCs/>
                <w:lang w:val="it-IT"/>
              </w:rPr>
              <w:t>Norma  vjetore (në orë)</w:t>
            </w:r>
          </w:p>
        </w:tc>
      </w:tr>
      <w:tr w:rsidR="002E280D" w14:paraId="127517A9" w14:textId="77777777" w:rsidTr="00D45BDE">
        <w:trPr>
          <w:trHeight w:val="285"/>
        </w:trPr>
        <w:tc>
          <w:tcPr>
            <w:tcW w:w="355" w:type="pct"/>
            <w:tcBorders>
              <w:top w:val="nil"/>
              <w:left w:val="single" w:sz="4" w:space="0" w:color="auto"/>
              <w:bottom w:val="single" w:sz="4" w:space="0" w:color="auto"/>
              <w:right w:val="single" w:sz="4" w:space="0" w:color="auto"/>
            </w:tcBorders>
            <w:noWrap/>
            <w:vAlign w:val="bottom"/>
            <w:hideMark/>
          </w:tcPr>
          <w:p w14:paraId="7C02AB09" w14:textId="77777777" w:rsidR="002E280D" w:rsidRPr="008655A8" w:rsidRDefault="002E280D" w:rsidP="008655A8">
            <w:pPr>
              <w:spacing w:after="0" w:line="240" w:lineRule="auto"/>
              <w:jc w:val="center"/>
              <w:rPr>
                <w:rFonts w:ascii="Times New Roman" w:eastAsia="Times New Roman" w:hAnsi="Times New Roman"/>
                <w:b/>
                <w:bCs/>
              </w:rPr>
            </w:pPr>
            <w:r w:rsidRPr="008655A8">
              <w:rPr>
                <w:rFonts w:ascii="Times New Roman" w:eastAsia="Times New Roman" w:hAnsi="Times New Roman"/>
                <w:b/>
                <w:bCs/>
              </w:rPr>
              <w:t>C</w:t>
            </w:r>
          </w:p>
        </w:tc>
        <w:tc>
          <w:tcPr>
            <w:tcW w:w="2001" w:type="pct"/>
            <w:tcBorders>
              <w:top w:val="nil"/>
              <w:left w:val="nil"/>
              <w:bottom w:val="single" w:sz="4" w:space="0" w:color="auto"/>
              <w:right w:val="nil"/>
            </w:tcBorders>
            <w:noWrap/>
            <w:vAlign w:val="bottom"/>
            <w:hideMark/>
          </w:tcPr>
          <w:p w14:paraId="0D688211" w14:textId="77777777" w:rsidR="002E280D" w:rsidRPr="008655A8" w:rsidRDefault="002E280D" w:rsidP="008655A8">
            <w:pPr>
              <w:spacing w:after="0" w:line="240" w:lineRule="auto"/>
              <w:rPr>
                <w:rFonts w:ascii="Times New Roman" w:eastAsia="Times New Roman" w:hAnsi="Times New Roman"/>
                <w:b/>
                <w:bCs/>
              </w:rPr>
            </w:pPr>
            <w:proofErr w:type="spellStart"/>
            <w:r w:rsidRPr="008655A8">
              <w:rPr>
                <w:rFonts w:ascii="Times New Roman" w:eastAsia="Times New Roman" w:hAnsi="Times New Roman"/>
                <w:b/>
                <w:bCs/>
              </w:rPr>
              <w:t>Stafi</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akademik</w:t>
            </w:r>
            <w:proofErr w:type="spellEnd"/>
            <w:r w:rsidRPr="008655A8">
              <w:rPr>
                <w:rFonts w:ascii="Times New Roman" w:eastAsia="Times New Roman" w:hAnsi="Times New Roman"/>
                <w:b/>
                <w:bCs/>
              </w:rPr>
              <w:t xml:space="preserve"> me </w:t>
            </w:r>
            <w:proofErr w:type="spellStart"/>
            <w:r w:rsidRPr="008655A8">
              <w:rPr>
                <w:rFonts w:ascii="Times New Roman" w:eastAsia="Times New Roman" w:hAnsi="Times New Roman"/>
                <w:b/>
                <w:bCs/>
              </w:rPr>
              <w:t>kohë</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të</w:t>
            </w:r>
            <w:proofErr w:type="spellEnd"/>
            <w:r w:rsidRPr="008655A8">
              <w:rPr>
                <w:rFonts w:ascii="Times New Roman" w:eastAsia="Times New Roman" w:hAnsi="Times New Roman"/>
                <w:b/>
                <w:bCs/>
              </w:rPr>
              <w:t xml:space="preserve"> </w:t>
            </w:r>
            <w:proofErr w:type="spellStart"/>
            <w:r w:rsidRPr="008655A8">
              <w:rPr>
                <w:rFonts w:ascii="Times New Roman" w:eastAsia="Times New Roman" w:hAnsi="Times New Roman"/>
                <w:b/>
                <w:bCs/>
              </w:rPr>
              <w:t>pjesshme</w:t>
            </w:r>
            <w:proofErr w:type="spellEnd"/>
          </w:p>
        </w:tc>
        <w:tc>
          <w:tcPr>
            <w:tcW w:w="786" w:type="pct"/>
            <w:tcBorders>
              <w:top w:val="nil"/>
              <w:left w:val="single" w:sz="4" w:space="0" w:color="auto"/>
              <w:bottom w:val="single" w:sz="4" w:space="0" w:color="auto"/>
              <w:right w:val="single" w:sz="4" w:space="0" w:color="auto"/>
            </w:tcBorders>
            <w:noWrap/>
            <w:vAlign w:val="bottom"/>
            <w:hideMark/>
          </w:tcPr>
          <w:p w14:paraId="7D527B26" w14:textId="77777777" w:rsidR="002E280D" w:rsidRPr="008655A8" w:rsidRDefault="002E280D" w:rsidP="008655A8">
            <w:pPr>
              <w:spacing w:after="0" w:line="240" w:lineRule="auto"/>
              <w:jc w:val="center"/>
              <w:rPr>
                <w:rFonts w:ascii="Times New Roman" w:eastAsia="Times New Roman" w:hAnsi="Times New Roman"/>
                <w:b/>
                <w:bCs/>
              </w:rPr>
            </w:pPr>
            <w:r w:rsidRPr="008655A8">
              <w:rPr>
                <w:rFonts w:ascii="Times New Roman" w:eastAsia="Times New Roman" w:hAnsi="Times New Roman"/>
                <w:b/>
                <w:bCs/>
              </w:rPr>
              <w:t>2</w:t>
            </w:r>
          </w:p>
        </w:tc>
        <w:tc>
          <w:tcPr>
            <w:tcW w:w="1001" w:type="pct"/>
            <w:tcBorders>
              <w:top w:val="nil"/>
              <w:left w:val="nil"/>
              <w:bottom w:val="single" w:sz="4" w:space="0" w:color="auto"/>
              <w:right w:val="nil"/>
            </w:tcBorders>
            <w:noWrap/>
            <w:vAlign w:val="bottom"/>
            <w:hideMark/>
          </w:tcPr>
          <w:p w14:paraId="604B4AC0" w14:textId="77777777" w:rsidR="002E280D" w:rsidRPr="008655A8" w:rsidRDefault="002E280D" w:rsidP="008655A8">
            <w:pPr>
              <w:spacing w:after="0" w:line="240" w:lineRule="auto"/>
              <w:jc w:val="center"/>
              <w:rPr>
                <w:rFonts w:ascii="Times New Roman" w:eastAsia="Times New Roman" w:hAnsi="Times New Roman"/>
                <w:b/>
                <w:bCs/>
              </w:rPr>
            </w:pPr>
            <w:r w:rsidRPr="008655A8">
              <w:rPr>
                <w:rFonts w:ascii="Times New Roman" w:eastAsia="Times New Roman" w:hAnsi="Times New Roman"/>
                <w:b/>
                <w:bCs/>
              </w:rPr>
              <w:t>86</w:t>
            </w:r>
          </w:p>
        </w:tc>
        <w:tc>
          <w:tcPr>
            <w:tcW w:w="857" w:type="pct"/>
            <w:tcBorders>
              <w:top w:val="nil"/>
              <w:left w:val="single" w:sz="4" w:space="0" w:color="auto"/>
              <w:bottom w:val="single" w:sz="4" w:space="0" w:color="auto"/>
              <w:right w:val="single" w:sz="4" w:space="0" w:color="auto"/>
            </w:tcBorders>
            <w:noWrap/>
            <w:vAlign w:val="bottom"/>
            <w:hideMark/>
          </w:tcPr>
          <w:p w14:paraId="437FA1F5" w14:textId="77777777" w:rsidR="002E280D" w:rsidRPr="008655A8" w:rsidRDefault="002E280D" w:rsidP="008655A8">
            <w:pPr>
              <w:spacing w:after="0" w:line="240" w:lineRule="auto"/>
              <w:jc w:val="center"/>
              <w:rPr>
                <w:rFonts w:ascii="Times New Roman" w:eastAsia="Times New Roman" w:hAnsi="Times New Roman"/>
                <w:b/>
                <w:bCs/>
              </w:rPr>
            </w:pPr>
            <w:r w:rsidRPr="008655A8">
              <w:rPr>
                <w:rFonts w:ascii="Times New Roman" w:eastAsia="Times New Roman" w:hAnsi="Times New Roman"/>
                <w:b/>
                <w:bCs/>
              </w:rPr>
              <w:t>240</w:t>
            </w:r>
          </w:p>
        </w:tc>
      </w:tr>
    </w:tbl>
    <w:p w14:paraId="31197833" w14:textId="77777777" w:rsidR="002E280D" w:rsidRDefault="002E280D"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p>
    <w:p w14:paraId="5E5C4B61" w14:textId="77777777" w:rsidR="002E280D" w:rsidRPr="00066A35" w:rsidRDefault="002E280D"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r>
        <w:rPr>
          <w:rFonts w:ascii="Times New Roman" w:hAnsi="Times New Roman"/>
          <w:color w:val="000000"/>
          <w:kern w:val="24"/>
          <w:sz w:val="24"/>
          <w:szCs w:val="24"/>
          <w:lang w:val="sq-AL"/>
        </w:rPr>
        <w:t>Nga pedagogët k</w:t>
      </w:r>
      <w:r w:rsidRPr="00066A35">
        <w:rPr>
          <w:rFonts w:ascii="Times New Roman" w:hAnsi="Times New Roman"/>
          <w:color w:val="000000"/>
          <w:kern w:val="24"/>
          <w:sz w:val="24"/>
          <w:szCs w:val="24"/>
          <w:lang w:val="sq-AL"/>
        </w:rPr>
        <w:t xml:space="preserve">anë rishikuar programet e lëndëve / moduleve përkatëse, në mënyrë që të dhënat e tabelave sipas planeve mësimore të gjejnë pasqyrim të plotë në organizimin e elementëve përbërës të secilit syllabus; janë realizuar punime shkencore në përputhje me planifikimet; janë orientuar dhe udhëhequr studentët pë realizimin e mikrotezave si dhe janë realizuar një sërë aktivitetesh shkencore dhe rekreative/sportive me studentët. </w:t>
      </w:r>
    </w:p>
    <w:p w14:paraId="15C4B962" w14:textId="45A4A332" w:rsidR="002E280D" w:rsidRDefault="002E280D"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p>
    <w:p w14:paraId="391A907F" w14:textId="2F9CD4BE" w:rsidR="00F018A3" w:rsidRPr="00067636" w:rsidRDefault="00F018A3" w:rsidP="00F018A3">
      <w:pPr>
        <w:pBdr>
          <w:top w:val="nil"/>
          <w:left w:val="nil"/>
          <w:bottom w:val="nil"/>
          <w:right w:val="nil"/>
          <w:between w:val="nil"/>
        </w:pBdr>
        <w:rPr>
          <w:rFonts w:ascii="Times New Roman" w:hAnsi="Times New Roman"/>
          <w:b/>
          <w:sz w:val="24"/>
          <w:szCs w:val="24"/>
          <w:lang w:val="sq-AL"/>
        </w:rPr>
      </w:pPr>
      <w:r w:rsidRPr="00067636">
        <w:rPr>
          <w:rFonts w:ascii="Times New Roman" w:hAnsi="Times New Roman"/>
          <w:b/>
          <w:sz w:val="24"/>
          <w:szCs w:val="24"/>
          <w:lang w:val="sq-AL"/>
        </w:rPr>
        <w:t>Realizimi i Ngarkesës Mësimore për Stafin Akademik (2024-2025) dhe planifikimi për vitin pasardhës</w:t>
      </w:r>
      <w:r w:rsidR="00067636">
        <w:rPr>
          <w:rFonts w:ascii="Times New Roman" w:hAnsi="Times New Roman"/>
          <w:b/>
          <w:sz w:val="24"/>
          <w:szCs w:val="24"/>
          <w:lang w:val="sq-AL"/>
        </w:rPr>
        <w:t xml:space="preserve"> sipas Departamenteve:</w:t>
      </w:r>
    </w:p>
    <w:tbl>
      <w:tblPr>
        <w:tblW w:w="45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57"/>
        <w:gridCol w:w="1518"/>
        <w:gridCol w:w="1322"/>
        <w:gridCol w:w="1322"/>
        <w:gridCol w:w="1318"/>
        <w:gridCol w:w="1313"/>
        <w:gridCol w:w="1416"/>
      </w:tblGrid>
      <w:tr w:rsidR="00083E7A" w:rsidRPr="00C924A0" w14:paraId="7A322F6A" w14:textId="77777777" w:rsidTr="00067636">
        <w:trPr>
          <w:cantSplit/>
          <w:trHeight w:val="520"/>
          <w:tblHeader/>
          <w:jc w:val="center"/>
        </w:trPr>
        <w:tc>
          <w:tcPr>
            <w:tcW w:w="313" w:type="pct"/>
            <w:vAlign w:val="center"/>
          </w:tcPr>
          <w:p w14:paraId="4B261A13" w14:textId="5FC04072" w:rsidR="00F018A3" w:rsidRPr="00216254" w:rsidRDefault="00F018A3" w:rsidP="00067636">
            <w:pPr>
              <w:pBdr>
                <w:top w:val="nil"/>
                <w:left w:val="nil"/>
                <w:bottom w:val="nil"/>
                <w:right w:val="nil"/>
                <w:between w:val="nil"/>
              </w:pBdr>
              <w:spacing w:after="0" w:line="240" w:lineRule="auto"/>
              <w:jc w:val="center"/>
              <w:rPr>
                <w:rFonts w:ascii="Times New Roman" w:hAnsi="Times New Roman"/>
                <w:b/>
                <w:sz w:val="20"/>
                <w:szCs w:val="20"/>
              </w:rPr>
            </w:pPr>
            <w:r w:rsidRPr="00216254">
              <w:rPr>
                <w:rFonts w:ascii="Times New Roman" w:hAnsi="Times New Roman"/>
                <w:b/>
                <w:sz w:val="20"/>
                <w:szCs w:val="20"/>
              </w:rPr>
              <w:t>Dep</w:t>
            </w:r>
            <w:r w:rsidR="00083E7A">
              <w:rPr>
                <w:rFonts w:ascii="Times New Roman" w:hAnsi="Times New Roman"/>
                <w:b/>
                <w:sz w:val="20"/>
                <w:szCs w:val="20"/>
              </w:rPr>
              <w:t>.</w:t>
            </w:r>
          </w:p>
        </w:tc>
        <w:tc>
          <w:tcPr>
            <w:tcW w:w="866" w:type="pct"/>
            <w:tcMar>
              <w:top w:w="0" w:type="dxa"/>
              <w:left w:w="0" w:type="dxa"/>
              <w:bottom w:w="0" w:type="dxa"/>
              <w:right w:w="0" w:type="dxa"/>
            </w:tcMar>
            <w:vAlign w:val="center"/>
          </w:tcPr>
          <w:p w14:paraId="0FC31EC0" w14:textId="77777777" w:rsidR="00F018A3" w:rsidRPr="00216254" w:rsidRDefault="00F018A3" w:rsidP="00067636">
            <w:pPr>
              <w:pBdr>
                <w:top w:val="nil"/>
                <w:left w:val="nil"/>
                <w:bottom w:val="nil"/>
                <w:right w:val="nil"/>
                <w:between w:val="nil"/>
              </w:pBdr>
              <w:spacing w:after="0" w:line="240" w:lineRule="auto"/>
              <w:rPr>
                <w:rFonts w:ascii="Times New Roman" w:hAnsi="Times New Roman"/>
                <w:b/>
                <w:sz w:val="20"/>
                <w:szCs w:val="20"/>
              </w:rPr>
            </w:pPr>
            <w:proofErr w:type="spellStart"/>
            <w:r w:rsidRPr="00216254">
              <w:rPr>
                <w:rFonts w:ascii="Times New Roman" w:hAnsi="Times New Roman"/>
                <w:b/>
                <w:sz w:val="20"/>
                <w:szCs w:val="20"/>
              </w:rPr>
              <w:t>Emri</w:t>
            </w:r>
            <w:proofErr w:type="spellEnd"/>
            <w:r w:rsidRPr="00216254">
              <w:rPr>
                <w:rFonts w:ascii="Times New Roman" w:hAnsi="Times New Roman"/>
                <w:b/>
                <w:sz w:val="20"/>
                <w:szCs w:val="20"/>
              </w:rPr>
              <w:t xml:space="preserve"> dhe </w:t>
            </w:r>
            <w:proofErr w:type="spellStart"/>
            <w:r w:rsidRPr="00216254">
              <w:rPr>
                <w:rFonts w:ascii="Times New Roman" w:hAnsi="Times New Roman"/>
                <w:b/>
                <w:sz w:val="20"/>
                <w:szCs w:val="20"/>
              </w:rPr>
              <w:t>Mbiemri</w:t>
            </w:r>
            <w:proofErr w:type="spellEnd"/>
          </w:p>
        </w:tc>
        <w:tc>
          <w:tcPr>
            <w:tcW w:w="755" w:type="pct"/>
            <w:tcMar>
              <w:top w:w="0" w:type="dxa"/>
              <w:left w:w="0" w:type="dxa"/>
              <w:bottom w:w="0" w:type="dxa"/>
              <w:right w:w="0" w:type="dxa"/>
            </w:tcMar>
            <w:vAlign w:val="center"/>
          </w:tcPr>
          <w:p w14:paraId="4B7F690A" w14:textId="77777777" w:rsidR="00F018A3" w:rsidRPr="00216254" w:rsidRDefault="00F018A3" w:rsidP="00067636">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216254">
              <w:rPr>
                <w:rFonts w:ascii="Times New Roman" w:hAnsi="Times New Roman"/>
                <w:b/>
                <w:sz w:val="20"/>
                <w:szCs w:val="20"/>
              </w:rPr>
              <w:t>Titulli</w:t>
            </w:r>
            <w:proofErr w:type="spellEnd"/>
            <w:r w:rsidRPr="00216254">
              <w:rPr>
                <w:rFonts w:ascii="Times New Roman" w:hAnsi="Times New Roman"/>
                <w:b/>
                <w:sz w:val="20"/>
                <w:szCs w:val="20"/>
              </w:rPr>
              <w:t xml:space="preserve"> / </w:t>
            </w:r>
            <w:proofErr w:type="spellStart"/>
            <w:r w:rsidRPr="00216254">
              <w:rPr>
                <w:rFonts w:ascii="Times New Roman" w:hAnsi="Times New Roman"/>
                <w:b/>
                <w:sz w:val="20"/>
                <w:szCs w:val="20"/>
              </w:rPr>
              <w:t>Grada</w:t>
            </w:r>
            <w:proofErr w:type="spellEnd"/>
          </w:p>
        </w:tc>
        <w:tc>
          <w:tcPr>
            <w:tcW w:w="755" w:type="pct"/>
            <w:tcMar>
              <w:top w:w="0" w:type="dxa"/>
              <w:left w:w="0" w:type="dxa"/>
              <w:bottom w:w="0" w:type="dxa"/>
              <w:right w:w="0" w:type="dxa"/>
            </w:tcMar>
            <w:vAlign w:val="center"/>
          </w:tcPr>
          <w:p w14:paraId="71ED94CC" w14:textId="77777777" w:rsidR="00F018A3" w:rsidRPr="00216254" w:rsidRDefault="00F018A3" w:rsidP="00083E7A">
            <w:pPr>
              <w:pBdr>
                <w:top w:val="nil"/>
                <w:left w:val="nil"/>
                <w:bottom w:val="nil"/>
                <w:right w:val="nil"/>
                <w:between w:val="nil"/>
              </w:pBdr>
              <w:spacing w:after="0" w:line="240" w:lineRule="auto"/>
              <w:jc w:val="center"/>
              <w:rPr>
                <w:rFonts w:ascii="Times New Roman" w:hAnsi="Times New Roman"/>
                <w:b/>
                <w:sz w:val="20"/>
                <w:szCs w:val="20"/>
              </w:rPr>
            </w:pPr>
            <w:r w:rsidRPr="00216254">
              <w:rPr>
                <w:rFonts w:ascii="Times New Roman" w:hAnsi="Times New Roman"/>
                <w:b/>
                <w:sz w:val="20"/>
                <w:szCs w:val="20"/>
              </w:rPr>
              <w:t xml:space="preserve">Norma </w:t>
            </w:r>
            <w:proofErr w:type="spellStart"/>
            <w:r w:rsidRPr="00216254">
              <w:rPr>
                <w:rFonts w:ascii="Times New Roman" w:hAnsi="Times New Roman"/>
                <w:b/>
                <w:sz w:val="20"/>
                <w:szCs w:val="20"/>
              </w:rPr>
              <w:t>Vjetore</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Orë</w:t>
            </w:r>
            <w:proofErr w:type="spellEnd"/>
            <w:r w:rsidRPr="00216254">
              <w:rPr>
                <w:rFonts w:ascii="Times New Roman" w:hAnsi="Times New Roman"/>
                <w:b/>
                <w:sz w:val="20"/>
                <w:szCs w:val="20"/>
              </w:rPr>
              <w:t>)</w:t>
            </w:r>
          </w:p>
          <w:p w14:paraId="42725317" w14:textId="77777777" w:rsidR="00F018A3" w:rsidRPr="00216254" w:rsidRDefault="00F018A3" w:rsidP="00083E7A">
            <w:pPr>
              <w:pBdr>
                <w:top w:val="nil"/>
                <w:left w:val="nil"/>
                <w:bottom w:val="nil"/>
                <w:right w:val="nil"/>
                <w:between w:val="nil"/>
              </w:pBdr>
              <w:spacing w:after="0" w:line="240" w:lineRule="auto"/>
              <w:jc w:val="center"/>
              <w:rPr>
                <w:rFonts w:ascii="Times New Roman" w:hAnsi="Times New Roman"/>
                <w:b/>
                <w:sz w:val="20"/>
                <w:szCs w:val="20"/>
              </w:rPr>
            </w:pPr>
            <w:r w:rsidRPr="00216254">
              <w:rPr>
                <w:rFonts w:ascii="Times New Roman" w:hAnsi="Times New Roman"/>
                <w:b/>
                <w:sz w:val="20"/>
                <w:szCs w:val="20"/>
              </w:rPr>
              <w:t>(2024-2025)</w:t>
            </w:r>
          </w:p>
        </w:tc>
        <w:tc>
          <w:tcPr>
            <w:tcW w:w="753" w:type="pct"/>
            <w:tcMar>
              <w:top w:w="0" w:type="dxa"/>
              <w:left w:w="0" w:type="dxa"/>
              <w:bottom w:w="0" w:type="dxa"/>
              <w:right w:w="0" w:type="dxa"/>
            </w:tcMar>
            <w:vAlign w:val="center"/>
          </w:tcPr>
          <w:p w14:paraId="36EA724C" w14:textId="77777777" w:rsidR="00F018A3" w:rsidRPr="00216254" w:rsidRDefault="00F018A3" w:rsidP="00083E7A">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216254">
              <w:rPr>
                <w:rFonts w:ascii="Times New Roman" w:hAnsi="Times New Roman"/>
                <w:b/>
                <w:sz w:val="20"/>
                <w:szCs w:val="20"/>
              </w:rPr>
              <w:t>Orë</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të</w:t>
            </w:r>
            <w:proofErr w:type="spellEnd"/>
            <w:r w:rsidRPr="00216254">
              <w:rPr>
                <w:rFonts w:ascii="Times New Roman" w:hAnsi="Times New Roman"/>
                <w:b/>
                <w:sz w:val="20"/>
                <w:szCs w:val="20"/>
              </w:rPr>
              <w:t xml:space="preserve"> </w:t>
            </w:r>
            <w:proofErr w:type="spellStart"/>
            <w:r>
              <w:rPr>
                <w:rFonts w:ascii="Times New Roman" w:hAnsi="Times New Roman"/>
                <w:b/>
                <w:sz w:val="20"/>
                <w:szCs w:val="20"/>
              </w:rPr>
              <w:t>P</w:t>
            </w:r>
            <w:r w:rsidRPr="00216254">
              <w:rPr>
                <w:rFonts w:ascii="Times New Roman" w:hAnsi="Times New Roman"/>
                <w:b/>
                <w:sz w:val="20"/>
                <w:szCs w:val="20"/>
              </w:rPr>
              <w:t>lanifikuara</w:t>
            </w:r>
            <w:proofErr w:type="spellEnd"/>
          </w:p>
          <w:p w14:paraId="5B2F9863" w14:textId="77777777" w:rsidR="00F018A3" w:rsidRPr="00216254" w:rsidRDefault="00F018A3" w:rsidP="00083E7A">
            <w:pPr>
              <w:pBdr>
                <w:top w:val="nil"/>
                <w:left w:val="nil"/>
                <w:bottom w:val="nil"/>
                <w:right w:val="nil"/>
                <w:between w:val="nil"/>
              </w:pBdr>
              <w:spacing w:after="0" w:line="240" w:lineRule="auto"/>
              <w:jc w:val="center"/>
              <w:rPr>
                <w:rFonts w:ascii="Times New Roman" w:hAnsi="Times New Roman"/>
                <w:b/>
                <w:sz w:val="20"/>
                <w:szCs w:val="20"/>
              </w:rPr>
            </w:pPr>
            <w:r w:rsidRPr="00216254">
              <w:rPr>
                <w:rFonts w:ascii="Times New Roman" w:hAnsi="Times New Roman"/>
                <w:b/>
                <w:sz w:val="20"/>
                <w:szCs w:val="20"/>
              </w:rPr>
              <w:t>(2024-2025)</w:t>
            </w:r>
          </w:p>
        </w:tc>
        <w:tc>
          <w:tcPr>
            <w:tcW w:w="750" w:type="pct"/>
            <w:vAlign w:val="center"/>
          </w:tcPr>
          <w:p w14:paraId="4BF5F271" w14:textId="4553D657" w:rsidR="00F018A3" w:rsidRPr="00216254" w:rsidRDefault="00F018A3" w:rsidP="00083E7A">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216254">
              <w:rPr>
                <w:rFonts w:ascii="Times New Roman" w:hAnsi="Times New Roman"/>
                <w:b/>
                <w:sz w:val="20"/>
                <w:szCs w:val="20"/>
              </w:rPr>
              <w:t>Orë</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të</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Realizuara</w:t>
            </w:r>
            <w:proofErr w:type="spellEnd"/>
          </w:p>
          <w:p w14:paraId="3562C925" w14:textId="77777777" w:rsidR="00F018A3" w:rsidRPr="00216254" w:rsidRDefault="00F018A3" w:rsidP="00083E7A">
            <w:pPr>
              <w:pBdr>
                <w:top w:val="nil"/>
                <w:left w:val="nil"/>
                <w:bottom w:val="nil"/>
                <w:right w:val="nil"/>
                <w:between w:val="nil"/>
              </w:pBdr>
              <w:spacing w:after="0" w:line="240" w:lineRule="auto"/>
              <w:jc w:val="center"/>
              <w:rPr>
                <w:rFonts w:ascii="Times New Roman" w:hAnsi="Times New Roman"/>
                <w:b/>
                <w:sz w:val="20"/>
                <w:szCs w:val="20"/>
              </w:rPr>
            </w:pPr>
            <w:r w:rsidRPr="00216254">
              <w:rPr>
                <w:rFonts w:ascii="Times New Roman" w:hAnsi="Times New Roman"/>
                <w:b/>
                <w:sz w:val="20"/>
                <w:szCs w:val="20"/>
              </w:rPr>
              <w:t>(2024-2025)</w:t>
            </w:r>
          </w:p>
        </w:tc>
        <w:tc>
          <w:tcPr>
            <w:tcW w:w="808" w:type="pct"/>
            <w:vAlign w:val="center"/>
          </w:tcPr>
          <w:p w14:paraId="29CB6018" w14:textId="77777777" w:rsidR="00F018A3" w:rsidRPr="00216254" w:rsidRDefault="00F018A3" w:rsidP="00083E7A">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216254">
              <w:rPr>
                <w:rFonts w:ascii="Times New Roman" w:hAnsi="Times New Roman"/>
                <w:b/>
                <w:sz w:val="20"/>
                <w:szCs w:val="20"/>
              </w:rPr>
              <w:t>Orë</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të</w:t>
            </w:r>
            <w:proofErr w:type="spellEnd"/>
            <w:r w:rsidRPr="00216254">
              <w:rPr>
                <w:rFonts w:ascii="Times New Roman" w:hAnsi="Times New Roman"/>
                <w:b/>
                <w:sz w:val="20"/>
                <w:szCs w:val="20"/>
              </w:rPr>
              <w:t xml:space="preserve"> </w:t>
            </w:r>
            <w:proofErr w:type="spellStart"/>
            <w:r>
              <w:rPr>
                <w:rFonts w:ascii="Times New Roman" w:hAnsi="Times New Roman"/>
                <w:b/>
                <w:sz w:val="20"/>
                <w:szCs w:val="20"/>
              </w:rPr>
              <w:t>P</w:t>
            </w:r>
            <w:r w:rsidRPr="00216254">
              <w:rPr>
                <w:rFonts w:ascii="Times New Roman" w:hAnsi="Times New Roman"/>
                <w:b/>
                <w:sz w:val="20"/>
                <w:szCs w:val="20"/>
              </w:rPr>
              <w:t>lanifikuara</w:t>
            </w:r>
            <w:proofErr w:type="spellEnd"/>
            <w:r w:rsidRPr="00216254">
              <w:rPr>
                <w:rFonts w:ascii="Times New Roman" w:hAnsi="Times New Roman"/>
                <w:b/>
                <w:sz w:val="20"/>
                <w:szCs w:val="20"/>
              </w:rPr>
              <w:t xml:space="preserve"> (2025-2026)</w:t>
            </w:r>
          </w:p>
        </w:tc>
      </w:tr>
      <w:tr w:rsidR="00083E7A" w:rsidRPr="00C924A0" w14:paraId="51A0C621" w14:textId="77777777" w:rsidTr="00067636">
        <w:trPr>
          <w:trHeight w:val="237"/>
          <w:jc w:val="center"/>
        </w:trPr>
        <w:tc>
          <w:tcPr>
            <w:tcW w:w="313" w:type="pct"/>
            <w:vMerge w:val="restart"/>
            <w:vAlign w:val="center"/>
          </w:tcPr>
          <w:p w14:paraId="7251E646" w14:textId="77777777" w:rsidR="00083E7A" w:rsidRPr="00083E7A" w:rsidRDefault="00083E7A" w:rsidP="00083E7A">
            <w:pPr>
              <w:pBdr>
                <w:top w:val="nil"/>
                <w:left w:val="nil"/>
                <w:bottom w:val="nil"/>
                <w:right w:val="nil"/>
                <w:between w:val="nil"/>
              </w:pBdr>
              <w:spacing w:after="0" w:line="240" w:lineRule="auto"/>
              <w:jc w:val="center"/>
              <w:rPr>
                <w:rFonts w:ascii="Times New Roman" w:hAnsi="Times New Roman"/>
                <w:b/>
                <w:sz w:val="24"/>
                <w:szCs w:val="24"/>
              </w:rPr>
            </w:pPr>
            <w:r w:rsidRPr="00083E7A">
              <w:rPr>
                <w:rFonts w:ascii="Times New Roman" w:hAnsi="Times New Roman"/>
                <w:b/>
                <w:szCs w:val="24"/>
                <w:lang w:val="sq-AL"/>
              </w:rPr>
              <w:t>LSH</w:t>
            </w:r>
          </w:p>
        </w:tc>
        <w:tc>
          <w:tcPr>
            <w:tcW w:w="866" w:type="pct"/>
            <w:tcMar>
              <w:top w:w="0" w:type="dxa"/>
              <w:left w:w="0" w:type="dxa"/>
              <w:bottom w:w="0" w:type="dxa"/>
              <w:right w:w="0" w:type="dxa"/>
            </w:tcMar>
            <w:vAlign w:val="center"/>
          </w:tcPr>
          <w:p w14:paraId="4AFBF381" w14:textId="77777777" w:rsidR="00083E7A" w:rsidRPr="00106E2C" w:rsidRDefault="00083E7A" w:rsidP="00083E7A">
            <w:pPr>
              <w:pBdr>
                <w:top w:val="nil"/>
                <w:left w:val="nil"/>
                <w:bottom w:val="nil"/>
                <w:right w:val="nil"/>
                <w:between w:val="nil"/>
              </w:pBdr>
              <w:spacing w:after="0" w:line="240" w:lineRule="auto"/>
              <w:rPr>
                <w:rFonts w:ascii="Times New Roman" w:hAnsi="Times New Roman"/>
                <w:sz w:val="20"/>
                <w:szCs w:val="20"/>
              </w:rPr>
            </w:pPr>
            <w:proofErr w:type="spellStart"/>
            <w:r w:rsidRPr="00106E2C">
              <w:rPr>
                <w:rFonts w:ascii="Times New Roman" w:hAnsi="Times New Roman"/>
                <w:sz w:val="20"/>
                <w:szCs w:val="20"/>
              </w:rPr>
              <w:t>Surven</w:t>
            </w:r>
            <w:proofErr w:type="spellEnd"/>
            <w:r w:rsidRPr="00106E2C">
              <w:rPr>
                <w:rFonts w:ascii="Times New Roman" w:hAnsi="Times New Roman"/>
                <w:sz w:val="20"/>
                <w:szCs w:val="20"/>
              </w:rPr>
              <w:t xml:space="preserve"> </w:t>
            </w:r>
            <w:proofErr w:type="spellStart"/>
            <w:r w:rsidRPr="00106E2C">
              <w:rPr>
                <w:rFonts w:ascii="Times New Roman" w:hAnsi="Times New Roman"/>
                <w:sz w:val="20"/>
                <w:szCs w:val="20"/>
              </w:rPr>
              <w:t>Metolli</w:t>
            </w:r>
            <w:proofErr w:type="spellEnd"/>
          </w:p>
        </w:tc>
        <w:tc>
          <w:tcPr>
            <w:tcW w:w="755" w:type="pct"/>
            <w:tcMar>
              <w:top w:w="0" w:type="dxa"/>
              <w:left w:w="0" w:type="dxa"/>
              <w:bottom w:w="0" w:type="dxa"/>
              <w:right w:w="0" w:type="dxa"/>
            </w:tcMar>
          </w:tcPr>
          <w:p w14:paraId="3EB9813E"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PhD.</w:t>
            </w:r>
          </w:p>
        </w:tc>
        <w:tc>
          <w:tcPr>
            <w:tcW w:w="755" w:type="pct"/>
            <w:tcMar>
              <w:top w:w="0" w:type="dxa"/>
              <w:left w:w="0" w:type="dxa"/>
              <w:bottom w:w="0" w:type="dxa"/>
              <w:right w:w="0" w:type="dxa"/>
            </w:tcMar>
          </w:tcPr>
          <w:p w14:paraId="6D9FF825"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90</w:t>
            </w:r>
          </w:p>
        </w:tc>
        <w:tc>
          <w:tcPr>
            <w:tcW w:w="753" w:type="pct"/>
            <w:tcMar>
              <w:top w:w="0" w:type="dxa"/>
              <w:left w:w="0" w:type="dxa"/>
              <w:bottom w:w="0" w:type="dxa"/>
              <w:right w:w="0" w:type="dxa"/>
            </w:tcMar>
          </w:tcPr>
          <w:p w14:paraId="2CFF8E5E"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324</w:t>
            </w:r>
          </w:p>
        </w:tc>
        <w:tc>
          <w:tcPr>
            <w:tcW w:w="750" w:type="pct"/>
          </w:tcPr>
          <w:p w14:paraId="6305676A"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318</w:t>
            </w:r>
          </w:p>
        </w:tc>
        <w:tc>
          <w:tcPr>
            <w:tcW w:w="808" w:type="pct"/>
          </w:tcPr>
          <w:p w14:paraId="615D4158"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424</w:t>
            </w:r>
          </w:p>
        </w:tc>
      </w:tr>
      <w:tr w:rsidR="00083E7A" w:rsidRPr="00C924A0" w14:paraId="27788C1A" w14:textId="77777777" w:rsidTr="00067636">
        <w:trPr>
          <w:trHeight w:val="102"/>
          <w:jc w:val="center"/>
        </w:trPr>
        <w:tc>
          <w:tcPr>
            <w:tcW w:w="313" w:type="pct"/>
            <w:vMerge/>
          </w:tcPr>
          <w:p w14:paraId="1FDDAED1" w14:textId="77777777" w:rsidR="00083E7A" w:rsidRPr="00C924A0" w:rsidRDefault="00083E7A" w:rsidP="003A0D73">
            <w:pPr>
              <w:pBdr>
                <w:top w:val="nil"/>
                <w:left w:val="nil"/>
                <w:bottom w:val="nil"/>
                <w:right w:val="nil"/>
                <w:between w:val="nil"/>
              </w:pBdr>
              <w:rPr>
                <w:rFonts w:ascii="Times New Roman" w:hAnsi="Times New Roman"/>
                <w:sz w:val="24"/>
                <w:szCs w:val="24"/>
              </w:rPr>
            </w:pPr>
          </w:p>
        </w:tc>
        <w:tc>
          <w:tcPr>
            <w:tcW w:w="866" w:type="pct"/>
            <w:tcMar>
              <w:top w:w="0" w:type="dxa"/>
              <w:left w:w="0" w:type="dxa"/>
              <w:bottom w:w="0" w:type="dxa"/>
              <w:right w:w="0" w:type="dxa"/>
            </w:tcMar>
            <w:vAlign w:val="center"/>
          </w:tcPr>
          <w:p w14:paraId="16883EB4" w14:textId="77777777" w:rsidR="00083E7A" w:rsidRPr="00106E2C" w:rsidRDefault="00083E7A" w:rsidP="00083E7A">
            <w:pPr>
              <w:pBdr>
                <w:top w:val="nil"/>
                <w:left w:val="nil"/>
                <w:bottom w:val="nil"/>
                <w:right w:val="nil"/>
                <w:between w:val="nil"/>
              </w:pBdr>
              <w:spacing w:after="0" w:line="240" w:lineRule="auto"/>
              <w:rPr>
                <w:rFonts w:ascii="Times New Roman" w:hAnsi="Times New Roman"/>
                <w:sz w:val="20"/>
                <w:szCs w:val="20"/>
              </w:rPr>
            </w:pPr>
            <w:proofErr w:type="spellStart"/>
            <w:r>
              <w:rPr>
                <w:rFonts w:ascii="Times New Roman" w:hAnsi="Times New Roman"/>
                <w:sz w:val="20"/>
                <w:szCs w:val="20"/>
              </w:rPr>
              <w:t>Anesti</w:t>
            </w:r>
            <w:proofErr w:type="spellEnd"/>
            <w:r>
              <w:rPr>
                <w:rFonts w:ascii="Times New Roman" w:hAnsi="Times New Roman"/>
                <w:sz w:val="20"/>
                <w:szCs w:val="20"/>
              </w:rPr>
              <w:t xml:space="preserve"> </w:t>
            </w:r>
            <w:proofErr w:type="spellStart"/>
            <w:r>
              <w:rPr>
                <w:rFonts w:ascii="Times New Roman" w:hAnsi="Times New Roman"/>
                <w:sz w:val="20"/>
                <w:szCs w:val="20"/>
              </w:rPr>
              <w:t>Qeleshi</w:t>
            </w:r>
            <w:proofErr w:type="spellEnd"/>
          </w:p>
        </w:tc>
        <w:tc>
          <w:tcPr>
            <w:tcW w:w="755" w:type="pct"/>
            <w:tcMar>
              <w:top w:w="0" w:type="dxa"/>
              <w:left w:w="0" w:type="dxa"/>
              <w:bottom w:w="0" w:type="dxa"/>
              <w:right w:w="0" w:type="dxa"/>
            </w:tcMar>
          </w:tcPr>
          <w:p w14:paraId="03DA2A67"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proofErr w:type="spellStart"/>
            <w:r>
              <w:rPr>
                <w:rFonts w:ascii="Times New Roman" w:hAnsi="Times New Roman"/>
                <w:sz w:val="20"/>
                <w:szCs w:val="20"/>
              </w:rPr>
              <w:t>Prof.Asc.Dr</w:t>
            </w:r>
            <w:proofErr w:type="spellEnd"/>
            <w:r>
              <w:rPr>
                <w:rFonts w:ascii="Times New Roman" w:hAnsi="Times New Roman"/>
                <w:sz w:val="20"/>
                <w:szCs w:val="20"/>
              </w:rPr>
              <w:t>.</w:t>
            </w:r>
          </w:p>
        </w:tc>
        <w:tc>
          <w:tcPr>
            <w:tcW w:w="755" w:type="pct"/>
            <w:tcMar>
              <w:top w:w="0" w:type="dxa"/>
              <w:left w:w="0" w:type="dxa"/>
              <w:bottom w:w="0" w:type="dxa"/>
              <w:right w:w="0" w:type="dxa"/>
            </w:tcMar>
          </w:tcPr>
          <w:p w14:paraId="63996EEF"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140</w:t>
            </w:r>
          </w:p>
        </w:tc>
        <w:tc>
          <w:tcPr>
            <w:tcW w:w="753" w:type="pct"/>
            <w:tcMar>
              <w:top w:w="0" w:type="dxa"/>
              <w:left w:w="0" w:type="dxa"/>
              <w:bottom w:w="0" w:type="dxa"/>
              <w:right w:w="0" w:type="dxa"/>
            </w:tcMar>
          </w:tcPr>
          <w:p w14:paraId="1041A589"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382</w:t>
            </w:r>
          </w:p>
        </w:tc>
        <w:tc>
          <w:tcPr>
            <w:tcW w:w="750" w:type="pct"/>
          </w:tcPr>
          <w:p w14:paraId="41784306"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325</w:t>
            </w:r>
          </w:p>
        </w:tc>
        <w:tc>
          <w:tcPr>
            <w:tcW w:w="808" w:type="pct"/>
          </w:tcPr>
          <w:p w14:paraId="3DB0173E"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276</w:t>
            </w:r>
          </w:p>
        </w:tc>
      </w:tr>
      <w:tr w:rsidR="00083E7A" w:rsidRPr="00C924A0" w14:paraId="244EEFB2" w14:textId="77777777" w:rsidTr="00067636">
        <w:trPr>
          <w:trHeight w:val="122"/>
          <w:jc w:val="center"/>
        </w:trPr>
        <w:tc>
          <w:tcPr>
            <w:tcW w:w="313" w:type="pct"/>
            <w:vMerge/>
          </w:tcPr>
          <w:p w14:paraId="56A38E78" w14:textId="77777777" w:rsidR="00083E7A" w:rsidRPr="00C924A0" w:rsidRDefault="00083E7A" w:rsidP="003A0D73">
            <w:pPr>
              <w:pBdr>
                <w:top w:val="nil"/>
                <w:left w:val="nil"/>
                <w:bottom w:val="nil"/>
                <w:right w:val="nil"/>
                <w:between w:val="nil"/>
              </w:pBdr>
              <w:rPr>
                <w:rFonts w:ascii="Times New Roman" w:hAnsi="Times New Roman"/>
                <w:sz w:val="24"/>
                <w:szCs w:val="24"/>
              </w:rPr>
            </w:pPr>
          </w:p>
        </w:tc>
        <w:tc>
          <w:tcPr>
            <w:tcW w:w="866" w:type="pct"/>
            <w:tcMar>
              <w:top w:w="0" w:type="dxa"/>
              <w:left w:w="0" w:type="dxa"/>
              <w:bottom w:w="0" w:type="dxa"/>
              <w:right w:w="0" w:type="dxa"/>
            </w:tcMar>
            <w:vAlign w:val="center"/>
          </w:tcPr>
          <w:p w14:paraId="5B9D874E" w14:textId="77777777" w:rsidR="00083E7A" w:rsidRPr="00106E2C" w:rsidRDefault="00083E7A" w:rsidP="00083E7A">
            <w:pPr>
              <w:pBdr>
                <w:top w:val="nil"/>
                <w:left w:val="nil"/>
                <w:bottom w:val="nil"/>
                <w:right w:val="nil"/>
                <w:between w:val="nil"/>
              </w:pBdr>
              <w:spacing w:after="0" w:line="240" w:lineRule="auto"/>
              <w:rPr>
                <w:rFonts w:ascii="Times New Roman" w:hAnsi="Times New Roman"/>
                <w:sz w:val="20"/>
                <w:szCs w:val="20"/>
              </w:rPr>
            </w:pPr>
            <w:r>
              <w:rPr>
                <w:rFonts w:ascii="Times New Roman" w:hAnsi="Times New Roman"/>
                <w:sz w:val="20"/>
                <w:szCs w:val="20"/>
              </w:rPr>
              <w:t xml:space="preserve">Aida </w:t>
            </w:r>
            <w:proofErr w:type="spellStart"/>
            <w:r>
              <w:rPr>
                <w:rFonts w:ascii="Times New Roman" w:hAnsi="Times New Roman"/>
                <w:sz w:val="20"/>
                <w:szCs w:val="20"/>
              </w:rPr>
              <w:t>Bendo</w:t>
            </w:r>
            <w:proofErr w:type="spellEnd"/>
          </w:p>
        </w:tc>
        <w:tc>
          <w:tcPr>
            <w:tcW w:w="755" w:type="pct"/>
            <w:tcMar>
              <w:top w:w="0" w:type="dxa"/>
              <w:left w:w="0" w:type="dxa"/>
              <w:bottom w:w="0" w:type="dxa"/>
              <w:right w:w="0" w:type="dxa"/>
            </w:tcMar>
          </w:tcPr>
          <w:p w14:paraId="455CA2E3"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proofErr w:type="spellStart"/>
            <w:r>
              <w:rPr>
                <w:rFonts w:ascii="Times New Roman" w:hAnsi="Times New Roman"/>
                <w:sz w:val="20"/>
                <w:szCs w:val="20"/>
              </w:rPr>
              <w:t>Prof.Asc.Dr</w:t>
            </w:r>
            <w:proofErr w:type="spellEnd"/>
            <w:r>
              <w:rPr>
                <w:rFonts w:ascii="Times New Roman" w:hAnsi="Times New Roman"/>
                <w:sz w:val="20"/>
                <w:szCs w:val="20"/>
              </w:rPr>
              <w:t>.</w:t>
            </w:r>
          </w:p>
        </w:tc>
        <w:tc>
          <w:tcPr>
            <w:tcW w:w="755" w:type="pct"/>
            <w:tcMar>
              <w:top w:w="0" w:type="dxa"/>
              <w:left w:w="0" w:type="dxa"/>
              <w:bottom w:w="0" w:type="dxa"/>
              <w:right w:w="0" w:type="dxa"/>
            </w:tcMar>
          </w:tcPr>
          <w:p w14:paraId="0DE1B95B"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140</w:t>
            </w:r>
          </w:p>
        </w:tc>
        <w:tc>
          <w:tcPr>
            <w:tcW w:w="753" w:type="pct"/>
            <w:tcMar>
              <w:top w:w="0" w:type="dxa"/>
              <w:left w:w="0" w:type="dxa"/>
              <w:bottom w:w="0" w:type="dxa"/>
              <w:right w:w="0" w:type="dxa"/>
            </w:tcMar>
          </w:tcPr>
          <w:p w14:paraId="27909833"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496</w:t>
            </w:r>
          </w:p>
        </w:tc>
        <w:tc>
          <w:tcPr>
            <w:tcW w:w="750" w:type="pct"/>
          </w:tcPr>
          <w:p w14:paraId="712BA295"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489</w:t>
            </w:r>
          </w:p>
        </w:tc>
        <w:tc>
          <w:tcPr>
            <w:tcW w:w="808" w:type="pct"/>
          </w:tcPr>
          <w:p w14:paraId="320927F7"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494</w:t>
            </w:r>
          </w:p>
        </w:tc>
      </w:tr>
      <w:tr w:rsidR="00083E7A" w:rsidRPr="00C924A0" w14:paraId="0011C139" w14:textId="77777777" w:rsidTr="00067636">
        <w:trPr>
          <w:trHeight w:val="128"/>
          <w:jc w:val="center"/>
        </w:trPr>
        <w:tc>
          <w:tcPr>
            <w:tcW w:w="313" w:type="pct"/>
            <w:vMerge/>
          </w:tcPr>
          <w:p w14:paraId="034E45A7" w14:textId="77777777" w:rsidR="00083E7A" w:rsidRPr="00C924A0" w:rsidRDefault="00083E7A" w:rsidP="003A0D73">
            <w:pPr>
              <w:pBdr>
                <w:top w:val="nil"/>
                <w:left w:val="nil"/>
                <w:bottom w:val="nil"/>
                <w:right w:val="nil"/>
                <w:between w:val="nil"/>
              </w:pBdr>
              <w:rPr>
                <w:rFonts w:ascii="Times New Roman" w:hAnsi="Times New Roman"/>
                <w:sz w:val="24"/>
                <w:szCs w:val="24"/>
              </w:rPr>
            </w:pPr>
          </w:p>
        </w:tc>
        <w:tc>
          <w:tcPr>
            <w:tcW w:w="866" w:type="pct"/>
            <w:tcMar>
              <w:top w:w="0" w:type="dxa"/>
              <w:left w:w="0" w:type="dxa"/>
              <w:bottom w:w="0" w:type="dxa"/>
              <w:right w:w="0" w:type="dxa"/>
            </w:tcMar>
            <w:vAlign w:val="center"/>
          </w:tcPr>
          <w:p w14:paraId="6CD2BDCE" w14:textId="77777777" w:rsidR="00083E7A" w:rsidRPr="00106E2C" w:rsidRDefault="00083E7A" w:rsidP="00083E7A">
            <w:pPr>
              <w:pBdr>
                <w:top w:val="nil"/>
                <w:left w:val="nil"/>
                <w:bottom w:val="nil"/>
                <w:right w:val="nil"/>
                <w:between w:val="nil"/>
              </w:pBdr>
              <w:spacing w:after="0" w:line="240" w:lineRule="auto"/>
              <w:rPr>
                <w:rFonts w:ascii="Times New Roman" w:hAnsi="Times New Roman"/>
                <w:sz w:val="20"/>
                <w:szCs w:val="20"/>
              </w:rPr>
            </w:pPr>
            <w:proofErr w:type="spellStart"/>
            <w:r>
              <w:rPr>
                <w:rFonts w:ascii="Times New Roman" w:hAnsi="Times New Roman"/>
                <w:sz w:val="20"/>
                <w:szCs w:val="20"/>
              </w:rPr>
              <w:t>Valbona</w:t>
            </w:r>
            <w:proofErr w:type="spellEnd"/>
            <w:r>
              <w:rPr>
                <w:rFonts w:ascii="Times New Roman" w:hAnsi="Times New Roman"/>
                <w:sz w:val="20"/>
                <w:szCs w:val="20"/>
              </w:rPr>
              <w:t xml:space="preserve"> </w:t>
            </w:r>
            <w:proofErr w:type="spellStart"/>
            <w:r>
              <w:rPr>
                <w:rFonts w:ascii="Times New Roman" w:hAnsi="Times New Roman"/>
                <w:sz w:val="20"/>
                <w:szCs w:val="20"/>
              </w:rPr>
              <w:t>Pumo</w:t>
            </w:r>
            <w:proofErr w:type="spellEnd"/>
          </w:p>
        </w:tc>
        <w:tc>
          <w:tcPr>
            <w:tcW w:w="755" w:type="pct"/>
            <w:tcMar>
              <w:top w:w="0" w:type="dxa"/>
              <w:left w:w="0" w:type="dxa"/>
              <w:bottom w:w="0" w:type="dxa"/>
              <w:right w:w="0" w:type="dxa"/>
            </w:tcMar>
          </w:tcPr>
          <w:p w14:paraId="6BC87322"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Dr.</w:t>
            </w:r>
          </w:p>
        </w:tc>
        <w:tc>
          <w:tcPr>
            <w:tcW w:w="755" w:type="pct"/>
            <w:tcMar>
              <w:top w:w="0" w:type="dxa"/>
              <w:left w:w="0" w:type="dxa"/>
              <w:bottom w:w="0" w:type="dxa"/>
              <w:right w:w="0" w:type="dxa"/>
            </w:tcMar>
          </w:tcPr>
          <w:p w14:paraId="03F5D478"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165</w:t>
            </w:r>
          </w:p>
        </w:tc>
        <w:tc>
          <w:tcPr>
            <w:tcW w:w="753" w:type="pct"/>
            <w:tcMar>
              <w:top w:w="0" w:type="dxa"/>
              <w:left w:w="0" w:type="dxa"/>
              <w:bottom w:w="0" w:type="dxa"/>
              <w:right w:w="0" w:type="dxa"/>
            </w:tcMar>
          </w:tcPr>
          <w:p w14:paraId="08E4AF7A"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244.2</w:t>
            </w:r>
          </w:p>
        </w:tc>
        <w:tc>
          <w:tcPr>
            <w:tcW w:w="750" w:type="pct"/>
          </w:tcPr>
          <w:p w14:paraId="482C916B"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229.8</w:t>
            </w:r>
          </w:p>
        </w:tc>
        <w:tc>
          <w:tcPr>
            <w:tcW w:w="808" w:type="pct"/>
          </w:tcPr>
          <w:p w14:paraId="70D39541"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282.8</w:t>
            </w:r>
          </w:p>
        </w:tc>
      </w:tr>
      <w:tr w:rsidR="00083E7A" w:rsidRPr="00C924A0" w14:paraId="37C0B525" w14:textId="77777777" w:rsidTr="00067636">
        <w:trPr>
          <w:trHeight w:val="148"/>
          <w:jc w:val="center"/>
        </w:trPr>
        <w:tc>
          <w:tcPr>
            <w:tcW w:w="313" w:type="pct"/>
            <w:vMerge/>
          </w:tcPr>
          <w:p w14:paraId="442E5CAE" w14:textId="77777777" w:rsidR="00083E7A" w:rsidRPr="00C924A0" w:rsidRDefault="00083E7A" w:rsidP="003A0D73">
            <w:pPr>
              <w:pBdr>
                <w:top w:val="nil"/>
                <w:left w:val="nil"/>
                <w:bottom w:val="nil"/>
                <w:right w:val="nil"/>
                <w:between w:val="nil"/>
              </w:pBdr>
              <w:rPr>
                <w:rFonts w:ascii="Times New Roman" w:hAnsi="Times New Roman"/>
                <w:sz w:val="24"/>
                <w:szCs w:val="24"/>
              </w:rPr>
            </w:pPr>
          </w:p>
        </w:tc>
        <w:tc>
          <w:tcPr>
            <w:tcW w:w="866" w:type="pct"/>
            <w:tcMar>
              <w:top w:w="0" w:type="dxa"/>
              <w:left w:w="0" w:type="dxa"/>
              <w:bottom w:w="0" w:type="dxa"/>
              <w:right w:w="0" w:type="dxa"/>
            </w:tcMar>
            <w:vAlign w:val="center"/>
          </w:tcPr>
          <w:p w14:paraId="41A66929" w14:textId="77777777" w:rsidR="00083E7A" w:rsidRPr="00106E2C" w:rsidRDefault="00083E7A" w:rsidP="00083E7A">
            <w:pPr>
              <w:pBdr>
                <w:top w:val="nil"/>
                <w:left w:val="nil"/>
                <w:bottom w:val="nil"/>
                <w:right w:val="nil"/>
                <w:between w:val="nil"/>
              </w:pBdr>
              <w:spacing w:after="0" w:line="240" w:lineRule="auto"/>
              <w:rPr>
                <w:rFonts w:ascii="Times New Roman" w:hAnsi="Times New Roman"/>
                <w:sz w:val="20"/>
                <w:szCs w:val="20"/>
              </w:rPr>
            </w:pPr>
            <w:proofErr w:type="spellStart"/>
            <w:r>
              <w:rPr>
                <w:rFonts w:ascii="Times New Roman" w:hAnsi="Times New Roman"/>
                <w:sz w:val="20"/>
                <w:szCs w:val="20"/>
              </w:rPr>
              <w:t>Erton</w:t>
            </w:r>
            <w:proofErr w:type="spellEnd"/>
            <w:r>
              <w:rPr>
                <w:rFonts w:ascii="Times New Roman" w:hAnsi="Times New Roman"/>
                <w:sz w:val="20"/>
                <w:szCs w:val="20"/>
              </w:rPr>
              <w:t xml:space="preserve"> </w:t>
            </w:r>
            <w:proofErr w:type="spellStart"/>
            <w:r>
              <w:rPr>
                <w:rFonts w:ascii="Times New Roman" w:hAnsi="Times New Roman"/>
                <w:sz w:val="20"/>
                <w:szCs w:val="20"/>
              </w:rPr>
              <w:t>Zekaj</w:t>
            </w:r>
            <w:proofErr w:type="spellEnd"/>
          </w:p>
        </w:tc>
        <w:tc>
          <w:tcPr>
            <w:tcW w:w="755" w:type="pct"/>
            <w:tcMar>
              <w:top w:w="0" w:type="dxa"/>
              <w:left w:w="0" w:type="dxa"/>
              <w:bottom w:w="0" w:type="dxa"/>
              <w:right w:w="0" w:type="dxa"/>
            </w:tcMar>
          </w:tcPr>
          <w:p w14:paraId="281D2B3A"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Dr.</w:t>
            </w:r>
          </w:p>
        </w:tc>
        <w:tc>
          <w:tcPr>
            <w:tcW w:w="755" w:type="pct"/>
            <w:tcMar>
              <w:top w:w="0" w:type="dxa"/>
              <w:left w:w="0" w:type="dxa"/>
              <w:bottom w:w="0" w:type="dxa"/>
              <w:right w:w="0" w:type="dxa"/>
            </w:tcMar>
          </w:tcPr>
          <w:p w14:paraId="0210280A"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165</w:t>
            </w:r>
          </w:p>
        </w:tc>
        <w:tc>
          <w:tcPr>
            <w:tcW w:w="753" w:type="pct"/>
            <w:tcMar>
              <w:top w:w="0" w:type="dxa"/>
              <w:left w:w="0" w:type="dxa"/>
              <w:bottom w:w="0" w:type="dxa"/>
              <w:right w:w="0" w:type="dxa"/>
            </w:tcMar>
          </w:tcPr>
          <w:p w14:paraId="40DCC48D"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353</w:t>
            </w:r>
          </w:p>
        </w:tc>
        <w:tc>
          <w:tcPr>
            <w:tcW w:w="750" w:type="pct"/>
          </w:tcPr>
          <w:p w14:paraId="706D228C"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295</w:t>
            </w:r>
          </w:p>
        </w:tc>
        <w:tc>
          <w:tcPr>
            <w:tcW w:w="808" w:type="pct"/>
          </w:tcPr>
          <w:p w14:paraId="25D35716"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437.4</w:t>
            </w:r>
          </w:p>
        </w:tc>
      </w:tr>
      <w:tr w:rsidR="00083E7A" w:rsidRPr="00C924A0" w14:paraId="65D4BC91" w14:textId="77777777" w:rsidTr="00067636">
        <w:trPr>
          <w:trHeight w:val="43"/>
          <w:jc w:val="center"/>
        </w:trPr>
        <w:tc>
          <w:tcPr>
            <w:tcW w:w="313" w:type="pct"/>
            <w:vMerge/>
          </w:tcPr>
          <w:p w14:paraId="76F21139" w14:textId="77777777" w:rsidR="00083E7A" w:rsidRPr="00C924A0" w:rsidRDefault="00083E7A" w:rsidP="003A0D73">
            <w:pPr>
              <w:pBdr>
                <w:top w:val="nil"/>
                <w:left w:val="nil"/>
                <w:bottom w:val="nil"/>
                <w:right w:val="nil"/>
                <w:between w:val="nil"/>
              </w:pBdr>
              <w:rPr>
                <w:rFonts w:ascii="Times New Roman" w:hAnsi="Times New Roman"/>
                <w:sz w:val="24"/>
                <w:szCs w:val="24"/>
              </w:rPr>
            </w:pPr>
          </w:p>
        </w:tc>
        <w:tc>
          <w:tcPr>
            <w:tcW w:w="866" w:type="pct"/>
            <w:tcMar>
              <w:top w:w="0" w:type="dxa"/>
              <w:left w:w="0" w:type="dxa"/>
              <w:bottom w:w="0" w:type="dxa"/>
              <w:right w:w="0" w:type="dxa"/>
            </w:tcMar>
            <w:vAlign w:val="center"/>
          </w:tcPr>
          <w:p w14:paraId="3F8BAE2B" w14:textId="77777777" w:rsidR="00083E7A" w:rsidRPr="00106E2C" w:rsidRDefault="00083E7A" w:rsidP="00083E7A">
            <w:pPr>
              <w:pBdr>
                <w:top w:val="nil"/>
                <w:left w:val="nil"/>
                <w:bottom w:val="nil"/>
                <w:right w:val="nil"/>
                <w:between w:val="nil"/>
              </w:pBdr>
              <w:spacing w:after="0" w:line="240" w:lineRule="auto"/>
              <w:rPr>
                <w:rFonts w:ascii="Times New Roman" w:hAnsi="Times New Roman"/>
                <w:sz w:val="20"/>
                <w:szCs w:val="20"/>
              </w:rPr>
            </w:pPr>
            <w:proofErr w:type="spellStart"/>
            <w:r>
              <w:rPr>
                <w:rFonts w:ascii="Times New Roman" w:hAnsi="Times New Roman"/>
                <w:sz w:val="20"/>
                <w:szCs w:val="20"/>
              </w:rPr>
              <w:t>Ornela</w:t>
            </w:r>
            <w:proofErr w:type="spellEnd"/>
            <w:r>
              <w:rPr>
                <w:rFonts w:ascii="Times New Roman" w:hAnsi="Times New Roman"/>
                <w:sz w:val="20"/>
                <w:szCs w:val="20"/>
              </w:rPr>
              <w:t xml:space="preserve"> Marko</w:t>
            </w:r>
          </w:p>
        </w:tc>
        <w:tc>
          <w:tcPr>
            <w:tcW w:w="755" w:type="pct"/>
            <w:tcMar>
              <w:top w:w="0" w:type="dxa"/>
              <w:left w:w="0" w:type="dxa"/>
              <w:bottom w:w="0" w:type="dxa"/>
              <w:right w:w="0" w:type="dxa"/>
            </w:tcMar>
          </w:tcPr>
          <w:p w14:paraId="6CA58834"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proofErr w:type="spellStart"/>
            <w:r>
              <w:rPr>
                <w:rFonts w:ascii="Times New Roman" w:hAnsi="Times New Roman"/>
                <w:sz w:val="20"/>
                <w:szCs w:val="20"/>
              </w:rPr>
              <w:t>MsC</w:t>
            </w:r>
            <w:proofErr w:type="spellEnd"/>
            <w:r>
              <w:rPr>
                <w:rFonts w:ascii="Times New Roman" w:hAnsi="Times New Roman"/>
                <w:sz w:val="20"/>
                <w:szCs w:val="20"/>
              </w:rPr>
              <w:t>.</w:t>
            </w:r>
          </w:p>
        </w:tc>
        <w:tc>
          <w:tcPr>
            <w:tcW w:w="755" w:type="pct"/>
            <w:tcMar>
              <w:top w:w="0" w:type="dxa"/>
              <w:left w:w="0" w:type="dxa"/>
              <w:bottom w:w="0" w:type="dxa"/>
              <w:right w:w="0" w:type="dxa"/>
            </w:tcMar>
          </w:tcPr>
          <w:p w14:paraId="256711E7"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195</w:t>
            </w:r>
          </w:p>
        </w:tc>
        <w:tc>
          <w:tcPr>
            <w:tcW w:w="753" w:type="pct"/>
            <w:tcMar>
              <w:top w:w="0" w:type="dxa"/>
              <w:left w:w="0" w:type="dxa"/>
              <w:bottom w:w="0" w:type="dxa"/>
              <w:right w:w="0" w:type="dxa"/>
            </w:tcMar>
          </w:tcPr>
          <w:p w14:paraId="7E268AAE"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355</w:t>
            </w:r>
          </w:p>
        </w:tc>
        <w:tc>
          <w:tcPr>
            <w:tcW w:w="750" w:type="pct"/>
          </w:tcPr>
          <w:p w14:paraId="27A32528"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352</w:t>
            </w:r>
          </w:p>
        </w:tc>
        <w:tc>
          <w:tcPr>
            <w:tcW w:w="808" w:type="pct"/>
          </w:tcPr>
          <w:p w14:paraId="38D53165"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351</w:t>
            </w:r>
          </w:p>
        </w:tc>
      </w:tr>
      <w:tr w:rsidR="00083E7A" w:rsidRPr="00C924A0" w14:paraId="1468F7EF" w14:textId="77777777" w:rsidTr="00067636">
        <w:trPr>
          <w:trHeight w:val="43"/>
          <w:jc w:val="center"/>
        </w:trPr>
        <w:tc>
          <w:tcPr>
            <w:tcW w:w="313" w:type="pct"/>
            <w:vMerge/>
          </w:tcPr>
          <w:p w14:paraId="2D52EE74" w14:textId="77777777" w:rsidR="00083E7A" w:rsidRPr="00C924A0" w:rsidRDefault="00083E7A" w:rsidP="003A0D73">
            <w:pPr>
              <w:pBdr>
                <w:top w:val="nil"/>
                <w:left w:val="nil"/>
                <w:bottom w:val="nil"/>
                <w:right w:val="nil"/>
                <w:between w:val="nil"/>
              </w:pBdr>
              <w:rPr>
                <w:rFonts w:ascii="Times New Roman" w:hAnsi="Times New Roman"/>
                <w:sz w:val="24"/>
                <w:szCs w:val="24"/>
              </w:rPr>
            </w:pPr>
          </w:p>
        </w:tc>
        <w:tc>
          <w:tcPr>
            <w:tcW w:w="866" w:type="pct"/>
            <w:tcMar>
              <w:top w:w="0" w:type="dxa"/>
              <w:left w:w="0" w:type="dxa"/>
              <w:bottom w:w="0" w:type="dxa"/>
              <w:right w:w="0" w:type="dxa"/>
            </w:tcMar>
            <w:vAlign w:val="center"/>
          </w:tcPr>
          <w:p w14:paraId="6192A192" w14:textId="77777777" w:rsidR="00083E7A" w:rsidRPr="00106E2C" w:rsidRDefault="00083E7A" w:rsidP="00083E7A">
            <w:pPr>
              <w:pBdr>
                <w:top w:val="nil"/>
                <w:left w:val="nil"/>
                <w:bottom w:val="nil"/>
                <w:right w:val="nil"/>
                <w:between w:val="nil"/>
              </w:pBdr>
              <w:spacing w:after="0" w:line="240" w:lineRule="auto"/>
              <w:rPr>
                <w:rFonts w:ascii="Times New Roman" w:hAnsi="Times New Roman"/>
                <w:sz w:val="20"/>
                <w:szCs w:val="20"/>
              </w:rPr>
            </w:pPr>
            <w:proofErr w:type="spellStart"/>
            <w:r>
              <w:rPr>
                <w:rFonts w:ascii="Times New Roman" w:hAnsi="Times New Roman"/>
                <w:sz w:val="20"/>
                <w:szCs w:val="20"/>
              </w:rPr>
              <w:t>Afrim</w:t>
            </w:r>
            <w:proofErr w:type="spellEnd"/>
            <w:r>
              <w:rPr>
                <w:rFonts w:ascii="Times New Roman" w:hAnsi="Times New Roman"/>
                <w:sz w:val="20"/>
                <w:szCs w:val="20"/>
              </w:rPr>
              <w:t xml:space="preserve"> </w:t>
            </w:r>
            <w:proofErr w:type="spellStart"/>
            <w:r>
              <w:rPr>
                <w:rFonts w:ascii="Times New Roman" w:hAnsi="Times New Roman"/>
                <w:sz w:val="20"/>
                <w:szCs w:val="20"/>
              </w:rPr>
              <w:t>Bilali</w:t>
            </w:r>
            <w:proofErr w:type="spellEnd"/>
          </w:p>
        </w:tc>
        <w:tc>
          <w:tcPr>
            <w:tcW w:w="755" w:type="pct"/>
            <w:tcMar>
              <w:top w:w="0" w:type="dxa"/>
              <w:left w:w="0" w:type="dxa"/>
              <w:bottom w:w="0" w:type="dxa"/>
              <w:right w:w="0" w:type="dxa"/>
            </w:tcMar>
          </w:tcPr>
          <w:p w14:paraId="514D382D"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proofErr w:type="spellStart"/>
            <w:r>
              <w:rPr>
                <w:rFonts w:ascii="Times New Roman" w:hAnsi="Times New Roman"/>
                <w:sz w:val="20"/>
                <w:szCs w:val="20"/>
              </w:rPr>
              <w:t>MsC</w:t>
            </w:r>
            <w:proofErr w:type="spellEnd"/>
            <w:r>
              <w:rPr>
                <w:rFonts w:ascii="Times New Roman" w:hAnsi="Times New Roman"/>
                <w:sz w:val="20"/>
                <w:szCs w:val="20"/>
              </w:rPr>
              <w:t>.</w:t>
            </w:r>
          </w:p>
        </w:tc>
        <w:tc>
          <w:tcPr>
            <w:tcW w:w="755" w:type="pct"/>
            <w:tcMar>
              <w:top w:w="0" w:type="dxa"/>
              <w:left w:w="0" w:type="dxa"/>
              <w:bottom w:w="0" w:type="dxa"/>
              <w:right w:w="0" w:type="dxa"/>
            </w:tcMar>
          </w:tcPr>
          <w:p w14:paraId="1A7103E5"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195</w:t>
            </w:r>
          </w:p>
        </w:tc>
        <w:tc>
          <w:tcPr>
            <w:tcW w:w="753" w:type="pct"/>
            <w:tcMar>
              <w:top w:w="0" w:type="dxa"/>
              <w:left w:w="0" w:type="dxa"/>
              <w:bottom w:w="0" w:type="dxa"/>
              <w:right w:w="0" w:type="dxa"/>
            </w:tcMar>
          </w:tcPr>
          <w:p w14:paraId="7CAF3118"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313.8</w:t>
            </w:r>
          </w:p>
        </w:tc>
        <w:tc>
          <w:tcPr>
            <w:tcW w:w="750" w:type="pct"/>
          </w:tcPr>
          <w:p w14:paraId="67FB5BCE"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302.4</w:t>
            </w:r>
          </w:p>
        </w:tc>
        <w:tc>
          <w:tcPr>
            <w:tcW w:w="808" w:type="pct"/>
          </w:tcPr>
          <w:p w14:paraId="30FDD1DE"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318.6</w:t>
            </w:r>
          </w:p>
        </w:tc>
      </w:tr>
      <w:tr w:rsidR="00083E7A" w:rsidRPr="00C924A0" w14:paraId="372C042D" w14:textId="77777777" w:rsidTr="00067636">
        <w:trPr>
          <w:trHeight w:val="43"/>
          <w:jc w:val="center"/>
        </w:trPr>
        <w:tc>
          <w:tcPr>
            <w:tcW w:w="313" w:type="pct"/>
            <w:vMerge/>
          </w:tcPr>
          <w:p w14:paraId="19FC4DD7" w14:textId="77777777" w:rsidR="00083E7A" w:rsidRPr="00C924A0" w:rsidRDefault="00083E7A" w:rsidP="003A0D73">
            <w:pPr>
              <w:pBdr>
                <w:top w:val="nil"/>
                <w:left w:val="nil"/>
                <w:bottom w:val="nil"/>
                <w:right w:val="nil"/>
                <w:between w:val="nil"/>
              </w:pBdr>
              <w:rPr>
                <w:rFonts w:ascii="Times New Roman" w:hAnsi="Times New Roman"/>
                <w:sz w:val="24"/>
                <w:szCs w:val="24"/>
              </w:rPr>
            </w:pPr>
          </w:p>
        </w:tc>
        <w:tc>
          <w:tcPr>
            <w:tcW w:w="866" w:type="pct"/>
            <w:tcMar>
              <w:top w:w="0" w:type="dxa"/>
              <w:left w:w="0" w:type="dxa"/>
              <w:bottom w:w="0" w:type="dxa"/>
              <w:right w:w="0" w:type="dxa"/>
            </w:tcMar>
            <w:vAlign w:val="center"/>
          </w:tcPr>
          <w:p w14:paraId="7F42E58D" w14:textId="77777777" w:rsidR="00083E7A" w:rsidRPr="00106E2C" w:rsidRDefault="00083E7A" w:rsidP="00083E7A">
            <w:pPr>
              <w:pBdr>
                <w:top w:val="nil"/>
                <w:left w:val="nil"/>
                <w:bottom w:val="nil"/>
                <w:right w:val="nil"/>
                <w:between w:val="nil"/>
              </w:pBdr>
              <w:spacing w:after="0" w:line="240" w:lineRule="auto"/>
              <w:rPr>
                <w:rFonts w:ascii="Times New Roman" w:hAnsi="Times New Roman"/>
                <w:sz w:val="20"/>
                <w:szCs w:val="20"/>
              </w:rPr>
            </w:pPr>
            <w:r>
              <w:rPr>
                <w:rFonts w:ascii="Times New Roman" w:hAnsi="Times New Roman"/>
                <w:sz w:val="20"/>
                <w:szCs w:val="20"/>
              </w:rPr>
              <w:t>Kristian Andrea</w:t>
            </w:r>
          </w:p>
        </w:tc>
        <w:tc>
          <w:tcPr>
            <w:tcW w:w="755" w:type="pct"/>
            <w:tcMar>
              <w:top w:w="0" w:type="dxa"/>
              <w:left w:w="0" w:type="dxa"/>
              <w:bottom w:w="0" w:type="dxa"/>
              <w:right w:w="0" w:type="dxa"/>
            </w:tcMar>
          </w:tcPr>
          <w:p w14:paraId="446D581F"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proofErr w:type="spellStart"/>
            <w:r>
              <w:rPr>
                <w:rFonts w:ascii="Times New Roman" w:hAnsi="Times New Roman"/>
                <w:sz w:val="20"/>
                <w:szCs w:val="20"/>
              </w:rPr>
              <w:t>MsC</w:t>
            </w:r>
            <w:proofErr w:type="spellEnd"/>
            <w:r>
              <w:rPr>
                <w:rFonts w:ascii="Times New Roman" w:hAnsi="Times New Roman"/>
                <w:sz w:val="20"/>
                <w:szCs w:val="20"/>
              </w:rPr>
              <w:t>.</w:t>
            </w:r>
          </w:p>
        </w:tc>
        <w:tc>
          <w:tcPr>
            <w:tcW w:w="755" w:type="pct"/>
            <w:tcMar>
              <w:top w:w="0" w:type="dxa"/>
              <w:left w:w="0" w:type="dxa"/>
              <w:bottom w:w="0" w:type="dxa"/>
              <w:right w:w="0" w:type="dxa"/>
            </w:tcMar>
          </w:tcPr>
          <w:p w14:paraId="31DA6784"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195</w:t>
            </w:r>
          </w:p>
        </w:tc>
        <w:tc>
          <w:tcPr>
            <w:tcW w:w="753" w:type="pct"/>
            <w:tcMar>
              <w:top w:w="0" w:type="dxa"/>
              <w:left w:w="0" w:type="dxa"/>
              <w:bottom w:w="0" w:type="dxa"/>
              <w:right w:w="0" w:type="dxa"/>
            </w:tcMar>
          </w:tcPr>
          <w:p w14:paraId="22C20D05"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402.2</w:t>
            </w:r>
          </w:p>
        </w:tc>
        <w:tc>
          <w:tcPr>
            <w:tcW w:w="750" w:type="pct"/>
          </w:tcPr>
          <w:p w14:paraId="097A3909"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379</w:t>
            </w:r>
          </w:p>
        </w:tc>
        <w:tc>
          <w:tcPr>
            <w:tcW w:w="808" w:type="pct"/>
          </w:tcPr>
          <w:p w14:paraId="30EAB4EF"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406.2</w:t>
            </w:r>
          </w:p>
        </w:tc>
      </w:tr>
      <w:tr w:rsidR="00083E7A" w:rsidRPr="00C924A0" w14:paraId="296BC1A5" w14:textId="77777777" w:rsidTr="00067636">
        <w:trPr>
          <w:trHeight w:val="199"/>
          <w:jc w:val="center"/>
        </w:trPr>
        <w:tc>
          <w:tcPr>
            <w:tcW w:w="313" w:type="pct"/>
            <w:vMerge/>
          </w:tcPr>
          <w:p w14:paraId="2EA8F389" w14:textId="77777777" w:rsidR="00083E7A" w:rsidRPr="00C924A0" w:rsidRDefault="00083E7A" w:rsidP="003A0D73">
            <w:pPr>
              <w:pBdr>
                <w:top w:val="nil"/>
                <w:left w:val="nil"/>
                <w:bottom w:val="nil"/>
                <w:right w:val="nil"/>
                <w:between w:val="nil"/>
              </w:pBdr>
              <w:rPr>
                <w:rFonts w:ascii="Times New Roman" w:hAnsi="Times New Roman"/>
                <w:sz w:val="24"/>
                <w:szCs w:val="24"/>
              </w:rPr>
            </w:pPr>
          </w:p>
        </w:tc>
        <w:tc>
          <w:tcPr>
            <w:tcW w:w="866" w:type="pct"/>
            <w:tcMar>
              <w:top w:w="0" w:type="dxa"/>
              <w:left w:w="0" w:type="dxa"/>
              <w:bottom w:w="0" w:type="dxa"/>
              <w:right w:w="0" w:type="dxa"/>
            </w:tcMar>
            <w:vAlign w:val="center"/>
          </w:tcPr>
          <w:p w14:paraId="2293A9A9" w14:textId="77777777" w:rsidR="00083E7A" w:rsidRPr="00106E2C" w:rsidRDefault="00083E7A" w:rsidP="00083E7A">
            <w:pPr>
              <w:pBdr>
                <w:top w:val="nil"/>
                <w:left w:val="nil"/>
                <w:bottom w:val="nil"/>
                <w:right w:val="nil"/>
                <w:between w:val="nil"/>
              </w:pBdr>
              <w:spacing w:after="0" w:line="240" w:lineRule="auto"/>
              <w:rPr>
                <w:rFonts w:ascii="Times New Roman" w:hAnsi="Times New Roman"/>
                <w:sz w:val="20"/>
                <w:szCs w:val="20"/>
              </w:rPr>
            </w:pPr>
            <w:proofErr w:type="spellStart"/>
            <w:r w:rsidRPr="00106E2C">
              <w:rPr>
                <w:rFonts w:ascii="Times New Roman" w:hAnsi="Times New Roman"/>
                <w:sz w:val="20"/>
                <w:szCs w:val="20"/>
              </w:rPr>
              <w:t>Junida</w:t>
            </w:r>
            <w:proofErr w:type="spellEnd"/>
            <w:r w:rsidRPr="00106E2C">
              <w:rPr>
                <w:rFonts w:ascii="Times New Roman" w:hAnsi="Times New Roman"/>
                <w:sz w:val="20"/>
                <w:szCs w:val="20"/>
              </w:rPr>
              <w:t xml:space="preserve"> </w:t>
            </w:r>
            <w:proofErr w:type="spellStart"/>
            <w:r w:rsidRPr="00106E2C">
              <w:rPr>
                <w:rFonts w:ascii="Times New Roman" w:hAnsi="Times New Roman"/>
                <w:sz w:val="20"/>
                <w:szCs w:val="20"/>
              </w:rPr>
              <w:t>Pogoni</w:t>
            </w:r>
            <w:proofErr w:type="spellEnd"/>
          </w:p>
        </w:tc>
        <w:tc>
          <w:tcPr>
            <w:tcW w:w="755" w:type="pct"/>
            <w:tcMar>
              <w:top w:w="0" w:type="dxa"/>
              <w:left w:w="0" w:type="dxa"/>
              <w:bottom w:w="0" w:type="dxa"/>
              <w:right w:w="0" w:type="dxa"/>
            </w:tcMar>
          </w:tcPr>
          <w:p w14:paraId="15E07889"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proofErr w:type="spellStart"/>
            <w:r>
              <w:rPr>
                <w:rFonts w:ascii="Times New Roman" w:hAnsi="Times New Roman"/>
                <w:sz w:val="20"/>
                <w:szCs w:val="20"/>
              </w:rPr>
              <w:t>MsC</w:t>
            </w:r>
            <w:proofErr w:type="spellEnd"/>
            <w:r>
              <w:rPr>
                <w:rFonts w:ascii="Times New Roman" w:hAnsi="Times New Roman"/>
                <w:sz w:val="20"/>
                <w:szCs w:val="20"/>
              </w:rPr>
              <w:t>.</w:t>
            </w:r>
          </w:p>
        </w:tc>
        <w:tc>
          <w:tcPr>
            <w:tcW w:w="755" w:type="pct"/>
            <w:tcMar>
              <w:top w:w="0" w:type="dxa"/>
              <w:left w:w="0" w:type="dxa"/>
              <w:bottom w:w="0" w:type="dxa"/>
              <w:right w:w="0" w:type="dxa"/>
            </w:tcMar>
          </w:tcPr>
          <w:p w14:paraId="5F7CE5D3"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195</w:t>
            </w:r>
          </w:p>
        </w:tc>
        <w:tc>
          <w:tcPr>
            <w:tcW w:w="753" w:type="pct"/>
            <w:tcMar>
              <w:top w:w="0" w:type="dxa"/>
              <w:left w:w="0" w:type="dxa"/>
              <w:bottom w:w="0" w:type="dxa"/>
              <w:right w:w="0" w:type="dxa"/>
            </w:tcMar>
          </w:tcPr>
          <w:p w14:paraId="5589C97C"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308</w:t>
            </w:r>
          </w:p>
        </w:tc>
        <w:tc>
          <w:tcPr>
            <w:tcW w:w="750" w:type="pct"/>
          </w:tcPr>
          <w:p w14:paraId="2203813A"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298.4</w:t>
            </w:r>
          </w:p>
        </w:tc>
        <w:tc>
          <w:tcPr>
            <w:tcW w:w="808" w:type="pct"/>
          </w:tcPr>
          <w:p w14:paraId="7B81461D" w14:textId="77777777" w:rsidR="00083E7A" w:rsidRPr="00106E2C" w:rsidRDefault="00083E7A" w:rsidP="00083E7A">
            <w:pPr>
              <w:pBdr>
                <w:top w:val="nil"/>
                <w:left w:val="nil"/>
                <w:bottom w:val="nil"/>
                <w:right w:val="nil"/>
                <w:between w:val="nil"/>
              </w:pBdr>
              <w:spacing w:after="0" w:line="240" w:lineRule="auto"/>
              <w:jc w:val="center"/>
              <w:rPr>
                <w:rFonts w:ascii="Times New Roman" w:hAnsi="Times New Roman"/>
                <w:sz w:val="20"/>
                <w:szCs w:val="20"/>
              </w:rPr>
            </w:pPr>
            <w:r>
              <w:rPr>
                <w:rFonts w:ascii="Times New Roman" w:hAnsi="Times New Roman"/>
                <w:sz w:val="20"/>
                <w:szCs w:val="20"/>
              </w:rPr>
              <w:t>338.4</w:t>
            </w:r>
          </w:p>
        </w:tc>
      </w:tr>
      <w:tr w:rsidR="00083E7A" w:rsidRPr="00C924A0" w14:paraId="25E045DA" w14:textId="77777777" w:rsidTr="00067636">
        <w:trPr>
          <w:trHeight w:val="164"/>
          <w:jc w:val="center"/>
        </w:trPr>
        <w:tc>
          <w:tcPr>
            <w:tcW w:w="313" w:type="pct"/>
            <w:vMerge/>
          </w:tcPr>
          <w:p w14:paraId="25F09B34" w14:textId="77777777" w:rsidR="00083E7A" w:rsidRPr="00C924A0" w:rsidRDefault="00083E7A" w:rsidP="00083E7A">
            <w:pPr>
              <w:pBdr>
                <w:top w:val="nil"/>
                <w:left w:val="nil"/>
                <w:bottom w:val="nil"/>
                <w:right w:val="nil"/>
                <w:between w:val="nil"/>
              </w:pBdr>
              <w:spacing w:after="0" w:line="240" w:lineRule="auto"/>
              <w:rPr>
                <w:rFonts w:ascii="Times New Roman" w:hAnsi="Times New Roman"/>
                <w:sz w:val="24"/>
                <w:szCs w:val="24"/>
              </w:rPr>
            </w:pPr>
          </w:p>
        </w:tc>
        <w:tc>
          <w:tcPr>
            <w:tcW w:w="866" w:type="pct"/>
            <w:tcMar>
              <w:top w:w="0" w:type="dxa"/>
              <w:left w:w="0" w:type="dxa"/>
              <w:bottom w:w="0" w:type="dxa"/>
              <w:right w:w="0" w:type="dxa"/>
            </w:tcMar>
            <w:vAlign w:val="center"/>
          </w:tcPr>
          <w:p w14:paraId="1A7EDF94" w14:textId="77777777" w:rsidR="00083E7A" w:rsidRPr="00083E7A" w:rsidRDefault="00083E7A" w:rsidP="00083E7A">
            <w:pPr>
              <w:pBdr>
                <w:top w:val="nil"/>
                <w:left w:val="nil"/>
                <w:bottom w:val="nil"/>
                <w:right w:val="nil"/>
                <w:between w:val="nil"/>
              </w:pBdr>
              <w:spacing w:after="0" w:line="240" w:lineRule="auto"/>
              <w:rPr>
                <w:rFonts w:ascii="Times New Roman" w:hAnsi="Times New Roman"/>
                <w:b/>
                <w:szCs w:val="24"/>
              </w:rPr>
            </w:pPr>
            <w:r w:rsidRPr="00083E7A">
              <w:rPr>
                <w:rFonts w:ascii="Times New Roman" w:hAnsi="Times New Roman"/>
                <w:b/>
                <w:szCs w:val="24"/>
              </w:rPr>
              <w:t>TOTALI</w:t>
            </w:r>
          </w:p>
        </w:tc>
        <w:tc>
          <w:tcPr>
            <w:tcW w:w="755" w:type="pct"/>
            <w:tcMar>
              <w:top w:w="0" w:type="dxa"/>
              <w:left w:w="0" w:type="dxa"/>
              <w:bottom w:w="0" w:type="dxa"/>
              <w:right w:w="0" w:type="dxa"/>
            </w:tcMar>
          </w:tcPr>
          <w:p w14:paraId="1053E166" w14:textId="77777777" w:rsidR="00083E7A" w:rsidRPr="00083E7A" w:rsidRDefault="00083E7A" w:rsidP="00083E7A">
            <w:pPr>
              <w:pBdr>
                <w:top w:val="nil"/>
                <w:left w:val="nil"/>
                <w:bottom w:val="nil"/>
                <w:right w:val="nil"/>
                <w:between w:val="nil"/>
              </w:pBdr>
              <w:spacing w:after="0" w:line="240" w:lineRule="auto"/>
              <w:jc w:val="center"/>
              <w:rPr>
                <w:rFonts w:ascii="Times New Roman" w:hAnsi="Times New Roman"/>
                <w:b/>
                <w:szCs w:val="24"/>
              </w:rPr>
            </w:pPr>
            <w:r w:rsidRPr="00083E7A">
              <w:rPr>
                <w:rFonts w:ascii="Times New Roman" w:hAnsi="Times New Roman"/>
                <w:b/>
                <w:szCs w:val="24"/>
              </w:rPr>
              <w:t>-</w:t>
            </w:r>
          </w:p>
        </w:tc>
        <w:tc>
          <w:tcPr>
            <w:tcW w:w="755" w:type="pct"/>
            <w:tcMar>
              <w:top w:w="0" w:type="dxa"/>
              <w:left w:w="0" w:type="dxa"/>
              <w:bottom w:w="0" w:type="dxa"/>
              <w:right w:w="0" w:type="dxa"/>
            </w:tcMar>
          </w:tcPr>
          <w:p w14:paraId="7CFAB51B" w14:textId="6B8815AF" w:rsidR="00083E7A" w:rsidRPr="00083E7A" w:rsidRDefault="00067636" w:rsidP="00083E7A">
            <w:pPr>
              <w:pBdr>
                <w:top w:val="nil"/>
                <w:left w:val="nil"/>
                <w:bottom w:val="nil"/>
                <w:right w:val="nil"/>
                <w:between w:val="nil"/>
              </w:pBdr>
              <w:spacing w:after="0" w:line="240" w:lineRule="auto"/>
              <w:jc w:val="center"/>
              <w:rPr>
                <w:rFonts w:ascii="Times New Roman" w:hAnsi="Times New Roman"/>
                <w:b/>
                <w:szCs w:val="24"/>
              </w:rPr>
            </w:pPr>
            <w:r w:rsidRPr="00083E7A">
              <w:rPr>
                <w:rFonts w:ascii="Times New Roman" w:hAnsi="Times New Roman"/>
                <w:b/>
                <w:szCs w:val="24"/>
              </w:rPr>
              <w:t>-</w:t>
            </w:r>
          </w:p>
        </w:tc>
        <w:tc>
          <w:tcPr>
            <w:tcW w:w="753" w:type="pct"/>
            <w:tcMar>
              <w:top w:w="0" w:type="dxa"/>
              <w:left w:w="0" w:type="dxa"/>
              <w:bottom w:w="0" w:type="dxa"/>
              <w:right w:w="0" w:type="dxa"/>
            </w:tcMar>
          </w:tcPr>
          <w:p w14:paraId="3902CFB6" w14:textId="77777777" w:rsidR="00083E7A" w:rsidRPr="00083E7A" w:rsidRDefault="00083E7A" w:rsidP="00083E7A">
            <w:pPr>
              <w:pBdr>
                <w:top w:val="nil"/>
                <w:left w:val="nil"/>
                <w:bottom w:val="nil"/>
                <w:right w:val="nil"/>
                <w:between w:val="nil"/>
              </w:pBdr>
              <w:spacing w:after="0" w:line="240" w:lineRule="auto"/>
              <w:jc w:val="center"/>
              <w:rPr>
                <w:rFonts w:ascii="Times New Roman" w:hAnsi="Times New Roman"/>
                <w:b/>
                <w:szCs w:val="24"/>
              </w:rPr>
            </w:pPr>
            <w:r w:rsidRPr="00083E7A">
              <w:rPr>
                <w:rFonts w:ascii="Times New Roman" w:hAnsi="Times New Roman"/>
                <w:b/>
                <w:szCs w:val="24"/>
              </w:rPr>
              <w:t>3178.2</w:t>
            </w:r>
          </w:p>
        </w:tc>
        <w:tc>
          <w:tcPr>
            <w:tcW w:w="750" w:type="pct"/>
          </w:tcPr>
          <w:p w14:paraId="3BE7392E" w14:textId="77777777" w:rsidR="00083E7A" w:rsidRPr="00083E7A" w:rsidRDefault="00083E7A" w:rsidP="00083E7A">
            <w:pPr>
              <w:pBdr>
                <w:top w:val="nil"/>
                <w:left w:val="nil"/>
                <w:bottom w:val="nil"/>
                <w:right w:val="nil"/>
                <w:between w:val="nil"/>
              </w:pBdr>
              <w:spacing w:after="0" w:line="240" w:lineRule="auto"/>
              <w:jc w:val="center"/>
              <w:rPr>
                <w:rFonts w:ascii="Times New Roman" w:hAnsi="Times New Roman"/>
                <w:b/>
                <w:szCs w:val="24"/>
              </w:rPr>
            </w:pPr>
            <w:r w:rsidRPr="00083E7A">
              <w:rPr>
                <w:rFonts w:ascii="Times New Roman" w:hAnsi="Times New Roman"/>
                <w:b/>
                <w:szCs w:val="24"/>
              </w:rPr>
              <w:t>2988.6</w:t>
            </w:r>
          </w:p>
        </w:tc>
        <w:tc>
          <w:tcPr>
            <w:tcW w:w="808" w:type="pct"/>
          </w:tcPr>
          <w:p w14:paraId="30897F2A" w14:textId="77777777" w:rsidR="00083E7A" w:rsidRPr="00083E7A" w:rsidRDefault="00083E7A" w:rsidP="00083E7A">
            <w:pPr>
              <w:pBdr>
                <w:top w:val="nil"/>
                <w:left w:val="nil"/>
                <w:bottom w:val="nil"/>
                <w:right w:val="nil"/>
                <w:between w:val="nil"/>
              </w:pBdr>
              <w:spacing w:after="0" w:line="240" w:lineRule="auto"/>
              <w:jc w:val="center"/>
              <w:rPr>
                <w:rFonts w:ascii="Times New Roman" w:hAnsi="Times New Roman"/>
                <w:b/>
                <w:szCs w:val="24"/>
              </w:rPr>
            </w:pPr>
            <w:r w:rsidRPr="00083E7A">
              <w:rPr>
                <w:rFonts w:ascii="Times New Roman" w:hAnsi="Times New Roman"/>
                <w:b/>
                <w:szCs w:val="24"/>
              </w:rPr>
              <w:t>3328.4</w:t>
            </w:r>
          </w:p>
        </w:tc>
      </w:tr>
    </w:tbl>
    <w:p w14:paraId="27E47CA3" w14:textId="77777777" w:rsidR="00F018A3" w:rsidRDefault="00F018A3" w:rsidP="00F018A3">
      <w:pPr>
        <w:rPr>
          <w:lang w:val="sq-AL"/>
        </w:rPr>
      </w:pPr>
    </w:p>
    <w:tbl>
      <w:tblPr>
        <w:tblW w:w="46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50"/>
        <w:gridCol w:w="1561"/>
        <w:gridCol w:w="1247"/>
        <w:gridCol w:w="1384"/>
        <w:gridCol w:w="1385"/>
        <w:gridCol w:w="1246"/>
        <w:gridCol w:w="1453"/>
      </w:tblGrid>
      <w:tr w:rsidR="007F223A" w14:paraId="3D1B6D20" w14:textId="77777777" w:rsidTr="00940F72">
        <w:trPr>
          <w:trHeight w:val="603"/>
          <w:tblHeader/>
          <w:jc w:val="center"/>
        </w:trPr>
        <w:tc>
          <w:tcPr>
            <w:tcW w:w="363" w:type="pct"/>
            <w:vAlign w:val="center"/>
            <w:hideMark/>
          </w:tcPr>
          <w:p w14:paraId="018BC602" w14:textId="082DE430" w:rsidR="00F018A3" w:rsidRPr="007F223A" w:rsidRDefault="00F018A3" w:rsidP="00940F72">
            <w:pPr>
              <w:spacing w:after="0" w:line="240" w:lineRule="auto"/>
              <w:rPr>
                <w:rFonts w:ascii="Times New Roman" w:hAnsi="Times New Roman"/>
                <w:b/>
                <w:sz w:val="20"/>
                <w:szCs w:val="24"/>
              </w:rPr>
            </w:pPr>
            <w:r w:rsidRPr="007F223A">
              <w:rPr>
                <w:rFonts w:ascii="Times New Roman" w:hAnsi="Times New Roman"/>
                <w:b/>
                <w:sz w:val="20"/>
                <w:szCs w:val="24"/>
              </w:rPr>
              <w:t>Dep</w:t>
            </w:r>
            <w:r w:rsidR="00067636" w:rsidRPr="007F223A">
              <w:rPr>
                <w:rFonts w:ascii="Times New Roman" w:hAnsi="Times New Roman"/>
                <w:b/>
                <w:sz w:val="20"/>
                <w:szCs w:val="24"/>
              </w:rPr>
              <w:t>.</w:t>
            </w:r>
          </w:p>
        </w:tc>
        <w:tc>
          <w:tcPr>
            <w:tcW w:w="875" w:type="pct"/>
            <w:tcMar>
              <w:top w:w="0" w:type="dxa"/>
              <w:left w:w="0" w:type="dxa"/>
              <w:bottom w:w="0" w:type="dxa"/>
              <w:right w:w="0" w:type="dxa"/>
            </w:tcMar>
            <w:vAlign w:val="center"/>
            <w:hideMark/>
          </w:tcPr>
          <w:p w14:paraId="6A37FD09" w14:textId="77777777" w:rsidR="00F018A3" w:rsidRPr="00067636" w:rsidRDefault="00F018A3" w:rsidP="00067636">
            <w:pPr>
              <w:spacing w:after="0" w:line="240" w:lineRule="auto"/>
              <w:rPr>
                <w:rFonts w:ascii="Times New Roman" w:hAnsi="Times New Roman"/>
                <w:b/>
                <w:sz w:val="20"/>
                <w:szCs w:val="24"/>
              </w:rPr>
            </w:pPr>
            <w:proofErr w:type="spellStart"/>
            <w:r w:rsidRPr="00067636">
              <w:rPr>
                <w:rFonts w:ascii="Times New Roman" w:hAnsi="Times New Roman"/>
                <w:b/>
                <w:sz w:val="20"/>
                <w:szCs w:val="24"/>
              </w:rPr>
              <w:t>Emri</w:t>
            </w:r>
            <w:proofErr w:type="spellEnd"/>
            <w:r w:rsidRPr="00067636">
              <w:rPr>
                <w:rFonts w:ascii="Times New Roman" w:hAnsi="Times New Roman"/>
                <w:b/>
                <w:sz w:val="20"/>
                <w:szCs w:val="24"/>
              </w:rPr>
              <w:t xml:space="preserve"> dhe </w:t>
            </w:r>
            <w:proofErr w:type="spellStart"/>
            <w:r w:rsidRPr="00067636">
              <w:rPr>
                <w:rFonts w:ascii="Times New Roman" w:hAnsi="Times New Roman"/>
                <w:b/>
                <w:sz w:val="20"/>
                <w:szCs w:val="24"/>
              </w:rPr>
              <w:t>Mbiemri</w:t>
            </w:r>
            <w:proofErr w:type="spellEnd"/>
          </w:p>
        </w:tc>
        <w:tc>
          <w:tcPr>
            <w:tcW w:w="699" w:type="pct"/>
            <w:tcMar>
              <w:top w:w="0" w:type="dxa"/>
              <w:left w:w="0" w:type="dxa"/>
              <w:bottom w:w="0" w:type="dxa"/>
              <w:right w:w="0" w:type="dxa"/>
            </w:tcMar>
            <w:vAlign w:val="center"/>
            <w:hideMark/>
          </w:tcPr>
          <w:p w14:paraId="00F338F6" w14:textId="77777777" w:rsidR="00F018A3" w:rsidRPr="00067636" w:rsidRDefault="00F018A3" w:rsidP="00067636">
            <w:pPr>
              <w:spacing w:after="0" w:line="240" w:lineRule="auto"/>
              <w:jc w:val="center"/>
              <w:rPr>
                <w:rFonts w:ascii="Times New Roman" w:hAnsi="Times New Roman"/>
                <w:b/>
                <w:sz w:val="20"/>
                <w:szCs w:val="24"/>
              </w:rPr>
            </w:pPr>
            <w:proofErr w:type="spellStart"/>
            <w:r w:rsidRPr="00067636">
              <w:rPr>
                <w:rFonts w:ascii="Times New Roman" w:hAnsi="Times New Roman"/>
                <w:b/>
                <w:sz w:val="20"/>
                <w:szCs w:val="24"/>
              </w:rPr>
              <w:t>Titulli</w:t>
            </w:r>
            <w:proofErr w:type="spellEnd"/>
            <w:r w:rsidRPr="00067636">
              <w:rPr>
                <w:rFonts w:ascii="Times New Roman" w:hAnsi="Times New Roman"/>
                <w:b/>
                <w:sz w:val="20"/>
                <w:szCs w:val="24"/>
              </w:rPr>
              <w:t xml:space="preserve"> / </w:t>
            </w:r>
            <w:proofErr w:type="spellStart"/>
            <w:r w:rsidRPr="00067636">
              <w:rPr>
                <w:rFonts w:ascii="Times New Roman" w:hAnsi="Times New Roman"/>
                <w:b/>
                <w:sz w:val="20"/>
                <w:szCs w:val="24"/>
              </w:rPr>
              <w:t>Grada</w:t>
            </w:r>
            <w:proofErr w:type="spellEnd"/>
          </w:p>
        </w:tc>
        <w:tc>
          <w:tcPr>
            <w:tcW w:w="775" w:type="pct"/>
            <w:tcMar>
              <w:top w:w="0" w:type="dxa"/>
              <w:left w:w="0" w:type="dxa"/>
              <w:bottom w:w="0" w:type="dxa"/>
              <w:right w:w="0" w:type="dxa"/>
            </w:tcMar>
            <w:vAlign w:val="center"/>
            <w:hideMark/>
          </w:tcPr>
          <w:p w14:paraId="0DDCE985" w14:textId="77777777" w:rsidR="00F018A3" w:rsidRPr="00067636" w:rsidRDefault="00F018A3" w:rsidP="00067636">
            <w:pPr>
              <w:spacing w:after="0" w:line="240" w:lineRule="auto"/>
              <w:jc w:val="center"/>
              <w:rPr>
                <w:rFonts w:ascii="Times New Roman" w:hAnsi="Times New Roman"/>
                <w:b/>
                <w:sz w:val="20"/>
                <w:szCs w:val="24"/>
              </w:rPr>
            </w:pPr>
            <w:r w:rsidRPr="00067636">
              <w:rPr>
                <w:rFonts w:ascii="Times New Roman" w:hAnsi="Times New Roman"/>
                <w:b/>
                <w:sz w:val="20"/>
                <w:szCs w:val="24"/>
              </w:rPr>
              <w:t xml:space="preserve">Norma </w:t>
            </w:r>
            <w:proofErr w:type="spellStart"/>
            <w:r w:rsidRPr="00067636">
              <w:rPr>
                <w:rFonts w:ascii="Times New Roman" w:hAnsi="Times New Roman"/>
                <w:b/>
                <w:sz w:val="20"/>
                <w:szCs w:val="24"/>
              </w:rPr>
              <w:t>Vjetore</w:t>
            </w:r>
            <w:proofErr w:type="spellEnd"/>
            <w:r w:rsidRPr="00067636">
              <w:rPr>
                <w:rFonts w:ascii="Times New Roman" w:hAnsi="Times New Roman"/>
                <w:b/>
                <w:sz w:val="20"/>
                <w:szCs w:val="24"/>
              </w:rPr>
              <w:t xml:space="preserve"> (</w:t>
            </w:r>
            <w:proofErr w:type="spellStart"/>
            <w:r w:rsidRPr="00067636">
              <w:rPr>
                <w:rFonts w:ascii="Times New Roman" w:hAnsi="Times New Roman"/>
                <w:b/>
                <w:sz w:val="20"/>
                <w:szCs w:val="24"/>
              </w:rPr>
              <w:t>Orë</w:t>
            </w:r>
            <w:proofErr w:type="spellEnd"/>
            <w:r w:rsidRPr="00067636">
              <w:rPr>
                <w:rFonts w:ascii="Times New Roman" w:hAnsi="Times New Roman"/>
                <w:b/>
                <w:sz w:val="20"/>
                <w:szCs w:val="24"/>
              </w:rPr>
              <w:t>)</w:t>
            </w:r>
          </w:p>
          <w:p w14:paraId="6EF756FA" w14:textId="77777777" w:rsidR="00F018A3" w:rsidRPr="00067636" w:rsidRDefault="00F018A3" w:rsidP="00067636">
            <w:pPr>
              <w:spacing w:after="0" w:line="240" w:lineRule="auto"/>
              <w:jc w:val="center"/>
              <w:rPr>
                <w:rFonts w:ascii="Times New Roman" w:hAnsi="Times New Roman"/>
                <w:b/>
                <w:sz w:val="20"/>
                <w:szCs w:val="24"/>
              </w:rPr>
            </w:pPr>
            <w:r w:rsidRPr="00067636">
              <w:rPr>
                <w:rFonts w:ascii="Times New Roman" w:hAnsi="Times New Roman"/>
                <w:b/>
                <w:sz w:val="20"/>
                <w:szCs w:val="24"/>
              </w:rPr>
              <w:t>(2024-2025)</w:t>
            </w:r>
          </w:p>
        </w:tc>
        <w:tc>
          <w:tcPr>
            <w:tcW w:w="776" w:type="pct"/>
            <w:tcMar>
              <w:top w:w="0" w:type="dxa"/>
              <w:left w:w="0" w:type="dxa"/>
              <w:bottom w:w="0" w:type="dxa"/>
              <w:right w:w="0" w:type="dxa"/>
            </w:tcMar>
            <w:vAlign w:val="center"/>
            <w:hideMark/>
          </w:tcPr>
          <w:p w14:paraId="21D09AFD" w14:textId="77777777" w:rsidR="00F018A3" w:rsidRPr="00067636" w:rsidRDefault="00F018A3" w:rsidP="00067636">
            <w:pPr>
              <w:spacing w:after="0" w:line="240" w:lineRule="auto"/>
              <w:jc w:val="center"/>
              <w:rPr>
                <w:rFonts w:ascii="Times New Roman" w:hAnsi="Times New Roman"/>
                <w:b/>
                <w:sz w:val="20"/>
                <w:szCs w:val="24"/>
              </w:rPr>
            </w:pPr>
            <w:proofErr w:type="spellStart"/>
            <w:r w:rsidRPr="00067636">
              <w:rPr>
                <w:rFonts w:ascii="Times New Roman" w:hAnsi="Times New Roman"/>
                <w:b/>
                <w:sz w:val="20"/>
                <w:szCs w:val="24"/>
              </w:rPr>
              <w:t>Orë</w:t>
            </w:r>
            <w:proofErr w:type="spellEnd"/>
            <w:r w:rsidRPr="00067636">
              <w:rPr>
                <w:rFonts w:ascii="Times New Roman" w:hAnsi="Times New Roman"/>
                <w:b/>
                <w:sz w:val="20"/>
                <w:szCs w:val="24"/>
              </w:rPr>
              <w:t xml:space="preserve"> </w:t>
            </w:r>
            <w:proofErr w:type="spellStart"/>
            <w:r w:rsidRPr="00067636">
              <w:rPr>
                <w:rFonts w:ascii="Times New Roman" w:hAnsi="Times New Roman"/>
                <w:b/>
                <w:sz w:val="20"/>
                <w:szCs w:val="24"/>
              </w:rPr>
              <w:t>të</w:t>
            </w:r>
            <w:proofErr w:type="spellEnd"/>
            <w:r w:rsidRPr="00067636">
              <w:rPr>
                <w:rFonts w:ascii="Times New Roman" w:hAnsi="Times New Roman"/>
                <w:b/>
                <w:sz w:val="20"/>
                <w:szCs w:val="24"/>
              </w:rPr>
              <w:t xml:space="preserve"> </w:t>
            </w:r>
            <w:proofErr w:type="spellStart"/>
            <w:r w:rsidRPr="00067636">
              <w:rPr>
                <w:rFonts w:ascii="Times New Roman" w:hAnsi="Times New Roman"/>
                <w:b/>
                <w:sz w:val="20"/>
                <w:szCs w:val="24"/>
              </w:rPr>
              <w:t>Planifikuara</w:t>
            </w:r>
            <w:proofErr w:type="spellEnd"/>
          </w:p>
          <w:p w14:paraId="5AD695D4" w14:textId="77777777" w:rsidR="00F018A3" w:rsidRPr="00067636" w:rsidRDefault="00F018A3" w:rsidP="00067636">
            <w:pPr>
              <w:spacing w:after="0" w:line="240" w:lineRule="auto"/>
              <w:jc w:val="center"/>
              <w:rPr>
                <w:rFonts w:ascii="Times New Roman" w:hAnsi="Times New Roman"/>
                <w:b/>
                <w:sz w:val="20"/>
                <w:szCs w:val="24"/>
              </w:rPr>
            </w:pPr>
            <w:r w:rsidRPr="00067636">
              <w:rPr>
                <w:rFonts w:ascii="Times New Roman" w:hAnsi="Times New Roman"/>
                <w:b/>
                <w:sz w:val="20"/>
                <w:szCs w:val="24"/>
              </w:rPr>
              <w:t>(2024-2025)</w:t>
            </w:r>
          </w:p>
        </w:tc>
        <w:tc>
          <w:tcPr>
            <w:tcW w:w="698" w:type="pct"/>
            <w:vAlign w:val="center"/>
            <w:hideMark/>
          </w:tcPr>
          <w:p w14:paraId="753ECF83" w14:textId="395B0017" w:rsidR="00F018A3" w:rsidRPr="00067636" w:rsidRDefault="00F018A3" w:rsidP="00067636">
            <w:pPr>
              <w:spacing w:after="0" w:line="240" w:lineRule="auto"/>
              <w:jc w:val="center"/>
              <w:rPr>
                <w:rFonts w:ascii="Times New Roman" w:hAnsi="Times New Roman"/>
                <w:b/>
                <w:sz w:val="20"/>
                <w:szCs w:val="24"/>
              </w:rPr>
            </w:pPr>
            <w:proofErr w:type="spellStart"/>
            <w:r w:rsidRPr="00067636">
              <w:rPr>
                <w:rFonts w:ascii="Times New Roman" w:hAnsi="Times New Roman"/>
                <w:b/>
                <w:sz w:val="20"/>
                <w:szCs w:val="24"/>
              </w:rPr>
              <w:t>Orë</w:t>
            </w:r>
            <w:proofErr w:type="spellEnd"/>
            <w:r w:rsidRPr="00067636">
              <w:rPr>
                <w:rFonts w:ascii="Times New Roman" w:hAnsi="Times New Roman"/>
                <w:b/>
                <w:sz w:val="20"/>
                <w:szCs w:val="24"/>
              </w:rPr>
              <w:t xml:space="preserve"> </w:t>
            </w:r>
            <w:proofErr w:type="spellStart"/>
            <w:r w:rsidRPr="00067636">
              <w:rPr>
                <w:rFonts w:ascii="Times New Roman" w:hAnsi="Times New Roman"/>
                <w:b/>
                <w:sz w:val="20"/>
                <w:szCs w:val="24"/>
              </w:rPr>
              <w:t>të</w:t>
            </w:r>
            <w:proofErr w:type="spellEnd"/>
            <w:r w:rsidRPr="00067636">
              <w:rPr>
                <w:rFonts w:ascii="Times New Roman" w:hAnsi="Times New Roman"/>
                <w:b/>
                <w:sz w:val="20"/>
                <w:szCs w:val="24"/>
              </w:rPr>
              <w:t xml:space="preserve"> </w:t>
            </w:r>
            <w:proofErr w:type="spellStart"/>
            <w:r w:rsidRPr="00067636">
              <w:rPr>
                <w:rFonts w:ascii="Times New Roman" w:hAnsi="Times New Roman"/>
                <w:b/>
                <w:sz w:val="20"/>
                <w:szCs w:val="24"/>
              </w:rPr>
              <w:t>Realizuara</w:t>
            </w:r>
            <w:proofErr w:type="spellEnd"/>
          </w:p>
          <w:p w14:paraId="05ABCB35" w14:textId="77777777" w:rsidR="00F018A3" w:rsidRPr="00067636" w:rsidRDefault="00F018A3" w:rsidP="00067636">
            <w:pPr>
              <w:spacing w:after="0" w:line="240" w:lineRule="auto"/>
              <w:jc w:val="center"/>
              <w:rPr>
                <w:rFonts w:ascii="Times New Roman" w:hAnsi="Times New Roman"/>
                <w:b/>
                <w:sz w:val="20"/>
                <w:szCs w:val="24"/>
              </w:rPr>
            </w:pPr>
            <w:r w:rsidRPr="00067636">
              <w:rPr>
                <w:rFonts w:ascii="Times New Roman" w:hAnsi="Times New Roman"/>
                <w:b/>
                <w:sz w:val="20"/>
                <w:szCs w:val="24"/>
              </w:rPr>
              <w:t>(2024-2025)</w:t>
            </w:r>
          </w:p>
        </w:tc>
        <w:tc>
          <w:tcPr>
            <w:tcW w:w="814" w:type="pct"/>
            <w:vAlign w:val="center"/>
            <w:hideMark/>
          </w:tcPr>
          <w:p w14:paraId="2A9F520C" w14:textId="77777777" w:rsidR="00F018A3" w:rsidRPr="00067636" w:rsidRDefault="00F018A3" w:rsidP="00067636">
            <w:pPr>
              <w:spacing w:after="0" w:line="240" w:lineRule="auto"/>
              <w:jc w:val="center"/>
              <w:rPr>
                <w:rFonts w:ascii="Times New Roman" w:hAnsi="Times New Roman"/>
                <w:b/>
                <w:sz w:val="20"/>
                <w:szCs w:val="24"/>
              </w:rPr>
            </w:pPr>
            <w:proofErr w:type="spellStart"/>
            <w:r w:rsidRPr="00067636">
              <w:rPr>
                <w:rFonts w:ascii="Times New Roman" w:hAnsi="Times New Roman"/>
                <w:b/>
                <w:sz w:val="20"/>
                <w:szCs w:val="24"/>
              </w:rPr>
              <w:t>Orë</w:t>
            </w:r>
            <w:proofErr w:type="spellEnd"/>
            <w:r w:rsidRPr="00067636">
              <w:rPr>
                <w:rFonts w:ascii="Times New Roman" w:hAnsi="Times New Roman"/>
                <w:b/>
                <w:sz w:val="20"/>
                <w:szCs w:val="24"/>
              </w:rPr>
              <w:t xml:space="preserve"> </w:t>
            </w:r>
            <w:proofErr w:type="spellStart"/>
            <w:r w:rsidRPr="00067636">
              <w:rPr>
                <w:rFonts w:ascii="Times New Roman" w:hAnsi="Times New Roman"/>
                <w:b/>
                <w:sz w:val="20"/>
                <w:szCs w:val="24"/>
              </w:rPr>
              <w:t>të</w:t>
            </w:r>
            <w:proofErr w:type="spellEnd"/>
            <w:r w:rsidRPr="00067636">
              <w:rPr>
                <w:rFonts w:ascii="Times New Roman" w:hAnsi="Times New Roman"/>
                <w:b/>
                <w:sz w:val="20"/>
                <w:szCs w:val="24"/>
              </w:rPr>
              <w:t xml:space="preserve"> </w:t>
            </w:r>
            <w:proofErr w:type="spellStart"/>
            <w:r w:rsidRPr="00067636">
              <w:rPr>
                <w:rFonts w:ascii="Times New Roman" w:hAnsi="Times New Roman"/>
                <w:b/>
                <w:sz w:val="20"/>
                <w:szCs w:val="24"/>
              </w:rPr>
              <w:t>Planifikuara</w:t>
            </w:r>
            <w:proofErr w:type="spellEnd"/>
            <w:r w:rsidRPr="00067636">
              <w:rPr>
                <w:rFonts w:ascii="Times New Roman" w:hAnsi="Times New Roman"/>
                <w:b/>
                <w:sz w:val="20"/>
                <w:szCs w:val="24"/>
              </w:rPr>
              <w:t xml:space="preserve"> (2025-2026)</w:t>
            </w:r>
          </w:p>
        </w:tc>
      </w:tr>
      <w:tr w:rsidR="00067636" w14:paraId="4AD18ECA" w14:textId="77777777" w:rsidTr="00067636">
        <w:trPr>
          <w:trHeight w:val="42"/>
          <w:jc w:val="center"/>
        </w:trPr>
        <w:tc>
          <w:tcPr>
            <w:tcW w:w="363" w:type="pct"/>
            <w:vMerge w:val="restart"/>
            <w:vAlign w:val="center"/>
          </w:tcPr>
          <w:p w14:paraId="60364B80" w14:textId="77777777" w:rsidR="00F018A3" w:rsidRPr="007F223A" w:rsidRDefault="00F018A3" w:rsidP="00067636">
            <w:pPr>
              <w:spacing w:after="0" w:line="240" w:lineRule="auto"/>
              <w:jc w:val="center"/>
              <w:rPr>
                <w:rFonts w:ascii="Times New Roman" w:hAnsi="Times New Roman"/>
                <w:b/>
                <w:sz w:val="20"/>
                <w:szCs w:val="24"/>
                <w:lang w:val="sq-AL"/>
              </w:rPr>
            </w:pPr>
            <w:r w:rsidRPr="007F223A">
              <w:rPr>
                <w:rFonts w:ascii="Times New Roman" w:hAnsi="Times New Roman"/>
                <w:b/>
                <w:sz w:val="20"/>
                <w:szCs w:val="24"/>
                <w:lang w:val="sq-AL"/>
              </w:rPr>
              <w:t>MST</w:t>
            </w:r>
          </w:p>
        </w:tc>
        <w:tc>
          <w:tcPr>
            <w:tcW w:w="875" w:type="pct"/>
            <w:tcMar>
              <w:top w:w="0" w:type="dxa"/>
              <w:left w:w="0" w:type="dxa"/>
              <w:bottom w:w="0" w:type="dxa"/>
              <w:right w:w="0" w:type="dxa"/>
            </w:tcMar>
            <w:hideMark/>
          </w:tcPr>
          <w:p w14:paraId="1DFB5667" w14:textId="77777777" w:rsidR="00F018A3" w:rsidRPr="00067636" w:rsidRDefault="00F018A3" w:rsidP="00067636">
            <w:pPr>
              <w:spacing w:after="0" w:line="240" w:lineRule="auto"/>
              <w:rPr>
                <w:rFonts w:ascii="Times New Roman" w:hAnsi="Times New Roman"/>
                <w:sz w:val="20"/>
                <w:szCs w:val="24"/>
              </w:rPr>
            </w:pPr>
            <w:proofErr w:type="spellStart"/>
            <w:r w:rsidRPr="00067636">
              <w:rPr>
                <w:rFonts w:ascii="Times New Roman" w:hAnsi="Times New Roman"/>
                <w:sz w:val="20"/>
                <w:szCs w:val="24"/>
              </w:rPr>
              <w:t>Entela</w:t>
            </w:r>
            <w:proofErr w:type="spellEnd"/>
            <w:r w:rsidRPr="00067636">
              <w:rPr>
                <w:rFonts w:ascii="Times New Roman" w:hAnsi="Times New Roman"/>
                <w:sz w:val="20"/>
                <w:szCs w:val="24"/>
              </w:rPr>
              <w:t xml:space="preserve"> </w:t>
            </w:r>
            <w:proofErr w:type="spellStart"/>
            <w:r w:rsidRPr="00067636">
              <w:rPr>
                <w:rFonts w:ascii="Times New Roman" w:hAnsi="Times New Roman"/>
                <w:sz w:val="20"/>
                <w:szCs w:val="24"/>
              </w:rPr>
              <w:t>Kushta</w:t>
            </w:r>
            <w:proofErr w:type="spellEnd"/>
          </w:p>
        </w:tc>
        <w:tc>
          <w:tcPr>
            <w:tcW w:w="699" w:type="pct"/>
            <w:tcMar>
              <w:top w:w="0" w:type="dxa"/>
              <w:left w:w="0" w:type="dxa"/>
              <w:bottom w:w="0" w:type="dxa"/>
              <w:right w:w="0" w:type="dxa"/>
            </w:tcMar>
            <w:hideMark/>
          </w:tcPr>
          <w:p w14:paraId="4E2E6C48"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Dr.</w:t>
            </w:r>
          </w:p>
        </w:tc>
        <w:tc>
          <w:tcPr>
            <w:tcW w:w="775" w:type="pct"/>
            <w:tcMar>
              <w:top w:w="0" w:type="dxa"/>
              <w:left w:w="0" w:type="dxa"/>
              <w:bottom w:w="0" w:type="dxa"/>
              <w:right w:w="0" w:type="dxa"/>
            </w:tcMar>
            <w:vAlign w:val="center"/>
            <w:hideMark/>
          </w:tcPr>
          <w:p w14:paraId="65FCEF34"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90</w:t>
            </w:r>
          </w:p>
        </w:tc>
        <w:tc>
          <w:tcPr>
            <w:tcW w:w="776" w:type="pct"/>
            <w:tcMar>
              <w:top w:w="0" w:type="dxa"/>
              <w:left w:w="0" w:type="dxa"/>
              <w:bottom w:w="0" w:type="dxa"/>
              <w:right w:w="0" w:type="dxa"/>
            </w:tcMar>
            <w:vAlign w:val="center"/>
            <w:hideMark/>
          </w:tcPr>
          <w:p w14:paraId="3371910E"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400</w:t>
            </w:r>
          </w:p>
        </w:tc>
        <w:tc>
          <w:tcPr>
            <w:tcW w:w="698" w:type="pct"/>
            <w:vAlign w:val="center"/>
            <w:hideMark/>
          </w:tcPr>
          <w:p w14:paraId="26D6A6E5"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394</w:t>
            </w:r>
          </w:p>
        </w:tc>
        <w:tc>
          <w:tcPr>
            <w:tcW w:w="814" w:type="pct"/>
            <w:vAlign w:val="center"/>
            <w:hideMark/>
          </w:tcPr>
          <w:p w14:paraId="13CD6CBF"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408</w:t>
            </w:r>
          </w:p>
        </w:tc>
      </w:tr>
      <w:tr w:rsidR="00067636" w14:paraId="2392DBB3" w14:textId="77777777" w:rsidTr="00067636">
        <w:trPr>
          <w:trHeight w:val="33"/>
          <w:jc w:val="center"/>
        </w:trPr>
        <w:tc>
          <w:tcPr>
            <w:tcW w:w="363" w:type="pct"/>
            <w:vMerge/>
            <w:vAlign w:val="center"/>
            <w:hideMark/>
          </w:tcPr>
          <w:p w14:paraId="645FA616" w14:textId="77777777" w:rsidR="00F018A3" w:rsidRDefault="00F018A3" w:rsidP="00067636">
            <w:pPr>
              <w:spacing w:after="0" w:line="240" w:lineRule="auto"/>
              <w:rPr>
                <w:rFonts w:ascii="Times New Roman" w:eastAsia="Arial" w:hAnsi="Times New Roman"/>
                <w:b/>
                <w:sz w:val="24"/>
                <w:szCs w:val="24"/>
                <w:lang w:val="sq-AL"/>
              </w:rPr>
            </w:pPr>
          </w:p>
        </w:tc>
        <w:tc>
          <w:tcPr>
            <w:tcW w:w="875" w:type="pct"/>
            <w:tcMar>
              <w:top w:w="0" w:type="dxa"/>
              <w:left w:w="0" w:type="dxa"/>
              <w:bottom w:w="0" w:type="dxa"/>
              <w:right w:w="0" w:type="dxa"/>
            </w:tcMar>
            <w:hideMark/>
          </w:tcPr>
          <w:p w14:paraId="44737781" w14:textId="77777777" w:rsidR="00F018A3" w:rsidRPr="00067636" w:rsidRDefault="00F018A3" w:rsidP="00067636">
            <w:pPr>
              <w:spacing w:after="0" w:line="240" w:lineRule="auto"/>
              <w:rPr>
                <w:rFonts w:ascii="Times New Roman" w:hAnsi="Times New Roman"/>
                <w:sz w:val="20"/>
                <w:szCs w:val="24"/>
              </w:rPr>
            </w:pPr>
            <w:proofErr w:type="spellStart"/>
            <w:r w:rsidRPr="00067636">
              <w:rPr>
                <w:rFonts w:ascii="Times New Roman" w:hAnsi="Times New Roman"/>
                <w:sz w:val="20"/>
                <w:szCs w:val="24"/>
              </w:rPr>
              <w:t>Anduela</w:t>
            </w:r>
            <w:proofErr w:type="spellEnd"/>
            <w:r w:rsidRPr="00067636">
              <w:rPr>
                <w:rFonts w:ascii="Times New Roman" w:hAnsi="Times New Roman"/>
                <w:sz w:val="20"/>
                <w:szCs w:val="24"/>
              </w:rPr>
              <w:t xml:space="preserve"> Lile</w:t>
            </w:r>
          </w:p>
        </w:tc>
        <w:tc>
          <w:tcPr>
            <w:tcW w:w="699" w:type="pct"/>
            <w:tcMar>
              <w:top w:w="0" w:type="dxa"/>
              <w:left w:w="0" w:type="dxa"/>
              <w:bottom w:w="0" w:type="dxa"/>
              <w:right w:w="0" w:type="dxa"/>
            </w:tcMar>
            <w:hideMark/>
          </w:tcPr>
          <w:p w14:paraId="1CBC5DB7"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Doc.</w:t>
            </w:r>
          </w:p>
        </w:tc>
        <w:tc>
          <w:tcPr>
            <w:tcW w:w="775" w:type="pct"/>
            <w:tcMar>
              <w:top w:w="0" w:type="dxa"/>
              <w:left w:w="0" w:type="dxa"/>
              <w:bottom w:w="0" w:type="dxa"/>
              <w:right w:w="0" w:type="dxa"/>
            </w:tcMar>
            <w:vAlign w:val="center"/>
            <w:hideMark/>
          </w:tcPr>
          <w:p w14:paraId="016404C2"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90</w:t>
            </w:r>
          </w:p>
        </w:tc>
        <w:tc>
          <w:tcPr>
            <w:tcW w:w="776" w:type="pct"/>
            <w:tcMar>
              <w:top w:w="0" w:type="dxa"/>
              <w:left w:w="0" w:type="dxa"/>
              <w:bottom w:w="0" w:type="dxa"/>
              <w:right w:w="0" w:type="dxa"/>
            </w:tcMar>
            <w:vAlign w:val="center"/>
            <w:hideMark/>
          </w:tcPr>
          <w:p w14:paraId="751740B1"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459</w:t>
            </w:r>
          </w:p>
        </w:tc>
        <w:tc>
          <w:tcPr>
            <w:tcW w:w="698" w:type="pct"/>
            <w:vAlign w:val="center"/>
            <w:hideMark/>
          </w:tcPr>
          <w:p w14:paraId="1819CBAD"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418</w:t>
            </w:r>
          </w:p>
        </w:tc>
        <w:tc>
          <w:tcPr>
            <w:tcW w:w="814" w:type="pct"/>
            <w:vAlign w:val="center"/>
            <w:hideMark/>
          </w:tcPr>
          <w:p w14:paraId="30A77727"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459</w:t>
            </w:r>
          </w:p>
        </w:tc>
      </w:tr>
      <w:tr w:rsidR="00067636" w14:paraId="6D4FE71F" w14:textId="77777777" w:rsidTr="00067636">
        <w:trPr>
          <w:trHeight w:val="33"/>
          <w:jc w:val="center"/>
        </w:trPr>
        <w:tc>
          <w:tcPr>
            <w:tcW w:w="363" w:type="pct"/>
            <w:vMerge/>
            <w:vAlign w:val="center"/>
            <w:hideMark/>
          </w:tcPr>
          <w:p w14:paraId="54033546" w14:textId="77777777" w:rsidR="00F018A3" w:rsidRDefault="00F018A3" w:rsidP="00067636">
            <w:pPr>
              <w:spacing w:after="0" w:line="240" w:lineRule="auto"/>
              <w:rPr>
                <w:rFonts w:ascii="Times New Roman" w:eastAsia="Arial" w:hAnsi="Times New Roman"/>
                <w:b/>
                <w:sz w:val="24"/>
                <w:szCs w:val="24"/>
                <w:lang w:val="sq-AL"/>
              </w:rPr>
            </w:pPr>
          </w:p>
        </w:tc>
        <w:tc>
          <w:tcPr>
            <w:tcW w:w="875" w:type="pct"/>
            <w:tcMar>
              <w:top w:w="0" w:type="dxa"/>
              <w:left w:w="0" w:type="dxa"/>
              <w:bottom w:w="0" w:type="dxa"/>
              <w:right w:w="0" w:type="dxa"/>
            </w:tcMar>
            <w:hideMark/>
          </w:tcPr>
          <w:p w14:paraId="1A1F90B4" w14:textId="77777777" w:rsidR="00F018A3" w:rsidRPr="00067636" w:rsidRDefault="00F018A3" w:rsidP="00067636">
            <w:pPr>
              <w:spacing w:after="0" w:line="240" w:lineRule="auto"/>
              <w:rPr>
                <w:rFonts w:ascii="Times New Roman" w:hAnsi="Times New Roman"/>
                <w:sz w:val="20"/>
                <w:szCs w:val="24"/>
              </w:rPr>
            </w:pPr>
            <w:r w:rsidRPr="00067636">
              <w:rPr>
                <w:rFonts w:ascii="Times New Roman" w:hAnsi="Times New Roman"/>
                <w:sz w:val="20"/>
                <w:szCs w:val="24"/>
              </w:rPr>
              <w:t xml:space="preserve">Rovena </w:t>
            </w:r>
            <w:proofErr w:type="spellStart"/>
            <w:r w:rsidRPr="00067636">
              <w:rPr>
                <w:rFonts w:ascii="Times New Roman" w:hAnsi="Times New Roman"/>
                <w:sz w:val="20"/>
                <w:szCs w:val="24"/>
              </w:rPr>
              <w:t>Elmazi</w:t>
            </w:r>
            <w:proofErr w:type="spellEnd"/>
          </w:p>
        </w:tc>
        <w:tc>
          <w:tcPr>
            <w:tcW w:w="699" w:type="pct"/>
            <w:tcMar>
              <w:top w:w="0" w:type="dxa"/>
              <w:left w:w="0" w:type="dxa"/>
              <w:bottom w:w="0" w:type="dxa"/>
              <w:right w:w="0" w:type="dxa"/>
            </w:tcMar>
            <w:hideMark/>
          </w:tcPr>
          <w:p w14:paraId="47FF0DCD" w14:textId="23706D50"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Dr.</w:t>
            </w:r>
          </w:p>
        </w:tc>
        <w:tc>
          <w:tcPr>
            <w:tcW w:w="775" w:type="pct"/>
            <w:tcMar>
              <w:top w:w="0" w:type="dxa"/>
              <w:left w:w="0" w:type="dxa"/>
              <w:bottom w:w="0" w:type="dxa"/>
              <w:right w:w="0" w:type="dxa"/>
            </w:tcMar>
            <w:vAlign w:val="center"/>
            <w:hideMark/>
          </w:tcPr>
          <w:p w14:paraId="1EC14518"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165</w:t>
            </w:r>
          </w:p>
        </w:tc>
        <w:tc>
          <w:tcPr>
            <w:tcW w:w="776" w:type="pct"/>
            <w:tcMar>
              <w:top w:w="0" w:type="dxa"/>
              <w:left w:w="0" w:type="dxa"/>
              <w:bottom w:w="0" w:type="dxa"/>
              <w:right w:w="0" w:type="dxa"/>
            </w:tcMar>
            <w:vAlign w:val="center"/>
            <w:hideMark/>
          </w:tcPr>
          <w:p w14:paraId="77847877"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235</w:t>
            </w:r>
          </w:p>
        </w:tc>
        <w:tc>
          <w:tcPr>
            <w:tcW w:w="698" w:type="pct"/>
            <w:vAlign w:val="center"/>
            <w:hideMark/>
          </w:tcPr>
          <w:p w14:paraId="300E69C3"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208</w:t>
            </w:r>
          </w:p>
        </w:tc>
        <w:tc>
          <w:tcPr>
            <w:tcW w:w="814" w:type="pct"/>
            <w:vAlign w:val="center"/>
            <w:hideMark/>
          </w:tcPr>
          <w:p w14:paraId="33FC337C"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205</w:t>
            </w:r>
          </w:p>
        </w:tc>
      </w:tr>
      <w:tr w:rsidR="00067636" w14:paraId="594EDA2B" w14:textId="77777777" w:rsidTr="00067636">
        <w:trPr>
          <w:trHeight w:val="33"/>
          <w:jc w:val="center"/>
        </w:trPr>
        <w:tc>
          <w:tcPr>
            <w:tcW w:w="363" w:type="pct"/>
            <w:vMerge/>
            <w:vAlign w:val="center"/>
            <w:hideMark/>
          </w:tcPr>
          <w:p w14:paraId="2D62909E" w14:textId="77777777" w:rsidR="00F018A3" w:rsidRDefault="00F018A3" w:rsidP="00067636">
            <w:pPr>
              <w:spacing w:after="0" w:line="240" w:lineRule="auto"/>
              <w:rPr>
                <w:rFonts w:ascii="Times New Roman" w:eastAsia="Arial" w:hAnsi="Times New Roman"/>
                <w:b/>
                <w:sz w:val="24"/>
                <w:szCs w:val="24"/>
                <w:lang w:val="sq-AL"/>
              </w:rPr>
            </w:pPr>
          </w:p>
        </w:tc>
        <w:tc>
          <w:tcPr>
            <w:tcW w:w="875" w:type="pct"/>
            <w:tcMar>
              <w:top w:w="0" w:type="dxa"/>
              <w:left w:w="0" w:type="dxa"/>
              <w:bottom w:w="0" w:type="dxa"/>
              <w:right w:w="0" w:type="dxa"/>
            </w:tcMar>
            <w:hideMark/>
          </w:tcPr>
          <w:p w14:paraId="3952B6B8" w14:textId="77777777" w:rsidR="00F018A3" w:rsidRPr="00067636" w:rsidRDefault="00F018A3" w:rsidP="00067636">
            <w:pPr>
              <w:spacing w:after="0" w:line="240" w:lineRule="auto"/>
              <w:rPr>
                <w:rFonts w:ascii="Times New Roman" w:hAnsi="Times New Roman"/>
                <w:sz w:val="20"/>
                <w:szCs w:val="24"/>
              </w:rPr>
            </w:pPr>
            <w:r w:rsidRPr="00067636">
              <w:rPr>
                <w:rFonts w:ascii="Times New Roman" w:hAnsi="Times New Roman"/>
                <w:sz w:val="20"/>
                <w:szCs w:val="24"/>
              </w:rPr>
              <w:t xml:space="preserve">Rando </w:t>
            </w:r>
            <w:proofErr w:type="spellStart"/>
            <w:r w:rsidRPr="00067636">
              <w:rPr>
                <w:rFonts w:ascii="Times New Roman" w:hAnsi="Times New Roman"/>
                <w:sz w:val="20"/>
                <w:szCs w:val="24"/>
              </w:rPr>
              <w:t>Kukeli</w:t>
            </w:r>
            <w:proofErr w:type="spellEnd"/>
          </w:p>
        </w:tc>
        <w:tc>
          <w:tcPr>
            <w:tcW w:w="699" w:type="pct"/>
            <w:tcMar>
              <w:top w:w="0" w:type="dxa"/>
              <w:left w:w="0" w:type="dxa"/>
              <w:bottom w:w="0" w:type="dxa"/>
              <w:right w:w="0" w:type="dxa"/>
            </w:tcMar>
            <w:hideMark/>
          </w:tcPr>
          <w:p w14:paraId="353888F6"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Dr.</w:t>
            </w:r>
          </w:p>
        </w:tc>
        <w:tc>
          <w:tcPr>
            <w:tcW w:w="775" w:type="pct"/>
            <w:tcMar>
              <w:top w:w="0" w:type="dxa"/>
              <w:left w:w="0" w:type="dxa"/>
              <w:bottom w:w="0" w:type="dxa"/>
              <w:right w:w="0" w:type="dxa"/>
            </w:tcMar>
            <w:vAlign w:val="center"/>
            <w:hideMark/>
          </w:tcPr>
          <w:p w14:paraId="54EB1038"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165</w:t>
            </w:r>
          </w:p>
        </w:tc>
        <w:tc>
          <w:tcPr>
            <w:tcW w:w="776" w:type="pct"/>
            <w:tcMar>
              <w:top w:w="0" w:type="dxa"/>
              <w:left w:w="0" w:type="dxa"/>
              <w:bottom w:w="0" w:type="dxa"/>
              <w:right w:w="0" w:type="dxa"/>
            </w:tcMar>
            <w:vAlign w:val="center"/>
            <w:hideMark/>
          </w:tcPr>
          <w:p w14:paraId="58DA1FCA"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450.6</w:t>
            </w:r>
          </w:p>
        </w:tc>
        <w:tc>
          <w:tcPr>
            <w:tcW w:w="698" w:type="pct"/>
            <w:vAlign w:val="center"/>
            <w:hideMark/>
          </w:tcPr>
          <w:p w14:paraId="4302745B"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447.4</w:t>
            </w:r>
          </w:p>
        </w:tc>
        <w:tc>
          <w:tcPr>
            <w:tcW w:w="814" w:type="pct"/>
            <w:vAlign w:val="center"/>
            <w:hideMark/>
          </w:tcPr>
          <w:p w14:paraId="50369715"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446.6</w:t>
            </w:r>
          </w:p>
        </w:tc>
      </w:tr>
      <w:tr w:rsidR="00067636" w14:paraId="17C8A67C" w14:textId="77777777" w:rsidTr="00067636">
        <w:trPr>
          <w:trHeight w:val="33"/>
          <w:jc w:val="center"/>
        </w:trPr>
        <w:tc>
          <w:tcPr>
            <w:tcW w:w="363" w:type="pct"/>
            <w:vMerge/>
            <w:vAlign w:val="center"/>
            <w:hideMark/>
          </w:tcPr>
          <w:p w14:paraId="41147FC8" w14:textId="77777777" w:rsidR="00F018A3" w:rsidRDefault="00F018A3" w:rsidP="00067636">
            <w:pPr>
              <w:spacing w:after="0" w:line="240" w:lineRule="auto"/>
              <w:rPr>
                <w:rFonts w:ascii="Times New Roman" w:eastAsia="Arial" w:hAnsi="Times New Roman"/>
                <w:b/>
                <w:sz w:val="24"/>
                <w:szCs w:val="24"/>
                <w:lang w:val="sq-AL"/>
              </w:rPr>
            </w:pPr>
          </w:p>
        </w:tc>
        <w:tc>
          <w:tcPr>
            <w:tcW w:w="875" w:type="pct"/>
            <w:tcMar>
              <w:top w:w="0" w:type="dxa"/>
              <w:left w:w="0" w:type="dxa"/>
              <w:bottom w:w="0" w:type="dxa"/>
              <w:right w:w="0" w:type="dxa"/>
            </w:tcMar>
            <w:hideMark/>
          </w:tcPr>
          <w:p w14:paraId="4A770588" w14:textId="77777777" w:rsidR="00F018A3" w:rsidRPr="00067636" w:rsidRDefault="00F018A3" w:rsidP="00067636">
            <w:pPr>
              <w:spacing w:after="0" w:line="240" w:lineRule="auto"/>
              <w:rPr>
                <w:rFonts w:ascii="Times New Roman" w:hAnsi="Times New Roman"/>
                <w:sz w:val="20"/>
                <w:szCs w:val="24"/>
              </w:rPr>
            </w:pPr>
            <w:proofErr w:type="spellStart"/>
            <w:r w:rsidRPr="00067636">
              <w:rPr>
                <w:rFonts w:ascii="Times New Roman" w:hAnsi="Times New Roman"/>
                <w:sz w:val="20"/>
                <w:szCs w:val="24"/>
              </w:rPr>
              <w:t>Andis</w:t>
            </w:r>
            <w:proofErr w:type="spellEnd"/>
            <w:r w:rsidRPr="00067636">
              <w:rPr>
                <w:rFonts w:ascii="Times New Roman" w:hAnsi="Times New Roman"/>
                <w:sz w:val="20"/>
                <w:szCs w:val="24"/>
              </w:rPr>
              <w:t xml:space="preserve"> </w:t>
            </w:r>
            <w:proofErr w:type="spellStart"/>
            <w:r w:rsidRPr="00067636">
              <w:rPr>
                <w:rFonts w:ascii="Times New Roman" w:hAnsi="Times New Roman"/>
                <w:sz w:val="20"/>
                <w:szCs w:val="24"/>
              </w:rPr>
              <w:t>Bogdani</w:t>
            </w:r>
            <w:proofErr w:type="spellEnd"/>
          </w:p>
        </w:tc>
        <w:tc>
          <w:tcPr>
            <w:tcW w:w="699" w:type="pct"/>
            <w:tcMar>
              <w:top w:w="0" w:type="dxa"/>
              <w:left w:w="0" w:type="dxa"/>
              <w:bottom w:w="0" w:type="dxa"/>
              <w:right w:w="0" w:type="dxa"/>
            </w:tcMar>
            <w:hideMark/>
          </w:tcPr>
          <w:p w14:paraId="531BFF22"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Dr.</w:t>
            </w:r>
          </w:p>
        </w:tc>
        <w:tc>
          <w:tcPr>
            <w:tcW w:w="775" w:type="pct"/>
            <w:tcMar>
              <w:top w:w="0" w:type="dxa"/>
              <w:left w:w="0" w:type="dxa"/>
              <w:bottom w:w="0" w:type="dxa"/>
              <w:right w:w="0" w:type="dxa"/>
            </w:tcMar>
            <w:vAlign w:val="center"/>
            <w:hideMark/>
          </w:tcPr>
          <w:p w14:paraId="74179530"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165</w:t>
            </w:r>
          </w:p>
        </w:tc>
        <w:tc>
          <w:tcPr>
            <w:tcW w:w="776" w:type="pct"/>
            <w:tcMar>
              <w:top w:w="0" w:type="dxa"/>
              <w:left w:w="0" w:type="dxa"/>
              <w:bottom w:w="0" w:type="dxa"/>
              <w:right w:w="0" w:type="dxa"/>
            </w:tcMar>
            <w:vAlign w:val="center"/>
            <w:hideMark/>
          </w:tcPr>
          <w:p w14:paraId="47C34A79"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416</w:t>
            </w:r>
          </w:p>
        </w:tc>
        <w:tc>
          <w:tcPr>
            <w:tcW w:w="698" w:type="pct"/>
            <w:vAlign w:val="center"/>
            <w:hideMark/>
          </w:tcPr>
          <w:p w14:paraId="2A0CDD7F"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391</w:t>
            </w:r>
          </w:p>
        </w:tc>
        <w:tc>
          <w:tcPr>
            <w:tcW w:w="814" w:type="pct"/>
            <w:vAlign w:val="center"/>
            <w:hideMark/>
          </w:tcPr>
          <w:p w14:paraId="4A9A2D4C"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429</w:t>
            </w:r>
          </w:p>
        </w:tc>
      </w:tr>
      <w:tr w:rsidR="00067636" w14:paraId="3AC5837C" w14:textId="77777777" w:rsidTr="00067636">
        <w:trPr>
          <w:trHeight w:val="33"/>
          <w:jc w:val="center"/>
        </w:trPr>
        <w:tc>
          <w:tcPr>
            <w:tcW w:w="363" w:type="pct"/>
            <w:vMerge/>
            <w:vAlign w:val="center"/>
            <w:hideMark/>
          </w:tcPr>
          <w:p w14:paraId="07A7AFC7" w14:textId="77777777" w:rsidR="00F018A3" w:rsidRDefault="00F018A3" w:rsidP="00067636">
            <w:pPr>
              <w:spacing w:after="0" w:line="240" w:lineRule="auto"/>
              <w:rPr>
                <w:rFonts w:ascii="Times New Roman" w:eastAsia="Arial" w:hAnsi="Times New Roman"/>
                <w:b/>
                <w:sz w:val="24"/>
                <w:szCs w:val="24"/>
                <w:lang w:val="sq-AL"/>
              </w:rPr>
            </w:pPr>
          </w:p>
        </w:tc>
        <w:tc>
          <w:tcPr>
            <w:tcW w:w="875" w:type="pct"/>
            <w:tcMar>
              <w:top w:w="0" w:type="dxa"/>
              <w:left w:w="0" w:type="dxa"/>
              <w:bottom w:w="0" w:type="dxa"/>
              <w:right w:w="0" w:type="dxa"/>
            </w:tcMar>
            <w:hideMark/>
          </w:tcPr>
          <w:p w14:paraId="470F18C5" w14:textId="77777777" w:rsidR="00F018A3" w:rsidRPr="00067636" w:rsidRDefault="00F018A3" w:rsidP="00067636">
            <w:pPr>
              <w:spacing w:after="0" w:line="240" w:lineRule="auto"/>
              <w:rPr>
                <w:rFonts w:ascii="Times New Roman" w:hAnsi="Times New Roman"/>
                <w:sz w:val="20"/>
                <w:szCs w:val="24"/>
              </w:rPr>
            </w:pPr>
            <w:proofErr w:type="spellStart"/>
            <w:r w:rsidRPr="00067636">
              <w:rPr>
                <w:rFonts w:ascii="Times New Roman" w:hAnsi="Times New Roman"/>
                <w:sz w:val="20"/>
                <w:szCs w:val="24"/>
              </w:rPr>
              <w:t>Lumtor</w:t>
            </w:r>
            <w:proofErr w:type="spellEnd"/>
            <w:r w:rsidRPr="00067636">
              <w:rPr>
                <w:rFonts w:ascii="Times New Roman" w:hAnsi="Times New Roman"/>
                <w:sz w:val="20"/>
                <w:szCs w:val="24"/>
              </w:rPr>
              <w:t xml:space="preserve"> Shkreli</w:t>
            </w:r>
          </w:p>
        </w:tc>
        <w:tc>
          <w:tcPr>
            <w:tcW w:w="699" w:type="pct"/>
            <w:tcMar>
              <w:top w:w="0" w:type="dxa"/>
              <w:left w:w="0" w:type="dxa"/>
              <w:bottom w:w="0" w:type="dxa"/>
              <w:right w:w="0" w:type="dxa"/>
            </w:tcMar>
            <w:hideMark/>
          </w:tcPr>
          <w:p w14:paraId="29360F3D" w14:textId="77777777" w:rsidR="00F018A3" w:rsidRPr="00067636" w:rsidRDefault="00F018A3" w:rsidP="00067636">
            <w:pPr>
              <w:spacing w:after="0" w:line="240" w:lineRule="auto"/>
              <w:jc w:val="center"/>
              <w:rPr>
                <w:rFonts w:ascii="Times New Roman" w:hAnsi="Times New Roman"/>
                <w:sz w:val="20"/>
                <w:szCs w:val="24"/>
              </w:rPr>
            </w:pPr>
            <w:proofErr w:type="spellStart"/>
            <w:r w:rsidRPr="00067636">
              <w:rPr>
                <w:rFonts w:ascii="Times New Roman" w:hAnsi="Times New Roman"/>
                <w:sz w:val="20"/>
                <w:szCs w:val="24"/>
              </w:rPr>
              <w:t>Msc</w:t>
            </w:r>
            <w:proofErr w:type="spellEnd"/>
            <w:r w:rsidRPr="00067636">
              <w:rPr>
                <w:rFonts w:ascii="Times New Roman" w:hAnsi="Times New Roman"/>
                <w:sz w:val="20"/>
                <w:szCs w:val="24"/>
              </w:rPr>
              <w:t>.</w:t>
            </w:r>
          </w:p>
        </w:tc>
        <w:tc>
          <w:tcPr>
            <w:tcW w:w="775" w:type="pct"/>
            <w:tcMar>
              <w:top w:w="0" w:type="dxa"/>
              <w:left w:w="0" w:type="dxa"/>
              <w:bottom w:w="0" w:type="dxa"/>
              <w:right w:w="0" w:type="dxa"/>
            </w:tcMar>
            <w:vAlign w:val="center"/>
            <w:hideMark/>
          </w:tcPr>
          <w:p w14:paraId="19F3708D"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195</w:t>
            </w:r>
          </w:p>
        </w:tc>
        <w:tc>
          <w:tcPr>
            <w:tcW w:w="776" w:type="pct"/>
            <w:tcMar>
              <w:top w:w="0" w:type="dxa"/>
              <w:left w:w="0" w:type="dxa"/>
              <w:bottom w:w="0" w:type="dxa"/>
              <w:right w:w="0" w:type="dxa"/>
            </w:tcMar>
            <w:vAlign w:val="center"/>
            <w:hideMark/>
          </w:tcPr>
          <w:p w14:paraId="2B319F73"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365</w:t>
            </w:r>
          </w:p>
        </w:tc>
        <w:tc>
          <w:tcPr>
            <w:tcW w:w="698" w:type="pct"/>
            <w:vAlign w:val="center"/>
            <w:hideMark/>
          </w:tcPr>
          <w:p w14:paraId="29BECA88"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337</w:t>
            </w:r>
          </w:p>
        </w:tc>
        <w:tc>
          <w:tcPr>
            <w:tcW w:w="814" w:type="pct"/>
            <w:vAlign w:val="center"/>
            <w:hideMark/>
          </w:tcPr>
          <w:p w14:paraId="176C8F63"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325</w:t>
            </w:r>
          </w:p>
        </w:tc>
      </w:tr>
      <w:tr w:rsidR="00067636" w14:paraId="69A2C07C" w14:textId="77777777" w:rsidTr="00067636">
        <w:trPr>
          <w:trHeight w:val="33"/>
          <w:jc w:val="center"/>
        </w:trPr>
        <w:tc>
          <w:tcPr>
            <w:tcW w:w="363" w:type="pct"/>
            <w:vMerge/>
            <w:vAlign w:val="center"/>
            <w:hideMark/>
          </w:tcPr>
          <w:p w14:paraId="46520091" w14:textId="77777777" w:rsidR="00F018A3" w:rsidRDefault="00F018A3" w:rsidP="00067636">
            <w:pPr>
              <w:spacing w:after="0" w:line="240" w:lineRule="auto"/>
              <w:rPr>
                <w:rFonts w:ascii="Times New Roman" w:eastAsia="Arial" w:hAnsi="Times New Roman"/>
                <w:b/>
                <w:sz w:val="24"/>
                <w:szCs w:val="24"/>
                <w:lang w:val="sq-AL"/>
              </w:rPr>
            </w:pPr>
          </w:p>
        </w:tc>
        <w:tc>
          <w:tcPr>
            <w:tcW w:w="875" w:type="pct"/>
            <w:tcMar>
              <w:top w:w="0" w:type="dxa"/>
              <w:left w:w="0" w:type="dxa"/>
              <w:bottom w:w="0" w:type="dxa"/>
              <w:right w:w="0" w:type="dxa"/>
            </w:tcMar>
            <w:hideMark/>
          </w:tcPr>
          <w:p w14:paraId="52EC9051" w14:textId="77777777" w:rsidR="00F018A3" w:rsidRPr="00067636" w:rsidRDefault="00F018A3" w:rsidP="00067636">
            <w:pPr>
              <w:spacing w:after="0" w:line="240" w:lineRule="auto"/>
              <w:rPr>
                <w:rFonts w:ascii="Times New Roman" w:hAnsi="Times New Roman"/>
                <w:sz w:val="20"/>
                <w:szCs w:val="24"/>
              </w:rPr>
            </w:pPr>
            <w:proofErr w:type="spellStart"/>
            <w:r w:rsidRPr="00067636">
              <w:rPr>
                <w:rFonts w:ascii="Times New Roman" w:hAnsi="Times New Roman"/>
                <w:sz w:val="20"/>
                <w:szCs w:val="24"/>
              </w:rPr>
              <w:t>Orges</w:t>
            </w:r>
            <w:proofErr w:type="spellEnd"/>
            <w:r w:rsidRPr="00067636">
              <w:rPr>
                <w:rFonts w:ascii="Times New Roman" w:hAnsi="Times New Roman"/>
                <w:sz w:val="20"/>
                <w:szCs w:val="24"/>
              </w:rPr>
              <w:t xml:space="preserve"> </w:t>
            </w:r>
            <w:proofErr w:type="spellStart"/>
            <w:r w:rsidRPr="00067636">
              <w:rPr>
                <w:rFonts w:ascii="Times New Roman" w:hAnsi="Times New Roman"/>
                <w:sz w:val="20"/>
                <w:szCs w:val="24"/>
              </w:rPr>
              <w:t>Liçaj</w:t>
            </w:r>
            <w:proofErr w:type="spellEnd"/>
          </w:p>
        </w:tc>
        <w:tc>
          <w:tcPr>
            <w:tcW w:w="699" w:type="pct"/>
            <w:tcMar>
              <w:top w:w="0" w:type="dxa"/>
              <w:left w:w="0" w:type="dxa"/>
              <w:bottom w:w="0" w:type="dxa"/>
              <w:right w:w="0" w:type="dxa"/>
            </w:tcMar>
            <w:hideMark/>
          </w:tcPr>
          <w:p w14:paraId="586964DE" w14:textId="77777777" w:rsidR="00F018A3" w:rsidRPr="00067636" w:rsidRDefault="00F018A3" w:rsidP="00067636">
            <w:pPr>
              <w:spacing w:after="0" w:line="240" w:lineRule="auto"/>
              <w:jc w:val="center"/>
              <w:rPr>
                <w:rFonts w:ascii="Times New Roman" w:hAnsi="Times New Roman"/>
                <w:sz w:val="20"/>
                <w:szCs w:val="24"/>
              </w:rPr>
            </w:pPr>
            <w:proofErr w:type="spellStart"/>
            <w:r w:rsidRPr="00067636">
              <w:rPr>
                <w:rFonts w:ascii="Times New Roman" w:hAnsi="Times New Roman"/>
                <w:sz w:val="20"/>
                <w:szCs w:val="24"/>
              </w:rPr>
              <w:t>Msc</w:t>
            </w:r>
            <w:proofErr w:type="spellEnd"/>
            <w:r w:rsidRPr="00067636">
              <w:rPr>
                <w:rFonts w:ascii="Times New Roman" w:hAnsi="Times New Roman"/>
                <w:sz w:val="20"/>
                <w:szCs w:val="24"/>
              </w:rPr>
              <w:t>.</w:t>
            </w:r>
          </w:p>
        </w:tc>
        <w:tc>
          <w:tcPr>
            <w:tcW w:w="775" w:type="pct"/>
            <w:tcMar>
              <w:top w:w="0" w:type="dxa"/>
              <w:left w:w="0" w:type="dxa"/>
              <w:bottom w:w="0" w:type="dxa"/>
              <w:right w:w="0" w:type="dxa"/>
            </w:tcMar>
            <w:vAlign w:val="center"/>
            <w:hideMark/>
          </w:tcPr>
          <w:p w14:paraId="5E4F72A3"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195</w:t>
            </w:r>
          </w:p>
        </w:tc>
        <w:tc>
          <w:tcPr>
            <w:tcW w:w="776" w:type="pct"/>
            <w:tcMar>
              <w:top w:w="0" w:type="dxa"/>
              <w:left w:w="0" w:type="dxa"/>
              <w:bottom w:w="0" w:type="dxa"/>
              <w:right w:w="0" w:type="dxa"/>
            </w:tcMar>
            <w:vAlign w:val="center"/>
            <w:hideMark/>
          </w:tcPr>
          <w:p w14:paraId="28EDB6D3"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483.8</w:t>
            </w:r>
          </w:p>
        </w:tc>
        <w:tc>
          <w:tcPr>
            <w:tcW w:w="698" w:type="pct"/>
            <w:vAlign w:val="center"/>
            <w:hideMark/>
          </w:tcPr>
          <w:p w14:paraId="428B8DCD"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415</w:t>
            </w:r>
          </w:p>
        </w:tc>
        <w:tc>
          <w:tcPr>
            <w:tcW w:w="814" w:type="pct"/>
            <w:vAlign w:val="center"/>
            <w:hideMark/>
          </w:tcPr>
          <w:p w14:paraId="7ECBC072"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407.6</w:t>
            </w:r>
          </w:p>
        </w:tc>
      </w:tr>
      <w:tr w:rsidR="00067636" w14:paraId="7F86A1E0" w14:textId="77777777" w:rsidTr="00067636">
        <w:trPr>
          <w:trHeight w:val="33"/>
          <w:jc w:val="center"/>
        </w:trPr>
        <w:tc>
          <w:tcPr>
            <w:tcW w:w="363" w:type="pct"/>
            <w:vMerge/>
            <w:vAlign w:val="center"/>
            <w:hideMark/>
          </w:tcPr>
          <w:p w14:paraId="23BF449E" w14:textId="77777777" w:rsidR="00F018A3" w:rsidRDefault="00F018A3" w:rsidP="00067636">
            <w:pPr>
              <w:spacing w:after="0" w:line="240" w:lineRule="auto"/>
              <w:rPr>
                <w:rFonts w:ascii="Times New Roman" w:eastAsia="Arial" w:hAnsi="Times New Roman"/>
                <w:b/>
                <w:sz w:val="24"/>
                <w:szCs w:val="24"/>
                <w:lang w:val="sq-AL"/>
              </w:rPr>
            </w:pPr>
          </w:p>
        </w:tc>
        <w:tc>
          <w:tcPr>
            <w:tcW w:w="875" w:type="pct"/>
            <w:tcMar>
              <w:top w:w="0" w:type="dxa"/>
              <w:left w:w="0" w:type="dxa"/>
              <w:bottom w:w="0" w:type="dxa"/>
              <w:right w:w="0" w:type="dxa"/>
            </w:tcMar>
            <w:hideMark/>
          </w:tcPr>
          <w:p w14:paraId="7BB826A1" w14:textId="77777777" w:rsidR="00F018A3" w:rsidRPr="00067636" w:rsidRDefault="00F018A3" w:rsidP="00067636">
            <w:pPr>
              <w:spacing w:after="0" w:line="240" w:lineRule="auto"/>
              <w:rPr>
                <w:rFonts w:ascii="Times New Roman" w:hAnsi="Times New Roman"/>
                <w:sz w:val="20"/>
                <w:szCs w:val="24"/>
              </w:rPr>
            </w:pPr>
            <w:proofErr w:type="spellStart"/>
            <w:r w:rsidRPr="00067636">
              <w:rPr>
                <w:rFonts w:ascii="Times New Roman" w:hAnsi="Times New Roman"/>
                <w:sz w:val="20"/>
                <w:szCs w:val="24"/>
              </w:rPr>
              <w:t>Indrit</w:t>
            </w:r>
            <w:proofErr w:type="spellEnd"/>
            <w:r w:rsidRPr="00067636">
              <w:rPr>
                <w:rFonts w:ascii="Times New Roman" w:hAnsi="Times New Roman"/>
                <w:sz w:val="20"/>
                <w:szCs w:val="24"/>
              </w:rPr>
              <w:t xml:space="preserve"> </w:t>
            </w:r>
            <w:proofErr w:type="spellStart"/>
            <w:r w:rsidRPr="00067636">
              <w:rPr>
                <w:rFonts w:ascii="Times New Roman" w:hAnsi="Times New Roman"/>
                <w:sz w:val="20"/>
                <w:szCs w:val="24"/>
              </w:rPr>
              <w:t>Reka</w:t>
            </w:r>
            <w:proofErr w:type="spellEnd"/>
          </w:p>
        </w:tc>
        <w:tc>
          <w:tcPr>
            <w:tcW w:w="699" w:type="pct"/>
            <w:tcMar>
              <w:top w:w="0" w:type="dxa"/>
              <w:left w:w="0" w:type="dxa"/>
              <w:bottom w:w="0" w:type="dxa"/>
              <w:right w:w="0" w:type="dxa"/>
            </w:tcMar>
            <w:hideMark/>
          </w:tcPr>
          <w:p w14:paraId="62AEE865" w14:textId="77777777" w:rsidR="00F018A3" w:rsidRPr="00067636" w:rsidRDefault="00F018A3" w:rsidP="00067636">
            <w:pPr>
              <w:spacing w:after="0" w:line="240" w:lineRule="auto"/>
              <w:jc w:val="center"/>
              <w:rPr>
                <w:rFonts w:ascii="Times New Roman" w:hAnsi="Times New Roman"/>
                <w:sz w:val="20"/>
                <w:szCs w:val="24"/>
              </w:rPr>
            </w:pPr>
            <w:proofErr w:type="spellStart"/>
            <w:r w:rsidRPr="00067636">
              <w:rPr>
                <w:rFonts w:ascii="Times New Roman" w:hAnsi="Times New Roman"/>
                <w:sz w:val="20"/>
                <w:szCs w:val="24"/>
              </w:rPr>
              <w:t>Msc</w:t>
            </w:r>
            <w:proofErr w:type="spellEnd"/>
            <w:r w:rsidRPr="00067636">
              <w:rPr>
                <w:rFonts w:ascii="Times New Roman" w:hAnsi="Times New Roman"/>
                <w:sz w:val="20"/>
                <w:szCs w:val="24"/>
              </w:rPr>
              <w:t>.</w:t>
            </w:r>
          </w:p>
        </w:tc>
        <w:tc>
          <w:tcPr>
            <w:tcW w:w="775" w:type="pct"/>
            <w:tcMar>
              <w:top w:w="0" w:type="dxa"/>
              <w:left w:w="0" w:type="dxa"/>
              <w:bottom w:w="0" w:type="dxa"/>
              <w:right w:w="0" w:type="dxa"/>
            </w:tcMar>
            <w:vAlign w:val="center"/>
            <w:hideMark/>
          </w:tcPr>
          <w:p w14:paraId="6B1658E9"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195</w:t>
            </w:r>
          </w:p>
        </w:tc>
        <w:tc>
          <w:tcPr>
            <w:tcW w:w="776" w:type="pct"/>
            <w:tcMar>
              <w:top w:w="0" w:type="dxa"/>
              <w:left w:w="0" w:type="dxa"/>
              <w:bottom w:w="0" w:type="dxa"/>
              <w:right w:w="0" w:type="dxa"/>
            </w:tcMar>
            <w:vAlign w:val="center"/>
            <w:hideMark/>
          </w:tcPr>
          <w:p w14:paraId="535DC3E7"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370</w:t>
            </w:r>
          </w:p>
        </w:tc>
        <w:tc>
          <w:tcPr>
            <w:tcW w:w="698" w:type="pct"/>
            <w:vAlign w:val="center"/>
            <w:hideMark/>
          </w:tcPr>
          <w:p w14:paraId="4F314611"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368</w:t>
            </w:r>
          </w:p>
        </w:tc>
        <w:tc>
          <w:tcPr>
            <w:tcW w:w="814" w:type="pct"/>
            <w:vAlign w:val="center"/>
            <w:hideMark/>
          </w:tcPr>
          <w:p w14:paraId="3059C927" w14:textId="77777777" w:rsidR="00F018A3" w:rsidRPr="00067636" w:rsidRDefault="00F018A3" w:rsidP="00067636">
            <w:pPr>
              <w:spacing w:after="0" w:line="240" w:lineRule="auto"/>
              <w:jc w:val="center"/>
              <w:rPr>
                <w:rFonts w:ascii="Times New Roman" w:hAnsi="Times New Roman"/>
                <w:sz w:val="20"/>
                <w:szCs w:val="24"/>
              </w:rPr>
            </w:pPr>
            <w:r w:rsidRPr="00067636">
              <w:rPr>
                <w:rFonts w:ascii="Times New Roman" w:hAnsi="Times New Roman"/>
                <w:sz w:val="20"/>
                <w:szCs w:val="24"/>
              </w:rPr>
              <w:t>280</w:t>
            </w:r>
          </w:p>
        </w:tc>
      </w:tr>
    </w:tbl>
    <w:p w14:paraId="6AFCFDDE" w14:textId="77777777" w:rsidR="00F018A3" w:rsidRDefault="00F018A3" w:rsidP="00F018A3">
      <w:pPr>
        <w:rPr>
          <w:lang w:val="sq-AL"/>
        </w:rPr>
      </w:pP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61"/>
        <w:gridCol w:w="1463"/>
        <w:gridCol w:w="1243"/>
        <w:gridCol w:w="1383"/>
        <w:gridCol w:w="1431"/>
        <w:gridCol w:w="1222"/>
        <w:gridCol w:w="1359"/>
      </w:tblGrid>
      <w:tr w:rsidR="007F223A" w:rsidRPr="00C924A0" w14:paraId="1490EEE2" w14:textId="77777777" w:rsidTr="007F223A">
        <w:trPr>
          <w:trHeight w:val="506"/>
          <w:tblHeader/>
          <w:jc w:val="center"/>
        </w:trPr>
        <w:tc>
          <w:tcPr>
            <w:tcW w:w="419" w:type="pct"/>
            <w:vAlign w:val="center"/>
          </w:tcPr>
          <w:p w14:paraId="5F5E0588" w14:textId="421F3E88" w:rsidR="00F018A3" w:rsidRPr="009145E5" w:rsidRDefault="00940F72" w:rsidP="007F223A">
            <w:pPr>
              <w:pBdr>
                <w:top w:val="nil"/>
                <w:left w:val="nil"/>
                <w:bottom w:val="nil"/>
                <w:right w:val="nil"/>
                <w:between w:val="nil"/>
              </w:pBdr>
              <w:spacing w:after="0" w:line="240" w:lineRule="auto"/>
              <w:rPr>
                <w:rFonts w:ascii="Times New Roman" w:hAnsi="Times New Roman"/>
                <w:b/>
                <w:sz w:val="20"/>
                <w:szCs w:val="20"/>
                <w:lang w:val="it-IT"/>
              </w:rPr>
            </w:pPr>
            <w:r>
              <w:rPr>
                <w:rFonts w:ascii="Times New Roman" w:hAnsi="Times New Roman"/>
                <w:b/>
                <w:sz w:val="20"/>
                <w:szCs w:val="20"/>
                <w:lang w:val="it-IT"/>
              </w:rPr>
              <w:t>Dep.</w:t>
            </w:r>
          </w:p>
          <w:p w14:paraId="35072725" w14:textId="77777777" w:rsidR="00F018A3" w:rsidRPr="009145E5" w:rsidRDefault="00F018A3" w:rsidP="007F223A">
            <w:pPr>
              <w:pBdr>
                <w:top w:val="nil"/>
                <w:left w:val="nil"/>
                <w:bottom w:val="nil"/>
                <w:right w:val="nil"/>
                <w:between w:val="nil"/>
              </w:pBdr>
              <w:spacing w:after="0" w:line="240" w:lineRule="auto"/>
              <w:rPr>
                <w:rFonts w:ascii="Times New Roman" w:hAnsi="Times New Roman"/>
                <w:b/>
                <w:sz w:val="20"/>
                <w:szCs w:val="20"/>
                <w:lang w:val="it-IT"/>
              </w:rPr>
            </w:pPr>
          </w:p>
        </w:tc>
        <w:tc>
          <w:tcPr>
            <w:tcW w:w="827" w:type="pct"/>
            <w:tcMar>
              <w:top w:w="0" w:type="dxa"/>
              <w:left w:w="0" w:type="dxa"/>
              <w:bottom w:w="0" w:type="dxa"/>
              <w:right w:w="0" w:type="dxa"/>
            </w:tcMar>
            <w:vAlign w:val="center"/>
          </w:tcPr>
          <w:p w14:paraId="20E06E60" w14:textId="5CF70F92" w:rsidR="007F223A" w:rsidRDefault="00F018A3" w:rsidP="007F223A">
            <w:pPr>
              <w:pBdr>
                <w:top w:val="nil"/>
                <w:left w:val="nil"/>
                <w:bottom w:val="nil"/>
                <w:right w:val="nil"/>
                <w:between w:val="nil"/>
              </w:pBdr>
              <w:spacing w:after="0" w:line="240" w:lineRule="auto"/>
              <w:rPr>
                <w:rFonts w:ascii="Times New Roman" w:hAnsi="Times New Roman"/>
                <w:b/>
                <w:sz w:val="20"/>
                <w:szCs w:val="20"/>
              </w:rPr>
            </w:pPr>
            <w:proofErr w:type="spellStart"/>
            <w:r w:rsidRPr="00216254">
              <w:rPr>
                <w:rFonts w:ascii="Times New Roman" w:hAnsi="Times New Roman"/>
                <w:b/>
                <w:sz w:val="20"/>
                <w:szCs w:val="20"/>
              </w:rPr>
              <w:t>Emri</w:t>
            </w:r>
            <w:proofErr w:type="spellEnd"/>
            <w:r w:rsidRPr="00216254">
              <w:rPr>
                <w:rFonts w:ascii="Times New Roman" w:hAnsi="Times New Roman"/>
                <w:b/>
                <w:sz w:val="20"/>
                <w:szCs w:val="20"/>
              </w:rPr>
              <w:t xml:space="preserve"> dhe</w:t>
            </w:r>
          </w:p>
          <w:p w14:paraId="6E759021" w14:textId="3F259C0D" w:rsidR="00F018A3" w:rsidRPr="00216254" w:rsidRDefault="00F018A3" w:rsidP="007F223A">
            <w:pPr>
              <w:pBdr>
                <w:top w:val="nil"/>
                <w:left w:val="nil"/>
                <w:bottom w:val="nil"/>
                <w:right w:val="nil"/>
                <w:between w:val="nil"/>
              </w:pBdr>
              <w:spacing w:after="0" w:line="240" w:lineRule="auto"/>
              <w:rPr>
                <w:rFonts w:ascii="Times New Roman" w:hAnsi="Times New Roman"/>
                <w:b/>
                <w:sz w:val="20"/>
                <w:szCs w:val="20"/>
              </w:rPr>
            </w:pPr>
            <w:proofErr w:type="spellStart"/>
            <w:r w:rsidRPr="00216254">
              <w:rPr>
                <w:rFonts w:ascii="Times New Roman" w:hAnsi="Times New Roman"/>
                <w:b/>
                <w:sz w:val="20"/>
                <w:szCs w:val="20"/>
              </w:rPr>
              <w:t>Mbiemri</w:t>
            </w:r>
            <w:proofErr w:type="spellEnd"/>
          </w:p>
        </w:tc>
        <w:tc>
          <w:tcPr>
            <w:tcW w:w="703" w:type="pct"/>
            <w:tcMar>
              <w:top w:w="0" w:type="dxa"/>
              <w:left w:w="0" w:type="dxa"/>
              <w:bottom w:w="0" w:type="dxa"/>
              <w:right w:w="0" w:type="dxa"/>
            </w:tcMar>
            <w:vAlign w:val="center"/>
          </w:tcPr>
          <w:p w14:paraId="2F272C17" w14:textId="77777777" w:rsidR="00F018A3" w:rsidRPr="00216254" w:rsidRDefault="00F018A3" w:rsidP="007F223A">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216254">
              <w:rPr>
                <w:rFonts w:ascii="Times New Roman" w:hAnsi="Times New Roman"/>
                <w:b/>
                <w:sz w:val="20"/>
                <w:szCs w:val="20"/>
              </w:rPr>
              <w:t>Titulli</w:t>
            </w:r>
            <w:proofErr w:type="spellEnd"/>
            <w:r w:rsidRPr="00216254">
              <w:rPr>
                <w:rFonts w:ascii="Times New Roman" w:hAnsi="Times New Roman"/>
                <w:b/>
                <w:sz w:val="20"/>
                <w:szCs w:val="20"/>
              </w:rPr>
              <w:t xml:space="preserve"> / </w:t>
            </w:r>
            <w:proofErr w:type="spellStart"/>
            <w:r w:rsidRPr="00216254">
              <w:rPr>
                <w:rFonts w:ascii="Times New Roman" w:hAnsi="Times New Roman"/>
                <w:b/>
                <w:sz w:val="20"/>
                <w:szCs w:val="20"/>
              </w:rPr>
              <w:t>Grada</w:t>
            </w:r>
            <w:proofErr w:type="spellEnd"/>
          </w:p>
        </w:tc>
        <w:tc>
          <w:tcPr>
            <w:tcW w:w="782" w:type="pct"/>
            <w:tcMar>
              <w:top w:w="0" w:type="dxa"/>
              <w:left w:w="0" w:type="dxa"/>
              <w:bottom w:w="0" w:type="dxa"/>
              <w:right w:w="0" w:type="dxa"/>
            </w:tcMar>
            <w:vAlign w:val="center"/>
          </w:tcPr>
          <w:p w14:paraId="0CD329A1" w14:textId="77777777" w:rsidR="00F018A3" w:rsidRPr="00216254" w:rsidRDefault="00F018A3" w:rsidP="007F223A">
            <w:pPr>
              <w:pBdr>
                <w:top w:val="nil"/>
                <w:left w:val="nil"/>
                <w:bottom w:val="nil"/>
                <w:right w:val="nil"/>
                <w:between w:val="nil"/>
              </w:pBdr>
              <w:spacing w:after="0" w:line="240" w:lineRule="auto"/>
              <w:jc w:val="center"/>
              <w:rPr>
                <w:rFonts w:ascii="Times New Roman" w:hAnsi="Times New Roman"/>
                <w:b/>
                <w:sz w:val="20"/>
                <w:szCs w:val="20"/>
              </w:rPr>
            </w:pPr>
            <w:r w:rsidRPr="00216254">
              <w:rPr>
                <w:rFonts w:ascii="Times New Roman" w:hAnsi="Times New Roman"/>
                <w:b/>
                <w:sz w:val="20"/>
                <w:szCs w:val="20"/>
              </w:rPr>
              <w:t xml:space="preserve">Norma </w:t>
            </w:r>
            <w:proofErr w:type="spellStart"/>
            <w:r w:rsidRPr="00216254">
              <w:rPr>
                <w:rFonts w:ascii="Times New Roman" w:hAnsi="Times New Roman"/>
                <w:b/>
                <w:sz w:val="20"/>
                <w:szCs w:val="20"/>
              </w:rPr>
              <w:t>Vjetore</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Orë</w:t>
            </w:r>
            <w:proofErr w:type="spellEnd"/>
            <w:r w:rsidRPr="00216254">
              <w:rPr>
                <w:rFonts w:ascii="Times New Roman" w:hAnsi="Times New Roman"/>
                <w:b/>
                <w:sz w:val="20"/>
                <w:szCs w:val="20"/>
              </w:rPr>
              <w:t>)</w:t>
            </w:r>
          </w:p>
          <w:p w14:paraId="1BF0AC9A" w14:textId="77777777" w:rsidR="00F018A3" w:rsidRPr="00216254" w:rsidRDefault="00F018A3" w:rsidP="007F223A">
            <w:pPr>
              <w:pBdr>
                <w:top w:val="nil"/>
                <w:left w:val="nil"/>
                <w:bottom w:val="nil"/>
                <w:right w:val="nil"/>
                <w:between w:val="nil"/>
              </w:pBdr>
              <w:spacing w:after="0" w:line="240" w:lineRule="auto"/>
              <w:jc w:val="center"/>
              <w:rPr>
                <w:rFonts w:ascii="Times New Roman" w:hAnsi="Times New Roman"/>
                <w:b/>
                <w:sz w:val="20"/>
                <w:szCs w:val="20"/>
              </w:rPr>
            </w:pPr>
            <w:r w:rsidRPr="00216254">
              <w:rPr>
                <w:rFonts w:ascii="Times New Roman" w:hAnsi="Times New Roman"/>
                <w:b/>
                <w:sz w:val="20"/>
                <w:szCs w:val="20"/>
              </w:rPr>
              <w:t>(2024-2025)</w:t>
            </w:r>
          </w:p>
        </w:tc>
        <w:tc>
          <w:tcPr>
            <w:tcW w:w="809" w:type="pct"/>
            <w:tcMar>
              <w:top w:w="0" w:type="dxa"/>
              <w:left w:w="0" w:type="dxa"/>
              <w:bottom w:w="0" w:type="dxa"/>
              <w:right w:w="0" w:type="dxa"/>
            </w:tcMar>
            <w:vAlign w:val="center"/>
          </w:tcPr>
          <w:p w14:paraId="7B1A62BD" w14:textId="77777777" w:rsidR="00F018A3" w:rsidRPr="00216254" w:rsidRDefault="00F018A3" w:rsidP="007F223A">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216254">
              <w:rPr>
                <w:rFonts w:ascii="Times New Roman" w:hAnsi="Times New Roman"/>
                <w:b/>
                <w:sz w:val="20"/>
                <w:szCs w:val="20"/>
              </w:rPr>
              <w:t>Orë</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të</w:t>
            </w:r>
            <w:proofErr w:type="spellEnd"/>
            <w:r w:rsidRPr="00216254">
              <w:rPr>
                <w:rFonts w:ascii="Times New Roman" w:hAnsi="Times New Roman"/>
                <w:b/>
                <w:sz w:val="20"/>
                <w:szCs w:val="20"/>
              </w:rPr>
              <w:t xml:space="preserve"> </w:t>
            </w:r>
            <w:proofErr w:type="spellStart"/>
            <w:r>
              <w:rPr>
                <w:rFonts w:ascii="Times New Roman" w:hAnsi="Times New Roman"/>
                <w:b/>
                <w:sz w:val="20"/>
                <w:szCs w:val="20"/>
              </w:rPr>
              <w:t>P</w:t>
            </w:r>
            <w:r w:rsidRPr="00216254">
              <w:rPr>
                <w:rFonts w:ascii="Times New Roman" w:hAnsi="Times New Roman"/>
                <w:b/>
                <w:sz w:val="20"/>
                <w:szCs w:val="20"/>
              </w:rPr>
              <w:t>lanifikuara</w:t>
            </w:r>
            <w:proofErr w:type="spellEnd"/>
          </w:p>
          <w:p w14:paraId="3E4AE1D9" w14:textId="77777777" w:rsidR="00F018A3" w:rsidRPr="00216254" w:rsidRDefault="00F018A3" w:rsidP="007F223A">
            <w:pPr>
              <w:pBdr>
                <w:top w:val="nil"/>
                <w:left w:val="nil"/>
                <w:bottom w:val="nil"/>
                <w:right w:val="nil"/>
                <w:between w:val="nil"/>
              </w:pBdr>
              <w:spacing w:after="0" w:line="240" w:lineRule="auto"/>
              <w:jc w:val="center"/>
              <w:rPr>
                <w:rFonts w:ascii="Times New Roman" w:hAnsi="Times New Roman"/>
                <w:b/>
                <w:sz w:val="20"/>
                <w:szCs w:val="20"/>
              </w:rPr>
            </w:pPr>
            <w:r w:rsidRPr="00216254">
              <w:rPr>
                <w:rFonts w:ascii="Times New Roman" w:hAnsi="Times New Roman"/>
                <w:b/>
                <w:sz w:val="20"/>
                <w:szCs w:val="20"/>
              </w:rPr>
              <w:t>(2024-2025)</w:t>
            </w:r>
          </w:p>
        </w:tc>
        <w:tc>
          <w:tcPr>
            <w:tcW w:w="691" w:type="pct"/>
            <w:vAlign w:val="center"/>
          </w:tcPr>
          <w:p w14:paraId="59C71EF7" w14:textId="0D1D44CF" w:rsidR="00F018A3" w:rsidRPr="00216254" w:rsidRDefault="00F018A3" w:rsidP="007F223A">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216254">
              <w:rPr>
                <w:rFonts w:ascii="Times New Roman" w:hAnsi="Times New Roman"/>
                <w:b/>
                <w:sz w:val="20"/>
                <w:szCs w:val="20"/>
              </w:rPr>
              <w:t>Orë</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të</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Realizuara</w:t>
            </w:r>
            <w:proofErr w:type="spellEnd"/>
          </w:p>
          <w:p w14:paraId="46FBE177" w14:textId="77777777" w:rsidR="00F018A3" w:rsidRPr="00216254" w:rsidRDefault="00F018A3" w:rsidP="007F223A">
            <w:pPr>
              <w:pBdr>
                <w:top w:val="nil"/>
                <w:left w:val="nil"/>
                <w:bottom w:val="nil"/>
                <w:right w:val="nil"/>
                <w:between w:val="nil"/>
              </w:pBdr>
              <w:spacing w:after="0" w:line="240" w:lineRule="auto"/>
              <w:jc w:val="center"/>
              <w:rPr>
                <w:rFonts w:ascii="Times New Roman" w:hAnsi="Times New Roman"/>
                <w:b/>
                <w:sz w:val="20"/>
                <w:szCs w:val="20"/>
              </w:rPr>
            </w:pPr>
            <w:r w:rsidRPr="00216254">
              <w:rPr>
                <w:rFonts w:ascii="Times New Roman" w:hAnsi="Times New Roman"/>
                <w:b/>
                <w:sz w:val="20"/>
                <w:szCs w:val="20"/>
              </w:rPr>
              <w:t>(2024-2025)</w:t>
            </w:r>
          </w:p>
        </w:tc>
        <w:tc>
          <w:tcPr>
            <w:tcW w:w="768" w:type="pct"/>
            <w:vAlign w:val="center"/>
          </w:tcPr>
          <w:p w14:paraId="4805761C" w14:textId="77777777" w:rsidR="00F018A3" w:rsidRPr="00216254" w:rsidRDefault="00F018A3" w:rsidP="007F223A">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216254">
              <w:rPr>
                <w:rFonts w:ascii="Times New Roman" w:hAnsi="Times New Roman"/>
                <w:b/>
                <w:sz w:val="20"/>
                <w:szCs w:val="20"/>
              </w:rPr>
              <w:t>Orë</w:t>
            </w:r>
            <w:proofErr w:type="spellEnd"/>
            <w:r w:rsidRPr="00216254">
              <w:rPr>
                <w:rFonts w:ascii="Times New Roman" w:hAnsi="Times New Roman"/>
                <w:b/>
                <w:sz w:val="20"/>
                <w:szCs w:val="20"/>
              </w:rPr>
              <w:t xml:space="preserve"> </w:t>
            </w:r>
            <w:proofErr w:type="spellStart"/>
            <w:r w:rsidRPr="00216254">
              <w:rPr>
                <w:rFonts w:ascii="Times New Roman" w:hAnsi="Times New Roman"/>
                <w:b/>
                <w:sz w:val="20"/>
                <w:szCs w:val="20"/>
              </w:rPr>
              <w:t>të</w:t>
            </w:r>
            <w:proofErr w:type="spellEnd"/>
            <w:r w:rsidRPr="00216254">
              <w:rPr>
                <w:rFonts w:ascii="Times New Roman" w:hAnsi="Times New Roman"/>
                <w:b/>
                <w:sz w:val="20"/>
                <w:szCs w:val="20"/>
              </w:rPr>
              <w:t xml:space="preserve"> </w:t>
            </w:r>
            <w:proofErr w:type="spellStart"/>
            <w:r>
              <w:rPr>
                <w:rFonts w:ascii="Times New Roman" w:hAnsi="Times New Roman"/>
                <w:b/>
                <w:sz w:val="20"/>
                <w:szCs w:val="20"/>
              </w:rPr>
              <w:t>P</w:t>
            </w:r>
            <w:r w:rsidRPr="00216254">
              <w:rPr>
                <w:rFonts w:ascii="Times New Roman" w:hAnsi="Times New Roman"/>
                <w:b/>
                <w:sz w:val="20"/>
                <w:szCs w:val="20"/>
              </w:rPr>
              <w:t>lanifikuara</w:t>
            </w:r>
            <w:proofErr w:type="spellEnd"/>
            <w:r w:rsidRPr="00216254">
              <w:rPr>
                <w:rFonts w:ascii="Times New Roman" w:hAnsi="Times New Roman"/>
                <w:b/>
                <w:sz w:val="20"/>
                <w:szCs w:val="20"/>
              </w:rPr>
              <w:t xml:space="preserve"> (2025-2026)</w:t>
            </w:r>
          </w:p>
        </w:tc>
      </w:tr>
      <w:tr w:rsidR="007F223A" w:rsidRPr="00C924A0" w14:paraId="1D4E9B3F" w14:textId="77777777" w:rsidTr="007F223A">
        <w:trPr>
          <w:trHeight w:val="43"/>
          <w:jc w:val="center"/>
        </w:trPr>
        <w:tc>
          <w:tcPr>
            <w:tcW w:w="419" w:type="pct"/>
            <w:vMerge w:val="restart"/>
            <w:vAlign w:val="center"/>
          </w:tcPr>
          <w:p w14:paraId="1F7E6320" w14:textId="34E66736" w:rsidR="00940F72" w:rsidRPr="00EA0688" w:rsidRDefault="00940F72" w:rsidP="007F223A">
            <w:pPr>
              <w:pBdr>
                <w:top w:val="nil"/>
                <w:left w:val="nil"/>
                <w:bottom w:val="nil"/>
                <w:right w:val="nil"/>
                <w:between w:val="nil"/>
              </w:pBdr>
              <w:spacing w:after="0" w:line="240" w:lineRule="auto"/>
              <w:jc w:val="center"/>
              <w:rPr>
                <w:rFonts w:ascii="Times New Roman" w:hAnsi="Times New Roman"/>
                <w:sz w:val="24"/>
                <w:szCs w:val="24"/>
                <w:lang w:val="it-IT"/>
              </w:rPr>
            </w:pPr>
            <w:r w:rsidRPr="009145E5">
              <w:rPr>
                <w:rFonts w:ascii="Times New Roman" w:hAnsi="Times New Roman"/>
                <w:b/>
                <w:sz w:val="20"/>
                <w:szCs w:val="20"/>
                <w:lang w:val="it-IT"/>
              </w:rPr>
              <w:t>AFRT</w:t>
            </w:r>
          </w:p>
        </w:tc>
        <w:tc>
          <w:tcPr>
            <w:tcW w:w="827" w:type="pct"/>
            <w:tcMar>
              <w:top w:w="0" w:type="dxa"/>
              <w:left w:w="0" w:type="dxa"/>
              <w:bottom w:w="0" w:type="dxa"/>
              <w:right w:w="0" w:type="dxa"/>
            </w:tcMar>
          </w:tcPr>
          <w:p w14:paraId="4EAD82D7" w14:textId="0CB316C3" w:rsidR="00940F72" w:rsidRPr="00940F72" w:rsidRDefault="00940F72" w:rsidP="00940F72">
            <w:pPr>
              <w:pBdr>
                <w:top w:val="nil"/>
                <w:left w:val="nil"/>
                <w:bottom w:val="nil"/>
                <w:right w:val="nil"/>
                <w:between w:val="nil"/>
              </w:pBdr>
              <w:spacing w:after="0" w:line="240" w:lineRule="auto"/>
              <w:rPr>
                <w:rFonts w:ascii="Times New Roman" w:hAnsi="Times New Roman"/>
                <w:sz w:val="20"/>
                <w:szCs w:val="20"/>
              </w:rPr>
            </w:pPr>
            <w:r w:rsidRPr="00940F72">
              <w:rPr>
                <w:rFonts w:ascii="Times New Roman" w:hAnsi="Times New Roman"/>
                <w:sz w:val="20"/>
                <w:szCs w:val="20"/>
              </w:rPr>
              <w:t>Ferdinand Mara</w:t>
            </w:r>
          </w:p>
        </w:tc>
        <w:tc>
          <w:tcPr>
            <w:tcW w:w="703" w:type="pct"/>
            <w:tcMar>
              <w:top w:w="0" w:type="dxa"/>
              <w:left w:w="0" w:type="dxa"/>
              <w:bottom w:w="0" w:type="dxa"/>
              <w:right w:w="0" w:type="dxa"/>
            </w:tcMar>
            <w:vAlign w:val="center"/>
          </w:tcPr>
          <w:p w14:paraId="71813F21"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sz w:val="20"/>
                <w:szCs w:val="20"/>
              </w:rPr>
            </w:pPr>
            <w:proofErr w:type="spellStart"/>
            <w:r w:rsidRPr="00940F72">
              <w:rPr>
                <w:rFonts w:ascii="Times New Roman" w:hAnsi="Times New Roman"/>
                <w:sz w:val="20"/>
                <w:szCs w:val="20"/>
              </w:rPr>
              <w:t>Prof.Dr</w:t>
            </w:r>
            <w:proofErr w:type="spellEnd"/>
          </w:p>
        </w:tc>
        <w:tc>
          <w:tcPr>
            <w:tcW w:w="782" w:type="pct"/>
            <w:tcMar>
              <w:top w:w="0" w:type="dxa"/>
              <w:left w:w="0" w:type="dxa"/>
              <w:bottom w:w="0" w:type="dxa"/>
              <w:right w:w="0" w:type="dxa"/>
            </w:tcMar>
          </w:tcPr>
          <w:p w14:paraId="065FCAB4"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90</w:t>
            </w:r>
          </w:p>
        </w:tc>
        <w:tc>
          <w:tcPr>
            <w:tcW w:w="809" w:type="pct"/>
            <w:tcMar>
              <w:top w:w="0" w:type="dxa"/>
              <w:left w:w="0" w:type="dxa"/>
              <w:bottom w:w="0" w:type="dxa"/>
              <w:right w:w="0" w:type="dxa"/>
            </w:tcMar>
          </w:tcPr>
          <w:p w14:paraId="23F01CA8"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color w:val="000000"/>
                <w:sz w:val="20"/>
                <w:szCs w:val="20"/>
              </w:rPr>
              <w:t>321.8</w:t>
            </w:r>
          </w:p>
        </w:tc>
        <w:tc>
          <w:tcPr>
            <w:tcW w:w="691" w:type="pct"/>
          </w:tcPr>
          <w:p w14:paraId="4D881486"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Cs/>
                <w:sz w:val="20"/>
                <w:szCs w:val="20"/>
              </w:rPr>
            </w:pPr>
            <w:r w:rsidRPr="00940F72">
              <w:rPr>
                <w:rFonts w:ascii="Times New Roman" w:hAnsi="Times New Roman"/>
                <w:bCs/>
                <w:sz w:val="20"/>
                <w:szCs w:val="20"/>
              </w:rPr>
              <w:t>301</w:t>
            </w:r>
          </w:p>
        </w:tc>
        <w:tc>
          <w:tcPr>
            <w:tcW w:w="768" w:type="pct"/>
          </w:tcPr>
          <w:p w14:paraId="78883B0F"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321.8</w:t>
            </w:r>
          </w:p>
        </w:tc>
      </w:tr>
      <w:tr w:rsidR="007F223A" w:rsidRPr="00C924A0" w14:paraId="22636E76" w14:textId="77777777" w:rsidTr="007F223A">
        <w:trPr>
          <w:trHeight w:val="43"/>
          <w:jc w:val="center"/>
        </w:trPr>
        <w:tc>
          <w:tcPr>
            <w:tcW w:w="419" w:type="pct"/>
            <w:vMerge/>
          </w:tcPr>
          <w:p w14:paraId="6BA68FD5" w14:textId="77777777" w:rsidR="00940F72" w:rsidRPr="00C924A0" w:rsidRDefault="00940F72" w:rsidP="00940F72">
            <w:pPr>
              <w:pBdr>
                <w:top w:val="nil"/>
                <w:left w:val="nil"/>
                <w:bottom w:val="nil"/>
                <w:right w:val="nil"/>
                <w:between w:val="nil"/>
              </w:pBdr>
              <w:spacing w:after="0" w:line="240" w:lineRule="auto"/>
              <w:rPr>
                <w:rFonts w:ascii="Times New Roman" w:hAnsi="Times New Roman"/>
                <w:sz w:val="24"/>
                <w:szCs w:val="24"/>
              </w:rPr>
            </w:pPr>
          </w:p>
        </w:tc>
        <w:tc>
          <w:tcPr>
            <w:tcW w:w="827" w:type="pct"/>
            <w:tcMar>
              <w:top w:w="0" w:type="dxa"/>
              <w:left w:w="0" w:type="dxa"/>
              <w:bottom w:w="0" w:type="dxa"/>
              <w:right w:w="0" w:type="dxa"/>
            </w:tcMar>
          </w:tcPr>
          <w:p w14:paraId="6FE8D750" w14:textId="4F01B6E5" w:rsidR="00940F72" w:rsidRPr="00940F72" w:rsidRDefault="00940F72" w:rsidP="00940F72">
            <w:pPr>
              <w:pBdr>
                <w:top w:val="nil"/>
                <w:left w:val="nil"/>
                <w:bottom w:val="nil"/>
                <w:right w:val="nil"/>
                <w:between w:val="nil"/>
              </w:pBdr>
              <w:spacing w:after="0" w:line="240" w:lineRule="auto"/>
              <w:rPr>
                <w:rFonts w:ascii="Times New Roman" w:hAnsi="Times New Roman"/>
                <w:sz w:val="20"/>
                <w:szCs w:val="20"/>
              </w:rPr>
            </w:pPr>
            <w:r w:rsidRPr="00940F72">
              <w:rPr>
                <w:rFonts w:ascii="Times New Roman" w:hAnsi="Times New Roman"/>
                <w:sz w:val="20"/>
                <w:szCs w:val="20"/>
              </w:rPr>
              <w:t xml:space="preserve">Elton </w:t>
            </w:r>
            <w:proofErr w:type="spellStart"/>
            <w:r w:rsidRPr="00940F72">
              <w:rPr>
                <w:rFonts w:ascii="Times New Roman" w:hAnsi="Times New Roman"/>
                <w:sz w:val="20"/>
                <w:szCs w:val="20"/>
              </w:rPr>
              <w:t>Spahiu</w:t>
            </w:r>
            <w:proofErr w:type="spellEnd"/>
          </w:p>
        </w:tc>
        <w:tc>
          <w:tcPr>
            <w:tcW w:w="703" w:type="pct"/>
            <w:tcMar>
              <w:top w:w="0" w:type="dxa"/>
              <w:left w:w="0" w:type="dxa"/>
              <w:bottom w:w="0" w:type="dxa"/>
              <w:right w:w="0" w:type="dxa"/>
            </w:tcMar>
            <w:vAlign w:val="center"/>
          </w:tcPr>
          <w:p w14:paraId="5298F87F"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sz w:val="20"/>
                <w:szCs w:val="20"/>
              </w:rPr>
            </w:pPr>
            <w:proofErr w:type="spellStart"/>
            <w:r w:rsidRPr="00940F72">
              <w:rPr>
                <w:rFonts w:ascii="Times New Roman" w:hAnsi="Times New Roman"/>
                <w:sz w:val="20"/>
                <w:szCs w:val="20"/>
              </w:rPr>
              <w:t>Prof.Asc.Dr</w:t>
            </w:r>
            <w:proofErr w:type="spellEnd"/>
          </w:p>
        </w:tc>
        <w:tc>
          <w:tcPr>
            <w:tcW w:w="782" w:type="pct"/>
            <w:tcMar>
              <w:top w:w="0" w:type="dxa"/>
              <w:left w:w="0" w:type="dxa"/>
              <w:bottom w:w="0" w:type="dxa"/>
              <w:right w:w="0" w:type="dxa"/>
            </w:tcMar>
          </w:tcPr>
          <w:p w14:paraId="5181F149"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70</w:t>
            </w:r>
          </w:p>
        </w:tc>
        <w:tc>
          <w:tcPr>
            <w:tcW w:w="809" w:type="pct"/>
            <w:tcMar>
              <w:top w:w="0" w:type="dxa"/>
              <w:left w:w="0" w:type="dxa"/>
              <w:bottom w:w="0" w:type="dxa"/>
              <w:right w:w="0" w:type="dxa"/>
            </w:tcMar>
          </w:tcPr>
          <w:p w14:paraId="01124C80"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294</w:t>
            </w:r>
          </w:p>
        </w:tc>
        <w:tc>
          <w:tcPr>
            <w:tcW w:w="691" w:type="pct"/>
          </w:tcPr>
          <w:p w14:paraId="360D68D9"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Cs/>
                <w:sz w:val="20"/>
                <w:szCs w:val="20"/>
              </w:rPr>
            </w:pPr>
            <w:r w:rsidRPr="00940F72">
              <w:rPr>
                <w:rFonts w:ascii="Times New Roman" w:hAnsi="Times New Roman"/>
                <w:bCs/>
                <w:sz w:val="20"/>
                <w:szCs w:val="20"/>
              </w:rPr>
              <w:t>288</w:t>
            </w:r>
          </w:p>
        </w:tc>
        <w:tc>
          <w:tcPr>
            <w:tcW w:w="768" w:type="pct"/>
          </w:tcPr>
          <w:p w14:paraId="3B7C15F7"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315.2</w:t>
            </w:r>
          </w:p>
        </w:tc>
      </w:tr>
      <w:tr w:rsidR="007F223A" w:rsidRPr="00C924A0" w14:paraId="40C66715" w14:textId="77777777" w:rsidTr="007F223A">
        <w:trPr>
          <w:trHeight w:val="43"/>
          <w:jc w:val="center"/>
        </w:trPr>
        <w:tc>
          <w:tcPr>
            <w:tcW w:w="419" w:type="pct"/>
            <w:vMerge/>
          </w:tcPr>
          <w:p w14:paraId="5B917484" w14:textId="77777777" w:rsidR="00940F72" w:rsidRPr="00C924A0" w:rsidRDefault="00940F72" w:rsidP="00940F72">
            <w:pPr>
              <w:pBdr>
                <w:top w:val="nil"/>
                <w:left w:val="nil"/>
                <w:bottom w:val="nil"/>
                <w:right w:val="nil"/>
                <w:between w:val="nil"/>
              </w:pBdr>
              <w:spacing w:after="0" w:line="240" w:lineRule="auto"/>
              <w:rPr>
                <w:rFonts w:ascii="Times New Roman" w:hAnsi="Times New Roman"/>
                <w:sz w:val="24"/>
                <w:szCs w:val="24"/>
              </w:rPr>
            </w:pPr>
          </w:p>
        </w:tc>
        <w:tc>
          <w:tcPr>
            <w:tcW w:w="827" w:type="pct"/>
            <w:tcMar>
              <w:top w:w="0" w:type="dxa"/>
              <w:left w:w="0" w:type="dxa"/>
              <w:bottom w:w="0" w:type="dxa"/>
              <w:right w:w="0" w:type="dxa"/>
            </w:tcMar>
          </w:tcPr>
          <w:p w14:paraId="762FC903" w14:textId="12AA19AD" w:rsidR="00940F72" w:rsidRPr="00940F72" w:rsidRDefault="00940F72" w:rsidP="00940F72">
            <w:pPr>
              <w:pBdr>
                <w:top w:val="nil"/>
                <w:left w:val="nil"/>
                <w:bottom w:val="nil"/>
                <w:right w:val="nil"/>
                <w:between w:val="nil"/>
              </w:pBdr>
              <w:spacing w:after="0" w:line="240" w:lineRule="auto"/>
              <w:rPr>
                <w:rFonts w:ascii="Times New Roman" w:hAnsi="Times New Roman"/>
                <w:sz w:val="20"/>
                <w:szCs w:val="20"/>
              </w:rPr>
            </w:pPr>
            <w:r w:rsidRPr="00940F72">
              <w:rPr>
                <w:rFonts w:ascii="Times New Roman" w:hAnsi="Times New Roman"/>
                <w:sz w:val="20"/>
                <w:szCs w:val="20"/>
              </w:rPr>
              <w:t xml:space="preserve">Robert </w:t>
            </w:r>
            <w:proofErr w:type="spellStart"/>
            <w:r w:rsidRPr="00940F72">
              <w:rPr>
                <w:rFonts w:ascii="Times New Roman" w:hAnsi="Times New Roman"/>
                <w:sz w:val="20"/>
                <w:szCs w:val="20"/>
              </w:rPr>
              <w:t>Citozi</w:t>
            </w:r>
            <w:proofErr w:type="spellEnd"/>
          </w:p>
        </w:tc>
        <w:tc>
          <w:tcPr>
            <w:tcW w:w="703" w:type="pct"/>
            <w:tcMar>
              <w:top w:w="0" w:type="dxa"/>
              <w:left w:w="0" w:type="dxa"/>
              <w:bottom w:w="0" w:type="dxa"/>
              <w:right w:w="0" w:type="dxa"/>
            </w:tcMar>
            <w:vAlign w:val="center"/>
          </w:tcPr>
          <w:p w14:paraId="223F68DC"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sz w:val="20"/>
                <w:szCs w:val="20"/>
              </w:rPr>
            </w:pPr>
            <w:proofErr w:type="spellStart"/>
            <w:r w:rsidRPr="00940F72">
              <w:rPr>
                <w:rFonts w:ascii="Times New Roman" w:hAnsi="Times New Roman"/>
                <w:sz w:val="20"/>
                <w:szCs w:val="20"/>
              </w:rPr>
              <w:t>Prof.Asc.Dr</w:t>
            </w:r>
            <w:proofErr w:type="spellEnd"/>
          </w:p>
        </w:tc>
        <w:tc>
          <w:tcPr>
            <w:tcW w:w="782" w:type="pct"/>
            <w:tcMar>
              <w:top w:w="0" w:type="dxa"/>
              <w:left w:w="0" w:type="dxa"/>
              <w:bottom w:w="0" w:type="dxa"/>
              <w:right w:w="0" w:type="dxa"/>
            </w:tcMar>
          </w:tcPr>
          <w:p w14:paraId="75A681A2"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140</w:t>
            </w:r>
          </w:p>
        </w:tc>
        <w:tc>
          <w:tcPr>
            <w:tcW w:w="809" w:type="pct"/>
            <w:tcMar>
              <w:top w:w="0" w:type="dxa"/>
              <w:left w:w="0" w:type="dxa"/>
              <w:bottom w:w="0" w:type="dxa"/>
              <w:right w:w="0" w:type="dxa"/>
            </w:tcMar>
          </w:tcPr>
          <w:p w14:paraId="0FC80928"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457.4</w:t>
            </w:r>
          </w:p>
        </w:tc>
        <w:tc>
          <w:tcPr>
            <w:tcW w:w="691" w:type="pct"/>
          </w:tcPr>
          <w:p w14:paraId="08140D31"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Cs/>
                <w:sz w:val="20"/>
                <w:szCs w:val="20"/>
              </w:rPr>
            </w:pPr>
            <w:r w:rsidRPr="00940F72">
              <w:rPr>
                <w:rFonts w:ascii="Times New Roman" w:hAnsi="Times New Roman"/>
                <w:bCs/>
                <w:sz w:val="20"/>
                <w:szCs w:val="20"/>
              </w:rPr>
              <w:t>423</w:t>
            </w:r>
          </w:p>
        </w:tc>
        <w:tc>
          <w:tcPr>
            <w:tcW w:w="768" w:type="pct"/>
          </w:tcPr>
          <w:p w14:paraId="044AB31F"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485</w:t>
            </w:r>
          </w:p>
        </w:tc>
      </w:tr>
      <w:tr w:rsidR="007F223A" w:rsidRPr="00C924A0" w14:paraId="181B1937" w14:textId="77777777" w:rsidTr="007F223A">
        <w:trPr>
          <w:trHeight w:val="64"/>
          <w:jc w:val="center"/>
        </w:trPr>
        <w:tc>
          <w:tcPr>
            <w:tcW w:w="419" w:type="pct"/>
            <w:vMerge/>
          </w:tcPr>
          <w:p w14:paraId="166D5AA9" w14:textId="77777777" w:rsidR="00940F72" w:rsidRPr="00C924A0" w:rsidRDefault="00940F72" w:rsidP="00940F72">
            <w:pPr>
              <w:pBdr>
                <w:top w:val="nil"/>
                <w:left w:val="nil"/>
                <w:bottom w:val="nil"/>
                <w:right w:val="nil"/>
                <w:between w:val="nil"/>
              </w:pBdr>
              <w:spacing w:after="0" w:line="240" w:lineRule="auto"/>
              <w:rPr>
                <w:rFonts w:ascii="Times New Roman" w:hAnsi="Times New Roman"/>
                <w:sz w:val="24"/>
                <w:szCs w:val="24"/>
              </w:rPr>
            </w:pPr>
          </w:p>
        </w:tc>
        <w:tc>
          <w:tcPr>
            <w:tcW w:w="827" w:type="pct"/>
            <w:tcMar>
              <w:top w:w="0" w:type="dxa"/>
              <w:left w:w="0" w:type="dxa"/>
              <w:bottom w:w="0" w:type="dxa"/>
              <w:right w:w="0" w:type="dxa"/>
            </w:tcMar>
          </w:tcPr>
          <w:p w14:paraId="7C3BCA8D" w14:textId="159971B3" w:rsidR="00940F72" w:rsidRPr="00940F72" w:rsidRDefault="00940F72" w:rsidP="00940F72">
            <w:pPr>
              <w:pBdr>
                <w:top w:val="nil"/>
                <w:left w:val="nil"/>
                <w:bottom w:val="nil"/>
                <w:right w:val="nil"/>
                <w:between w:val="nil"/>
              </w:pBdr>
              <w:spacing w:after="0" w:line="240" w:lineRule="auto"/>
              <w:rPr>
                <w:rFonts w:ascii="Times New Roman" w:hAnsi="Times New Roman"/>
                <w:sz w:val="20"/>
                <w:szCs w:val="20"/>
              </w:rPr>
            </w:pPr>
            <w:proofErr w:type="spellStart"/>
            <w:r w:rsidRPr="00940F72">
              <w:rPr>
                <w:rFonts w:ascii="Times New Roman" w:hAnsi="Times New Roman"/>
                <w:sz w:val="20"/>
                <w:szCs w:val="20"/>
              </w:rPr>
              <w:t>Aledia</w:t>
            </w:r>
            <w:proofErr w:type="spellEnd"/>
            <w:r w:rsidRPr="00940F72">
              <w:rPr>
                <w:rFonts w:ascii="Times New Roman" w:hAnsi="Times New Roman"/>
                <w:sz w:val="20"/>
                <w:szCs w:val="20"/>
              </w:rPr>
              <w:t xml:space="preserve"> </w:t>
            </w:r>
            <w:proofErr w:type="spellStart"/>
            <w:r w:rsidRPr="00940F72">
              <w:rPr>
                <w:rFonts w:ascii="Times New Roman" w:hAnsi="Times New Roman"/>
                <w:sz w:val="20"/>
                <w:szCs w:val="20"/>
              </w:rPr>
              <w:t>Kondaj</w:t>
            </w:r>
            <w:proofErr w:type="spellEnd"/>
          </w:p>
        </w:tc>
        <w:tc>
          <w:tcPr>
            <w:tcW w:w="703" w:type="pct"/>
            <w:tcMar>
              <w:top w:w="0" w:type="dxa"/>
              <w:left w:w="0" w:type="dxa"/>
              <w:bottom w:w="0" w:type="dxa"/>
              <w:right w:w="0" w:type="dxa"/>
            </w:tcMar>
            <w:vAlign w:val="center"/>
          </w:tcPr>
          <w:p w14:paraId="1CD6762A"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Dr</w:t>
            </w:r>
          </w:p>
        </w:tc>
        <w:tc>
          <w:tcPr>
            <w:tcW w:w="782" w:type="pct"/>
            <w:tcMar>
              <w:top w:w="0" w:type="dxa"/>
              <w:left w:w="0" w:type="dxa"/>
              <w:bottom w:w="0" w:type="dxa"/>
              <w:right w:w="0" w:type="dxa"/>
            </w:tcMar>
          </w:tcPr>
          <w:p w14:paraId="6A7FF54F"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165</w:t>
            </w:r>
          </w:p>
        </w:tc>
        <w:tc>
          <w:tcPr>
            <w:tcW w:w="809" w:type="pct"/>
            <w:tcMar>
              <w:top w:w="0" w:type="dxa"/>
              <w:left w:w="0" w:type="dxa"/>
              <w:bottom w:w="0" w:type="dxa"/>
              <w:right w:w="0" w:type="dxa"/>
            </w:tcMar>
          </w:tcPr>
          <w:p w14:paraId="49F2BF8D"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lang w:val="sq-AL"/>
              </w:rPr>
              <w:t>468</w:t>
            </w:r>
          </w:p>
        </w:tc>
        <w:tc>
          <w:tcPr>
            <w:tcW w:w="691" w:type="pct"/>
          </w:tcPr>
          <w:p w14:paraId="00AB54A0"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Cs/>
                <w:sz w:val="20"/>
                <w:szCs w:val="20"/>
              </w:rPr>
            </w:pPr>
            <w:r w:rsidRPr="00940F72">
              <w:rPr>
                <w:rFonts w:ascii="Times New Roman" w:hAnsi="Times New Roman"/>
                <w:bCs/>
                <w:sz w:val="20"/>
                <w:szCs w:val="20"/>
                <w:lang w:val="sq-AL"/>
              </w:rPr>
              <w:t>407.2</w:t>
            </w:r>
          </w:p>
        </w:tc>
        <w:tc>
          <w:tcPr>
            <w:tcW w:w="768" w:type="pct"/>
          </w:tcPr>
          <w:p w14:paraId="47DA2DC7"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444.8</w:t>
            </w:r>
          </w:p>
        </w:tc>
      </w:tr>
      <w:tr w:rsidR="007F223A" w:rsidRPr="00C924A0" w14:paraId="161503C1" w14:textId="77777777" w:rsidTr="007F223A">
        <w:trPr>
          <w:trHeight w:val="84"/>
          <w:jc w:val="center"/>
        </w:trPr>
        <w:tc>
          <w:tcPr>
            <w:tcW w:w="419" w:type="pct"/>
            <w:vMerge/>
          </w:tcPr>
          <w:p w14:paraId="62A323D4" w14:textId="77777777" w:rsidR="00940F72" w:rsidRPr="00C924A0" w:rsidRDefault="00940F72" w:rsidP="00940F72">
            <w:pPr>
              <w:pBdr>
                <w:top w:val="nil"/>
                <w:left w:val="nil"/>
                <w:bottom w:val="nil"/>
                <w:right w:val="nil"/>
                <w:between w:val="nil"/>
              </w:pBdr>
              <w:spacing w:after="0" w:line="240" w:lineRule="auto"/>
              <w:rPr>
                <w:rFonts w:ascii="Times New Roman" w:hAnsi="Times New Roman"/>
                <w:sz w:val="24"/>
                <w:szCs w:val="24"/>
              </w:rPr>
            </w:pPr>
          </w:p>
        </w:tc>
        <w:tc>
          <w:tcPr>
            <w:tcW w:w="827" w:type="pct"/>
            <w:tcMar>
              <w:top w:w="0" w:type="dxa"/>
              <w:left w:w="0" w:type="dxa"/>
              <w:bottom w:w="0" w:type="dxa"/>
              <w:right w:w="0" w:type="dxa"/>
            </w:tcMar>
          </w:tcPr>
          <w:p w14:paraId="27A2557B" w14:textId="653D96E7" w:rsidR="00940F72" w:rsidRPr="00940F72" w:rsidRDefault="00940F72" w:rsidP="00940F72">
            <w:pPr>
              <w:pBdr>
                <w:top w:val="nil"/>
                <w:left w:val="nil"/>
                <w:bottom w:val="nil"/>
                <w:right w:val="nil"/>
                <w:between w:val="nil"/>
              </w:pBdr>
              <w:spacing w:after="0" w:line="240" w:lineRule="auto"/>
              <w:rPr>
                <w:rFonts w:ascii="Times New Roman" w:hAnsi="Times New Roman"/>
                <w:sz w:val="20"/>
                <w:szCs w:val="20"/>
              </w:rPr>
            </w:pPr>
            <w:r w:rsidRPr="00940F72">
              <w:rPr>
                <w:rFonts w:ascii="Times New Roman" w:hAnsi="Times New Roman"/>
                <w:sz w:val="20"/>
                <w:szCs w:val="20"/>
              </w:rPr>
              <w:t xml:space="preserve">Oriana </w:t>
            </w:r>
            <w:proofErr w:type="spellStart"/>
            <w:r w:rsidRPr="00940F72">
              <w:rPr>
                <w:rFonts w:ascii="Times New Roman" w:hAnsi="Times New Roman"/>
                <w:sz w:val="20"/>
                <w:szCs w:val="20"/>
              </w:rPr>
              <w:t>Hanxhari</w:t>
            </w:r>
            <w:proofErr w:type="spellEnd"/>
          </w:p>
        </w:tc>
        <w:tc>
          <w:tcPr>
            <w:tcW w:w="703" w:type="pct"/>
            <w:tcMar>
              <w:top w:w="0" w:type="dxa"/>
              <w:left w:w="0" w:type="dxa"/>
              <w:bottom w:w="0" w:type="dxa"/>
              <w:right w:w="0" w:type="dxa"/>
            </w:tcMar>
            <w:vAlign w:val="center"/>
          </w:tcPr>
          <w:p w14:paraId="19B624E1"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Dr</w:t>
            </w:r>
          </w:p>
        </w:tc>
        <w:tc>
          <w:tcPr>
            <w:tcW w:w="782" w:type="pct"/>
            <w:tcMar>
              <w:top w:w="0" w:type="dxa"/>
              <w:left w:w="0" w:type="dxa"/>
              <w:bottom w:w="0" w:type="dxa"/>
              <w:right w:w="0" w:type="dxa"/>
            </w:tcMar>
          </w:tcPr>
          <w:p w14:paraId="7BB1935E"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132</w:t>
            </w:r>
          </w:p>
        </w:tc>
        <w:tc>
          <w:tcPr>
            <w:tcW w:w="809" w:type="pct"/>
            <w:tcMar>
              <w:top w:w="0" w:type="dxa"/>
              <w:left w:w="0" w:type="dxa"/>
              <w:bottom w:w="0" w:type="dxa"/>
              <w:right w:w="0" w:type="dxa"/>
            </w:tcMar>
          </w:tcPr>
          <w:p w14:paraId="666F6FDD"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color w:val="EE0000"/>
                <w:sz w:val="20"/>
                <w:szCs w:val="20"/>
              </w:rPr>
            </w:pPr>
            <w:r w:rsidRPr="00940F72">
              <w:rPr>
                <w:rFonts w:ascii="Times New Roman" w:hAnsi="Times New Roman"/>
                <w:sz w:val="20"/>
                <w:szCs w:val="20"/>
              </w:rPr>
              <w:t>339</w:t>
            </w:r>
          </w:p>
        </w:tc>
        <w:tc>
          <w:tcPr>
            <w:tcW w:w="691" w:type="pct"/>
          </w:tcPr>
          <w:p w14:paraId="5C234EB8"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Cs/>
                <w:color w:val="EE0000"/>
                <w:sz w:val="20"/>
                <w:szCs w:val="20"/>
              </w:rPr>
            </w:pPr>
            <w:r w:rsidRPr="00940F72">
              <w:rPr>
                <w:rFonts w:ascii="Times New Roman" w:hAnsi="Times New Roman"/>
                <w:bCs/>
                <w:sz w:val="20"/>
                <w:szCs w:val="20"/>
              </w:rPr>
              <w:t>336</w:t>
            </w:r>
          </w:p>
        </w:tc>
        <w:tc>
          <w:tcPr>
            <w:tcW w:w="768" w:type="pct"/>
          </w:tcPr>
          <w:p w14:paraId="518FD617"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344</w:t>
            </w:r>
          </w:p>
        </w:tc>
      </w:tr>
      <w:tr w:rsidR="007F223A" w:rsidRPr="00C924A0" w14:paraId="7C0D2B41" w14:textId="77777777" w:rsidTr="007F223A">
        <w:trPr>
          <w:trHeight w:val="43"/>
          <w:jc w:val="center"/>
        </w:trPr>
        <w:tc>
          <w:tcPr>
            <w:tcW w:w="419" w:type="pct"/>
            <w:vMerge/>
          </w:tcPr>
          <w:p w14:paraId="3F3DBCF5" w14:textId="77777777" w:rsidR="00940F72" w:rsidRPr="00C924A0" w:rsidRDefault="00940F72" w:rsidP="00940F72">
            <w:pPr>
              <w:pBdr>
                <w:top w:val="nil"/>
                <w:left w:val="nil"/>
                <w:bottom w:val="nil"/>
                <w:right w:val="nil"/>
                <w:between w:val="nil"/>
              </w:pBdr>
              <w:spacing w:after="0" w:line="240" w:lineRule="auto"/>
              <w:rPr>
                <w:rFonts w:ascii="Times New Roman" w:hAnsi="Times New Roman"/>
                <w:sz w:val="24"/>
                <w:szCs w:val="24"/>
              </w:rPr>
            </w:pPr>
          </w:p>
        </w:tc>
        <w:tc>
          <w:tcPr>
            <w:tcW w:w="827" w:type="pct"/>
            <w:tcMar>
              <w:top w:w="0" w:type="dxa"/>
              <w:left w:w="0" w:type="dxa"/>
              <w:bottom w:w="0" w:type="dxa"/>
              <w:right w:w="0" w:type="dxa"/>
            </w:tcMar>
          </w:tcPr>
          <w:p w14:paraId="3E86E589" w14:textId="6741B89A" w:rsidR="00940F72" w:rsidRPr="00940F72" w:rsidRDefault="00940F72" w:rsidP="00940F72">
            <w:pPr>
              <w:pBdr>
                <w:top w:val="nil"/>
                <w:left w:val="nil"/>
                <w:bottom w:val="nil"/>
                <w:right w:val="nil"/>
                <w:between w:val="nil"/>
              </w:pBdr>
              <w:spacing w:after="0" w:line="240" w:lineRule="auto"/>
              <w:rPr>
                <w:rFonts w:ascii="Times New Roman" w:hAnsi="Times New Roman"/>
                <w:sz w:val="20"/>
                <w:szCs w:val="20"/>
              </w:rPr>
            </w:pPr>
            <w:proofErr w:type="spellStart"/>
            <w:r w:rsidRPr="00940F72">
              <w:rPr>
                <w:rFonts w:ascii="Times New Roman" w:hAnsi="Times New Roman"/>
                <w:sz w:val="20"/>
                <w:szCs w:val="20"/>
              </w:rPr>
              <w:t>Jorida</w:t>
            </w:r>
            <w:proofErr w:type="spellEnd"/>
            <w:r w:rsidRPr="00940F72">
              <w:rPr>
                <w:rFonts w:ascii="Times New Roman" w:hAnsi="Times New Roman"/>
                <w:sz w:val="20"/>
                <w:szCs w:val="20"/>
              </w:rPr>
              <w:t xml:space="preserve"> </w:t>
            </w:r>
            <w:proofErr w:type="spellStart"/>
            <w:r w:rsidRPr="00940F72">
              <w:rPr>
                <w:rFonts w:ascii="Times New Roman" w:hAnsi="Times New Roman"/>
                <w:sz w:val="20"/>
                <w:szCs w:val="20"/>
              </w:rPr>
              <w:t>Cobaj</w:t>
            </w:r>
            <w:proofErr w:type="spellEnd"/>
          </w:p>
        </w:tc>
        <w:tc>
          <w:tcPr>
            <w:tcW w:w="703" w:type="pct"/>
            <w:tcMar>
              <w:top w:w="0" w:type="dxa"/>
              <w:left w:w="0" w:type="dxa"/>
              <w:bottom w:w="0" w:type="dxa"/>
              <w:right w:w="0" w:type="dxa"/>
            </w:tcMar>
            <w:vAlign w:val="center"/>
          </w:tcPr>
          <w:p w14:paraId="58208D23"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sz w:val="20"/>
                <w:szCs w:val="20"/>
              </w:rPr>
            </w:pPr>
            <w:proofErr w:type="spellStart"/>
            <w:r w:rsidRPr="00940F72">
              <w:rPr>
                <w:rFonts w:ascii="Times New Roman" w:hAnsi="Times New Roman"/>
                <w:sz w:val="20"/>
                <w:szCs w:val="20"/>
              </w:rPr>
              <w:t>Msc</w:t>
            </w:r>
            <w:proofErr w:type="spellEnd"/>
          </w:p>
        </w:tc>
        <w:tc>
          <w:tcPr>
            <w:tcW w:w="782" w:type="pct"/>
            <w:tcMar>
              <w:top w:w="0" w:type="dxa"/>
              <w:left w:w="0" w:type="dxa"/>
              <w:bottom w:w="0" w:type="dxa"/>
              <w:right w:w="0" w:type="dxa"/>
            </w:tcMar>
          </w:tcPr>
          <w:p w14:paraId="73D365C8"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165</w:t>
            </w:r>
          </w:p>
        </w:tc>
        <w:tc>
          <w:tcPr>
            <w:tcW w:w="809" w:type="pct"/>
            <w:tcMar>
              <w:top w:w="0" w:type="dxa"/>
              <w:left w:w="0" w:type="dxa"/>
              <w:bottom w:w="0" w:type="dxa"/>
              <w:right w:w="0" w:type="dxa"/>
            </w:tcMar>
          </w:tcPr>
          <w:p w14:paraId="0FF4A358"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508.4</w:t>
            </w:r>
          </w:p>
        </w:tc>
        <w:tc>
          <w:tcPr>
            <w:tcW w:w="691" w:type="pct"/>
          </w:tcPr>
          <w:p w14:paraId="372B19D9"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Cs/>
                <w:sz w:val="20"/>
                <w:szCs w:val="20"/>
              </w:rPr>
            </w:pPr>
            <w:r w:rsidRPr="00940F72">
              <w:rPr>
                <w:rFonts w:ascii="Times New Roman" w:hAnsi="Times New Roman"/>
                <w:bCs/>
                <w:sz w:val="20"/>
                <w:szCs w:val="20"/>
              </w:rPr>
              <w:t>473.2</w:t>
            </w:r>
          </w:p>
        </w:tc>
        <w:tc>
          <w:tcPr>
            <w:tcW w:w="768" w:type="pct"/>
          </w:tcPr>
          <w:p w14:paraId="0B8B5A20"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452.4</w:t>
            </w:r>
          </w:p>
        </w:tc>
      </w:tr>
      <w:tr w:rsidR="007F223A" w:rsidRPr="00C924A0" w14:paraId="625C715D" w14:textId="77777777" w:rsidTr="007F223A">
        <w:trPr>
          <w:trHeight w:val="43"/>
          <w:jc w:val="center"/>
        </w:trPr>
        <w:tc>
          <w:tcPr>
            <w:tcW w:w="419" w:type="pct"/>
            <w:vMerge/>
          </w:tcPr>
          <w:p w14:paraId="20414E35" w14:textId="77777777" w:rsidR="00940F72" w:rsidRPr="00C924A0" w:rsidRDefault="00940F72" w:rsidP="00940F72">
            <w:pPr>
              <w:pBdr>
                <w:top w:val="nil"/>
                <w:left w:val="nil"/>
                <w:bottom w:val="nil"/>
                <w:right w:val="nil"/>
                <w:between w:val="nil"/>
              </w:pBdr>
              <w:spacing w:after="0" w:line="240" w:lineRule="auto"/>
              <w:rPr>
                <w:rFonts w:ascii="Times New Roman" w:hAnsi="Times New Roman"/>
                <w:sz w:val="24"/>
                <w:szCs w:val="24"/>
              </w:rPr>
            </w:pPr>
          </w:p>
        </w:tc>
        <w:tc>
          <w:tcPr>
            <w:tcW w:w="827" w:type="pct"/>
            <w:tcMar>
              <w:top w:w="0" w:type="dxa"/>
              <w:left w:w="0" w:type="dxa"/>
              <w:bottom w:w="0" w:type="dxa"/>
              <w:right w:w="0" w:type="dxa"/>
            </w:tcMar>
          </w:tcPr>
          <w:p w14:paraId="046208D2" w14:textId="55BF4B88" w:rsidR="00940F72" w:rsidRPr="00940F72" w:rsidRDefault="00940F72" w:rsidP="00940F72">
            <w:pPr>
              <w:pBdr>
                <w:top w:val="nil"/>
                <w:left w:val="nil"/>
                <w:bottom w:val="nil"/>
                <w:right w:val="nil"/>
                <w:between w:val="nil"/>
              </w:pBdr>
              <w:spacing w:after="0" w:line="240" w:lineRule="auto"/>
              <w:rPr>
                <w:rFonts w:ascii="Times New Roman" w:hAnsi="Times New Roman"/>
                <w:sz w:val="20"/>
                <w:szCs w:val="20"/>
              </w:rPr>
            </w:pPr>
            <w:r w:rsidRPr="00940F72">
              <w:rPr>
                <w:rFonts w:ascii="Times New Roman" w:hAnsi="Times New Roman"/>
                <w:sz w:val="20"/>
                <w:szCs w:val="20"/>
              </w:rPr>
              <w:t xml:space="preserve">Henri </w:t>
            </w:r>
            <w:proofErr w:type="spellStart"/>
            <w:r w:rsidRPr="00940F72">
              <w:rPr>
                <w:rFonts w:ascii="Times New Roman" w:hAnsi="Times New Roman"/>
                <w:sz w:val="20"/>
                <w:szCs w:val="20"/>
              </w:rPr>
              <w:t>Dibra</w:t>
            </w:r>
            <w:proofErr w:type="spellEnd"/>
          </w:p>
        </w:tc>
        <w:tc>
          <w:tcPr>
            <w:tcW w:w="703" w:type="pct"/>
            <w:tcMar>
              <w:top w:w="0" w:type="dxa"/>
              <w:left w:w="0" w:type="dxa"/>
              <w:bottom w:w="0" w:type="dxa"/>
              <w:right w:w="0" w:type="dxa"/>
            </w:tcMar>
            <w:vAlign w:val="center"/>
          </w:tcPr>
          <w:p w14:paraId="3FF9114B"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sz w:val="20"/>
                <w:szCs w:val="20"/>
              </w:rPr>
            </w:pPr>
            <w:proofErr w:type="spellStart"/>
            <w:r w:rsidRPr="00940F72">
              <w:rPr>
                <w:rFonts w:ascii="Times New Roman" w:hAnsi="Times New Roman"/>
                <w:sz w:val="20"/>
                <w:szCs w:val="20"/>
              </w:rPr>
              <w:t>Msc</w:t>
            </w:r>
            <w:proofErr w:type="spellEnd"/>
          </w:p>
        </w:tc>
        <w:tc>
          <w:tcPr>
            <w:tcW w:w="782" w:type="pct"/>
            <w:tcMar>
              <w:top w:w="0" w:type="dxa"/>
              <w:left w:w="0" w:type="dxa"/>
              <w:bottom w:w="0" w:type="dxa"/>
              <w:right w:w="0" w:type="dxa"/>
            </w:tcMar>
          </w:tcPr>
          <w:p w14:paraId="51193C24"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165</w:t>
            </w:r>
          </w:p>
        </w:tc>
        <w:tc>
          <w:tcPr>
            <w:tcW w:w="809" w:type="pct"/>
            <w:tcMar>
              <w:top w:w="0" w:type="dxa"/>
              <w:left w:w="0" w:type="dxa"/>
              <w:bottom w:w="0" w:type="dxa"/>
              <w:right w:w="0" w:type="dxa"/>
            </w:tcMar>
          </w:tcPr>
          <w:p w14:paraId="50251F5F"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478</w:t>
            </w:r>
          </w:p>
        </w:tc>
        <w:tc>
          <w:tcPr>
            <w:tcW w:w="691" w:type="pct"/>
          </w:tcPr>
          <w:p w14:paraId="71658A89" w14:textId="1B2397EE" w:rsidR="00940F72" w:rsidRPr="00940F72" w:rsidRDefault="00940F72" w:rsidP="00940F72">
            <w:pPr>
              <w:spacing w:after="0" w:line="240" w:lineRule="auto"/>
              <w:jc w:val="center"/>
              <w:rPr>
                <w:rFonts w:ascii="Times New Roman" w:hAnsi="Times New Roman"/>
                <w:bCs/>
                <w:sz w:val="20"/>
                <w:szCs w:val="20"/>
              </w:rPr>
            </w:pPr>
            <w:r w:rsidRPr="00940F72">
              <w:rPr>
                <w:rFonts w:ascii="Times New Roman" w:hAnsi="Times New Roman"/>
                <w:bCs/>
                <w:sz w:val="20"/>
                <w:szCs w:val="20"/>
              </w:rPr>
              <w:t>463.6</w:t>
            </w:r>
          </w:p>
        </w:tc>
        <w:tc>
          <w:tcPr>
            <w:tcW w:w="768" w:type="pct"/>
          </w:tcPr>
          <w:p w14:paraId="5F80918B"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461.2</w:t>
            </w:r>
          </w:p>
        </w:tc>
      </w:tr>
      <w:tr w:rsidR="007F223A" w:rsidRPr="00C924A0" w14:paraId="1B37AA82" w14:textId="77777777" w:rsidTr="007F223A">
        <w:trPr>
          <w:trHeight w:val="43"/>
          <w:jc w:val="center"/>
        </w:trPr>
        <w:tc>
          <w:tcPr>
            <w:tcW w:w="419" w:type="pct"/>
            <w:vMerge/>
          </w:tcPr>
          <w:p w14:paraId="0F75DDE5" w14:textId="77777777" w:rsidR="00940F72" w:rsidRPr="00C924A0" w:rsidRDefault="00940F72" w:rsidP="00940F72">
            <w:pPr>
              <w:pBdr>
                <w:top w:val="nil"/>
                <w:left w:val="nil"/>
                <w:bottom w:val="nil"/>
                <w:right w:val="nil"/>
                <w:between w:val="nil"/>
              </w:pBdr>
              <w:spacing w:after="0" w:line="240" w:lineRule="auto"/>
              <w:rPr>
                <w:rFonts w:ascii="Times New Roman" w:hAnsi="Times New Roman"/>
                <w:sz w:val="24"/>
                <w:szCs w:val="24"/>
              </w:rPr>
            </w:pPr>
          </w:p>
        </w:tc>
        <w:tc>
          <w:tcPr>
            <w:tcW w:w="827" w:type="pct"/>
            <w:tcMar>
              <w:top w:w="0" w:type="dxa"/>
              <w:left w:w="0" w:type="dxa"/>
              <w:bottom w:w="0" w:type="dxa"/>
              <w:right w:w="0" w:type="dxa"/>
            </w:tcMar>
          </w:tcPr>
          <w:p w14:paraId="37CE5D41" w14:textId="6705B9DC" w:rsidR="00940F72" w:rsidRPr="00940F72" w:rsidRDefault="00940F72" w:rsidP="00940F72">
            <w:pPr>
              <w:pBdr>
                <w:top w:val="nil"/>
                <w:left w:val="nil"/>
                <w:bottom w:val="nil"/>
                <w:right w:val="nil"/>
                <w:between w:val="nil"/>
              </w:pBdr>
              <w:spacing w:after="0" w:line="240" w:lineRule="auto"/>
              <w:rPr>
                <w:rFonts w:ascii="Times New Roman" w:hAnsi="Times New Roman"/>
                <w:sz w:val="20"/>
                <w:szCs w:val="20"/>
              </w:rPr>
            </w:pPr>
            <w:proofErr w:type="spellStart"/>
            <w:r w:rsidRPr="00940F72">
              <w:rPr>
                <w:rFonts w:ascii="Times New Roman" w:hAnsi="Times New Roman"/>
                <w:sz w:val="20"/>
                <w:szCs w:val="20"/>
              </w:rPr>
              <w:t>Klajdi</w:t>
            </w:r>
            <w:proofErr w:type="spellEnd"/>
            <w:r w:rsidRPr="00940F72">
              <w:rPr>
                <w:rFonts w:ascii="Times New Roman" w:hAnsi="Times New Roman"/>
                <w:sz w:val="20"/>
                <w:szCs w:val="20"/>
              </w:rPr>
              <w:t xml:space="preserve"> </w:t>
            </w:r>
            <w:proofErr w:type="spellStart"/>
            <w:r w:rsidRPr="00940F72">
              <w:rPr>
                <w:rFonts w:ascii="Times New Roman" w:hAnsi="Times New Roman"/>
                <w:sz w:val="20"/>
                <w:szCs w:val="20"/>
              </w:rPr>
              <w:t>Xhebexhiu</w:t>
            </w:r>
            <w:proofErr w:type="spellEnd"/>
          </w:p>
        </w:tc>
        <w:tc>
          <w:tcPr>
            <w:tcW w:w="703" w:type="pct"/>
            <w:tcMar>
              <w:top w:w="0" w:type="dxa"/>
              <w:left w:w="0" w:type="dxa"/>
              <w:bottom w:w="0" w:type="dxa"/>
              <w:right w:w="0" w:type="dxa"/>
            </w:tcMar>
            <w:vAlign w:val="center"/>
          </w:tcPr>
          <w:p w14:paraId="02DC4FE6"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sz w:val="20"/>
                <w:szCs w:val="20"/>
              </w:rPr>
            </w:pPr>
            <w:proofErr w:type="spellStart"/>
            <w:r w:rsidRPr="00940F72">
              <w:rPr>
                <w:rFonts w:ascii="Times New Roman" w:hAnsi="Times New Roman"/>
                <w:sz w:val="20"/>
                <w:szCs w:val="20"/>
              </w:rPr>
              <w:t>Msc</w:t>
            </w:r>
            <w:proofErr w:type="spellEnd"/>
          </w:p>
        </w:tc>
        <w:tc>
          <w:tcPr>
            <w:tcW w:w="782" w:type="pct"/>
            <w:tcMar>
              <w:top w:w="0" w:type="dxa"/>
              <w:left w:w="0" w:type="dxa"/>
              <w:bottom w:w="0" w:type="dxa"/>
              <w:right w:w="0" w:type="dxa"/>
            </w:tcMar>
          </w:tcPr>
          <w:p w14:paraId="58F1D064"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195</w:t>
            </w:r>
          </w:p>
        </w:tc>
        <w:tc>
          <w:tcPr>
            <w:tcW w:w="809" w:type="pct"/>
            <w:tcMar>
              <w:top w:w="0" w:type="dxa"/>
              <w:left w:w="0" w:type="dxa"/>
              <w:bottom w:w="0" w:type="dxa"/>
              <w:right w:w="0" w:type="dxa"/>
            </w:tcMar>
          </w:tcPr>
          <w:p w14:paraId="4FD4821E"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556</w:t>
            </w:r>
          </w:p>
        </w:tc>
        <w:tc>
          <w:tcPr>
            <w:tcW w:w="691" w:type="pct"/>
          </w:tcPr>
          <w:p w14:paraId="2690980F"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Cs/>
                <w:sz w:val="20"/>
                <w:szCs w:val="20"/>
              </w:rPr>
            </w:pPr>
            <w:r w:rsidRPr="00940F72">
              <w:rPr>
                <w:rFonts w:ascii="Times New Roman" w:hAnsi="Times New Roman"/>
                <w:bCs/>
                <w:sz w:val="20"/>
                <w:szCs w:val="20"/>
              </w:rPr>
              <w:t>529.6</w:t>
            </w:r>
          </w:p>
        </w:tc>
        <w:tc>
          <w:tcPr>
            <w:tcW w:w="768" w:type="pct"/>
          </w:tcPr>
          <w:p w14:paraId="14264527"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541.6</w:t>
            </w:r>
          </w:p>
        </w:tc>
      </w:tr>
      <w:tr w:rsidR="007F223A" w:rsidRPr="00C924A0" w14:paraId="03AE90CC" w14:textId="77777777" w:rsidTr="007F223A">
        <w:trPr>
          <w:trHeight w:val="43"/>
          <w:jc w:val="center"/>
        </w:trPr>
        <w:tc>
          <w:tcPr>
            <w:tcW w:w="419" w:type="pct"/>
            <w:vMerge/>
          </w:tcPr>
          <w:p w14:paraId="4194FFB0" w14:textId="77777777" w:rsidR="00940F72" w:rsidRPr="00C924A0" w:rsidRDefault="00940F72" w:rsidP="00940F72">
            <w:pPr>
              <w:pBdr>
                <w:top w:val="nil"/>
                <w:left w:val="nil"/>
                <w:bottom w:val="nil"/>
                <w:right w:val="nil"/>
                <w:between w:val="nil"/>
              </w:pBdr>
              <w:spacing w:after="0" w:line="240" w:lineRule="auto"/>
              <w:rPr>
                <w:rFonts w:ascii="Times New Roman" w:hAnsi="Times New Roman"/>
                <w:sz w:val="24"/>
                <w:szCs w:val="24"/>
              </w:rPr>
            </w:pPr>
          </w:p>
        </w:tc>
        <w:tc>
          <w:tcPr>
            <w:tcW w:w="827" w:type="pct"/>
            <w:tcMar>
              <w:top w:w="0" w:type="dxa"/>
              <w:left w:w="0" w:type="dxa"/>
              <w:bottom w:w="0" w:type="dxa"/>
              <w:right w:w="0" w:type="dxa"/>
            </w:tcMar>
          </w:tcPr>
          <w:p w14:paraId="0C21E133" w14:textId="6E29FE84" w:rsidR="00940F72" w:rsidRPr="00940F72" w:rsidRDefault="00940F72" w:rsidP="00940F72">
            <w:pPr>
              <w:pBdr>
                <w:top w:val="nil"/>
                <w:left w:val="nil"/>
                <w:bottom w:val="nil"/>
                <w:right w:val="nil"/>
                <w:between w:val="nil"/>
              </w:pBdr>
              <w:spacing w:after="0" w:line="240" w:lineRule="auto"/>
              <w:rPr>
                <w:rFonts w:ascii="Times New Roman" w:hAnsi="Times New Roman"/>
                <w:sz w:val="20"/>
                <w:szCs w:val="20"/>
              </w:rPr>
            </w:pPr>
            <w:r w:rsidRPr="00940F72">
              <w:rPr>
                <w:rFonts w:ascii="Times New Roman" w:hAnsi="Times New Roman"/>
                <w:sz w:val="20"/>
                <w:szCs w:val="20"/>
              </w:rPr>
              <w:t xml:space="preserve">Andi </w:t>
            </w:r>
            <w:proofErr w:type="spellStart"/>
            <w:r w:rsidRPr="00940F72">
              <w:rPr>
                <w:rFonts w:ascii="Times New Roman" w:hAnsi="Times New Roman"/>
                <w:sz w:val="20"/>
                <w:szCs w:val="20"/>
              </w:rPr>
              <w:t>Baze</w:t>
            </w:r>
            <w:proofErr w:type="spellEnd"/>
          </w:p>
        </w:tc>
        <w:tc>
          <w:tcPr>
            <w:tcW w:w="703" w:type="pct"/>
            <w:tcMar>
              <w:top w:w="0" w:type="dxa"/>
              <w:left w:w="0" w:type="dxa"/>
              <w:bottom w:w="0" w:type="dxa"/>
              <w:right w:w="0" w:type="dxa"/>
            </w:tcMar>
            <w:vAlign w:val="center"/>
          </w:tcPr>
          <w:p w14:paraId="0AC92857"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sz w:val="20"/>
                <w:szCs w:val="20"/>
              </w:rPr>
            </w:pPr>
            <w:proofErr w:type="spellStart"/>
            <w:r w:rsidRPr="00940F72">
              <w:rPr>
                <w:rFonts w:ascii="Times New Roman" w:hAnsi="Times New Roman"/>
                <w:sz w:val="20"/>
                <w:szCs w:val="20"/>
              </w:rPr>
              <w:t>Msc</w:t>
            </w:r>
            <w:proofErr w:type="spellEnd"/>
          </w:p>
        </w:tc>
        <w:tc>
          <w:tcPr>
            <w:tcW w:w="782" w:type="pct"/>
            <w:tcMar>
              <w:top w:w="0" w:type="dxa"/>
              <w:left w:w="0" w:type="dxa"/>
              <w:bottom w:w="0" w:type="dxa"/>
              <w:right w:w="0" w:type="dxa"/>
            </w:tcMar>
          </w:tcPr>
          <w:p w14:paraId="621D37AB"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195</w:t>
            </w:r>
          </w:p>
        </w:tc>
        <w:tc>
          <w:tcPr>
            <w:tcW w:w="809" w:type="pct"/>
            <w:tcMar>
              <w:top w:w="0" w:type="dxa"/>
              <w:left w:w="0" w:type="dxa"/>
              <w:bottom w:w="0" w:type="dxa"/>
              <w:right w:w="0" w:type="dxa"/>
            </w:tcMar>
          </w:tcPr>
          <w:p w14:paraId="15ED7F74"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491.6</w:t>
            </w:r>
          </w:p>
        </w:tc>
        <w:tc>
          <w:tcPr>
            <w:tcW w:w="691" w:type="pct"/>
          </w:tcPr>
          <w:p w14:paraId="533F40EF"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Cs/>
                <w:sz w:val="20"/>
                <w:szCs w:val="20"/>
              </w:rPr>
            </w:pPr>
            <w:r w:rsidRPr="00940F72">
              <w:rPr>
                <w:rFonts w:ascii="Times New Roman" w:hAnsi="Times New Roman"/>
                <w:bCs/>
                <w:sz w:val="20"/>
                <w:szCs w:val="20"/>
              </w:rPr>
              <w:t>475.6</w:t>
            </w:r>
          </w:p>
        </w:tc>
        <w:tc>
          <w:tcPr>
            <w:tcW w:w="768" w:type="pct"/>
          </w:tcPr>
          <w:p w14:paraId="3CAAE8B7"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sz w:val="20"/>
                <w:szCs w:val="20"/>
              </w:rPr>
            </w:pPr>
            <w:r w:rsidRPr="00940F72">
              <w:rPr>
                <w:rFonts w:ascii="Times New Roman" w:hAnsi="Times New Roman"/>
                <w:sz w:val="20"/>
                <w:szCs w:val="20"/>
              </w:rPr>
              <w:t>526.4</w:t>
            </w:r>
          </w:p>
        </w:tc>
      </w:tr>
      <w:tr w:rsidR="007F223A" w:rsidRPr="00C924A0" w14:paraId="13631554" w14:textId="77777777" w:rsidTr="007F223A">
        <w:trPr>
          <w:trHeight w:val="43"/>
          <w:jc w:val="center"/>
        </w:trPr>
        <w:tc>
          <w:tcPr>
            <w:tcW w:w="419" w:type="pct"/>
            <w:vMerge/>
          </w:tcPr>
          <w:p w14:paraId="5AF58D31" w14:textId="3AA15DCD" w:rsidR="00940F72" w:rsidRPr="00C924A0" w:rsidRDefault="00940F72" w:rsidP="00940F72">
            <w:pPr>
              <w:pBdr>
                <w:top w:val="nil"/>
                <w:left w:val="nil"/>
                <w:bottom w:val="nil"/>
                <w:right w:val="nil"/>
                <w:between w:val="nil"/>
              </w:pBdr>
              <w:spacing w:after="0" w:line="240" w:lineRule="auto"/>
              <w:rPr>
                <w:rFonts w:ascii="Times New Roman" w:hAnsi="Times New Roman"/>
                <w:sz w:val="24"/>
                <w:szCs w:val="24"/>
              </w:rPr>
            </w:pPr>
          </w:p>
        </w:tc>
        <w:tc>
          <w:tcPr>
            <w:tcW w:w="827" w:type="pct"/>
            <w:tcMar>
              <w:top w:w="0" w:type="dxa"/>
              <w:left w:w="0" w:type="dxa"/>
              <w:bottom w:w="0" w:type="dxa"/>
              <w:right w:w="0" w:type="dxa"/>
            </w:tcMar>
          </w:tcPr>
          <w:p w14:paraId="19367BA7" w14:textId="2AD529AA" w:rsidR="00940F72" w:rsidRPr="00940F72" w:rsidRDefault="00940F72" w:rsidP="00940F72">
            <w:pPr>
              <w:pBdr>
                <w:top w:val="nil"/>
                <w:left w:val="nil"/>
                <w:bottom w:val="nil"/>
                <w:right w:val="nil"/>
                <w:between w:val="nil"/>
              </w:pBdr>
              <w:spacing w:after="0" w:line="240" w:lineRule="auto"/>
              <w:rPr>
                <w:rFonts w:ascii="Times New Roman" w:hAnsi="Times New Roman"/>
                <w:b/>
                <w:bCs/>
                <w:sz w:val="20"/>
                <w:szCs w:val="20"/>
              </w:rPr>
            </w:pPr>
            <w:r w:rsidRPr="00940F72">
              <w:rPr>
                <w:rFonts w:ascii="Times New Roman" w:hAnsi="Times New Roman"/>
                <w:b/>
                <w:bCs/>
                <w:szCs w:val="24"/>
              </w:rPr>
              <w:t>TOTALI</w:t>
            </w:r>
            <w:r w:rsidRPr="00940F72">
              <w:rPr>
                <w:rFonts w:ascii="Times New Roman" w:hAnsi="Times New Roman"/>
                <w:b/>
                <w:bCs/>
                <w:sz w:val="20"/>
                <w:szCs w:val="20"/>
              </w:rPr>
              <w:t xml:space="preserve">             </w:t>
            </w:r>
          </w:p>
        </w:tc>
        <w:tc>
          <w:tcPr>
            <w:tcW w:w="703" w:type="pct"/>
            <w:tcMar>
              <w:top w:w="0" w:type="dxa"/>
              <w:left w:w="0" w:type="dxa"/>
              <w:bottom w:w="0" w:type="dxa"/>
              <w:right w:w="0" w:type="dxa"/>
            </w:tcMar>
            <w:vAlign w:val="center"/>
          </w:tcPr>
          <w:p w14:paraId="5A3269E4" w14:textId="77777777" w:rsidR="00940F72" w:rsidRPr="00940F72" w:rsidRDefault="00940F72" w:rsidP="007F223A">
            <w:pPr>
              <w:pBdr>
                <w:top w:val="nil"/>
                <w:left w:val="nil"/>
                <w:bottom w:val="nil"/>
                <w:right w:val="nil"/>
                <w:between w:val="nil"/>
              </w:pBdr>
              <w:spacing w:after="0" w:line="240" w:lineRule="auto"/>
              <w:jc w:val="center"/>
              <w:rPr>
                <w:rFonts w:ascii="Times New Roman" w:hAnsi="Times New Roman"/>
                <w:b/>
                <w:bCs/>
                <w:sz w:val="20"/>
                <w:szCs w:val="20"/>
              </w:rPr>
            </w:pPr>
            <w:r w:rsidRPr="00940F72">
              <w:rPr>
                <w:rFonts w:ascii="Times New Roman" w:hAnsi="Times New Roman"/>
                <w:b/>
                <w:bCs/>
                <w:sz w:val="20"/>
                <w:szCs w:val="20"/>
              </w:rPr>
              <w:t>-</w:t>
            </w:r>
          </w:p>
        </w:tc>
        <w:tc>
          <w:tcPr>
            <w:tcW w:w="782" w:type="pct"/>
            <w:tcMar>
              <w:top w:w="0" w:type="dxa"/>
              <w:left w:w="0" w:type="dxa"/>
              <w:bottom w:w="0" w:type="dxa"/>
              <w:right w:w="0" w:type="dxa"/>
            </w:tcMar>
          </w:tcPr>
          <w:p w14:paraId="5B1540D2"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
                <w:bCs/>
                <w:sz w:val="20"/>
                <w:szCs w:val="20"/>
              </w:rPr>
            </w:pPr>
            <w:r w:rsidRPr="00940F72">
              <w:rPr>
                <w:rFonts w:ascii="Times New Roman" w:hAnsi="Times New Roman"/>
                <w:b/>
                <w:bCs/>
                <w:sz w:val="20"/>
                <w:szCs w:val="20"/>
              </w:rPr>
              <w:t>-</w:t>
            </w:r>
          </w:p>
        </w:tc>
        <w:tc>
          <w:tcPr>
            <w:tcW w:w="809" w:type="pct"/>
            <w:tcMar>
              <w:top w:w="0" w:type="dxa"/>
              <w:left w:w="0" w:type="dxa"/>
              <w:bottom w:w="0" w:type="dxa"/>
              <w:right w:w="0" w:type="dxa"/>
            </w:tcMar>
          </w:tcPr>
          <w:p w14:paraId="59648ED4"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
                <w:bCs/>
                <w:szCs w:val="20"/>
              </w:rPr>
            </w:pPr>
            <w:r w:rsidRPr="00940F72">
              <w:rPr>
                <w:rFonts w:ascii="Times New Roman" w:hAnsi="Times New Roman"/>
                <w:b/>
                <w:bCs/>
                <w:szCs w:val="20"/>
              </w:rPr>
              <w:t>3914.2</w:t>
            </w:r>
          </w:p>
        </w:tc>
        <w:tc>
          <w:tcPr>
            <w:tcW w:w="691" w:type="pct"/>
          </w:tcPr>
          <w:p w14:paraId="01C8535B"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
                <w:bCs/>
                <w:szCs w:val="20"/>
              </w:rPr>
            </w:pPr>
            <w:r w:rsidRPr="00940F72">
              <w:rPr>
                <w:rFonts w:ascii="Times New Roman" w:hAnsi="Times New Roman"/>
                <w:b/>
                <w:bCs/>
                <w:szCs w:val="20"/>
              </w:rPr>
              <w:t>3697.2</w:t>
            </w:r>
          </w:p>
        </w:tc>
        <w:tc>
          <w:tcPr>
            <w:tcW w:w="768" w:type="pct"/>
          </w:tcPr>
          <w:p w14:paraId="7D327297" w14:textId="77777777" w:rsidR="00940F72" w:rsidRPr="00940F72" w:rsidRDefault="00940F72" w:rsidP="00940F72">
            <w:pPr>
              <w:pBdr>
                <w:top w:val="nil"/>
                <w:left w:val="nil"/>
                <w:bottom w:val="nil"/>
                <w:right w:val="nil"/>
                <w:between w:val="nil"/>
              </w:pBdr>
              <w:spacing w:after="0" w:line="240" w:lineRule="auto"/>
              <w:jc w:val="center"/>
              <w:rPr>
                <w:rFonts w:ascii="Times New Roman" w:hAnsi="Times New Roman"/>
                <w:b/>
                <w:bCs/>
                <w:szCs w:val="20"/>
              </w:rPr>
            </w:pPr>
            <w:r w:rsidRPr="00940F72">
              <w:rPr>
                <w:rFonts w:ascii="Times New Roman" w:hAnsi="Times New Roman"/>
                <w:b/>
                <w:bCs/>
                <w:szCs w:val="20"/>
              </w:rPr>
              <w:t xml:space="preserve">3892.4                                                                                                                                                                                                                                                                                                                                              </w:t>
            </w:r>
          </w:p>
        </w:tc>
      </w:tr>
    </w:tbl>
    <w:p w14:paraId="581597C5" w14:textId="77777777" w:rsidR="00F018A3" w:rsidRPr="00066A35" w:rsidRDefault="00F018A3"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p>
    <w:p w14:paraId="3708A2B8" w14:textId="77777777" w:rsidR="002E280D" w:rsidRPr="00066A35" w:rsidRDefault="002E280D" w:rsidP="002E280D">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r w:rsidRPr="00066A35">
        <w:rPr>
          <w:rFonts w:ascii="Times New Roman" w:hAnsi="Times New Roman"/>
          <w:color w:val="000000"/>
          <w:kern w:val="24"/>
          <w:sz w:val="24"/>
          <w:szCs w:val="24"/>
          <w:lang w:val="sq-AL"/>
        </w:rPr>
        <w:t xml:space="preserve">Ka vijuar viti i dytë i studimeve doktorale, si dhe janë dorëzuar e referuar shtojcat përkatëse sipas rregullores së programit të studimit. Pas hapjes së thirrjes për Ciklin e Tretë të Studimeve “Doktoratë”, më datë 16.08.2023 departamentit i janë përcjelle dosjet e kandidatëve, me Nr. 1957/1 Prot deri Nr. 1957/6 Prot, datë 19.08.2023. </w:t>
      </w:r>
    </w:p>
    <w:p w14:paraId="61573692" w14:textId="6EFCAAD9" w:rsidR="002E280D" w:rsidRDefault="002E280D" w:rsidP="002E280D">
      <w:pPr>
        <w:tabs>
          <w:tab w:val="left" w:pos="5130"/>
        </w:tabs>
        <w:jc w:val="both"/>
        <w:rPr>
          <w:rFonts w:ascii="Times New Roman" w:hAnsi="Times New Roman"/>
          <w:sz w:val="24"/>
          <w:szCs w:val="24"/>
          <w:lang w:val="sq-AL"/>
        </w:rPr>
      </w:pPr>
      <w:r>
        <w:rPr>
          <w:rFonts w:ascii="Times New Roman" w:hAnsi="Times New Roman"/>
          <w:sz w:val="24"/>
          <w:szCs w:val="24"/>
          <w:lang w:val="sq-AL"/>
        </w:rPr>
        <w:t>Përgjatë këtij viti akademik, D</w:t>
      </w:r>
      <w:r w:rsidRPr="0060093F">
        <w:rPr>
          <w:rFonts w:ascii="Times New Roman" w:hAnsi="Times New Roman"/>
          <w:sz w:val="24"/>
          <w:szCs w:val="24"/>
          <w:lang w:val="sq-AL"/>
        </w:rPr>
        <w:t>epartamenti u mor me mbarëvajtjen e referimeve për programin e Ciklit të Tretë të studimeve “Doktoratë”. Doktorantët e dy viteve të para kanë bërë referimet e Shtojcës 8 “Review Literature” dhe Shtoj</w:t>
      </w:r>
      <w:r>
        <w:rPr>
          <w:rFonts w:ascii="Times New Roman" w:hAnsi="Times New Roman"/>
          <w:sz w:val="24"/>
          <w:szCs w:val="24"/>
          <w:lang w:val="sq-AL"/>
        </w:rPr>
        <w:t>cës 9 “ Metodologjia e Kërkimit dhe Shtojces 10.</w:t>
      </w:r>
    </w:p>
    <w:p w14:paraId="7A43EE9A" w14:textId="0AAD4CD9" w:rsidR="00275BFB" w:rsidRPr="00FE7422" w:rsidRDefault="00275BFB" w:rsidP="00275BFB">
      <w:pPr>
        <w:rPr>
          <w:rFonts w:ascii="Times New Roman" w:hAnsi="Times New Roman"/>
          <w:b/>
          <w:sz w:val="24"/>
          <w:szCs w:val="24"/>
        </w:rPr>
      </w:pPr>
      <w:proofErr w:type="spellStart"/>
      <w:r w:rsidRPr="00FE7422">
        <w:rPr>
          <w:rFonts w:ascii="Times New Roman" w:hAnsi="Times New Roman"/>
          <w:b/>
          <w:sz w:val="24"/>
          <w:szCs w:val="24"/>
        </w:rPr>
        <w:t>Referimet</w:t>
      </w:r>
      <w:proofErr w:type="spellEnd"/>
      <w:r w:rsidRPr="00FE7422">
        <w:rPr>
          <w:rFonts w:ascii="Times New Roman" w:hAnsi="Times New Roman"/>
          <w:b/>
          <w:sz w:val="24"/>
          <w:szCs w:val="24"/>
        </w:rPr>
        <w:t xml:space="preserve"> e </w:t>
      </w:r>
      <w:proofErr w:type="spellStart"/>
      <w:r w:rsidRPr="00FE7422">
        <w:rPr>
          <w:rFonts w:ascii="Times New Roman" w:hAnsi="Times New Roman"/>
          <w:b/>
          <w:sz w:val="24"/>
          <w:szCs w:val="24"/>
        </w:rPr>
        <w:t>doktorantëve</w:t>
      </w:r>
      <w:proofErr w:type="spellEnd"/>
      <w:r w:rsidR="00FE7422">
        <w:rPr>
          <w:rFonts w:ascii="Times New Roman" w:hAnsi="Times New Roman"/>
          <w:b/>
          <w:sz w:val="24"/>
          <w:szCs w:val="24"/>
        </w:rPr>
        <w:t>:</w:t>
      </w:r>
    </w:p>
    <w:tbl>
      <w:tblPr>
        <w:tblpPr w:leftFromText="180" w:rightFromText="180" w:vertAnchor="text" w:horzAnchor="margin" w:tblpY="228"/>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195"/>
        <w:gridCol w:w="2262"/>
        <w:gridCol w:w="2551"/>
      </w:tblGrid>
      <w:tr w:rsidR="00275BFB" w:rsidRPr="00D758F3" w14:paraId="1C02E4AB" w14:textId="77777777" w:rsidTr="00E40D33">
        <w:trPr>
          <w:trHeight w:val="902"/>
        </w:trPr>
        <w:tc>
          <w:tcPr>
            <w:tcW w:w="500" w:type="dxa"/>
            <w:noWrap/>
            <w:vAlign w:val="center"/>
            <w:hideMark/>
          </w:tcPr>
          <w:p w14:paraId="6E38F673" w14:textId="77777777" w:rsidR="00275BFB" w:rsidRPr="00FE7422" w:rsidRDefault="00275BFB" w:rsidP="0072192E">
            <w:pPr>
              <w:spacing w:after="0" w:line="240" w:lineRule="auto"/>
              <w:rPr>
                <w:rFonts w:ascii="Times New Roman" w:eastAsia="Times New Roman" w:hAnsi="Times New Roman"/>
                <w:b/>
                <w:bCs/>
                <w:color w:val="000000"/>
                <w:sz w:val="20"/>
                <w:szCs w:val="24"/>
              </w:rPr>
            </w:pPr>
            <w:r w:rsidRPr="00FE7422">
              <w:rPr>
                <w:rFonts w:ascii="Times New Roman" w:eastAsia="Times New Roman" w:hAnsi="Times New Roman"/>
                <w:b/>
                <w:bCs/>
                <w:color w:val="000000"/>
                <w:sz w:val="20"/>
                <w:szCs w:val="24"/>
              </w:rPr>
              <w:t>Nr.</w:t>
            </w:r>
          </w:p>
        </w:tc>
        <w:tc>
          <w:tcPr>
            <w:tcW w:w="2195" w:type="dxa"/>
            <w:noWrap/>
            <w:vAlign w:val="center"/>
            <w:hideMark/>
          </w:tcPr>
          <w:p w14:paraId="1A539BEE" w14:textId="77777777" w:rsidR="00275BFB" w:rsidRPr="00FE7422" w:rsidRDefault="00275BFB" w:rsidP="00FE7422">
            <w:pPr>
              <w:spacing w:after="0" w:line="240" w:lineRule="auto"/>
              <w:rPr>
                <w:rFonts w:ascii="Times New Roman" w:eastAsia="Times New Roman" w:hAnsi="Times New Roman"/>
                <w:b/>
                <w:bCs/>
                <w:color w:val="000000"/>
                <w:sz w:val="20"/>
                <w:szCs w:val="24"/>
              </w:rPr>
            </w:pPr>
            <w:proofErr w:type="spellStart"/>
            <w:r w:rsidRPr="00FE7422">
              <w:rPr>
                <w:rFonts w:ascii="Times New Roman" w:eastAsia="Times New Roman" w:hAnsi="Times New Roman"/>
                <w:b/>
                <w:bCs/>
                <w:color w:val="000000"/>
                <w:sz w:val="20"/>
                <w:szCs w:val="24"/>
              </w:rPr>
              <w:t>Doktoranti</w:t>
            </w:r>
            <w:proofErr w:type="spellEnd"/>
          </w:p>
        </w:tc>
        <w:tc>
          <w:tcPr>
            <w:tcW w:w="2262" w:type="dxa"/>
            <w:vAlign w:val="center"/>
            <w:hideMark/>
          </w:tcPr>
          <w:p w14:paraId="386008EC" w14:textId="57431EAC" w:rsidR="00FE7422" w:rsidRPr="00FE7422" w:rsidRDefault="00275BFB" w:rsidP="00FE7422">
            <w:pPr>
              <w:spacing w:after="0" w:line="240" w:lineRule="auto"/>
              <w:jc w:val="center"/>
              <w:rPr>
                <w:rFonts w:ascii="Times New Roman" w:eastAsia="Times New Roman" w:hAnsi="Times New Roman"/>
                <w:b/>
                <w:bCs/>
                <w:color w:val="000000"/>
                <w:sz w:val="20"/>
                <w:szCs w:val="24"/>
                <w:lang w:val="it-IT"/>
              </w:rPr>
            </w:pPr>
            <w:r w:rsidRPr="00FE7422">
              <w:rPr>
                <w:rFonts w:ascii="Times New Roman" w:eastAsia="Times New Roman" w:hAnsi="Times New Roman"/>
                <w:b/>
                <w:bCs/>
                <w:color w:val="000000"/>
                <w:sz w:val="20"/>
                <w:szCs w:val="24"/>
                <w:lang w:val="it-IT"/>
              </w:rPr>
              <w:t>Referimi I</w:t>
            </w:r>
          </w:p>
          <w:p w14:paraId="1491C092" w14:textId="639A7AA5" w:rsidR="00275BFB" w:rsidRPr="00FE7422" w:rsidRDefault="00275BFB" w:rsidP="00FE7422">
            <w:pPr>
              <w:spacing w:after="0" w:line="240" w:lineRule="auto"/>
              <w:jc w:val="center"/>
              <w:rPr>
                <w:rFonts w:ascii="Times New Roman" w:eastAsia="Times New Roman" w:hAnsi="Times New Roman"/>
                <w:b/>
                <w:bCs/>
                <w:color w:val="000000"/>
                <w:sz w:val="20"/>
                <w:szCs w:val="24"/>
                <w:lang w:val="it-IT"/>
              </w:rPr>
            </w:pPr>
            <w:r w:rsidRPr="00FE7422">
              <w:rPr>
                <w:rFonts w:ascii="Times New Roman" w:eastAsia="Times New Roman" w:hAnsi="Times New Roman"/>
                <w:b/>
                <w:bCs/>
                <w:color w:val="000000"/>
                <w:sz w:val="20"/>
                <w:szCs w:val="24"/>
                <w:lang w:val="it-IT"/>
              </w:rPr>
              <w:t>"Review Literature"                              Data e Referimit</w:t>
            </w:r>
          </w:p>
        </w:tc>
        <w:tc>
          <w:tcPr>
            <w:tcW w:w="2551" w:type="dxa"/>
            <w:vAlign w:val="center"/>
            <w:hideMark/>
          </w:tcPr>
          <w:p w14:paraId="371CB6B8" w14:textId="44FC9DA0" w:rsidR="00FE7422" w:rsidRPr="00FE7422" w:rsidRDefault="00275BFB" w:rsidP="00FE7422">
            <w:pPr>
              <w:spacing w:after="0" w:line="240" w:lineRule="auto"/>
              <w:jc w:val="center"/>
              <w:rPr>
                <w:rFonts w:ascii="Times New Roman" w:eastAsia="Times New Roman" w:hAnsi="Times New Roman"/>
                <w:b/>
                <w:bCs/>
                <w:color w:val="000000"/>
                <w:sz w:val="20"/>
                <w:szCs w:val="24"/>
                <w:lang w:val="it-IT"/>
              </w:rPr>
            </w:pPr>
            <w:r w:rsidRPr="00FE7422">
              <w:rPr>
                <w:rFonts w:ascii="Times New Roman" w:eastAsia="Times New Roman" w:hAnsi="Times New Roman"/>
                <w:b/>
                <w:bCs/>
                <w:color w:val="000000"/>
                <w:sz w:val="20"/>
                <w:szCs w:val="24"/>
                <w:lang w:val="it-IT"/>
              </w:rPr>
              <w:t>Referimi II</w:t>
            </w:r>
          </w:p>
          <w:p w14:paraId="369562FA" w14:textId="3569CE51" w:rsidR="00275BFB" w:rsidRPr="00FE7422" w:rsidRDefault="00275BFB" w:rsidP="00FE7422">
            <w:pPr>
              <w:spacing w:after="0" w:line="240" w:lineRule="auto"/>
              <w:jc w:val="center"/>
              <w:rPr>
                <w:rFonts w:ascii="Times New Roman" w:eastAsia="Times New Roman" w:hAnsi="Times New Roman"/>
                <w:b/>
                <w:bCs/>
                <w:color w:val="000000"/>
                <w:sz w:val="20"/>
                <w:szCs w:val="24"/>
                <w:lang w:val="it-IT"/>
              </w:rPr>
            </w:pPr>
            <w:r w:rsidRPr="00FE7422">
              <w:rPr>
                <w:rFonts w:ascii="Times New Roman" w:eastAsia="Times New Roman" w:hAnsi="Times New Roman"/>
                <w:b/>
                <w:bCs/>
                <w:color w:val="000000"/>
                <w:sz w:val="20"/>
                <w:szCs w:val="24"/>
                <w:lang w:val="it-IT"/>
              </w:rPr>
              <w:t>"Metodologjia e Kërkimit"                Date e Referimit</w:t>
            </w:r>
          </w:p>
        </w:tc>
      </w:tr>
      <w:tr w:rsidR="00275BFB" w:rsidRPr="0025319B" w14:paraId="384C6706" w14:textId="77777777" w:rsidTr="00E40D33">
        <w:trPr>
          <w:trHeight w:val="249"/>
        </w:trPr>
        <w:tc>
          <w:tcPr>
            <w:tcW w:w="500" w:type="dxa"/>
            <w:noWrap/>
            <w:vAlign w:val="center"/>
            <w:hideMark/>
          </w:tcPr>
          <w:p w14:paraId="360B316A" w14:textId="77777777" w:rsidR="00275BFB" w:rsidRPr="00E40D33" w:rsidRDefault="00275BFB" w:rsidP="00FE7422">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1</w:t>
            </w:r>
          </w:p>
        </w:tc>
        <w:tc>
          <w:tcPr>
            <w:tcW w:w="2195" w:type="dxa"/>
            <w:noWrap/>
            <w:vAlign w:val="bottom"/>
            <w:hideMark/>
          </w:tcPr>
          <w:p w14:paraId="6673794F" w14:textId="77777777" w:rsidR="00275BFB" w:rsidRPr="00E40D33" w:rsidRDefault="00275BFB" w:rsidP="0072192E">
            <w:pPr>
              <w:spacing w:after="0" w:line="240" w:lineRule="auto"/>
              <w:rPr>
                <w:rFonts w:ascii="Times New Roman" w:eastAsia="Times New Roman" w:hAnsi="Times New Roman"/>
                <w:color w:val="000000"/>
                <w:sz w:val="24"/>
                <w:szCs w:val="24"/>
              </w:rPr>
            </w:pPr>
            <w:proofErr w:type="spellStart"/>
            <w:r w:rsidRPr="00E40D33">
              <w:rPr>
                <w:rFonts w:ascii="Times New Roman" w:eastAsia="Times New Roman" w:hAnsi="Times New Roman"/>
                <w:color w:val="000000"/>
                <w:sz w:val="24"/>
                <w:szCs w:val="24"/>
              </w:rPr>
              <w:t>Anxhela</w:t>
            </w:r>
            <w:proofErr w:type="spellEnd"/>
            <w:r w:rsidRPr="00E40D33">
              <w:rPr>
                <w:rFonts w:ascii="Times New Roman" w:eastAsia="Times New Roman" w:hAnsi="Times New Roman"/>
                <w:color w:val="000000"/>
                <w:sz w:val="24"/>
                <w:szCs w:val="24"/>
              </w:rPr>
              <w:t xml:space="preserve"> </w:t>
            </w:r>
            <w:proofErr w:type="spellStart"/>
            <w:r w:rsidRPr="00E40D33">
              <w:rPr>
                <w:rFonts w:ascii="Times New Roman" w:eastAsia="Times New Roman" w:hAnsi="Times New Roman"/>
                <w:color w:val="000000"/>
                <w:sz w:val="24"/>
                <w:szCs w:val="24"/>
              </w:rPr>
              <w:t>Ahmataj</w:t>
            </w:r>
            <w:proofErr w:type="spellEnd"/>
          </w:p>
        </w:tc>
        <w:tc>
          <w:tcPr>
            <w:tcW w:w="2262" w:type="dxa"/>
            <w:noWrap/>
            <w:vAlign w:val="bottom"/>
            <w:hideMark/>
          </w:tcPr>
          <w:p w14:paraId="7701C8AD"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21.11.2024</w:t>
            </w:r>
          </w:p>
        </w:tc>
        <w:tc>
          <w:tcPr>
            <w:tcW w:w="2551" w:type="dxa"/>
            <w:noWrap/>
            <w:vAlign w:val="bottom"/>
            <w:hideMark/>
          </w:tcPr>
          <w:p w14:paraId="1A7C9427"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26.09.2025</w:t>
            </w:r>
          </w:p>
        </w:tc>
      </w:tr>
      <w:tr w:rsidR="00275BFB" w:rsidRPr="0025319B" w14:paraId="4A4667A5" w14:textId="77777777" w:rsidTr="00E40D33">
        <w:trPr>
          <w:trHeight w:val="249"/>
        </w:trPr>
        <w:tc>
          <w:tcPr>
            <w:tcW w:w="500" w:type="dxa"/>
            <w:noWrap/>
            <w:vAlign w:val="center"/>
            <w:hideMark/>
          </w:tcPr>
          <w:p w14:paraId="66191643" w14:textId="77777777" w:rsidR="00275BFB" w:rsidRPr="00E40D33" w:rsidRDefault="00275BFB" w:rsidP="00FE7422">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w:t>
            </w:r>
          </w:p>
        </w:tc>
        <w:tc>
          <w:tcPr>
            <w:tcW w:w="2195" w:type="dxa"/>
            <w:noWrap/>
            <w:vAlign w:val="bottom"/>
            <w:hideMark/>
          </w:tcPr>
          <w:p w14:paraId="6B77F44F" w14:textId="77777777" w:rsidR="00275BFB" w:rsidRPr="00E40D33" w:rsidRDefault="00275BFB" w:rsidP="0072192E">
            <w:pPr>
              <w:spacing w:after="0" w:line="240" w:lineRule="auto"/>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 xml:space="preserve">Blend </w:t>
            </w:r>
            <w:proofErr w:type="spellStart"/>
            <w:r w:rsidRPr="00E40D33">
              <w:rPr>
                <w:rFonts w:ascii="Times New Roman" w:eastAsia="Times New Roman" w:hAnsi="Times New Roman"/>
                <w:color w:val="000000"/>
                <w:sz w:val="24"/>
                <w:szCs w:val="24"/>
              </w:rPr>
              <w:t>Hoxholli</w:t>
            </w:r>
            <w:proofErr w:type="spellEnd"/>
          </w:p>
        </w:tc>
        <w:tc>
          <w:tcPr>
            <w:tcW w:w="2262" w:type="dxa"/>
            <w:noWrap/>
            <w:vAlign w:val="bottom"/>
            <w:hideMark/>
          </w:tcPr>
          <w:p w14:paraId="73E47115"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24.01.2025</w:t>
            </w:r>
          </w:p>
        </w:tc>
        <w:tc>
          <w:tcPr>
            <w:tcW w:w="2551" w:type="dxa"/>
            <w:noWrap/>
            <w:vAlign w:val="bottom"/>
            <w:hideMark/>
          </w:tcPr>
          <w:p w14:paraId="1DD33289"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26.09.2025</w:t>
            </w:r>
          </w:p>
        </w:tc>
      </w:tr>
      <w:tr w:rsidR="00275BFB" w:rsidRPr="0025319B" w14:paraId="2F7C5156" w14:textId="77777777" w:rsidTr="00E40D33">
        <w:trPr>
          <w:trHeight w:val="249"/>
        </w:trPr>
        <w:tc>
          <w:tcPr>
            <w:tcW w:w="500" w:type="dxa"/>
            <w:noWrap/>
            <w:vAlign w:val="center"/>
            <w:hideMark/>
          </w:tcPr>
          <w:p w14:paraId="0A02EF6C" w14:textId="77777777" w:rsidR="00275BFB" w:rsidRPr="00E40D33" w:rsidRDefault="00275BFB" w:rsidP="00FE7422">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3</w:t>
            </w:r>
          </w:p>
        </w:tc>
        <w:tc>
          <w:tcPr>
            <w:tcW w:w="2195" w:type="dxa"/>
            <w:noWrap/>
            <w:vAlign w:val="bottom"/>
            <w:hideMark/>
          </w:tcPr>
          <w:p w14:paraId="2DA7CAD7" w14:textId="77777777" w:rsidR="00275BFB" w:rsidRPr="00E40D33" w:rsidRDefault="00275BFB" w:rsidP="0072192E">
            <w:pPr>
              <w:spacing w:after="0" w:line="240" w:lineRule="auto"/>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Dorian Meta</w:t>
            </w:r>
          </w:p>
        </w:tc>
        <w:tc>
          <w:tcPr>
            <w:tcW w:w="2262" w:type="dxa"/>
            <w:noWrap/>
            <w:vAlign w:val="bottom"/>
            <w:hideMark/>
          </w:tcPr>
          <w:p w14:paraId="191D7452"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21.11.2024</w:t>
            </w:r>
          </w:p>
        </w:tc>
        <w:tc>
          <w:tcPr>
            <w:tcW w:w="2551" w:type="dxa"/>
            <w:noWrap/>
            <w:vAlign w:val="bottom"/>
            <w:hideMark/>
          </w:tcPr>
          <w:p w14:paraId="1A043BF1"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26.09.2025</w:t>
            </w:r>
          </w:p>
        </w:tc>
      </w:tr>
      <w:tr w:rsidR="00275BFB" w:rsidRPr="0025319B" w14:paraId="3270BEE0" w14:textId="77777777" w:rsidTr="00E40D33">
        <w:trPr>
          <w:trHeight w:val="249"/>
        </w:trPr>
        <w:tc>
          <w:tcPr>
            <w:tcW w:w="500" w:type="dxa"/>
            <w:noWrap/>
            <w:vAlign w:val="center"/>
            <w:hideMark/>
          </w:tcPr>
          <w:p w14:paraId="4F492057" w14:textId="77777777" w:rsidR="00275BFB" w:rsidRPr="00E40D33" w:rsidRDefault="00275BFB" w:rsidP="00FE7422">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lastRenderedPageBreak/>
              <w:t>4</w:t>
            </w:r>
          </w:p>
        </w:tc>
        <w:tc>
          <w:tcPr>
            <w:tcW w:w="2195" w:type="dxa"/>
            <w:noWrap/>
            <w:vAlign w:val="bottom"/>
            <w:hideMark/>
          </w:tcPr>
          <w:p w14:paraId="436A8A1D" w14:textId="77777777" w:rsidR="00275BFB" w:rsidRPr="00E40D33" w:rsidRDefault="00275BFB" w:rsidP="0072192E">
            <w:pPr>
              <w:spacing w:after="0" w:line="240" w:lineRule="auto"/>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 xml:space="preserve">Franz </w:t>
            </w:r>
            <w:proofErr w:type="spellStart"/>
            <w:r w:rsidRPr="00E40D33">
              <w:rPr>
                <w:rFonts w:ascii="Times New Roman" w:eastAsia="Times New Roman" w:hAnsi="Times New Roman"/>
                <w:color w:val="000000"/>
                <w:sz w:val="24"/>
                <w:szCs w:val="24"/>
              </w:rPr>
              <w:t>Zurani</w:t>
            </w:r>
            <w:proofErr w:type="spellEnd"/>
          </w:p>
        </w:tc>
        <w:tc>
          <w:tcPr>
            <w:tcW w:w="2262" w:type="dxa"/>
            <w:noWrap/>
            <w:vAlign w:val="bottom"/>
            <w:hideMark/>
          </w:tcPr>
          <w:p w14:paraId="69415293"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24.01.2025</w:t>
            </w:r>
          </w:p>
        </w:tc>
        <w:tc>
          <w:tcPr>
            <w:tcW w:w="2551" w:type="dxa"/>
            <w:noWrap/>
            <w:vAlign w:val="bottom"/>
            <w:hideMark/>
          </w:tcPr>
          <w:p w14:paraId="0A09BBA7"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17.10.2025</w:t>
            </w:r>
          </w:p>
        </w:tc>
      </w:tr>
      <w:tr w:rsidR="00275BFB" w:rsidRPr="0025319B" w14:paraId="2BE342DF" w14:textId="77777777" w:rsidTr="00E40D33">
        <w:trPr>
          <w:trHeight w:val="249"/>
        </w:trPr>
        <w:tc>
          <w:tcPr>
            <w:tcW w:w="500" w:type="dxa"/>
            <w:noWrap/>
            <w:vAlign w:val="center"/>
            <w:hideMark/>
          </w:tcPr>
          <w:p w14:paraId="2A575C9C" w14:textId="77777777" w:rsidR="00275BFB" w:rsidRPr="00E40D33" w:rsidRDefault="00275BFB" w:rsidP="00FE7422">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5</w:t>
            </w:r>
          </w:p>
        </w:tc>
        <w:tc>
          <w:tcPr>
            <w:tcW w:w="2195" w:type="dxa"/>
            <w:noWrap/>
            <w:vAlign w:val="bottom"/>
            <w:hideMark/>
          </w:tcPr>
          <w:p w14:paraId="7488A037" w14:textId="77777777" w:rsidR="00275BFB" w:rsidRPr="00E40D33" w:rsidRDefault="00275BFB" w:rsidP="0072192E">
            <w:pPr>
              <w:spacing w:after="0" w:line="240" w:lineRule="auto"/>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 xml:space="preserve">Lorena </w:t>
            </w:r>
            <w:proofErr w:type="spellStart"/>
            <w:r w:rsidRPr="00E40D33">
              <w:rPr>
                <w:rFonts w:ascii="Times New Roman" w:eastAsia="Times New Roman" w:hAnsi="Times New Roman"/>
                <w:color w:val="000000"/>
                <w:sz w:val="24"/>
                <w:szCs w:val="24"/>
              </w:rPr>
              <w:t>Haxhihyseni</w:t>
            </w:r>
            <w:proofErr w:type="spellEnd"/>
          </w:p>
        </w:tc>
        <w:tc>
          <w:tcPr>
            <w:tcW w:w="2262" w:type="dxa"/>
            <w:noWrap/>
            <w:vAlign w:val="bottom"/>
            <w:hideMark/>
          </w:tcPr>
          <w:p w14:paraId="38774C20"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24.01.2025</w:t>
            </w:r>
          </w:p>
        </w:tc>
        <w:tc>
          <w:tcPr>
            <w:tcW w:w="2551" w:type="dxa"/>
            <w:noWrap/>
            <w:vAlign w:val="bottom"/>
            <w:hideMark/>
          </w:tcPr>
          <w:p w14:paraId="53B04210"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26.09.2025</w:t>
            </w:r>
          </w:p>
        </w:tc>
      </w:tr>
      <w:tr w:rsidR="00275BFB" w:rsidRPr="0025319B" w14:paraId="3CB31E1A" w14:textId="77777777" w:rsidTr="00E40D33">
        <w:trPr>
          <w:trHeight w:val="249"/>
        </w:trPr>
        <w:tc>
          <w:tcPr>
            <w:tcW w:w="500" w:type="dxa"/>
            <w:noWrap/>
            <w:vAlign w:val="center"/>
            <w:hideMark/>
          </w:tcPr>
          <w:p w14:paraId="48891D6F" w14:textId="77777777" w:rsidR="00275BFB" w:rsidRPr="00E40D33" w:rsidRDefault="00275BFB" w:rsidP="00FE7422">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6</w:t>
            </w:r>
          </w:p>
        </w:tc>
        <w:tc>
          <w:tcPr>
            <w:tcW w:w="2195" w:type="dxa"/>
            <w:noWrap/>
            <w:vAlign w:val="bottom"/>
            <w:hideMark/>
          </w:tcPr>
          <w:p w14:paraId="4F3AFC8C" w14:textId="77777777" w:rsidR="00275BFB" w:rsidRPr="00E40D33" w:rsidRDefault="00275BFB" w:rsidP="0072192E">
            <w:pPr>
              <w:spacing w:after="0" w:line="240" w:lineRule="auto"/>
              <w:rPr>
                <w:rFonts w:ascii="Times New Roman" w:eastAsia="Times New Roman" w:hAnsi="Times New Roman"/>
                <w:color w:val="000000"/>
                <w:sz w:val="24"/>
                <w:szCs w:val="24"/>
              </w:rPr>
            </w:pPr>
            <w:proofErr w:type="spellStart"/>
            <w:r w:rsidRPr="00E40D33">
              <w:rPr>
                <w:rFonts w:ascii="Times New Roman" w:eastAsia="Times New Roman" w:hAnsi="Times New Roman"/>
                <w:color w:val="000000"/>
                <w:sz w:val="24"/>
                <w:szCs w:val="24"/>
              </w:rPr>
              <w:t>Narvina</w:t>
            </w:r>
            <w:proofErr w:type="spellEnd"/>
            <w:r w:rsidRPr="00E40D33">
              <w:rPr>
                <w:rFonts w:ascii="Times New Roman" w:eastAsia="Times New Roman" w:hAnsi="Times New Roman"/>
                <w:color w:val="000000"/>
                <w:sz w:val="24"/>
                <w:szCs w:val="24"/>
              </w:rPr>
              <w:t xml:space="preserve"> </w:t>
            </w:r>
            <w:proofErr w:type="spellStart"/>
            <w:r w:rsidRPr="00E40D33">
              <w:rPr>
                <w:rFonts w:ascii="Times New Roman" w:eastAsia="Times New Roman" w:hAnsi="Times New Roman"/>
                <w:color w:val="000000"/>
                <w:sz w:val="24"/>
                <w:szCs w:val="24"/>
              </w:rPr>
              <w:t>Sinani</w:t>
            </w:r>
            <w:proofErr w:type="spellEnd"/>
          </w:p>
        </w:tc>
        <w:tc>
          <w:tcPr>
            <w:tcW w:w="2262" w:type="dxa"/>
            <w:noWrap/>
            <w:vAlign w:val="bottom"/>
            <w:hideMark/>
          </w:tcPr>
          <w:p w14:paraId="24F75CCE"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24.01.2025</w:t>
            </w:r>
          </w:p>
        </w:tc>
        <w:tc>
          <w:tcPr>
            <w:tcW w:w="2551" w:type="dxa"/>
            <w:noWrap/>
            <w:vAlign w:val="bottom"/>
            <w:hideMark/>
          </w:tcPr>
          <w:p w14:paraId="40B00B6D"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26.09.2025</w:t>
            </w:r>
          </w:p>
        </w:tc>
      </w:tr>
      <w:tr w:rsidR="00275BFB" w:rsidRPr="0025319B" w14:paraId="7E633916" w14:textId="77777777" w:rsidTr="00E40D33">
        <w:trPr>
          <w:trHeight w:val="249"/>
        </w:trPr>
        <w:tc>
          <w:tcPr>
            <w:tcW w:w="500" w:type="dxa"/>
            <w:noWrap/>
            <w:vAlign w:val="center"/>
            <w:hideMark/>
          </w:tcPr>
          <w:p w14:paraId="3E96AC8E" w14:textId="77777777" w:rsidR="00275BFB" w:rsidRPr="00E40D33" w:rsidRDefault="00275BFB" w:rsidP="00FE7422">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7</w:t>
            </w:r>
          </w:p>
        </w:tc>
        <w:tc>
          <w:tcPr>
            <w:tcW w:w="2195" w:type="dxa"/>
            <w:noWrap/>
            <w:vAlign w:val="bottom"/>
            <w:hideMark/>
          </w:tcPr>
          <w:p w14:paraId="356686A6" w14:textId="77777777" w:rsidR="00275BFB" w:rsidRPr="00E40D33" w:rsidRDefault="00275BFB" w:rsidP="0072192E">
            <w:pPr>
              <w:spacing w:after="0" w:line="240" w:lineRule="auto"/>
              <w:rPr>
                <w:rFonts w:ascii="Times New Roman" w:eastAsia="Times New Roman" w:hAnsi="Times New Roman"/>
                <w:color w:val="000000"/>
                <w:sz w:val="24"/>
                <w:szCs w:val="24"/>
              </w:rPr>
            </w:pPr>
            <w:proofErr w:type="spellStart"/>
            <w:r w:rsidRPr="00E40D33">
              <w:rPr>
                <w:rFonts w:ascii="Times New Roman" w:eastAsia="Times New Roman" w:hAnsi="Times New Roman"/>
                <w:color w:val="000000"/>
                <w:sz w:val="24"/>
                <w:szCs w:val="24"/>
              </w:rPr>
              <w:t>Perli</w:t>
            </w:r>
            <w:proofErr w:type="spellEnd"/>
            <w:r w:rsidRPr="00E40D33">
              <w:rPr>
                <w:rFonts w:ascii="Times New Roman" w:eastAsia="Times New Roman" w:hAnsi="Times New Roman"/>
                <w:color w:val="000000"/>
                <w:sz w:val="24"/>
                <w:szCs w:val="24"/>
              </w:rPr>
              <w:t xml:space="preserve"> </w:t>
            </w:r>
            <w:proofErr w:type="spellStart"/>
            <w:r w:rsidRPr="00E40D33">
              <w:rPr>
                <w:rFonts w:ascii="Times New Roman" w:eastAsia="Times New Roman" w:hAnsi="Times New Roman"/>
                <w:color w:val="000000"/>
                <w:sz w:val="24"/>
                <w:szCs w:val="24"/>
              </w:rPr>
              <w:t>Rusi</w:t>
            </w:r>
            <w:proofErr w:type="spellEnd"/>
          </w:p>
        </w:tc>
        <w:tc>
          <w:tcPr>
            <w:tcW w:w="2262" w:type="dxa"/>
            <w:noWrap/>
            <w:vAlign w:val="bottom"/>
            <w:hideMark/>
          </w:tcPr>
          <w:p w14:paraId="39485796"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21.11.2024</w:t>
            </w:r>
          </w:p>
        </w:tc>
        <w:tc>
          <w:tcPr>
            <w:tcW w:w="2551" w:type="dxa"/>
            <w:noWrap/>
            <w:vAlign w:val="bottom"/>
            <w:hideMark/>
          </w:tcPr>
          <w:p w14:paraId="2754E1B2"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26.09.2025</w:t>
            </w:r>
          </w:p>
        </w:tc>
      </w:tr>
      <w:tr w:rsidR="00275BFB" w:rsidRPr="0025319B" w14:paraId="1B482BA4" w14:textId="77777777" w:rsidTr="00E40D33">
        <w:trPr>
          <w:trHeight w:val="261"/>
        </w:trPr>
        <w:tc>
          <w:tcPr>
            <w:tcW w:w="500" w:type="dxa"/>
            <w:noWrap/>
            <w:vAlign w:val="center"/>
            <w:hideMark/>
          </w:tcPr>
          <w:p w14:paraId="3F91EF83" w14:textId="77777777" w:rsidR="00275BFB" w:rsidRPr="00E40D33" w:rsidRDefault="00275BFB" w:rsidP="00FE7422">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8</w:t>
            </w:r>
          </w:p>
        </w:tc>
        <w:tc>
          <w:tcPr>
            <w:tcW w:w="2195" w:type="dxa"/>
            <w:noWrap/>
            <w:vAlign w:val="bottom"/>
            <w:hideMark/>
          </w:tcPr>
          <w:p w14:paraId="5C9E4B6E" w14:textId="77777777" w:rsidR="00275BFB" w:rsidRPr="00E40D33" w:rsidRDefault="00275BFB" w:rsidP="0072192E">
            <w:pPr>
              <w:spacing w:after="0" w:line="240" w:lineRule="auto"/>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 xml:space="preserve">Redon </w:t>
            </w:r>
            <w:proofErr w:type="spellStart"/>
            <w:r w:rsidRPr="00E40D33">
              <w:rPr>
                <w:rFonts w:ascii="Times New Roman" w:eastAsia="Times New Roman" w:hAnsi="Times New Roman"/>
                <w:color w:val="000000"/>
                <w:sz w:val="24"/>
                <w:szCs w:val="24"/>
              </w:rPr>
              <w:t>Zotaj</w:t>
            </w:r>
            <w:proofErr w:type="spellEnd"/>
          </w:p>
        </w:tc>
        <w:tc>
          <w:tcPr>
            <w:tcW w:w="2262" w:type="dxa"/>
            <w:noWrap/>
            <w:vAlign w:val="bottom"/>
            <w:hideMark/>
          </w:tcPr>
          <w:p w14:paraId="3FC0A8CE"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24.01.2025</w:t>
            </w:r>
          </w:p>
        </w:tc>
        <w:tc>
          <w:tcPr>
            <w:tcW w:w="2551" w:type="dxa"/>
            <w:noWrap/>
            <w:vAlign w:val="bottom"/>
            <w:hideMark/>
          </w:tcPr>
          <w:p w14:paraId="5D18CB9D" w14:textId="77777777" w:rsidR="00275BFB" w:rsidRPr="00E40D33" w:rsidRDefault="00275BFB" w:rsidP="0072192E">
            <w:pPr>
              <w:spacing w:after="0" w:line="240" w:lineRule="auto"/>
              <w:jc w:val="center"/>
              <w:rPr>
                <w:rFonts w:ascii="Times New Roman" w:eastAsia="Times New Roman" w:hAnsi="Times New Roman"/>
                <w:color w:val="000000"/>
                <w:sz w:val="24"/>
                <w:szCs w:val="24"/>
              </w:rPr>
            </w:pPr>
            <w:r w:rsidRPr="00E40D33">
              <w:rPr>
                <w:rFonts w:ascii="Times New Roman" w:eastAsia="Times New Roman" w:hAnsi="Times New Roman"/>
                <w:color w:val="000000"/>
                <w:sz w:val="24"/>
                <w:szCs w:val="24"/>
              </w:rPr>
              <w:t> </w:t>
            </w:r>
          </w:p>
        </w:tc>
      </w:tr>
    </w:tbl>
    <w:p w14:paraId="3ABEF1BE" w14:textId="77777777" w:rsidR="00275BFB" w:rsidRDefault="00275BFB" w:rsidP="00275BFB">
      <w:pPr>
        <w:rPr>
          <w:rFonts w:ascii="Times New Roman" w:hAnsi="Times New Roman"/>
          <w:sz w:val="24"/>
          <w:szCs w:val="24"/>
        </w:rPr>
      </w:pPr>
    </w:p>
    <w:p w14:paraId="016E8BC0" w14:textId="77777777" w:rsidR="00FE7422" w:rsidRDefault="00FE7422"/>
    <w:p w14:paraId="556D5BC2" w14:textId="77777777" w:rsidR="00275BFB" w:rsidRPr="00066A35" w:rsidRDefault="00275BFB" w:rsidP="00275BFB">
      <w:pPr>
        <w:widowControl w:val="0"/>
        <w:autoSpaceDE w:val="0"/>
        <w:autoSpaceDN w:val="0"/>
        <w:adjustRightInd w:val="0"/>
        <w:spacing w:after="0" w:line="276" w:lineRule="auto"/>
        <w:jc w:val="both"/>
        <w:outlineLvl w:val="1"/>
        <w:rPr>
          <w:rFonts w:ascii="Times New Roman" w:hAnsi="Times New Roman"/>
          <w:color w:val="000000"/>
          <w:kern w:val="24"/>
          <w:sz w:val="24"/>
          <w:szCs w:val="24"/>
          <w:lang w:val="sq-AL"/>
        </w:rPr>
      </w:pPr>
    </w:p>
    <w:p w14:paraId="5F65FDC9" w14:textId="77777777" w:rsidR="00275BFB" w:rsidRPr="00066A35" w:rsidRDefault="00275BFB" w:rsidP="00275BFB">
      <w:pPr>
        <w:widowControl w:val="0"/>
        <w:autoSpaceDE w:val="0"/>
        <w:autoSpaceDN w:val="0"/>
        <w:adjustRightInd w:val="0"/>
        <w:spacing w:after="0" w:line="276" w:lineRule="auto"/>
        <w:jc w:val="both"/>
        <w:outlineLvl w:val="1"/>
        <w:rPr>
          <w:rFonts w:ascii="Times New Roman" w:eastAsia="Times New Roman" w:hAnsi="Times New Roman"/>
          <w:sz w:val="24"/>
          <w:szCs w:val="24"/>
          <w:lang w:val="it-IT"/>
        </w:rPr>
      </w:pPr>
      <w:r w:rsidRPr="00066A35">
        <w:rPr>
          <w:rFonts w:ascii="Times New Roman" w:hAnsi="Times New Roman"/>
          <w:color w:val="000000"/>
          <w:kern w:val="24"/>
          <w:sz w:val="24"/>
          <w:szCs w:val="24"/>
          <w:lang w:val="sq-AL"/>
        </w:rPr>
        <w:t xml:space="preserve">      </w:t>
      </w:r>
    </w:p>
    <w:p w14:paraId="1713F2F9" w14:textId="77777777" w:rsidR="007F223A" w:rsidRDefault="007F223A" w:rsidP="00275BFB">
      <w:pPr>
        <w:spacing w:after="0" w:line="276" w:lineRule="auto"/>
        <w:jc w:val="both"/>
        <w:rPr>
          <w:rFonts w:ascii="Times New Roman" w:eastAsia="Times New Roman" w:hAnsi="Times New Roman"/>
          <w:sz w:val="24"/>
          <w:szCs w:val="24"/>
          <w:lang w:val="sq-AL"/>
        </w:rPr>
      </w:pPr>
    </w:p>
    <w:p w14:paraId="4E32263B" w14:textId="77777777" w:rsidR="007F223A" w:rsidRDefault="007F223A" w:rsidP="00275BFB">
      <w:pPr>
        <w:spacing w:after="0" w:line="276" w:lineRule="auto"/>
        <w:jc w:val="both"/>
        <w:rPr>
          <w:rFonts w:ascii="Times New Roman" w:eastAsia="Times New Roman" w:hAnsi="Times New Roman"/>
          <w:sz w:val="24"/>
          <w:szCs w:val="24"/>
          <w:lang w:val="sq-AL"/>
        </w:rPr>
      </w:pPr>
    </w:p>
    <w:p w14:paraId="6F22784E" w14:textId="77777777" w:rsidR="007F223A" w:rsidRDefault="007F223A" w:rsidP="00275BFB">
      <w:pPr>
        <w:spacing w:after="0" w:line="276" w:lineRule="auto"/>
        <w:jc w:val="both"/>
        <w:rPr>
          <w:rFonts w:ascii="Times New Roman" w:eastAsia="Times New Roman" w:hAnsi="Times New Roman"/>
          <w:sz w:val="24"/>
          <w:szCs w:val="24"/>
          <w:lang w:val="sq-AL"/>
        </w:rPr>
      </w:pPr>
    </w:p>
    <w:p w14:paraId="5ABC1E0D" w14:textId="77777777" w:rsidR="007F223A" w:rsidRDefault="007F223A" w:rsidP="00275BFB">
      <w:pPr>
        <w:spacing w:after="0" w:line="276" w:lineRule="auto"/>
        <w:jc w:val="both"/>
        <w:rPr>
          <w:rFonts w:ascii="Times New Roman" w:eastAsia="Times New Roman" w:hAnsi="Times New Roman"/>
          <w:sz w:val="24"/>
          <w:szCs w:val="24"/>
          <w:lang w:val="sq-AL"/>
        </w:rPr>
      </w:pPr>
    </w:p>
    <w:p w14:paraId="23ACAF99" w14:textId="77777777" w:rsidR="007F223A" w:rsidRDefault="007F223A" w:rsidP="00275BFB">
      <w:pPr>
        <w:spacing w:after="0" w:line="276" w:lineRule="auto"/>
        <w:jc w:val="both"/>
        <w:rPr>
          <w:rFonts w:ascii="Times New Roman" w:eastAsia="Times New Roman" w:hAnsi="Times New Roman"/>
          <w:sz w:val="24"/>
          <w:szCs w:val="24"/>
          <w:lang w:val="sq-AL"/>
        </w:rPr>
      </w:pPr>
    </w:p>
    <w:p w14:paraId="558608E4" w14:textId="0B7632B7" w:rsidR="007F223A" w:rsidRDefault="007F223A" w:rsidP="00275BFB">
      <w:pPr>
        <w:spacing w:after="0" w:line="276" w:lineRule="auto"/>
        <w:jc w:val="both"/>
        <w:rPr>
          <w:rFonts w:ascii="Times New Roman" w:eastAsia="Times New Roman" w:hAnsi="Times New Roman"/>
          <w:sz w:val="24"/>
          <w:szCs w:val="24"/>
          <w:lang w:val="sq-AL"/>
        </w:rPr>
      </w:pPr>
    </w:p>
    <w:p w14:paraId="50843C2B" w14:textId="7C052578" w:rsidR="00057F15" w:rsidRDefault="00057F15" w:rsidP="00275BFB">
      <w:pPr>
        <w:spacing w:after="0" w:line="276" w:lineRule="auto"/>
        <w:jc w:val="both"/>
        <w:rPr>
          <w:rFonts w:ascii="Times New Roman" w:eastAsia="Times New Roman" w:hAnsi="Times New Roman"/>
          <w:sz w:val="24"/>
          <w:szCs w:val="24"/>
          <w:lang w:val="sq-AL"/>
        </w:rPr>
      </w:pPr>
    </w:p>
    <w:p w14:paraId="6C7B635A" w14:textId="77777777" w:rsidR="00057F15" w:rsidRDefault="00057F15" w:rsidP="00275BFB">
      <w:pPr>
        <w:spacing w:after="0" w:line="276" w:lineRule="auto"/>
        <w:jc w:val="both"/>
        <w:rPr>
          <w:rFonts w:ascii="Times New Roman" w:eastAsia="Times New Roman" w:hAnsi="Times New Roman"/>
          <w:sz w:val="24"/>
          <w:szCs w:val="24"/>
          <w:lang w:val="sq-AL"/>
        </w:rPr>
      </w:pPr>
    </w:p>
    <w:tbl>
      <w:tblPr>
        <w:tblStyle w:val="TableGrid"/>
        <w:tblW w:w="0" w:type="auto"/>
        <w:tblLook w:val="04A0" w:firstRow="1" w:lastRow="0" w:firstColumn="1" w:lastColumn="0" w:noHBand="0" w:noVBand="1"/>
      </w:tblPr>
      <w:tblGrid>
        <w:gridCol w:w="562"/>
        <w:gridCol w:w="1985"/>
        <w:gridCol w:w="3402"/>
      </w:tblGrid>
      <w:tr w:rsidR="00BC0ECF" w:rsidRPr="00D758F3" w14:paraId="613CB051" w14:textId="77777777" w:rsidTr="00BC0ECF">
        <w:tc>
          <w:tcPr>
            <w:tcW w:w="562" w:type="dxa"/>
            <w:vAlign w:val="center"/>
          </w:tcPr>
          <w:p w14:paraId="3CFC9C00" w14:textId="6620797A" w:rsidR="00BC0ECF" w:rsidRDefault="00BC0ECF" w:rsidP="00BC0ECF">
            <w:pPr>
              <w:spacing w:line="240" w:lineRule="auto"/>
              <w:rPr>
                <w:rFonts w:ascii="Times New Roman" w:eastAsia="Times New Roman" w:hAnsi="Times New Roman"/>
                <w:sz w:val="24"/>
                <w:szCs w:val="24"/>
                <w:lang w:val="sq-AL"/>
              </w:rPr>
            </w:pPr>
            <w:r w:rsidRPr="00FE7422">
              <w:rPr>
                <w:rFonts w:ascii="Times New Roman" w:eastAsia="Times New Roman" w:hAnsi="Times New Roman"/>
                <w:b/>
                <w:bCs/>
                <w:color w:val="000000"/>
                <w:sz w:val="20"/>
                <w:szCs w:val="24"/>
              </w:rPr>
              <w:t>Nr.</w:t>
            </w:r>
          </w:p>
        </w:tc>
        <w:tc>
          <w:tcPr>
            <w:tcW w:w="1985" w:type="dxa"/>
            <w:vAlign w:val="center"/>
          </w:tcPr>
          <w:p w14:paraId="41F97FEB" w14:textId="04A3C8C0" w:rsidR="00BC0ECF" w:rsidRDefault="00BC0ECF" w:rsidP="00BC0ECF">
            <w:pPr>
              <w:spacing w:line="240" w:lineRule="auto"/>
              <w:rPr>
                <w:rFonts w:ascii="Times New Roman" w:eastAsia="Times New Roman" w:hAnsi="Times New Roman"/>
                <w:sz w:val="24"/>
                <w:szCs w:val="24"/>
                <w:lang w:val="sq-AL"/>
              </w:rPr>
            </w:pPr>
            <w:proofErr w:type="spellStart"/>
            <w:r w:rsidRPr="00FE7422">
              <w:rPr>
                <w:rFonts w:ascii="Times New Roman" w:eastAsia="Times New Roman" w:hAnsi="Times New Roman"/>
                <w:b/>
                <w:bCs/>
                <w:color w:val="000000"/>
                <w:sz w:val="20"/>
                <w:szCs w:val="24"/>
              </w:rPr>
              <w:t>Doktoranti</w:t>
            </w:r>
            <w:proofErr w:type="spellEnd"/>
          </w:p>
        </w:tc>
        <w:tc>
          <w:tcPr>
            <w:tcW w:w="3402" w:type="dxa"/>
            <w:vAlign w:val="center"/>
          </w:tcPr>
          <w:p w14:paraId="394FA0BF" w14:textId="6292E22C" w:rsidR="00BC0ECF" w:rsidRDefault="00BC0ECF" w:rsidP="00BC0ECF">
            <w:pPr>
              <w:spacing w:line="240" w:lineRule="auto"/>
              <w:jc w:val="center"/>
              <w:rPr>
                <w:rFonts w:ascii="Times New Roman" w:eastAsia="Times New Roman" w:hAnsi="Times New Roman"/>
                <w:b/>
                <w:bCs/>
                <w:color w:val="000000"/>
                <w:sz w:val="20"/>
                <w:szCs w:val="24"/>
                <w:lang w:val="it-IT"/>
              </w:rPr>
            </w:pPr>
            <w:r w:rsidRPr="00BC0ECF">
              <w:rPr>
                <w:rFonts w:ascii="Times New Roman" w:eastAsia="Times New Roman" w:hAnsi="Times New Roman"/>
                <w:b/>
                <w:bCs/>
                <w:color w:val="000000"/>
                <w:sz w:val="20"/>
                <w:szCs w:val="24"/>
                <w:lang w:val="it-IT"/>
              </w:rPr>
              <w:t>Referimi III</w:t>
            </w:r>
          </w:p>
          <w:p w14:paraId="1BAD44FF" w14:textId="3ED69A20" w:rsidR="00BC0ECF" w:rsidRPr="00BC0ECF" w:rsidRDefault="00BC0ECF" w:rsidP="00BC0ECF">
            <w:pPr>
              <w:spacing w:line="240" w:lineRule="auto"/>
              <w:jc w:val="center"/>
              <w:rPr>
                <w:rFonts w:ascii="Times New Roman" w:eastAsia="Times New Roman" w:hAnsi="Times New Roman"/>
                <w:sz w:val="20"/>
                <w:szCs w:val="24"/>
                <w:lang w:val="sq-AL"/>
              </w:rPr>
            </w:pPr>
            <w:r w:rsidRPr="00BC0ECF">
              <w:rPr>
                <w:rFonts w:ascii="Times New Roman" w:eastAsia="Times New Roman" w:hAnsi="Times New Roman"/>
                <w:b/>
                <w:bCs/>
                <w:color w:val="000000"/>
                <w:sz w:val="20"/>
                <w:szCs w:val="24"/>
                <w:lang w:val="it-IT"/>
              </w:rPr>
              <w:t>"Arritjet edhe Rezultate e Kërkimit"                                                                                           Data e referimit</w:t>
            </w:r>
          </w:p>
        </w:tc>
      </w:tr>
      <w:tr w:rsidR="00BC0ECF" w14:paraId="3B3B7E0A" w14:textId="77777777" w:rsidTr="00CE19DD">
        <w:tc>
          <w:tcPr>
            <w:tcW w:w="562" w:type="dxa"/>
            <w:vAlign w:val="center"/>
          </w:tcPr>
          <w:p w14:paraId="704510C7" w14:textId="0CE991FB" w:rsidR="00BC0ECF" w:rsidRPr="00E40D33" w:rsidRDefault="00BC0ECF" w:rsidP="00BC0ECF">
            <w:pPr>
              <w:spacing w:line="240" w:lineRule="auto"/>
              <w:jc w:val="center"/>
              <w:rPr>
                <w:rFonts w:ascii="Times New Roman" w:eastAsia="Times New Roman" w:hAnsi="Times New Roman"/>
                <w:sz w:val="24"/>
                <w:szCs w:val="24"/>
                <w:lang w:val="sq-AL"/>
              </w:rPr>
            </w:pPr>
            <w:r w:rsidRPr="00E40D33">
              <w:rPr>
                <w:rFonts w:ascii="Times New Roman" w:eastAsia="Times New Roman" w:hAnsi="Times New Roman"/>
                <w:color w:val="000000"/>
                <w:sz w:val="24"/>
                <w:szCs w:val="24"/>
              </w:rPr>
              <w:t>1</w:t>
            </w:r>
          </w:p>
        </w:tc>
        <w:tc>
          <w:tcPr>
            <w:tcW w:w="1985" w:type="dxa"/>
          </w:tcPr>
          <w:p w14:paraId="24A19E14" w14:textId="1FB34382" w:rsidR="00BC0ECF" w:rsidRPr="00E40D33" w:rsidRDefault="00BC0ECF" w:rsidP="00BC0ECF">
            <w:pPr>
              <w:spacing w:line="240" w:lineRule="auto"/>
              <w:jc w:val="both"/>
              <w:rPr>
                <w:rFonts w:ascii="Times New Roman" w:eastAsia="Times New Roman" w:hAnsi="Times New Roman"/>
                <w:sz w:val="24"/>
                <w:szCs w:val="24"/>
                <w:lang w:val="sq-AL"/>
              </w:rPr>
            </w:pPr>
            <w:r w:rsidRPr="00E40D33">
              <w:rPr>
                <w:rFonts w:ascii="Times New Roman" w:eastAsia="Times New Roman" w:hAnsi="Times New Roman"/>
                <w:sz w:val="24"/>
                <w:szCs w:val="24"/>
                <w:lang w:val="sq-AL"/>
              </w:rPr>
              <w:t>Altin Erindi</w:t>
            </w:r>
          </w:p>
        </w:tc>
        <w:tc>
          <w:tcPr>
            <w:tcW w:w="3402" w:type="dxa"/>
            <w:vAlign w:val="center"/>
          </w:tcPr>
          <w:p w14:paraId="673A1B70" w14:textId="3CE33116" w:rsidR="00BC0ECF" w:rsidRDefault="00BC0ECF" w:rsidP="00CE19DD">
            <w:pPr>
              <w:spacing w:line="240" w:lineRule="auto"/>
              <w:jc w:val="center"/>
              <w:rPr>
                <w:rFonts w:ascii="Times New Roman" w:eastAsia="Times New Roman" w:hAnsi="Times New Roman"/>
                <w:sz w:val="24"/>
                <w:szCs w:val="24"/>
                <w:lang w:val="sq-AL"/>
              </w:rPr>
            </w:pPr>
            <w:r w:rsidRPr="00133E8F">
              <w:rPr>
                <w:rFonts w:ascii="Times New Roman" w:eastAsia="Times New Roman" w:hAnsi="Times New Roman"/>
                <w:color w:val="000000"/>
                <w:sz w:val="24"/>
                <w:szCs w:val="24"/>
              </w:rPr>
              <w:t>30.09.2024</w:t>
            </w:r>
          </w:p>
        </w:tc>
      </w:tr>
      <w:tr w:rsidR="00BC0ECF" w14:paraId="55D5CD89" w14:textId="77777777" w:rsidTr="00CE19DD">
        <w:tc>
          <w:tcPr>
            <w:tcW w:w="562" w:type="dxa"/>
            <w:vAlign w:val="center"/>
          </w:tcPr>
          <w:p w14:paraId="745F241D" w14:textId="77920616" w:rsidR="00BC0ECF" w:rsidRPr="00E40D33" w:rsidRDefault="00BC0ECF" w:rsidP="00BC0ECF">
            <w:pPr>
              <w:spacing w:line="240" w:lineRule="auto"/>
              <w:jc w:val="center"/>
              <w:rPr>
                <w:rFonts w:ascii="Times New Roman" w:eastAsia="Times New Roman" w:hAnsi="Times New Roman"/>
                <w:sz w:val="24"/>
                <w:szCs w:val="24"/>
                <w:lang w:val="sq-AL"/>
              </w:rPr>
            </w:pPr>
            <w:r w:rsidRPr="00E40D33">
              <w:rPr>
                <w:rFonts w:ascii="Times New Roman" w:eastAsia="Times New Roman" w:hAnsi="Times New Roman"/>
                <w:color w:val="000000"/>
                <w:sz w:val="24"/>
                <w:szCs w:val="24"/>
              </w:rPr>
              <w:t>2</w:t>
            </w:r>
          </w:p>
        </w:tc>
        <w:tc>
          <w:tcPr>
            <w:tcW w:w="1985" w:type="dxa"/>
          </w:tcPr>
          <w:p w14:paraId="00F96E9D" w14:textId="1EC3DE62" w:rsidR="00BC0ECF" w:rsidRPr="00E40D33" w:rsidRDefault="00BC0ECF" w:rsidP="00BC0ECF">
            <w:pPr>
              <w:spacing w:line="240" w:lineRule="auto"/>
              <w:jc w:val="both"/>
              <w:rPr>
                <w:rFonts w:ascii="Times New Roman" w:eastAsia="Times New Roman" w:hAnsi="Times New Roman"/>
                <w:sz w:val="24"/>
                <w:szCs w:val="24"/>
                <w:lang w:val="sq-AL"/>
              </w:rPr>
            </w:pPr>
            <w:r w:rsidRPr="00E40D33">
              <w:rPr>
                <w:rFonts w:ascii="Times New Roman" w:eastAsia="Times New Roman" w:hAnsi="Times New Roman"/>
                <w:sz w:val="24"/>
                <w:szCs w:val="24"/>
                <w:lang w:val="sq-AL"/>
              </w:rPr>
              <w:t>Anduela Lile</w:t>
            </w:r>
          </w:p>
        </w:tc>
        <w:tc>
          <w:tcPr>
            <w:tcW w:w="3402" w:type="dxa"/>
            <w:vAlign w:val="center"/>
          </w:tcPr>
          <w:p w14:paraId="7C153D18" w14:textId="72DEE9D6" w:rsidR="00BC0ECF" w:rsidRDefault="00BC0ECF" w:rsidP="00CE19DD">
            <w:pPr>
              <w:spacing w:line="240" w:lineRule="auto"/>
              <w:jc w:val="center"/>
              <w:rPr>
                <w:rFonts w:ascii="Times New Roman" w:eastAsia="Times New Roman" w:hAnsi="Times New Roman"/>
                <w:sz w:val="24"/>
                <w:szCs w:val="24"/>
                <w:lang w:val="sq-AL"/>
              </w:rPr>
            </w:pPr>
            <w:r w:rsidRPr="00133E8F">
              <w:rPr>
                <w:rFonts w:ascii="Times New Roman" w:eastAsia="Times New Roman" w:hAnsi="Times New Roman"/>
                <w:color w:val="000000"/>
                <w:sz w:val="24"/>
                <w:szCs w:val="24"/>
              </w:rPr>
              <w:t>30.09.2024</w:t>
            </w:r>
          </w:p>
        </w:tc>
      </w:tr>
      <w:tr w:rsidR="00BC0ECF" w14:paraId="07A839CB" w14:textId="77777777" w:rsidTr="00CE19DD">
        <w:tc>
          <w:tcPr>
            <w:tcW w:w="562" w:type="dxa"/>
            <w:vAlign w:val="center"/>
          </w:tcPr>
          <w:p w14:paraId="063AE3E7" w14:textId="38006F85" w:rsidR="00BC0ECF" w:rsidRPr="00E40D33" w:rsidRDefault="00BC0ECF" w:rsidP="00BC0ECF">
            <w:pPr>
              <w:spacing w:line="240" w:lineRule="auto"/>
              <w:jc w:val="center"/>
              <w:rPr>
                <w:rFonts w:ascii="Times New Roman" w:eastAsia="Times New Roman" w:hAnsi="Times New Roman"/>
                <w:sz w:val="24"/>
                <w:szCs w:val="24"/>
                <w:lang w:val="sq-AL"/>
              </w:rPr>
            </w:pPr>
            <w:r w:rsidRPr="00E40D33">
              <w:rPr>
                <w:rFonts w:ascii="Times New Roman" w:eastAsia="Times New Roman" w:hAnsi="Times New Roman"/>
                <w:color w:val="000000"/>
                <w:sz w:val="24"/>
                <w:szCs w:val="24"/>
              </w:rPr>
              <w:t>3</w:t>
            </w:r>
          </w:p>
        </w:tc>
        <w:tc>
          <w:tcPr>
            <w:tcW w:w="1985" w:type="dxa"/>
          </w:tcPr>
          <w:p w14:paraId="1C45D44F" w14:textId="0285BCD6" w:rsidR="00BC0ECF" w:rsidRPr="00E40D33" w:rsidRDefault="00BC0ECF" w:rsidP="00BC0ECF">
            <w:pPr>
              <w:spacing w:line="240" w:lineRule="auto"/>
              <w:jc w:val="both"/>
              <w:rPr>
                <w:rFonts w:ascii="Times New Roman" w:eastAsia="Times New Roman" w:hAnsi="Times New Roman"/>
                <w:sz w:val="24"/>
                <w:szCs w:val="24"/>
                <w:lang w:val="sq-AL"/>
              </w:rPr>
            </w:pPr>
            <w:r w:rsidRPr="00E40D33">
              <w:rPr>
                <w:rFonts w:ascii="Times New Roman" w:eastAsia="Times New Roman" w:hAnsi="Times New Roman"/>
                <w:sz w:val="24"/>
                <w:szCs w:val="24"/>
                <w:lang w:val="sq-AL"/>
              </w:rPr>
              <w:t xml:space="preserve">Denis Nuriu </w:t>
            </w:r>
          </w:p>
        </w:tc>
        <w:tc>
          <w:tcPr>
            <w:tcW w:w="3402" w:type="dxa"/>
            <w:vAlign w:val="center"/>
          </w:tcPr>
          <w:p w14:paraId="3DEEA7CD" w14:textId="7B1A9276" w:rsidR="00BC0ECF" w:rsidRDefault="00CE19DD" w:rsidP="00CE19DD">
            <w:pPr>
              <w:spacing w:line="240" w:lineRule="auto"/>
              <w:jc w:val="center"/>
              <w:rPr>
                <w:rFonts w:ascii="Times New Roman" w:eastAsia="Times New Roman" w:hAnsi="Times New Roman"/>
                <w:sz w:val="24"/>
                <w:szCs w:val="24"/>
                <w:lang w:val="sq-AL"/>
              </w:rPr>
            </w:pPr>
            <w:r w:rsidRPr="00133E8F">
              <w:rPr>
                <w:rFonts w:ascii="Times New Roman" w:eastAsia="Times New Roman" w:hAnsi="Times New Roman"/>
                <w:color w:val="000000"/>
                <w:sz w:val="24"/>
                <w:szCs w:val="24"/>
              </w:rPr>
              <w:t>21.11.2024</w:t>
            </w:r>
          </w:p>
        </w:tc>
      </w:tr>
      <w:tr w:rsidR="00BC0ECF" w14:paraId="2BD202AB" w14:textId="77777777" w:rsidTr="00CE19DD">
        <w:tc>
          <w:tcPr>
            <w:tcW w:w="562" w:type="dxa"/>
            <w:vAlign w:val="center"/>
          </w:tcPr>
          <w:p w14:paraId="5BBDDDD0" w14:textId="03C30462" w:rsidR="00BC0ECF" w:rsidRPr="00E40D33" w:rsidRDefault="00BC0ECF" w:rsidP="00BC0ECF">
            <w:pPr>
              <w:spacing w:line="240" w:lineRule="auto"/>
              <w:jc w:val="center"/>
              <w:rPr>
                <w:rFonts w:ascii="Times New Roman" w:eastAsia="Times New Roman" w:hAnsi="Times New Roman"/>
                <w:sz w:val="24"/>
                <w:szCs w:val="24"/>
                <w:lang w:val="sq-AL"/>
              </w:rPr>
            </w:pPr>
            <w:r w:rsidRPr="00E40D33">
              <w:rPr>
                <w:rFonts w:ascii="Times New Roman" w:eastAsia="Times New Roman" w:hAnsi="Times New Roman"/>
                <w:color w:val="000000"/>
                <w:sz w:val="24"/>
                <w:szCs w:val="24"/>
              </w:rPr>
              <w:t>4</w:t>
            </w:r>
          </w:p>
        </w:tc>
        <w:tc>
          <w:tcPr>
            <w:tcW w:w="1985" w:type="dxa"/>
          </w:tcPr>
          <w:p w14:paraId="1DF34FD4" w14:textId="104E5BA3" w:rsidR="00BC0ECF" w:rsidRPr="00E40D33" w:rsidRDefault="00BC0ECF" w:rsidP="00BC0ECF">
            <w:pPr>
              <w:spacing w:line="240" w:lineRule="auto"/>
              <w:jc w:val="both"/>
              <w:rPr>
                <w:rFonts w:ascii="Times New Roman" w:eastAsia="Times New Roman" w:hAnsi="Times New Roman"/>
                <w:sz w:val="24"/>
                <w:szCs w:val="24"/>
                <w:lang w:val="sq-AL"/>
              </w:rPr>
            </w:pPr>
            <w:r w:rsidRPr="00E40D33">
              <w:rPr>
                <w:rFonts w:ascii="Times New Roman" w:eastAsia="Times New Roman" w:hAnsi="Times New Roman"/>
                <w:sz w:val="24"/>
                <w:szCs w:val="24"/>
                <w:lang w:val="sq-AL"/>
              </w:rPr>
              <w:t>Jorida Çobaj</w:t>
            </w:r>
          </w:p>
        </w:tc>
        <w:tc>
          <w:tcPr>
            <w:tcW w:w="3402" w:type="dxa"/>
            <w:vAlign w:val="center"/>
          </w:tcPr>
          <w:p w14:paraId="1A4A34A3" w14:textId="6CBDB691" w:rsidR="00BC0ECF" w:rsidRDefault="00BC0ECF" w:rsidP="00CE19DD">
            <w:pPr>
              <w:spacing w:line="240" w:lineRule="auto"/>
              <w:jc w:val="center"/>
              <w:rPr>
                <w:rFonts w:ascii="Times New Roman" w:eastAsia="Times New Roman" w:hAnsi="Times New Roman"/>
                <w:sz w:val="24"/>
                <w:szCs w:val="24"/>
                <w:lang w:val="sq-AL"/>
              </w:rPr>
            </w:pPr>
            <w:r w:rsidRPr="00133E8F">
              <w:rPr>
                <w:rFonts w:ascii="Times New Roman" w:eastAsia="Times New Roman" w:hAnsi="Times New Roman"/>
                <w:color w:val="000000"/>
                <w:sz w:val="24"/>
                <w:szCs w:val="24"/>
              </w:rPr>
              <w:t>30.09.2024</w:t>
            </w:r>
          </w:p>
        </w:tc>
      </w:tr>
      <w:tr w:rsidR="00BC0ECF" w14:paraId="3A56A33D" w14:textId="77777777" w:rsidTr="00CE19DD">
        <w:tc>
          <w:tcPr>
            <w:tcW w:w="562" w:type="dxa"/>
            <w:vAlign w:val="center"/>
          </w:tcPr>
          <w:p w14:paraId="32BD2F77" w14:textId="6B8BC684" w:rsidR="00BC0ECF" w:rsidRPr="00E40D33" w:rsidRDefault="00BC0ECF" w:rsidP="00BC0ECF">
            <w:pPr>
              <w:spacing w:line="240" w:lineRule="auto"/>
              <w:jc w:val="center"/>
              <w:rPr>
                <w:rFonts w:ascii="Times New Roman" w:eastAsia="Times New Roman" w:hAnsi="Times New Roman"/>
                <w:sz w:val="24"/>
                <w:szCs w:val="24"/>
                <w:lang w:val="sq-AL"/>
              </w:rPr>
            </w:pPr>
            <w:r w:rsidRPr="00E40D33">
              <w:rPr>
                <w:rFonts w:ascii="Times New Roman" w:eastAsia="Times New Roman" w:hAnsi="Times New Roman"/>
                <w:color w:val="000000"/>
                <w:sz w:val="24"/>
                <w:szCs w:val="24"/>
              </w:rPr>
              <w:t>5</w:t>
            </w:r>
          </w:p>
        </w:tc>
        <w:tc>
          <w:tcPr>
            <w:tcW w:w="1985" w:type="dxa"/>
          </w:tcPr>
          <w:p w14:paraId="1ED2BDCD" w14:textId="20838AF7" w:rsidR="00BC0ECF" w:rsidRPr="00E40D33" w:rsidRDefault="00BC0ECF" w:rsidP="00BC0ECF">
            <w:pPr>
              <w:spacing w:line="240" w:lineRule="auto"/>
              <w:jc w:val="both"/>
              <w:rPr>
                <w:rFonts w:ascii="Times New Roman" w:eastAsia="Times New Roman" w:hAnsi="Times New Roman"/>
                <w:sz w:val="24"/>
                <w:szCs w:val="24"/>
                <w:lang w:val="sq-AL"/>
              </w:rPr>
            </w:pPr>
            <w:r w:rsidRPr="00E40D33">
              <w:rPr>
                <w:rFonts w:ascii="Times New Roman" w:eastAsia="Times New Roman" w:hAnsi="Times New Roman"/>
                <w:sz w:val="24"/>
                <w:szCs w:val="24"/>
                <w:lang w:val="sq-AL"/>
              </w:rPr>
              <w:t>Klajdi Xhepexhiu</w:t>
            </w:r>
          </w:p>
        </w:tc>
        <w:tc>
          <w:tcPr>
            <w:tcW w:w="3402" w:type="dxa"/>
            <w:vAlign w:val="center"/>
          </w:tcPr>
          <w:p w14:paraId="15C82596" w14:textId="4511D462" w:rsidR="00BC0ECF" w:rsidRDefault="00BC0ECF" w:rsidP="00CE19DD">
            <w:pPr>
              <w:spacing w:line="240" w:lineRule="auto"/>
              <w:jc w:val="center"/>
              <w:rPr>
                <w:rFonts w:ascii="Times New Roman" w:eastAsia="Times New Roman" w:hAnsi="Times New Roman"/>
                <w:sz w:val="24"/>
                <w:szCs w:val="24"/>
                <w:lang w:val="sq-AL"/>
              </w:rPr>
            </w:pPr>
            <w:r w:rsidRPr="00133E8F">
              <w:rPr>
                <w:rFonts w:ascii="Times New Roman" w:eastAsia="Times New Roman" w:hAnsi="Times New Roman"/>
                <w:color w:val="000000"/>
                <w:sz w:val="24"/>
                <w:szCs w:val="24"/>
              </w:rPr>
              <w:t>30.09.2024</w:t>
            </w:r>
          </w:p>
        </w:tc>
      </w:tr>
      <w:tr w:rsidR="00BC0ECF" w14:paraId="2FD1D333" w14:textId="77777777" w:rsidTr="00CE19DD">
        <w:tc>
          <w:tcPr>
            <w:tcW w:w="562" w:type="dxa"/>
            <w:vAlign w:val="center"/>
          </w:tcPr>
          <w:p w14:paraId="28C13A65" w14:textId="6C4BA884" w:rsidR="00BC0ECF" w:rsidRPr="00E40D33" w:rsidRDefault="00BC0ECF" w:rsidP="00BC0ECF">
            <w:pPr>
              <w:spacing w:line="240" w:lineRule="auto"/>
              <w:jc w:val="center"/>
              <w:rPr>
                <w:rFonts w:ascii="Times New Roman" w:eastAsia="Times New Roman" w:hAnsi="Times New Roman"/>
                <w:sz w:val="24"/>
                <w:szCs w:val="24"/>
                <w:lang w:val="sq-AL"/>
              </w:rPr>
            </w:pPr>
            <w:r w:rsidRPr="00E40D33">
              <w:rPr>
                <w:rFonts w:ascii="Times New Roman" w:eastAsia="Times New Roman" w:hAnsi="Times New Roman"/>
                <w:color w:val="000000"/>
                <w:sz w:val="24"/>
                <w:szCs w:val="24"/>
              </w:rPr>
              <w:t>6</w:t>
            </w:r>
          </w:p>
        </w:tc>
        <w:tc>
          <w:tcPr>
            <w:tcW w:w="1985" w:type="dxa"/>
          </w:tcPr>
          <w:p w14:paraId="17EA095D" w14:textId="462258A8" w:rsidR="00BC0ECF" w:rsidRPr="00E40D33" w:rsidRDefault="00BC0ECF" w:rsidP="00BC0ECF">
            <w:pPr>
              <w:spacing w:line="240" w:lineRule="auto"/>
              <w:jc w:val="both"/>
              <w:rPr>
                <w:rFonts w:ascii="Times New Roman" w:eastAsia="Times New Roman" w:hAnsi="Times New Roman"/>
                <w:sz w:val="24"/>
                <w:szCs w:val="24"/>
                <w:lang w:val="sq-AL"/>
              </w:rPr>
            </w:pPr>
            <w:r w:rsidRPr="00E40D33">
              <w:rPr>
                <w:rFonts w:ascii="Times New Roman" w:eastAsia="Times New Roman" w:hAnsi="Times New Roman"/>
                <w:sz w:val="24"/>
                <w:szCs w:val="24"/>
                <w:lang w:val="sq-AL"/>
              </w:rPr>
              <w:t>Kristian Andrea</w:t>
            </w:r>
          </w:p>
        </w:tc>
        <w:tc>
          <w:tcPr>
            <w:tcW w:w="3402" w:type="dxa"/>
            <w:vAlign w:val="center"/>
          </w:tcPr>
          <w:p w14:paraId="0875F201" w14:textId="580D893E" w:rsidR="00BC0ECF" w:rsidRDefault="00BC0ECF" w:rsidP="00CE19DD">
            <w:pPr>
              <w:spacing w:line="240" w:lineRule="auto"/>
              <w:jc w:val="center"/>
              <w:rPr>
                <w:rFonts w:ascii="Times New Roman" w:eastAsia="Times New Roman" w:hAnsi="Times New Roman"/>
                <w:sz w:val="24"/>
                <w:szCs w:val="24"/>
                <w:lang w:val="sq-AL"/>
              </w:rPr>
            </w:pPr>
            <w:r w:rsidRPr="00133E8F">
              <w:rPr>
                <w:rFonts w:ascii="Times New Roman" w:eastAsia="Times New Roman" w:hAnsi="Times New Roman"/>
                <w:color w:val="000000"/>
                <w:sz w:val="24"/>
                <w:szCs w:val="24"/>
              </w:rPr>
              <w:t>30.09.2024</w:t>
            </w:r>
          </w:p>
        </w:tc>
      </w:tr>
      <w:tr w:rsidR="00BC0ECF" w14:paraId="6D8D28DE" w14:textId="77777777" w:rsidTr="00CE19DD">
        <w:trPr>
          <w:trHeight w:val="43"/>
        </w:trPr>
        <w:tc>
          <w:tcPr>
            <w:tcW w:w="562" w:type="dxa"/>
            <w:vAlign w:val="center"/>
          </w:tcPr>
          <w:p w14:paraId="1FA02645" w14:textId="2D8CC5D1" w:rsidR="00BC0ECF" w:rsidRPr="00E40D33" w:rsidRDefault="00BC0ECF" w:rsidP="00BC0ECF">
            <w:pPr>
              <w:spacing w:line="240" w:lineRule="auto"/>
              <w:jc w:val="center"/>
              <w:rPr>
                <w:rFonts w:ascii="Times New Roman" w:eastAsia="Times New Roman" w:hAnsi="Times New Roman"/>
                <w:sz w:val="24"/>
                <w:szCs w:val="24"/>
                <w:lang w:val="sq-AL"/>
              </w:rPr>
            </w:pPr>
            <w:r w:rsidRPr="00E40D33">
              <w:rPr>
                <w:rFonts w:ascii="Times New Roman" w:eastAsia="Times New Roman" w:hAnsi="Times New Roman"/>
                <w:color w:val="000000"/>
                <w:sz w:val="24"/>
                <w:szCs w:val="24"/>
              </w:rPr>
              <w:t>7</w:t>
            </w:r>
          </w:p>
        </w:tc>
        <w:tc>
          <w:tcPr>
            <w:tcW w:w="1985" w:type="dxa"/>
          </w:tcPr>
          <w:p w14:paraId="5DE8D744" w14:textId="02B41892" w:rsidR="00BC0ECF" w:rsidRPr="00E40D33" w:rsidRDefault="00BC0ECF" w:rsidP="00BC0ECF">
            <w:pPr>
              <w:spacing w:line="240" w:lineRule="auto"/>
              <w:jc w:val="both"/>
              <w:rPr>
                <w:rFonts w:ascii="Times New Roman" w:eastAsia="Times New Roman" w:hAnsi="Times New Roman"/>
                <w:sz w:val="24"/>
                <w:szCs w:val="24"/>
                <w:lang w:val="sq-AL"/>
              </w:rPr>
            </w:pPr>
            <w:r w:rsidRPr="00E40D33">
              <w:rPr>
                <w:rFonts w:ascii="Times New Roman" w:eastAsia="Times New Roman" w:hAnsi="Times New Roman"/>
                <w:sz w:val="24"/>
                <w:szCs w:val="24"/>
                <w:lang w:val="sq-AL"/>
              </w:rPr>
              <w:t>Lumtor Shkreli</w:t>
            </w:r>
          </w:p>
        </w:tc>
        <w:tc>
          <w:tcPr>
            <w:tcW w:w="3402" w:type="dxa"/>
            <w:vAlign w:val="center"/>
          </w:tcPr>
          <w:p w14:paraId="4897405E" w14:textId="1A5700F8" w:rsidR="00BC0ECF" w:rsidRDefault="00BC0ECF" w:rsidP="00CE19DD">
            <w:pPr>
              <w:spacing w:line="240" w:lineRule="auto"/>
              <w:jc w:val="center"/>
              <w:rPr>
                <w:rFonts w:ascii="Times New Roman" w:eastAsia="Times New Roman" w:hAnsi="Times New Roman"/>
                <w:sz w:val="24"/>
                <w:szCs w:val="24"/>
                <w:lang w:val="sq-AL"/>
              </w:rPr>
            </w:pPr>
            <w:r w:rsidRPr="00133E8F">
              <w:rPr>
                <w:rFonts w:ascii="Times New Roman" w:eastAsia="Times New Roman" w:hAnsi="Times New Roman"/>
                <w:color w:val="000000"/>
                <w:sz w:val="24"/>
                <w:szCs w:val="24"/>
              </w:rPr>
              <w:t>30.09.2024</w:t>
            </w:r>
          </w:p>
        </w:tc>
      </w:tr>
      <w:tr w:rsidR="00BC0ECF" w14:paraId="01A02DB2" w14:textId="77777777" w:rsidTr="00CE19DD">
        <w:trPr>
          <w:trHeight w:val="43"/>
        </w:trPr>
        <w:tc>
          <w:tcPr>
            <w:tcW w:w="562" w:type="dxa"/>
            <w:vAlign w:val="center"/>
          </w:tcPr>
          <w:p w14:paraId="295A6A45" w14:textId="0C8DB221" w:rsidR="00BC0ECF" w:rsidRPr="00E40D33" w:rsidRDefault="00BC0ECF" w:rsidP="00BC0ECF">
            <w:pPr>
              <w:spacing w:line="240" w:lineRule="auto"/>
              <w:jc w:val="center"/>
              <w:rPr>
                <w:rFonts w:ascii="Times New Roman" w:eastAsia="Times New Roman" w:hAnsi="Times New Roman"/>
                <w:sz w:val="24"/>
                <w:szCs w:val="24"/>
                <w:lang w:val="sq-AL"/>
              </w:rPr>
            </w:pPr>
            <w:r w:rsidRPr="00E40D33">
              <w:rPr>
                <w:rFonts w:ascii="Times New Roman" w:eastAsia="Times New Roman" w:hAnsi="Times New Roman"/>
                <w:color w:val="000000"/>
                <w:sz w:val="24"/>
                <w:szCs w:val="24"/>
              </w:rPr>
              <w:t>8</w:t>
            </w:r>
          </w:p>
        </w:tc>
        <w:tc>
          <w:tcPr>
            <w:tcW w:w="1985" w:type="dxa"/>
          </w:tcPr>
          <w:p w14:paraId="0CAB9B28" w14:textId="3265BCB0" w:rsidR="00BC0ECF" w:rsidRPr="00E40D33" w:rsidRDefault="00BC0ECF" w:rsidP="00BC0ECF">
            <w:pPr>
              <w:spacing w:line="240" w:lineRule="auto"/>
              <w:jc w:val="both"/>
              <w:rPr>
                <w:rFonts w:ascii="Times New Roman" w:eastAsia="Times New Roman" w:hAnsi="Times New Roman"/>
                <w:sz w:val="24"/>
                <w:szCs w:val="24"/>
                <w:lang w:val="sq-AL"/>
              </w:rPr>
            </w:pPr>
            <w:r w:rsidRPr="00E40D33">
              <w:rPr>
                <w:rFonts w:ascii="Times New Roman" w:eastAsia="Times New Roman" w:hAnsi="Times New Roman"/>
                <w:sz w:val="24"/>
                <w:szCs w:val="24"/>
                <w:lang w:val="sq-AL"/>
              </w:rPr>
              <w:t>Orges Liçaj</w:t>
            </w:r>
          </w:p>
        </w:tc>
        <w:tc>
          <w:tcPr>
            <w:tcW w:w="3402" w:type="dxa"/>
            <w:vAlign w:val="center"/>
          </w:tcPr>
          <w:p w14:paraId="2E6C08F3" w14:textId="4571B818" w:rsidR="00BC0ECF" w:rsidRDefault="00CE19DD" w:rsidP="00CE19DD">
            <w:pPr>
              <w:spacing w:line="240" w:lineRule="auto"/>
              <w:jc w:val="center"/>
              <w:rPr>
                <w:rFonts w:ascii="Times New Roman" w:eastAsia="Times New Roman" w:hAnsi="Times New Roman"/>
                <w:sz w:val="24"/>
                <w:szCs w:val="24"/>
                <w:lang w:val="sq-AL"/>
              </w:rPr>
            </w:pPr>
            <w:r w:rsidRPr="00133E8F">
              <w:rPr>
                <w:rFonts w:ascii="Times New Roman" w:eastAsia="Times New Roman" w:hAnsi="Times New Roman"/>
                <w:color w:val="000000"/>
                <w:sz w:val="24"/>
                <w:szCs w:val="24"/>
              </w:rPr>
              <w:t>21.11.2024</w:t>
            </w:r>
          </w:p>
        </w:tc>
      </w:tr>
    </w:tbl>
    <w:p w14:paraId="59831B91" w14:textId="77777777" w:rsidR="007F223A" w:rsidRDefault="007F223A" w:rsidP="00275BFB">
      <w:pPr>
        <w:spacing w:after="0" w:line="276" w:lineRule="auto"/>
        <w:jc w:val="both"/>
        <w:rPr>
          <w:rFonts w:ascii="Times New Roman" w:eastAsia="Times New Roman" w:hAnsi="Times New Roman"/>
          <w:sz w:val="24"/>
          <w:szCs w:val="24"/>
          <w:lang w:val="sq-AL"/>
        </w:rPr>
      </w:pPr>
    </w:p>
    <w:p w14:paraId="6E334276" w14:textId="3F090EA1" w:rsidR="00275BFB" w:rsidRPr="00275BFB" w:rsidRDefault="00275BFB" w:rsidP="00275BFB">
      <w:pPr>
        <w:spacing w:after="0"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Informimi mbi çështjet administrative (tarifat, regjistrimet në sistem, etj) ka qenë kryesisht në kohë dhe i qartë përmes komunikimit me e-mail, si dhe njoftimeve publike në website zyrtar (</w:t>
      </w:r>
      <w:r>
        <w:fldChar w:fldCharType="begin"/>
      </w:r>
      <w:r>
        <w:instrText>HYPERLINK "http://www.ust.edu.al"</w:instrText>
      </w:r>
      <w:r>
        <w:fldChar w:fldCharType="separate"/>
      </w:r>
      <w:r w:rsidRPr="00066A35">
        <w:rPr>
          <w:rFonts w:ascii="Times New Roman" w:eastAsia="Times New Roman" w:hAnsi="Times New Roman"/>
          <w:color w:val="000000"/>
          <w:sz w:val="24"/>
          <w:szCs w:val="24"/>
          <w:u w:val="single"/>
          <w:lang w:val="sq-AL"/>
        </w:rPr>
        <w:t>ust.edu.al</w:t>
      </w:r>
      <w:r>
        <w:fldChar w:fldCharType="end"/>
      </w:r>
      <w:r w:rsidRPr="00066A35">
        <w:rPr>
          <w:rFonts w:ascii="Times New Roman" w:eastAsia="Times New Roman" w:hAnsi="Times New Roman"/>
          <w:sz w:val="24"/>
          <w:szCs w:val="24"/>
          <w:lang w:val="sq-AL"/>
        </w:rPr>
        <w:t>) dhe në faqen zyrtare të Facebook të FVFR-së.</w:t>
      </w:r>
    </w:p>
    <w:p w14:paraId="4EF792B5" w14:textId="6E50D10A" w:rsidR="002E280D" w:rsidRDefault="002E280D" w:rsidP="002E280D">
      <w:pPr>
        <w:widowControl w:val="0"/>
        <w:autoSpaceDE w:val="0"/>
        <w:autoSpaceDN w:val="0"/>
        <w:adjustRightInd w:val="0"/>
        <w:spacing w:after="0" w:line="276" w:lineRule="auto"/>
        <w:jc w:val="both"/>
        <w:outlineLvl w:val="1"/>
        <w:rPr>
          <w:rFonts w:ascii="Times New Roman" w:hAnsi="Times New Roman"/>
          <w:color w:val="000000"/>
          <w:sz w:val="24"/>
          <w:szCs w:val="24"/>
          <w:lang w:val="sq-AL"/>
        </w:rPr>
      </w:pPr>
      <w:bookmarkStart w:id="2" w:name="_Toc153188370"/>
      <w:bookmarkStart w:id="3" w:name="_Toc184378333"/>
      <w:bookmarkStart w:id="4" w:name="_Toc184378418"/>
      <w:r>
        <w:rPr>
          <w:rFonts w:ascii="Times New Roman" w:hAnsi="Times New Roman"/>
          <w:color w:val="000000"/>
          <w:sz w:val="24"/>
          <w:szCs w:val="24"/>
          <w:lang w:val="sq-AL"/>
        </w:rPr>
        <w:t>Në vitin akademik 2024-2025</w:t>
      </w:r>
      <w:r w:rsidRPr="00066A35">
        <w:rPr>
          <w:rFonts w:ascii="Times New Roman" w:hAnsi="Times New Roman"/>
          <w:color w:val="000000"/>
          <w:sz w:val="24"/>
          <w:szCs w:val="24"/>
          <w:lang w:val="sq-AL"/>
        </w:rPr>
        <w:t xml:space="preserve"> janë zhvilluar në përputhje me objektivat programet e mëposhtme (jashtë auditorit) të cilat </w:t>
      </w:r>
      <w:r w:rsidRPr="00066A35">
        <w:rPr>
          <w:rFonts w:ascii="Times New Roman" w:hAnsi="Times New Roman"/>
          <w:i/>
          <w:color w:val="000000"/>
          <w:sz w:val="24"/>
          <w:szCs w:val="24"/>
          <w:u w:val="single"/>
          <w:lang w:val="sq-AL"/>
        </w:rPr>
        <w:t>mbeten programet më identifikuese dhe elementet më të fuqishme të marketingut të FVFR</w:t>
      </w:r>
      <w:r w:rsidRPr="00066A35">
        <w:rPr>
          <w:rFonts w:ascii="Times New Roman" w:hAnsi="Times New Roman"/>
          <w:color w:val="000000"/>
          <w:sz w:val="24"/>
          <w:szCs w:val="24"/>
          <w:lang w:val="sq-AL"/>
        </w:rPr>
        <w:t>-së si njësi kryesore:</w:t>
      </w:r>
      <w:bookmarkEnd w:id="2"/>
      <w:bookmarkEnd w:id="3"/>
      <w:bookmarkEnd w:id="4"/>
    </w:p>
    <w:p w14:paraId="2D70559C" w14:textId="77777777" w:rsidR="00CE19DD" w:rsidRPr="00066A35" w:rsidRDefault="00CE19DD" w:rsidP="002E280D">
      <w:pPr>
        <w:widowControl w:val="0"/>
        <w:autoSpaceDE w:val="0"/>
        <w:autoSpaceDN w:val="0"/>
        <w:adjustRightInd w:val="0"/>
        <w:spacing w:after="0" w:line="276" w:lineRule="auto"/>
        <w:jc w:val="both"/>
        <w:outlineLvl w:val="1"/>
        <w:rPr>
          <w:rFonts w:ascii="Times New Roman" w:hAnsi="Times New Roman"/>
          <w:color w:val="000000"/>
          <w:sz w:val="24"/>
          <w:szCs w:val="24"/>
          <w:lang w:val="sq-AL"/>
        </w:rPr>
      </w:pPr>
    </w:p>
    <w:p w14:paraId="1E76FCA0" w14:textId="77777777" w:rsidR="002E280D" w:rsidRPr="00066A35" w:rsidRDefault="002E280D" w:rsidP="00536068">
      <w:pPr>
        <w:widowControl w:val="0"/>
        <w:numPr>
          <w:ilvl w:val="0"/>
          <w:numId w:val="8"/>
        </w:numPr>
        <w:autoSpaceDE w:val="0"/>
        <w:autoSpaceDN w:val="0"/>
        <w:adjustRightInd w:val="0"/>
        <w:spacing w:after="0" w:line="276" w:lineRule="auto"/>
        <w:ind w:left="605" w:hanging="288"/>
        <w:outlineLvl w:val="2"/>
        <w:rPr>
          <w:rFonts w:ascii="Times New Roman" w:hAnsi="Times New Roman"/>
          <w:b/>
          <w:color w:val="000000"/>
          <w:sz w:val="24"/>
          <w:szCs w:val="24"/>
          <w:lang w:val="sq-AL"/>
        </w:rPr>
      </w:pPr>
      <w:bookmarkStart w:id="5" w:name="_Toc90054874"/>
      <w:bookmarkStart w:id="6" w:name="_Toc184378419"/>
      <w:r w:rsidRPr="00066A35">
        <w:rPr>
          <w:rFonts w:ascii="Times New Roman" w:hAnsi="Times New Roman"/>
          <w:b/>
          <w:color w:val="000000"/>
          <w:sz w:val="24"/>
          <w:szCs w:val="24"/>
          <w:lang w:val="sq-AL"/>
        </w:rPr>
        <w:t>Bachelor në “Fushat e Veprimtarisë Fizike, të Shëndetit dhe të Rekreacionit”:</w:t>
      </w:r>
      <w:bookmarkEnd w:id="5"/>
      <w:bookmarkEnd w:id="6"/>
    </w:p>
    <w:p w14:paraId="55C638ED" w14:textId="77777777" w:rsidR="002E280D" w:rsidRPr="00066A35" w:rsidRDefault="002E280D" w:rsidP="00CE19DD">
      <w:pPr>
        <w:widowControl w:val="0"/>
        <w:numPr>
          <w:ilvl w:val="0"/>
          <w:numId w:val="13"/>
        </w:numPr>
        <w:autoSpaceDE w:val="0"/>
        <w:autoSpaceDN w:val="0"/>
        <w:adjustRightInd w:val="0"/>
        <w:spacing w:after="0" w:line="276" w:lineRule="auto"/>
        <w:ind w:left="1134"/>
        <w:outlineLvl w:val="3"/>
        <w:rPr>
          <w:rFonts w:ascii="Times New Roman" w:hAnsi="Times New Roman"/>
          <w:color w:val="000000"/>
          <w:sz w:val="24"/>
          <w:szCs w:val="24"/>
          <w:lang w:val="sq-AL"/>
        </w:rPr>
      </w:pPr>
      <w:r w:rsidRPr="00066A35">
        <w:rPr>
          <w:rFonts w:ascii="Times New Roman" w:hAnsi="Times New Roman"/>
          <w:color w:val="000000"/>
          <w:sz w:val="24"/>
          <w:szCs w:val="24"/>
          <w:lang w:val="sq-AL"/>
        </w:rPr>
        <w:t>Praktika profesionale</w:t>
      </w:r>
    </w:p>
    <w:p w14:paraId="3082BBC8" w14:textId="77777777" w:rsidR="002E280D" w:rsidRPr="00066A35" w:rsidRDefault="002E280D" w:rsidP="00CE19DD">
      <w:pPr>
        <w:numPr>
          <w:ilvl w:val="0"/>
          <w:numId w:val="13"/>
        </w:numPr>
        <w:spacing w:after="200" w:line="276" w:lineRule="auto"/>
        <w:ind w:left="1134"/>
        <w:contextualSpacing/>
        <w:rPr>
          <w:rFonts w:ascii="Times New Roman" w:hAnsi="Times New Roman"/>
          <w:sz w:val="24"/>
          <w:szCs w:val="24"/>
          <w:lang w:val="sq-AL"/>
        </w:rPr>
      </w:pPr>
      <w:r w:rsidRPr="00066A35">
        <w:rPr>
          <w:rFonts w:ascii="Times New Roman" w:hAnsi="Times New Roman"/>
          <w:sz w:val="24"/>
          <w:szCs w:val="24"/>
          <w:lang w:val="sq-AL"/>
        </w:rPr>
        <w:t>Sporte Dimërore (Voskopojë)</w:t>
      </w:r>
    </w:p>
    <w:p w14:paraId="226ABFC6" w14:textId="77777777" w:rsidR="002E280D" w:rsidRPr="00066A35" w:rsidRDefault="002E280D" w:rsidP="00CE19DD">
      <w:pPr>
        <w:numPr>
          <w:ilvl w:val="0"/>
          <w:numId w:val="13"/>
        </w:numPr>
        <w:spacing w:after="200" w:line="276" w:lineRule="auto"/>
        <w:ind w:left="1134"/>
        <w:contextualSpacing/>
        <w:rPr>
          <w:rFonts w:ascii="Times New Roman" w:hAnsi="Times New Roman"/>
          <w:sz w:val="24"/>
          <w:szCs w:val="24"/>
          <w:lang w:val="sq-AL"/>
        </w:rPr>
      </w:pPr>
      <w:r w:rsidRPr="00066A35">
        <w:rPr>
          <w:rFonts w:ascii="Times New Roman" w:hAnsi="Times New Roman"/>
          <w:sz w:val="24"/>
          <w:szCs w:val="24"/>
          <w:lang w:val="sq-AL"/>
        </w:rPr>
        <w:t>Sporte Ujore (Jalë)</w:t>
      </w:r>
    </w:p>
    <w:p w14:paraId="744BD9C8" w14:textId="77777777" w:rsidR="002E280D" w:rsidRPr="00066A35" w:rsidRDefault="002E280D" w:rsidP="00CE19DD">
      <w:pPr>
        <w:numPr>
          <w:ilvl w:val="0"/>
          <w:numId w:val="13"/>
        </w:numPr>
        <w:spacing w:after="200" w:line="276" w:lineRule="auto"/>
        <w:ind w:left="1134"/>
        <w:contextualSpacing/>
        <w:rPr>
          <w:rFonts w:ascii="Times New Roman" w:hAnsi="Times New Roman"/>
          <w:sz w:val="24"/>
          <w:szCs w:val="24"/>
          <w:lang w:val="sq-AL"/>
        </w:rPr>
      </w:pPr>
      <w:r w:rsidRPr="00066A35">
        <w:rPr>
          <w:rFonts w:ascii="Times New Roman" w:hAnsi="Times New Roman"/>
          <w:sz w:val="24"/>
          <w:szCs w:val="24"/>
          <w:lang w:val="sq-AL"/>
        </w:rPr>
        <w:t>Kamping Veror - Malor (Theth)</w:t>
      </w:r>
    </w:p>
    <w:p w14:paraId="1CEEB91B" w14:textId="77777777" w:rsidR="002E280D" w:rsidRPr="00066A35" w:rsidRDefault="002E280D" w:rsidP="00CE19DD">
      <w:pPr>
        <w:spacing w:after="200" w:line="276" w:lineRule="auto"/>
        <w:contextualSpacing/>
        <w:rPr>
          <w:rFonts w:ascii="Times New Roman" w:hAnsi="Times New Roman"/>
          <w:sz w:val="24"/>
          <w:szCs w:val="24"/>
          <w:lang w:val="sq-AL"/>
        </w:rPr>
      </w:pPr>
    </w:p>
    <w:p w14:paraId="0D400692" w14:textId="77777777" w:rsidR="002E280D" w:rsidRPr="00066A35" w:rsidRDefault="002E280D" w:rsidP="00536068">
      <w:pPr>
        <w:widowControl w:val="0"/>
        <w:numPr>
          <w:ilvl w:val="0"/>
          <w:numId w:val="8"/>
        </w:numPr>
        <w:autoSpaceDE w:val="0"/>
        <w:autoSpaceDN w:val="0"/>
        <w:adjustRightInd w:val="0"/>
        <w:spacing w:after="0" w:line="276" w:lineRule="auto"/>
        <w:ind w:left="605" w:hanging="288"/>
        <w:outlineLvl w:val="2"/>
        <w:rPr>
          <w:rFonts w:ascii="Times New Roman" w:hAnsi="Times New Roman"/>
          <w:b/>
          <w:color w:val="000000"/>
          <w:sz w:val="24"/>
          <w:szCs w:val="24"/>
          <w:lang w:val="sq-AL"/>
        </w:rPr>
      </w:pPr>
      <w:bookmarkStart w:id="7" w:name="_Toc90054875"/>
      <w:bookmarkStart w:id="8" w:name="_Toc184378420"/>
      <w:r w:rsidRPr="00066A35">
        <w:rPr>
          <w:rFonts w:ascii="Times New Roman" w:hAnsi="Times New Roman"/>
          <w:b/>
          <w:color w:val="000000"/>
          <w:sz w:val="24"/>
          <w:szCs w:val="24"/>
          <w:lang w:val="sq-AL"/>
        </w:rPr>
        <w:t>Master Profesional “Menaxhim në Sport dhe Turizëm”</w:t>
      </w:r>
      <w:bookmarkEnd w:id="7"/>
      <w:r w:rsidRPr="00066A35">
        <w:rPr>
          <w:rFonts w:ascii="Times New Roman" w:hAnsi="Times New Roman"/>
          <w:b/>
          <w:color w:val="000000"/>
          <w:sz w:val="24"/>
          <w:szCs w:val="24"/>
          <w:lang w:val="sq-AL"/>
        </w:rPr>
        <w:t>:</w:t>
      </w:r>
      <w:bookmarkEnd w:id="8"/>
    </w:p>
    <w:p w14:paraId="6C48C6A2" w14:textId="77777777" w:rsidR="002E280D" w:rsidRPr="00066A35" w:rsidRDefault="002E280D" w:rsidP="00CE19DD">
      <w:pPr>
        <w:widowControl w:val="0"/>
        <w:numPr>
          <w:ilvl w:val="0"/>
          <w:numId w:val="9"/>
        </w:numPr>
        <w:autoSpaceDE w:val="0"/>
        <w:autoSpaceDN w:val="0"/>
        <w:adjustRightInd w:val="0"/>
        <w:spacing w:after="0" w:line="276" w:lineRule="auto"/>
        <w:ind w:left="1134" w:hanging="425"/>
        <w:outlineLvl w:val="3"/>
        <w:rPr>
          <w:rFonts w:ascii="Times New Roman" w:hAnsi="Times New Roman"/>
          <w:color w:val="000000"/>
          <w:sz w:val="24"/>
          <w:szCs w:val="24"/>
          <w:lang w:val="sq-AL"/>
        </w:rPr>
      </w:pPr>
      <w:r w:rsidRPr="00066A35">
        <w:rPr>
          <w:rFonts w:ascii="Times New Roman" w:hAnsi="Times New Roman"/>
          <w:color w:val="000000"/>
          <w:sz w:val="24"/>
          <w:szCs w:val="24"/>
          <w:lang w:val="sq-AL"/>
        </w:rPr>
        <w:t>Aktivitete në Natyrë – Stazh Dimër (Qafë-Shtamë)</w:t>
      </w:r>
    </w:p>
    <w:p w14:paraId="3EF92C83" w14:textId="77777777" w:rsidR="002E280D" w:rsidRPr="00066A35" w:rsidRDefault="002E280D" w:rsidP="00CE19DD">
      <w:pPr>
        <w:widowControl w:val="0"/>
        <w:numPr>
          <w:ilvl w:val="0"/>
          <w:numId w:val="9"/>
        </w:numPr>
        <w:autoSpaceDE w:val="0"/>
        <w:autoSpaceDN w:val="0"/>
        <w:adjustRightInd w:val="0"/>
        <w:spacing w:after="0" w:line="276" w:lineRule="auto"/>
        <w:ind w:left="1134" w:hanging="425"/>
        <w:outlineLvl w:val="3"/>
        <w:rPr>
          <w:rFonts w:ascii="Times New Roman" w:hAnsi="Times New Roman"/>
          <w:color w:val="000000"/>
          <w:sz w:val="24"/>
          <w:szCs w:val="24"/>
          <w:lang w:val="sq-AL"/>
        </w:rPr>
      </w:pPr>
      <w:r w:rsidRPr="00066A35">
        <w:rPr>
          <w:rFonts w:ascii="Times New Roman" w:hAnsi="Times New Roman"/>
          <w:color w:val="000000"/>
          <w:sz w:val="24"/>
          <w:szCs w:val="24"/>
          <w:lang w:val="sq-AL"/>
        </w:rPr>
        <w:t>Aktivitete në Natyrë – Stazh Verë (Jalë)</w:t>
      </w:r>
    </w:p>
    <w:p w14:paraId="782D7A93" w14:textId="77777777" w:rsidR="002E280D" w:rsidRPr="00066A35" w:rsidRDefault="002E280D" w:rsidP="00CE19DD">
      <w:pPr>
        <w:widowControl w:val="0"/>
        <w:numPr>
          <w:ilvl w:val="0"/>
          <w:numId w:val="9"/>
        </w:numPr>
        <w:autoSpaceDE w:val="0"/>
        <w:autoSpaceDN w:val="0"/>
        <w:adjustRightInd w:val="0"/>
        <w:spacing w:after="0" w:line="276" w:lineRule="auto"/>
        <w:ind w:left="1134" w:hanging="425"/>
        <w:outlineLvl w:val="3"/>
        <w:rPr>
          <w:rFonts w:ascii="Times New Roman" w:hAnsi="Times New Roman"/>
          <w:color w:val="000000"/>
          <w:sz w:val="24"/>
          <w:szCs w:val="24"/>
          <w:lang w:val="sq-AL"/>
        </w:rPr>
      </w:pPr>
      <w:r w:rsidRPr="00066A35">
        <w:rPr>
          <w:rFonts w:ascii="Times New Roman" w:hAnsi="Times New Roman"/>
          <w:color w:val="000000"/>
          <w:sz w:val="24"/>
          <w:szCs w:val="24"/>
          <w:lang w:val="sq-AL"/>
        </w:rPr>
        <w:t>Praktika profesionale</w:t>
      </w:r>
    </w:p>
    <w:p w14:paraId="03C44335" w14:textId="77777777" w:rsidR="002E280D" w:rsidRPr="00066A35" w:rsidRDefault="002E280D" w:rsidP="00CE19DD">
      <w:pPr>
        <w:spacing w:after="0" w:line="240" w:lineRule="auto"/>
        <w:rPr>
          <w:rFonts w:ascii="Times New Roman" w:hAnsi="Times New Roman"/>
          <w:color w:val="000000"/>
          <w:sz w:val="24"/>
          <w:szCs w:val="24"/>
          <w:lang w:val="sq-AL"/>
        </w:rPr>
      </w:pPr>
    </w:p>
    <w:p w14:paraId="1B52E7A7" w14:textId="77777777" w:rsidR="002E280D" w:rsidRPr="00066A35" w:rsidRDefault="002E280D" w:rsidP="00536068">
      <w:pPr>
        <w:widowControl w:val="0"/>
        <w:numPr>
          <w:ilvl w:val="0"/>
          <w:numId w:val="8"/>
        </w:numPr>
        <w:autoSpaceDE w:val="0"/>
        <w:autoSpaceDN w:val="0"/>
        <w:adjustRightInd w:val="0"/>
        <w:spacing w:after="0" w:line="276" w:lineRule="auto"/>
        <w:ind w:left="605" w:hanging="288"/>
        <w:outlineLvl w:val="2"/>
        <w:rPr>
          <w:rFonts w:ascii="Times New Roman" w:hAnsi="Times New Roman"/>
          <w:b/>
          <w:color w:val="000000"/>
          <w:sz w:val="24"/>
          <w:szCs w:val="24"/>
          <w:lang w:val="sq-AL"/>
        </w:rPr>
      </w:pPr>
      <w:bookmarkStart w:id="9" w:name="_Toc90054876"/>
      <w:bookmarkStart w:id="10" w:name="_Toc184378421"/>
      <w:r w:rsidRPr="00066A35">
        <w:rPr>
          <w:rFonts w:ascii="Times New Roman" w:hAnsi="Times New Roman"/>
          <w:b/>
          <w:color w:val="000000"/>
          <w:sz w:val="24"/>
          <w:szCs w:val="24"/>
          <w:lang w:val="sq-AL"/>
        </w:rPr>
        <w:t>Master Profesional “Aktiviteti Fizik dhe Rekreacioni -Trajner Fitnesi”</w:t>
      </w:r>
      <w:bookmarkEnd w:id="9"/>
      <w:r w:rsidRPr="00066A35">
        <w:rPr>
          <w:rFonts w:ascii="Times New Roman" w:hAnsi="Times New Roman"/>
          <w:b/>
          <w:color w:val="000000"/>
          <w:sz w:val="24"/>
          <w:szCs w:val="24"/>
          <w:lang w:val="sq-AL"/>
        </w:rPr>
        <w:t>:</w:t>
      </w:r>
      <w:bookmarkEnd w:id="10"/>
    </w:p>
    <w:p w14:paraId="568DA944" w14:textId="77777777" w:rsidR="002E280D" w:rsidRPr="00066A35" w:rsidRDefault="002E280D" w:rsidP="00CE19DD">
      <w:pPr>
        <w:widowControl w:val="0"/>
        <w:numPr>
          <w:ilvl w:val="0"/>
          <w:numId w:val="10"/>
        </w:numPr>
        <w:autoSpaceDE w:val="0"/>
        <w:autoSpaceDN w:val="0"/>
        <w:adjustRightInd w:val="0"/>
        <w:spacing w:after="0" w:line="276" w:lineRule="auto"/>
        <w:ind w:left="1134" w:hanging="425"/>
        <w:outlineLvl w:val="3"/>
        <w:rPr>
          <w:rFonts w:ascii="Times New Roman" w:hAnsi="Times New Roman"/>
          <w:color w:val="000000"/>
          <w:sz w:val="24"/>
          <w:szCs w:val="24"/>
          <w:lang w:val="sq-AL"/>
        </w:rPr>
      </w:pPr>
      <w:r w:rsidRPr="00066A35">
        <w:rPr>
          <w:rFonts w:ascii="Times New Roman" w:hAnsi="Times New Roman"/>
          <w:color w:val="000000"/>
          <w:sz w:val="24"/>
          <w:szCs w:val="24"/>
          <w:lang w:val="sq-AL"/>
        </w:rPr>
        <w:lastRenderedPageBreak/>
        <w:t>Metodika e Sporteve Ujore – Stazh Verë (Jalë)</w:t>
      </w:r>
    </w:p>
    <w:p w14:paraId="13A36701" w14:textId="77777777" w:rsidR="002E280D" w:rsidRPr="00066A35" w:rsidRDefault="002E280D" w:rsidP="00CE19DD">
      <w:pPr>
        <w:widowControl w:val="0"/>
        <w:numPr>
          <w:ilvl w:val="0"/>
          <w:numId w:val="10"/>
        </w:numPr>
        <w:autoSpaceDE w:val="0"/>
        <w:autoSpaceDN w:val="0"/>
        <w:adjustRightInd w:val="0"/>
        <w:spacing w:after="0" w:line="276" w:lineRule="auto"/>
        <w:ind w:left="1134" w:hanging="425"/>
        <w:outlineLvl w:val="3"/>
        <w:rPr>
          <w:rFonts w:ascii="Times New Roman" w:hAnsi="Times New Roman"/>
          <w:color w:val="000000"/>
          <w:sz w:val="24"/>
          <w:szCs w:val="24"/>
          <w:lang w:val="sq-AL"/>
        </w:rPr>
      </w:pPr>
      <w:r w:rsidRPr="00066A35">
        <w:rPr>
          <w:rFonts w:ascii="Times New Roman" w:hAnsi="Times New Roman"/>
          <w:color w:val="000000"/>
          <w:sz w:val="24"/>
          <w:szCs w:val="24"/>
          <w:lang w:val="sq-AL"/>
        </w:rPr>
        <w:t>Praktika Profesionale</w:t>
      </w:r>
    </w:p>
    <w:p w14:paraId="3EDA987A" w14:textId="77777777" w:rsidR="002E280D" w:rsidRPr="00066A35" w:rsidRDefault="002E280D" w:rsidP="00536068">
      <w:pPr>
        <w:widowControl w:val="0"/>
        <w:numPr>
          <w:ilvl w:val="0"/>
          <w:numId w:val="8"/>
        </w:numPr>
        <w:autoSpaceDE w:val="0"/>
        <w:autoSpaceDN w:val="0"/>
        <w:adjustRightInd w:val="0"/>
        <w:spacing w:after="0" w:line="276" w:lineRule="auto"/>
        <w:ind w:left="605" w:hanging="288"/>
        <w:outlineLvl w:val="2"/>
        <w:rPr>
          <w:rFonts w:ascii="Times New Roman" w:hAnsi="Times New Roman"/>
          <w:b/>
          <w:color w:val="000000"/>
          <w:sz w:val="24"/>
          <w:szCs w:val="24"/>
          <w:lang w:val="sq-AL"/>
        </w:rPr>
      </w:pPr>
      <w:bookmarkStart w:id="11" w:name="_Toc90054877"/>
      <w:bookmarkStart w:id="12" w:name="_Toc184378422"/>
      <w:r w:rsidRPr="00066A35">
        <w:rPr>
          <w:rFonts w:ascii="Times New Roman" w:hAnsi="Times New Roman"/>
          <w:b/>
          <w:color w:val="000000"/>
          <w:sz w:val="24"/>
          <w:szCs w:val="24"/>
          <w:lang w:val="sq-AL"/>
        </w:rPr>
        <w:t>Master Shkencor</w:t>
      </w:r>
      <w:bookmarkEnd w:id="11"/>
      <w:r w:rsidRPr="00066A35">
        <w:rPr>
          <w:rFonts w:ascii="Times New Roman" w:hAnsi="Times New Roman"/>
          <w:b/>
          <w:color w:val="000000"/>
          <w:sz w:val="24"/>
          <w:szCs w:val="24"/>
          <w:lang w:val="sq-AL"/>
        </w:rPr>
        <w:t xml:space="preserve"> “Akviteti Fizik dhe Shëndeti”:</w:t>
      </w:r>
      <w:bookmarkEnd w:id="12"/>
    </w:p>
    <w:p w14:paraId="35E643FC" w14:textId="77777777" w:rsidR="002E280D" w:rsidRPr="00066A35" w:rsidRDefault="002E280D" w:rsidP="00CE19DD">
      <w:pPr>
        <w:widowControl w:val="0"/>
        <w:numPr>
          <w:ilvl w:val="0"/>
          <w:numId w:val="11"/>
        </w:numPr>
        <w:autoSpaceDE w:val="0"/>
        <w:autoSpaceDN w:val="0"/>
        <w:adjustRightInd w:val="0"/>
        <w:spacing w:after="0" w:line="276" w:lineRule="auto"/>
        <w:ind w:left="1134" w:hanging="425"/>
        <w:outlineLvl w:val="3"/>
        <w:rPr>
          <w:rFonts w:ascii="Times New Roman" w:hAnsi="Times New Roman"/>
          <w:color w:val="000000"/>
          <w:sz w:val="24"/>
          <w:szCs w:val="24"/>
          <w:lang w:val="sq-AL"/>
        </w:rPr>
      </w:pPr>
      <w:r w:rsidRPr="00066A35">
        <w:rPr>
          <w:rFonts w:ascii="Times New Roman" w:hAnsi="Times New Roman"/>
          <w:color w:val="000000"/>
          <w:sz w:val="24"/>
          <w:szCs w:val="24"/>
          <w:lang w:val="sq-AL"/>
        </w:rPr>
        <w:t>Eksp</w:t>
      </w:r>
      <w:r>
        <w:rPr>
          <w:rFonts w:ascii="Times New Roman" w:hAnsi="Times New Roman"/>
          <w:color w:val="000000"/>
          <w:sz w:val="24"/>
          <w:szCs w:val="24"/>
          <w:lang w:val="sq-AL"/>
        </w:rPr>
        <w:t>l</w:t>
      </w:r>
      <w:r w:rsidRPr="00066A35">
        <w:rPr>
          <w:rFonts w:ascii="Times New Roman" w:hAnsi="Times New Roman"/>
          <w:color w:val="000000"/>
          <w:sz w:val="24"/>
          <w:szCs w:val="24"/>
          <w:lang w:val="sq-AL"/>
        </w:rPr>
        <w:t>orim Turistik (në qytete të ndryshme)</w:t>
      </w:r>
    </w:p>
    <w:p w14:paraId="4B146562" w14:textId="77777777" w:rsidR="00CE19DD" w:rsidRDefault="00CE19DD" w:rsidP="00AE2AA3">
      <w:pPr>
        <w:spacing w:after="0" w:line="240" w:lineRule="auto"/>
        <w:jc w:val="both"/>
        <w:rPr>
          <w:rFonts w:ascii="Times New Roman" w:eastAsia="Times New Roman" w:hAnsi="Times New Roman"/>
          <w:color w:val="000000"/>
          <w:sz w:val="24"/>
          <w:szCs w:val="24"/>
          <w:lang w:val="sq-AL"/>
        </w:rPr>
      </w:pPr>
    </w:p>
    <w:p w14:paraId="5DCAEB3E" w14:textId="121F0520" w:rsidR="002E280D" w:rsidRPr="00847BB8" w:rsidRDefault="002E280D" w:rsidP="002E280D">
      <w:pPr>
        <w:spacing w:line="276" w:lineRule="auto"/>
        <w:jc w:val="both"/>
        <w:rPr>
          <w:rFonts w:ascii="Times New Roman" w:eastAsia="Times New Roman" w:hAnsi="Times New Roman"/>
          <w:color w:val="000000"/>
          <w:sz w:val="24"/>
          <w:szCs w:val="24"/>
          <w:lang w:val="sq-AL"/>
        </w:rPr>
      </w:pPr>
      <w:r w:rsidRPr="00847BB8">
        <w:rPr>
          <w:rFonts w:ascii="Times New Roman" w:eastAsia="Times New Roman" w:hAnsi="Times New Roman"/>
          <w:color w:val="000000"/>
          <w:sz w:val="24"/>
          <w:szCs w:val="24"/>
          <w:lang w:val="sq-AL"/>
        </w:rPr>
        <w:t xml:space="preserve">Krahas mësimdhënies, i gjithë stafi akademik ka përmbushur detyrimin ligjor për kërkimin shkencor, që pasqyrohet në evidencën përkatëse. </w:t>
      </w:r>
    </w:p>
    <w:p w14:paraId="4CAF9B6A" w14:textId="77777777" w:rsidR="002E280D" w:rsidRPr="00847BB8" w:rsidRDefault="002E280D" w:rsidP="002E280D">
      <w:pPr>
        <w:spacing w:line="276" w:lineRule="auto"/>
        <w:jc w:val="both"/>
        <w:rPr>
          <w:rFonts w:ascii="Times New Roman" w:eastAsia="Times New Roman" w:hAnsi="Times New Roman"/>
          <w:color w:val="000000"/>
          <w:sz w:val="24"/>
          <w:szCs w:val="24"/>
          <w:lang w:val="sq-AL"/>
        </w:rPr>
      </w:pPr>
      <w:r w:rsidRPr="00847BB8">
        <w:rPr>
          <w:rFonts w:ascii="Times New Roman" w:eastAsia="Times New Roman" w:hAnsi="Times New Roman"/>
          <w:color w:val="000000"/>
          <w:sz w:val="24"/>
          <w:szCs w:val="24"/>
          <w:lang w:val="sq-AL"/>
        </w:rPr>
        <w:t xml:space="preserve">Gjithashtu, stafi akademik është angazhuar edhe në proceset e ndryshme administrative që kanë ndodhur në nivel Njësie Bazë/Njësie Kryesore/Universiteti. </w:t>
      </w:r>
    </w:p>
    <w:p w14:paraId="07EA0EF2" w14:textId="77777777" w:rsidR="002E280D" w:rsidRPr="00066A35" w:rsidRDefault="002E280D" w:rsidP="002E280D">
      <w:pPr>
        <w:spacing w:line="276" w:lineRule="auto"/>
        <w:jc w:val="both"/>
        <w:rPr>
          <w:rFonts w:ascii="Times New Roman" w:eastAsia="Times New Roman" w:hAnsi="Times New Roman"/>
          <w:color w:val="000000"/>
          <w:sz w:val="24"/>
          <w:szCs w:val="24"/>
        </w:rPr>
      </w:pPr>
      <w:proofErr w:type="spellStart"/>
      <w:r w:rsidRPr="00066A35">
        <w:rPr>
          <w:rFonts w:ascii="Times New Roman" w:eastAsia="Times New Roman" w:hAnsi="Times New Roman"/>
          <w:color w:val="000000"/>
          <w:sz w:val="24"/>
          <w:szCs w:val="24"/>
        </w:rPr>
        <w:t>Këtu</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përmendim</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kontributin</w:t>
      </w:r>
      <w:proofErr w:type="spellEnd"/>
      <w:r w:rsidRPr="00066A35">
        <w:rPr>
          <w:rFonts w:ascii="Times New Roman" w:eastAsia="Times New Roman" w:hAnsi="Times New Roman"/>
          <w:color w:val="000000"/>
          <w:sz w:val="24"/>
          <w:szCs w:val="24"/>
        </w:rPr>
        <w:t xml:space="preserve"> e </w:t>
      </w:r>
      <w:proofErr w:type="spellStart"/>
      <w:r w:rsidRPr="00066A35">
        <w:rPr>
          <w:rFonts w:ascii="Times New Roman" w:eastAsia="Times New Roman" w:hAnsi="Times New Roman"/>
          <w:color w:val="000000"/>
          <w:sz w:val="24"/>
          <w:szCs w:val="24"/>
        </w:rPr>
        <w:t>stafit</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në</w:t>
      </w:r>
      <w:proofErr w:type="spellEnd"/>
      <w:r w:rsidRPr="00066A35">
        <w:rPr>
          <w:rFonts w:ascii="Times New Roman" w:eastAsia="Times New Roman" w:hAnsi="Times New Roman"/>
          <w:color w:val="000000"/>
          <w:sz w:val="24"/>
          <w:szCs w:val="24"/>
        </w:rPr>
        <w:t xml:space="preserve">: </w:t>
      </w:r>
    </w:p>
    <w:p w14:paraId="394C20CC" w14:textId="77777777" w:rsidR="002E280D" w:rsidRPr="00066A35" w:rsidRDefault="002E280D" w:rsidP="00536068">
      <w:pPr>
        <w:numPr>
          <w:ilvl w:val="0"/>
          <w:numId w:val="12"/>
        </w:numPr>
        <w:spacing w:after="200" w:line="276" w:lineRule="auto"/>
        <w:contextualSpacing/>
        <w:jc w:val="both"/>
        <w:rPr>
          <w:rFonts w:ascii="Times New Roman" w:hAnsi="Times New Roman"/>
          <w:color w:val="000000"/>
          <w:sz w:val="24"/>
          <w:szCs w:val="24"/>
        </w:rPr>
      </w:pPr>
      <w:proofErr w:type="spellStart"/>
      <w:r w:rsidRPr="00066A35">
        <w:rPr>
          <w:rFonts w:ascii="Times New Roman" w:hAnsi="Times New Roman"/>
          <w:color w:val="000000"/>
          <w:sz w:val="24"/>
          <w:szCs w:val="24"/>
        </w:rPr>
        <w:t>Rishikimin</w:t>
      </w:r>
      <w:proofErr w:type="spellEnd"/>
      <w:r w:rsidRPr="00066A35">
        <w:rPr>
          <w:rFonts w:ascii="Times New Roman" w:hAnsi="Times New Roman"/>
          <w:color w:val="000000"/>
          <w:sz w:val="24"/>
          <w:szCs w:val="24"/>
        </w:rPr>
        <w:t xml:space="preserve"> e </w:t>
      </w:r>
      <w:proofErr w:type="spellStart"/>
      <w:r w:rsidRPr="00066A35">
        <w:rPr>
          <w:rFonts w:ascii="Times New Roman" w:hAnsi="Times New Roman"/>
          <w:color w:val="000000"/>
          <w:sz w:val="24"/>
          <w:szCs w:val="24"/>
        </w:rPr>
        <w:t>shpërndarjes</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së</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orëve</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mësimore</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konvertimi</w:t>
      </w:r>
      <w:proofErr w:type="spellEnd"/>
      <w:r w:rsidRPr="00066A35">
        <w:rPr>
          <w:rFonts w:ascii="Times New Roman" w:hAnsi="Times New Roman"/>
          <w:color w:val="000000"/>
          <w:sz w:val="24"/>
          <w:szCs w:val="24"/>
        </w:rPr>
        <w:t xml:space="preserve">/ECTS me </w:t>
      </w:r>
      <w:proofErr w:type="spellStart"/>
      <w:r w:rsidRPr="00066A35">
        <w:rPr>
          <w:rFonts w:ascii="Times New Roman" w:hAnsi="Times New Roman"/>
          <w:color w:val="000000"/>
          <w:sz w:val="24"/>
          <w:szCs w:val="24"/>
        </w:rPr>
        <w:t>orë</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mësimore</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në</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përputhje</w:t>
      </w:r>
      <w:proofErr w:type="spellEnd"/>
      <w:r w:rsidRPr="00066A35">
        <w:rPr>
          <w:rFonts w:ascii="Times New Roman" w:hAnsi="Times New Roman"/>
          <w:color w:val="000000"/>
          <w:sz w:val="24"/>
          <w:szCs w:val="24"/>
        </w:rPr>
        <w:t xml:space="preserve"> me </w:t>
      </w:r>
      <w:proofErr w:type="spellStart"/>
      <w:r w:rsidRPr="00066A35">
        <w:rPr>
          <w:rFonts w:ascii="Times New Roman" w:hAnsi="Times New Roman"/>
          <w:color w:val="000000"/>
          <w:sz w:val="24"/>
          <w:szCs w:val="24"/>
        </w:rPr>
        <w:t>rregulloret</w:t>
      </w:r>
      <w:proofErr w:type="spellEnd"/>
      <w:r w:rsidRPr="00066A35">
        <w:rPr>
          <w:rFonts w:ascii="Times New Roman" w:hAnsi="Times New Roman"/>
          <w:color w:val="000000"/>
          <w:sz w:val="24"/>
          <w:szCs w:val="24"/>
        </w:rPr>
        <w:t xml:space="preserve"> e </w:t>
      </w:r>
      <w:proofErr w:type="spellStart"/>
      <w:r w:rsidRPr="00066A35">
        <w:rPr>
          <w:rFonts w:ascii="Times New Roman" w:hAnsi="Times New Roman"/>
          <w:color w:val="000000"/>
          <w:sz w:val="24"/>
          <w:szCs w:val="24"/>
        </w:rPr>
        <w:t>reja</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të</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miratuara</w:t>
      </w:r>
      <w:proofErr w:type="spellEnd"/>
      <w:r w:rsidRPr="00066A35">
        <w:rPr>
          <w:rFonts w:ascii="Times New Roman" w:hAnsi="Times New Roman"/>
          <w:color w:val="000000"/>
          <w:sz w:val="24"/>
          <w:szCs w:val="24"/>
        </w:rPr>
        <w:t>.</w:t>
      </w:r>
    </w:p>
    <w:p w14:paraId="38930581" w14:textId="77777777" w:rsidR="002E280D" w:rsidRPr="00066A35" w:rsidRDefault="002E280D" w:rsidP="00536068">
      <w:pPr>
        <w:numPr>
          <w:ilvl w:val="0"/>
          <w:numId w:val="12"/>
        </w:numPr>
        <w:spacing w:after="200" w:line="276" w:lineRule="auto"/>
        <w:contextualSpacing/>
        <w:jc w:val="both"/>
        <w:rPr>
          <w:rFonts w:ascii="Times New Roman" w:hAnsi="Times New Roman"/>
          <w:color w:val="000000"/>
          <w:sz w:val="24"/>
          <w:szCs w:val="24"/>
        </w:rPr>
      </w:pPr>
      <w:proofErr w:type="spellStart"/>
      <w:r w:rsidRPr="00066A35">
        <w:rPr>
          <w:rFonts w:ascii="Times New Roman" w:hAnsi="Times New Roman"/>
          <w:color w:val="000000"/>
          <w:sz w:val="24"/>
          <w:szCs w:val="24"/>
        </w:rPr>
        <w:t>Rishikimin</w:t>
      </w:r>
      <w:proofErr w:type="spellEnd"/>
      <w:r w:rsidRPr="00066A35">
        <w:rPr>
          <w:rFonts w:ascii="Times New Roman" w:hAnsi="Times New Roman"/>
          <w:color w:val="000000"/>
          <w:sz w:val="24"/>
          <w:szCs w:val="24"/>
        </w:rPr>
        <w:t xml:space="preserve"> e </w:t>
      </w:r>
      <w:proofErr w:type="spellStart"/>
      <w:r w:rsidRPr="00066A35">
        <w:rPr>
          <w:rFonts w:ascii="Times New Roman" w:hAnsi="Times New Roman"/>
          <w:color w:val="000000"/>
          <w:sz w:val="24"/>
          <w:szCs w:val="24"/>
        </w:rPr>
        <w:t>planit</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mësimor</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të</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ciklit</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të</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parë</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të</w:t>
      </w:r>
      <w:proofErr w:type="spellEnd"/>
      <w:r w:rsidRPr="00066A35">
        <w:rPr>
          <w:rFonts w:ascii="Times New Roman" w:hAnsi="Times New Roman"/>
          <w:color w:val="000000"/>
          <w:sz w:val="24"/>
          <w:szCs w:val="24"/>
        </w:rPr>
        <w:t xml:space="preserve"> </w:t>
      </w:r>
      <w:proofErr w:type="spellStart"/>
      <w:r w:rsidRPr="00066A35">
        <w:rPr>
          <w:rFonts w:ascii="Times New Roman" w:hAnsi="Times New Roman"/>
          <w:color w:val="000000"/>
          <w:sz w:val="24"/>
          <w:szCs w:val="24"/>
        </w:rPr>
        <w:t>studimeve</w:t>
      </w:r>
      <w:proofErr w:type="spellEnd"/>
      <w:r w:rsidRPr="00066A35">
        <w:rPr>
          <w:rFonts w:ascii="Times New Roman" w:hAnsi="Times New Roman"/>
          <w:color w:val="000000"/>
          <w:sz w:val="24"/>
          <w:szCs w:val="24"/>
        </w:rPr>
        <w:t>.</w:t>
      </w:r>
    </w:p>
    <w:p w14:paraId="7B470611" w14:textId="1C015A20" w:rsidR="002E280D" w:rsidRPr="00066A35" w:rsidRDefault="002E280D" w:rsidP="002E280D">
      <w:pPr>
        <w:spacing w:line="276" w:lineRule="auto"/>
        <w:jc w:val="both"/>
        <w:rPr>
          <w:rFonts w:ascii="Times New Roman" w:eastAsia="Times New Roman" w:hAnsi="Times New Roman"/>
          <w:color w:val="000000"/>
          <w:sz w:val="24"/>
          <w:szCs w:val="24"/>
        </w:rPr>
      </w:pPr>
      <w:proofErr w:type="spellStart"/>
      <w:r w:rsidRPr="00066A35">
        <w:rPr>
          <w:rFonts w:ascii="Times New Roman" w:eastAsia="Times New Roman" w:hAnsi="Times New Roman"/>
          <w:color w:val="000000"/>
          <w:sz w:val="24"/>
          <w:szCs w:val="24"/>
        </w:rPr>
        <w:t>Të</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gjitha</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këto</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procese</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kanë</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përfunduar</w:t>
      </w:r>
      <w:proofErr w:type="spellEnd"/>
      <w:r w:rsidRPr="00066A35">
        <w:rPr>
          <w:rFonts w:ascii="Times New Roman" w:eastAsia="Times New Roman" w:hAnsi="Times New Roman"/>
          <w:color w:val="000000"/>
          <w:sz w:val="24"/>
          <w:szCs w:val="24"/>
        </w:rPr>
        <w:t xml:space="preserve"> me </w:t>
      </w:r>
      <w:proofErr w:type="spellStart"/>
      <w:r w:rsidRPr="00066A35">
        <w:rPr>
          <w:rFonts w:ascii="Times New Roman" w:eastAsia="Times New Roman" w:hAnsi="Times New Roman"/>
          <w:color w:val="000000"/>
          <w:sz w:val="24"/>
          <w:szCs w:val="24"/>
        </w:rPr>
        <w:t>sukses</w:t>
      </w:r>
      <w:proofErr w:type="spellEnd"/>
      <w:r w:rsidRPr="00066A35">
        <w:rPr>
          <w:rFonts w:ascii="Times New Roman" w:eastAsia="Times New Roman" w:hAnsi="Times New Roman"/>
          <w:color w:val="000000"/>
          <w:sz w:val="24"/>
          <w:szCs w:val="24"/>
        </w:rPr>
        <w:t xml:space="preserve"> dhe </w:t>
      </w:r>
      <w:proofErr w:type="spellStart"/>
      <w:r w:rsidRPr="00066A35">
        <w:rPr>
          <w:rFonts w:ascii="Times New Roman" w:eastAsia="Times New Roman" w:hAnsi="Times New Roman"/>
          <w:color w:val="000000"/>
          <w:sz w:val="24"/>
          <w:szCs w:val="24"/>
        </w:rPr>
        <w:t>kanë</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sjellë</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rezultate</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konkrete</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si</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rregullorja</w:t>
      </w:r>
      <w:proofErr w:type="spellEnd"/>
      <w:r w:rsidRPr="00066A35">
        <w:rPr>
          <w:rFonts w:ascii="Times New Roman" w:eastAsia="Times New Roman" w:hAnsi="Times New Roman"/>
          <w:color w:val="000000"/>
          <w:sz w:val="24"/>
          <w:szCs w:val="24"/>
        </w:rPr>
        <w:t xml:space="preserve"> e </w:t>
      </w:r>
      <w:proofErr w:type="spellStart"/>
      <w:r w:rsidRPr="00066A35">
        <w:rPr>
          <w:rFonts w:ascii="Times New Roman" w:eastAsia="Times New Roman" w:hAnsi="Times New Roman"/>
          <w:color w:val="000000"/>
          <w:sz w:val="24"/>
          <w:szCs w:val="24"/>
        </w:rPr>
        <w:t>rishikuar</w:t>
      </w:r>
      <w:proofErr w:type="spellEnd"/>
      <w:r w:rsidRPr="00066A35">
        <w:rPr>
          <w:rFonts w:ascii="Times New Roman" w:eastAsia="Times New Roman" w:hAnsi="Times New Roman"/>
          <w:color w:val="000000"/>
          <w:sz w:val="24"/>
          <w:szCs w:val="24"/>
        </w:rPr>
        <w:t xml:space="preserve"> e </w:t>
      </w:r>
      <w:proofErr w:type="spellStart"/>
      <w:r w:rsidRPr="00066A35">
        <w:rPr>
          <w:rFonts w:ascii="Times New Roman" w:eastAsia="Times New Roman" w:hAnsi="Times New Roman"/>
          <w:color w:val="000000"/>
          <w:sz w:val="24"/>
          <w:szCs w:val="24"/>
        </w:rPr>
        <w:t>Universitetit</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Fakultetit</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departamenteve</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programeve</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të</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studimit</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etj</w:t>
      </w:r>
      <w:proofErr w:type="spellEnd"/>
      <w:r w:rsidRPr="00066A35">
        <w:rPr>
          <w:rFonts w:ascii="Times New Roman" w:eastAsia="Times New Roman" w:hAnsi="Times New Roman"/>
          <w:color w:val="000000"/>
          <w:sz w:val="24"/>
          <w:szCs w:val="24"/>
        </w:rPr>
        <w:t xml:space="preserve">. Kemi </w:t>
      </w:r>
      <w:proofErr w:type="spellStart"/>
      <w:r w:rsidRPr="00066A35">
        <w:rPr>
          <w:rFonts w:ascii="Times New Roman" w:eastAsia="Times New Roman" w:hAnsi="Times New Roman"/>
          <w:color w:val="000000"/>
          <w:sz w:val="24"/>
          <w:szCs w:val="24"/>
        </w:rPr>
        <w:t>një</w:t>
      </w:r>
      <w:proofErr w:type="spellEnd"/>
      <w:r w:rsidRPr="00066A35">
        <w:rPr>
          <w:rFonts w:ascii="Times New Roman" w:eastAsia="Times New Roman" w:hAnsi="Times New Roman"/>
          <w:color w:val="000000"/>
          <w:sz w:val="24"/>
          <w:szCs w:val="24"/>
        </w:rPr>
        <w:t xml:space="preserve"> plan </w:t>
      </w:r>
      <w:proofErr w:type="spellStart"/>
      <w:r w:rsidRPr="00066A35">
        <w:rPr>
          <w:rFonts w:ascii="Times New Roman" w:eastAsia="Times New Roman" w:hAnsi="Times New Roman"/>
          <w:color w:val="000000"/>
          <w:sz w:val="24"/>
          <w:szCs w:val="24"/>
        </w:rPr>
        <w:t>mësimor</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të</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rishikuar</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konform</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udhëzimeve</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ligjore</w:t>
      </w:r>
      <w:proofErr w:type="spellEnd"/>
      <w:r w:rsidRPr="00066A35">
        <w:rPr>
          <w:rFonts w:ascii="Times New Roman" w:eastAsia="Times New Roman" w:hAnsi="Times New Roman"/>
          <w:color w:val="000000"/>
          <w:sz w:val="24"/>
          <w:szCs w:val="24"/>
        </w:rPr>
        <w:t xml:space="preserve"> për </w:t>
      </w:r>
      <w:proofErr w:type="spellStart"/>
      <w:r w:rsidRPr="00066A35">
        <w:rPr>
          <w:rFonts w:ascii="Times New Roman" w:eastAsia="Times New Roman" w:hAnsi="Times New Roman"/>
          <w:color w:val="000000"/>
          <w:sz w:val="24"/>
          <w:szCs w:val="24"/>
        </w:rPr>
        <w:t>shpërndarjen</w:t>
      </w:r>
      <w:proofErr w:type="spellEnd"/>
      <w:r w:rsidRPr="00066A35">
        <w:rPr>
          <w:rFonts w:ascii="Times New Roman" w:eastAsia="Times New Roman" w:hAnsi="Times New Roman"/>
          <w:color w:val="000000"/>
          <w:sz w:val="24"/>
          <w:szCs w:val="24"/>
        </w:rPr>
        <w:t xml:space="preserve"> e </w:t>
      </w:r>
      <w:proofErr w:type="spellStart"/>
      <w:r w:rsidRPr="00066A35">
        <w:rPr>
          <w:rFonts w:ascii="Times New Roman" w:eastAsia="Times New Roman" w:hAnsi="Times New Roman"/>
          <w:color w:val="000000"/>
          <w:sz w:val="24"/>
          <w:szCs w:val="24"/>
        </w:rPr>
        <w:t>krediteve</w:t>
      </w:r>
      <w:proofErr w:type="spellEnd"/>
      <w:r w:rsidRPr="00066A35">
        <w:rPr>
          <w:rFonts w:ascii="Times New Roman" w:eastAsia="Times New Roman" w:hAnsi="Times New Roman"/>
          <w:color w:val="000000"/>
          <w:sz w:val="24"/>
          <w:szCs w:val="24"/>
        </w:rPr>
        <w:t xml:space="preserve"> dhe </w:t>
      </w:r>
      <w:proofErr w:type="spellStart"/>
      <w:r w:rsidRPr="00066A35">
        <w:rPr>
          <w:rFonts w:ascii="Times New Roman" w:eastAsia="Times New Roman" w:hAnsi="Times New Roman"/>
          <w:color w:val="000000"/>
          <w:sz w:val="24"/>
          <w:szCs w:val="24"/>
        </w:rPr>
        <w:t>orëve</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mësimore</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sipas</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numrit</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të</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krediteve</w:t>
      </w:r>
      <w:proofErr w:type="spellEnd"/>
      <w:r w:rsidRPr="00066A35">
        <w:rPr>
          <w:rFonts w:ascii="Times New Roman" w:eastAsia="Times New Roman" w:hAnsi="Times New Roman"/>
          <w:color w:val="000000"/>
          <w:sz w:val="24"/>
          <w:szCs w:val="24"/>
        </w:rPr>
        <w:t xml:space="preserve"> për </w:t>
      </w:r>
      <w:proofErr w:type="spellStart"/>
      <w:r w:rsidRPr="00066A35">
        <w:rPr>
          <w:rFonts w:ascii="Times New Roman" w:eastAsia="Times New Roman" w:hAnsi="Times New Roman"/>
          <w:color w:val="000000"/>
          <w:sz w:val="24"/>
          <w:szCs w:val="24"/>
        </w:rPr>
        <w:t>lëndë</w:t>
      </w:r>
      <w:proofErr w:type="spellEnd"/>
      <w:r w:rsidRPr="00066A35">
        <w:rPr>
          <w:rFonts w:ascii="Times New Roman" w:eastAsia="Times New Roman" w:hAnsi="Times New Roman"/>
          <w:color w:val="000000"/>
          <w:sz w:val="24"/>
          <w:szCs w:val="24"/>
        </w:rPr>
        <w:t xml:space="preserve"> apo module. </w:t>
      </w:r>
    </w:p>
    <w:p w14:paraId="6EC0C311" w14:textId="77777777" w:rsidR="002E280D" w:rsidRPr="00066A35" w:rsidRDefault="002E280D" w:rsidP="002E280D">
      <w:pPr>
        <w:spacing w:after="0" w:line="276" w:lineRule="auto"/>
        <w:jc w:val="both"/>
        <w:rPr>
          <w:rFonts w:ascii="Times New Roman" w:eastAsia="Times New Roman" w:hAnsi="Times New Roman"/>
          <w:color w:val="000000"/>
          <w:sz w:val="24"/>
          <w:szCs w:val="24"/>
        </w:rPr>
      </w:pPr>
      <w:r w:rsidRPr="00066A35">
        <w:rPr>
          <w:rFonts w:ascii="Times New Roman" w:eastAsia="Times New Roman" w:hAnsi="Times New Roman"/>
          <w:color w:val="000000"/>
          <w:sz w:val="24"/>
          <w:szCs w:val="24"/>
        </w:rPr>
        <w:t xml:space="preserve">FVFR u </w:t>
      </w:r>
      <w:proofErr w:type="spellStart"/>
      <w:r w:rsidRPr="00066A35">
        <w:rPr>
          <w:rFonts w:ascii="Times New Roman" w:eastAsia="Times New Roman" w:hAnsi="Times New Roman"/>
          <w:color w:val="000000"/>
          <w:sz w:val="24"/>
          <w:szCs w:val="24"/>
        </w:rPr>
        <w:t>angazhua</w:t>
      </w:r>
      <w:proofErr w:type="spellEnd"/>
      <w:r w:rsidRPr="00066A35">
        <w:rPr>
          <w:rFonts w:ascii="Times New Roman" w:eastAsia="Times New Roman" w:hAnsi="Times New Roman"/>
          <w:color w:val="000000"/>
          <w:sz w:val="24"/>
          <w:szCs w:val="24"/>
        </w:rPr>
        <w:t xml:space="preserve"> </w:t>
      </w:r>
      <w:proofErr w:type="spellStart"/>
      <w:r w:rsidRPr="00066A35">
        <w:rPr>
          <w:rFonts w:ascii="Times New Roman" w:eastAsia="Times New Roman" w:hAnsi="Times New Roman"/>
          <w:color w:val="000000"/>
          <w:sz w:val="24"/>
          <w:szCs w:val="24"/>
        </w:rPr>
        <w:t>edhe</w:t>
      </w:r>
      <w:proofErr w:type="spellEnd"/>
      <w:r w:rsidRPr="00066A35">
        <w:rPr>
          <w:rFonts w:ascii="Times New Roman" w:eastAsia="Times New Roman" w:hAnsi="Times New Roman"/>
          <w:color w:val="000000"/>
          <w:sz w:val="24"/>
          <w:szCs w:val="24"/>
        </w:rPr>
        <w:t xml:space="preserve"> për </w:t>
      </w:r>
      <w:proofErr w:type="spellStart"/>
      <w:r w:rsidRPr="00066A35">
        <w:rPr>
          <w:rFonts w:ascii="Times New Roman" w:eastAsia="Times New Roman" w:hAnsi="Times New Roman"/>
          <w:color w:val="000000"/>
          <w:sz w:val="24"/>
          <w:szCs w:val="24"/>
        </w:rPr>
        <w:t>përgatitjen</w:t>
      </w:r>
      <w:proofErr w:type="spellEnd"/>
      <w:r w:rsidRPr="00066A35">
        <w:rPr>
          <w:rFonts w:ascii="Times New Roman" w:eastAsia="Times New Roman" w:hAnsi="Times New Roman"/>
          <w:color w:val="000000"/>
          <w:sz w:val="24"/>
          <w:szCs w:val="24"/>
        </w:rPr>
        <w:t xml:space="preserve"> e </w:t>
      </w:r>
      <w:proofErr w:type="spellStart"/>
      <w:r w:rsidRPr="00066A35">
        <w:rPr>
          <w:rFonts w:ascii="Times New Roman" w:eastAsia="Times New Roman" w:hAnsi="Times New Roman"/>
          <w:color w:val="000000"/>
          <w:sz w:val="24"/>
          <w:szCs w:val="24"/>
        </w:rPr>
        <w:t>P</w:t>
      </w:r>
      <w:r>
        <w:rPr>
          <w:rFonts w:ascii="Times New Roman" w:eastAsia="Times New Roman" w:hAnsi="Times New Roman"/>
          <w:color w:val="000000"/>
          <w:sz w:val="24"/>
          <w:szCs w:val="24"/>
        </w:rPr>
        <w:t>rogramit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Buxhetor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Afatmesëm</w:t>
      </w:r>
      <w:proofErr w:type="spellEnd"/>
      <w:r>
        <w:rPr>
          <w:rFonts w:ascii="Times New Roman" w:eastAsia="Times New Roman" w:hAnsi="Times New Roman"/>
          <w:color w:val="000000"/>
          <w:sz w:val="24"/>
          <w:szCs w:val="24"/>
        </w:rPr>
        <w:t xml:space="preserve"> 2024-2025</w:t>
      </w:r>
      <w:r w:rsidRPr="00066A35">
        <w:rPr>
          <w:rFonts w:ascii="Times New Roman" w:eastAsia="Times New Roman" w:hAnsi="Times New Roman"/>
          <w:color w:val="000000"/>
          <w:sz w:val="24"/>
          <w:szCs w:val="24"/>
        </w:rPr>
        <w:t xml:space="preserve"> për </w:t>
      </w:r>
      <w:proofErr w:type="spellStart"/>
      <w:r w:rsidRPr="00066A35">
        <w:rPr>
          <w:rFonts w:ascii="Times New Roman" w:eastAsia="Times New Roman" w:hAnsi="Times New Roman"/>
          <w:color w:val="000000"/>
          <w:sz w:val="24"/>
          <w:szCs w:val="24"/>
        </w:rPr>
        <w:t>çdo</w:t>
      </w:r>
      <w:proofErr w:type="spellEnd"/>
      <w:r w:rsidRPr="00066A35">
        <w:rPr>
          <w:rFonts w:ascii="Times New Roman" w:eastAsia="Times New Roman" w:hAnsi="Times New Roman"/>
          <w:color w:val="000000"/>
          <w:sz w:val="24"/>
          <w:szCs w:val="24"/>
        </w:rPr>
        <w:t xml:space="preserve"> program </w:t>
      </w:r>
      <w:proofErr w:type="spellStart"/>
      <w:r w:rsidRPr="00066A35">
        <w:rPr>
          <w:rFonts w:ascii="Times New Roman" w:eastAsia="Times New Roman" w:hAnsi="Times New Roman"/>
          <w:color w:val="000000"/>
          <w:sz w:val="24"/>
          <w:szCs w:val="24"/>
        </w:rPr>
        <w:t>studimi</w:t>
      </w:r>
      <w:proofErr w:type="spellEnd"/>
      <w:r w:rsidRPr="00066A35">
        <w:rPr>
          <w:rFonts w:ascii="Times New Roman" w:eastAsia="Times New Roman" w:hAnsi="Times New Roman"/>
          <w:color w:val="000000"/>
          <w:sz w:val="24"/>
          <w:szCs w:val="24"/>
        </w:rPr>
        <w:t xml:space="preserve">. </w:t>
      </w:r>
    </w:p>
    <w:p w14:paraId="74085DFB" w14:textId="77777777" w:rsidR="002E280D" w:rsidRPr="00066A35" w:rsidRDefault="002E280D" w:rsidP="002E280D">
      <w:pPr>
        <w:spacing w:after="0" w:line="276" w:lineRule="auto"/>
        <w:jc w:val="both"/>
        <w:rPr>
          <w:rFonts w:ascii="Times New Roman" w:eastAsia="Times New Roman" w:hAnsi="Times New Roman"/>
          <w:color w:val="000000"/>
          <w:sz w:val="24"/>
          <w:szCs w:val="24"/>
        </w:rPr>
      </w:pPr>
    </w:p>
    <w:p w14:paraId="000A5B4D" w14:textId="77777777" w:rsidR="002E280D" w:rsidRPr="00066A35" w:rsidRDefault="002E280D" w:rsidP="002E280D">
      <w:pPr>
        <w:spacing w:after="0" w:line="276" w:lineRule="auto"/>
        <w:jc w:val="both"/>
        <w:rPr>
          <w:rFonts w:ascii="Times New Roman" w:eastAsia="Times New Roman" w:hAnsi="Times New Roman"/>
          <w:bCs/>
          <w:color w:val="000000"/>
          <w:sz w:val="24"/>
          <w:szCs w:val="24"/>
          <w:lang w:val="it-IT"/>
        </w:rPr>
      </w:pPr>
      <w:proofErr w:type="spellStart"/>
      <w:r w:rsidRPr="00066A35">
        <w:rPr>
          <w:rFonts w:ascii="Times New Roman" w:eastAsia="Times New Roman" w:hAnsi="Times New Roman"/>
          <w:bCs/>
          <w:color w:val="000000"/>
          <w:sz w:val="24"/>
          <w:szCs w:val="24"/>
        </w:rPr>
        <w:t>Stafi</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akademik</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është</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angazhuar</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edhe</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në</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proceset</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që</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kanë</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ndodhur</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në</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nivel</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Njësie</w:t>
      </w:r>
      <w:proofErr w:type="spellEnd"/>
      <w:r w:rsidRPr="00066A35">
        <w:rPr>
          <w:rFonts w:ascii="Times New Roman" w:eastAsia="Times New Roman" w:hAnsi="Times New Roman"/>
          <w:bCs/>
          <w:color w:val="000000"/>
          <w:sz w:val="24"/>
          <w:szCs w:val="24"/>
        </w:rPr>
        <w:t xml:space="preserve"> Baz</w:t>
      </w:r>
      <w:r w:rsidRPr="00066A35">
        <w:rPr>
          <w:rFonts w:ascii="Times New Roman" w:eastAsia="Times New Roman" w:hAnsi="Times New Roman"/>
          <w:color w:val="000000"/>
          <w:sz w:val="24"/>
          <w:szCs w:val="24"/>
          <w:lang w:val="sq-AL"/>
        </w:rPr>
        <w:t>ë</w:t>
      </w:r>
      <w:r w:rsidRPr="00066A35">
        <w:rPr>
          <w:rFonts w:ascii="Times New Roman" w:eastAsia="Times New Roman" w:hAnsi="Times New Roman"/>
          <w:bCs/>
          <w:color w:val="000000"/>
          <w:sz w:val="24"/>
          <w:szCs w:val="24"/>
        </w:rPr>
        <w:t>/</w:t>
      </w:r>
      <w:proofErr w:type="spellStart"/>
      <w:r w:rsidRPr="00066A35">
        <w:rPr>
          <w:rFonts w:ascii="Times New Roman" w:eastAsia="Times New Roman" w:hAnsi="Times New Roman"/>
          <w:bCs/>
          <w:color w:val="000000"/>
          <w:sz w:val="24"/>
          <w:szCs w:val="24"/>
        </w:rPr>
        <w:t>Njësie</w:t>
      </w:r>
      <w:proofErr w:type="spellEnd"/>
      <w:r w:rsidRPr="00066A35">
        <w:rPr>
          <w:rFonts w:ascii="Times New Roman" w:eastAsia="Times New Roman" w:hAnsi="Times New Roman"/>
          <w:bCs/>
          <w:color w:val="000000"/>
          <w:sz w:val="24"/>
          <w:szCs w:val="24"/>
        </w:rPr>
        <w:t xml:space="preserve"> </w:t>
      </w:r>
      <w:proofErr w:type="spellStart"/>
      <w:r w:rsidRPr="00066A35">
        <w:rPr>
          <w:rFonts w:ascii="Times New Roman" w:eastAsia="Times New Roman" w:hAnsi="Times New Roman"/>
          <w:bCs/>
          <w:color w:val="000000"/>
          <w:sz w:val="24"/>
          <w:szCs w:val="24"/>
        </w:rPr>
        <w:t>Kryesore</w:t>
      </w:r>
      <w:proofErr w:type="spellEnd"/>
      <w:r w:rsidRPr="00066A35">
        <w:rPr>
          <w:rFonts w:ascii="Times New Roman" w:eastAsia="Times New Roman" w:hAnsi="Times New Roman"/>
          <w:bCs/>
          <w:color w:val="000000"/>
          <w:sz w:val="24"/>
          <w:szCs w:val="24"/>
        </w:rPr>
        <w:t>/</w:t>
      </w:r>
      <w:proofErr w:type="spellStart"/>
      <w:r w:rsidRPr="00066A35">
        <w:rPr>
          <w:rFonts w:ascii="Times New Roman" w:eastAsia="Times New Roman" w:hAnsi="Times New Roman"/>
          <w:bCs/>
          <w:color w:val="000000"/>
          <w:sz w:val="24"/>
          <w:szCs w:val="24"/>
        </w:rPr>
        <w:t>Universiteti</w:t>
      </w:r>
      <w:proofErr w:type="spellEnd"/>
      <w:r w:rsidRPr="00066A35">
        <w:rPr>
          <w:rFonts w:ascii="Times New Roman" w:eastAsia="Times New Roman" w:hAnsi="Times New Roman"/>
          <w:bCs/>
          <w:color w:val="000000"/>
          <w:sz w:val="24"/>
          <w:szCs w:val="24"/>
        </w:rPr>
        <w:t xml:space="preserve">. </w:t>
      </w:r>
      <w:r w:rsidRPr="00066A35">
        <w:rPr>
          <w:rFonts w:ascii="Times New Roman" w:eastAsia="Times New Roman" w:hAnsi="Times New Roman"/>
          <w:bCs/>
          <w:color w:val="000000"/>
          <w:sz w:val="24"/>
          <w:szCs w:val="24"/>
          <w:lang w:val="it-IT"/>
        </w:rPr>
        <w:t xml:space="preserve">Këtu përmendim kontributin e stafit në: </w:t>
      </w:r>
    </w:p>
    <w:p w14:paraId="285D48DB" w14:textId="77777777" w:rsidR="002E280D" w:rsidRPr="00066A35" w:rsidRDefault="002E280D" w:rsidP="002E280D">
      <w:pPr>
        <w:spacing w:after="0" w:line="276" w:lineRule="auto"/>
        <w:jc w:val="both"/>
        <w:rPr>
          <w:rFonts w:ascii="Times New Roman" w:eastAsia="Times New Roman" w:hAnsi="Times New Roman"/>
          <w:color w:val="000000"/>
          <w:sz w:val="24"/>
          <w:szCs w:val="24"/>
          <w:lang w:val="it-IT"/>
        </w:rPr>
      </w:pPr>
    </w:p>
    <w:p w14:paraId="1DC0AFA9" w14:textId="77777777" w:rsidR="002E280D" w:rsidRPr="00066A35" w:rsidRDefault="002E280D" w:rsidP="00536068">
      <w:pPr>
        <w:numPr>
          <w:ilvl w:val="0"/>
          <w:numId w:val="14"/>
        </w:numPr>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 xml:space="preserve">Zbatimin e Rregullores së Fakultetit, rregulloreve së departamenteve, rregulloreve të programeve të studimit e rregulloreve të praktikave profesionale. </w:t>
      </w:r>
    </w:p>
    <w:p w14:paraId="041FAD0E" w14:textId="77777777" w:rsidR="002E280D" w:rsidRPr="00066A35" w:rsidRDefault="002E280D" w:rsidP="00536068">
      <w:pPr>
        <w:numPr>
          <w:ilvl w:val="0"/>
          <w:numId w:val="14"/>
        </w:numPr>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Rishikimi i programeve lëndore (programet e lëndëve/moduleve).</w:t>
      </w:r>
    </w:p>
    <w:p w14:paraId="4E3EB093" w14:textId="77777777" w:rsidR="002E280D" w:rsidRPr="00066A35" w:rsidRDefault="002E280D" w:rsidP="00536068">
      <w:pPr>
        <w:numPr>
          <w:ilvl w:val="0"/>
          <w:numId w:val="14"/>
        </w:numPr>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Realizimi i punës shkencore (sipas planifikimeve).</w:t>
      </w:r>
    </w:p>
    <w:p w14:paraId="5608E3F9" w14:textId="77777777" w:rsidR="002E280D" w:rsidRPr="00066A35" w:rsidRDefault="002E280D" w:rsidP="00536068">
      <w:pPr>
        <w:numPr>
          <w:ilvl w:val="0"/>
          <w:numId w:val="14"/>
        </w:numPr>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 xml:space="preserve">Realizimin e programit ERSAMUS +. </w:t>
      </w:r>
    </w:p>
    <w:p w14:paraId="2E1EA8DD" w14:textId="77777777" w:rsidR="002E280D" w:rsidRPr="00066A35" w:rsidRDefault="002E280D" w:rsidP="00536068">
      <w:pPr>
        <w:numPr>
          <w:ilvl w:val="0"/>
          <w:numId w:val="14"/>
        </w:numPr>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Rekrutimin e studentëve të rinj (plotësimi i kuotave).</w:t>
      </w:r>
    </w:p>
    <w:p w14:paraId="69410538" w14:textId="77777777" w:rsidR="002E280D" w:rsidRPr="00847BB8" w:rsidRDefault="002E280D" w:rsidP="00536068">
      <w:pPr>
        <w:numPr>
          <w:ilvl w:val="0"/>
          <w:numId w:val="14"/>
        </w:numPr>
        <w:spacing w:after="0" w:line="276" w:lineRule="auto"/>
        <w:jc w:val="both"/>
        <w:rPr>
          <w:rFonts w:ascii="Times New Roman" w:eastAsia="Times New Roman" w:hAnsi="Times New Roman"/>
          <w:color w:val="000000"/>
          <w:sz w:val="24"/>
          <w:szCs w:val="24"/>
          <w:lang w:val="it-IT"/>
        </w:rPr>
      </w:pPr>
      <w:r w:rsidRPr="00847BB8">
        <w:rPr>
          <w:rFonts w:ascii="Times New Roman" w:eastAsia="Times New Roman" w:hAnsi="Times New Roman"/>
          <w:color w:val="000000"/>
          <w:sz w:val="24"/>
          <w:szCs w:val="24"/>
          <w:lang w:val="it-IT"/>
        </w:rPr>
        <w:t>Vazhdimi me sukses i studimeve doktorale.</w:t>
      </w:r>
    </w:p>
    <w:p w14:paraId="7E721480" w14:textId="77777777" w:rsidR="002E280D" w:rsidRPr="00066A35" w:rsidRDefault="002E280D" w:rsidP="00536068">
      <w:pPr>
        <w:numPr>
          <w:ilvl w:val="0"/>
          <w:numId w:val="14"/>
        </w:numPr>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Përfaqësimi në Bordin e Administrimit (Prof.Asc.Dr. Aida Bendo).</w:t>
      </w:r>
    </w:p>
    <w:p w14:paraId="79896690" w14:textId="77777777" w:rsidR="002E280D" w:rsidRPr="00847BB8" w:rsidRDefault="002E280D" w:rsidP="00536068">
      <w:pPr>
        <w:numPr>
          <w:ilvl w:val="0"/>
          <w:numId w:val="14"/>
        </w:numPr>
        <w:spacing w:after="0" w:line="276" w:lineRule="auto"/>
        <w:jc w:val="both"/>
        <w:rPr>
          <w:rFonts w:ascii="Times New Roman" w:eastAsia="Times New Roman" w:hAnsi="Times New Roman"/>
          <w:color w:val="000000"/>
          <w:sz w:val="24"/>
          <w:szCs w:val="24"/>
        </w:rPr>
      </w:pPr>
      <w:proofErr w:type="spellStart"/>
      <w:r w:rsidRPr="00847BB8">
        <w:rPr>
          <w:rFonts w:ascii="Times New Roman" w:eastAsia="Times New Roman" w:hAnsi="Times New Roman"/>
          <w:color w:val="000000"/>
          <w:sz w:val="24"/>
          <w:szCs w:val="24"/>
        </w:rPr>
        <w:t>Në</w:t>
      </w:r>
      <w:proofErr w:type="spellEnd"/>
      <w:r w:rsidRPr="00847BB8">
        <w:rPr>
          <w:rFonts w:ascii="Times New Roman" w:eastAsia="Times New Roman" w:hAnsi="Times New Roman"/>
          <w:color w:val="000000"/>
          <w:sz w:val="24"/>
          <w:szCs w:val="24"/>
        </w:rPr>
        <w:t xml:space="preserve"> </w:t>
      </w:r>
      <w:proofErr w:type="spellStart"/>
      <w:r w:rsidRPr="00847BB8">
        <w:rPr>
          <w:rFonts w:ascii="Times New Roman" w:eastAsia="Times New Roman" w:hAnsi="Times New Roman"/>
          <w:color w:val="000000"/>
          <w:sz w:val="24"/>
          <w:szCs w:val="24"/>
        </w:rPr>
        <w:t>Senatin</w:t>
      </w:r>
      <w:proofErr w:type="spellEnd"/>
      <w:r w:rsidRPr="00847BB8">
        <w:rPr>
          <w:rFonts w:ascii="Times New Roman" w:eastAsia="Times New Roman" w:hAnsi="Times New Roman"/>
          <w:color w:val="000000"/>
          <w:sz w:val="24"/>
          <w:szCs w:val="24"/>
        </w:rPr>
        <w:t xml:space="preserve"> </w:t>
      </w:r>
      <w:proofErr w:type="spellStart"/>
      <w:r w:rsidRPr="00847BB8">
        <w:rPr>
          <w:rFonts w:ascii="Times New Roman" w:eastAsia="Times New Roman" w:hAnsi="Times New Roman"/>
          <w:color w:val="000000"/>
          <w:sz w:val="24"/>
          <w:szCs w:val="24"/>
        </w:rPr>
        <w:t>Akademik</w:t>
      </w:r>
      <w:proofErr w:type="spellEnd"/>
      <w:r w:rsidRPr="00847BB8">
        <w:rPr>
          <w:rFonts w:ascii="Times New Roman" w:eastAsia="Times New Roman" w:hAnsi="Times New Roman"/>
          <w:color w:val="000000"/>
          <w:sz w:val="24"/>
          <w:szCs w:val="24"/>
        </w:rPr>
        <w:t xml:space="preserve"> </w:t>
      </w:r>
      <w:proofErr w:type="spellStart"/>
      <w:r w:rsidRPr="00847BB8">
        <w:rPr>
          <w:rFonts w:ascii="Times New Roman" w:eastAsia="Times New Roman" w:hAnsi="Times New Roman"/>
          <w:color w:val="000000"/>
          <w:sz w:val="24"/>
          <w:szCs w:val="24"/>
        </w:rPr>
        <w:t>të</w:t>
      </w:r>
      <w:proofErr w:type="spellEnd"/>
      <w:r w:rsidRPr="00847BB8">
        <w:rPr>
          <w:rFonts w:ascii="Times New Roman" w:eastAsia="Times New Roman" w:hAnsi="Times New Roman"/>
          <w:color w:val="000000"/>
          <w:sz w:val="24"/>
          <w:szCs w:val="24"/>
        </w:rPr>
        <w:t xml:space="preserve"> UST-</w:t>
      </w:r>
      <w:proofErr w:type="spellStart"/>
      <w:r w:rsidRPr="00847BB8">
        <w:rPr>
          <w:rFonts w:ascii="Times New Roman" w:eastAsia="Times New Roman" w:hAnsi="Times New Roman"/>
          <w:color w:val="000000"/>
          <w:sz w:val="24"/>
          <w:szCs w:val="24"/>
        </w:rPr>
        <w:t>së</w:t>
      </w:r>
      <w:proofErr w:type="spellEnd"/>
      <w:r w:rsidRPr="00847BB8">
        <w:rPr>
          <w:rFonts w:ascii="Times New Roman" w:eastAsia="Times New Roman" w:hAnsi="Times New Roman"/>
          <w:color w:val="000000"/>
          <w:sz w:val="24"/>
          <w:szCs w:val="24"/>
        </w:rPr>
        <w:t xml:space="preserve">. </w:t>
      </w:r>
    </w:p>
    <w:p w14:paraId="27308A17" w14:textId="77777777" w:rsidR="002E280D" w:rsidRPr="00066A35" w:rsidRDefault="002E280D" w:rsidP="00536068">
      <w:pPr>
        <w:numPr>
          <w:ilvl w:val="0"/>
          <w:numId w:val="14"/>
        </w:numPr>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Komisioni i Projekteve (Prof.Asc.Dr. Ferdinand Mara).</w:t>
      </w:r>
    </w:p>
    <w:p w14:paraId="0C2E5DDD" w14:textId="77777777" w:rsidR="002E280D" w:rsidRPr="00066A35" w:rsidRDefault="002E280D" w:rsidP="00536068">
      <w:pPr>
        <w:numPr>
          <w:ilvl w:val="1"/>
          <w:numId w:val="14"/>
        </w:numPr>
        <w:tabs>
          <w:tab w:val="num" w:pos="720"/>
        </w:tabs>
        <w:spacing w:after="0" w:line="276" w:lineRule="auto"/>
        <w:ind w:left="-90" w:firstLine="450"/>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Komisioni i Mbarëvajtjes së punës me studentët  (PhD. Surven Metolli).</w:t>
      </w:r>
    </w:p>
    <w:p w14:paraId="69D3A207" w14:textId="77777777" w:rsidR="002E280D" w:rsidRPr="00066A35" w:rsidRDefault="002E280D" w:rsidP="00536068">
      <w:pPr>
        <w:numPr>
          <w:ilvl w:val="1"/>
          <w:numId w:val="14"/>
        </w:numPr>
        <w:tabs>
          <w:tab w:val="num" w:pos="720"/>
        </w:tabs>
        <w:spacing w:after="0" w:line="276" w:lineRule="auto"/>
        <w:ind w:left="-90" w:firstLine="450"/>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Komisioni i Kurrikulës (Doc. Anduela Lile / Eni Tanushi – Studente në FVFR)</w:t>
      </w:r>
    </w:p>
    <w:p w14:paraId="76FBCFF7" w14:textId="77777777" w:rsidR="002E280D" w:rsidRPr="00066A35" w:rsidRDefault="002E280D" w:rsidP="00536068">
      <w:pPr>
        <w:numPr>
          <w:ilvl w:val="0"/>
          <w:numId w:val="14"/>
        </w:numPr>
        <w:spacing w:after="0" w:line="276" w:lineRule="auto"/>
        <w:contextualSpacing/>
        <w:jc w:val="both"/>
        <w:rPr>
          <w:rFonts w:ascii="Times New Roman" w:hAnsi="Times New Roman"/>
          <w:color w:val="000000"/>
          <w:sz w:val="24"/>
          <w:szCs w:val="24"/>
          <w:lang w:val="it-IT"/>
        </w:rPr>
      </w:pPr>
      <w:r w:rsidRPr="00066A35">
        <w:rPr>
          <w:rFonts w:ascii="Times New Roman" w:hAnsi="Times New Roman"/>
          <w:color w:val="000000"/>
          <w:sz w:val="24"/>
          <w:szCs w:val="24"/>
          <w:lang w:val="it-IT"/>
        </w:rPr>
        <w:t>Përfshirja aktive e stafit në njësitë e UST.</w:t>
      </w:r>
    </w:p>
    <w:p w14:paraId="35662660" w14:textId="77777777" w:rsidR="002E280D" w:rsidRPr="00066A35" w:rsidRDefault="002E280D" w:rsidP="00536068">
      <w:pPr>
        <w:numPr>
          <w:ilvl w:val="0"/>
          <w:numId w:val="14"/>
        </w:numPr>
        <w:spacing w:after="0" w:line="276" w:lineRule="auto"/>
        <w:contextualSpacing/>
        <w:jc w:val="both"/>
        <w:rPr>
          <w:rFonts w:ascii="Times New Roman" w:hAnsi="Times New Roman"/>
          <w:color w:val="000000"/>
          <w:sz w:val="24"/>
          <w:szCs w:val="24"/>
          <w:lang w:val="it-IT"/>
        </w:rPr>
      </w:pPr>
      <w:r w:rsidRPr="00066A35">
        <w:rPr>
          <w:rFonts w:ascii="Times New Roman" w:eastAsia="Times New Roman" w:hAnsi="Times New Roman"/>
          <w:color w:val="000000"/>
          <w:sz w:val="24"/>
          <w:szCs w:val="24"/>
          <w:lang w:val="it-IT"/>
        </w:rPr>
        <w:t>NJSBC  (Doc. Anduela Lile, Dr. Entela Kushta).</w:t>
      </w:r>
    </w:p>
    <w:p w14:paraId="2ADAFD3B" w14:textId="77777777" w:rsidR="002E280D" w:rsidRPr="00066A35" w:rsidRDefault="002E280D" w:rsidP="00536068">
      <w:pPr>
        <w:numPr>
          <w:ilvl w:val="0"/>
          <w:numId w:val="14"/>
        </w:numPr>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Përfshirja e stafit të FVFR-së në bashkëorganizimin e konferencave ndërkombëtare Shkencore.</w:t>
      </w:r>
    </w:p>
    <w:p w14:paraId="640004AD" w14:textId="08287B7B" w:rsidR="002E280D" w:rsidRPr="004E48A5" w:rsidRDefault="002E280D" w:rsidP="002E280D">
      <w:pPr>
        <w:numPr>
          <w:ilvl w:val="0"/>
          <w:numId w:val="14"/>
        </w:numPr>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Pjesëmarrja aktive dhe masive e studentëve të FVFR-së në çdo aktivitet brenda dhe jashtë UST-së (ndryshe nga dy njësitë e tjera).</w:t>
      </w:r>
    </w:p>
    <w:p w14:paraId="4730CEAF" w14:textId="77FB49F5" w:rsidR="00CE19DD" w:rsidRPr="00057F15" w:rsidRDefault="00CE19DD" w:rsidP="00CE19DD">
      <w:pPr>
        <w:pStyle w:val="ListParagraph"/>
        <w:numPr>
          <w:ilvl w:val="2"/>
          <w:numId w:val="2"/>
        </w:numPr>
        <w:spacing w:after="120" w:line="276" w:lineRule="auto"/>
        <w:jc w:val="both"/>
        <w:rPr>
          <w:rFonts w:ascii="Times New Roman" w:eastAsia="Times New Roman" w:hAnsi="Times New Roman"/>
          <w:b/>
          <w:color w:val="0070C0"/>
          <w:sz w:val="24"/>
          <w:szCs w:val="24"/>
          <w:lang w:val="it-IT" w:eastAsia="en-GB"/>
        </w:rPr>
      </w:pPr>
      <w:r w:rsidRPr="00057F15">
        <w:rPr>
          <w:rFonts w:ascii="Times New Roman" w:eastAsia="Times New Roman" w:hAnsi="Times New Roman"/>
          <w:b/>
          <w:color w:val="0070C0"/>
          <w:sz w:val="24"/>
          <w:szCs w:val="24"/>
          <w:lang w:val="it-IT" w:eastAsia="en-GB"/>
        </w:rPr>
        <w:lastRenderedPageBreak/>
        <w:t xml:space="preserve"> Fakulteti i Shkencave të Rehabilitimit</w:t>
      </w:r>
    </w:p>
    <w:p w14:paraId="75F202FD" w14:textId="2F318305" w:rsidR="009E1F34" w:rsidRPr="00517DB9" w:rsidRDefault="009E1F34" w:rsidP="009E1F34">
      <w:pPr>
        <w:spacing w:line="276" w:lineRule="auto"/>
        <w:jc w:val="both"/>
        <w:rPr>
          <w:rFonts w:ascii="Times New Roman" w:hAnsi="Times New Roman"/>
          <w:color w:val="000000"/>
          <w:sz w:val="24"/>
          <w:szCs w:val="24"/>
          <w:lang w:val="sq-AL"/>
        </w:rPr>
      </w:pPr>
      <w:r w:rsidRPr="00517DB9">
        <w:rPr>
          <w:rFonts w:ascii="Times New Roman" w:hAnsi="Times New Roman"/>
          <w:color w:val="000000"/>
          <w:sz w:val="24"/>
          <w:szCs w:val="24"/>
          <w:lang w:val="sq-AL"/>
        </w:rPr>
        <w:t xml:space="preserve">Dekanati i </w:t>
      </w:r>
      <w:r>
        <w:rPr>
          <w:rFonts w:ascii="Times New Roman" w:hAnsi="Times New Roman"/>
          <w:color w:val="000000"/>
          <w:sz w:val="24"/>
          <w:szCs w:val="24"/>
          <w:lang w:val="sq-AL"/>
        </w:rPr>
        <w:t>FSHR</w:t>
      </w:r>
      <w:r w:rsidRPr="00517DB9">
        <w:rPr>
          <w:rFonts w:ascii="Times New Roman" w:hAnsi="Times New Roman"/>
          <w:color w:val="000000"/>
          <w:sz w:val="24"/>
          <w:szCs w:val="24"/>
          <w:lang w:val="sq-AL"/>
        </w:rPr>
        <w:t xml:space="preserve">-së në bashkëpunim të plotë më 3 (tre) njësitë bazë të tij, ka synuar realizimin e të gjitha objektivave që burojnë nga zbatimi me korrektësi i Planeve Mësimore dhe Programeve lëndore në të treja ciklet e studimit duke zbatuar standartet akademike. Përgjegjshmëria profesionale në plotësimin e detyrave të stafit akademik dhe atij ndihmës akademik, ka mundësuar përmbushjen e objektivave të Fakultetit dhe </w:t>
      </w:r>
      <w:r w:rsidRPr="00517DB9">
        <w:rPr>
          <w:rFonts w:ascii="Times New Roman" w:hAnsi="Times New Roman"/>
          <w:color w:val="000000"/>
          <w:kern w:val="24"/>
          <w:sz w:val="24"/>
          <w:szCs w:val="24"/>
          <w:lang w:val="sq-AL"/>
        </w:rPr>
        <w:t xml:space="preserve">realizimit me sukses të </w:t>
      </w:r>
      <w:r>
        <w:rPr>
          <w:rFonts w:ascii="Times New Roman" w:hAnsi="Times New Roman"/>
          <w:color w:val="000000"/>
          <w:kern w:val="24"/>
          <w:sz w:val="24"/>
          <w:szCs w:val="24"/>
          <w:lang w:val="sq-AL"/>
        </w:rPr>
        <w:t>2</w:t>
      </w:r>
      <w:r w:rsidRPr="00517DB9">
        <w:rPr>
          <w:rFonts w:ascii="Times New Roman" w:hAnsi="Times New Roman"/>
          <w:color w:val="000000"/>
          <w:kern w:val="24"/>
          <w:sz w:val="24"/>
          <w:szCs w:val="24"/>
          <w:lang w:val="sq-AL"/>
        </w:rPr>
        <w:t xml:space="preserve"> </w:t>
      </w:r>
      <w:r>
        <w:rPr>
          <w:rFonts w:ascii="Times New Roman" w:hAnsi="Times New Roman"/>
          <w:color w:val="000000"/>
          <w:kern w:val="24"/>
          <w:sz w:val="24"/>
          <w:szCs w:val="24"/>
          <w:lang w:val="sq-AL"/>
        </w:rPr>
        <w:t>(dy</w:t>
      </w:r>
      <w:r w:rsidRPr="00517DB9">
        <w:rPr>
          <w:rFonts w:ascii="Times New Roman" w:hAnsi="Times New Roman"/>
          <w:color w:val="000000"/>
          <w:kern w:val="24"/>
          <w:sz w:val="24"/>
          <w:szCs w:val="24"/>
          <w:lang w:val="sq-AL"/>
        </w:rPr>
        <w:t>) programeve të studimit</w:t>
      </w:r>
      <w:r>
        <w:rPr>
          <w:rFonts w:ascii="Times New Roman" w:hAnsi="Times New Roman"/>
          <w:color w:val="000000"/>
          <w:sz w:val="24"/>
          <w:szCs w:val="24"/>
          <w:lang w:val="sq-AL"/>
        </w:rPr>
        <w:t>: Bachelor n</w:t>
      </w:r>
      <w:r w:rsidRPr="00517DB9">
        <w:rPr>
          <w:rFonts w:ascii="Times New Roman" w:hAnsi="Times New Roman"/>
          <w:color w:val="000000"/>
          <w:sz w:val="24"/>
          <w:szCs w:val="24"/>
          <w:lang w:val="sq-AL"/>
        </w:rPr>
        <w:t>ë</w:t>
      </w:r>
      <w:r>
        <w:rPr>
          <w:rFonts w:ascii="Times New Roman" w:hAnsi="Times New Roman"/>
          <w:color w:val="000000"/>
          <w:sz w:val="24"/>
          <w:szCs w:val="24"/>
          <w:lang w:val="sq-AL"/>
        </w:rPr>
        <w:t xml:space="preserve"> “Shkenca t</w:t>
      </w:r>
      <w:r w:rsidRPr="00517DB9">
        <w:rPr>
          <w:rFonts w:ascii="Times New Roman" w:hAnsi="Times New Roman"/>
          <w:color w:val="000000"/>
          <w:sz w:val="24"/>
          <w:szCs w:val="24"/>
          <w:lang w:val="sq-AL"/>
        </w:rPr>
        <w:t>ë</w:t>
      </w:r>
      <w:r>
        <w:rPr>
          <w:rFonts w:ascii="Times New Roman" w:hAnsi="Times New Roman"/>
          <w:color w:val="000000"/>
          <w:sz w:val="24"/>
          <w:szCs w:val="24"/>
          <w:lang w:val="sq-AL"/>
        </w:rPr>
        <w:t xml:space="preserve"> Rehabilitimit” dhe programi i ciklit t</w:t>
      </w:r>
      <w:r w:rsidRPr="00517DB9">
        <w:rPr>
          <w:rFonts w:ascii="Times New Roman" w:hAnsi="Times New Roman"/>
          <w:color w:val="000000"/>
          <w:sz w:val="24"/>
          <w:szCs w:val="24"/>
          <w:lang w:val="sq-AL"/>
        </w:rPr>
        <w:t>ë</w:t>
      </w:r>
      <w:r>
        <w:rPr>
          <w:rFonts w:ascii="Times New Roman" w:hAnsi="Times New Roman"/>
          <w:color w:val="000000"/>
          <w:sz w:val="24"/>
          <w:szCs w:val="24"/>
          <w:lang w:val="sq-AL"/>
        </w:rPr>
        <w:t xml:space="preserve"> syt</w:t>
      </w:r>
      <w:r w:rsidRPr="00517DB9">
        <w:rPr>
          <w:rFonts w:ascii="Times New Roman" w:hAnsi="Times New Roman"/>
          <w:color w:val="000000"/>
          <w:sz w:val="24"/>
          <w:szCs w:val="24"/>
          <w:lang w:val="sq-AL"/>
        </w:rPr>
        <w:t>ë</w:t>
      </w:r>
      <w:r>
        <w:rPr>
          <w:rFonts w:ascii="Times New Roman" w:hAnsi="Times New Roman"/>
          <w:color w:val="000000"/>
          <w:sz w:val="24"/>
          <w:szCs w:val="24"/>
          <w:lang w:val="sq-AL"/>
        </w:rPr>
        <w:t xml:space="preserve"> Master Profesional n</w:t>
      </w:r>
      <w:r w:rsidRPr="00517DB9">
        <w:rPr>
          <w:rFonts w:ascii="Times New Roman" w:hAnsi="Times New Roman"/>
          <w:color w:val="000000"/>
          <w:sz w:val="24"/>
          <w:szCs w:val="24"/>
          <w:lang w:val="sq-AL"/>
        </w:rPr>
        <w:t>ë</w:t>
      </w:r>
      <w:r>
        <w:rPr>
          <w:rFonts w:ascii="Times New Roman" w:hAnsi="Times New Roman"/>
          <w:color w:val="000000"/>
          <w:sz w:val="24"/>
          <w:szCs w:val="24"/>
          <w:lang w:val="sq-AL"/>
        </w:rPr>
        <w:t xml:space="preserve"> “Rehabilitim Fizioterapeutik n</w:t>
      </w:r>
      <w:r w:rsidRPr="00517DB9">
        <w:rPr>
          <w:rFonts w:ascii="Times New Roman" w:hAnsi="Times New Roman"/>
          <w:color w:val="000000"/>
          <w:sz w:val="24"/>
          <w:szCs w:val="24"/>
          <w:lang w:val="sq-AL"/>
        </w:rPr>
        <w:t>ë</w:t>
      </w:r>
      <w:r>
        <w:rPr>
          <w:rFonts w:ascii="Times New Roman" w:hAnsi="Times New Roman"/>
          <w:color w:val="000000"/>
          <w:sz w:val="24"/>
          <w:szCs w:val="24"/>
          <w:lang w:val="sq-AL"/>
        </w:rPr>
        <w:t xml:space="preserve"> Sport”. </w:t>
      </w:r>
    </w:p>
    <w:p w14:paraId="6069A383" w14:textId="77777777" w:rsidR="009E1F34" w:rsidRPr="00517DB9" w:rsidRDefault="009E1F34" w:rsidP="009E1F34">
      <w:pPr>
        <w:spacing w:line="276" w:lineRule="auto"/>
        <w:jc w:val="both"/>
        <w:rPr>
          <w:rFonts w:ascii="Times New Roman" w:hAnsi="Times New Roman"/>
          <w:color w:val="000000"/>
          <w:kern w:val="24"/>
          <w:sz w:val="24"/>
          <w:szCs w:val="24"/>
          <w:lang w:val="sq-AL"/>
        </w:rPr>
      </w:pPr>
      <w:r w:rsidRPr="00FF5A64">
        <w:rPr>
          <w:rFonts w:ascii="Times New Roman" w:hAnsi="Times New Roman"/>
          <w:color w:val="000000"/>
          <w:kern w:val="24"/>
          <w:sz w:val="24"/>
          <w:szCs w:val="24"/>
          <w:lang w:val="sq-AL"/>
        </w:rPr>
        <w:t>Si çdo vit tjetër akademik, u morën të gjitha masat e duhura organizative për ngritjen e Komisioneve t</w:t>
      </w:r>
      <w:r w:rsidRPr="00FF5A64">
        <w:rPr>
          <w:rFonts w:ascii="Times New Roman" w:hAnsi="Times New Roman"/>
          <w:color w:val="000000"/>
          <w:sz w:val="24"/>
          <w:szCs w:val="24"/>
          <w:lang w:val="sq-AL"/>
        </w:rPr>
        <w:t>ë</w:t>
      </w:r>
      <w:r w:rsidRPr="00FF5A64">
        <w:rPr>
          <w:rFonts w:ascii="Times New Roman" w:hAnsi="Times New Roman"/>
          <w:color w:val="000000"/>
          <w:kern w:val="24"/>
          <w:sz w:val="24"/>
          <w:szCs w:val="24"/>
          <w:lang w:val="sq-AL"/>
        </w:rPr>
        <w:t xml:space="preserve"> Pranimit të studentëve të rinj në programin e ciklit të parë të studimeve në Bachelor, i cili u karakterizua nga profesionalizmi i Komisionit dhe bashkëpunimi efikas me strukturat e tjera të UST.  Duhet theksuar se këtë vit nuk u evidentua asnjë kontestim i r</w:t>
      </w:r>
      <w:r w:rsidRPr="00FF5A64">
        <w:rPr>
          <w:rFonts w:ascii="Times New Roman" w:hAnsi="Times New Roman"/>
          <w:color w:val="000000"/>
          <w:sz w:val="24"/>
          <w:szCs w:val="24"/>
          <w:lang w:val="sq-AL"/>
        </w:rPr>
        <w:t>enditjeve të listuara në faqen zyrtare.</w:t>
      </w:r>
      <w:r>
        <w:rPr>
          <w:rFonts w:ascii="Times New Roman" w:hAnsi="Times New Roman"/>
          <w:color w:val="000000"/>
          <w:sz w:val="24"/>
          <w:szCs w:val="24"/>
          <w:lang w:val="sq-AL"/>
        </w:rPr>
        <w:t xml:space="preserve"> </w:t>
      </w:r>
    </w:p>
    <w:p w14:paraId="75F28C26" w14:textId="31163F6A" w:rsidR="00057F15" w:rsidRDefault="009E1F34" w:rsidP="009E1F34">
      <w:pPr>
        <w:spacing w:line="276" w:lineRule="auto"/>
        <w:jc w:val="both"/>
        <w:rPr>
          <w:rFonts w:ascii="Times New Roman" w:hAnsi="Times New Roman"/>
          <w:color w:val="000000"/>
          <w:kern w:val="24"/>
          <w:sz w:val="24"/>
          <w:szCs w:val="24"/>
          <w:lang w:val="sq-AL"/>
        </w:rPr>
      </w:pPr>
      <w:r>
        <w:rPr>
          <w:rFonts w:ascii="Times New Roman" w:hAnsi="Times New Roman"/>
          <w:color w:val="000000"/>
          <w:kern w:val="24"/>
          <w:sz w:val="24"/>
          <w:szCs w:val="24"/>
          <w:lang w:val="sq-AL"/>
        </w:rPr>
        <w:t>FSHR</w:t>
      </w:r>
      <w:r w:rsidRPr="00517DB9">
        <w:rPr>
          <w:rFonts w:ascii="Times New Roman" w:hAnsi="Times New Roman"/>
          <w:color w:val="000000"/>
          <w:kern w:val="24"/>
          <w:sz w:val="24"/>
          <w:szCs w:val="24"/>
          <w:lang w:val="sq-AL"/>
        </w:rPr>
        <w:t xml:space="preserve"> në bashkëpunim me strukturat organizative të UST, me përgjegjësi profesionale arriti që procesin mësimor të vitit akademik 2024 – 2025 ta përmbyllë me sukses, duke realizuar të gjitha programet mësimore </w:t>
      </w:r>
      <w:r>
        <w:rPr>
          <w:rFonts w:ascii="Times New Roman" w:hAnsi="Times New Roman"/>
          <w:color w:val="000000"/>
          <w:kern w:val="24"/>
          <w:sz w:val="24"/>
          <w:szCs w:val="24"/>
          <w:lang w:val="sq-AL"/>
        </w:rPr>
        <w:t>q</w:t>
      </w:r>
      <w:r w:rsidR="00057F15">
        <w:rPr>
          <w:rFonts w:ascii="Times New Roman" w:hAnsi="Times New Roman"/>
          <w:color w:val="000000"/>
          <w:kern w:val="24"/>
          <w:sz w:val="24"/>
          <w:szCs w:val="24"/>
          <w:lang w:val="sq-AL"/>
        </w:rPr>
        <w:t xml:space="preserve">ë ofron brenda vitit akademik. </w:t>
      </w:r>
    </w:p>
    <w:tbl>
      <w:tblPr>
        <w:tblpPr w:leftFromText="180" w:rightFromText="180" w:bottomFromText="160" w:vertAnchor="text" w:horzAnchor="margin" w:tblpY="-55"/>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9"/>
        <w:gridCol w:w="691"/>
        <w:gridCol w:w="834"/>
        <w:gridCol w:w="830"/>
        <w:gridCol w:w="977"/>
        <w:gridCol w:w="693"/>
        <w:gridCol w:w="691"/>
        <w:gridCol w:w="687"/>
        <w:gridCol w:w="834"/>
        <w:gridCol w:w="964"/>
      </w:tblGrid>
      <w:tr w:rsidR="005608C8" w:rsidRPr="00066A35" w14:paraId="6F7F6544" w14:textId="77777777" w:rsidTr="005608C8">
        <w:trPr>
          <w:trHeight w:val="624"/>
        </w:trPr>
        <w:tc>
          <w:tcPr>
            <w:tcW w:w="1174" w:type="pct"/>
            <w:vMerge w:val="restart"/>
            <w:tcMar>
              <w:top w:w="0" w:type="dxa"/>
              <w:left w:w="108" w:type="dxa"/>
              <w:bottom w:w="0" w:type="dxa"/>
              <w:right w:w="108" w:type="dxa"/>
            </w:tcMar>
            <w:vAlign w:val="center"/>
            <w:hideMark/>
          </w:tcPr>
          <w:p w14:paraId="6BE8C9D9" w14:textId="77777777" w:rsidR="009E1F34" w:rsidRPr="005608C8" w:rsidRDefault="009E1F34" w:rsidP="005608C8">
            <w:pPr>
              <w:spacing w:after="0" w:line="240" w:lineRule="auto"/>
              <w:jc w:val="center"/>
              <w:textAlignment w:val="baseline"/>
              <w:rPr>
                <w:rFonts w:ascii="Times New Roman" w:eastAsia="Times New Roman" w:hAnsi="Times New Roman"/>
                <w:b/>
                <w:bCs/>
                <w:color w:val="000000"/>
                <w:sz w:val="20"/>
                <w:szCs w:val="24"/>
                <w:lang w:val="it-IT"/>
              </w:rPr>
            </w:pPr>
            <w:r w:rsidRPr="005608C8">
              <w:rPr>
                <w:rFonts w:ascii="Times New Roman" w:eastAsia="Times New Roman" w:hAnsi="Times New Roman"/>
                <w:b/>
                <w:bCs/>
                <w:color w:val="000000"/>
                <w:sz w:val="20"/>
                <w:szCs w:val="24"/>
                <w:lang w:val="it-IT"/>
              </w:rPr>
              <w:t xml:space="preserve">FSHR   </w:t>
            </w:r>
          </w:p>
          <w:p w14:paraId="5C947ECB" w14:textId="77777777" w:rsidR="009E1F34" w:rsidRPr="005608C8" w:rsidRDefault="009E1F34" w:rsidP="005608C8">
            <w:pPr>
              <w:spacing w:after="0" w:line="240" w:lineRule="auto"/>
              <w:jc w:val="center"/>
              <w:textAlignment w:val="baseline"/>
              <w:rPr>
                <w:rFonts w:ascii="Times New Roman" w:eastAsia="Times New Roman" w:hAnsi="Times New Roman"/>
                <w:color w:val="000000"/>
                <w:sz w:val="20"/>
                <w:szCs w:val="24"/>
                <w:lang w:val="it-IT"/>
              </w:rPr>
            </w:pPr>
            <w:r w:rsidRPr="005608C8">
              <w:rPr>
                <w:rFonts w:ascii="Times New Roman" w:eastAsia="Times New Roman" w:hAnsi="Times New Roman"/>
                <w:b/>
                <w:bCs/>
                <w:color w:val="000000"/>
                <w:sz w:val="20"/>
                <w:szCs w:val="24"/>
                <w:lang w:val="it-IT"/>
              </w:rPr>
              <w:t>Emërtimi i Programit të Studimit</w:t>
            </w:r>
          </w:p>
        </w:tc>
        <w:tc>
          <w:tcPr>
            <w:tcW w:w="1770" w:type="pct"/>
            <w:gridSpan w:val="4"/>
            <w:tcMar>
              <w:top w:w="0" w:type="dxa"/>
              <w:left w:w="108" w:type="dxa"/>
              <w:bottom w:w="0" w:type="dxa"/>
              <w:right w:w="108" w:type="dxa"/>
            </w:tcMar>
            <w:vAlign w:val="center"/>
            <w:hideMark/>
          </w:tcPr>
          <w:p w14:paraId="47D1206A" w14:textId="77777777" w:rsidR="009E1F34" w:rsidRPr="005608C8" w:rsidRDefault="009E1F34" w:rsidP="005608C8">
            <w:pPr>
              <w:spacing w:after="0" w:line="240" w:lineRule="auto"/>
              <w:jc w:val="center"/>
              <w:textAlignment w:val="baseline"/>
              <w:rPr>
                <w:rFonts w:ascii="Times New Roman" w:eastAsia="Times New Roman" w:hAnsi="Times New Roman"/>
                <w:b/>
                <w:bCs/>
                <w:color w:val="000000"/>
                <w:sz w:val="20"/>
                <w:szCs w:val="24"/>
              </w:rPr>
            </w:pPr>
            <w:proofErr w:type="spellStart"/>
            <w:r w:rsidRPr="005608C8">
              <w:rPr>
                <w:rFonts w:ascii="Times New Roman" w:eastAsia="Times New Roman" w:hAnsi="Times New Roman"/>
                <w:b/>
                <w:bCs/>
                <w:color w:val="000000"/>
                <w:sz w:val="20"/>
                <w:szCs w:val="24"/>
              </w:rPr>
              <w:t>Studentë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regjistruar</w:t>
            </w:r>
            <w:proofErr w:type="spellEnd"/>
            <w:r w:rsidRPr="005608C8">
              <w:rPr>
                <w:rFonts w:ascii="Times New Roman" w:eastAsia="Times New Roman" w:hAnsi="Times New Roman"/>
                <w:b/>
                <w:bCs/>
                <w:color w:val="000000"/>
                <w:sz w:val="20"/>
                <w:szCs w:val="24"/>
              </w:rPr>
              <w:t xml:space="preserve"> 2024-2025</w:t>
            </w:r>
          </w:p>
          <w:p w14:paraId="61E56140" w14:textId="6B2D52D8" w:rsidR="009E1F34" w:rsidRPr="005608C8" w:rsidRDefault="009E1F34" w:rsidP="005608C8">
            <w:pPr>
              <w:spacing w:after="0" w:line="240" w:lineRule="auto"/>
              <w:jc w:val="center"/>
              <w:textAlignment w:val="baseline"/>
              <w:rPr>
                <w:rFonts w:ascii="Times New Roman" w:eastAsia="Times New Roman" w:hAnsi="Times New Roman"/>
                <w:i/>
                <w:iCs/>
                <w:color w:val="000000"/>
                <w:sz w:val="20"/>
                <w:szCs w:val="24"/>
              </w:rPr>
            </w:pPr>
            <w:r w:rsidRPr="005608C8">
              <w:rPr>
                <w:rFonts w:ascii="Times New Roman" w:eastAsia="Times New Roman" w:hAnsi="Times New Roman"/>
                <w:b/>
                <w:bCs/>
                <w:color w:val="000000"/>
                <w:sz w:val="20"/>
                <w:szCs w:val="24"/>
              </w:rPr>
              <w:t>/</w:t>
            </w:r>
            <w:proofErr w:type="spellStart"/>
            <w:r w:rsidRPr="005608C8">
              <w:rPr>
                <w:rFonts w:ascii="Times New Roman" w:eastAsia="Times New Roman" w:hAnsi="Times New Roman"/>
                <w:i/>
                <w:iCs/>
                <w:color w:val="000000"/>
                <w:sz w:val="20"/>
                <w:szCs w:val="24"/>
              </w:rPr>
              <w:t>studentë</w:t>
            </w:r>
            <w:proofErr w:type="spellEnd"/>
            <w:r w:rsidR="005608C8">
              <w:rPr>
                <w:rFonts w:ascii="Times New Roman" w:eastAsia="Times New Roman" w:hAnsi="Times New Roman"/>
                <w:i/>
                <w:iCs/>
                <w:color w:val="000000"/>
                <w:sz w:val="20"/>
                <w:szCs w:val="24"/>
              </w:rPr>
              <w:t xml:space="preserve"> </w:t>
            </w:r>
            <w:proofErr w:type="spellStart"/>
            <w:r w:rsidR="005608C8">
              <w:rPr>
                <w:rFonts w:ascii="Times New Roman" w:eastAsia="Times New Roman" w:hAnsi="Times New Roman"/>
                <w:i/>
                <w:iCs/>
                <w:color w:val="000000"/>
                <w:sz w:val="20"/>
                <w:szCs w:val="24"/>
              </w:rPr>
              <w:t>përsëritës</w:t>
            </w:r>
            <w:proofErr w:type="spellEnd"/>
            <w:r w:rsidR="005608C8">
              <w:rPr>
                <w:rFonts w:ascii="Times New Roman" w:eastAsia="Times New Roman" w:hAnsi="Times New Roman"/>
                <w:i/>
                <w:iCs/>
                <w:color w:val="000000"/>
                <w:sz w:val="20"/>
                <w:szCs w:val="24"/>
              </w:rPr>
              <w:t xml:space="preserve"> </w:t>
            </w:r>
          </w:p>
        </w:tc>
        <w:tc>
          <w:tcPr>
            <w:tcW w:w="368" w:type="pct"/>
            <w:vMerge w:val="restart"/>
            <w:tcMar>
              <w:top w:w="0" w:type="dxa"/>
              <w:left w:w="108" w:type="dxa"/>
              <w:bottom w:w="0" w:type="dxa"/>
              <w:right w:w="108" w:type="dxa"/>
            </w:tcMar>
            <w:textDirection w:val="btLr"/>
            <w:vAlign w:val="center"/>
            <w:hideMark/>
          </w:tcPr>
          <w:p w14:paraId="37D0BDE6" w14:textId="77777777" w:rsidR="009E1F34" w:rsidRPr="005608C8" w:rsidRDefault="009E1F34" w:rsidP="005608C8">
            <w:pPr>
              <w:spacing w:after="0" w:line="240" w:lineRule="auto"/>
              <w:ind w:left="113" w:right="113"/>
              <w:jc w:val="center"/>
              <w:textAlignment w:val="baseline"/>
              <w:rPr>
                <w:rFonts w:ascii="Times New Roman" w:eastAsia="Times New Roman" w:hAnsi="Times New Roman"/>
                <w:color w:val="000000"/>
                <w:sz w:val="20"/>
                <w:szCs w:val="24"/>
              </w:rPr>
            </w:pPr>
            <w:proofErr w:type="spellStart"/>
            <w:r w:rsidRPr="005608C8">
              <w:rPr>
                <w:rFonts w:ascii="Times New Roman" w:eastAsia="Times New Roman" w:hAnsi="Times New Roman"/>
                <w:b/>
                <w:bCs/>
                <w:color w:val="000000"/>
                <w:sz w:val="20"/>
                <w:szCs w:val="24"/>
              </w:rPr>
              <w:t>Studentë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kalues</w:t>
            </w:r>
            <w:proofErr w:type="spellEnd"/>
          </w:p>
        </w:tc>
        <w:tc>
          <w:tcPr>
            <w:tcW w:w="367" w:type="pct"/>
            <w:vMerge w:val="restart"/>
            <w:tcMar>
              <w:top w:w="0" w:type="dxa"/>
              <w:left w:w="108" w:type="dxa"/>
              <w:bottom w:w="0" w:type="dxa"/>
              <w:right w:w="108" w:type="dxa"/>
            </w:tcMar>
            <w:textDirection w:val="btLr"/>
            <w:vAlign w:val="center"/>
            <w:hideMark/>
          </w:tcPr>
          <w:p w14:paraId="5E11FEBD" w14:textId="77777777" w:rsidR="009E1F34" w:rsidRPr="005608C8" w:rsidRDefault="009E1F34" w:rsidP="005608C8">
            <w:pPr>
              <w:spacing w:after="0" w:line="240" w:lineRule="auto"/>
              <w:ind w:left="113" w:right="113"/>
              <w:jc w:val="center"/>
              <w:textAlignment w:val="baseline"/>
              <w:rPr>
                <w:rFonts w:ascii="Times New Roman" w:eastAsia="Times New Roman" w:hAnsi="Times New Roman"/>
                <w:color w:val="000000"/>
                <w:sz w:val="20"/>
                <w:szCs w:val="24"/>
              </w:rPr>
            </w:pPr>
            <w:proofErr w:type="spellStart"/>
            <w:r w:rsidRPr="005608C8">
              <w:rPr>
                <w:rFonts w:ascii="Times New Roman" w:eastAsia="Times New Roman" w:hAnsi="Times New Roman"/>
                <w:b/>
                <w:bCs/>
                <w:color w:val="000000"/>
                <w:sz w:val="20"/>
                <w:szCs w:val="24"/>
              </w:rPr>
              <w:t>Studentë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diplomuar</w:t>
            </w:r>
            <w:proofErr w:type="spellEnd"/>
          </w:p>
          <w:p w14:paraId="73667EDC" w14:textId="77777777" w:rsidR="009E1F34" w:rsidRPr="005608C8" w:rsidRDefault="009E1F34" w:rsidP="005608C8">
            <w:pPr>
              <w:spacing w:after="0" w:line="240" w:lineRule="auto"/>
              <w:ind w:left="113" w:right="113"/>
              <w:jc w:val="center"/>
              <w:textAlignment w:val="baseline"/>
              <w:rPr>
                <w:rFonts w:ascii="Times New Roman" w:eastAsia="Times New Roman" w:hAnsi="Times New Roman"/>
                <w:color w:val="000000"/>
                <w:sz w:val="20"/>
                <w:szCs w:val="24"/>
              </w:rPr>
            </w:pPr>
          </w:p>
          <w:p w14:paraId="3E1DB4D5" w14:textId="77777777" w:rsidR="009E1F34" w:rsidRPr="005608C8" w:rsidRDefault="009E1F34" w:rsidP="005608C8">
            <w:pPr>
              <w:spacing w:after="0" w:line="240" w:lineRule="auto"/>
              <w:ind w:left="113" w:right="113"/>
              <w:jc w:val="center"/>
              <w:textAlignment w:val="baseline"/>
              <w:rPr>
                <w:rFonts w:ascii="Times New Roman" w:eastAsia="Times New Roman" w:hAnsi="Times New Roman"/>
                <w:color w:val="000000"/>
                <w:sz w:val="20"/>
                <w:szCs w:val="24"/>
              </w:rPr>
            </w:pPr>
          </w:p>
        </w:tc>
        <w:tc>
          <w:tcPr>
            <w:tcW w:w="365" w:type="pct"/>
            <w:vMerge w:val="restart"/>
            <w:tcMar>
              <w:top w:w="0" w:type="dxa"/>
              <w:left w:w="108" w:type="dxa"/>
              <w:bottom w:w="0" w:type="dxa"/>
              <w:right w:w="108" w:type="dxa"/>
            </w:tcMar>
            <w:textDirection w:val="btLr"/>
            <w:vAlign w:val="center"/>
            <w:hideMark/>
          </w:tcPr>
          <w:p w14:paraId="14AF3369" w14:textId="77777777" w:rsidR="009E1F34" w:rsidRPr="005608C8" w:rsidRDefault="009E1F34" w:rsidP="005608C8">
            <w:pPr>
              <w:spacing w:after="0" w:line="240" w:lineRule="auto"/>
              <w:ind w:left="113" w:right="113"/>
              <w:jc w:val="center"/>
              <w:textAlignment w:val="baseline"/>
              <w:rPr>
                <w:rFonts w:ascii="Times New Roman" w:eastAsia="Times New Roman" w:hAnsi="Times New Roman"/>
                <w:color w:val="000000"/>
                <w:sz w:val="20"/>
                <w:szCs w:val="24"/>
              </w:rPr>
            </w:pPr>
            <w:proofErr w:type="spellStart"/>
            <w:r w:rsidRPr="005608C8">
              <w:rPr>
                <w:rFonts w:ascii="Times New Roman" w:eastAsia="Times New Roman" w:hAnsi="Times New Roman"/>
                <w:b/>
                <w:bCs/>
                <w:color w:val="000000"/>
                <w:sz w:val="20"/>
                <w:szCs w:val="24"/>
              </w:rPr>
              <w:t>Studentë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çregjistruar</w:t>
            </w:r>
            <w:proofErr w:type="spellEnd"/>
          </w:p>
        </w:tc>
        <w:tc>
          <w:tcPr>
            <w:tcW w:w="443" w:type="pct"/>
            <w:vMerge w:val="restart"/>
            <w:tcMar>
              <w:top w:w="0" w:type="dxa"/>
              <w:left w:w="108" w:type="dxa"/>
              <w:bottom w:w="0" w:type="dxa"/>
              <w:right w:w="108" w:type="dxa"/>
            </w:tcMar>
            <w:textDirection w:val="btLr"/>
            <w:vAlign w:val="center"/>
            <w:hideMark/>
          </w:tcPr>
          <w:p w14:paraId="2054096E" w14:textId="77777777" w:rsidR="009E1F34" w:rsidRPr="005608C8" w:rsidRDefault="009E1F34" w:rsidP="005608C8">
            <w:pPr>
              <w:spacing w:after="0" w:line="240" w:lineRule="auto"/>
              <w:ind w:left="113" w:right="113"/>
              <w:jc w:val="center"/>
              <w:textAlignment w:val="baseline"/>
              <w:rPr>
                <w:rFonts w:ascii="Times New Roman" w:eastAsia="Times New Roman" w:hAnsi="Times New Roman"/>
                <w:color w:val="000000"/>
                <w:sz w:val="20"/>
                <w:szCs w:val="24"/>
              </w:rPr>
            </w:pPr>
            <w:proofErr w:type="spellStart"/>
            <w:r w:rsidRPr="005608C8">
              <w:rPr>
                <w:rFonts w:ascii="Times New Roman" w:eastAsia="Times New Roman" w:hAnsi="Times New Roman"/>
                <w:b/>
                <w:bCs/>
                <w:color w:val="000000"/>
                <w:sz w:val="20"/>
                <w:szCs w:val="24"/>
              </w:rPr>
              <w:t>Studentë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transferuar</w:t>
            </w:r>
            <w:proofErr w:type="spellEnd"/>
          </w:p>
        </w:tc>
        <w:tc>
          <w:tcPr>
            <w:tcW w:w="512" w:type="pct"/>
            <w:vMerge w:val="restart"/>
            <w:tcMar>
              <w:top w:w="0" w:type="dxa"/>
              <w:left w:w="108" w:type="dxa"/>
              <w:bottom w:w="0" w:type="dxa"/>
              <w:right w:w="108" w:type="dxa"/>
            </w:tcMar>
            <w:textDirection w:val="btLr"/>
            <w:vAlign w:val="center"/>
            <w:hideMark/>
          </w:tcPr>
          <w:p w14:paraId="52FA82F9" w14:textId="77777777" w:rsidR="009E1F34" w:rsidRPr="005608C8" w:rsidRDefault="009E1F34" w:rsidP="005608C8">
            <w:pPr>
              <w:spacing w:after="0" w:line="240" w:lineRule="auto"/>
              <w:ind w:left="113" w:right="113"/>
              <w:jc w:val="center"/>
              <w:textAlignment w:val="baseline"/>
              <w:rPr>
                <w:rFonts w:ascii="Times New Roman" w:eastAsia="Times New Roman" w:hAnsi="Times New Roman"/>
                <w:color w:val="000000"/>
                <w:sz w:val="20"/>
                <w:szCs w:val="24"/>
              </w:rPr>
            </w:pPr>
            <w:proofErr w:type="spellStart"/>
            <w:r w:rsidRPr="005608C8">
              <w:rPr>
                <w:rFonts w:ascii="Times New Roman" w:eastAsia="Times New Roman" w:hAnsi="Times New Roman"/>
                <w:b/>
                <w:bCs/>
                <w:color w:val="000000"/>
                <w:sz w:val="20"/>
                <w:szCs w:val="24"/>
              </w:rPr>
              <w:t>Studentë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të</w:t>
            </w:r>
            <w:proofErr w:type="spellEnd"/>
            <w:r w:rsidRPr="005608C8">
              <w:rPr>
                <w:rFonts w:ascii="Times New Roman" w:eastAsia="Times New Roman" w:hAnsi="Times New Roman"/>
                <w:b/>
                <w:bCs/>
                <w:color w:val="000000"/>
                <w:sz w:val="20"/>
                <w:szCs w:val="24"/>
              </w:rPr>
              <w:t xml:space="preserve"> </w:t>
            </w:r>
            <w:proofErr w:type="spellStart"/>
            <w:r w:rsidRPr="005608C8">
              <w:rPr>
                <w:rFonts w:ascii="Times New Roman" w:eastAsia="Times New Roman" w:hAnsi="Times New Roman"/>
                <w:b/>
                <w:bCs/>
                <w:color w:val="000000"/>
                <w:sz w:val="20"/>
                <w:szCs w:val="24"/>
              </w:rPr>
              <w:t>shkëlqyer</w:t>
            </w:r>
            <w:proofErr w:type="spellEnd"/>
          </w:p>
        </w:tc>
      </w:tr>
      <w:tr w:rsidR="005608C8" w:rsidRPr="00066A35" w14:paraId="7CF1636D" w14:textId="77777777" w:rsidTr="00800485">
        <w:trPr>
          <w:trHeight w:val="630"/>
        </w:trPr>
        <w:tc>
          <w:tcPr>
            <w:tcW w:w="1174" w:type="pct"/>
            <w:vMerge/>
            <w:vAlign w:val="center"/>
            <w:hideMark/>
          </w:tcPr>
          <w:p w14:paraId="055CE79B" w14:textId="77777777" w:rsidR="009E1F34" w:rsidRPr="00066A35" w:rsidRDefault="009E1F34" w:rsidP="005608C8">
            <w:pPr>
              <w:spacing w:after="0" w:line="240" w:lineRule="auto"/>
              <w:rPr>
                <w:rFonts w:ascii="Times New Roman" w:eastAsia="Times New Roman" w:hAnsi="Times New Roman"/>
                <w:color w:val="000000"/>
                <w:sz w:val="24"/>
                <w:szCs w:val="24"/>
              </w:rPr>
            </w:pPr>
          </w:p>
        </w:tc>
        <w:tc>
          <w:tcPr>
            <w:tcW w:w="367" w:type="pct"/>
            <w:tcMar>
              <w:top w:w="0" w:type="dxa"/>
              <w:left w:w="108" w:type="dxa"/>
              <w:bottom w:w="0" w:type="dxa"/>
              <w:right w:w="108" w:type="dxa"/>
            </w:tcMar>
            <w:vAlign w:val="center"/>
            <w:hideMark/>
          </w:tcPr>
          <w:p w14:paraId="582DC933" w14:textId="77777777" w:rsidR="009E1F34" w:rsidRPr="005608C8" w:rsidRDefault="009E1F34" w:rsidP="005608C8">
            <w:pPr>
              <w:spacing w:after="0" w:line="240" w:lineRule="auto"/>
              <w:jc w:val="center"/>
              <w:textAlignment w:val="baseline"/>
              <w:rPr>
                <w:rFonts w:ascii="Times New Roman" w:eastAsia="Times New Roman" w:hAnsi="Times New Roman"/>
                <w:color w:val="000000"/>
                <w:sz w:val="20"/>
                <w:szCs w:val="24"/>
              </w:rPr>
            </w:pPr>
            <w:r w:rsidRPr="005608C8">
              <w:rPr>
                <w:rFonts w:ascii="Times New Roman" w:eastAsia="Times New Roman" w:hAnsi="Times New Roman"/>
                <w:b/>
                <w:bCs/>
                <w:color w:val="000000"/>
                <w:sz w:val="20"/>
                <w:szCs w:val="24"/>
              </w:rPr>
              <w:t>Total</w:t>
            </w:r>
          </w:p>
        </w:tc>
        <w:tc>
          <w:tcPr>
            <w:tcW w:w="443" w:type="pct"/>
            <w:tcMar>
              <w:top w:w="0" w:type="dxa"/>
              <w:left w:w="108" w:type="dxa"/>
              <w:bottom w:w="0" w:type="dxa"/>
              <w:right w:w="108" w:type="dxa"/>
            </w:tcMar>
            <w:vAlign w:val="center"/>
            <w:hideMark/>
          </w:tcPr>
          <w:p w14:paraId="6F8C8397" w14:textId="45FE1535" w:rsidR="009E1F34" w:rsidRPr="005608C8" w:rsidRDefault="009E1F34" w:rsidP="005608C8">
            <w:pPr>
              <w:spacing w:after="0" w:line="240" w:lineRule="auto"/>
              <w:jc w:val="center"/>
              <w:textAlignment w:val="baseline"/>
              <w:rPr>
                <w:rFonts w:ascii="Times New Roman" w:eastAsia="Times New Roman" w:hAnsi="Times New Roman"/>
                <w:color w:val="000000"/>
                <w:sz w:val="20"/>
                <w:szCs w:val="24"/>
              </w:rPr>
            </w:pPr>
            <w:r w:rsidRPr="005608C8">
              <w:rPr>
                <w:rFonts w:ascii="Times New Roman" w:eastAsia="Times New Roman" w:hAnsi="Times New Roman"/>
                <w:b/>
                <w:bCs/>
                <w:color w:val="000000"/>
                <w:sz w:val="20"/>
                <w:szCs w:val="24"/>
              </w:rPr>
              <w:t>Viti I</w:t>
            </w:r>
          </w:p>
        </w:tc>
        <w:tc>
          <w:tcPr>
            <w:tcW w:w="441" w:type="pct"/>
            <w:tcMar>
              <w:top w:w="0" w:type="dxa"/>
              <w:left w:w="108" w:type="dxa"/>
              <w:bottom w:w="0" w:type="dxa"/>
              <w:right w:w="108" w:type="dxa"/>
            </w:tcMar>
            <w:vAlign w:val="center"/>
            <w:hideMark/>
          </w:tcPr>
          <w:p w14:paraId="7CA11E6E" w14:textId="77777777" w:rsidR="009E1F34" w:rsidRPr="005608C8" w:rsidRDefault="009E1F34" w:rsidP="005608C8">
            <w:pPr>
              <w:spacing w:after="0" w:line="240" w:lineRule="auto"/>
              <w:jc w:val="center"/>
              <w:textAlignment w:val="baseline"/>
              <w:rPr>
                <w:rFonts w:ascii="Times New Roman" w:eastAsia="Times New Roman" w:hAnsi="Times New Roman"/>
                <w:color w:val="000000"/>
                <w:sz w:val="20"/>
                <w:szCs w:val="24"/>
              </w:rPr>
            </w:pPr>
            <w:r w:rsidRPr="005608C8">
              <w:rPr>
                <w:rFonts w:ascii="Times New Roman" w:eastAsia="Times New Roman" w:hAnsi="Times New Roman"/>
                <w:b/>
                <w:bCs/>
                <w:color w:val="000000"/>
                <w:sz w:val="20"/>
                <w:szCs w:val="24"/>
              </w:rPr>
              <w:t>Viti II</w:t>
            </w:r>
          </w:p>
        </w:tc>
        <w:tc>
          <w:tcPr>
            <w:tcW w:w="519" w:type="pct"/>
            <w:tcMar>
              <w:top w:w="0" w:type="dxa"/>
              <w:left w:w="108" w:type="dxa"/>
              <w:bottom w:w="0" w:type="dxa"/>
              <w:right w:w="108" w:type="dxa"/>
            </w:tcMar>
            <w:vAlign w:val="center"/>
            <w:hideMark/>
          </w:tcPr>
          <w:p w14:paraId="4C19556D" w14:textId="77777777" w:rsidR="009E1F34" w:rsidRPr="005608C8" w:rsidRDefault="009E1F34" w:rsidP="005608C8">
            <w:pPr>
              <w:spacing w:after="0" w:line="240" w:lineRule="auto"/>
              <w:jc w:val="center"/>
              <w:textAlignment w:val="baseline"/>
              <w:rPr>
                <w:rFonts w:ascii="Times New Roman" w:eastAsia="Times New Roman" w:hAnsi="Times New Roman"/>
                <w:color w:val="000000"/>
                <w:sz w:val="20"/>
                <w:szCs w:val="24"/>
              </w:rPr>
            </w:pPr>
            <w:r w:rsidRPr="005608C8">
              <w:rPr>
                <w:rFonts w:ascii="Times New Roman" w:eastAsia="Times New Roman" w:hAnsi="Times New Roman"/>
                <w:b/>
                <w:bCs/>
                <w:color w:val="000000"/>
                <w:sz w:val="20"/>
                <w:szCs w:val="24"/>
              </w:rPr>
              <w:t>Viti III</w:t>
            </w:r>
          </w:p>
        </w:tc>
        <w:tc>
          <w:tcPr>
            <w:tcW w:w="368" w:type="pct"/>
            <w:vMerge/>
            <w:vAlign w:val="center"/>
            <w:hideMark/>
          </w:tcPr>
          <w:p w14:paraId="02EF0CFE" w14:textId="77777777" w:rsidR="009E1F34" w:rsidRPr="005608C8" w:rsidRDefault="009E1F34" w:rsidP="005608C8">
            <w:pPr>
              <w:spacing w:after="0" w:line="240" w:lineRule="auto"/>
              <w:jc w:val="center"/>
              <w:rPr>
                <w:rFonts w:ascii="Times New Roman" w:eastAsia="Times New Roman" w:hAnsi="Times New Roman"/>
                <w:color w:val="000000"/>
                <w:sz w:val="20"/>
                <w:szCs w:val="24"/>
              </w:rPr>
            </w:pPr>
          </w:p>
        </w:tc>
        <w:tc>
          <w:tcPr>
            <w:tcW w:w="367" w:type="pct"/>
            <w:vMerge/>
            <w:vAlign w:val="center"/>
            <w:hideMark/>
          </w:tcPr>
          <w:p w14:paraId="27D2304F" w14:textId="77777777" w:rsidR="009E1F34" w:rsidRPr="005608C8" w:rsidRDefault="009E1F34" w:rsidP="005608C8">
            <w:pPr>
              <w:spacing w:after="0" w:line="240" w:lineRule="auto"/>
              <w:jc w:val="center"/>
              <w:rPr>
                <w:rFonts w:ascii="Times New Roman" w:eastAsia="Times New Roman" w:hAnsi="Times New Roman"/>
                <w:color w:val="000000"/>
                <w:sz w:val="20"/>
                <w:szCs w:val="24"/>
              </w:rPr>
            </w:pPr>
          </w:p>
        </w:tc>
        <w:tc>
          <w:tcPr>
            <w:tcW w:w="365" w:type="pct"/>
            <w:vMerge/>
            <w:vAlign w:val="center"/>
            <w:hideMark/>
          </w:tcPr>
          <w:p w14:paraId="45941DD8" w14:textId="77777777" w:rsidR="009E1F34" w:rsidRPr="005608C8" w:rsidRDefault="009E1F34" w:rsidP="005608C8">
            <w:pPr>
              <w:spacing w:after="0" w:line="240" w:lineRule="auto"/>
              <w:jc w:val="center"/>
              <w:rPr>
                <w:rFonts w:ascii="Times New Roman" w:eastAsia="Times New Roman" w:hAnsi="Times New Roman"/>
                <w:color w:val="000000"/>
                <w:sz w:val="20"/>
                <w:szCs w:val="24"/>
              </w:rPr>
            </w:pPr>
          </w:p>
        </w:tc>
        <w:tc>
          <w:tcPr>
            <w:tcW w:w="443" w:type="pct"/>
            <w:vMerge/>
            <w:vAlign w:val="center"/>
            <w:hideMark/>
          </w:tcPr>
          <w:p w14:paraId="5E49BB76" w14:textId="77777777" w:rsidR="009E1F34" w:rsidRPr="005608C8" w:rsidRDefault="009E1F34" w:rsidP="005608C8">
            <w:pPr>
              <w:spacing w:after="0" w:line="240" w:lineRule="auto"/>
              <w:jc w:val="center"/>
              <w:rPr>
                <w:rFonts w:ascii="Times New Roman" w:eastAsia="Times New Roman" w:hAnsi="Times New Roman"/>
                <w:color w:val="000000"/>
                <w:sz w:val="20"/>
                <w:szCs w:val="24"/>
              </w:rPr>
            </w:pPr>
          </w:p>
        </w:tc>
        <w:tc>
          <w:tcPr>
            <w:tcW w:w="512" w:type="pct"/>
            <w:vMerge/>
            <w:vAlign w:val="center"/>
            <w:hideMark/>
          </w:tcPr>
          <w:p w14:paraId="4DA98F75" w14:textId="77777777" w:rsidR="009E1F34" w:rsidRPr="005608C8" w:rsidRDefault="009E1F34" w:rsidP="005608C8">
            <w:pPr>
              <w:spacing w:after="0" w:line="240" w:lineRule="auto"/>
              <w:jc w:val="center"/>
              <w:rPr>
                <w:rFonts w:ascii="Times New Roman" w:eastAsia="Times New Roman" w:hAnsi="Times New Roman"/>
                <w:color w:val="000000"/>
                <w:sz w:val="20"/>
                <w:szCs w:val="24"/>
              </w:rPr>
            </w:pPr>
          </w:p>
        </w:tc>
      </w:tr>
      <w:tr w:rsidR="005608C8" w:rsidRPr="00066A35" w14:paraId="5DCA64F4" w14:textId="77777777" w:rsidTr="005608C8">
        <w:trPr>
          <w:trHeight w:val="799"/>
        </w:trPr>
        <w:tc>
          <w:tcPr>
            <w:tcW w:w="1174" w:type="pct"/>
            <w:tcMar>
              <w:top w:w="0" w:type="dxa"/>
              <w:left w:w="108" w:type="dxa"/>
              <w:bottom w:w="0" w:type="dxa"/>
              <w:right w:w="108" w:type="dxa"/>
            </w:tcMar>
            <w:hideMark/>
          </w:tcPr>
          <w:p w14:paraId="53804A54" w14:textId="5CD8DAD0" w:rsidR="009E1F34" w:rsidRPr="005608C8" w:rsidRDefault="009E1F34" w:rsidP="005608C8">
            <w:pPr>
              <w:spacing w:after="0" w:line="240" w:lineRule="auto"/>
              <w:textAlignment w:val="baseline"/>
              <w:rPr>
                <w:rFonts w:ascii="Times New Roman" w:eastAsia="Times New Roman" w:hAnsi="Times New Roman"/>
                <w:color w:val="000000"/>
                <w:sz w:val="20"/>
                <w:szCs w:val="24"/>
              </w:rPr>
            </w:pPr>
            <w:r w:rsidRPr="005608C8">
              <w:rPr>
                <w:rFonts w:ascii="Times New Roman" w:eastAsia="Times New Roman" w:hAnsi="Times New Roman"/>
                <w:color w:val="000000"/>
                <w:sz w:val="20"/>
                <w:szCs w:val="24"/>
              </w:rPr>
              <w:t xml:space="preserve">1. Bachelor </w:t>
            </w:r>
            <w:proofErr w:type="spellStart"/>
            <w:r w:rsidRPr="005608C8">
              <w:rPr>
                <w:rFonts w:ascii="Times New Roman" w:eastAsia="Times New Roman" w:hAnsi="Times New Roman"/>
                <w:color w:val="000000"/>
                <w:sz w:val="20"/>
                <w:szCs w:val="24"/>
              </w:rPr>
              <w:t>në</w:t>
            </w:r>
            <w:proofErr w:type="spellEnd"/>
            <w:r w:rsidRPr="005608C8">
              <w:rPr>
                <w:rFonts w:ascii="Times New Roman" w:eastAsia="Times New Roman" w:hAnsi="Times New Roman"/>
                <w:color w:val="000000"/>
                <w:sz w:val="20"/>
                <w:szCs w:val="24"/>
              </w:rPr>
              <w:t xml:space="preserve"> “</w:t>
            </w:r>
            <w:proofErr w:type="spellStart"/>
            <w:r w:rsidRPr="005608C8">
              <w:rPr>
                <w:rFonts w:ascii="Times New Roman" w:eastAsia="Times New Roman" w:hAnsi="Times New Roman"/>
                <w:color w:val="000000"/>
                <w:sz w:val="20"/>
                <w:szCs w:val="24"/>
              </w:rPr>
              <w:t>Shkenca</w:t>
            </w:r>
            <w:proofErr w:type="spellEnd"/>
            <w:r w:rsidRPr="005608C8">
              <w:rPr>
                <w:rFonts w:ascii="Times New Roman" w:eastAsia="Times New Roman" w:hAnsi="Times New Roman"/>
                <w:color w:val="000000"/>
                <w:sz w:val="20"/>
                <w:szCs w:val="24"/>
              </w:rPr>
              <w:t xml:space="preserve"> </w:t>
            </w:r>
            <w:proofErr w:type="spellStart"/>
            <w:r w:rsidRPr="005608C8">
              <w:rPr>
                <w:rFonts w:ascii="Times New Roman" w:eastAsia="Times New Roman" w:hAnsi="Times New Roman"/>
                <w:color w:val="000000"/>
                <w:sz w:val="20"/>
                <w:szCs w:val="24"/>
              </w:rPr>
              <w:t>të</w:t>
            </w:r>
            <w:proofErr w:type="spellEnd"/>
            <w:r w:rsidRPr="005608C8">
              <w:rPr>
                <w:rFonts w:ascii="Times New Roman" w:eastAsia="Times New Roman" w:hAnsi="Times New Roman"/>
                <w:color w:val="000000"/>
                <w:sz w:val="20"/>
                <w:szCs w:val="24"/>
              </w:rPr>
              <w:t xml:space="preserve"> </w:t>
            </w:r>
            <w:proofErr w:type="spellStart"/>
            <w:r w:rsidRPr="005608C8">
              <w:rPr>
                <w:rFonts w:ascii="Times New Roman" w:eastAsia="Times New Roman" w:hAnsi="Times New Roman"/>
                <w:color w:val="000000"/>
                <w:sz w:val="20"/>
                <w:szCs w:val="24"/>
              </w:rPr>
              <w:t>Rehabilitimit</w:t>
            </w:r>
            <w:proofErr w:type="spellEnd"/>
            <w:r w:rsidRPr="005608C8">
              <w:rPr>
                <w:rFonts w:ascii="Times New Roman" w:eastAsia="Times New Roman" w:hAnsi="Times New Roman"/>
                <w:color w:val="000000"/>
                <w:sz w:val="20"/>
                <w:szCs w:val="24"/>
              </w:rPr>
              <w:t>”</w:t>
            </w:r>
          </w:p>
        </w:tc>
        <w:tc>
          <w:tcPr>
            <w:tcW w:w="367" w:type="pct"/>
            <w:tcMar>
              <w:top w:w="0" w:type="dxa"/>
              <w:left w:w="108" w:type="dxa"/>
              <w:bottom w:w="0" w:type="dxa"/>
              <w:right w:w="108" w:type="dxa"/>
            </w:tcMar>
            <w:vAlign w:val="center"/>
          </w:tcPr>
          <w:p w14:paraId="7BB04A8F" w14:textId="77777777" w:rsidR="009E1F34" w:rsidRPr="005608C8" w:rsidRDefault="009E1F34" w:rsidP="005608C8">
            <w:pPr>
              <w:spacing w:after="0" w:line="240" w:lineRule="auto"/>
              <w:jc w:val="center"/>
              <w:textAlignment w:val="baseline"/>
              <w:rPr>
                <w:rFonts w:ascii="Times New Roman" w:eastAsia="Times New Roman" w:hAnsi="Times New Roman"/>
                <w:b/>
                <w:color w:val="000000"/>
                <w:sz w:val="20"/>
                <w:szCs w:val="24"/>
              </w:rPr>
            </w:pPr>
            <w:r w:rsidRPr="005608C8">
              <w:rPr>
                <w:rFonts w:ascii="Times New Roman" w:eastAsia="Times New Roman" w:hAnsi="Times New Roman"/>
                <w:b/>
                <w:color w:val="000000"/>
                <w:sz w:val="20"/>
                <w:szCs w:val="24"/>
              </w:rPr>
              <w:t>162</w:t>
            </w:r>
          </w:p>
        </w:tc>
        <w:tc>
          <w:tcPr>
            <w:tcW w:w="443" w:type="pct"/>
            <w:tcMar>
              <w:top w:w="0" w:type="dxa"/>
              <w:left w:w="108" w:type="dxa"/>
              <w:bottom w:w="0" w:type="dxa"/>
              <w:right w:w="108" w:type="dxa"/>
            </w:tcMar>
            <w:vAlign w:val="center"/>
          </w:tcPr>
          <w:p w14:paraId="35294C2E"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53</w:t>
            </w:r>
          </w:p>
          <w:p w14:paraId="4EFC1A08" w14:textId="77777777" w:rsidR="009E1F34" w:rsidRPr="005608C8" w:rsidRDefault="009E1F34" w:rsidP="005608C8">
            <w:pPr>
              <w:spacing w:after="0" w:line="240" w:lineRule="auto"/>
              <w:jc w:val="center"/>
              <w:rPr>
                <w:rFonts w:ascii="Times New Roman" w:eastAsia="Times New Roman" w:hAnsi="Times New Roman"/>
                <w:i/>
                <w:iCs/>
                <w:color w:val="242424"/>
                <w:sz w:val="20"/>
                <w:szCs w:val="24"/>
              </w:rPr>
            </w:pPr>
            <w:r w:rsidRPr="005608C8">
              <w:rPr>
                <w:rFonts w:ascii="Times New Roman" w:eastAsia="Times New Roman" w:hAnsi="Times New Roman"/>
                <w:i/>
                <w:iCs/>
                <w:color w:val="242424"/>
                <w:sz w:val="20"/>
                <w:szCs w:val="24"/>
              </w:rPr>
              <w:t xml:space="preserve">(33 </w:t>
            </w:r>
            <w:proofErr w:type="spellStart"/>
            <w:r w:rsidRPr="005608C8">
              <w:rPr>
                <w:rFonts w:ascii="Times New Roman" w:eastAsia="Times New Roman" w:hAnsi="Times New Roman"/>
                <w:i/>
                <w:iCs/>
                <w:color w:val="242424"/>
                <w:sz w:val="20"/>
                <w:szCs w:val="24"/>
              </w:rPr>
              <w:t>st.përs</w:t>
            </w:r>
            <w:proofErr w:type="spellEnd"/>
            <w:r w:rsidRPr="005608C8">
              <w:rPr>
                <w:rFonts w:ascii="Times New Roman" w:eastAsia="Times New Roman" w:hAnsi="Times New Roman"/>
                <w:i/>
                <w:iCs/>
                <w:color w:val="242424"/>
                <w:sz w:val="20"/>
                <w:szCs w:val="24"/>
              </w:rPr>
              <w:t>)</w:t>
            </w:r>
          </w:p>
        </w:tc>
        <w:tc>
          <w:tcPr>
            <w:tcW w:w="441" w:type="pct"/>
            <w:tcMar>
              <w:top w:w="0" w:type="dxa"/>
              <w:left w:w="108" w:type="dxa"/>
              <w:bottom w:w="0" w:type="dxa"/>
              <w:right w:w="108" w:type="dxa"/>
            </w:tcMar>
            <w:vAlign w:val="center"/>
          </w:tcPr>
          <w:p w14:paraId="387F7D66"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52</w:t>
            </w:r>
          </w:p>
          <w:p w14:paraId="5D0FA1CE" w14:textId="77777777" w:rsidR="009E1F34" w:rsidRPr="005608C8" w:rsidRDefault="009E1F34" w:rsidP="005608C8">
            <w:pPr>
              <w:spacing w:after="0" w:line="240" w:lineRule="auto"/>
              <w:jc w:val="center"/>
              <w:rPr>
                <w:rFonts w:ascii="Times New Roman" w:eastAsia="Times New Roman" w:hAnsi="Times New Roman"/>
                <w:color w:val="242424"/>
                <w:sz w:val="20"/>
                <w:szCs w:val="24"/>
              </w:rPr>
            </w:pPr>
            <w:r w:rsidRPr="005608C8">
              <w:rPr>
                <w:rFonts w:ascii="Times New Roman" w:eastAsia="Times New Roman" w:hAnsi="Times New Roman"/>
                <w:i/>
                <w:iCs/>
                <w:color w:val="242424"/>
                <w:sz w:val="20"/>
                <w:szCs w:val="24"/>
              </w:rPr>
              <w:t xml:space="preserve">(17 </w:t>
            </w:r>
            <w:proofErr w:type="spellStart"/>
            <w:r w:rsidRPr="005608C8">
              <w:rPr>
                <w:rFonts w:ascii="Times New Roman" w:eastAsia="Times New Roman" w:hAnsi="Times New Roman"/>
                <w:i/>
                <w:iCs/>
                <w:color w:val="242424"/>
                <w:sz w:val="20"/>
                <w:szCs w:val="24"/>
              </w:rPr>
              <w:t>st.përs</w:t>
            </w:r>
            <w:proofErr w:type="spellEnd"/>
            <w:r w:rsidRPr="005608C8">
              <w:rPr>
                <w:rFonts w:ascii="Times New Roman" w:eastAsia="Times New Roman" w:hAnsi="Times New Roman"/>
                <w:i/>
                <w:iCs/>
                <w:color w:val="242424"/>
                <w:sz w:val="20"/>
                <w:szCs w:val="24"/>
              </w:rPr>
              <w:t>)</w:t>
            </w:r>
          </w:p>
        </w:tc>
        <w:tc>
          <w:tcPr>
            <w:tcW w:w="519" w:type="pct"/>
            <w:tcMar>
              <w:top w:w="0" w:type="dxa"/>
              <w:left w:w="108" w:type="dxa"/>
              <w:bottom w:w="0" w:type="dxa"/>
              <w:right w:w="108" w:type="dxa"/>
            </w:tcMar>
            <w:vAlign w:val="center"/>
          </w:tcPr>
          <w:p w14:paraId="3BBF49AE"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57</w:t>
            </w:r>
          </w:p>
          <w:p w14:paraId="5A19DB83" w14:textId="77777777" w:rsidR="009E1F34" w:rsidRPr="005608C8" w:rsidRDefault="009E1F34" w:rsidP="005608C8">
            <w:pPr>
              <w:spacing w:after="0" w:line="240" w:lineRule="auto"/>
              <w:jc w:val="center"/>
              <w:rPr>
                <w:rFonts w:ascii="Times New Roman" w:eastAsia="Times New Roman" w:hAnsi="Times New Roman"/>
                <w:i/>
                <w:iCs/>
                <w:color w:val="242424"/>
                <w:sz w:val="20"/>
                <w:szCs w:val="24"/>
              </w:rPr>
            </w:pPr>
            <w:r w:rsidRPr="005608C8">
              <w:rPr>
                <w:rFonts w:ascii="Times New Roman" w:eastAsia="Times New Roman" w:hAnsi="Times New Roman"/>
                <w:i/>
                <w:iCs/>
                <w:color w:val="242424"/>
                <w:sz w:val="20"/>
                <w:szCs w:val="24"/>
              </w:rPr>
              <w:t>(17</w:t>
            </w:r>
          </w:p>
          <w:p w14:paraId="2D07161F" w14:textId="77777777" w:rsidR="009E1F34" w:rsidRPr="005608C8" w:rsidRDefault="009E1F34" w:rsidP="005608C8">
            <w:pPr>
              <w:spacing w:after="0" w:line="240" w:lineRule="auto"/>
              <w:jc w:val="center"/>
              <w:rPr>
                <w:rFonts w:ascii="Times New Roman" w:eastAsia="Times New Roman" w:hAnsi="Times New Roman"/>
                <w:color w:val="242424"/>
                <w:sz w:val="20"/>
                <w:szCs w:val="24"/>
              </w:rPr>
            </w:pPr>
            <w:proofErr w:type="spellStart"/>
            <w:r w:rsidRPr="005608C8">
              <w:rPr>
                <w:rFonts w:ascii="Times New Roman" w:eastAsia="Times New Roman" w:hAnsi="Times New Roman"/>
                <w:i/>
                <w:iCs/>
                <w:color w:val="242424"/>
                <w:sz w:val="20"/>
                <w:szCs w:val="24"/>
              </w:rPr>
              <w:t>st.përs</w:t>
            </w:r>
            <w:proofErr w:type="spellEnd"/>
            <w:r w:rsidRPr="005608C8">
              <w:rPr>
                <w:rFonts w:ascii="Times New Roman" w:eastAsia="Times New Roman" w:hAnsi="Times New Roman"/>
                <w:i/>
                <w:iCs/>
                <w:color w:val="242424"/>
                <w:sz w:val="20"/>
                <w:szCs w:val="24"/>
              </w:rPr>
              <w:t>)</w:t>
            </w:r>
          </w:p>
        </w:tc>
        <w:tc>
          <w:tcPr>
            <w:tcW w:w="368" w:type="pct"/>
            <w:tcMar>
              <w:top w:w="0" w:type="dxa"/>
              <w:left w:w="108" w:type="dxa"/>
              <w:bottom w:w="0" w:type="dxa"/>
              <w:right w:w="108" w:type="dxa"/>
            </w:tcMar>
            <w:vAlign w:val="center"/>
          </w:tcPr>
          <w:p w14:paraId="03E85B76"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92</w:t>
            </w:r>
          </w:p>
        </w:tc>
        <w:tc>
          <w:tcPr>
            <w:tcW w:w="367" w:type="pct"/>
            <w:tcMar>
              <w:top w:w="0" w:type="dxa"/>
              <w:left w:w="108" w:type="dxa"/>
              <w:bottom w:w="0" w:type="dxa"/>
              <w:right w:w="108" w:type="dxa"/>
            </w:tcMar>
            <w:vAlign w:val="center"/>
          </w:tcPr>
          <w:p w14:paraId="04097A30"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37</w:t>
            </w:r>
          </w:p>
        </w:tc>
        <w:tc>
          <w:tcPr>
            <w:tcW w:w="365" w:type="pct"/>
            <w:tcMar>
              <w:top w:w="0" w:type="dxa"/>
              <w:left w:w="108" w:type="dxa"/>
              <w:bottom w:w="0" w:type="dxa"/>
              <w:right w:w="108" w:type="dxa"/>
            </w:tcMar>
            <w:vAlign w:val="center"/>
          </w:tcPr>
          <w:p w14:paraId="7AA13F60"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5</w:t>
            </w:r>
          </w:p>
        </w:tc>
        <w:tc>
          <w:tcPr>
            <w:tcW w:w="443" w:type="pct"/>
            <w:tcMar>
              <w:top w:w="0" w:type="dxa"/>
              <w:left w:w="108" w:type="dxa"/>
              <w:bottom w:w="0" w:type="dxa"/>
              <w:right w:w="108" w:type="dxa"/>
            </w:tcMar>
            <w:vAlign w:val="center"/>
          </w:tcPr>
          <w:p w14:paraId="17095212"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w:t>
            </w:r>
          </w:p>
        </w:tc>
        <w:tc>
          <w:tcPr>
            <w:tcW w:w="512" w:type="pct"/>
            <w:tcMar>
              <w:top w:w="0" w:type="dxa"/>
              <w:left w:w="108" w:type="dxa"/>
              <w:bottom w:w="0" w:type="dxa"/>
              <w:right w:w="108" w:type="dxa"/>
            </w:tcMar>
            <w:vAlign w:val="center"/>
          </w:tcPr>
          <w:p w14:paraId="5B9E2A52"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1</w:t>
            </w:r>
          </w:p>
        </w:tc>
      </w:tr>
      <w:tr w:rsidR="005608C8" w:rsidRPr="00066A35" w14:paraId="5093E1DF" w14:textId="77777777" w:rsidTr="005608C8">
        <w:trPr>
          <w:trHeight w:val="999"/>
        </w:trPr>
        <w:tc>
          <w:tcPr>
            <w:tcW w:w="1174" w:type="pct"/>
            <w:tcMar>
              <w:top w:w="0" w:type="dxa"/>
              <w:left w:w="108" w:type="dxa"/>
              <w:bottom w:w="0" w:type="dxa"/>
              <w:right w:w="108" w:type="dxa"/>
            </w:tcMar>
            <w:vAlign w:val="center"/>
            <w:hideMark/>
          </w:tcPr>
          <w:p w14:paraId="388FC453" w14:textId="356B9976" w:rsidR="009E1F34" w:rsidRPr="005608C8" w:rsidRDefault="009E1F34" w:rsidP="005608C8">
            <w:pPr>
              <w:spacing w:after="0" w:line="240" w:lineRule="auto"/>
              <w:textAlignment w:val="baseline"/>
              <w:rPr>
                <w:rFonts w:ascii="Times New Roman" w:eastAsia="Times New Roman" w:hAnsi="Times New Roman"/>
                <w:color w:val="000000"/>
                <w:sz w:val="20"/>
                <w:szCs w:val="24"/>
              </w:rPr>
            </w:pPr>
            <w:r w:rsidRPr="005608C8">
              <w:rPr>
                <w:rFonts w:ascii="Times New Roman" w:eastAsia="Times New Roman" w:hAnsi="Times New Roman"/>
                <w:color w:val="000000"/>
                <w:sz w:val="20"/>
                <w:szCs w:val="24"/>
              </w:rPr>
              <w:t>2.</w:t>
            </w:r>
            <w:r w:rsidR="005608C8" w:rsidRPr="005608C8">
              <w:rPr>
                <w:rFonts w:ascii="Times New Roman" w:eastAsia="Times New Roman" w:hAnsi="Times New Roman"/>
                <w:color w:val="000000"/>
                <w:sz w:val="20"/>
                <w:szCs w:val="24"/>
              </w:rPr>
              <w:t xml:space="preserve"> </w:t>
            </w:r>
            <w:r w:rsidRPr="005608C8">
              <w:rPr>
                <w:rFonts w:ascii="Times New Roman" w:eastAsia="Times New Roman" w:hAnsi="Times New Roman"/>
                <w:color w:val="000000"/>
                <w:sz w:val="20"/>
                <w:szCs w:val="24"/>
              </w:rPr>
              <w:t xml:space="preserve">Master </w:t>
            </w:r>
            <w:proofErr w:type="spellStart"/>
            <w:r w:rsidRPr="005608C8">
              <w:rPr>
                <w:rFonts w:ascii="Times New Roman" w:eastAsia="Times New Roman" w:hAnsi="Times New Roman"/>
                <w:color w:val="000000"/>
                <w:sz w:val="20"/>
                <w:szCs w:val="24"/>
              </w:rPr>
              <w:t>Profesional</w:t>
            </w:r>
            <w:proofErr w:type="spellEnd"/>
            <w:r w:rsidRPr="005608C8">
              <w:rPr>
                <w:rFonts w:ascii="Times New Roman" w:eastAsia="Times New Roman" w:hAnsi="Times New Roman"/>
                <w:color w:val="000000"/>
                <w:sz w:val="20"/>
                <w:szCs w:val="24"/>
              </w:rPr>
              <w:t xml:space="preserve"> </w:t>
            </w:r>
            <w:proofErr w:type="spellStart"/>
            <w:r w:rsidRPr="005608C8">
              <w:rPr>
                <w:rFonts w:ascii="Times New Roman" w:eastAsia="Times New Roman" w:hAnsi="Times New Roman"/>
                <w:color w:val="000000"/>
                <w:sz w:val="20"/>
                <w:szCs w:val="24"/>
              </w:rPr>
              <w:t>në</w:t>
            </w:r>
            <w:proofErr w:type="spellEnd"/>
            <w:r w:rsidRPr="005608C8">
              <w:rPr>
                <w:rFonts w:ascii="Times New Roman" w:eastAsia="Times New Roman" w:hAnsi="Times New Roman"/>
                <w:color w:val="000000"/>
                <w:sz w:val="20"/>
                <w:szCs w:val="24"/>
              </w:rPr>
              <w:t> “</w:t>
            </w:r>
            <w:proofErr w:type="spellStart"/>
            <w:r w:rsidRPr="005608C8">
              <w:rPr>
                <w:rFonts w:ascii="Times New Roman" w:eastAsia="Times New Roman" w:hAnsi="Times New Roman"/>
                <w:color w:val="000000"/>
                <w:sz w:val="20"/>
                <w:szCs w:val="24"/>
              </w:rPr>
              <w:t>Rehabilitim</w:t>
            </w:r>
            <w:proofErr w:type="spellEnd"/>
            <w:r w:rsidRPr="005608C8">
              <w:rPr>
                <w:rFonts w:ascii="Times New Roman" w:eastAsia="Times New Roman" w:hAnsi="Times New Roman"/>
                <w:color w:val="000000"/>
                <w:sz w:val="20"/>
                <w:szCs w:val="24"/>
              </w:rPr>
              <w:t xml:space="preserve"> </w:t>
            </w:r>
            <w:proofErr w:type="spellStart"/>
            <w:r w:rsidRPr="005608C8">
              <w:rPr>
                <w:rFonts w:ascii="Times New Roman" w:eastAsia="Times New Roman" w:hAnsi="Times New Roman"/>
                <w:color w:val="000000"/>
                <w:sz w:val="20"/>
                <w:szCs w:val="24"/>
              </w:rPr>
              <w:t>Fizioterapeutik</w:t>
            </w:r>
            <w:proofErr w:type="spellEnd"/>
            <w:r w:rsidRPr="005608C8">
              <w:rPr>
                <w:rFonts w:ascii="Times New Roman" w:eastAsia="Times New Roman" w:hAnsi="Times New Roman"/>
                <w:color w:val="000000"/>
                <w:sz w:val="20"/>
                <w:szCs w:val="24"/>
              </w:rPr>
              <w:t xml:space="preserve"> </w:t>
            </w:r>
            <w:proofErr w:type="spellStart"/>
            <w:r w:rsidRPr="005608C8">
              <w:rPr>
                <w:rFonts w:ascii="Times New Roman" w:eastAsia="Times New Roman" w:hAnsi="Times New Roman"/>
                <w:color w:val="000000"/>
                <w:sz w:val="20"/>
                <w:szCs w:val="24"/>
              </w:rPr>
              <w:t>në</w:t>
            </w:r>
            <w:proofErr w:type="spellEnd"/>
            <w:r w:rsidRPr="005608C8">
              <w:rPr>
                <w:rFonts w:ascii="Times New Roman" w:eastAsia="Times New Roman" w:hAnsi="Times New Roman"/>
                <w:color w:val="000000"/>
                <w:sz w:val="20"/>
                <w:szCs w:val="24"/>
              </w:rPr>
              <w:t xml:space="preserve"> Sport”</w:t>
            </w:r>
          </w:p>
        </w:tc>
        <w:tc>
          <w:tcPr>
            <w:tcW w:w="367" w:type="pct"/>
            <w:tcMar>
              <w:top w:w="0" w:type="dxa"/>
              <w:left w:w="108" w:type="dxa"/>
              <w:bottom w:w="0" w:type="dxa"/>
              <w:right w:w="108" w:type="dxa"/>
            </w:tcMar>
            <w:vAlign w:val="center"/>
          </w:tcPr>
          <w:p w14:paraId="7E6B7C44" w14:textId="77777777" w:rsidR="009E1F34" w:rsidRPr="005608C8" w:rsidRDefault="009E1F34" w:rsidP="005608C8">
            <w:pPr>
              <w:spacing w:after="0" w:line="240" w:lineRule="auto"/>
              <w:jc w:val="center"/>
              <w:rPr>
                <w:rFonts w:ascii="Times New Roman" w:eastAsia="Times New Roman" w:hAnsi="Times New Roman"/>
                <w:b/>
                <w:color w:val="242424"/>
                <w:sz w:val="20"/>
                <w:szCs w:val="24"/>
              </w:rPr>
            </w:pPr>
            <w:r w:rsidRPr="005608C8">
              <w:rPr>
                <w:rFonts w:ascii="Times New Roman" w:eastAsia="Times New Roman" w:hAnsi="Times New Roman"/>
                <w:b/>
                <w:color w:val="242424"/>
                <w:sz w:val="20"/>
                <w:szCs w:val="24"/>
              </w:rPr>
              <w:t>33</w:t>
            </w:r>
          </w:p>
        </w:tc>
        <w:tc>
          <w:tcPr>
            <w:tcW w:w="443" w:type="pct"/>
            <w:tcMar>
              <w:top w:w="0" w:type="dxa"/>
              <w:left w:w="108" w:type="dxa"/>
              <w:bottom w:w="0" w:type="dxa"/>
              <w:right w:w="108" w:type="dxa"/>
            </w:tcMar>
            <w:vAlign w:val="center"/>
          </w:tcPr>
          <w:p w14:paraId="7C8B2DEB" w14:textId="77777777" w:rsidR="009E1F34" w:rsidRPr="005608C8" w:rsidRDefault="009E1F34" w:rsidP="005608C8">
            <w:pPr>
              <w:spacing w:after="0" w:line="240" w:lineRule="auto"/>
              <w:jc w:val="center"/>
              <w:rPr>
                <w:rFonts w:ascii="Times New Roman" w:eastAsia="Times New Roman" w:hAnsi="Times New Roman"/>
                <w:color w:val="242424"/>
                <w:sz w:val="20"/>
                <w:szCs w:val="24"/>
              </w:rPr>
            </w:pPr>
          </w:p>
        </w:tc>
        <w:tc>
          <w:tcPr>
            <w:tcW w:w="441" w:type="pct"/>
            <w:tcMar>
              <w:top w:w="0" w:type="dxa"/>
              <w:left w:w="108" w:type="dxa"/>
              <w:bottom w:w="0" w:type="dxa"/>
              <w:right w:w="108" w:type="dxa"/>
            </w:tcMar>
            <w:vAlign w:val="center"/>
          </w:tcPr>
          <w:p w14:paraId="026D7BE6" w14:textId="77777777" w:rsidR="009E1F34" w:rsidRPr="005608C8" w:rsidRDefault="009E1F34" w:rsidP="005608C8">
            <w:pPr>
              <w:spacing w:after="0" w:line="240" w:lineRule="auto"/>
              <w:jc w:val="center"/>
              <w:rPr>
                <w:rFonts w:ascii="Times New Roman" w:eastAsia="Times New Roman" w:hAnsi="Times New Roman"/>
                <w:color w:val="242424"/>
                <w:sz w:val="20"/>
                <w:szCs w:val="24"/>
              </w:rPr>
            </w:pPr>
          </w:p>
        </w:tc>
        <w:tc>
          <w:tcPr>
            <w:tcW w:w="519" w:type="pct"/>
            <w:tcMar>
              <w:top w:w="0" w:type="dxa"/>
              <w:left w:w="108" w:type="dxa"/>
              <w:bottom w:w="0" w:type="dxa"/>
              <w:right w:w="108" w:type="dxa"/>
            </w:tcMar>
            <w:vAlign w:val="center"/>
          </w:tcPr>
          <w:p w14:paraId="3D36CCD8" w14:textId="77777777" w:rsidR="009E1F34" w:rsidRPr="005608C8" w:rsidRDefault="009E1F34" w:rsidP="005608C8">
            <w:pPr>
              <w:spacing w:after="0" w:line="240" w:lineRule="auto"/>
              <w:jc w:val="center"/>
              <w:rPr>
                <w:rFonts w:ascii="Times New Roman" w:eastAsia="Times New Roman" w:hAnsi="Times New Roman"/>
                <w:color w:val="242424"/>
                <w:sz w:val="20"/>
                <w:szCs w:val="24"/>
              </w:rPr>
            </w:pPr>
          </w:p>
        </w:tc>
        <w:tc>
          <w:tcPr>
            <w:tcW w:w="368" w:type="pct"/>
            <w:tcMar>
              <w:top w:w="0" w:type="dxa"/>
              <w:left w:w="108" w:type="dxa"/>
              <w:bottom w:w="0" w:type="dxa"/>
              <w:right w:w="108" w:type="dxa"/>
            </w:tcMar>
            <w:vAlign w:val="center"/>
          </w:tcPr>
          <w:p w14:paraId="7A5D4D57"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23</w:t>
            </w:r>
          </w:p>
        </w:tc>
        <w:tc>
          <w:tcPr>
            <w:tcW w:w="367" w:type="pct"/>
            <w:tcMar>
              <w:top w:w="0" w:type="dxa"/>
              <w:left w:w="108" w:type="dxa"/>
              <w:bottom w:w="0" w:type="dxa"/>
              <w:right w:w="108" w:type="dxa"/>
            </w:tcMar>
            <w:vAlign w:val="center"/>
          </w:tcPr>
          <w:p w14:paraId="686CEF66"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23</w:t>
            </w:r>
          </w:p>
        </w:tc>
        <w:tc>
          <w:tcPr>
            <w:tcW w:w="365" w:type="pct"/>
            <w:tcMar>
              <w:top w:w="0" w:type="dxa"/>
              <w:left w:w="108" w:type="dxa"/>
              <w:bottom w:w="0" w:type="dxa"/>
              <w:right w:w="108" w:type="dxa"/>
            </w:tcMar>
            <w:vAlign w:val="center"/>
          </w:tcPr>
          <w:p w14:paraId="3629125E"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w:t>
            </w:r>
          </w:p>
        </w:tc>
        <w:tc>
          <w:tcPr>
            <w:tcW w:w="443" w:type="pct"/>
            <w:tcMar>
              <w:top w:w="0" w:type="dxa"/>
              <w:left w:w="108" w:type="dxa"/>
              <w:bottom w:w="0" w:type="dxa"/>
              <w:right w:w="108" w:type="dxa"/>
            </w:tcMar>
            <w:vAlign w:val="center"/>
          </w:tcPr>
          <w:p w14:paraId="60B272B8"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w:t>
            </w:r>
          </w:p>
        </w:tc>
        <w:tc>
          <w:tcPr>
            <w:tcW w:w="512" w:type="pct"/>
            <w:tcMar>
              <w:top w:w="0" w:type="dxa"/>
              <w:left w:w="108" w:type="dxa"/>
              <w:bottom w:w="0" w:type="dxa"/>
              <w:right w:w="108" w:type="dxa"/>
            </w:tcMar>
            <w:vAlign w:val="center"/>
          </w:tcPr>
          <w:p w14:paraId="38E7DD21"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b/>
                <w:bCs/>
                <w:color w:val="242424"/>
                <w:sz w:val="20"/>
                <w:szCs w:val="24"/>
              </w:rPr>
              <w:t>0</w:t>
            </w:r>
          </w:p>
          <w:p w14:paraId="321AFE20" w14:textId="77777777" w:rsidR="009E1F34" w:rsidRPr="005608C8" w:rsidRDefault="009E1F34" w:rsidP="005608C8">
            <w:pPr>
              <w:spacing w:after="0" w:line="240" w:lineRule="auto"/>
              <w:jc w:val="center"/>
              <w:rPr>
                <w:rFonts w:ascii="Times New Roman" w:eastAsia="Times New Roman" w:hAnsi="Times New Roman"/>
                <w:b/>
                <w:bCs/>
                <w:color w:val="242424"/>
                <w:sz w:val="20"/>
                <w:szCs w:val="24"/>
              </w:rPr>
            </w:pPr>
            <w:r w:rsidRPr="005608C8">
              <w:rPr>
                <w:rFonts w:ascii="Times New Roman" w:eastAsia="Times New Roman" w:hAnsi="Times New Roman"/>
                <w:i/>
                <w:iCs/>
                <w:color w:val="242424"/>
                <w:sz w:val="20"/>
                <w:szCs w:val="24"/>
              </w:rPr>
              <w:t xml:space="preserve">(3 me </w:t>
            </w:r>
            <w:proofErr w:type="spellStart"/>
            <w:r w:rsidRPr="005608C8">
              <w:rPr>
                <w:rFonts w:ascii="Times New Roman" w:eastAsia="Times New Roman" w:hAnsi="Times New Roman"/>
                <w:i/>
                <w:iCs/>
                <w:color w:val="242424"/>
                <w:sz w:val="20"/>
                <w:szCs w:val="24"/>
              </w:rPr>
              <w:t>mesatare</w:t>
            </w:r>
            <w:proofErr w:type="spellEnd"/>
            <w:r w:rsidRPr="005608C8">
              <w:rPr>
                <w:rFonts w:ascii="Times New Roman" w:eastAsia="Times New Roman" w:hAnsi="Times New Roman"/>
                <w:i/>
                <w:iCs/>
                <w:color w:val="242424"/>
                <w:sz w:val="20"/>
                <w:szCs w:val="24"/>
              </w:rPr>
              <w:t xml:space="preserve"> </w:t>
            </w:r>
            <w:proofErr w:type="spellStart"/>
            <w:r w:rsidRPr="005608C8">
              <w:rPr>
                <w:rFonts w:ascii="Times New Roman" w:eastAsia="Times New Roman" w:hAnsi="Times New Roman"/>
                <w:i/>
                <w:iCs/>
                <w:color w:val="242424"/>
                <w:sz w:val="20"/>
                <w:szCs w:val="24"/>
              </w:rPr>
              <w:t>mbi</w:t>
            </w:r>
            <w:proofErr w:type="spellEnd"/>
            <w:r w:rsidRPr="005608C8">
              <w:rPr>
                <w:rFonts w:ascii="Times New Roman" w:eastAsia="Times New Roman" w:hAnsi="Times New Roman"/>
                <w:i/>
                <w:iCs/>
                <w:color w:val="242424"/>
                <w:sz w:val="20"/>
                <w:szCs w:val="24"/>
              </w:rPr>
              <w:t xml:space="preserve"> 8</w:t>
            </w:r>
            <w:r w:rsidRPr="005608C8">
              <w:rPr>
                <w:rFonts w:ascii="Times New Roman" w:eastAsia="Times New Roman" w:hAnsi="Times New Roman"/>
                <w:bCs/>
                <w:i/>
                <w:color w:val="242424"/>
                <w:sz w:val="20"/>
                <w:szCs w:val="24"/>
              </w:rPr>
              <w:t>)</w:t>
            </w:r>
          </w:p>
        </w:tc>
      </w:tr>
    </w:tbl>
    <w:p w14:paraId="544D1675" w14:textId="2BED416A" w:rsidR="009E1F34" w:rsidRPr="00AE2AA3" w:rsidRDefault="009E1F34" w:rsidP="009E1F34">
      <w:pPr>
        <w:spacing w:after="120" w:line="276" w:lineRule="auto"/>
        <w:contextualSpacing/>
        <w:jc w:val="both"/>
        <w:rPr>
          <w:rFonts w:ascii="Times New Roman" w:eastAsia="Times New Roman" w:hAnsi="Times New Roman"/>
          <w:b/>
          <w:sz w:val="8"/>
          <w:szCs w:val="24"/>
          <w:u w:val="thick"/>
          <w:lang w:val="sq-AL"/>
        </w:rPr>
      </w:pPr>
    </w:p>
    <w:p w14:paraId="2C63564E" w14:textId="77777777" w:rsidR="009E1F34" w:rsidRPr="00066A35" w:rsidRDefault="009E1F34" w:rsidP="009E1F34">
      <w:pPr>
        <w:spacing w:after="120" w:line="276" w:lineRule="auto"/>
        <w:jc w:val="both"/>
        <w:rPr>
          <w:rFonts w:ascii="Times New Roman" w:eastAsia="Times New Roman" w:hAnsi="Times New Roman"/>
          <w:sz w:val="24"/>
          <w:szCs w:val="24"/>
          <w:lang w:val="sq-AL"/>
        </w:rPr>
      </w:pPr>
      <w:r>
        <w:rPr>
          <w:rFonts w:ascii="Times New Roman" w:eastAsia="Times New Roman" w:hAnsi="Times New Roman"/>
          <w:sz w:val="24"/>
          <w:szCs w:val="24"/>
          <w:lang w:val="sq-AL"/>
        </w:rPr>
        <w:t>Për vitin akademik 2024-2025</w:t>
      </w:r>
      <w:r w:rsidRPr="00066A35">
        <w:rPr>
          <w:rFonts w:ascii="Times New Roman" w:eastAsia="Times New Roman" w:hAnsi="Times New Roman"/>
          <w:sz w:val="24"/>
          <w:szCs w:val="24"/>
          <w:lang w:val="sq-AL"/>
        </w:rPr>
        <w:t xml:space="preserve">, Fakulteti i Shkencave të Rehabilitimit ka realizuar një planifikim të detajuar dhe të mirëstrukturuar të ngarkesës mësimore për personelin akademik. Ky proces është kryer me qëllim sigurimin e një organizimi të efektshëm dhe të qëndrueshëm të mësimdhënies, duke respektuar normat dhe udhëzimet e përcaktuara nga autoritetet përkatëse. Angazhimi i personelit akademik është realizuar në përputhje me kërkesat e programit mësimor dhe nevojat e njësive bazë, për të ofruar një mësimdhënie cilësore dhe mbulimin e të gjitha moduleve. </w:t>
      </w:r>
    </w:p>
    <w:p w14:paraId="79F2B2F8" w14:textId="77777777" w:rsidR="009E1F34" w:rsidRDefault="009E1F34" w:rsidP="00AE2AA3">
      <w:pPr>
        <w:spacing w:after="240"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 xml:space="preserve">Në këtë kontekst, ky raport pasqyron procesin e shpërndarjes së ngarkesës </w:t>
      </w:r>
      <w:r>
        <w:rPr>
          <w:rFonts w:ascii="Times New Roman" w:eastAsia="Times New Roman" w:hAnsi="Times New Roman"/>
          <w:sz w:val="24"/>
          <w:szCs w:val="24"/>
          <w:lang w:val="sq-AL"/>
        </w:rPr>
        <w:t>mësimore për vitin akademik 2024-2025</w:t>
      </w:r>
      <w:r w:rsidRPr="00066A35">
        <w:rPr>
          <w:rFonts w:ascii="Times New Roman" w:eastAsia="Times New Roman" w:hAnsi="Times New Roman"/>
          <w:sz w:val="24"/>
          <w:szCs w:val="24"/>
          <w:lang w:val="sq-AL"/>
        </w:rPr>
        <w:t xml:space="preserve"> dhe mënyrën se si janë organizuar marrëveshjet dhe angazhimet e stafit akademik, si dhe </w:t>
      </w:r>
      <w:r w:rsidRPr="00057F15">
        <w:rPr>
          <w:rFonts w:ascii="Times New Roman" w:eastAsia="Times New Roman" w:hAnsi="Times New Roman"/>
          <w:sz w:val="24"/>
          <w:szCs w:val="24"/>
          <w:lang w:val="sq-AL"/>
        </w:rPr>
        <w:t>bashkëpunimi me njësitë tjera kryesore të UST-së, për të realizuar procesin mësimor në mënyrë efektive.</w:t>
      </w:r>
    </w:p>
    <w:p w14:paraId="4C3B3083" w14:textId="77777777" w:rsidR="00E40D33" w:rsidRDefault="00E40D33" w:rsidP="00AE2AA3">
      <w:pPr>
        <w:spacing w:after="240" w:line="276" w:lineRule="auto"/>
        <w:jc w:val="both"/>
        <w:rPr>
          <w:rFonts w:ascii="Times New Roman" w:eastAsia="Times New Roman" w:hAnsi="Times New Roman"/>
          <w:sz w:val="24"/>
          <w:szCs w:val="24"/>
          <w:lang w:val="sq-AL"/>
        </w:rPr>
      </w:pPr>
    </w:p>
    <w:p w14:paraId="27E90C0B" w14:textId="77777777" w:rsidR="00E40D33" w:rsidRPr="00057F15" w:rsidRDefault="00E40D33" w:rsidP="00AE2AA3">
      <w:pPr>
        <w:spacing w:after="240" w:line="276" w:lineRule="auto"/>
        <w:jc w:val="both"/>
        <w:rPr>
          <w:rFonts w:ascii="Times New Roman" w:eastAsia="Times New Roman" w:hAnsi="Times New Roman"/>
          <w:sz w:val="24"/>
          <w:szCs w:val="24"/>
          <w:lang w:val="sq-AL"/>
        </w:rPr>
      </w:pPr>
    </w:p>
    <w:p w14:paraId="2BC69405" w14:textId="6601AEAF" w:rsidR="0093195F" w:rsidRPr="00057F15" w:rsidRDefault="0093195F" w:rsidP="0093195F">
      <w:pPr>
        <w:pStyle w:val="Heading1"/>
        <w:keepNext w:val="0"/>
        <w:widowControl w:val="0"/>
        <w:autoSpaceDE w:val="0"/>
        <w:autoSpaceDN w:val="0"/>
        <w:adjustRightInd w:val="0"/>
        <w:spacing w:before="0" w:after="0" w:line="276" w:lineRule="auto"/>
        <w:jc w:val="both"/>
        <w:rPr>
          <w:rStyle w:val="Heading2Char"/>
          <w:rFonts w:ascii="Times New Roman" w:eastAsia="MS Mincho" w:hAnsi="Times New Roman" w:cs="Times New Roman"/>
          <w:b/>
          <w:sz w:val="24"/>
          <w:szCs w:val="24"/>
          <w:lang w:val="sq-AL"/>
        </w:rPr>
      </w:pPr>
      <w:r w:rsidRPr="00057F15">
        <w:rPr>
          <w:rStyle w:val="Heading2Char"/>
          <w:rFonts w:ascii="Times New Roman" w:eastAsia="MS Mincho" w:hAnsi="Times New Roman" w:cs="Times New Roman"/>
          <w:b/>
          <w:sz w:val="24"/>
          <w:szCs w:val="24"/>
          <w:lang w:val="sq-AL"/>
        </w:rPr>
        <w:t>Realizimi i Ngarkesës Mësimore për Stafin Akademik (2024</w:t>
      </w:r>
      <w:r w:rsidR="008F603B" w:rsidRPr="00057F15">
        <w:rPr>
          <w:rStyle w:val="Heading2Char"/>
          <w:rFonts w:ascii="Times New Roman" w:eastAsia="MS Mincho" w:hAnsi="Times New Roman" w:cs="Times New Roman"/>
          <w:b/>
          <w:sz w:val="24"/>
          <w:szCs w:val="24"/>
          <w:lang w:val="sq-AL"/>
        </w:rPr>
        <w:t xml:space="preserve"> – </w:t>
      </w:r>
      <w:r w:rsidRPr="00057F15">
        <w:rPr>
          <w:rStyle w:val="Heading2Char"/>
          <w:rFonts w:ascii="Times New Roman" w:eastAsia="MS Mincho" w:hAnsi="Times New Roman" w:cs="Times New Roman"/>
          <w:b/>
          <w:sz w:val="24"/>
          <w:szCs w:val="24"/>
          <w:lang w:val="sq-AL"/>
        </w:rPr>
        <w:t>2025)</w:t>
      </w:r>
    </w:p>
    <w:p w14:paraId="68765437" w14:textId="7A7B6449" w:rsidR="008F603B" w:rsidRPr="00847BB8" w:rsidRDefault="008F603B" w:rsidP="008F603B">
      <w:pPr>
        <w:spacing w:after="0" w:line="240" w:lineRule="auto"/>
        <w:rPr>
          <w:rFonts w:ascii="Times New Roman" w:hAnsi="Times New Roman"/>
          <w:sz w:val="24"/>
          <w:szCs w:val="24"/>
          <w:lang w:val="sq-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4016"/>
        <w:gridCol w:w="1800"/>
        <w:gridCol w:w="1790"/>
        <w:gridCol w:w="1393"/>
      </w:tblGrid>
      <w:tr w:rsidR="0093195F" w:rsidRPr="00133E8F" w14:paraId="0F08B430" w14:textId="77777777" w:rsidTr="00800485">
        <w:trPr>
          <w:trHeight w:val="471"/>
        </w:trPr>
        <w:tc>
          <w:tcPr>
            <w:tcW w:w="355" w:type="pct"/>
            <w:vMerge w:val="restart"/>
            <w:vAlign w:val="center"/>
            <w:hideMark/>
          </w:tcPr>
          <w:p w14:paraId="58C175CC" w14:textId="77777777" w:rsidR="0093195F" w:rsidRPr="00800485" w:rsidRDefault="0093195F" w:rsidP="00800485">
            <w:pPr>
              <w:spacing w:after="0" w:line="240" w:lineRule="auto"/>
              <w:jc w:val="center"/>
              <w:rPr>
                <w:rFonts w:ascii="Times New Roman" w:eastAsia="Times New Roman" w:hAnsi="Times New Roman"/>
                <w:b/>
                <w:bCs/>
                <w:sz w:val="20"/>
                <w:szCs w:val="24"/>
              </w:rPr>
            </w:pPr>
            <w:r w:rsidRPr="00800485">
              <w:rPr>
                <w:rFonts w:ascii="Times New Roman" w:eastAsia="Times New Roman" w:hAnsi="Times New Roman"/>
                <w:b/>
                <w:bCs/>
                <w:sz w:val="20"/>
                <w:szCs w:val="24"/>
              </w:rPr>
              <w:t>Nr.</w:t>
            </w:r>
          </w:p>
        </w:tc>
        <w:tc>
          <w:tcPr>
            <w:tcW w:w="2073" w:type="pct"/>
            <w:vMerge w:val="restart"/>
            <w:vAlign w:val="center"/>
            <w:hideMark/>
          </w:tcPr>
          <w:p w14:paraId="10D107C7" w14:textId="1AE0E1AC" w:rsidR="0093195F" w:rsidRPr="00800485" w:rsidRDefault="0093195F" w:rsidP="00800485">
            <w:pPr>
              <w:spacing w:after="0" w:line="240" w:lineRule="auto"/>
              <w:jc w:val="center"/>
              <w:rPr>
                <w:rFonts w:ascii="Times New Roman" w:eastAsia="Times New Roman" w:hAnsi="Times New Roman"/>
                <w:b/>
                <w:bCs/>
                <w:sz w:val="20"/>
                <w:szCs w:val="24"/>
                <w:lang w:val="it-IT"/>
              </w:rPr>
            </w:pPr>
            <w:r w:rsidRPr="00800485">
              <w:rPr>
                <w:rFonts w:ascii="Times New Roman" w:eastAsia="Times New Roman" w:hAnsi="Times New Roman"/>
                <w:b/>
                <w:bCs/>
                <w:sz w:val="20"/>
                <w:szCs w:val="24"/>
                <w:lang w:val="it-IT"/>
              </w:rPr>
              <w:t>Institucion</w:t>
            </w:r>
            <w:r w:rsidR="00800485" w:rsidRPr="00800485">
              <w:rPr>
                <w:rFonts w:ascii="Times New Roman" w:eastAsia="Times New Roman" w:hAnsi="Times New Roman"/>
                <w:b/>
                <w:bCs/>
                <w:sz w:val="20"/>
                <w:szCs w:val="24"/>
                <w:lang w:val="it-IT"/>
              </w:rPr>
              <w:t>i</w:t>
            </w:r>
            <w:r w:rsidRPr="00800485">
              <w:rPr>
                <w:rFonts w:ascii="Times New Roman" w:eastAsia="Times New Roman" w:hAnsi="Times New Roman"/>
                <w:b/>
                <w:bCs/>
                <w:sz w:val="20"/>
                <w:szCs w:val="24"/>
                <w:lang w:val="it-IT"/>
              </w:rPr>
              <w:t xml:space="preserve"> i Arsimit të Lartë </w:t>
            </w:r>
          </w:p>
        </w:tc>
        <w:tc>
          <w:tcPr>
            <w:tcW w:w="929" w:type="pct"/>
            <w:vMerge w:val="restart"/>
            <w:vAlign w:val="center"/>
            <w:hideMark/>
          </w:tcPr>
          <w:p w14:paraId="3E2409A7" w14:textId="77777777" w:rsidR="0093195F" w:rsidRPr="00800485" w:rsidRDefault="0093195F" w:rsidP="00800485">
            <w:pPr>
              <w:spacing w:after="0" w:line="240" w:lineRule="auto"/>
              <w:jc w:val="center"/>
              <w:rPr>
                <w:rFonts w:ascii="Times New Roman" w:eastAsia="Times New Roman" w:hAnsi="Times New Roman"/>
                <w:sz w:val="20"/>
                <w:szCs w:val="24"/>
              </w:rPr>
            </w:pPr>
            <w:proofErr w:type="spellStart"/>
            <w:r w:rsidRPr="00800485">
              <w:rPr>
                <w:rFonts w:ascii="Times New Roman" w:eastAsia="Times New Roman" w:hAnsi="Times New Roman"/>
                <w:b/>
                <w:bCs/>
                <w:sz w:val="20"/>
                <w:szCs w:val="24"/>
              </w:rPr>
              <w:t>Numri</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i</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Stafit</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të</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brëndshëm</w:t>
            </w:r>
            <w:proofErr w:type="spellEnd"/>
          </w:p>
        </w:tc>
        <w:tc>
          <w:tcPr>
            <w:tcW w:w="924" w:type="pct"/>
            <w:vMerge w:val="restart"/>
            <w:vAlign w:val="center"/>
            <w:hideMark/>
          </w:tcPr>
          <w:p w14:paraId="07931387" w14:textId="77777777" w:rsidR="0093195F" w:rsidRPr="00800485" w:rsidRDefault="0093195F" w:rsidP="00800485">
            <w:pPr>
              <w:spacing w:after="0" w:line="240" w:lineRule="auto"/>
              <w:jc w:val="center"/>
              <w:rPr>
                <w:rFonts w:ascii="Times New Roman" w:eastAsia="Times New Roman" w:hAnsi="Times New Roman"/>
                <w:sz w:val="20"/>
                <w:szCs w:val="24"/>
                <w:lang w:val="it-IT"/>
              </w:rPr>
            </w:pPr>
            <w:r w:rsidRPr="00800485">
              <w:rPr>
                <w:rFonts w:ascii="Times New Roman" w:eastAsia="Times New Roman" w:hAnsi="Times New Roman"/>
                <w:b/>
                <w:bCs/>
                <w:sz w:val="20"/>
                <w:szCs w:val="24"/>
                <w:lang w:val="it-IT"/>
              </w:rPr>
              <w:t>Ngarkesa vjetore totale (në orë) e realizuar</w:t>
            </w:r>
            <w:r w:rsidRPr="00800485">
              <w:rPr>
                <w:rFonts w:ascii="Times New Roman" w:eastAsia="Times New Roman" w:hAnsi="Times New Roman"/>
                <w:sz w:val="20"/>
                <w:szCs w:val="24"/>
                <w:lang w:val="it-IT"/>
              </w:rPr>
              <w:t xml:space="preserve"> </w:t>
            </w:r>
          </w:p>
        </w:tc>
        <w:tc>
          <w:tcPr>
            <w:tcW w:w="719" w:type="pct"/>
            <w:vMerge w:val="restart"/>
            <w:vAlign w:val="center"/>
            <w:hideMark/>
          </w:tcPr>
          <w:p w14:paraId="3060DCF0" w14:textId="77777777" w:rsidR="0093195F" w:rsidRPr="00800485" w:rsidRDefault="0093195F" w:rsidP="00800485">
            <w:pPr>
              <w:spacing w:after="0" w:line="240" w:lineRule="auto"/>
              <w:jc w:val="center"/>
              <w:rPr>
                <w:rFonts w:ascii="Times New Roman" w:eastAsia="Times New Roman" w:hAnsi="Times New Roman"/>
                <w:sz w:val="20"/>
                <w:szCs w:val="24"/>
                <w:lang w:val="it-IT"/>
              </w:rPr>
            </w:pPr>
            <w:r w:rsidRPr="00800485">
              <w:rPr>
                <w:rFonts w:ascii="Times New Roman" w:eastAsia="Times New Roman" w:hAnsi="Times New Roman"/>
                <w:b/>
                <w:bCs/>
                <w:sz w:val="20"/>
                <w:szCs w:val="24"/>
                <w:lang w:val="it-IT"/>
              </w:rPr>
              <w:t>Norma vjetore (në orë</w:t>
            </w:r>
          </w:p>
        </w:tc>
      </w:tr>
      <w:tr w:rsidR="0093195F" w:rsidRPr="00133E8F" w14:paraId="26E26F7D" w14:textId="77777777" w:rsidTr="00800485">
        <w:trPr>
          <w:trHeight w:val="471"/>
        </w:trPr>
        <w:tc>
          <w:tcPr>
            <w:tcW w:w="355" w:type="pct"/>
            <w:vMerge/>
            <w:vAlign w:val="center"/>
            <w:hideMark/>
          </w:tcPr>
          <w:p w14:paraId="5BF55679" w14:textId="77777777" w:rsidR="0093195F" w:rsidRPr="00133E8F" w:rsidRDefault="0093195F" w:rsidP="00800485">
            <w:pPr>
              <w:spacing w:after="0" w:line="240" w:lineRule="auto"/>
              <w:rPr>
                <w:rFonts w:ascii="Times New Roman" w:eastAsia="Times New Roman" w:hAnsi="Times New Roman"/>
                <w:b/>
                <w:bCs/>
                <w:sz w:val="24"/>
                <w:szCs w:val="24"/>
                <w:lang w:val="it-IT"/>
              </w:rPr>
            </w:pPr>
          </w:p>
        </w:tc>
        <w:tc>
          <w:tcPr>
            <w:tcW w:w="2073" w:type="pct"/>
            <w:vMerge/>
            <w:vAlign w:val="center"/>
            <w:hideMark/>
          </w:tcPr>
          <w:p w14:paraId="6E035345" w14:textId="77777777" w:rsidR="0093195F" w:rsidRDefault="0093195F" w:rsidP="00800485">
            <w:pPr>
              <w:spacing w:after="0" w:line="240" w:lineRule="auto"/>
              <w:rPr>
                <w:rFonts w:ascii="Times New Roman" w:eastAsia="Times New Roman" w:hAnsi="Times New Roman"/>
                <w:b/>
                <w:bCs/>
                <w:sz w:val="24"/>
                <w:szCs w:val="24"/>
                <w:lang w:val="it-IT"/>
              </w:rPr>
            </w:pPr>
          </w:p>
        </w:tc>
        <w:tc>
          <w:tcPr>
            <w:tcW w:w="929" w:type="pct"/>
            <w:vMerge/>
            <w:vAlign w:val="center"/>
            <w:hideMark/>
          </w:tcPr>
          <w:p w14:paraId="109E6CD0" w14:textId="77777777" w:rsidR="0093195F" w:rsidRDefault="0093195F" w:rsidP="00800485">
            <w:pPr>
              <w:spacing w:after="0" w:line="240" w:lineRule="auto"/>
              <w:rPr>
                <w:rFonts w:ascii="Times New Roman" w:eastAsia="Times New Roman" w:hAnsi="Times New Roman"/>
                <w:sz w:val="24"/>
                <w:szCs w:val="24"/>
                <w:lang w:val="it-IT"/>
              </w:rPr>
            </w:pPr>
          </w:p>
        </w:tc>
        <w:tc>
          <w:tcPr>
            <w:tcW w:w="924" w:type="pct"/>
            <w:vMerge/>
            <w:vAlign w:val="center"/>
            <w:hideMark/>
          </w:tcPr>
          <w:p w14:paraId="28C12D06" w14:textId="77777777" w:rsidR="0093195F" w:rsidRDefault="0093195F" w:rsidP="00800485">
            <w:pPr>
              <w:spacing w:after="0" w:line="240" w:lineRule="auto"/>
              <w:rPr>
                <w:rFonts w:ascii="Times New Roman" w:eastAsia="Times New Roman" w:hAnsi="Times New Roman"/>
                <w:sz w:val="24"/>
                <w:szCs w:val="24"/>
                <w:lang w:val="it-IT"/>
              </w:rPr>
            </w:pPr>
          </w:p>
        </w:tc>
        <w:tc>
          <w:tcPr>
            <w:tcW w:w="719" w:type="pct"/>
            <w:vMerge/>
            <w:vAlign w:val="center"/>
            <w:hideMark/>
          </w:tcPr>
          <w:p w14:paraId="15E90145" w14:textId="77777777" w:rsidR="0093195F" w:rsidRDefault="0093195F" w:rsidP="00800485">
            <w:pPr>
              <w:spacing w:after="0" w:line="240" w:lineRule="auto"/>
              <w:rPr>
                <w:rFonts w:ascii="Times New Roman" w:eastAsia="Times New Roman" w:hAnsi="Times New Roman"/>
                <w:sz w:val="24"/>
                <w:szCs w:val="24"/>
                <w:lang w:val="it-IT"/>
              </w:rPr>
            </w:pPr>
          </w:p>
        </w:tc>
      </w:tr>
      <w:tr w:rsidR="0093195F" w14:paraId="71DEA531" w14:textId="77777777" w:rsidTr="00800485">
        <w:trPr>
          <w:trHeight w:val="188"/>
        </w:trPr>
        <w:tc>
          <w:tcPr>
            <w:tcW w:w="355" w:type="pct"/>
            <w:vAlign w:val="center"/>
            <w:hideMark/>
          </w:tcPr>
          <w:p w14:paraId="57DBC375" w14:textId="77777777" w:rsidR="0093195F" w:rsidRDefault="0093195F" w:rsidP="00800485">
            <w:pPr>
              <w:spacing w:after="0" w:line="240" w:lineRule="auto"/>
              <w:jc w:val="center"/>
              <w:rPr>
                <w:rFonts w:ascii="Times New Roman" w:eastAsia="Times New Roman" w:hAnsi="Times New Roman"/>
                <w:b/>
                <w:bCs/>
                <w:sz w:val="24"/>
                <w:szCs w:val="24"/>
                <w:lang w:val="it-IT"/>
              </w:rPr>
            </w:pPr>
            <w:r>
              <w:rPr>
                <w:rFonts w:ascii="Times New Roman" w:eastAsia="Times New Roman" w:hAnsi="Times New Roman"/>
                <w:b/>
                <w:bCs/>
                <w:sz w:val="24"/>
                <w:szCs w:val="24"/>
                <w:lang w:val="it-IT"/>
              </w:rPr>
              <w:t> </w:t>
            </w:r>
          </w:p>
        </w:tc>
        <w:tc>
          <w:tcPr>
            <w:tcW w:w="2073" w:type="pct"/>
            <w:vAlign w:val="center"/>
            <w:hideMark/>
          </w:tcPr>
          <w:p w14:paraId="24E6506C" w14:textId="77777777" w:rsidR="0093195F" w:rsidRPr="00800485" w:rsidRDefault="0093195F" w:rsidP="00800485">
            <w:pPr>
              <w:spacing w:after="0" w:line="240" w:lineRule="auto"/>
              <w:jc w:val="center"/>
              <w:rPr>
                <w:rFonts w:ascii="Times New Roman" w:eastAsia="Times New Roman" w:hAnsi="Times New Roman"/>
                <w:b/>
                <w:bCs/>
                <w:sz w:val="20"/>
                <w:szCs w:val="24"/>
              </w:rPr>
            </w:pPr>
            <w:proofErr w:type="spellStart"/>
            <w:r w:rsidRPr="00800485">
              <w:rPr>
                <w:rFonts w:ascii="Times New Roman" w:eastAsia="Times New Roman" w:hAnsi="Times New Roman"/>
                <w:b/>
                <w:bCs/>
                <w:sz w:val="20"/>
                <w:szCs w:val="24"/>
              </w:rPr>
              <w:t>Totali</w:t>
            </w:r>
            <w:proofErr w:type="spellEnd"/>
            <w:r w:rsidRPr="00800485">
              <w:rPr>
                <w:rFonts w:ascii="Times New Roman" w:eastAsia="Times New Roman" w:hAnsi="Times New Roman"/>
                <w:b/>
                <w:bCs/>
                <w:sz w:val="20"/>
                <w:szCs w:val="24"/>
              </w:rPr>
              <w:t xml:space="preserve"> (A+B+C)</w:t>
            </w:r>
          </w:p>
        </w:tc>
        <w:tc>
          <w:tcPr>
            <w:tcW w:w="929" w:type="pct"/>
            <w:noWrap/>
            <w:vAlign w:val="center"/>
            <w:hideMark/>
          </w:tcPr>
          <w:p w14:paraId="32A80ECF" w14:textId="0E3FED0D" w:rsidR="0093195F" w:rsidRPr="00800485" w:rsidRDefault="0018602F" w:rsidP="00800485">
            <w:pPr>
              <w:spacing w:after="0" w:line="240" w:lineRule="auto"/>
              <w:jc w:val="center"/>
              <w:rPr>
                <w:rFonts w:ascii="Times New Roman" w:eastAsia="Times New Roman" w:hAnsi="Times New Roman"/>
                <w:b/>
                <w:bCs/>
                <w:sz w:val="20"/>
                <w:szCs w:val="24"/>
              </w:rPr>
            </w:pPr>
            <w:r w:rsidRPr="00800485">
              <w:rPr>
                <w:rFonts w:ascii="Times New Roman" w:eastAsia="Times New Roman" w:hAnsi="Times New Roman"/>
                <w:b/>
                <w:bCs/>
                <w:sz w:val="20"/>
                <w:szCs w:val="24"/>
              </w:rPr>
              <w:t>35</w:t>
            </w:r>
          </w:p>
        </w:tc>
        <w:tc>
          <w:tcPr>
            <w:tcW w:w="924" w:type="pct"/>
            <w:noWrap/>
            <w:vAlign w:val="center"/>
            <w:hideMark/>
          </w:tcPr>
          <w:p w14:paraId="744CF14A" w14:textId="6FDF6664" w:rsidR="0093195F" w:rsidRPr="00800485" w:rsidRDefault="0018602F" w:rsidP="00800485">
            <w:pPr>
              <w:spacing w:after="0" w:line="240" w:lineRule="auto"/>
              <w:jc w:val="center"/>
              <w:rPr>
                <w:rFonts w:ascii="Times New Roman" w:eastAsia="Times New Roman" w:hAnsi="Times New Roman"/>
                <w:b/>
                <w:bCs/>
                <w:sz w:val="20"/>
                <w:szCs w:val="24"/>
              </w:rPr>
            </w:pPr>
            <w:r w:rsidRPr="00800485">
              <w:rPr>
                <w:rFonts w:ascii="Times New Roman" w:hAnsi="Times New Roman"/>
                <w:b/>
                <w:bCs/>
                <w:sz w:val="20"/>
                <w:szCs w:val="24"/>
              </w:rPr>
              <w:t>7181.6</w:t>
            </w:r>
          </w:p>
        </w:tc>
        <w:tc>
          <w:tcPr>
            <w:tcW w:w="719" w:type="pct"/>
            <w:noWrap/>
            <w:vAlign w:val="center"/>
            <w:hideMark/>
          </w:tcPr>
          <w:p w14:paraId="46D198C5" w14:textId="3709C937" w:rsidR="0093195F" w:rsidRPr="00800485" w:rsidRDefault="0018602F" w:rsidP="00800485">
            <w:pPr>
              <w:spacing w:after="0" w:line="240" w:lineRule="auto"/>
              <w:jc w:val="center"/>
              <w:rPr>
                <w:rFonts w:ascii="Times New Roman" w:eastAsia="Times New Roman" w:hAnsi="Times New Roman"/>
                <w:b/>
                <w:bCs/>
                <w:sz w:val="20"/>
                <w:szCs w:val="24"/>
              </w:rPr>
            </w:pPr>
            <w:r w:rsidRPr="00800485">
              <w:rPr>
                <w:rFonts w:ascii="Times New Roman" w:hAnsi="Times New Roman"/>
                <w:b/>
                <w:bCs/>
                <w:sz w:val="20"/>
                <w:szCs w:val="24"/>
              </w:rPr>
              <w:t>4810</w:t>
            </w:r>
          </w:p>
        </w:tc>
      </w:tr>
      <w:tr w:rsidR="0093195F" w:rsidRPr="00AE2AA3" w14:paraId="54955190" w14:textId="77777777" w:rsidTr="00800485">
        <w:trPr>
          <w:trHeight w:val="43"/>
        </w:trPr>
        <w:tc>
          <w:tcPr>
            <w:tcW w:w="5000" w:type="pct"/>
            <w:gridSpan w:val="5"/>
            <w:vAlign w:val="bottom"/>
            <w:hideMark/>
          </w:tcPr>
          <w:p w14:paraId="05742AA9" w14:textId="77777777" w:rsidR="0093195F" w:rsidRPr="00AE2AA3" w:rsidRDefault="0093195F" w:rsidP="00800485">
            <w:pPr>
              <w:spacing w:after="0" w:line="240" w:lineRule="auto"/>
              <w:jc w:val="center"/>
              <w:rPr>
                <w:rFonts w:ascii="Times New Roman" w:eastAsia="Times New Roman" w:hAnsi="Times New Roman"/>
                <w:b/>
                <w:bCs/>
                <w:sz w:val="16"/>
                <w:szCs w:val="24"/>
              </w:rPr>
            </w:pPr>
            <w:r w:rsidRPr="00AE2AA3">
              <w:rPr>
                <w:rFonts w:ascii="Times New Roman" w:eastAsia="Times New Roman" w:hAnsi="Times New Roman"/>
                <w:b/>
                <w:bCs/>
                <w:sz w:val="16"/>
                <w:szCs w:val="24"/>
              </w:rPr>
              <w:t> </w:t>
            </w:r>
          </w:p>
        </w:tc>
      </w:tr>
      <w:tr w:rsidR="0093195F" w14:paraId="122AB825" w14:textId="77777777" w:rsidTr="00800485">
        <w:trPr>
          <w:trHeight w:val="43"/>
        </w:trPr>
        <w:tc>
          <w:tcPr>
            <w:tcW w:w="355" w:type="pct"/>
            <w:noWrap/>
            <w:vAlign w:val="bottom"/>
            <w:hideMark/>
          </w:tcPr>
          <w:p w14:paraId="7F66D5AE" w14:textId="77777777" w:rsidR="0093195F" w:rsidRPr="00800485" w:rsidRDefault="0093195F" w:rsidP="00800485">
            <w:pPr>
              <w:spacing w:after="0" w:line="240" w:lineRule="auto"/>
              <w:jc w:val="center"/>
              <w:rPr>
                <w:rFonts w:ascii="Times New Roman" w:eastAsia="Times New Roman" w:hAnsi="Times New Roman"/>
                <w:b/>
                <w:bCs/>
                <w:sz w:val="20"/>
                <w:szCs w:val="20"/>
              </w:rPr>
            </w:pPr>
            <w:r w:rsidRPr="00800485">
              <w:rPr>
                <w:rFonts w:ascii="Times New Roman" w:eastAsia="Times New Roman" w:hAnsi="Times New Roman"/>
                <w:b/>
                <w:bCs/>
                <w:sz w:val="20"/>
                <w:szCs w:val="20"/>
              </w:rPr>
              <w:t>A</w:t>
            </w:r>
          </w:p>
        </w:tc>
        <w:tc>
          <w:tcPr>
            <w:tcW w:w="2073" w:type="pct"/>
            <w:noWrap/>
            <w:vAlign w:val="bottom"/>
            <w:hideMark/>
          </w:tcPr>
          <w:p w14:paraId="27206248" w14:textId="77777777" w:rsidR="0093195F" w:rsidRPr="00800485" w:rsidRDefault="0093195F" w:rsidP="00800485">
            <w:pPr>
              <w:spacing w:after="0" w:line="240" w:lineRule="auto"/>
              <w:rPr>
                <w:rFonts w:ascii="Times New Roman" w:eastAsia="Times New Roman" w:hAnsi="Times New Roman"/>
                <w:b/>
                <w:bCs/>
                <w:sz w:val="20"/>
                <w:szCs w:val="20"/>
              </w:rPr>
            </w:pPr>
            <w:proofErr w:type="spellStart"/>
            <w:r w:rsidRPr="00800485">
              <w:rPr>
                <w:rFonts w:ascii="Times New Roman" w:eastAsia="Times New Roman" w:hAnsi="Times New Roman"/>
                <w:b/>
                <w:bCs/>
                <w:sz w:val="20"/>
                <w:szCs w:val="20"/>
              </w:rPr>
              <w:t>Autoritetet</w:t>
            </w:r>
            <w:proofErr w:type="spellEnd"/>
            <w:r w:rsidRPr="00800485">
              <w:rPr>
                <w:rFonts w:ascii="Times New Roman" w:eastAsia="Times New Roman" w:hAnsi="Times New Roman"/>
                <w:b/>
                <w:bCs/>
                <w:sz w:val="20"/>
                <w:szCs w:val="20"/>
              </w:rPr>
              <w:t xml:space="preserve"> </w:t>
            </w:r>
            <w:proofErr w:type="spellStart"/>
            <w:r w:rsidRPr="00800485">
              <w:rPr>
                <w:rFonts w:ascii="Times New Roman" w:eastAsia="Times New Roman" w:hAnsi="Times New Roman"/>
                <w:b/>
                <w:bCs/>
                <w:sz w:val="20"/>
                <w:szCs w:val="20"/>
              </w:rPr>
              <w:t>drejtuese</w:t>
            </w:r>
            <w:proofErr w:type="spellEnd"/>
            <w:r w:rsidRPr="00800485">
              <w:rPr>
                <w:rFonts w:ascii="Times New Roman" w:eastAsia="Times New Roman" w:hAnsi="Times New Roman"/>
                <w:b/>
                <w:bCs/>
                <w:sz w:val="20"/>
                <w:szCs w:val="20"/>
              </w:rPr>
              <w:t xml:space="preserve"> </w:t>
            </w:r>
            <w:proofErr w:type="spellStart"/>
            <w:r w:rsidRPr="00800485">
              <w:rPr>
                <w:rFonts w:ascii="Times New Roman" w:eastAsia="Times New Roman" w:hAnsi="Times New Roman"/>
                <w:b/>
                <w:bCs/>
                <w:sz w:val="20"/>
                <w:szCs w:val="20"/>
              </w:rPr>
              <w:t>të</w:t>
            </w:r>
            <w:proofErr w:type="spellEnd"/>
            <w:r w:rsidRPr="00800485">
              <w:rPr>
                <w:rFonts w:ascii="Times New Roman" w:eastAsia="Times New Roman" w:hAnsi="Times New Roman"/>
                <w:b/>
                <w:bCs/>
                <w:sz w:val="20"/>
                <w:szCs w:val="20"/>
              </w:rPr>
              <w:t xml:space="preserve"> IAL </w:t>
            </w:r>
            <w:proofErr w:type="spellStart"/>
            <w:r w:rsidRPr="00800485">
              <w:rPr>
                <w:rFonts w:ascii="Times New Roman" w:eastAsia="Times New Roman" w:hAnsi="Times New Roman"/>
                <w:b/>
                <w:bCs/>
                <w:sz w:val="20"/>
                <w:szCs w:val="20"/>
              </w:rPr>
              <w:t>Publike</w:t>
            </w:r>
            <w:proofErr w:type="spellEnd"/>
          </w:p>
        </w:tc>
        <w:tc>
          <w:tcPr>
            <w:tcW w:w="929" w:type="pct"/>
            <w:vAlign w:val="center"/>
            <w:hideMark/>
          </w:tcPr>
          <w:p w14:paraId="2067378E" w14:textId="77777777" w:rsidR="0093195F" w:rsidRPr="00800485" w:rsidRDefault="0093195F" w:rsidP="00800485">
            <w:pPr>
              <w:spacing w:after="0" w:line="240" w:lineRule="auto"/>
              <w:jc w:val="center"/>
              <w:rPr>
                <w:rFonts w:ascii="Times New Roman" w:eastAsia="Times New Roman" w:hAnsi="Times New Roman"/>
                <w:b/>
                <w:bCs/>
                <w:sz w:val="20"/>
                <w:szCs w:val="20"/>
              </w:rPr>
            </w:pPr>
            <w:r w:rsidRPr="00800485">
              <w:rPr>
                <w:rFonts w:ascii="Times New Roman" w:eastAsia="Times New Roman" w:hAnsi="Times New Roman"/>
                <w:b/>
                <w:bCs/>
                <w:sz w:val="20"/>
                <w:szCs w:val="20"/>
              </w:rPr>
              <w:t>5</w:t>
            </w:r>
          </w:p>
        </w:tc>
        <w:tc>
          <w:tcPr>
            <w:tcW w:w="924" w:type="pct"/>
            <w:vAlign w:val="center"/>
            <w:hideMark/>
          </w:tcPr>
          <w:p w14:paraId="32CAFC6F" w14:textId="7213D3D0" w:rsidR="0093195F" w:rsidRPr="00800485" w:rsidRDefault="0018602F" w:rsidP="00800485">
            <w:pPr>
              <w:spacing w:after="0" w:line="240" w:lineRule="auto"/>
              <w:jc w:val="center"/>
              <w:rPr>
                <w:rFonts w:ascii="Times New Roman" w:eastAsia="Times New Roman" w:hAnsi="Times New Roman"/>
                <w:b/>
                <w:bCs/>
                <w:sz w:val="20"/>
                <w:szCs w:val="20"/>
              </w:rPr>
            </w:pPr>
            <w:r w:rsidRPr="00800485">
              <w:rPr>
                <w:rFonts w:ascii="Times New Roman" w:hAnsi="Times New Roman"/>
                <w:b/>
                <w:bCs/>
                <w:sz w:val="20"/>
                <w:szCs w:val="20"/>
              </w:rPr>
              <w:t>1307</w:t>
            </w:r>
          </w:p>
        </w:tc>
        <w:tc>
          <w:tcPr>
            <w:tcW w:w="719" w:type="pct"/>
            <w:vAlign w:val="center"/>
            <w:hideMark/>
          </w:tcPr>
          <w:p w14:paraId="3042EA7E" w14:textId="0A23389C" w:rsidR="0093195F" w:rsidRPr="00800485" w:rsidRDefault="0018602F" w:rsidP="00800485">
            <w:pPr>
              <w:spacing w:after="0" w:line="240" w:lineRule="auto"/>
              <w:jc w:val="center"/>
              <w:rPr>
                <w:rFonts w:ascii="Times New Roman" w:eastAsia="Times New Roman" w:hAnsi="Times New Roman"/>
                <w:b/>
                <w:bCs/>
                <w:sz w:val="20"/>
                <w:szCs w:val="20"/>
              </w:rPr>
            </w:pPr>
            <w:r w:rsidRPr="00800485">
              <w:rPr>
                <w:rFonts w:ascii="Times New Roman" w:eastAsia="Times New Roman" w:hAnsi="Times New Roman"/>
                <w:b/>
                <w:bCs/>
                <w:sz w:val="20"/>
                <w:szCs w:val="20"/>
              </w:rPr>
              <w:t>430</w:t>
            </w:r>
          </w:p>
        </w:tc>
      </w:tr>
      <w:tr w:rsidR="0093195F" w14:paraId="31B55161" w14:textId="77777777" w:rsidTr="00800485">
        <w:trPr>
          <w:trHeight w:val="43"/>
        </w:trPr>
        <w:tc>
          <w:tcPr>
            <w:tcW w:w="355" w:type="pct"/>
            <w:noWrap/>
            <w:vAlign w:val="bottom"/>
            <w:hideMark/>
          </w:tcPr>
          <w:p w14:paraId="0BE72B27"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1</w:t>
            </w:r>
          </w:p>
        </w:tc>
        <w:tc>
          <w:tcPr>
            <w:tcW w:w="2073" w:type="pct"/>
            <w:noWrap/>
            <w:vAlign w:val="bottom"/>
            <w:hideMark/>
          </w:tcPr>
          <w:p w14:paraId="3E6F2420"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Rektor</w:t>
            </w:r>
            <w:proofErr w:type="spellEnd"/>
          </w:p>
        </w:tc>
        <w:tc>
          <w:tcPr>
            <w:tcW w:w="929" w:type="pct"/>
            <w:vAlign w:val="bottom"/>
            <w:hideMark/>
          </w:tcPr>
          <w:p w14:paraId="48C9B8DD"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 </w:t>
            </w:r>
          </w:p>
        </w:tc>
        <w:tc>
          <w:tcPr>
            <w:tcW w:w="924" w:type="pct"/>
            <w:vAlign w:val="bottom"/>
            <w:hideMark/>
          </w:tcPr>
          <w:p w14:paraId="7DC5DCEF"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 </w:t>
            </w:r>
          </w:p>
        </w:tc>
        <w:tc>
          <w:tcPr>
            <w:tcW w:w="719" w:type="pct"/>
            <w:vAlign w:val="bottom"/>
            <w:hideMark/>
          </w:tcPr>
          <w:p w14:paraId="2AB9B72F"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 </w:t>
            </w:r>
          </w:p>
        </w:tc>
      </w:tr>
      <w:tr w:rsidR="0093195F" w14:paraId="6B4FE821" w14:textId="77777777" w:rsidTr="00800485">
        <w:trPr>
          <w:trHeight w:val="43"/>
        </w:trPr>
        <w:tc>
          <w:tcPr>
            <w:tcW w:w="355" w:type="pct"/>
            <w:noWrap/>
            <w:vAlign w:val="bottom"/>
            <w:hideMark/>
          </w:tcPr>
          <w:p w14:paraId="13FFBEC6"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2</w:t>
            </w:r>
          </w:p>
        </w:tc>
        <w:tc>
          <w:tcPr>
            <w:tcW w:w="2073" w:type="pct"/>
            <w:noWrap/>
            <w:vAlign w:val="bottom"/>
            <w:hideMark/>
          </w:tcPr>
          <w:p w14:paraId="55465ED0"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Zëvëndësrektor</w:t>
            </w:r>
            <w:proofErr w:type="spellEnd"/>
          </w:p>
        </w:tc>
        <w:tc>
          <w:tcPr>
            <w:tcW w:w="929" w:type="pct"/>
            <w:vAlign w:val="bottom"/>
            <w:hideMark/>
          </w:tcPr>
          <w:p w14:paraId="07B023D6"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 </w:t>
            </w:r>
          </w:p>
        </w:tc>
        <w:tc>
          <w:tcPr>
            <w:tcW w:w="924" w:type="pct"/>
            <w:vAlign w:val="bottom"/>
            <w:hideMark/>
          </w:tcPr>
          <w:p w14:paraId="0B5B8D28"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 </w:t>
            </w:r>
          </w:p>
        </w:tc>
        <w:tc>
          <w:tcPr>
            <w:tcW w:w="719" w:type="pct"/>
            <w:vAlign w:val="bottom"/>
            <w:hideMark/>
          </w:tcPr>
          <w:p w14:paraId="5242E4CA"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 </w:t>
            </w:r>
          </w:p>
        </w:tc>
      </w:tr>
      <w:tr w:rsidR="0093195F" w14:paraId="3BB26AC9" w14:textId="77777777" w:rsidTr="00800485">
        <w:trPr>
          <w:trHeight w:val="43"/>
        </w:trPr>
        <w:tc>
          <w:tcPr>
            <w:tcW w:w="355" w:type="pct"/>
            <w:noWrap/>
            <w:vAlign w:val="bottom"/>
            <w:hideMark/>
          </w:tcPr>
          <w:p w14:paraId="73893684"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3</w:t>
            </w:r>
          </w:p>
        </w:tc>
        <w:tc>
          <w:tcPr>
            <w:tcW w:w="2073" w:type="pct"/>
            <w:noWrap/>
            <w:vAlign w:val="bottom"/>
            <w:hideMark/>
          </w:tcPr>
          <w:p w14:paraId="71FD61F5"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Dekan</w:t>
            </w:r>
            <w:proofErr w:type="spellEnd"/>
          </w:p>
        </w:tc>
        <w:tc>
          <w:tcPr>
            <w:tcW w:w="929" w:type="pct"/>
            <w:vAlign w:val="bottom"/>
            <w:hideMark/>
          </w:tcPr>
          <w:p w14:paraId="20A3E586"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1</w:t>
            </w:r>
          </w:p>
        </w:tc>
        <w:tc>
          <w:tcPr>
            <w:tcW w:w="924" w:type="pct"/>
            <w:vAlign w:val="bottom"/>
            <w:hideMark/>
          </w:tcPr>
          <w:p w14:paraId="4AA90059" w14:textId="76DCDCB0"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83</w:t>
            </w:r>
          </w:p>
        </w:tc>
        <w:tc>
          <w:tcPr>
            <w:tcW w:w="719" w:type="pct"/>
            <w:vAlign w:val="bottom"/>
            <w:hideMark/>
          </w:tcPr>
          <w:p w14:paraId="507F38CA" w14:textId="3114147F"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70</w:t>
            </w:r>
          </w:p>
        </w:tc>
      </w:tr>
      <w:tr w:rsidR="0093195F" w14:paraId="0E47632D" w14:textId="77777777" w:rsidTr="00800485">
        <w:trPr>
          <w:trHeight w:val="224"/>
        </w:trPr>
        <w:tc>
          <w:tcPr>
            <w:tcW w:w="355" w:type="pct"/>
            <w:noWrap/>
            <w:vAlign w:val="bottom"/>
            <w:hideMark/>
          </w:tcPr>
          <w:p w14:paraId="46B76CD9"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4</w:t>
            </w:r>
          </w:p>
        </w:tc>
        <w:tc>
          <w:tcPr>
            <w:tcW w:w="2073" w:type="pct"/>
            <w:noWrap/>
            <w:vAlign w:val="bottom"/>
            <w:hideMark/>
          </w:tcPr>
          <w:p w14:paraId="05D793C8"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Zëvëndësdekan</w:t>
            </w:r>
            <w:proofErr w:type="spellEnd"/>
          </w:p>
        </w:tc>
        <w:tc>
          <w:tcPr>
            <w:tcW w:w="929" w:type="pct"/>
            <w:vAlign w:val="bottom"/>
            <w:hideMark/>
          </w:tcPr>
          <w:p w14:paraId="3A4D160E"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1</w:t>
            </w:r>
          </w:p>
        </w:tc>
        <w:tc>
          <w:tcPr>
            <w:tcW w:w="924" w:type="pct"/>
            <w:vAlign w:val="bottom"/>
            <w:hideMark/>
          </w:tcPr>
          <w:p w14:paraId="3A53EBFB" w14:textId="03F43EBD"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412</w:t>
            </w:r>
          </w:p>
        </w:tc>
        <w:tc>
          <w:tcPr>
            <w:tcW w:w="719" w:type="pct"/>
            <w:vAlign w:val="bottom"/>
            <w:hideMark/>
          </w:tcPr>
          <w:p w14:paraId="4090CE4E"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90</w:t>
            </w:r>
          </w:p>
        </w:tc>
      </w:tr>
      <w:tr w:rsidR="0093195F" w14:paraId="1D8F02D2" w14:textId="77777777" w:rsidTr="00800485">
        <w:trPr>
          <w:trHeight w:val="43"/>
        </w:trPr>
        <w:tc>
          <w:tcPr>
            <w:tcW w:w="355" w:type="pct"/>
            <w:noWrap/>
            <w:vAlign w:val="bottom"/>
            <w:hideMark/>
          </w:tcPr>
          <w:p w14:paraId="63B46AD8"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5</w:t>
            </w:r>
          </w:p>
        </w:tc>
        <w:tc>
          <w:tcPr>
            <w:tcW w:w="2073" w:type="pct"/>
            <w:noWrap/>
            <w:vAlign w:val="bottom"/>
            <w:hideMark/>
          </w:tcPr>
          <w:p w14:paraId="1B73D4D6"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Përgjegjës</w:t>
            </w:r>
            <w:proofErr w:type="spellEnd"/>
            <w:r w:rsidRPr="00800485">
              <w:rPr>
                <w:rFonts w:ascii="Times New Roman" w:eastAsia="Times New Roman" w:hAnsi="Times New Roman"/>
                <w:sz w:val="20"/>
                <w:szCs w:val="20"/>
              </w:rPr>
              <w:t xml:space="preserve"> </w:t>
            </w:r>
            <w:proofErr w:type="spellStart"/>
            <w:r w:rsidRPr="00800485">
              <w:rPr>
                <w:rFonts w:ascii="Times New Roman" w:eastAsia="Times New Roman" w:hAnsi="Times New Roman"/>
                <w:sz w:val="20"/>
                <w:szCs w:val="20"/>
              </w:rPr>
              <w:t>Departamenti</w:t>
            </w:r>
            <w:proofErr w:type="spellEnd"/>
          </w:p>
        </w:tc>
        <w:tc>
          <w:tcPr>
            <w:tcW w:w="929" w:type="pct"/>
            <w:vAlign w:val="bottom"/>
            <w:hideMark/>
          </w:tcPr>
          <w:p w14:paraId="45B8CC97"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3</w:t>
            </w:r>
          </w:p>
        </w:tc>
        <w:tc>
          <w:tcPr>
            <w:tcW w:w="924" w:type="pct"/>
            <w:vAlign w:val="bottom"/>
            <w:hideMark/>
          </w:tcPr>
          <w:p w14:paraId="5D8D9532" w14:textId="082F0174"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812</w:t>
            </w:r>
          </w:p>
        </w:tc>
        <w:tc>
          <w:tcPr>
            <w:tcW w:w="719" w:type="pct"/>
            <w:vAlign w:val="bottom"/>
            <w:hideMark/>
          </w:tcPr>
          <w:p w14:paraId="1BA17EED"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270</w:t>
            </w:r>
          </w:p>
        </w:tc>
      </w:tr>
      <w:tr w:rsidR="0093195F" w:rsidRPr="00AE2AA3" w14:paraId="533D20A3" w14:textId="77777777" w:rsidTr="00800485">
        <w:trPr>
          <w:trHeight w:val="43"/>
        </w:trPr>
        <w:tc>
          <w:tcPr>
            <w:tcW w:w="5000" w:type="pct"/>
            <w:gridSpan w:val="5"/>
            <w:noWrap/>
            <w:vAlign w:val="bottom"/>
            <w:hideMark/>
          </w:tcPr>
          <w:p w14:paraId="126BF906" w14:textId="77777777" w:rsidR="0093195F" w:rsidRPr="00AE2AA3" w:rsidRDefault="0093195F" w:rsidP="00800485">
            <w:pPr>
              <w:spacing w:after="0" w:line="240" w:lineRule="auto"/>
              <w:jc w:val="center"/>
              <w:rPr>
                <w:rFonts w:ascii="Times New Roman" w:eastAsia="Times New Roman" w:hAnsi="Times New Roman"/>
                <w:sz w:val="16"/>
                <w:szCs w:val="20"/>
              </w:rPr>
            </w:pPr>
            <w:r w:rsidRPr="00AE2AA3">
              <w:rPr>
                <w:rFonts w:ascii="Times New Roman" w:eastAsia="Times New Roman" w:hAnsi="Times New Roman"/>
                <w:sz w:val="16"/>
                <w:szCs w:val="20"/>
              </w:rPr>
              <w:t> </w:t>
            </w:r>
          </w:p>
        </w:tc>
      </w:tr>
      <w:tr w:rsidR="0093195F" w14:paraId="4CBA6BED" w14:textId="77777777" w:rsidTr="00800485">
        <w:trPr>
          <w:trHeight w:val="68"/>
        </w:trPr>
        <w:tc>
          <w:tcPr>
            <w:tcW w:w="355" w:type="pct"/>
            <w:noWrap/>
            <w:vAlign w:val="bottom"/>
            <w:hideMark/>
          </w:tcPr>
          <w:p w14:paraId="6B19F5AA" w14:textId="77777777" w:rsidR="0093195F" w:rsidRPr="00800485" w:rsidRDefault="0093195F" w:rsidP="00800485">
            <w:pPr>
              <w:spacing w:after="0" w:line="240" w:lineRule="auto"/>
              <w:jc w:val="center"/>
              <w:rPr>
                <w:rFonts w:ascii="Times New Roman" w:eastAsia="Times New Roman" w:hAnsi="Times New Roman"/>
                <w:b/>
                <w:bCs/>
                <w:sz w:val="20"/>
                <w:szCs w:val="20"/>
              </w:rPr>
            </w:pPr>
            <w:r w:rsidRPr="00800485">
              <w:rPr>
                <w:rFonts w:ascii="Times New Roman" w:eastAsia="Times New Roman" w:hAnsi="Times New Roman"/>
                <w:b/>
                <w:bCs/>
                <w:sz w:val="20"/>
                <w:szCs w:val="20"/>
              </w:rPr>
              <w:t>B</w:t>
            </w:r>
          </w:p>
        </w:tc>
        <w:tc>
          <w:tcPr>
            <w:tcW w:w="2073" w:type="pct"/>
            <w:noWrap/>
            <w:vAlign w:val="center"/>
            <w:hideMark/>
          </w:tcPr>
          <w:p w14:paraId="5DF25C8A" w14:textId="77777777" w:rsidR="0093195F" w:rsidRPr="00800485" w:rsidRDefault="0093195F" w:rsidP="00800485">
            <w:pPr>
              <w:spacing w:after="0" w:line="240" w:lineRule="auto"/>
              <w:rPr>
                <w:rFonts w:ascii="Times New Roman" w:eastAsia="Times New Roman" w:hAnsi="Times New Roman"/>
                <w:b/>
                <w:bCs/>
                <w:sz w:val="20"/>
                <w:szCs w:val="20"/>
              </w:rPr>
            </w:pPr>
            <w:proofErr w:type="spellStart"/>
            <w:r w:rsidRPr="00800485">
              <w:rPr>
                <w:rFonts w:ascii="Times New Roman" w:eastAsia="Times New Roman" w:hAnsi="Times New Roman"/>
                <w:b/>
                <w:bCs/>
                <w:sz w:val="20"/>
                <w:szCs w:val="20"/>
              </w:rPr>
              <w:t>Stafi</w:t>
            </w:r>
            <w:proofErr w:type="spellEnd"/>
            <w:r w:rsidRPr="00800485">
              <w:rPr>
                <w:rFonts w:ascii="Times New Roman" w:eastAsia="Times New Roman" w:hAnsi="Times New Roman"/>
                <w:b/>
                <w:bCs/>
                <w:sz w:val="20"/>
                <w:szCs w:val="20"/>
              </w:rPr>
              <w:t xml:space="preserve"> </w:t>
            </w:r>
            <w:proofErr w:type="spellStart"/>
            <w:r w:rsidRPr="00800485">
              <w:rPr>
                <w:rFonts w:ascii="Times New Roman" w:eastAsia="Times New Roman" w:hAnsi="Times New Roman"/>
                <w:b/>
                <w:bCs/>
                <w:sz w:val="20"/>
                <w:szCs w:val="20"/>
              </w:rPr>
              <w:t>akademik</w:t>
            </w:r>
            <w:proofErr w:type="spellEnd"/>
            <w:r w:rsidRPr="00800485">
              <w:rPr>
                <w:rFonts w:ascii="Times New Roman" w:eastAsia="Times New Roman" w:hAnsi="Times New Roman"/>
                <w:b/>
                <w:bCs/>
                <w:sz w:val="20"/>
                <w:szCs w:val="20"/>
              </w:rPr>
              <w:t xml:space="preserve"> me </w:t>
            </w:r>
            <w:proofErr w:type="spellStart"/>
            <w:r w:rsidRPr="00800485">
              <w:rPr>
                <w:rFonts w:ascii="Times New Roman" w:eastAsia="Times New Roman" w:hAnsi="Times New Roman"/>
                <w:b/>
                <w:bCs/>
                <w:sz w:val="20"/>
                <w:szCs w:val="20"/>
              </w:rPr>
              <w:t>kohë</w:t>
            </w:r>
            <w:proofErr w:type="spellEnd"/>
            <w:r w:rsidRPr="00800485">
              <w:rPr>
                <w:rFonts w:ascii="Times New Roman" w:eastAsia="Times New Roman" w:hAnsi="Times New Roman"/>
                <w:b/>
                <w:bCs/>
                <w:sz w:val="20"/>
                <w:szCs w:val="20"/>
              </w:rPr>
              <w:t xml:space="preserve"> </w:t>
            </w:r>
            <w:proofErr w:type="spellStart"/>
            <w:r w:rsidRPr="00800485">
              <w:rPr>
                <w:rFonts w:ascii="Times New Roman" w:eastAsia="Times New Roman" w:hAnsi="Times New Roman"/>
                <w:b/>
                <w:bCs/>
                <w:sz w:val="20"/>
                <w:szCs w:val="20"/>
              </w:rPr>
              <w:t>të</w:t>
            </w:r>
            <w:proofErr w:type="spellEnd"/>
            <w:r w:rsidRPr="00800485">
              <w:rPr>
                <w:rFonts w:ascii="Times New Roman" w:eastAsia="Times New Roman" w:hAnsi="Times New Roman"/>
                <w:b/>
                <w:bCs/>
                <w:sz w:val="20"/>
                <w:szCs w:val="20"/>
              </w:rPr>
              <w:t xml:space="preserve"> </w:t>
            </w:r>
            <w:proofErr w:type="spellStart"/>
            <w:r w:rsidRPr="00800485">
              <w:rPr>
                <w:rFonts w:ascii="Times New Roman" w:eastAsia="Times New Roman" w:hAnsi="Times New Roman"/>
                <w:b/>
                <w:bCs/>
                <w:sz w:val="20"/>
                <w:szCs w:val="20"/>
              </w:rPr>
              <w:t>plotë</w:t>
            </w:r>
            <w:proofErr w:type="spellEnd"/>
          </w:p>
        </w:tc>
        <w:tc>
          <w:tcPr>
            <w:tcW w:w="929" w:type="pct"/>
            <w:noWrap/>
            <w:vAlign w:val="bottom"/>
            <w:hideMark/>
          </w:tcPr>
          <w:p w14:paraId="35D4F59F" w14:textId="676BA721" w:rsidR="0093195F" w:rsidRPr="00800485" w:rsidRDefault="0018602F" w:rsidP="00800485">
            <w:pPr>
              <w:spacing w:after="0" w:line="240" w:lineRule="auto"/>
              <w:jc w:val="center"/>
              <w:rPr>
                <w:rFonts w:ascii="Times New Roman" w:eastAsia="Times New Roman" w:hAnsi="Times New Roman"/>
                <w:b/>
                <w:bCs/>
                <w:sz w:val="20"/>
                <w:szCs w:val="20"/>
              </w:rPr>
            </w:pPr>
            <w:r w:rsidRPr="00800485">
              <w:rPr>
                <w:rFonts w:ascii="Times New Roman" w:eastAsia="Times New Roman" w:hAnsi="Times New Roman"/>
                <w:b/>
                <w:bCs/>
                <w:sz w:val="20"/>
                <w:szCs w:val="20"/>
              </w:rPr>
              <w:t>16</w:t>
            </w:r>
          </w:p>
        </w:tc>
        <w:tc>
          <w:tcPr>
            <w:tcW w:w="924" w:type="pct"/>
            <w:noWrap/>
            <w:vAlign w:val="bottom"/>
            <w:hideMark/>
          </w:tcPr>
          <w:p w14:paraId="45DFA649" w14:textId="2FD7D079" w:rsidR="0093195F" w:rsidRPr="00800485" w:rsidRDefault="0018602F" w:rsidP="00800485">
            <w:pPr>
              <w:spacing w:after="0" w:line="240" w:lineRule="auto"/>
              <w:jc w:val="center"/>
              <w:rPr>
                <w:rFonts w:ascii="Times New Roman" w:eastAsia="Times New Roman" w:hAnsi="Times New Roman"/>
                <w:b/>
                <w:bCs/>
                <w:sz w:val="20"/>
                <w:szCs w:val="20"/>
              </w:rPr>
            </w:pPr>
            <w:r w:rsidRPr="00800485">
              <w:rPr>
                <w:rFonts w:ascii="Times New Roman" w:hAnsi="Times New Roman"/>
                <w:b/>
                <w:bCs/>
                <w:sz w:val="20"/>
                <w:szCs w:val="20"/>
              </w:rPr>
              <w:t>4724.6</w:t>
            </w:r>
          </w:p>
        </w:tc>
        <w:tc>
          <w:tcPr>
            <w:tcW w:w="719" w:type="pct"/>
            <w:noWrap/>
            <w:vAlign w:val="bottom"/>
            <w:hideMark/>
          </w:tcPr>
          <w:p w14:paraId="2FFB09F9" w14:textId="62B0413C" w:rsidR="0093195F" w:rsidRPr="00800485" w:rsidRDefault="0018602F" w:rsidP="00800485">
            <w:pPr>
              <w:spacing w:after="0" w:line="240" w:lineRule="auto"/>
              <w:jc w:val="center"/>
              <w:rPr>
                <w:rFonts w:ascii="Times New Roman" w:eastAsia="Times New Roman" w:hAnsi="Times New Roman"/>
                <w:b/>
                <w:bCs/>
                <w:sz w:val="20"/>
                <w:szCs w:val="20"/>
              </w:rPr>
            </w:pPr>
            <w:r w:rsidRPr="00800485">
              <w:rPr>
                <w:rFonts w:ascii="Times New Roman" w:hAnsi="Times New Roman"/>
                <w:b/>
                <w:bCs/>
                <w:sz w:val="20"/>
                <w:szCs w:val="20"/>
              </w:rPr>
              <w:t>2700</w:t>
            </w:r>
          </w:p>
        </w:tc>
      </w:tr>
      <w:tr w:rsidR="0093195F" w14:paraId="644BDFB7" w14:textId="77777777" w:rsidTr="00800485">
        <w:trPr>
          <w:trHeight w:val="43"/>
        </w:trPr>
        <w:tc>
          <w:tcPr>
            <w:tcW w:w="355" w:type="pct"/>
            <w:noWrap/>
            <w:vAlign w:val="bottom"/>
            <w:hideMark/>
          </w:tcPr>
          <w:p w14:paraId="26CB2E1A"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1</w:t>
            </w:r>
          </w:p>
        </w:tc>
        <w:tc>
          <w:tcPr>
            <w:tcW w:w="2073" w:type="pct"/>
            <w:noWrap/>
            <w:vAlign w:val="center"/>
            <w:hideMark/>
          </w:tcPr>
          <w:p w14:paraId="5BB46E77"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Profesor</w:t>
            </w:r>
            <w:proofErr w:type="spellEnd"/>
          </w:p>
        </w:tc>
        <w:tc>
          <w:tcPr>
            <w:tcW w:w="929" w:type="pct"/>
            <w:noWrap/>
            <w:vAlign w:val="center"/>
            <w:hideMark/>
          </w:tcPr>
          <w:p w14:paraId="33FEAEF6" w14:textId="64308CD9"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2</w:t>
            </w:r>
          </w:p>
        </w:tc>
        <w:tc>
          <w:tcPr>
            <w:tcW w:w="924" w:type="pct"/>
            <w:noWrap/>
            <w:vAlign w:val="center"/>
            <w:hideMark/>
          </w:tcPr>
          <w:p w14:paraId="4C8AE424" w14:textId="12651C61"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hAnsi="Times New Roman"/>
                <w:sz w:val="20"/>
                <w:szCs w:val="20"/>
              </w:rPr>
              <w:t>572</w:t>
            </w:r>
          </w:p>
        </w:tc>
        <w:tc>
          <w:tcPr>
            <w:tcW w:w="719" w:type="pct"/>
            <w:noWrap/>
            <w:vAlign w:val="center"/>
            <w:hideMark/>
          </w:tcPr>
          <w:p w14:paraId="075F0B94" w14:textId="3EA2B9F6"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200</w:t>
            </w:r>
          </w:p>
        </w:tc>
      </w:tr>
      <w:tr w:rsidR="0093195F" w14:paraId="28130D39" w14:textId="77777777" w:rsidTr="00800485">
        <w:trPr>
          <w:trHeight w:val="43"/>
        </w:trPr>
        <w:tc>
          <w:tcPr>
            <w:tcW w:w="355" w:type="pct"/>
            <w:noWrap/>
            <w:vAlign w:val="bottom"/>
            <w:hideMark/>
          </w:tcPr>
          <w:p w14:paraId="4DD25D1A"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2</w:t>
            </w:r>
          </w:p>
        </w:tc>
        <w:tc>
          <w:tcPr>
            <w:tcW w:w="2073" w:type="pct"/>
            <w:noWrap/>
            <w:vAlign w:val="center"/>
            <w:hideMark/>
          </w:tcPr>
          <w:p w14:paraId="1A4A7E52"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Profesor</w:t>
            </w:r>
            <w:proofErr w:type="spellEnd"/>
            <w:r w:rsidRPr="00800485">
              <w:rPr>
                <w:rFonts w:ascii="Times New Roman" w:eastAsia="Times New Roman" w:hAnsi="Times New Roman"/>
                <w:sz w:val="20"/>
                <w:szCs w:val="20"/>
              </w:rPr>
              <w:t xml:space="preserve"> </w:t>
            </w:r>
            <w:proofErr w:type="spellStart"/>
            <w:r w:rsidRPr="00800485">
              <w:rPr>
                <w:rFonts w:ascii="Times New Roman" w:eastAsia="Times New Roman" w:hAnsi="Times New Roman"/>
                <w:sz w:val="20"/>
                <w:szCs w:val="20"/>
              </w:rPr>
              <w:t>i</w:t>
            </w:r>
            <w:proofErr w:type="spellEnd"/>
            <w:r w:rsidRPr="00800485">
              <w:rPr>
                <w:rFonts w:ascii="Times New Roman" w:eastAsia="Times New Roman" w:hAnsi="Times New Roman"/>
                <w:sz w:val="20"/>
                <w:szCs w:val="20"/>
              </w:rPr>
              <w:t xml:space="preserve"> </w:t>
            </w:r>
            <w:proofErr w:type="spellStart"/>
            <w:r w:rsidRPr="00800485">
              <w:rPr>
                <w:rFonts w:ascii="Times New Roman" w:eastAsia="Times New Roman" w:hAnsi="Times New Roman"/>
                <w:sz w:val="20"/>
                <w:szCs w:val="20"/>
              </w:rPr>
              <w:t>asociuar</w:t>
            </w:r>
            <w:proofErr w:type="spellEnd"/>
          </w:p>
        </w:tc>
        <w:tc>
          <w:tcPr>
            <w:tcW w:w="929" w:type="pct"/>
            <w:noWrap/>
            <w:vAlign w:val="center"/>
            <w:hideMark/>
          </w:tcPr>
          <w:p w14:paraId="36DCDB65" w14:textId="04987E93"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2</w:t>
            </w:r>
          </w:p>
        </w:tc>
        <w:tc>
          <w:tcPr>
            <w:tcW w:w="924" w:type="pct"/>
            <w:noWrap/>
            <w:vAlign w:val="center"/>
            <w:hideMark/>
          </w:tcPr>
          <w:p w14:paraId="51D96FBB" w14:textId="57961233"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hAnsi="Times New Roman"/>
                <w:sz w:val="20"/>
                <w:szCs w:val="20"/>
              </w:rPr>
              <w:t>438.8</w:t>
            </w:r>
          </w:p>
        </w:tc>
        <w:tc>
          <w:tcPr>
            <w:tcW w:w="719" w:type="pct"/>
            <w:noWrap/>
            <w:vAlign w:val="center"/>
            <w:hideMark/>
          </w:tcPr>
          <w:p w14:paraId="1DA0420F" w14:textId="66443008"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280</w:t>
            </w:r>
          </w:p>
        </w:tc>
      </w:tr>
      <w:tr w:rsidR="0093195F" w14:paraId="213D3DF7" w14:textId="77777777" w:rsidTr="00800485">
        <w:trPr>
          <w:trHeight w:val="43"/>
        </w:trPr>
        <w:tc>
          <w:tcPr>
            <w:tcW w:w="355" w:type="pct"/>
            <w:noWrap/>
            <w:vAlign w:val="bottom"/>
            <w:hideMark/>
          </w:tcPr>
          <w:p w14:paraId="7DEEFA07"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3</w:t>
            </w:r>
          </w:p>
        </w:tc>
        <w:tc>
          <w:tcPr>
            <w:tcW w:w="2073" w:type="pct"/>
            <w:noWrap/>
            <w:vAlign w:val="center"/>
            <w:hideMark/>
          </w:tcPr>
          <w:p w14:paraId="53FAD2D5"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Lektor</w:t>
            </w:r>
            <w:proofErr w:type="spellEnd"/>
          </w:p>
        </w:tc>
        <w:tc>
          <w:tcPr>
            <w:tcW w:w="929" w:type="pct"/>
            <w:noWrap/>
            <w:vAlign w:val="center"/>
            <w:hideMark/>
          </w:tcPr>
          <w:p w14:paraId="58770B9F" w14:textId="53BC9E07"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4</w:t>
            </w:r>
          </w:p>
        </w:tc>
        <w:tc>
          <w:tcPr>
            <w:tcW w:w="924" w:type="pct"/>
            <w:noWrap/>
            <w:vAlign w:val="center"/>
            <w:hideMark/>
          </w:tcPr>
          <w:p w14:paraId="6A05AF39" w14:textId="36745253"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hAnsi="Times New Roman"/>
                <w:sz w:val="20"/>
                <w:szCs w:val="20"/>
              </w:rPr>
              <w:t>1264.6</w:t>
            </w:r>
          </w:p>
        </w:tc>
        <w:tc>
          <w:tcPr>
            <w:tcW w:w="719" w:type="pct"/>
            <w:noWrap/>
            <w:vAlign w:val="center"/>
            <w:hideMark/>
          </w:tcPr>
          <w:p w14:paraId="771FFD16" w14:textId="2DB4ADBB"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660</w:t>
            </w:r>
          </w:p>
        </w:tc>
      </w:tr>
      <w:tr w:rsidR="0093195F" w14:paraId="617BBA0F" w14:textId="77777777" w:rsidTr="00800485">
        <w:trPr>
          <w:trHeight w:val="43"/>
        </w:trPr>
        <w:tc>
          <w:tcPr>
            <w:tcW w:w="355" w:type="pct"/>
            <w:noWrap/>
            <w:vAlign w:val="bottom"/>
            <w:hideMark/>
          </w:tcPr>
          <w:p w14:paraId="457EE1B4"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4</w:t>
            </w:r>
          </w:p>
        </w:tc>
        <w:tc>
          <w:tcPr>
            <w:tcW w:w="2073" w:type="pct"/>
            <w:noWrap/>
            <w:vAlign w:val="center"/>
            <w:hideMark/>
          </w:tcPr>
          <w:p w14:paraId="2FA5A057"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Asistent</w:t>
            </w:r>
            <w:proofErr w:type="spellEnd"/>
            <w:r w:rsidRPr="00800485">
              <w:rPr>
                <w:rFonts w:ascii="Times New Roman" w:eastAsia="Times New Roman" w:hAnsi="Times New Roman"/>
                <w:sz w:val="20"/>
                <w:szCs w:val="20"/>
              </w:rPr>
              <w:t xml:space="preserve"> </w:t>
            </w:r>
            <w:proofErr w:type="spellStart"/>
            <w:r w:rsidRPr="00800485">
              <w:rPr>
                <w:rFonts w:ascii="Times New Roman" w:eastAsia="Times New Roman" w:hAnsi="Times New Roman"/>
                <w:sz w:val="20"/>
                <w:szCs w:val="20"/>
              </w:rPr>
              <w:t>Lektor</w:t>
            </w:r>
            <w:proofErr w:type="spellEnd"/>
          </w:p>
        </w:tc>
        <w:tc>
          <w:tcPr>
            <w:tcW w:w="929" w:type="pct"/>
            <w:noWrap/>
            <w:vAlign w:val="center"/>
            <w:hideMark/>
          </w:tcPr>
          <w:p w14:paraId="0004FD4E" w14:textId="3A7989AC"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8</w:t>
            </w:r>
          </w:p>
        </w:tc>
        <w:tc>
          <w:tcPr>
            <w:tcW w:w="924" w:type="pct"/>
            <w:noWrap/>
            <w:vAlign w:val="center"/>
            <w:hideMark/>
          </w:tcPr>
          <w:p w14:paraId="5A7648B0" w14:textId="77B99CE3"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hAnsi="Times New Roman"/>
                <w:sz w:val="20"/>
                <w:szCs w:val="20"/>
              </w:rPr>
              <w:t>2449.2</w:t>
            </w:r>
          </w:p>
        </w:tc>
        <w:tc>
          <w:tcPr>
            <w:tcW w:w="719" w:type="pct"/>
            <w:noWrap/>
            <w:vAlign w:val="center"/>
            <w:hideMark/>
          </w:tcPr>
          <w:p w14:paraId="06CF805A" w14:textId="2090CF4B" w:rsidR="0093195F" w:rsidRPr="00800485" w:rsidRDefault="0018602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1560</w:t>
            </w:r>
          </w:p>
        </w:tc>
      </w:tr>
      <w:tr w:rsidR="0093195F" w14:paraId="3D9A10EE" w14:textId="77777777" w:rsidTr="00800485">
        <w:trPr>
          <w:trHeight w:val="43"/>
        </w:trPr>
        <w:tc>
          <w:tcPr>
            <w:tcW w:w="355" w:type="pct"/>
            <w:noWrap/>
            <w:vAlign w:val="bottom"/>
            <w:hideMark/>
          </w:tcPr>
          <w:p w14:paraId="629DC895" w14:textId="77777777" w:rsidR="0093195F" w:rsidRPr="00800485" w:rsidRDefault="0093195F" w:rsidP="00800485">
            <w:pPr>
              <w:spacing w:after="0" w:line="240" w:lineRule="auto"/>
              <w:jc w:val="center"/>
              <w:rPr>
                <w:rFonts w:ascii="Times New Roman" w:eastAsia="Times New Roman" w:hAnsi="Times New Roman"/>
                <w:sz w:val="20"/>
                <w:szCs w:val="20"/>
              </w:rPr>
            </w:pPr>
            <w:r w:rsidRPr="00800485">
              <w:rPr>
                <w:rFonts w:ascii="Times New Roman" w:eastAsia="Times New Roman" w:hAnsi="Times New Roman"/>
                <w:sz w:val="20"/>
                <w:szCs w:val="20"/>
              </w:rPr>
              <w:t>5</w:t>
            </w:r>
          </w:p>
        </w:tc>
        <w:tc>
          <w:tcPr>
            <w:tcW w:w="2073" w:type="pct"/>
            <w:noWrap/>
            <w:vAlign w:val="center"/>
            <w:hideMark/>
          </w:tcPr>
          <w:p w14:paraId="5A24F4FD" w14:textId="77777777" w:rsidR="0093195F" w:rsidRPr="00800485" w:rsidRDefault="0093195F" w:rsidP="00800485">
            <w:pPr>
              <w:spacing w:after="0" w:line="240" w:lineRule="auto"/>
              <w:rPr>
                <w:rFonts w:ascii="Times New Roman" w:eastAsia="Times New Roman" w:hAnsi="Times New Roman"/>
                <w:sz w:val="20"/>
                <w:szCs w:val="20"/>
              </w:rPr>
            </w:pPr>
            <w:proofErr w:type="spellStart"/>
            <w:r w:rsidRPr="00800485">
              <w:rPr>
                <w:rFonts w:ascii="Times New Roman" w:eastAsia="Times New Roman" w:hAnsi="Times New Roman"/>
                <w:sz w:val="20"/>
                <w:szCs w:val="20"/>
              </w:rPr>
              <w:t>Kërkues</w:t>
            </w:r>
            <w:proofErr w:type="spellEnd"/>
            <w:r w:rsidRPr="00800485">
              <w:rPr>
                <w:rFonts w:ascii="Times New Roman" w:eastAsia="Times New Roman" w:hAnsi="Times New Roman"/>
                <w:sz w:val="20"/>
                <w:szCs w:val="20"/>
              </w:rPr>
              <w:t xml:space="preserve">     </w:t>
            </w:r>
          </w:p>
        </w:tc>
        <w:tc>
          <w:tcPr>
            <w:tcW w:w="929" w:type="pct"/>
            <w:noWrap/>
            <w:vAlign w:val="center"/>
            <w:hideMark/>
          </w:tcPr>
          <w:p w14:paraId="56D76739" w14:textId="03C4F414" w:rsidR="0093195F" w:rsidRPr="00800485" w:rsidRDefault="0093195F" w:rsidP="00800485">
            <w:pPr>
              <w:spacing w:after="0" w:line="240" w:lineRule="auto"/>
              <w:jc w:val="center"/>
              <w:rPr>
                <w:rFonts w:ascii="Times New Roman" w:eastAsia="Times New Roman" w:hAnsi="Times New Roman"/>
                <w:sz w:val="20"/>
                <w:szCs w:val="20"/>
              </w:rPr>
            </w:pPr>
          </w:p>
        </w:tc>
        <w:tc>
          <w:tcPr>
            <w:tcW w:w="924" w:type="pct"/>
            <w:noWrap/>
            <w:vAlign w:val="center"/>
            <w:hideMark/>
          </w:tcPr>
          <w:p w14:paraId="209FE354" w14:textId="35D45159" w:rsidR="0093195F" w:rsidRPr="00800485" w:rsidRDefault="0093195F" w:rsidP="00800485">
            <w:pPr>
              <w:spacing w:after="0" w:line="240" w:lineRule="auto"/>
              <w:jc w:val="center"/>
              <w:rPr>
                <w:rFonts w:ascii="Times New Roman" w:eastAsia="Times New Roman" w:hAnsi="Times New Roman"/>
                <w:sz w:val="20"/>
                <w:szCs w:val="20"/>
              </w:rPr>
            </w:pPr>
          </w:p>
        </w:tc>
        <w:tc>
          <w:tcPr>
            <w:tcW w:w="719" w:type="pct"/>
            <w:noWrap/>
            <w:vAlign w:val="center"/>
            <w:hideMark/>
          </w:tcPr>
          <w:p w14:paraId="30E0DD64" w14:textId="2D419202" w:rsidR="0093195F" w:rsidRPr="00800485" w:rsidRDefault="0093195F" w:rsidP="00800485">
            <w:pPr>
              <w:spacing w:after="0" w:line="240" w:lineRule="auto"/>
              <w:jc w:val="center"/>
              <w:rPr>
                <w:rFonts w:ascii="Times New Roman" w:eastAsia="Times New Roman" w:hAnsi="Times New Roman"/>
                <w:sz w:val="20"/>
                <w:szCs w:val="20"/>
              </w:rPr>
            </w:pPr>
          </w:p>
        </w:tc>
      </w:tr>
      <w:tr w:rsidR="0093195F" w:rsidRPr="00AE2AA3" w14:paraId="3CAC2D69" w14:textId="77777777" w:rsidTr="00800485">
        <w:trPr>
          <w:trHeight w:val="43"/>
        </w:trPr>
        <w:tc>
          <w:tcPr>
            <w:tcW w:w="5000" w:type="pct"/>
            <w:gridSpan w:val="5"/>
            <w:noWrap/>
            <w:vAlign w:val="bottom"/>
            <w:hideMark/>
          </w:tcPr>
          <w:p w14:paraId="5A885EDD" w14:textId="77777777" w:rsidR="0093195F" w:rsidRPr="00AE2AA3" w:rsidRDefault="0093195F" w:rsidP="00800485">
            <w:pPr>
              <w:spacing w:after="0" w:line="240" w:lineRule="auto"/>
              <w:jc w:val="center"/>
              <w:rPr>
                <w:rFonts w:ascii="Times New Roman" w:eastAsia="Times New Roman" w:hAnsi="Times New Roman"/>
                <w:sz w:val="16"/>
                <w:szCs w:val="24"/>
              </w:rPr>
            </w:pPr>
            <w:r w:rsidRPr="00AE2AA3">
              <w:rPr>
                <w:rFonts w:ascii="Times New Roman" w:eastAsia="Times New Roman" w:hAnsi="Times New Roman"/>
                <w:sz w:val="16"/>
                <w:szCs w:val="24"/>
              </w:rPr>
              <w:t> </w:t>
            </w:r>
          </w:p>
        </w:tc>
      </w:tr>
      <w:tr w:rsidR="0093195F" w:rsidRPr="00133E8F" w14:paraId="2C47F8C1" w14:textId="77777777" w:rsidTr="00800485">
        <w:trPr>
          <w:trHeight w:val="792"/>
        </w:trPr>
        <w:tc>
          <w:tcPr>
            <w:tcW w:w="355" w:type="pct"/>
            <w:noWrap/>
            <w:vAlign w:val="center"/>
            <w:hideMark/>
          </w:tcPr>
          <w:p w14:paraId="3456E8EA" w14:textId="77777777" w:rsidR="0093195F" w:rsidRPr="00800485" w:rsidRDefault="0093195F" w:rsidP="00800485">
            <w:pPr>
              <w:spacing w:after="0" w:line="240" w:lineRule="auto"/>
              <w:jc w:val="center"/>
              <w:rPr>
                <w:rFonts w:ascii="Times New Roman" w:eastAsia="Times New Roman" w:hAnsi="Times New Roman"/>
                <w:b/>
                <w:bCs/>
                <w:sz w:val="20"/>
                <w:szCs w:val="24"/>
              </w:rPr>
            </w:pPr>
            <w:r w:rsidRPr="00800485">
              <w:rPr>
                <w:rFonts w:ascii="Times New Roman" w:eastAsia="Times New Roman" w:hAnsi="Times New Roman"/>
                <w:b/>
                <w:bCs/>
                <w:sz w:val="20"/>
                <w:szCs w:val="24"/>
              </w:rPr>
              <w:t>Nr.</w:t>
            </w:r>
          </w:p>
        </w:tc>
        <w:tc>
          <w:tcPr>
            <w:tcW w:w="2073" w:type="pct"/>
            <w:vAlign w:val="center"/>
            <w:hideMark/>
          </w:tcPr>
          <w:p w14:paraId="053235B3" w14:textId="77777777" w:rsidR="0093195F" w:rsidRPr="00800485" w:rsidRDefault="0093195F" w:rsidP="00800485">
            <w:pPr>
              <w:spacing w:after="0" w:line="240" w:lineRule="auto"/>
              <w:jc w:val="center"/>
              <w:rPr>
                <w:rFonts w:ascii="Times New Roman" w:eastAsia="Times New Roman" w:hAnsi="Times New Roman"/>
                <w:b/>
                <w:bCs/>
                <w:sz w:val="20"/>
                <w:szCs w:val="24"/>
                <w:lang w:val="it-IT"/>
              </w:rPr>
            </w:pPr>
            <w:r w:rsidRPr="00800485">
              <w:rPr>
                <w:rFonts w:ascii="Times New Roman" w:eastAsia="Times New Roman" w:hAnsi="Times New Roman"/>
                <w:b/>
                <w:bCs/>
                <w:sz w:val="20"/>
                <w:szCs w:val="24"/>
                <w:lang w:val="it-IT"/>
              </w:rPr>
              <w:t xml:space="preserve">Institucioni i  Arsimit të Lartë </w:t>
            </w:r>
          </w:p>
        </w:tc>
        <w:tc>
          <w:tcPr>
            <w:tcW w:w="929" w:type="pct"/>
            <w:vAlign w:val="center"/>
            <w:hideMark/>
          </w:tcPr>
          <w:p w14:paraId="7242BB96" w14:textId="77777777" w:rsidR="0093195F" w:rsidRPr="00800485" w:rsidRDefault="0093195F" w:rsidP="00800485">
            <w:pPr>
              <w:spacing w:after="0" w:line="240" w:lineRule="auto"/>
              <w:jc w:val="center"/>
              <w:rPr>
                <w:rFonts w:ascii="Times New Roman" w:eastAsia="Times New Roman" w:hAnsi="Times New Roman"/>
                <w:b/>
                <w:sz w:val="20"/>
                <w:szCs w:val="24"/>
              </w:rPr>
            </w:pPr>
            <w:proofErr w:type="spellStart"/>
            <w:r w:rsidRPr="00800485">
              <w:rPr>
                <w:rFonts w:ascii="Times New Roman" w:eastAsia="Times New Roman" w:hAnsi="Times New Roman"/>
                <w:b/>
                <w:bCs/>
                <w:sz w:val="20"/>
                <w:szCs w:val="24"/>
              </w:rPr>
              <w:t>Numri</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i</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Stafit</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të</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jashtëm</w:t>
            </w:r>
            <w:proofErr w:type="spellEnd"/>
            <w:r w:rsidRPr="00800485">
              <w:rPr>
                <w:rFonts w:ascii="Times New Roman" w:eastAsia="Times New Roman" w:hAnsi="Times New Roman"/>
                <w:b/>
                <w:sz w:val="20"/>
                <w:szCs w:val="24"/>
              </w:rPr>
              <w:t>,</w:t>
            </w:r>
          </w:p>
        </w:tc>
        <w:tc>
          <w:tcPr>
            <w:tcW w:w="924" w:type="pct"/>
            <w:vAlign w:val="center"/>
            <w:hideMark/>
          </w:tcPr>
          <w:p w14:paraId="0523661A" w14:textId="77777777" w:rsidR="0093195F" w:rsidRPr="00800485" w:rsidRDefault="0093195F" w:rsidP="00800485">
            <w:pPr>
              <w:spacing w:after="0" w:line="240" w:lineRule="auto"/>
              <w:jc w:val="center"/>
              <w:rPr>
                <w:rFonts w:ascii="Times New Roman" w:eastAsia="Times New Roman" w:hAnsi="Times New Roman"/>
                <w:b/>
                <w:sz w:val="20"/>
                <w:szCs w:val="24"/>
                <w:lang w:val="it-IT"/>
              </w:rPr>
            </w:pPr>
            <w:r w:rsidRPr="00800485">
              <w:rPr>
                <w:rFonts w:ascii="Times New Roman" w:eastAsia="Times New Roman" w:hAnsi="Times New Roman"/>
                <w:b/>
                <w:bCs/>
                <w:sz w:val="20"/>
                <w:szCs w:val="24"/>
                <w:lang w:val="it-IT"/>
              </w:rPr>
              <w:t>Ngarkesa vjetore totale (</w:t>
            </w:r>
            <w:r w:rsidRPr="00800485">
              <w:rPr>
                <w:rFonts w:ascii="Times New Roman" w:eastAsia="Times New Roman" w:hAnsi="Times New Roman"/>
                <w:b/>
                <w:sz w:val="20"/>
                <w:szCs w:val="24"/>
                <w:lang w:val="it-IT"/>
              </w:rPr>
              <w:t xml:space="preserve">në orë) </w:t>
            </w:r>
            <w:r w:rsidRPr="00800485">
              <w:rPr>
                <w:rFonts w:ascii="Times New Roman" w:eastAsia="Times New Roman" w:hAnsi="Times New Roman"/>
                <w:b/>
                <w:bCs/>
                <w:sz w:val="20"/>
                <w:szCs w:val="24"/>
                <w:lang w:val="it-IT"/>
              </w:rPr>
              <w:t>e realizuar</w:t>
            </w:r>
            <w:r w:rsidRPr="00800485">
              <w:rPr>
                <w:rFonts w:ascii="Times New Roman" w:eastAsia="Times New Roman" w:hAnsi="Times New Roman"/>
                <w:b/>
                <w:sz w:val="20"/>
                <w:szCs w:val="24"/>
                <w:lang w:val="it-IT"/>
              </w:rPr>
              <w:t xml:space="preserve"> nga stafi</w:t>
            </w:r>
          </w:p>
        </w:tc>
        <w:tc>
          <w:tcPr>
            <w:tcW w:w="719" w:type="pct"/>
            <w:vAlign w:val="center"/>
            <w:hideMark/>
          </w:tcPr>
          <w:p w14:paraId="3A10A99F" w14:textId="77777777" w:rsidR="0093195F" w:rsidRPr="00800485" w:rsidRDefault="0093195F" w:rsidP="00800485">
            <w:pPr>
              <w:spacing w:after="0" w:line="240" w:lineRule="auto"/>
              <w:jc w:val="center"/>
              <w:rPr>
                <w:rFonts w:ascii="Times New Roman" w:eastAsia="Times New Roman" w:hAnsi="Times New Roman"/>
                <w:b/>
                <w:sz w:val="20"/>
                <w:szCs w:val="24"/>
                <w:lang w:val="it-IT"/>
              </w:rPr>
            </w:pPr>
            <w:r w:rsidRPr="00800485">
              <w:rPr>
                <w:rFonts w:ascii="Times New Roman" w:eastAsia="Times New Roman" w:hAnsi="Times New Roman"/>
                <w:b/>
                <w:bCs/>
                <w:sz w:val="20"/>
                <w:szCs w:val="24"/>
                <w:lang w:val="it-IT"/>
              </w:rPr>
              <w:t>Norma  vjetore (në orë)</w:t>
            </w:r>
          </w:p>
        </w:tc>
      </w:tr>
      <w:tr w:rsidR="0093195F" w14:paraId="11050400" w14:textId="77777777" w:rsidTr="00800485">
        <w:trPr>
          <w:trHeight w:val="285"/>
        </w:trPr>
        <w:tc>
          <w:tcPr>
            <w:tcW w:w="355" w:type="pct"/>
            <w:noWrap/>
            <w:vAlign w:val="bottom"/>
            <w:hideMark/>
          </w:tcPr>
          <w:p w14:paraId="601EBC3C" w14:textId="77777777" w:rsidR="0093195F" w:rsidRPr="00800485" w:rsidRDefault="0093195F" w:rsidP="00800485">
            <w:pPr>
              <w:spacing w:after="0" w:line="240" w:lineRule="auto"/>
              <w:jc w:val="center"/>
              <w:rPr>
                <w:rFonts w:ascii="Times New Roman" w:eastAsia="Times New Roman" w:hAnsi="Times New Roman"/>
                <w:b/>
                <w:bCs/>
                <w:sz w:val="20"/>
                <w:szCs w:val="24"/>
              </w:rPr>
            </w:pPr>
            <w:r w:rsidRPr="00800485">
              <w:rPr>
                <w:rFonts w:ascii="Times New Roman" w:eastAsia="Times New Roman" w:hAnsi="Times New Roman"/>
                <w:b/>
                <w:bCs/>
                <w:sz w:val="20"/>
                <w:szCs w:val="24"/>
              </w:rPr>
              <w:t>C</w:t>
            </w:r>
          </w:p>
        </w:tc>
        <w:tc>
          <w:tcPr>
            <w:tcW w:w="2073" w:type="pct"/>
            <w:noWrap/>
            <w:vAlign w:val="center"/>
            <w:hideMark/>
          </w:tcPr>
          <w:p w14:paraId="16282583" w14:textId="77777777" w:rsidR="0093195F" w:rsidRPr="00800485" w:rsidRDefault="0093195F" w:rsidP="00800485">
            <w:pPr>
              <w:spacing w:after="0" w:line="240" w:lineRule="auto"/>
              <w:rPr>
                <w:rFonts w:ascii="Times New Roman" w:eastAsia="Times New Roman" w:hAnsi="Times New Roman"/>
                <w:b/>
                <w:bCs/>
                <w:sz w:val="20"/>
                <w:szCs w:val="24"/>
              </w:rPr>
            </w:pPr>
            <w:proofErr w:type="spellStart"/>
            <w:r w:rsidRPr="00800485">
              <w:rPr>
                <w:rFonts w:ascii="Times New Roman" w:eastAsia="Times New Roman" w:hAnsi="Times New Roman"/>
                <w:b/>
                <w:bCs/>
                <w:sz w:val="20"/>
                <w:szCs w:val="24"/>
              </w:rPr>
              <w:t>Stafi</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akademik</w:t>
            </w:r>
            <w:proofErr w:type="spellEnd"/>
            <w:r w:rsidRPr="00800485">
              <w:rPr>
                <w:rFonts w:ascii="Times New Roman" w:eastAsia="Times New Roman" w:hAnsi="Times New Roman"/>
                <w:b/>
                <w:bCs/>
                <w:sz w:val="20"/>
                <w:szCs w:val="24"/>
              </w:rPr>
              <w:t xml:space="preserve"> me </w:t>
            </w:r>
            <w:proofErr w:type="spellStart"/>
            <w:r w:rsidRPr="00800485">
              <w:rPr>
                <w:rFonts w:ascii="Times New Roman" w:eastAsia="Times New Roman" w:hAnsi="Times New Roman"/>
                <w:b/>
                <w:bCs/>
                <w:sz w:val="20"/>
                <w:szCs w:val="24"/>
              </w:rPr>
              <w:t>kohë</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të</w:t>
            </w:r>
            <w:proofErr w:type="spellEnd"/>
            <w:r w:rsidRPr="00800485">
              <w:rPr>
                <w:rFonts w:ascii="Times New Roman" w:eastAsia="Times New Roman" w:hAnsi="Times New Roman"/>
                <w:b/>
                <w:bCs/>
                <w:sz w:val="20"/>
                <w:szCs w:val="24"/>
              </w:rPr>
              <w:t xml:space="preserve"> </w:t>
            </w:r>
            <w:proofErr w:type="spellStart"/>
            <w:r w:rsidRPr="00800485">
              <w:rPr>
                <w:rFonts w:ascii="Times New Roman" w:eastAsia="Times New Roman" w:hAnsi="Times New Roman"/>
                <w:b/>
                <w:bCs/>
                <w:sz w:val="20"/>
                <w:szCs w:val="24"/>
              </w:rPr>
              <w:t>pjesshme</w:t>
            </w:r>
            <w:proofErr w:type="spellEnd"/>
          </w:p>
        </w:tc>
        <w:tc>
          <w:tcPr>
            <w:tcW w:w="929" w:type="pct"/>
            <w:noWrap/>
            <w:vAlign w:val="center"/>
            <w:hideMark/>
          </w:tcPr>
          <w:p w14:paraId="1D33D2A8" w14:textId="08F996C9" w:rsidR="0093195F" w:rsidRPr="00800485" w:rsidRDefault="0093195F" w:rsidP="00800485">
            <w:pPr>
              <w:spacing w:after="0" w:line="240" w:lineRule="auto"/>
              <w:jc w:val="center"/>
              <w:rPr>
                <w:rFonts w:ascii="Times New Roman" w:eastAsia="Times New Roman" w:hAnsi="Times New Roman"/>
                <w:b/>
                <w:bCs/>
                <w:sz w:val="20"/>
                <w:szCs w:val="24"/>
              </w:rPr>
            </w:pPr>
            <w:r w:rsidRPr="00800485">
              <w:rPr>
                <w:rFonts w:ascii="Times New Roman" w:eastAsia="Times New Roman" w:hAnsi="Times New Roman"/>
                <w:b/>
                <w:bCs/>
                <w:sz w:val="20"/>
                <w:szCs w:val="24"/>
              </w:rPr>
              <w:t>14</w:t>
            </w:r>
          </w:p>
        </w:tc>
        <w:tc>
          <w:tcPr>
            <w:tcW w:w="924" w:type="pct"/>
            <w:noWrap/>
            <w:vAlign w:val="center"/>
            <w:hideMark/>
          </w:tcPr>
          <w:p w14:paraId="6825361E" w14:textId="0B15F2ED" w:rsidR="0093195F" w:rsidRPr="00800485" w:rsidRDefault="00D65221" w:rsidP="00800485">
            <w:pPr>
              <w:spacing w:after="0" w:line="240" w:lineRule="auto"/>
              <w:jc w:val="center"/>
              <w:rPr>
                <w:rFonts w:ascii="Times New Roman" w:eastAsia="Times New Roman" w:hAnsi="Times New Roman"/>
                <w:b/>
                <w:bCs/>
                <w:sz w:val="20"/>
                <w:szCs w:val="24"/>
              </w:rPr>
            </w:pPr>
            <w:r w:rsidRPr="00800485">
              <w:rPr>
                <w:rFonts w:ascii="Times New Roman" w:eastAsia="Times New Roman" w:hAnsi="Times New Roman"/>
                <w:b/>
                <w:bCs/>
                <w:sz w:val="20"/>
                <w:szCs w:val="24"/>
              </w:rPr>
              <w:t>1150</w:t>
            </w:r>
          </w:p>
        </w:tc>
        <w:tc>
          <w:tcPr>
            <w:tcW w:w="719" w:type="pct"/>
            <w:noWrap/>
            <w:vAlign w:val="center"/>
            <w:hideMark/>
          </w:tcPr>
          <w:p w14:paraId="769A1ADA" w14:textId="796F3338" w:rsidR="0093195F" w:rsidRPr="00800485" w:rsidRDefault="00D65221" w:rsidP="00800485">
            <w:pPr>
              <w:spacing w:after="0" w:line="240" w:lineRule="auto"/>
              <w:jc w:val="center"/>
              <w:rPr>
                <w:rFonts w:ascii="Times New Roman" w:eastAsia="Times New Roman" w:hAnsi="Times New Roman"/>
                <w:b/>
                <w:bCs/>
                <w:sz w:val="20"/>
                <w:szCs w:val="24"/>
              </w:rPr>
            </w:pPr>
            <w:r w:rsidRPr="00800485">
              <w:rPr>
                <w:rFonts w:ascii="Times New Roman" w:eastAsia="Times New Roman" w:hAnsi="Times New Roman"/>
                <w:b/>
                <w:bCs/>
                <w:sz w:val="20"/>
                <w:szCs w:val="24"/>
              </w:rPr>
              <w:t>1680</w:t>
            </w:r>
          </w:p>
        </w:tc>
      </w:tr>
    </w:tbl>
    <w:p w14:paraId="6DA8B7D8" w14:textId="77777777" w:rsidR="00E40D33" w:rsidRDefault="00E40D33" w:rsidP="009E1F34">
      <w:pPr>
        <w:rPr>
          <w:rFonts w:ascii="Times New Roman" w:hAnsi="Times New Roman"/>
          <w:b/>
          <w:bCs/>
          <w:sz w:val="24"/>
          <w:szCs w:val="24"/>
          <w:lang w:val="it-IT"/>
        </w:rPr>
      </w:pPr>
    </w:p>
    <w:p w14:paraId="25F8E23A" w14:textId="327FD8B0" w:rsidR="009E1F34" w:rsidRPr="00847BB8" w:rsidRDefault="009E1F34" w:rsidP="00E40D33">
      <w:pPr>
        <w:spacing w:after="0"/>
        <w:rPr>
          <w:rFonts w:ascii="Times New Roman" w:hAnsi="Times New Roman"/>
          <w:b/>
          <w:bCs/>
          <w:sz w:val="24"/>
          <w:szCs w:val="24"/>
          <w:lang w:val="it-IT"/>
        </w:rPr>
      </w:pPr>
      <w:r w:rsidRPr="00847BB8">
        <w:rPr>
          <w:rFonts w:ascii="Times New Roman" w:hAnsi="Times New Roman"/>
          <w:b/>
          <w:bCs/>
          <w:sz w:val="24"/>
          <w:szCs w:val="24"/>
          <w:lang w:val="it-IT"/>
        </w:rPr>
        <w:t>Tabela Nr</w:t>
      </w:r>
      <w:r w:rsidR="008F603B">
        <w:rPr>
          <w:rFonts w:ascii="Times New Roman" w:hAnsi="Times New Roman"/>
          <w:b/>
          <w:bCs/>
          <w:sz w:val="24"/>
          <w:szCs w:val="24"/>
          <w:lang w:val="it-IT"/>
        </w:rPr>
        <w:t>.</w:t>
      </w:r>
      <w:r w:rsidRPr="00847BB8">
        <w:rPr>
          <w:rFonts w:ascii="Times New Roman" w:hAnsi="Times New Roman"/>
          <w:b/>
          <w:bCs/>
          <w:sz w:val="24"/>
          <w:szCs w:val="24"/>
          <w:lang w:val="it-IT"/>
        </w:rPr>
        <w:t xml:space="preserve"> 1 </w:t>
      </w:r>
      <w:r w:rsidR="008F603B">
        <w:rPr>
          <w:rFonts w:ascii="Times New Roman" w:hAnsi="Times New Roman"/>
          <w:b/>
          <w:bCs/>
          <w:sz w:val="24"/>
          <w:szCs w:val="24"/>
          <w:lang w:val="it-IT"/>
        </w:rPr>
        <w:t>–</w:t>
      </w:r>
      <w:r w:rsidRPr="00847BB8">
        <w:rPr>
          <w:rFonts w:ascii="Times New Roman" w:hAnsi="Times New Roman"/>
          <w:b/>
          <w:bCs/>
          <w:sz w:val="24"/>
          <w:szCs w:val="24"/>
          <w:lang w:val="it-IT"/>
        </w:rPr>
        <w:t xml:space="preserve"> Departamenti i Sh</w:t>
      </w:r>
      <w:r w:rsidR="008F603B">
        <w:rPr>
          <w:rFonts w:ascii="Times New Roman" w:hAnsi="Times New Roman"/>
          <w:b/>
          <w:bCs/>
          <w:sz w:val="24"/>
          <w:szCs w:val="24"/>
          <w:lang w:val="it-IT"/>
        </w:rPr>
        <w:t>kencave Biomjekesore dhe Humane</w:t>
      </w:r>
      <w:r w:rsidRPr="00847BB8">
        <w:rPr>
          <w:rFonts w:ascii="Times New Roman" w:hAnsi="Times New Roman"/>
          <w:b/>
          <w:bCs/>
          <w:sz w:val="24"/>
          <w:szCs w:val="24"/>
          <w:lang w:val="it-IT"/>
        </w:rPr>
        <w:t xml:space="preserve"> </w:t>
      </w:r>
    </w:p>
    <w:tbl>
      <w:tblPr>
        <w:tblW w:w="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684"/>
        <w:gridCol w:w="1411"/>
        <w:gridCol w:w="2101"/>
        <w:gridCol w:w="1547"/>
        <w:gridCol w:w="1611"/>
      </w:tblGrid>
      <w:tr w:rsidR="009E1F34" w:rsidRPr="00D758F3" w14:paraId="6B662B8F" w14:textId="77777777" w:rsidTr="008F603B">
        <w:trPr>
          <w:trHeight w:val="579"/>
        </w:trPr>
        <w:tc>
          <w:tcPr>
            <w:tcW w:w="425" w:type="dxa"/>
            <w:vAlign w:val="center"/>
          </w:tcPr>
          <w:p w14:paraId="4CAF0AC5" w14:textId="69B8ACE3" w:rsidR="009E1F34" w:rsidRPr="008F603B" w:rsidRDefault="009E1F34" w:rsidP="00E40D33">
            <w:pPr>
              <w:spacing w:after="0" w:line="240" w:lineRule="auto"/>
              <w:rPr>
                <w:rFonts w:ascii="Times New Roman" w:eastAsia="MS Mincho" w:hAnsi="Times New Roman"/>
                <w:b/>
                <w:bCs/>
                <w:sz w:val="20"/>
              </w:rPr>
            </w:pPr>
            <w:r w:rsidRPr="008F603B">
              <w:rPr>
                <w:rFonts w:ascii="Times New Roman" w:eastAsia="MS Mincho" w:hAnsi="Times New Roman"/>
                <w:b/>
                <w:bCs/>
                <w:sz w:val="20"/>
              </w:rPr>
              <w:t>Nr</w:t>
            </w:r>
            <w:r w:rsidR="008F603B" w:rsidRPr="008F603B">
              <w:rPr>
                <w:rFonts w:ascii="Times New Roman" w:eastAsia="MS Mincho" w:hAnsi="Times New Roman"/>
                <w:b/>
                <w:bCs/>
                <w:sz w:val="20"/>
              </w:rPr>
              <w:t>.</w:t>
            </w:r>
          </w:p>
        </w:tc>
        <w:tc>
          <w:tcPr>
            <w:tcW w:w="1701" w:type="dxa"/>
            <w:vAlign w:val="center"/>
          </w:tcPr>
          <w:p w14:paraId="723D163C" w14:textId="77777777" w:rsidR="009E1F34" w:rsidRPr="008F603B" w:rsidRDefault="009E1F34" w:rsidP="00E40D33">
            <w:pPr>
              <w:spacing w:after="0" w:line="240" w:lineRule="auto"/>
              <w:rPr>
                <w:rFonts w:ascii="Times New Roman" w:eastAsia="MS Mincho" w:hAnsi="Times New Roman"/>
                <w:b/>
                <w:bCs/>
                <w:sz w:val="20"/>
              </w:rPr>
            </w:pPr>
            <w:proofErr w:type="spellStart"/>
            <w:r w:rsidRPr="008F603B">
              <w:rPr>
                <w:rFonts w:ascii="Times New Roman" w:eastAsia="MS Mincho" w:hAnsi="Times New Roman"/>
                <w:b/>
                <w:bCs/>
                <w:sz w:val="20"/>
              </w:rPr>
              <w:t>Emër</w:t>
            </w:r>
            <w:proofErr w:type="spellEnd"/>
            <w:r w:rsidRPr="008F603B">
              <w:rPr>
                <w:rFonts w:ascii="Times New Roman" w:eastAsia="MS Mincho" w:hAnsi="Times New Roman"/>
                <w:b/>
                <w:bCs/>
                <w:sz w:val="20"/>
              </w:rPr>
              <w:t xml:space="preserve"> </w:t>
            </w:r>
            <w:proofErr w:type="spellStart"/>
            <w:r w:rsidRPr="008F603B">
              <w:rPr>
                <w:rFonts w:ascii="Times New Roman" w:eastAsia="MS Mincho" w:hAnsi="Times New Roman"/>
                <w:b/>
                <w:bCs/>
                <w:sz w:val="20"/>
              </w:rPr>
              <w:t>Mbiemër</w:t>
            </w:r>
            <w:proofErr w:type="spellEnd"/>
          </w:p>
        </w:tc>
        <w:tc>
          <w:tcPr>
            <w:tcW w:w="1418" w:type="dxa"/>
            <w:vAlign w:val="center"/>
          </w:tcPr>
          <w:p w14:paraId="2C8AE081" w14:textId="77777777" w:rsidR="009E1F34" w:rsidRPr="008F603B" w:rsidRDefault="009E1F34" w:rsidP="00E40D33">
            <w:pPr>
              <w:spacing w:after="0" w:line="240" w:lineRule="auto"/>
              <w:jc w:val="center"/>
              <w:rPr>
                <w:rFonts w:ascii="Times New Roman" w:eastAsia="MS Mincho" w:hAnsi="Times New Roman"/>
                <w:b/>
                <w:bCs/>
                <w:sz w:val="20"/>
              </w:rPr>
            </w:pPr>
            <w:proofErr w:type="spellStart"/>
            <w:r w:rsidRPr="008F603B">
              <w:rPr>
                <w:rFonts w:ascii="Times New Roman" w:eastAsia="MS Mincho" w:hAnsi="Times New Roman"/>
                <w:b/>
                <w:bCs/>
                <w:sz w:val="20"/>
              </w:rPr>
              <w:t>Titulli</w:t>
            </w:r>
            <w:proofErr w:type="spellEnd"/>
            <w:r w:rsidRPr="008F603B">
              <w:rPr>
                <w:rFonts w:ascii="Times New Roman" w:eastAsia="MS Mincho" w:hAnsi="Times New Roman"/>
                <w:b/>
                <w:bCs/>
                <w:sz w:val="20"/>
              </w:rPr>
              <w:t xml:space="preserve"> </w:t>
            </w:r>
            <w:proofErr w:type="spellStart"/>
            <w:r w:rsidRPr="008F603B">
              <w:rPr>
                <w:rFonts w:ascii="Times New Roman" w:eastAsia="MS Mincho" w:hAnsi="Times New Roman"/>
                <w:b/>
                <w:bCs/>
                <w:sz w:val="20"/>
              </w:rPr>
              <w:t>Akademik</w:t>
            </w:r>
            <w:proofErr w:type="spellEnd"/>
          </w:p>
        </w:tc>
        <w:tc>
          <w:tcPr>
            <w:tcW w:w="2126" w:type="dxa"/>
            <w:vAlign w:val="center"/>
          </w:tcPr>
          <w:p w14:paraId="66D36D22" w14:textId="77777777" w:rsidR="009E1F34" w:rsidRPr="008F603B" w:rsidRDefault="009E1F34" w:rsidP="00E40D33">
            <w:pPr>
              <w:spacing w:after="0" w:line="240" w:lineRule="auto"/>
              <w:jc w:val="center"/>
              <w:rPr>
                <w:rFonts w:ascii="Times New Roman" w:eastAsia="MS Mincho" w:hAnsi="Times New Roman"/>
                <w:b/>
                <w:bCs/>
                <w:sz w:val="20"/>
              </w:rPr>
            </w:pPr>
            <w:r w:rsidRPr="008F603B">
              <w:rPr>
                <w:rFonts w:ascii="Times New Roman" w:eastAsia="MS Mincho" w:hAnsi="Times New Roman"/>
                <w:b/>
                <w:bCs/>
                <w:sz w:val="20"/>
              </w:rPr>
              <w:t xml:space="preserve">Me </w:t>
            </w:r>
            <w:proofErr w:type="spellStart"/>
            <w:r w:rsidRPr="008F603B">
              <w:rPr>
                <w:rFonts w:ascii="Times New Roman" w:eastAsia="MS Mincho" w:hAnsi="Times New Roman"/>
                <w:b/>
                <w:bCs/>
                <w:sz w:val="20"/>
              </w:rPr>
              <w:t>kohë</w:t>
            </w:r>
            <w:proofErr w:type="spellEnd"/>
            <w:r w:rsidRPr="008F603B">
              <w:rPr>
                <w:rFonts w:ascii="Times New Roman" w:eastAsia="MS Mincho" w:hAnsi="Times New Roman"/>
                <w:b/>
                <w:bCs/>
                <w:sz w:val="20"/>
              </w:rPr>
              <w:t xml:space="preserve"> </w:t>
            </w:r>
            <w:proofErr w:type="spellStart"/>
            <w:r w:rsidRPr="008F603B">
              <w:rPr>
                <w:rFonts w:ascii="Times New Roman" w:eastAsia="MS Mincho" w:hAnsi="Times New Roman"/>
                <w:b/>
                <w:bCs/>
                <w:sz w:val="20"/>
              </w:rPr>
              <w:t>të</w:t>
            </w:r>
            <w:proofErr w:type="spellEnd"/>
            <w:r w:rsidRPr="008F603B">
              <w:rPr>
                <w:rFonts w:ascii="Times New Roman" w:eastAsia="MS Mincho" w:hAnsi="Times New Roman"/>
                <w:b/>
                <w:bCs/>
                <w:sz w:val="20"/>
              </w:rPr>
              <w:t xml:space="preserve"> </w:t>
            </w:r>
            <w:proofErr w:type="spellStart"/>
            <w:r w:rsidRPr="008F603B">
              <w:rPr>
                <w:rFonts w:ascii="Times New Roman" w:eastAsia="MS Mincho" w:hAnsi="Times New Roman"/>
                <w:b/>
                <w:bCs/>
                <w:sz w:val="20"/>
              </w:rPr>
              <w:t>Plotë</w:t>
            </w:r>
            <w:proofErr w:type="spellEnd"/>
            <w:r w:rsidRPr="008F603B">
              <w:rPr>
                <w:rFonts w:ascii="Times New Roman" w:eastAsia="MS Mincho" w:hAnsi="Times New Roman"/>
                <w:b/>
                <w:bCs/>
                <w:sz w:val="20"/>
              </w:rPr>
              <w:t xml:space="preserve"> / </w:t>
            </w:r>
            <w:proofErr w:type="spellStart"/>
            <w:r w:rsidRPr="008F603B">
              <w:rPr>
                <w:rFonts w:ascii="Times New Roman" w:eastAsia="MS Mincho" w:hAnsi="Times New Roman"/>
                <w:b/>
                <w:bCs/>
                <w:sz w:val="20"/>
              </w:rPr>
              <w:t>Pjesshme</w:t>
            </w:r>
            <w:proofErr w:type="spellEnd"/>
            <w:r w:rsidRPr="008F603B">
              <w:rPr>
                <w:rFonts w:ascii="Times New Roman" w:eastAsia="MS Mincho" w:hAnsi="Times New Roman"/>
                <w:b/>
                <w:bCs/>
                <w:sz w:val="20"/>
              </w:rPr>
              <w:t>)</w:t>
            </w:r>
          </w:p>
        </w:tc>
        <w:tc>
          <w:tcPr>
            <w:tcW w:w="1559" w:type="dxa"/>
            <w:vAlign w:val="center"/>
          </w:tcPr>
          <w:p w14:paraId="580E9B00" w14:textId="77777777" w:rsidR="009E1F34" w:rsidRPr="008F603B" w:rsidRDefault="009E1F34" w:rsidP="00E40D33">
            <w:pPr>
              <w:pStyle w:val="NoSpacing"/>
              <w:jc w:val="center"/>
              <w:rPr>
                <w:rFonts w:ascii="Times New Roman" w:hAnsi="Times New Roman"/>
                <w:b/>
                <w:bCs/>
                <w:sz w:val="20"/>
              </w:rPr>
            </w:pPr>
            <w:proofErr w:type="spellStart"/>
            <w:r w:rsidRPr="008F603B">
              <w:rPr>
                <w:rFonts w:ascii="Times New Roman" w:hAnsi="Times New Roman"/>
                <w:b/>
                <w:bCs/>
                <w:sz w:val="20"/>
              </w:rPr>
              <w:t>Ngarkesa</w:t>
            </w:r>
            <w:proofErr w:type="spellEnd"/>
            <w:r w:rsidRPr="008F603B">
              <w:rPr>
                <w:rFonts w:ascii="Times New Roman" w:hAnsi="Times New Roman"/>
                <w:b/>
                <w:bCs/>
                <w:sz w:val="20"/>
              </w:rPr>
              <w:t xml:space="preserve"> </w:t>
            </w:r>
            <w:proofErr w:type="spellStart"/>
            <w:r w:rsidRPr="008F603B">
              <w:rPr>
                <w:rFonts w:ascii="Times New Roman" w:hAnsi="Times New Roman"/>
                <w:b/>
                <w:bCs/>
                <w:sz w:val="20"/>
              </w:rPr>
              <w:t>vjetore</w:t>
            </w:r>
            <w:proofErr w:type="spellEnd"/>
            <w:r w:rsidRPr="008F603B">
              <w:rPr>
                <w:rFonts w:ascii="Times New Roman" w:hAnsi="Times New Roman"/>
                <w:b/>
                <w:bCs/>
                <w:sz w:val="20"/>
              </w:rPr>
              <w:t xml:space="preserve"> </w:t>
            </w:r>
            <w:proofErr w:type="spellStart"/>
            <w:r w:rsidRPr="008F603B">
              <w:rPr>
                <w:rFonts w:ascii="Times New Roman" w:hAnsi="Times New Roman"/>
                <w:b/>
                <w:bCs/>
                <w:sz w:val="20"/>
              </w:rPr>
              <w:t>orë</w:t>
            </w:r>
            <w:proofErr w:type="spellEnd"/>
          </w:p>
          <w:p w14:paraId="435D2D2F" w14:textId="77777777" w:rsidR="009E1F34" w:rsidRPr="008F603B" w:rsidRDefault="009E1F34" w:rsidP="00E40D33">
            <w:pPr>
              <w:spacing w:after="0" w:line="240" w:lineRule="auto"/>
              <w:jc w:val="center"/>
              <w:rPr>
                <w:rFonts w:ascii="Times New Roman" w:eastAsia="MS Mincho" w:hAnsi="Times New Roman"/>
                <w:b/>
                <w:bCs/>
                <w:sz w:val="20"/>
              </w:rPr>
            </w:pPr>
            <w:proofErr w:type="spellStart"/>
            <w:r w:rsidRPr="008F603B">
              <w:rPr>
                <w:rFonts w:ascii="Times New Roman" w:eastAsia="MS Mincho" w:hAnsi="Times New Roman"/>
                <w:b/>
                <w:bCs/>
                <w:sz w:val="20"/>
              </w:rPr>
              <w:t>mësimore</w:t>
            </w:r>
            <w:proofErr w:type="spellEnd"/>
            <w:r w:rsidRPr="008F603B">
              <w:rPr>
                <w:rFonts w:ascii="Times New Roman" w:eastAsia="MS Mincho" w:hAnsi="Times New Roman"/>
                <w:b/>
                <w:bCs/>
                <w:sz w:val="20"/>
              </w:rPr>
              <w:t xml:space="preserve">  </w:t>
            </w:r>
          </w:p>
        </w:tc>
        <w:tc>
          <w:tcPr>
            <w:tcW w:w="1625" w:type="dxa"/>
            <w:vAlign w:val="center"/>
          </w:tcPr>
          <w:p w14:paraId="689B4A46" w14:textId="77777777" w:rsidR="009E1F34" w:rsidRPr="008F603B" w:rsidRDefault="009E1F34" w:rsidP="00E40D33">
            <w:pPr>
              <w:pStyle w:val="NoSpacing"/>
              <w:jc w:val="center"/>
              <w:rPr>
                <w:rFonts w:ascii="Times New Roman" w:hAnsi="Times New Roman"/>
                <w:b/>
                <w:bCs/>
                <w:sz w:val="20"/>
                <w:lang w:val="it-IT"/>
              </w:rPr>
            </w:pPr>
            <w:r w:rsidRPr="008F603B">
              <w:rPr>
                <w:rFonts w:ascii="Times New Roman" w:hAnsi="Times New Roman"/>
                <w:b/>
                <w:bCs/>
                <w:sz w:val="20"/>
                <w:lang w:val="it-IT"/>
              </w:rPr>
              <w:t>Ngarkesa orë</w:t>
            </w:r>
          </w:p>
          <w:p w14:paraId="287D5658" w14:textId="77777777" w:rsidR="009E1F34" w:rsidRPr="008F603B" w:rsidRDefault="009E1F34" w:rsidP="00E40D33">
            <w:pPr>
              <w:spacing w:after="0" w:line="240" w:lineRule="auto"/>
              <w:jc w:val="center"/>
              <w:rPr>
                <w:rFonts w:ascii="Times New Roman" w:eastAsia="MS Mincho" w:hAnsi="Times New Roman"/>
                <w:b/>
                <w:bCs/>
                <w:sz w:val="20"/>
                <w:lang w:val="it-IT"/>
              </w:rPr>
            </w:pPr>
            <w:r w:rsidRPr="008F603B">
              <w:rPr>
                <w:rFonts w:ascii="Times New Roman" w:eastAsia="MS Mincho" w:hAnsi="Times New Roman"/>
                <w:b/>
                <w:bCs/>
                <w:sz w:val="20"/>
                <w:lang w:val="it-IT"/>
              </w:rPr>
              <w:t xml:space="preserve">mësimore e realizuar </w:t>
            </w:r>
          </w:p>
        </w:tc>
      </w:tr>
      <w:tr w:rsidR="009E1F34" w:rsidRPr="008F6031" w14:paraId="064D8D49" w14:textId="77777777" w:rsidTr="008F603B">
        <w:trPr>
          <w:trHeight w:val="43"/>
        </w:trPr>
        <w:tc>
          <w:tcPr>
            <w:tcW w:w="425" w:type="dxa"/>
            <w:vAlign w:val="center"/>
          </w:tcPr>
          <w:p w14:paraId="49A1F2A0"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1</w:t>
            </w:r>
          </w:p>
        </w:tc>
        <w:tc>
          <w:tcPr>
            <w:tcW w:w="1701" w:type="dxa"/>
            <w:vAlign w:val="center"/>
          </w:tcPr>
          <w:p w14:paraId="64E5D0B2" w14:textId="77777777" w:rsidR="009E1F34" w:rsidRPr="00AD7713" w:rsidRDefault="009E1F34" w:rsidP="00E40D33">
            <w:pPr>
              <w:spacing w:after="0" w:line="240" w:lineRule="auto"/>
              <w:rPr>
                <w:rFonts w:ascii="Times New Roman" w:eastAsia="MS Mincho" w:hAnsi="Times New Roman"/>
              </w:rPr>
            </w:pPr>
            <w:proofErr w:type="spellStart"/>
            <w:r w:rsidRPr="00AD7713">
              <w:rPr>
                <w:rFonts w:ascii="Times New Roman" w:eastAsia="MS Mincho" w:hAnsi="Times New Roman"/>
              </w:rPr>
              <w:t>Oltiana</w:t>
            </w:r>
            <w:proofErr w:type="spellEnd"/>
            <w:r w:rsidRPr="00AD7713">
              <w:rPr>
                <w:rFonts w:ascii="Times New Roman" w:eastAsia="MS Mincho" w:hAnsi="Times New Roman"/>
              </w:rPr>
              <w:t xml:space="preserve"> Petri </w:t>
            </w:r>
          </w:p>
        </w:tc>
        <w:tc>
          <w:tcPr>
            <w:tcW w:w="1418" w:type="dxa"/>
            <w:vAlign w:val="center"/>
          </w:tcPr>
          <w:p w14:paraId="5F841E12"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 xml:space="preserve">Prof. </w:t>
            </w:r>
            <w:proofErr w:type="spellStart"/>
            <w:r w:rsidRPr="00AD7713">
              <w:rPr>
                <w:rFonts w:ascii="Times New Roman" w:eastAsia="MS Mincho" w:hAnsi="Times New Roman"/>
              </w:rPr>
              <w:t>Asc</w:t>
            </w:r>
            <w:proofErr w:type="spellEnd"/>
            <w:r w:rsidRPr="00AD7713">
              <w:rPr>
                <w:rFonts w:ascii="Times New Roman" w:eastAsia="MS Mincho" w:hAnsi="Times New Roman"/>
              </w:rPr>
              <w:t>.</w:t>
            </w:r>
          </w:p>
        </w:tc>
        <w:tc>
          <w:tcPr>
            <w:tcW w:w="2126" w:type="dxa"/>
            <w:vAlign w:val="center"/>
          </w:tcPr>
          <w:p w14:paraId="6A827779" w14:textId="77777777" w:rsidR="009E1F34" w:rsidRPr="00AD7713" w:rsidRDefault="009E1F34" w:rsidP="00E40D33">
            <w:pPr>
              <w:spacing w:after="0" w:line="240" w:lineRule="auto"/>
              <w:rPr>
                <w:rFonts w:ascii="Times New Roman" w:eastAsia="MS Mincho" w:hAnsi="Times New Roman"/>
                <w:sz w:val="20"/>
                <w:szCs w:val="20"/>
              </w:rPr>
            </w:pPr>
            <w:r w:rsidRPr="00AD7713">
              <w:rPr>
                <w:rFonts w:ascii="Times New Roman" w:eastAsia="MS Mincho" w:hAnsi="Times New Roman"/>
                <w:bCs/>
                <w:sz w:val="20"/>
                <w:szCs w:val="20"/>
              </w:rPr>
              <w:t xml:space="preserve">Me </w:t>
            </w:r>
            <w:proofErr w:type="spellStart"/>
            <w:r w:rsidRPr="00AD7713">
              <w:rPr>
                <w:rFonts w:ascii="Times New Roman" w:eastAsia="MS Mincho" w:hAnsi="Times New Roman"/>
                <w:bCs/>
                <w:sz w:val="20"/>
                <w:szCs w:val="20"/>
              </w:rPr>
              <w:t>kohë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të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Plotë</w:t>
            </w:r>
            <w:proofErr w:type="spellEnd"/>
          </w:p>
        </w:tc>
        <w:tc>
          <w:tcPr>
            <w:tcW w:w="1559" w:type="dxa"/>
            <w:vAlign w:val="center"/>
          </w:tcPr>
          <w:p w14:paraId="2A2E3C1E"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222</w:t>
            </w:r>
          </w:p>
        </w:tc>
        <w:tc>
          <w:tcPr>
            <w:tcW w:w="1625" w:type="dxa"/>
            <w:vAlign w:val="center"/>
          </w:tcPr>
          <w:p w14:paraId="4AC51899"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236</w:t>
            </w:r>
          </w:p>
        </w:tc>
      </w:tr>
      <w:tr w:rsidR="009E1F34" w:rsidRPr="008F6031" w14:paraId="08F1F795" w14:textId="77777777" w:rsidTr="008F603B">
        <w:trPr>
          <w:trHeight w:val="43"/>
        </w:trPr>
        <w:tc>
          <w:tcPr>
            <w:tcW w:w="425" w:type="dxa"/>
          </w:tcPr>
          <w:p w14:paraId="6831EBFB"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w:t>
            </w:r>
          </w:p>
        </w:tc>
        <w:tc>
          <w:tcPr>
            <w:tcW w:w="1701" w:type="dxa"/>
          </w:tcPr>
          <w:p w14:paraId="5E36DA71" w14:textId="77777777" w:rsidR="009E1F34" w:rsidRPr="00AD7713" w:rsidRDefault="009E1F34" w:rsidP="00E40D33">
            <w:pPr>
              <w:spacing w:after="0" w:line="240" w:lineRule="auto"/>
              <w:rPr>
                <w:rFonts w:ascii="Times New Roman" w:eastAsia="MS Mincho" w:hAnsi="Times New Roman"/>
              </w:rPr>
            </w:pPr>
            <w:proofErr w:type="spellStart"/>
            <w:r w:rsidRPr="00AD7713">
              <w:rPr>
                <w:rFonts w:ascii="Times New Roman" w:eastAsia="MS Mincho" w:hAnsi="Times New Roman"/>
              </w:rPr>
              <w:t>Genti</w:t>
            </w:r>
            <w:proofErr w:type="spellEnd"/>
            <w:r w:rsidRPr="00AD7713">
              <w:rPr>
                <w:rFonts w:ascii="Times New Roman" w:eastAsia="MS Mincho" w:hAnsi="Times New Roman"/>
              </w:rPr>
              <w:t xml:space="preserve"> </w:t>
            </w:r>
            <w:proofErr w:type="spellStart"/>
            <w:r w:rsidRPr="00AD7713">
              <w:rPr>
                <w:rFonts w:ascii="Times New Roman" w:eastAsia="MS Mincho" w:hAnsi="Times New Roman"/>
              </w:rPr>
              <w:t>Pano</w:t>
            </w:r>
            <w:proofErr w:type="spellEnd"/>
          </w:p>
        </w:tc>
        <w:tc>
          <w:tcPr>
            <w:tcW w:w="1418" w:type="dxa"/>
          </w:tcPr>
          <w:p w14:paraId="79670E38"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 xml:space="preserve">Prof. </w:t>
            </w:r>
            <w:proofErr w:type="spellStart"/>
            <w:r w:rsidRPr="00AD7713">
              <w:rPr>
                <w:rFonts w:ascii="Times New Roman" w:eastAsia="MS Mincho" w:hAnsi="Times New Roman"/>
              </w:rPr>
              <w:t>Asc</w:t>
            </w:r>
            <w:proofErr w:type="spellEnd"/>
          </w:p>
        </w:tc>
        <w:tc>
          <w:tcPr>
            <w:tcW w:w="2126" w:type="dxa"/>
          </w:tcPr>
          <w:p w14:paraId="01996D23" w14:textId="77777777" w:rsidR="009E1F34" w:rsidRPr="00AD7713" w:rsidRDefault="009E1F34" w:rsidP="00E40D33">
            <w:pPr>
              <w:spacing w:after="0" w:line="240" w:lineRule="auto"/>
              <w:rPr>
                <w:rFonts w:ascii="Times New Roman" w:eastAsia="MS Mincho" w:hAnsi="Times New Roman"/>
              </w:rPr>
            </w:pPr>
            <w:r w:rsidRPr="00AD7713">
              <w:rPr>
                <w:rFonts w:ascii="Times New Roman" w:eastAsia="MS Mincho" w:hAnsi="Times New Roman"/>
                <w:bCs/>
                <w:sz w:val="20"/>
                <w:szCs w:val="20"/>
              </w:rPr>
              <w:t xml:space="preserve">Me </w:t>
            </w:r>
            <w:proofErr w:type="spellStart"/>
            <w:r w:rsidRPr="00AD7713">
              <w:rPr>
                <w:rFonts w:ascii="Times New Roman" w:eastAsia="MS Mincho" w:hAnsi="Times New Roman"/>
                <w:bCs/>
                <w:sz w:val="20"/>
                <w:szCs w:val="20"/>
              </w:rPr>
              <w:t>kohë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të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Plotë</w:t>
            </w:r>
            <w:proofErr w:type="spellEnd"/>
          </w:p>
        </w:tc>
        <w:tc>
          <w:tcPr>
            <w:tcW w:w="1559" w:type="dxa"/>
            <w:vAlign w:val="center"/>
          </w:tcPr>
          <w:p w14:paraId="75FC95AD"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236.8</w:t>
            </w:r>
          </w:p>
        </w:tc>
        <w:tc>
          <w:tcPr>
            <w:tcW w:w="1625" w:type="dxa"/>
            <w:vAlign w:val="center"/>
          </w:tcPr>
          <w:p w14:paraId="7607165D"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276.8</w:t>
            </w:r>
          </w:p>
        </w:tc>
      </w:tr>
      <w:tr w:rsidR="009E1F34" w:rsidRPr="008F6031" w14:paraId="44A4FC79" w14:textId="77777777" w:rsidTr="008F603B">
        <w:trPr>
          <w:trHeight w:val="43"/>
        </w:trPr>
        <w:tc>
          <w:tcPr>
            <w:tcW w:w="425" w:type="dxa"/>
          </w:tcPr>
          <w:p w14:paraId="45B3C41A"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3</w:t>
            </w:r>
          </w:p>
        </w:tc>
        <w:tc>
          <w:tcPr>
            <w:tcW w:w="1701" w:type="dxa"/>
          </w:tcPr>
          <w:p w14:paraId="1C770365" w14:textId="77777777" w:rsidR="009E1F34" w:rsidRPr="00AD7713" w:rsidRDefault="009E1F34" w:rsidP="00E40D33">
            <w:pPr>
              <w:spacing w:after="0" w:line="240" w:lineRule="auto"/>
              <w:rPr>
                <w:rFonts w:ascii="Times New Roman" w:eastAsia="MS Mincho" w:hAnsi="Times New Roman"/>
              </w:rPr>
            </w:pPr>
            <w:proofErr w:type="spellStart"/>
            <w:r w:rsidRPr="00AD7713">
              <w:rPr>
                <w:rFonts w:ascii="Times New Roman" w:eastAsia="MS Mincho" w:hAnsi="Times New Roman"/>
              </w:rPr>
              <w:t>Fregen</w:t>
            </w:r>
            <w:proofErr w:type="spellEnd"/>
            <w:r w:rsidRPr="00AD7713">
              <w:rPr>
                <w:rFonts w:ascii="Times New Roman" w:eastAsia="MS Mincho" w:hAnsi="Times New Roman"/>
              </w:rPr>
              <w:t xml:space="preserve"> </w:t>
            </w:r>
            <w:proofErr w:type="spellStart"/>
            <w:r w:rsidRPr="00AD7713">
              <w:rPr>
                <w:rFonts w:ascii="Times New Roman" w:eastAsia="MS Mincho" w:hAnsi="Times New Roman"/>
              </w:rPr>
              <w:t>Dedja</w:t>
            </w:r>
            <w:proofErr w:type="spellEnd"/>
          </w:p>
        </w:tc>
        <w:tc>
          <w:tcPr>
            <w:tcW w:w="1418" w:type="dxa"/>
          </w:tcPr>
          <w:p w14:paraId="1CCA0D64" w14:textId="77777777" w:rsidR="009E1F34" w:rsidRPr="00AD7713" w:rsidRDefault="009E1F34" w:rsidP="00E40D33">
            <w:pPr>
              <w:spacing w:after="0" w:line="240" w:lineRule="auto"/>
              <w:jc w:val="center"/>
              <w:rPr>
                <w:rFonts w:ascii="Times New Roman" w:eastAsia="MS Mincho" w:hAnsi="Times New Roman"/>
              </w:rPr>
            </w:pPr>
            <w:proofErr w:type="spellStart"/>
            <w:r w:rsidRPr="00AD7713">
              <w:rPr>
                <w:rFonts w:ascii="Times New Roman" w:eastAsia="MS Mincho" w:hAnsi="Times New Roman"/>
              </w:rPr>
              <w:t>Msc</w:t>
            </w:r>
            <w:proofErr w:type="spellEnd"/>
          </w:p>
        </w:tc>
        <w:tc>
          <w:tcPr>
            <w:tcW w:w="2126" w:type="dxa"/>
          </w:tcPr>
          <w:p w14:paraId="0E7064B0" w14:textId="77777777" w:rsidR="009E1F34" w:rsidRPr="00AD7713" w:rsidRDefault="009E1F34" w:rsidP="00E40D33">
            <w:pPr>
              <w:spacing w:after="0" w:line="240" w:lineRule="auto"/>
              <w:rPr>
                <w:rFonts w:ascii="Times New Roman" w:eastAsia="MS Mincho" w:hAnsi="Times New Roman"/>
              </w:rPr>
            </w:pPr>
            <w:r w:rsidRPr="00AD7713">
              <w:rPr>
                <w:rFonts w:ascii="Times New Roman" w:eastAsia="MS Mincho" w:hAnsi="Times New Roman"/>
                <w:bCs/>
                <w:sz w:val="20"/>
                <w:szCs w:val="20"/>
              </w:rPr>
              <w:t xml:space="preserve">Me </w:t>
            </w:r>
            <w:proofErr w:type="spellStart"/>
            <w:r w:rsidRPr="00AD7713">
              <w:rPr>
                <w:rFonts w:ascii="Times New Roman" w:eastAsia="MS Mincho" w:hAnsi="Times New Roman"/>
                <w:bCs/>
                <w:sz w:val="20"/>
                <w:szCs w:val="20"/>
              </w:rPr>
              <w:t>kohë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të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Plotë</w:t>
            </w:r>
            <w:proofErr w:type="spellEnd"/>
          </w:p>
        </w:tc>
        <w:tc>
          <w:tcPr>
            <w:tcW w:w="1559" w:type="dxa"/>
            <w:vAlign w:val="center"/>
          </w:tcPr>
          <w:p w14:paraId="08D35FA0"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348.8</w:t>
            </w:r>
          </w:p>
        </w:tc>
        <w:tc>
          <w:tcPr>
            <w:tcW w:w="1625" w:type="dxa"/>
            <w:vAlign w:val="center"/>
          </w:tcPr>
          <w:p w14:paraId="30082CA1"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348.8</w:t>
            </w:r>
          </w:p>
        </w:tc>
      </w:tr>
      <w:tr w:rsidR="009E1F34" w:rsidRPr="008F6031" w14:paraId="0C81B1FF" w14:textId="77777777" w:rsidTr="008F603B">
        <w:trPr>
          <w:trHeight w:val="43"/>
        </w:trPr>
        <w:tc>
          <w:tcPr>
            <w:tcW w:w="425" w:type="dxa"/>
          </w:tcPr>
          <w:p w14:paraId="08767B96"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4</w:t>
            </w:r>
          </w:p>
        </w:tc>
        <w:tc>
          <w:tcPr>
            <w:tcW w:w="1701" w:type="dxa"/>
          </w:tcPr>
          <w:p w14:paraId="446FE3DD" w14:textId="77777777" w:rsidR="009E1F34" w:rsidRPr="00AD7713" w:rsidRDefault="009E1F34" w:rsidP="00E40D33">
            <w:pPr>
              <w:spacing w:after="0" w:line="240" w:lineRule="auto"/>
              <w:rPr>
                <w:rFonts w:ascii="Times New Roman" w:eastAsia="MS Mincho" w:hAnsi="Times New Roman"/>
              </w:rPr>
            </w:pPr>
            <w:r w:rsidRPr="00AD7713">
              <w:rPr>
                <w:rFonts w:ascii="Times New Roman" w:eastAsia="MS Mincho" w:hAnsi="Times New Roman"/>
              </w:rPr>
              <w:t xml:space="preserve">Alban </w:t>
            </w:r>
            <w:proofErr w:type="spellStart"/>
            <w:r w:rsidRPr="00AD7713">
              <w:rPr>
                <w:rFonts w:ascii="Times New Roman" w:eastAsia="MS Mincho" w:hAnsi="Times New Roman"/>
              </w:rPr>
              <w:t>Malaj</w:t>
            </w:r>
            <w:proofErr w:type="spellEnd"/>
          </w:p>
        </w:tc>
        <w:tc>
          <w:tcPr>
            <w:tcW w:w="1418" w:type="dxa"/>
          </w:tcPr>
          <w:p w14:paraId="13855BDF"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Dr</w:t>
            </w:r>
          </w:p>
        </w:tc>
        <w:tc>
          <w:tcPr>
            <w:tcW w:w="2126" w:type="dxa"/>
          </w:tcPr>
          <w:p w14:paraId="7E223188" w14:textId="77777777" w:rsidR="009E1F34" w:rsidRPr="00AD7713" w:rsidRDefault="009E1F34" w:rsidP="00E40D33">
            <w:pPr>
              <w:spacing w:after="0" w:line="240" w:lineRule="auto"/>
              <w:rPr>
                <w:rFonts w:ascii="Times New Roman" w:eastAsia="MS Mincho" w:hAnsi="Times New Roman"/>
              </w:rPr>
            </w:pPr>
            <w:r w:rsidRPr="00AD7713">
              <w:rPr>
                <w:rFonts w:ascii="Times New Roman" w:eastAsia="MS Mincho" w:hAnsi="Times New Roman"/>
                <w:bCs/>
                <w:sz w:val="20"/>
                <w:szCs w:val="20"/>
              </w:rPr>
              <w:t xml:space="preserve">Me </w:t>
            </w:r>
            <w:proofErr w:type="spellStart"/>
            <w:r w:rsidRPr="00AD7713">
              <w:rPr>
                <w:rFonts w:ascii="Times New Roman" w:eastAsia="MS Mincho" w:hAnsi="Times New Roman"/>
                <w:bCs/>
                <w:sz w:val="20"/>
                <w:szCs w:val="20"/>
              </w:rPr>
              <w:t>kohë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të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Plotë</w:t>
            </w:r>
            <w:proofErr w:type="spellEnd"/>
          </w:p>
        </w:tc>
        <w:tc>
          <w:tcPr>
            <w:tcW w:w="1559" w:type="dxa"/>
            <w:vAlign w:val="center"/>
          </w:tcPr>
          <w:p w14:paraId="00D31F1A"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220</w:t>
            </w:r>
          </w:p>
        </w:tc>
        <w:tc>
          <w:tcPr>
            <w:tcW w:w="1625" w:type="dxa"/>
            <w:vAlign w:val="center"/>
          </w:tcPr>
          <w:p w14:paraId="3E5CE31D"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218</w:t>
            </w:r>
          </w:p>
        </w:tc>
      </w:tr>
      <w:tr w:rsidR="009E1F34" w:rsidRPr="008F6031" w14:paraId="3B493812" w14:textId="77777777" w:rsidTr="008F603B">
        <w:trPr>
          <w:trHeight w:val="43"/>
        </w:trPr>
        <w:tc>
          <w:tcPr>
            <w:tcW w:w="425" w:type="dxa"/>
          </w:tcPr>
          <w:p w14:paraId="66963623"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5</w:t>
            </w:r>
          </w:p>
        </w:tc>
        <w:tc>
          <w:tcPr>
            <w:tcW w:w="1701" w:type="dxa"/>
          </w:tcPr>
          <w:p w14:paraId="2BA7C6E4" w14:textId="77777777" w:rsidR="009E1F34" w:rsidRPr="00AD7713" w:rsidRDefault="009E1F34" w:rsidP="00E40D33">
            <w:pPr>
              <w:spacing w:after="0" w:line="240" w:lineRule="auto"/>
              <w:rPr>
                <w:rFonts w:ascii="Times New Roman" w:eastAsia="MS Mincho" w:hAnsi="Times New Roman"/>
              </w:rPr>
            </w:pPr>
            <w:proofErr w:type="spellStart"/>
            <w:r w:rsidRPr="00AD7713">
              <w:rPr>
                <w:rFonts w:ascii="Times New Roman" w:eastAsia="MS Mincho" w:hAnsi="Times New Roman"/>
              </w:rPr>
              <w:t>Jonida</w:t>
            </w:r>
            <w:proofErr w:type="spellEnd"/>
            <w:r w:rsidRPr="00AD7713">
              <w:rPr>
                <w:rFonts w:ascii="Times New Roman" w:eastAsia="MS Mincho" w:hAnsi="Times New Roman"/>
              </w:rPr>
              <w:t xml:space="preserve"> </w:t>
            </w:r>
            <w:proofErr w:type="spellStart"/>
            <w:r w:rsidRPr="00AD7713">
              <w:rPr>
                <w:rFonts w:ascii="Times New Roman" w:eastAsia="MS Mincho" w:hAnsi="Times New Roman"/>
              </w:rPr>
              <w:t>Peppo</w:t>
            </w:r>
            <w:proofErr w:type="spellEnd"/>
          </w:p>
        </w:tc>
        <w:tc>
          <w:tcPr>
            <w:tcW w:w="1418" w:type="dxa"/>
          </w:tcPr>
          <w:p w14:paraId="5E85DB10" w14:textId="77777777" w:rsidR="009E1F34" w:rsidRPr="00AD7713" w:rsidRDefault="009E1F34" w:rsidP="00E40D33">
            <w:pPr>
              <w:spacing w:after="0" w:line="240" w:lineRule="auto"/>
              <w:jc w:val="center"/>
              <w:rPr>
                <w:rFonts w:ascii="Times New Roman" w:eastAsia="MS Mincho" w:hAnsi="Times New Roman"/>
              </w:rPr>
            </w:pPr>
            <w:proofErr w:type="spellStart"/>
            <w:r w:rsidRPr="00AD7713">
              <w:rPr>
                <w:rFonts w:ascii="Times New Roman" w:eastAsia="MS Mincho" w:hAnsi="Times New Roman"/>
              </w:rPr>
              <w:t>Msc</w:t>
            </w:r>
            <w:proofErr w:type="spellEnd"/>
          </w:p>
        </w:tc>
        <w:tc>
          <w:tcPr>
            <w:tcW w:w="2126" w:type="dxa"/>
          </w:tcPr>
          <w:p w14:paraId="5031E488" w14:textId="77777777" w:rsidR="009E1F34" w:rsidRPr="00AD7713" w:rsidRDefault="009E1F34" w:rsidP="00E40D33">
            <w:pPr>
              <w:spacing w:after="0" w:line="240" w:lineRule="auto"/>
              <w:rPr>
                <w:rFonts w:ascii="Times New Roman" w:eastAsia="MS Mincho" w:hAnsi="Times New Roman"/>
              </w:rPr>
            </w:pPr>
            <w:r w:rsidRPr="00AD7713">
              <w:rPr>
                <w:rFonts w:ascii="Times New Roman" w:eastAsia="MS Mincho" w:hAnsi="Times New Roman"/>
                <w:bCs/>
                <w:sz w:val="20"/>
                <w:szCs w:val="20"/>
              </w:rPr>
              <w:t xml:space="preserve">Me </w:t>
            </w:r>
            <w:proofErr w:type="spellStart"/>
            <w:r w:rsidRPr="00AD7713">
              <w:rPr>
                <w:rFonts w:ascii="Times New Roman" w:eastAsia="MS Mincho" w:hAnsi="Times New Roman"/>
                <w:bCs/>
                <w:sz w:val="20"/>
                <w:szCs w:val="20"/>
              </w:rPr>
              <w:t>kohë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të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Plotë</w:t>
            </w:r>
            <w:proofErr w:type="spellEnd"/>
          </w:p>
        </w:tc>
        <w:tc>
          <w:tcPr>
            <w:tcW w:w="1559" w:type="dxa"/>
            <w:vAlign w:val="center"/>
          </w:tcPr>
          <w:p w14:paraId="25190894"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235</w:t>
            </w:r>
          </w:p>
        </w:tc>
        <w:tc>
          <w:tcPr>
            <w:tcW w:w="1625" w:type="dxa"/>
            <w:vAlign w:val="center"/>
          </w:tcPr>
          <w:p w14:paraId="4C6AE111"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224</w:t>
            </w:r>
          </w:p>
        </w:tc>
      </w:tr>
      <w:tr w:rsidR="009E1F34" w:rsidRPr="008F6031" w14:paraId="477D061E" w14:textId="77777777" w:rsidTr="008F603B">
        <w:trPr>
          <w:trHeight w:val="43"/>
        </w:trPr>
        <w:tc>
          <w:tcPr>
            <w:tcW w:w="425" w:type="dxa"/>
          </w:tcPr>
          <w:p w14:paraId="02F8DDCA"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6</w:t>
            </w:r>
          </w:p>
        </w:tc>
        <w:tc>
          <w:tcPr>
            <w:tcW w:w="1701" w:type="dxa"/>
          </w:tcPr>
          <w:p w14:paraId="20613A4B" w14:textId="77777777" w:rsidR="009E1F34" w:rsidRPr="00AD7713" w:rsidRDefault="009E1F34" w:rsidP="00E40D33">
            <w:pPr>
              <w:spacing w:after="0" w:line="240" w:lineRule="auto"/>
              <w:rPr>
                <w:rFonts w:ascii="Times New Roman" w:eastAsia="MS Mincho" w:hAnsi="Times New Roman"/>
              </w:rPr>
            </w:pPr>
            <w:r w:rsidRPr="00AD7713">
              <w:rPr>
                <w:rFonts w:ascii="Times New Roman" w:eastAsia="MS Mincho" w:hAnsi="Times New Roman"/>
              </w:rPr>
              <w:t xml:space="preserve">Salvador </w:t>
            </w:r>
            <w:proofErr w:type="spellStart"/>
            <w:r w:rsidRPr="00AD7713">
              <w:rPr>
                <w:rFonts w:ascii="Times New Roman" w:eastAsia="MS Mincho" w:hAnsi="Times New Roman"/>
              </w:rPr>
              <w:t>Kurti</w:t>
            </w:r>
            <w:proofErr w:type="spellEnd"/>
          </w:p>
        </w:tc>
        <w:tc>
          <w:tcPr>
            <w:tcW w:w="1418" w:type="dxa"/>
          </w:tcPr>
          <w:p w14:paraId="4D0613A8" w14:textId="77777777" w:rsidR="009E1F34" w:rsidRPr="00AD7713" w:rsidRDefault="009E1F34" w:rsidP="00E40D33">
            <w:pPr>
              <w:spacing w:after="0" w:line="240" w:lineRule="auto"/>
              <w:jc w:val="center"/>
              <w:rPr>
                <w:rFonts w:ascii="Times New Roman" w:eastAsia="MS Mincho" w:hAnsi="Times New Roman"/>
              </w:rPr>
            </w:pPr>
            <w:proofErr w:type="spellStart"/>
            <w:r w:rsidRPr="00AD7713">
              <w:rPr>
                <w:rFonts w:ascii="Times New Roman" w:eastAsia="MS Mincho" w:hAnsi="Times New Roman"/>
              </w:rPr>
              <w:t>Msc</w:t>
            </w:r>
            <w:proofErr w:type="spellEnd"/>
          </w:p>
        </w:tc>
        <w:tc>
          <w:tcPr>
            <w:tcW w:w="2126" w:type="dxa"/>
          </w:tcPr>
          <w:p w14:paraId="7D2CFEA7" w14:textId="77777777" w:rsidR="009E1F34" w:rsidRPr="00AD7713" w:rsidRDefault="009E1F34" w:rsidP="00E40D33">
            <w:pPr>
              <w:spacing w:after="0" w:line="240" w:lineRule="auto"/>
              <w:rPr>
                <w:rFonts w:ascii="Times New Roman" w:eastAsia="MS Mincho" w:hAnsi="Times New Roman"/>
              </w:rPr>
            </w:pPr>
            <w:r w:rsidRPr="00AD7713">
              <w:rPr>
                <w:rFonts w:ascii="Times New Roman" w:eastAsia="MS Mincho" w:hAnsi="Times New Roman"/>
                <w:bCs/>
                <w:sz w:val="20"/>
                <w:szCs w:val="20"/>
              </w:rPr>
              <w:t xml:space="preserve">Me </w:t>
            </w:r>
            <w:proofErr w:type="spellStart"/>
            <w:r w:rsidRPr="00AD7713">
              <w:rPr>
                <w:rFonts w:ascii="Times New Roman" w:eastAsia="MS Mincho" w:hAnsi="Times New Roman"/>
                <w:bCs/>
                <w:sz w:val="20"/>
                <w:szCs w:val="20"/>
              </w:rPr>
              <w:t>kohë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të</w:t>
            </w:r>
            <w:proofErr w:type="spellEnd"/>
            <w:r w:rsidRPr="00AD7713">
              <w:rPr>
                <w:rFonts w:ascii="Times New Roman" w:eastAsia="MS Mincho" w:hAnsi="Times New Roman"/>
                <w:bCs/>
                <w:sz w:val="20"/>
                <w:szCs w:val="20"/>
              </w:rPr>
              <w:t xml:space="preserve"> </w:t>
            </w:r>
            <w:proofErr w:type="spellStart"/>
            <w:r w:rsidRPr="00AD7713">
              <w:rPr>
                <w:rFonts w:ascii="Times New Roman" w:eastAsia="MS Mincho" w:hAnsi="Times New Roman"/>
                <w:bCs/>
                <w:sz w:val="20"/>
                <w:szCs w:val="20"/>
              </w:rPr>
              <w:t>Plotë</w:t>
            </w:r>
            <w:proofErr w:type="spellEnd"/>
          </w:p>
        </w:tc>
        <w:tc>
          <w:tcPr>
            <w:tcW w:w="1559" w:type="dxa"/>
            <w:vAlign w:val="center"/>
          </w:tcPr>
          <w:p w14:paraId="423238B7"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407.8</w:t>
            </w:r>
          </w:p>
        </w:tc>
        <w:tc>
          <w:tcPr>
            <w:tcW w:w="1625" w:type="dxa"/>
            <w:vAlign w:val="center"/>
          </w:tcPr>
          <w:p w14:paraId="1BB69BA0"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402.8</w:t>
            </w:r>
          </w:p>
        </w:tc>
      </w:tr>
      <w:tr w:rsidR="009E1F34" w:rsidRPr="00F94309" w14:paraId="7D50A685" w14:textId="77777777" w:rsidTr="008F603B">
        <w:trPr>
          <w:trHeight w:val="43"/>
        </w:trPr>
        <w:tc>
          <w:tcPr>
            <w:tcW w:w="425" w:type="dxa"/>
          </w:tcPr>
          <w:p w14:paraId="22608132"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7</w:t>
            </w:r>
          </w:p>
        </w:tc>
        <w:tc>
          <w:tcPr>
            <w:tcW w:w="1701" w:type="dxa"/>
          </w:tcPr>
          <w:p w14:paraId="6EC0445B" w14:textId="425ED72B" w:rsidR="009E1F34" w:rsidRPr="00AD7713" w:rsidRDefault="008F603B" w:rsidP="00E40D33">
            <w:pPr>
              <w:spacing w:after="0" w:line="240" w:lineRule="auto"/>
              <w:rPr>
                <w:rFonts w:ascii="Times New Roman" w:eastAsia="MS Mincho" w:hAnsi="Times New Roman"/>
              </w:rPr>
            </w:pPr>
            <w:r>
              <w:rPr>
                <w:rFonts w:ascii="Times New Roman" w:eastAsia="MS Mincho" w:hAnsi="Times New Roman"/>
              </w:rPr>
              <w:t xml:space="preserve">Artur </w:t>
            </w:r>
            <w:proofErr w:type="spellStart"/>
            <w:r>
              <w:rPr>
                <w:rFonts w:ascii="Times New Roman" w:eastAsia="MS Mincho" w:hAnsi="Times New Roman"/>
              </w:rPr>
              <w:t>Kollçku</w:t>
            </w:r>
            <w:proofErr w:type="spellEnd"/>
          </w:p>
        </w:tc>
        <w:tc>
          <w:tcPr>
            <w:tcW w:w="1418" w:type="dxa"/>
          </w:tcPr>
          <w:p w14:paraId="610B565C"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Dr</w:t>
            </w:r>
          </w:p>
        </w:tc>
        <w:tc>
          <w:tcPr>
            <w:tcW w:w="2126" w:type="dxa"/>
          </w:tcPr>
          <w:p w14:paraId="0AFCF8A4" w14:textId="77777777" w:rsidR="009E1F34" w:rsidRPr="00AD7713" w:rsidRDefault="009E1F34" w:rsidP="00E40D33">
            <w:pPr>
              <w:spacing w:after="0" w:line="240" w:lineRule="auto"/>
              <w:rPr>
                <w:rFonts w:ascii="Times New Roman" w:eastAsia="MS Mincho" w:hAnsi="Times New Roman"/>
              </w:rPr>
            </w:pPr>
            <w:r w:rsidRPr="00AD7713">
              <w:rPr>
                <w:rFonts w:ascii="Times New Roman" w:eastAsia="MS Mincho" w:hAnsi="Times New Roman"/>
                <w:bCs/>
              </w:rPr>
              <w:t xml:space="preserve">Me </w:t>
            </w:r>
            <w:proofErr w:type="spellStart"/>
            <w:r w:rsidRPr="00AD7713">
              <w:rPr>
                <w:rFonts w:ascii="Times New Roman" w:eastAsia="MS Mincho" w:hAnsi="Times New Roman"/>
                <w:bCs/>
              </w:rPr>
              <w:t>kohë</w:t>
            </w:r>
            <w:proofErr w:type="spellEnd"/>
            <w:r w:rsidRPr="00AD7713">
              <w:rPr>
                <w:rFonts w:ascii="Times New Roman" w:eastAsia="MS Mincho" w:hAnsi="Times New Roman"/>
                <w:bCs/>
              </w:rPr>
              <w:t xml:space="preserve"> </w:t>
            </w:r>
            <w:proofErr w:type="spellStart"/>
            <w:r w:rsidRPr="00AD7713">
              <w:rPr>
                <w:rFonts w:ascii="Times New Roman" w:eastAsia="MS Mincho" w:hAnsi="Times New Roman"/>
                <w:bCs/>
              </w:rPr>
              <w:t>të</w:t>
            </w:r>
            <w:proofErr w:type="spellEnd"/>
            <w:r w:rsidRPr="00AD7713">
              <w:rPr>
                <w:rFonts w:ascii="Times New Roman" w:eastAsia="MS Mincho" w:hAnsi="Times New Roman"/>
                <w:bCs/>
              </w:rPr>
              <w:t xml:space="preserve"> </w:t>
            </w:r>
            <w:proofErr w:type="spellStart"/>
            <w:r w:rsidRPr="00AD7713">
              <w:rPr>
                <w:rFonts w:ascii="Times New Roman" w:eastAsia="MS Mincho" w:hAnsi="Times New Roman"/>
                <w:bCs/>
              </w:rPr>
              <w:t>Pjesshme</w:t>
            </w:r>
            <w:proofErr w:type="spellEnd"/>
          </w:p>
        </w:tc>
        <w:tc>
          <w:tcPr>
            <w:tcW w:w="1559" w:type="dxa"/>
          </w:tcPr>
          <w:p w14:paraId="6E7DEF5D"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color w:val="000000"/>
              </w:rPr>
              <w:t>30</w:t>
            </w:r>
          </w:p>
        </w:tc>
        <w:tc>
          <w:tcPr>
            <w:tcW w:w="1625" w:type="dxa"/>
            <w:vAlign w:val="center"/>
          </w:tcPr>
          <w:p w14:paraId="7054B92B"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color w:val="000000"/>
              </w:rPr>
              <w:t>30</w:t>
            </w:r>
          </w:p>
        </w:tc>
      </w:tr>
      <w:tr w:rsidR="009E1F34" w:rsidRPr="00F94309" w14:paraId="3B946CE2" w14:textId="77777777" w:rsidTr="008F603B">
        <w:trPr>
          <w:trHeight w:val="52"/>
        </w:trPr>
        <w:tc>
          <w:tcPr>
            <w:tcW w:w="425" w:type="dxa"/>
          </w:tcPr>
          <w:p w14:paraId="1A113EEB"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8</w:t>
            </w:r>
          </w:p>
        </w:tc>
        <w:tc>
          <w:tcPr>
            <w:tcW w:w="1701" w:type="dxa"/>
          </w:tcPr>
          <w:p w14:paraId="10165EAD" w14:textId="4B716AE1" w:rsidR="009E1F34" w:rsidRPr="00AD7713" w:rsidRDefault="008F603B" w:rsidP="00E40D33">
            <w:pPr>
              <w:spacing w:after="0" w:line="240" w:lineRule="auto"/>
              <w:rPr>
                <w:rFonts w:ascii="Times New Roman" w:eastAsia="MS Mincho" w:hAnsi="Times New Roman"/>
              </w:rPr>
            </w:pPr>
            <w:proofErr w:type="spellStart"/>
            <w:r>
              <w:rPr>
                <w:rFonts w:ascii="Times New Roman" w:eastAsia="MS Mincho" w:hAnsi="Times New Roman"/>
              </w:rPr>
              <w:t>Narvina</w:t>
            </w:r>
            <w:proofErr w:type="spellEnd"/>
            <w:r>
              <w:rPr>
                <w:rFonts w:ascii="Times New Roman" w:eastAsia="MS Mincho" w:hAnsi="Times New Roman"/>
              </w:rPr>
              <w:t xml:space="preserve"> </w:t>
            </w:r>
            <w:proofErr w:type="spellStart"/>
            <w:r>
              <w:rPr>
                <w:rFonts w:ascii="Times New Roman" w:eastAsia="MS Mincho" w:hAnsi="Times New Roman"/>
              </w:rPr>
              <w:t>Sinani</w:t>
            </w:r>
            <w:proofErr w:type="spellEnd"/>
          </w:p>
        </w:tc>
        <w:tc>
          <w:tcPr>
            <w:tcW w:w="1418" w:type="dxa"/>
          </w:tcPr>
          <w:p w14:paraId="453AC294" w14:textId="77777777" w:rsidR="009E1F34" w:rsidRPr="00AD7713" w:rsidRDefault="009E1F34" w:rsidP="00E40D33">
            <w:pPr>
              <w:spacing w:after="0" w:line="240" w:lineRule="auto"/>
              <w:jc w:val="center"/>
              <w:rPr>
                <w:rFonts w:ascii="Times New Roman" w:eastAsia="MS Mincho" w:hAnsi="Times New Roman"/>
              </w:rPr>
            </w:pPr>
            <w:proofErr w:type="spellStart"/>
            <w:r w:rsidRPr="00AD7713">
              <w:rPr>
                <w:rFonts w:ascii="Times New Roman" w:eastAsia="MS Mincho" w:hAnsi="Times New Roman"/>
              </w:rPr>
              <w:t>Msc</w:t>
            </w:r>
            <w:proofErr w:type="spellEnd"/>
          </w:p>
        </w:tc>
        <w:tc>
          <w:tcPr>
            <w:tcW w:w="2126" w:type="dxa"/>
          </w:tcPr>
          <w:p w14:paraId="7A47764A" w14:textId="77777777" w:rsidR="009E1F34" w:rsidRPr="00AD7713" w:rsidRDefault="009E1F34" w:rsidP="00E40D33">
            <w:pPr>
              <w:spacing w:after="0" w:line="240" w:lineRule="auto"/>
              <w:rPr>
                <w:rFonts w:ascii="Times New Roman" w:eastAsia="MS Mincho" w:hAnsi="Times New Roman"/>
                <w:bCs/>
              </w:rPr>
            </w:pPr>
            <w:r w:rsidRPr="00AD7713">
              <w:rPr>
                <w:rFonts w:ascii="Times New Roman" w:eastAsia="MS Mincho" w:hAnsi="Times New Roman"/>
                <w:bCs/>
              </w:rPr>
              <w:t xml:space="preserve">Me </w:t>
            </w:r>
            <w:proofErr w:type="spellStart"/>
            <w:r w:rsidRPr="00AD7713">
              <w:rPr>
                <w:rFonts w:ascii="Times New Roman" w:eastAsia="MS Mincho" w:hAnsi="Times New Roman"/>
                <w:bCs/>
              </w:rPr>
              <w:t>kohë</w:t>
            </w:r>
            <w:proofErr w:type="spellEnd"/>
            <w:r w:rsidRPr="00AD7713">
              <w:rPr>
                <w:rFonts w:ascii="Times New Roman" w:eastAsia="MS Mincho" w:hAnsi="Times New Roman"/>
                <w:bCs/>
              </w:rPr>
              <w:t xml:space="preserve"> </w:t>
            </w:r>
            <w:proofErr w:type="spellStart"/>
            <w:r w:rsidRPr="00AD7713">
              <w:rPr>
                <w:rFonts w:ascii="Times New Roman" w:eastAsia="MS Mincho" w:hAnsi="Times New Roman"/>
                <w:bCs/>
              </w:rPr>
              <w:t>të</w:t>
            </w:r>
            <w:proofErr w:type="spellEnd"/>
            <w:r w:rsidRPr="00AD7713">
              <w:rPr>
                <w:rFonts w:ascii="Times New Roman" w:eastAsia="MS Mincho" w:hAnsi="Times New Roman"/>
                <w:bCs/>
              </w:rPr>
              <w:t xml:space="preserve"> </w:t>
            </w:r>
            <w:proofErr w:type="spellStart"/>
            <w:r w:rsidRPr="00AD7713">
              <w:rPr>
                <w:rFonts w:ascii="Times New Roman" w:eastAsia="MS Mincho" w:hAnsi="Times New Roman"/>
                <w:bCs/>
              </w:rPr>
              <w:t>Pjesshme</w:t>
            </w:r>
            <w:proofErr w:type="spellEnd"/>
          </w:p>
        </w:tc>
        <w:tc>
          <w:tcPr>
            <w:tcW w:w="1559" w:type="dxa"/>
            <w:vAlign w:val="center"/>
          </w:tcPr>
          <w:p w14:paraId="2291DC83"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30</w:t>
            </w:r>
          </w:p>
        </w:tc>
        <w:tc>
          <w:tcPr>
            <w:tcW w:w="1625" w:type="dxa"/>
            <w:vAlign w:val="center"/>
          </w:tcPr>
          <w:p w14:paraId="50C54928"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30</w:t>
            </w:r>
          </w:p>
        </w:tc>
      </w:tr>
      <w:tr w:rsidR="009E1F34" w:rsidRPr="00F94309" w14:paraId="7AA5CE0F" w14:textId="77777777" w:rsidTr="008F603B">
        <w:trPr>
          <w:trHeight w:val="43"/>
        </w:trPr>
        <w:tc>
          <w:tcPr>
            <w:tcW w:w="425" w:type="dxa"/>
          </w:tcPr>
          <w:p w14:paraId="4821DC6A"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9</w:t>
            </w:r>
          </w:p>
        </w:tc>
        <w:tc>
          <w:tcPr>
            <w:tcW w:w="1701" w:type="dxa"/>
          </w:tcPr>
          <w:p w14:paraId="56119ED4" w14:textId="77777777" w:rsidR="009E1F34" w:rsidRPr="00AD7713" w:rsidRDefault="009E1F34" w:rsidP="00E40D33">
            <w:pPr>
              <w:spacing w:after="0" w:line="240" w:lineRule="auto"/>
              <w:rPr>
                <w:rFonts w:ascii="Times New Roman" w:eastAsia="MS Mincho" w:hAnsi="Times New Roman"/>
              </w:rPr>
            </w:pPr>
            <w:proofErr w:type="spellStart"/>
            <w:r w:rsidRPr="00AD7713">
              <w:rPr>
                <w:rFonts w:ascii="Times New Roman" w:eastAsia="MS Mincho" w:hAnsi="Times New Roman"/>
              </w:rPr>
              <w:t>Alkerta</w:t>
            </w:r>
            <w:proofErr w:type="spellEnd"/>
            <w:r w:rsidRPr="00AD7713">
              <w:rPr>
                <w:rFonts w:ascii="Times New Roman" w:eastAsia="MS Mincho" w:hAnsi="Times New Roman"/>
              </w:rPr>
              <w:t xml:space="preserve"> </w:t>
            </w:r>
            <w:proofErr w:type="spellStart"/>
            <w:r w:rsidRPr="00AD7713">
              <w:rPr>
                <w:rFonts w:ascii="Times New Roman" w:eastAsia="MS Mincho" w:hAnsi="Times New Roman"/>
              </w:rPr>
              <w:t>Ibranji</w:t>
            </w:r>
            <w:proofErr w:type="spellEnd"/>
          </w:p>
        </w:tc>
        <w:tc>
          <w:tcPr>
            <w:tcW w:w="1418" w:type="dxa"/>
          </w:tcPr>
          <w:p w14:paraId="7D07206D" w14:textId="77777777" w:rsidR="009E1F34" w:rsidRPr="00AD7713" w:rsidRDefault="009E1F34" w:rsidP="00E40D33">
            <w:pPr>
              <w:spacing w:after="0" w:line="240" w:lineRule="auto"/>
              <w:jc w:val="center"/>
              <w:rPr>
                <w:rFonts w:ascii="Times New Roman" w:eastAsia="MS Mincho" w:hAnsi="Times New Roman"/>
              </w:rPr>
            </w:pPr>
            <w:proofErr w:type="spellStart"/>
            <w:r w:rsidRPr="00AD7713">
              <w:rPr>
                <w:rFonts w:ascii="Times New Roman" w:eastAsia="MS Mincho" w:hAnsi="Times New Roman"/>
              </w:rPr>
              <w:t>Msc</w:t>
            </w:r>
            <w:proofErr w:type="spellEnd"/>
          </w:p>
        </w:tc>
        <w:tc>
          <w:tcPr>
            <w:tcW w:w="2126" w:type="dxa"/>
          </w:tcPr>
          <w:p w14:paraId="1573E7A4" w14:textId="77777777" w:rsidR="009E1F34" w:rsidRPr="00AD7713" w:rsidRDefault="009E1F34" w:rsidP="00E40D33">
            <w:pPr>
              <w:spacing w:after="0" w:line="240" w:lineRule="auto"/>
              <w:rPr>
                <w:rFonts w:ascii="Times New Roman" w:eastAsia="MS Mincho" w:hAnsi="Times New Roman"/>
                <w:bCs/>
              </w:rPr>
            </w:pPr>
            <w:r w:rsidRPr="00AD7713">
              <w:rPr>
                <w:rFonts w:ascii="Times New Roman" w:eastAsia="MS Mincho" w:hAnsi="Times New Roman"/>
                <w:bCs/>
              </w:rPr>
              <w:t xml:space="preserve">Me </w:t>
            </w:r>
            <w:proofErr w:type="spellStart"/>
            <w:r w:rsidRPr="00AD7713">
              <w:rPr>
                <w:rFonts w:ascii="Times New Roman" w:eastAsia="MS Mincho" w:hAnsi="Times New Roman"/>
                <w:bCs/>
              </w:rPr>
              <w:t>kohë</w:t>
            </w:r>
            <w:proofErr w:type="spellEnd"/>
            <w:r w:rsidRPr="00AD7713">
              <w:rPr>
                <w:rFonts w:ascii="Times New Roman" w:eastAsia="MS Mincho" w:hAnsi="Times New Roman"/>
                <w:bCs/>
              </w:rPr>
              <w:t xml:space="preserve"> </w:t>
            </w:r>
            <w:proofErr w:type="spellStart"/>
            <w:r w:rsidRPr="00AD7713">
              <w:rPr>
                <w:rFonts w:ascii="Times New Roman" w:eastAsia="MS Mincho" w:hAnsi="Times New Roman"/>
                <w:bCs/>
              </w:rPr>
              <w:t>të</w:t>
            </w:r>
            <w:proofErr w:type="spellEnd"/>
            <w:r w:rsidRPr="00AD7713">
              <w:rPr>
                <w:rFonts w:ascii="Times New Roman" w:eastAsia="MS Mincho" w:hAnsi="Times New Roman"/>
                <w:bCs/>
              </w:rPr>
              <w:t xml:space="preserve"> </w:t>
            </w:r>
            <w:proofErr w:type="spellStart"/>
            <w:r w:rsidRPr="00AD7713">
              <w:rPr>
                <w:rFonts w:ascii="Times New Roman" w:eastAsia="MS Mincho" w:hAnsi="Times New Roman"/>
                <w:bCs/>
              </w:rPr>
              <w:t>Pjesshme</w:t>
            </w:r>
            <w:proofErr w:type="spellEnd"/>
          </w:p>
        </w:tc>
        <w:tc>
          <w:tcPr>
            <w:tcW w:w="1559" w:type="dxa"/>
            <w:vAlign w:val="center"/>
          </w:tcPr>
          <w:p w14:paraId="1A8A43BD"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20</w:t>
            </w:r>
          </w:p>
        </w:tc>
        <w:tc>
          <w:tcPr>
            <w:tcW w:w="1625" w:type="dxa"/>
            <w:vAlign w:val="center"/>
          </w:tcPr>
          <w:p w14:paraId="4555763D" w14:textId="77777777" w:rsidR="009E1F34" w:rsidRPr="00AD7713" w:rsidRDefault="009E1F34" w:rsidP="00E40D33">
            <w:pPr>
              <w:spacing w:after="0" w:line="240" w:lineRule="auto"/>
              <w:jc w:val="center"/>
              <w:rPr>
                <w:rFonts w:ascii="Times New Roman" w:eastAsia="MS Mincho" w:hAnsi="Times New Roman"/>
              </w:rPr>
            </w:pPr>
            <w:r w:rsidRPr="00AD7713">
              <w:rPr>
                <w:rFonts w:ascii="Times New Roman" w:eastAsia="MS Mincho" w:hAnsi="Times New Roman"/>
              </w:rPr>
              <w:t>20</w:t>
            </w:r>
          </w:p>
        </w:tc>
      </w:tr>
    </w:tbl>
    <w:p w14:paraId="24831278" w14:textId="77777777" w:rsidR="00AE2AA3" w:rsidRPr="00AC70D2" w:rsidRDefault="00AE2AA3" w:rsidP="009E1F34">
      <w:pPr>
        <w:rPr>
          <w:rFonts w:ascii="Times New Roman" w:hAnsi="Times New Roman"/>
          <w:b/>
          <w:bCs/>
          <w:sz w:val="16"/>
          <w:szCs w:val="24"/>
          <w:lang w:val="it-IT"/>
        </w:rPr>
      </w:pPr>
    </w:p>
    <w:p w14:paraId="2C647011" w14:textId="23B9A887" w:rsidR="009E1F34" w:rsidRPr="00847BB8" w:rsidRDefault="009E1F34" w:rsidP="00E40D33">
      <w:pPr>
        <w:spacing w:after="0"/>
        <w:rPr>
          <w:rFonts w:ascii="Times New Roman" w:hAnsi="Times New Roman"/>
          <w:b/>
          <w:bCs/>
          <w:sz w:val="24"/>
          <w:szCs w:val="24"/>
          <w:lang w:val="it-IT"/>
        </w:rPr>
      </w:pPr>
      <w:r w:rsidRPr="00847BB8">
        <w:rPr>
          <w:rFonts w:ascii="Times New Roman" w:hAnsi="Times New Roman"/>
          <w:b/>
          <w:bCs/>
          <w:sz w:val="24"/>
          <w:szCs w:val="24"/>
          <w:lang w:val="it-IT"/>
        </w:rPr>
        <w:t>Tabela Nr</w:t>
      </w:r>
      <w:r w:rsidR="008F603B">
        <w:rPr>
          <w:rFonts w:ascii="Times New Roman" w:hAnsi="Times New Roman"/>
          <w:b/>
          <w:bCs/>
          <w:sz w:val="24"/>
          <w:szCs w:val="24"/>
          <w:lang w:val="it-IT"/>
        </w:rPr>
        <w:t xml:space="preserve">. 2 – </w:t>
      </w:r>
      <w:r w:rsidRPr="00847BB8">
        <w:rPr>
          <w:rFonts w:ascii="Times New Roman" w:hAnsi="Times New Roman"/>
          <w:b/>
          <w:bCs/>
          <w:sz w:val="24"/>
          <w:szCs w:val="24"/>
          <w:lang w:val="it-IT"/>
        </w:rPr>
        <w:t xml:space="preserve">Departamenti i Kineziologjisë </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661"/>
        <w:gridCol w:w="1469"/>
        <w:gridCol w:w="1984"/>
        <w:gridCol w:w="1560"/>
        <w:gridCol w:w="1559"/>
      </w:tblGrid>
      <w:tr w:rsidR="009E1F34" w:rsidRPr="00D758F3" w14:paraId="766B111B" w14:textId="77777777" w:rsidTr="00615D15">
        <w:trPr>
          <w:trHeight w:val="429"/>
        </w:trPr>
        <w:tc>
          <w:tcPr>
            <w:tcW w:w="556" w:type="dxa"/>
            <w:vAlign w:val="center"/>
          </w:tcPr>
          <w:p w14:paraId="47B1E784" w14:textId="77777777" w:rsidR="009E1F34" w:rsidRPr="008F603B" w:rsidRDefault="009E1F34" w:rsidP="00E40D33">
            <w:pPr>
              <w:spacing w:after="0" w:line="240" w:lineRule="auto"/>
              <w:rPr>
                <w:rFonts w:ascii="Times New Roman" w:eastAsia="MS Mincho" w:hAnsi="Times New Roman"/>
                <w:b/>
                <w:bCs/>
                <w:sz w:val="20"/>
                <w:szCs w:val="20"/>
              </w:rPr>
            </w:pPr>
            <w:r w:rsidRPr="008F603B">
              <w:rPr>
                <w:rFonts w:ascii="Times New Roman" w:eastAsia="MS Mincho" w:hAnsi="Times New Roman"/>
                <w:b/>
                <w:bCs/>
                <w:sz w:val="20"/>
                <w:szCs w:val="20"/>
              </w:rPr>
              <w:t>Nr</w:t>
            </w:r>
          </w:p>
        </w:tc>
        <w:tc>
          <w:tcPr>
            <w:tcW w:w="1661" w:type="dxa"/>
            <w:vAlign w:val="center"/>
          </w:tcPr>
          <w:p w14:paraId="0F0B95B6" w14:textId="77777777" w:rsidR="009E1F34" w:rsidRPr="008F603B" w:rsidRDefault="009E1F34" w:rsidP="00E40D33">
            <w:pPr>
              <w:spacing w:after="0" w:line="240" w:lineRule="auto"/>
              <w:rPr>
                <w:rFonts w:ascii="Times New Roman" w:eastAsia="MS Mincho" w:hAnsi="Times New Roman"/>
                <w:b/>
                <w:bCs/>
                <w:sz w:val="20"/>
                <w:szCs w:val="20"/>
              </w:rPr>
            </w:pPr>
            <w:proofErr w:type="spellStart"/>
            <w:r w:rsidRPr="008F603B">
              <w:rPr>
                <w:rFonts w:ascii="Times New Roman" w:eastAsia="MS Mincho" w:hAnsi="Times New Roman"/>
                <w:b/>
                <w:bCs/>
                <w:sz w:val="20"/>
                <w:szCs w:val="20"/>
              </w:rPr>
              <w:t>Emër</w:t>
            </w:r>
            <w:proofErr w:type="spellEnd"/>
            <w:r w:rsidRPr="008F603B">
              <w:rPr>
                <w:rFonts w:ascii="Times New Roman" w:eastAsia="MS Mincho" w:hAnsi="Times New Roman"/>
                <w:b/>
                <w:bCs/>
                <w:sz w:val="20"/>
                <w:szCs w:val="20"/>
              </w:rPr>
              <w:t xml:space="preserve"> </w:t>
            </w:r>
            <w:proofErr w:type="spellStart"/>
            <w:r w:rsidRPr="008F603B">
              <w:rPr>
                <w:rFonts w:ascii="Times New Roman" w:eastAsia="MS Mincho" w:hAnsi="Times New Roman"/>
                <w:b/>
                <w:bCs/>
                <w:sz w:val="20"/>
                <w:szCs w:val="20"/>
              </w:rPr>
              <w:t>Mbiemër</w:t>
            </w:r>
            <w:proofErr w:type="spellEnd"/>
          </w:p>
        </w:tc>
        <w:tc>
          <w:tcPr>
            <w:tcW w:w="1469" w:type="dxa"/>
            <w:vAlign w:val="center"/>
          </w:tcPr>
          <w:p w14:paraId="4A7B2A07" w14:textId="77777777" w:rsidR="009E1F34" w:rsidRPr="008F603B" w:rsidRDefault="009E1F34" w:rsidP="00E40D33">
            <w:pPr>
              <w:spacing w:after="0" w:line="240" w:lineRule="auto"/>
              <w:jc w:val="center"/>
              <w:rPr>
                <w:rFonts w:ascii="Times New Roman" w:eastAsia="MS Mincho" w:hAnsi="Times New Roman"/>
                <w:b/>
                <w:bCs/>
                <w:sz w:val="20"/>
                <w:szCs w:val="20"/>
              </w:rPr>
            </w:pPr>
            <w:proofErr w:type="spellStart"/>
            <w:r w:rsidRPr="008F603B">
              <w:rPr>
                <w:rFonts w:ascii="Times New Roman" w:eastAsia="MS Mincho" w:hAnsi="Times New Roman"/>
                <w:b/>
                <w:bCs/>
                <w:sz w:val="20"/>
                <w:szCs w:val="20"/>
              </w:rPr>
              <w:t>Titulli</w:t>
            </w:r>
            <w:proofErr w:type="spellEnd"/>
            <w:r w:rsidRPr="008F603B">
              <w:rPr>
                <w:rFonts w:ascii="Times New Roman" w:eastAsia="MS Mincho" w:hAnsi="Times New Roman"/>
                <w:b/>
                <w:bCs/>
                <w:sz w:val="20"/>
                <w:szCs w:val="20"/>
              </w:rPr>
              <w:t xml:space="preserve"> </w:t>
            </w:r>
            <w:proofErr w:type="spellStart"/>
            <w:r w:rsidRPr="008F603B">
              <w:rPr>
                <w:rFonts w:ascii="Times New Roman" w:eastAsia="MS Mincho" w:hAnsi="Times New Roman"/>
                <w:b/>
                <w:bCs/>
                <w:sz w:val="20"/>
                <w:szCs w:val="20"/>
              </w:rPr>
              <w:t>Akademik</w:t>
            </w:r>
            <w:proofErr w:type="spellEnd"/>
          </w:p>
        </w:tc>
        <w:tc>
          <w:tcPr>
            <w:tcW w:w="1984" w:type="dxa"/>
            <w:vAlign w:val="center"/>
          </w:tcPr>
          <w:p w14:paraId="7208303F" w14:textId="77777777" w:rsidR="009E1F34" w:rsidRPr="008F603B" w:rsidRDefault="009E1F34" w:rsidP="00E40D33">
            <w:pPr>
              <w:spacing w:after="0" w:line="240" w:lineRule="auto"/>
              <w:jc w:val="center"/>
              <w:rPr>
                <w:rFonts w:ascii="Times New Roman" w:eastAsia="MS Mincho" w:hAnsi="Times New Roman"/>
                <w:b/>
                <w:bCs/>
                <w:sz w:val="20"/>
                <w:szCs w:val="20"/>
              </w:rPr>
            </w:pPr>
            <w:r w:rsidRPr="008F603B">
              <w:rPr>
                <w:rFonts w:ascii="Times New Roman" w:eastAsia="MS Mincho" w:hAnsi="Times New Roman"/>
                <w:b/>
                <w:bCs/>
                <w:sz w:val="20"/>
                <w:szCs w:val="20"/>
              </w:rPr>
              <w:t xml:space="preserve">Me </w:t>
            </w:r>
            <w:proofErr w:type="spellStart"/>
            <w:r w:rsidRPr="008F603B">
              <w:rPr>
                <w:rFonts w:ascii="Times New Roman" w:eastAsia="MS Mincho" w:hAnsi="Times New Roman"/>
                <w:b/>
                <w:bCs/>
                <w:sz w:val="20"/>
                <w:szCs w:val="20"/>
              </w:rPr>
              <w:t>kohë</w:t>
            </w:r>
            <w:proofErr w:type="spellEnd"/>
            <w:r w:rsidRPr="008F603B">
              <w:rPr>
                <w:rFonts w:ascii="Times New Roman" w:eastAsia="MS Mincho" w:hAnsi="Times New Roman"/>
                <w:b/>
                <w:bCs/>
                <w:sz w:val="20"/>
                <w:szCs w:val="20"/>
              </w:rPr>
              <w:t xml:space="preserve"> </w:t>
            </w:r>
            <w:proofErr w:type="spellStart"/>
            <w:r w:rsidRPr="008F603B">
              <w:rPr>
                <w:rFonts w:ascii="Times New Roman" w:eastAsia="MS Mincho" w:hAnsi="Times New Roman"/>
                <w:b/>
                <w:bCs/>
                <w:sz w:val="20"/>
                <w:szCs w:val="20"/>
              </w:rPr>
              <w:t>të</w:t>
            </w:r>
            <w:proofErr w:type="spellEnd"/>
            <w:r w:rsidRPr="008F603B">
              <w:rPr>
                <w:rFonts w:ascii="Times New Roman" w:eastAsia="MS Mincho" w:hAnsi="Times New Roman"/>
                <w:b/>
                <w:bCs/>
                <w:sz w:val="20"/>
                <w:szCs w:val="20"/>
              </w:rPr>
              <w:t xml:space="preserve"> </w:t>
            </w:r>
            <w:proofErr w:type="spellStart"/>
            <w:r w:rsidRPr="008F603B">
              <w:rPr>
                <w:rFonts w:ascii="Times New Roman" w:eastAsia="MS Mincho" w:hAnsi="Times New Roman"/>
                <w:b/>
                <w:bCs/>
                <w:sz w:val="20"/>
                <w:szCs w:val="20"/>
              </w:rPr>
              <w:t>Plotë</w:t>
            </w:r>
            <w:proofErr w:type="spellEnd"/>
            <w:r w:rsidRPr="008F603B">
              <w:rPr>
                <w:rFonts w:ascii="Times New Roman" w:eastAsia="MS Mincho" w:hAnsi="Times New Roman"/>
                <w:b/>
                <w:bCs/>
                <w:sz w:val="20"/>
                <w:szCs w:val="20"/>
              </w:rPr>
              <w:t xml:space="preserve"> / </w:t>
            </w:r>
            <w:proofErr w:type="spellStart"/>
            <w:r w:rsidRPr="008F603B">
              <w:rPr>
                <w:rFonts w:ascii="Times New Roman" w:eastAsia="MS Mincho" w:hAnsi="Times New Roman"/>
                <w:b/>
                <w:bCs/>
                <w:sz w:val="20"/>
                <w:szCs w:val="20"/>
              </w:rPr>
              <w:t>Pjesshme</w:t>
            </w:r>
            <w:proofErr w:type="spellEnd"/>
            <w:r w:rsidRPr="008F603B">
              <w:rPr>
                <w:rFonts w:ascii="Times New Roman" w:eastAsia="MS Mincho" w:hAnsi="Times New Roman"/>
                <w:b/>
                <w:bCs/>
                <w:sz w:val="20"/>
                <w:szCs w:val="20"/>
              </w:rPr>
              <w:t>)</w:t>
            </w:r>
          </w:p>
        </w:tc>
        <w:tc>
          <w:tcPr>
            <w:tcW w:w="1560" w:type="dxa"/>
            <w:vAlign w:val="center"/>
          </w:tcPr>
          <w:p w14:paraId="3F2FDBB2" w14:textId="77777777" w:rsidR="009E1F34" w:rsidRPr="008F603B" w:rsidRDefault="009E1F34" w:rsidP="00E40D33">
            <w:pPr>
              <w:pStyle w:val="NoSpacing"/>
              <w:jc w:val="center"/>
              <w:rPr>
                <w:rFonts w:ascii="Times New Roman" w:hAnsi="Times New Roman"/>
                <w:b/>
                <w:bCs/>
                <w:sz w:val="20"/>
                <w:szCs w:val="20"/>
              </w:rPr>
            </w:pPr>
            <w:proofErr w:type="spellStart"/>
            <w:r w:rsidRPr="008F603B">
              <w:rPr>
                <w:rFonts w:ascii="Times New Roman" w:hAnsi="Times New Roman"/>
                <w:b/>
                <w:bCs/>
                <w:sz w:val="20"/>
                <w:szCs w:val="20"/>
              </w:rPr>
              <w:t>Ngarkesa</w:t>
            </w:r>
            <w:proofErr w:type="spellEnd"/>
            <w:r w:rsidRPr="008F603B">
              <w:rPr>
                <w:rFonts w:ascii="Times New Roman" w:hAnsi="Times New Roman"/>
                <w:b/>
                <w:bCs/>
                <w:sz w:val="20"/>
                <w:szCs w:val="20"/>
              </w:rPr>
              <w:t xml:space="preserve"> </w:t>
            </w:r>
            <w:proofErr w:type="spellStart"/>
            <w:r w:rsidRPr="008F603B">
              <w:rPr>
                <w:rFonts w:ascii="Times New Roman" w:hAnsi="Times New Roman"/>
                <w:b/>
                <w:bCs/>
                <w:sz w:val="20"/>
                <w:szCs w:val="20"/>
              </w:rPr>
              <w:t>vjetore</w:t>
            </w:r>
            <w:proofErr w:type="spellEnd"/>
            <w:r w:rsidRPr="008F603B">
              <w:rPr>
                <w:rFonts w:ascii="Times New Roman" w:hAnsi="Times New Roman"/>
                <w:b/>
                <w:bCs/>
                <w:sz w:val="20"/>
                <w:szCs w:val="20"/>
              </w:rPr>
              <w:t xml:space="preserve"> </w:t>
            </w:r>
            <w:proofErr w:type="spellStart"/>
            <w:r w:rsidRPr="008F603B">
              <w:rPr>
                <w:rFonts w:ascii="Times New Roman" w:hAnsi="Times New Roman"/>
                <w:b/>
                <w:bCs/>
                <w:sz w:val="20"/>
                <w:szCs w:val="20"/>
              </w:rPr>
              <w:t>orë</w:t>
            </w:r>
            <w:proofErr w:type="spellEnd"/>
          </w:p>
          <w:p w14:paraId="2A0C0A6A" w14:textId="77777777" w:rsidR="009E1F34" w:rsidRPr="008F603B" w:rsidRDefault="009E1F34" w:rsidP="00E40D33">
            <w:pPr>
              <w:spacing w:after="0" w:line="240" w:lineRule="auto"/>
              <w:jc w:val="center"/>
              <w:rPr>
                <w:rFonts w:ascii="Times New Roman" w:eastAsia="MS Mincho" w:hAnsi="Times New Roman"/>
                <w:b/>
                <w:bCs/>
                <w:sz w:val="20"/>
                <w:szCs w:val="20"/>
              </w:rPr>
            </w:pPr>
            <w:proofErr w:type="spellStart"/>
            <w:r w:rsidRPr="008F603B">
              <w:rPr>
                <w:rFonts w:ascii="Times New Roman" w:eastAsia="MS Mincho" w:hAnsi="Times New Roman"/>
                <w:b/>
                <w:bCs/>
                <w:sz w:val="20"/>
                <w:szCs w:val="20"/>
              </w:rPr>
              <w:t>mësimore</w:t>
            </w:r>
            <w:proofErr w:type="spellEnd"/>
            <w:r w:rsidRPr="008F603B">
              <w:rPr>
                <w:rFonts w:ascii="Times New Roman" w:eastAsia="MS Mincho" w:hAnsi="Times New Roman"/>
                <w:b/>
                <w:bCs/>
                <w:sz w:val="20"/>
                <w:szCs w:val="20"/>
              </w:rPr>
              <w:t xml:space="preserve">  </w:t>
            </w:r>
          </w:p>
        </w:tc>
        <w:tc>
          <w:tcPr>
            <w:tcW w:w="1559" w:type="dxa"/>
            <w:vAlign w:val="center"/>
          </w:tcPr>
          <w:p w14:paraId="2AF85AAD" w14:textId="77777777" w:rsidR="009E1F34" w:rsidRPr="008F603B" w:rsidRDefault="009E1F34" w:rsidP="00E40D33">
            <w:pPr>
              <w:pStyle w:val="NoSpacing"/>
              <w:jc w:val="center"/>
              <w:rPr>
                <w:rFonts w:ascii="Times New Roman" w:hAnsi="Times New Roman"/>
                <w:b/>
                <w:bCs/>
                <w:sz w:val="20"/>
                <w:szCs w:val="20"/>
                <w:lang w:val="it-IT"/>
              </w:rPr>
            </w:pPr>
            <w:r w:rsidRPr="008F603B">
              <w:rPr>
                <w:rFonts w:ascii="Times New Roman" w:hAnsi="Times New Roman"/>
                <w:b/>
                <w:bCs/>
                <w:sz w:val="20"/>
                <w:szCs w:val="20"/>
                <w:lang w:val="it-IT"/>
              </w:rPr>
              <w:t>Ngarkesa orë</w:t>
            </w:r>
          </w:p>
          <w:p w14:paraId="14BB7458" w14:textId="77777777" w:rsidR="009E1F34" w:rsidRPr="008F603B" w:rsidRDefault="009E1F34" w:rsidP="00E40D33">
            <w:pPr>
              <w:spacing w:after="0" w:line="240" w:lineRule="auto"/>
              <w:jc w:val="center"/>
              <w:rPr>
                <w:rFonts w:ascii="Times New Roman" w:eastAsia="MS Mincho" w:hAnsi="Times New Roman"/>
                <w:b/>
                <w:bCs/>
                <w:sz w:val="20"/>
                <w:szCs w:val="20"/>
                <w:lang w:val="it-IT"/>
              </w:rPr>
            </w:pPr>
            <w:r w:rsidRPr="008F603B">
              <w:rPr>
                <w:rFonts w:ascii="Times New Roman" w:eastAsia="MS Mincho" w:hAnsi="Times New Roman"/>
                <w:b/>
                <w:bCs/>
                <w:sz w:val="20"/>
                <w:szCs w:val="20"/>
                <w:lang w:val="it-IT"/>
              </w:rPr>
              <w:t xml:space="preserve">mësimore e realizuar </w:t>
            </w:r>
          </w:p>
        </w:tc>
      </w:tr>
      <w:tr w:rsidR="009E1F34" w:rsidRPr="008F603B" w14:paraId="2E505DBF" w14:textId="77777777" w:rsidTr="00615D15">
        <w:trPr>
          <w:trHeight w:val="43"/>
        </w:trPr>
        <w:tc>
          <w:tcPr>
            <w:tcW w:w="556" w:type="dxa"/>
            <w:vAlign w:val="center"/>
          </w:tcPr>
          <w:p w14:paraId="047C4168"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1</w:t>
            </w:r>
          </w:p>
        </w:tc>
        <w:tc>
          <w:tcPr>
            <w:tcW w:w="1661" w:type="dxa"/>
            <w:vAlign w:val="center"/>
          </w:tcPr>
          <w:p w14:paraId="2DE5EB5B" w14:textId="77777777" w:rsidR="009E1F34" w:rsidRPr="008F603B" w:rsidRDefault="009E1F34" w:rsidP="00E40D33">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Genta</w:t>
            </w:r>
            <w:proofErr w:type="spellEnd"/>
            <w:r w:rsidRPr="008F603B">
              <w:rPr>
                <w:rFonts w:ascii="Times New Roman" w:eastAsia="MS Mincho" w:hAnsi="Times New Roman"/>
                <w:sz w:val="20"/>
                <w:szCs w:val="20"/>
              </w:rPr>
              <w:t xml:space="preserve"> </w:t>
            </w:r>
            <w:proofErr w:type="spellStart"/>
            <w:r w:rsidRPr="008F603B">
              <w:rPr>
                <w:rFonts w:ascii="Times New Roman" w:eastAsia="MS Mincho" w:hAnsi="Times New Roman"/>
                <w:sz w:val="20"/>
                <w:szCs w:val="20"/>
              </w:rPr>
              <w:t>Nallbani</w:t>
            </w:r>
            <w:proofErr w:type="spellEnd"/>
            <w:r w:rsidRPr="008F603B">
              <w:rPr>
                <w:rFonts w:ascii="Times New Roman" w:eastAsia="MS Mincho" w:hAnsi="Times New Roman"/>
                <w:sz w:val="20"/>
                <w:szCs w:val="20"/>
              </w:rPr>
              <w:t xml:space="preserve"> </w:t>
            </w:r>
          </w:p>
        </w:tc>
        <w:tc>
          <w:tcPr>
            <w:tcW w:w="1469" w:type="dxa"/>
            <w:vAlign w:val="center"/>
          </w:tcPr>
          <w:p w14:paraId="6882BADA" w14:textId="3D277578" w:rsidR="009E1F34" w:rsidRPr="008F603B" w:rsidRDefault="00615D15" w:rsidP="00E40D33">
            <w:pPr>
              <w:spacing w:after="0" w:line="240" w:lineRule="auto"/>
              <w:rPr>
                <w:rFonts w:ascii="Times New Roman" w:eastAsia="MS Mincho" w:hAnsi="Times New Roman"/>
                <w:sz w:val="20"/>
                <w:szCs w:val="20"/>
              </w:rPr>
            </w:pPr>
            <w:proofErr w:type="spellStart"/>
            <w:r>
              <w:rPr>
                <w:rFonts w:ascii="Times New Roman" w:eastAsia="MS Mincho" w:hAnsi="Times New Roman"/>
                <w:sz w:val="20"/>
                <w:szCs w:val="20"/>
              </w:rPr>
              <w:t>Prof.</w:t>
            </w:r>
            <w:r w:rsidR="009E1F34" w:rsidRPr="008F603B">
              <w:rPr>
                <w:rFonts w:ascii="Times New Roman" w:eastAsia="MS Mincho" w:hAnsi="Times New Roman"/>
                <w:sz w:val="20"/>
                <w:szCs w:val="20"/>
              </w:rPr>
              <w:t>Asc</w:t>
            </w:r>
            <w:proofErr w:type="spellEnd"/>
            <w:r w:rsidR="009E1F34" w:rsidRPr="008F603B">
              <w:rPr>
                <w:rFonts w:ascii="Times New Roman" w:eastAsia="MS Mincho" w:hAnsi="Times New Roman"/>
                <w:sz w:val="20"/>
                <w:szCs w:val="20"/>
              </w:rPr>
              <w:t>.</w:t>
            </w:r>
          </w:p>
        </w:tc>
        <w:tc>
          <w:tcPr>
            <w:tcW w:w="1984" w:type="dxa"/>
            <w:vAlign w:val="center"/>
          </w:tcPr>
          <w:p w14:paraId="7A473142" w14:textId="77777777"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bCs/>
                <w:sz w:val="20"/>
                <w:szCs w:val="20"/>
              </w:rPr>
              <w:t xml:space="preserve">Me </w:t>
            </w:r>
            <w:proofErr w:type="spellStart"/>
            <w:r w:rsidRPr="008F603B">
              <w:rPr>
                <w:rFonts w:ascii="Times New Roman" w:eastAsia="MS Mincho" w:hAnsi="Times New Roman"/>
                <w:bCs/>
                <w:sz w:val="20"/>
                <w:szCs w:val="20"/>
              </w:rPr>
              <w:t>kohë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të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Plotë</w:t>
            </w:r>
            <w:proofErr w:type="spellEnd"/>
          </w:p>
        </w:tc>
        <w:tc>
          <w:tcPr>
            <w:tcW w:w="1560" w:type="dxa"/>
            <w:vAlign w:val="center"/>
          </w:tcPr>
          <w:p w14:paraId="183998AE"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rPr>
              <w:t>395</w:t>
            </w:r>
          </w:p>
        </w:tc>
        <w:tc>
          <w:tcPr>
            <w:tcW w:w="1559" w:type="dxa"/>
            <w:vAlign w:val="center"/>
          </w:tcPr>
          <w:p w14:paraId="74A30DAB"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rPr>
              <w:t>344</w:t>
            </w:r>
          </w:p>
        </w:tc>
      </w:tr>
      <w:tr w:rsidR="009E1F34" w:rsidRPr="008F603B" w14:paraId="296158DC" w14:textId="77777777" w:rsidTr="00615D15">
        <w:trPr>
          <w:trHeight w:val="43"/>
        </w:trPr>
        <w:tc>
          <w:tcPr>
            <w:tcW w:w="556" w:type="dxa"/>
          </w:tcPr>
          <w:p w14:paraId="5C292F58"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2</w:t>
            </w:r>
          </w:p>
        </w:tc>
        <w:tc>
          <w:tcPr>
            <w:tcW w:w="1661" w:type="dxa"/>
          </w:tcPr>
          <w:p w14:paraId="330A1D55" w14:textId="77777777" w:rsidR="009E1F34" w:rsidRPr="008F603B" w:rsidRDefault="009E1F34" w:rsidP="00E40D33">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Lindita</w:t>
            </w:r>
            <w:proofErr w:type="spellEnd"/>
            <w:r w:rsidRPr="008F603B">
              <w:rPr>
                <w:rFonts w:ascii="Times New Roman" w:eastAsia="MS Mincho" w:hAnsi="Times New Roman"/>
                <w:sz w:val="20"/>
                <w:szCs w:val="20"/>
              </w:rPr>
              <w:t xml:space="preserve"> Agolli</w:t>
            </w:r>
          </w:p>
        </w:tc>
        <w:tc>
          <w:tcPr>
            <w:tcW w:w="1469" w:type="dxa"/>
          </w:tcPr>
          <w:p w14:paraId="261421F8" w14:textId="5127BBED" w:rsidR="009E1F34" w:rsidRPr="008F603B" w:rsidRDefault="009E1F34" w:rsidP="00E40D33">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Prof.Dr</w:t>
            </w:r>
            <w:proofErr w:type="spellEnd"/>
            <w:r w:rsidR="00615D15">
              <w:rPr>
                <w:rFonts w:ascii="Times New Roman" w:eastAsia="MS Mincho" w:hAnsi="Times New Roman"/>
                <w:sz w:val="20"/>
                <w:szCs w:val="20"/>
              </w:rPr>
              <w:t>.</w:t>
            </w:r>
          </w:p>
        </w:tc>
        <w:tc>
          <w:tcPr>
            <w:tcW w:w="1984" w:type="dxa"/>
          </w:tcPr>
          <w:p w14:paraId="6D67E3A2" w14:textId="77777777"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bCs/>
                <w:sz w:val="20"/>
                <w:szCs w:val="20"/>
              </w:rPr>
              <w:t xml:space="preserve">Me </w:t>
            </w:r>
            <w:proofErr w:type="spellStart"/>
            <w:r w:rsidRPr="008F603B">
              <w:rPr>
                <w:rFonts w:ascii="Times New Roman" w:eastAsia="MS Mincho" w:hAnsi="Times New Roman"/>
                <w:bCs/>
                <w:sz w:val="20"/>
                <w:szCs w:val="20"/>
              </w:rPr>
              <w:t>kohë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të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Plotë</w:t>
            </w:r>
            <w:proofErr w:type="spellEnd"/>
          </w:p>
        </w:tc>
        <w:tc>
          <w:tcPr>
            <w:tcW w:w="1560" w:type="dxa"/>
            <w:vAlign w:val="center"/>
          </w:tcPr>
          <w:p w14:paraId="4594B510"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rPr>
              <w:t>233</w:t>
            </w:r>
          </w:p>
        </w:tc>
        <w:tc>
          <w:tcPr>
            <w:tcW w:w="1559" w:type="dxa"/>
            <w:vAlign w:val="center"/>
          </w:tcPr>
          <w:p w14:paraId="74F30059"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rPr>
              <w:t>278</w:t>
            </w:r>
          </w:p>
        </w:tc>
      </w:tr>
      <w:tr w:rsidR="009E1F34" w:rsidRPr="008F603B" w14:paraId="0B2FFE93" w14:textId="77777777" w:rsidTr="00615D15">
        <w:trPr>
          <w:trHeight w:val="243"/>
        </w:trPr>
        <w:tc>
          <w:tcPr>
            <w:tcW w:w="556" w:type="dxa"/>
          </w:tcPr>
          <w:p w14:paraId="169AB396"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3</w:t>
            </w:r>
          </w:p>
        </w:tc>
        <w:tc>
          <w:tcPr>
            <w:tcW w:w="1661" w:type="dxa"/>
          </w:tcPr>
          <w:p w14:paraId="47E835CB" w14:textId="77777777" w:rsidR="009E1F34" w:rsidRPr="008F603B" w:rsidRDefault="009E1F34" w:rsidP="00E40D33">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Dhimitraq</w:t>
            </w:r>
            <w:proofErr w:type="spellEnd"/>
            <w:r w:rsidRPr="008F603B">
              <w:rPr>
                <w:rFonts w:ascii="Times New Roman" w:eastAsia="MS Mincho" w:hAnsi="Times New Roman"/>
                <w:sz w:val="20"/>
                <w:szCs w:val="20"/>
              </w:rPr>
              <w:t xml:space="preserve"> </w:t>
            </w:r>
            <w:proofErr w:type="spellStart"/>
            <w:r w:rsidRPr="008F603B">
              <w:rPr>
                <w:rFonts w:ascii="Times New Roman" w:eastAsia="MS Mincho" w:hAnsi="Times New Roman"/>
                <w:sz w:val="20"/>
                <w:szCs w:val="20"/>
              </w:rPr>
              <w:t>Prfti</w:t>
            </w:r>
            <w:proofErr w:type="spellEnd"/>
            <w:r w:rsidRPr="008F603B">
              <w:rPr>
                <w:rFonts w:ascii="Times New Roman" w:eastAsia="MS Mincho" w:hAnsi="Times New Roman"/>
                <w:sz w:val="20"/>
                <w:szCs w:val="20"/>
              </w:rPr>
              <w:t xml:space="preserve"> </w:t>
            </w:r>
          </w:p>
        </w:tc>
        <w:tc>
          <w:tcPr>
            <w:tcW w:w="1469" w:type="dxa"/>
          </w:tcPr>
          <w:p w14:paraId="32647E58" w14:textId="2597F1E6"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sz w:val="20"/>
                <w:szCs w:val="20"/>
              </w:rPr>
              <w:t>Prof. Dr</w:t>
            </w:r>
            <w:r w:rsidR="00615D15">
              <w:rPr>
                <w:rFonts w:ascii="Times New Roman" w:eastAsia="MS Mincho" w:hAnsi="Times New Roman"/>
                <w:sz w:val="20"/>
                <w:szCs w:val="20"/>
              </w:rPr>
              <w:t>.</w:t>
            </w:r>
          </w:p>
        </w:tc>
        <w:tc>
          <w:tcPr>
            <w:tcW w:w="1984" w:type="dxa"/>
          </w:tcPr>
          <w:p w14:paraId="544FC864" w14:textId="77777777"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bCs/>
                <w:sz w:val="20"/>
                <w:szCs w:val="20"/>
              </w:rPr>
              <w:t xml:space="preserve">Me </w:t>
            </w:r>
            <w:proofErr w:type="spellStart"/>
            <w:r w:rsidRPr="008F603B">
              <w:rPr>
                <w:rFonts w:ascii="Times New Roman" w:eastAsia="MS Mincho" w:hAnsi="Times New Roman"/>
                <w:bCs/>
                <w:sz w:val="20"/>
                <w:szCs w:val="20"/>
              </w:rPr>
              <w:t>kohë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të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Plotë</w:t>
            </w:r>
            <w:proofErr w:type="spellEnd"/>
          </w:p>
        </w:tc>
        <w:tc>
          <w:tcPr>
            <w:tcW w:w="1560" w:type="dxa"/>
            <w:vAlign w:val="center"/>
          </w:tcPr>
          <w:p w14:paraId="13C776AD"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rPr>
              <w:t>309</w:t>
            </w:r>
          </w:p>
        </w:tc>
        <w:tc>
          <w:tcPr>
            <w:tcW w:w="1559" w:type="dxa"/>
            <w:vAlign w:val="center"/>
          </w:tcPr>
          <w:p w14:paraId="66209639"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rPr>
              <w:t>294</w:t>
            </w:r>
          </w:p>
        </w:tc>
      </w:tr>
      <w:tr w:rsidR="009E1F34" w:rsidRPr="008F603B" w14:paraId="66AD9821" w14:textId="77777777" w:rsidTr="00615D15">
        <w:trPr>
          <w:trHeight w:val="43"/>
        </w:trPr>
        <w:tc>
          <w:tcPr>
            <w:tcW w:w="556" w:type="dxa"/>
          </w:tcPr>
          <w:p w14:paraId="4B45F62A"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4</w:t>
            </w:r>
          </w:p>
        </w:tc>
        <w:tc>
          <w:tcPr>
            <w:tcW w:w="1661" w:type="dxa"/>
          </w:tcPr>
          <w:p w14:paraId="56017BE7" w14:textId="77777777" w:rsidR="009E1F34" w:rsidRPr="008F603B" w:rsidRDefault="009E1F34" w:rsidP="00E40D33">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Altin</w:t>
            </w:r>
            <w:proofErr w:type="spellEnd"/>
            <w:r w:rsidRPr="008F603B">
              <w:rPr>
                <w:rFonts w:ascii="Times New Roman" w:eastAsia="MS Mincho" w:hAnsi="Times New Roman"/>
                <w:sz w:val="20"/>
                <w:szCs w:val="20"/>
              </w:rPr>
              <w:t xml:space="preserve"> </w:t>
            </w:r>
            <w:proofErr w:type="spellStart"/>
            <w:r w:rsidRPr="008F603B">
              <w:rPr>
                <w:rFonts w:ascii="Times New Roman" w:eastAsia="MS Mincho" w:hAnsi="Times New Roman"/>
                <w:sz w:val="20"/>
                <w:szCs w:val="20"/>
              </w:rPr>
              <w:t>Erindi</w:t>
            </w:r>
            <w:proofErr w:type="spellEnd"/>
          </w:p>
        </w:tc>
        <w:tc>
          <w:tcPr>
            <w:tcW w:w="1469" w:type="dxa"/>
          </w:tcPr>
          <w:p w14:paraId="11FB342C" w14:textId="77777777"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sz w:val="20"/>
                <w:szCs w:val="20"/>
              </w:rPr>
              <w:t>Doc</w:t>
            </w:r>
          </w:p>
        </w:tc>
        <w:tc>
          <w:tcPr>
            <w:tcW w:w="1984" w:type="dxa"/>
          </w:tcPr>
          <w:p w14:paraId="6D0D3AFF" w14:textId="77777777"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bCs/>
                <w:sz w:val="20"/>
                <w:szCs w:val="20"/>
              </w:rPr>
              <w:t xml:space="preserve">Me </w:t>
            </w:r>
            <w:proofErr w:type="spellStart"/>
            <w:r w:rsidRPr="008F603B">
              <w:rPr>
                <w:rFonts w:ascii="Times New Roman" w:eastAsia="MS Mincho" w:hAnsi="Times New Roman"/>
                <w:bCs/>
                <w:sz w:val="20"/>
                <w:szCs w:val="20"/>
              </w:rPr>
              <w:t>kohë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të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Plotë</w:t>
            </w:r>
            <w:proofErr w:type="spellEnd"/>
          </w:p>
        </w:tc>
        <w:tc>
          <w:tcPr>
            <w:tcW w:w="1560" w:type="dxa"/>
            <w:vAlign w:val="center"/>
          </w:tcPr>
          <w:p w14:paraId="2F9D3FA0"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rPr>
              <w:t>257</w:t>
            </w:r>
          </w:p>
        </w:tc>
        <w:tc>
          <w:tcPr>
            <w:tcW w:w="1559" w:type="dxa"/>
            <w:vAlign w:val="center"/>
          </w:tcPr>
          <w:p w14:paraId="3E9EA1AF"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rPr>
              <w:t>245</w:t>
            </w:r>
          </w:p>
        </w:tc>
      </w:tr>
      <w:tr w:rsidR="009E1F34" w:rsidRPr="008F603B" w14:paraId="380C4F2E" w14:textId="77777777" w:rsidTr="00615D15">
        <w:trPr>
          <w:trHeight w:val="43"/>
        </w:trPr>
        <w:tc>
          <w:tcPr>
            <w:tcW w:w="556" w:type="dxa"/>
          </w:tcPr>
          <w:p w14:paraId="2CB216DC"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5</w:t>
            </w:r>
          </w:p>
        </w:tc>
        <w:tc>
          <w:tcPr>
            <w:tcW w:w="1661" w:type="dxa"/>
          </w:tcPr>
          <w:p w14:paraId="4723CCD7" w14:textId="77777777"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sz w:val="20"/>
                <w:szCs w:val="20"/>
              </w:rPr>
              <w:t xml:space="preserve">Andromeda </w:t>
            </w:r>
            <w:proofErr w:type="spellStart"/>
            <w:r w:rsidRPr="008F603B">
              <w:rPr>
                <w:rFonts w:ascii="Times New Roman" w:eastAsia="MS Mincho" w:hAnsi="Times New Roman"/>
                <w:sz w:val="20"/>
                <w:szCs w:val="20"/>
              </w:rPr>
              <w:t>Lalaj</w:t>
            </w:r>
            <w:proofErr w:type="spellEnd"/>
          </w:p>
        </w:tc>
        <w:tc>
          <w:tcPr>
            <w:tcW w:w="1469" w:type="dxa"/>
          </w:tcPr>
          <w:p w14:paraId="4376228E" w14:textId="77777777" w:rsidR="009E1F34" w:rsidRPr="008F603B" w:rsidRDefault="009E1F34" w:rsidP="00E40D33">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Msc</w:t>
            </w:r>
            <w:proofErr w:type="spellEnd"/>
          </w:p>
        </w:tc>
        <w:tc>
          <w:tcPr>
            <w:tcW w:w="1984" w:type="dxa"/>
          </w:tcPr>
          <w:p w14:paraId="2618823F" w14:textId="77777777"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bCs/>
                <w:sz w:val="20"/>
                <w:szCs w:val="20"/>
              </w:rPr>
              <w:t xml:space="preserve">Me </w:t>
            </w:r>
            <w:proofErr w:type="spellStart"/>
            <w:r w:rsidRPr="008F603B">
              <w:rPr>
                <w:rFonts w:ascii="Times New Roman" w:eastAsia="MS Mincho" w:hAnsi="Times New Roman"/>
                <w:bCs/>
                <w:sz w:val="20"/>
                <w:szCs w:val="20"/>
              </w:rPr>
              <w:t>kohë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të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Plotë</w:t>
            </w:r>
            <w:proofErr w:type="spellEnd"/>
          </w:p>
        </w:tc>
        <w:tc>
          <w:tcPr>
            <w:tcW w:w="1560" w:type="dxa"/>
            <w:vAlign w:val="center"/>
          </w:tcPr>
          <w:p w14:paraId="15496A81"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lang w:val="it-IT"/>
              </w:rPr>
              <w:t>265</w:t>
            </w:r>
          </w:p>
        </w:tc>
        <w:tc>
          <w:tcPr>
            <w:tcW w:w="1559" w:type="dxa"/>
            <w:vAlign w:val="center"/>
          </w:tcPr>
          <w:p w14:paraId="3C879282"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lang w:val="it-IT"/>
              </w:rPr>
              <w:t>265</w:t>
            </w:r>
          </w:p>
        </w:tc>
      </w:tr>
      <w:tr w:rsidR="009E1F34" w:rsidRPr="008F603B" w14:paraId="5CCF051A" w14:textId="77777777" w:rsidTr="00615D15">
        <w:trPr>
          <w:trHeight w:val="43"/>
        </w:trPr>
        <w:tc>
          <w:tcPr>
            <w:tcW w:w="556" w:type="dxa"/>
          </w:tcPr>
          <w:p w14:paraId="4B467C44"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6</w:t>
            </w:r>
          </w:p>
        </w:tc>
        <w:tc>
          <w:tcPr>
            <w:tcW w:w="1661" w:type="dxa"/>
          </w:tcPr>
          <w:p w14:paraId="6A1A0D66" w14:textId="77777777"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sz w:val="20"/>
                <w:szCs w:val="20"/>
              </w:rPr>
              <w:t xml:space="preserve">Ana </w:t>
            </w:r>
            <w:proofErr w:type="spellStart"/>
            <w:r w:rsidRPr="008F603B">
              <w:rPr>
                <w:rFonts w:ascii="Times New Roman" w:eastAsia="MS Mincho" w:hAnsi="Times New Roman"/>
                <w:sz w:val="20"/>
                <w:szCs w:val="20"/>
              </w:rPr>
              <w:t>Sulaj</w:t>
            </w:r>
            <w:proofErr w:type="spellEnd"/>
          </w:p>
        </w:tc>
        <w:tc>
          <w:tcPr>
            <w:tcW w:w="1469" w:type="dxa"/>
          </w:tcPr>
          <w:p w14:paraId="0480F3F3" w14:textId="77777777" w:rsidR="009E1F34" w:rsidRPr="008F603B" w:rsidRDefault="009E1F34" w:rsidP="00E40D33">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Msc</w:t>
            </w:r>
            <w:proofErr w:type="spellEnd"/>
          </w:p>
        </w:tc>
        <w:tc>
          <w:tcPr>
            <w:tcW w:w="1984" w:type="dxa"/>
          </w:tcPr>
          <w:p w14:paraId="621B6859" w14:textId="77777777" w:rsidR="009E1F34" w:rsidRPr="008F603B" w:rsidRDefault="009E1F34" w:rsidP="00E40D33">
            <w:pPr>
              <w:spacing w:after="0" w:line="240" w:lineRule="auto"/>
              <w:rPr>
                <w:rFonts w:ascii="Times New Roman" w:eastAsia="MS Mincho" w:hAnsi="Times New Roman"/>
                <w:sz w:val="20"/>
                <w:szCs w:val="20"/>
              </w:rPr>
            </w:pPr>
            <w:r w:rsidRPr="008F603B">
              <w:rPr>
                <w:rFonts w:ascii="Times New Roman" w:eastAsia="MS Mincho" w:hAnsi="Times New Roman"/>
                <w:bCs/>
                <w:sz w:val="20"/>
                <w:szCs w:val="20"/>
              </w:rPr>
              <w:t xml:space="preserve">Me </w:t>
            </w:r>
            <w:proofErr w:type="spellStart"/>
            <w:r w:rsidRPr="008F603B">
              <w:rPr>
                <w:rFonts w:ascii="Times New Roman" w:eastAsia="MS Mincho" w:hAnsi="Times New Roman"/>
                <w:bCs/>
                <w:sz w:val="20"/>
                <w:szCs w:val="20"/>
              </w:rPr>
              <w:t>kohë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të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Plotë</w:t>
            </w:r>
            <w:proofErr w:type="spellEnd"/>
          </w:p>
        </w:tc>
        <w:tc>
          <w:tcPr>
            <w:tcW w:w="1560" w:type="dxa"/>
            <w:vAlign w:val="center"/>
          </w:tcPr>
          <w:p w14:paraId="507F0B94"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lang w:val="it-IT"/>
              </w:rPr>
              <w:t>345</w:t>
            </w:r>
          </w:p>
        </w:tc>
        <w:tc>
          <w:tcPr>
            <w:tcW w:w="1559" w:type="dxa"/>
            <w:vAlign w:val="center"/>
          </w:tcPr>
          <w:p w14:paraId="34EC0029" w14:textId="77777777" w:rsidR="009E1F34" w:rsidRPr="008F603B" w:rsidRDefault="009E1F34" w:rsidP="00E40D33">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lang w:val="it-IT"/>
              </w:rPr>
              <w:t>335</w:t>
            </w:r>
          </w:p>
        </w:tc>
      </w:tr>
      <w:tr w:rsidR="009E1F34" w:rsidRPr="008F603B" w14:paraId="3DBB814B" w14:textId="77777777" w:rsidTr="00615D15">
        <w:trPr>
          <w:trHeight w:val="43"/>
        </w:trPr>
        <w:tc>
          <w:tcPr>
            <w:tcW w:w="556" w:type="dxa"/>
          </w:tcPr>
          <w:p w14:paraId="0D0398FB" w14:textId="77777777" w:rsidR="009E1F34" w:rsidRPr="008F603B" w:rsidRDefault="009E1F34" w:rsidP="008F603B">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7</w:t>
            </w:r>
          </w:p>
        </w:tc>
        <w:tc>
          <w:tcPr>
            <w:tcW w:w="1661" w:type="dxa"/>
          </w:tcPr>
          <w:p w14:paraId="5E108330" w14:textId="77777777" w:rsidR="009E1F34" w:rsidRPr="008F603B" w:rsidRDefault="009E1F34" w:rsidP="008F603B">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Arben</w:t>
            </w:r>
            <w:proofErr w:type="spellEnd"/>
            <w:r w:rsidRPr="008F603B">
              <w:rPr>
                <w:rFonts w:ascii="Times New Roman" w:eastAsia="MS Mincho" w:hAnsi="Times New Roman"/>
                <w:sz w:val="20"/>
                <w:szCs w:val="20"/>
              </w:rPr>
              <w:t xml:space="preserve"> </w:t>
            </w:r>
            <w:proofErr w:type="spellStart"/>
            <w:r w:rsidRPr="008F603B">
              <w:rPr>
                <w:rFonts w:ascii="Times New Roman" w:eastAsia="MS Mincho" w:hAnsi="Times New Roman"/>
                <w:sz w:val="20"/>
                <w:szCs w:val="20"/>
              </w:rPr>
              <w:t>Bozaxhiu</w:t>
            </w:r>
            <w:proofErr w:type="spellEnd"/>
          </w:p>
        </w:tc>
        <w:tc>
          <w:tcPr>
            <w:tcW w:w="1469" w:type="dxa"/>
          </w:tcPr>
          <w:p w14:paraId="3A85B682" w14:textId="77777777" w:rsidR="009E1F34" w:rsidRPr="008F603B" w:rsidRDefault="009E1F34" w:rsidP="008F603B">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Msc</w:t>
            </w:r>
            <w:proofErr w:type="spellEnd"/>
          </w:p>
        </w:tc>
        <w:tc>
          <w:tcPr>
            <w:tcW w:w="1984" w:type="dxa"/>
          </w:tcPr>
          <w:p w14:paraId="36B76C8C" w14:textId="77777777" w:rsidR="009E1F34" w:rsidRPr="008F603B" w:rsidRDefault="009E1F34" w:rsidP="00615D15">
            <w:pPr>
              <w:spacing w:after="0" w:line="240" w:lineRule="auto"/>
              <w:rPr>
                <w:rFonts w:ascii="Times New Roman" w:eastAsia="MS Mincho" w:hAnsi="Times New Roman"/>
                <w:sz w:val="20"/>
                <w:szCs w:val="20"/>
              </w:rPr>
            </w:pPr>
            <w:r w:rsidRPr="008F603B">
              <w:rPr>
                <w:rFonts w:ascii="Times New Roman" w:eastAsia="MS Mincho" w:hAnsi="Times New Roman"/>
                <w:bCs/>
                <w:sz w:val="20"/>
                <w:szCs w:val="20"/>
              </w:rPr>
              <w:t xml:space="preserve">Me </w:t>
            </w:r>
            <w:proofErr w:type="spellStart"/>
            <w:r w:rsidRPr="008F603B">
              <w:rPr>
                <w:rFonts w:ascii="Times New Roman" w:eastAsia="MS Mincho" w:hAnsi="Times New Roman"/>
                <w:bCs/>
                <w:sz w:val="20"/>
                <w:szCs w:val="20"/>
              </w:rPr>
              <w:t>kohë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të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Plotë</w:t>
            </w:r>
            <w:proofErr w:type="spellEnd"/>
          </w:p>
        </w:tc>
        <w:tc>
          <w:tcPr>
            <w:tcW w:w="1560" w:type="dxa"/>
            <w:vAlign w:val="center"/>
          </w:tcPr>
          <w:p w14:paraId="35CC101A" w14:textId="77777777" w:rsidR="009E1F34" w:rsidRPr="008F603B" w:rsidRDefault="009E1F34" w:rsidP="008F603B">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lang w:val="it-IT"/>
              </w:rPr>
              <w:t>453.6</w:t>
            </w:r>
          </w:p>
        </w:tc>
        <w:tc>
          <w:tcPr>
            <w:tcW w:w="1559" w:type="dxa"/>
            <w:vAlign w:val="center"/>
          </w:tcPr>
          <w:p w14:paraId="709275BB" w14:textId="77777777" w:rsidR="009E1F34" w:rsidRPr="008F603B" w:rsidRDefault="009E1F34" w:rsidP="008F603B">
            <w:pPr>
              <w:spacing w:after="0" w:line="240" w:lineRule="auto"/>
              <w:jc w:val="center"/>
              <w:rPr>
                <w:rFonts w:ascii="Times New Roman" w:eastAsia="MS Mincho" w:hAnsi="Times New Roman"/>
                <w:sz w:val="20"/>
                <w:szCs w:val="20"/>
              </w:rPr>
            </w:pPr>
            <w:r w:rsidRPr="008F603B">
              <w:rPr>
                <w:rFonts w:ascii="Times New Roman" w:eastAsia="MS Mincho" w:hAnsi="Times New Roman"/>
                <w:bCs/>
                <w:color w:val="000000"/>
                <w:sz w:val="20"/>
                <w:szCs w:val="20"/>
                <w:lang w:val="it-IT"/>
              </w:rPr>
              <w:t>445.6</w:t>
            </w:r>
          </w:p>
        </w:tc>
      </w:tr>
      <w:tr w:rsidR="009E1F34" w:rsidRPr="008F603B" w14:paraId="6E60F45C" w14:textId="77777777" w:rsidTr="00615D15">
        <w:trPr>
          <w:trHeight w:val="43"/>
        </w:trPr>
        <w:tc>
          <w:tcPr>
            <w:tcW w:w="556" w:type="dxa"/>
          </w:tcPr>
          <w:p w14:paraId="5D5BE58C" w14:textId="77777777" w:rsidR="009E1F34" w:rsidRPr="008F603B" w:rsidRDefault="009E1F34" w:rsidP="008F603B">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8</w:t>
            </w:r>
          </w:p>
        </w:tc>
        <w:tc>
          <w:tcPr>
            <w:tcW w:w="1661" w:type="dxa"/>
          </w:tcPr>
          <w:p w14:paraId="29821AC1" w14:textId="77777777" w:rsidR="009E1F34" w:rsidRPr="008F603B" w:rsidRDefault="009E1F34" w:rsidP="008F603B">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Silvi</w:t>
            </w:r>
            <w:proofErr w:type="spellEnd"/>
            <w:r w:rsidRPr="008F603B">
              <w:rPr>
                <w:rFonts w:ascii="Times New Roman" w:eastAsia="MS Mincho" w:hAnsi="Times New Roman"/>
                <w:sz w:val="20"/>
                <w:szCs w:val="20"/>
              </w:rPr>
              <w:t xml:space="preserve"> Bozo</w:t>
            </w:r>
          </w:p>
        </w:tc>
        <w:tc>
          <w:tcPr>
            <w:tcW w:w="1469" w:type="dxa"/>
          </w:tcPr>
          <w:p w14:paraId="7F49315B" w14:textId="2DD25E60" w:rsidR="009E1F34" w:rsidRPr="008F603B" w:rsidRDefault="009E1F34" w:rsidP="008F603B">
            <w:pPr>
              <w:spacing w:after="0" w:line="240" w:lineRule="auto"/>
              <w:rPr>
                <w:rFonts w:ascii="Times New Roman" w:eastAsia="MS Mincho" w:hAnsi="Times New Roman"/>
                <w:sz w:val="20"/>
                <w:szCs w:val="20"/>
              </w:rPr>
            </w:pPr>
            <w:proofErr w:type="spellStart"/>
            <w:r w:rsidRPr="008F603B">
              <w:rPr>
                <w:rFonts w:ascii="Times New Roman" w:eastAsia="MS Mincho" w:hAnsi="Times New Roman"/>
                <w:sz w:val="20"/>
                <w:szCs w:val="20"/>
              </w:rPr>
              <w:t>Prof.Asc</w:t>
            </w:r>
            <w:proofErr w:type="spellEnd"/>
            <w:r w:rsidR="00615D15">
              <w:rPr>
                <w:rFonts w:ascii="Times New Roman" w:eastAsia="MS Mincho" w:hAnsi="Times New Roman"/>
                <w:sz w:val="20"/>
                <w:szCs w:val="20"/>
              </w:rPr>
              <w:t>.</w:t>
            </w:r>
          </w:p>
        </w:tc>
        <w:tc>
          <w:tcPr>
            <w:tcW w:w="1984" w:type="dxa"/>
          </w:tcPr>
          <w:p w14:paraId="35F768B2" w14:textId="77777777" w:rsidR="009E1F34" w:rsidRPr="008F603B" w:rsidRDefault="009E1F34" w:rsidP="00615D15">
            <w:pPr>
              <w:spacing w:after="0" w:line="240" w:lineRule="auto"/>
              <w:rPr>
                <w:rFonts w:ascii="Times New Roman" w:eastAsia="MS Mincho" w:hAnsi="Times New Roman"/>
                <w:bCs/>
                <w:sz w:val="20"/>
                <w:szCs w:val="20"/>
              </w:rPr>
            </w:pPr>
            <w:r w:rsidRPr="008F603B">
              <w:rPr>
                <w:rFonts w:ascii="Times New Roman" w:eastAsia="MS Mincho" w:hAnsi="Times New Roman"/>
                <w:bCs/>
                <w:sz w:val="20"/>
                <w:szCs w:val="20"/>
              </w:rPr>
              <w:t xml:space="preserve">Me </w:t>
            </w:r>
            <w:proofErr w:type="spellStart"/>
            <w:r w:rsidRPr="008F603B">
              <w:rPr>
                <w:rFonts w:ascii="Times New Roman" w:eastAsia="MS Mincho" w:hAnsi="Times New Roman"/>
                <w:bCs/>
                <w:sz w:val="20"/>
                <w:szCs w:val="20"/>
              </w:rPr>
              <w:t>kohë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të</w:t>
            </w:r>
            <w:proofErr w:type="spellEnd"/>
            <w:r w:rsidRPr="008F603B">
              <w:rPr>
                <w:rFonts w:ascii="Times New Roman" w:eastAsia="MS Mincho" w:hAnsi="Times New Roman"/>
                <w:bCs/>
                <w:sz w:val="20"/>
                <w:szCs w:val="20"/>
              </w:rPr>
              <w:t xml:space="preserve"> </w:t>
            </w:r>
            <w:proofErr w:type="spellStart"/>
            <w:r w:rsidRPr="008F603B">
              <w:rPr>
                <w:rFonts w:ascii="Times New Roman" w:eastAsia="MS Mincho" w:hAnsi="Times New Roman"/>
                <w:bCs/>
                <w:sz w:val="20"/>
                <w:szCs w:val="20"/>
              </w:rPr>
              <w:t>Pjesshme</w:t>
            </w:r>
            <w:proofErr w:type="spellEnd"/>
          </w:p>
        </w:tc>
        <w:tc>
          <w:tcPr>
            <w:tcW w:w="1560" w:type="dxa"/>
            <w:vAlign w:val="center"/>
          </w:tcPr>
          <w:p w14:paraId="6F783939" w14:textId="77777777" w:rsidR="009E1F34" w:rsidRPr="008F603B" w:rsidRDefault="009E1F34" w:rsidP="008F603B">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10</w:t>
            </w:r>
          </w:p>
        </w:tc>
        <w:tc>
          <w:tcPr>
            <w:tcW w:w="1559" w:type="dxa"/>
            <w:vAlign w:val="center"/>
          </w:tcPr>
          <w:p w14:paraId="72382143" w14:textId="77777777" w:rsidR="009E1F34" w:rsidRPr="008F603B" w:rsidRDefault="009E1F34" w:rsidP="008F603B">
            <w:pPr>
              <w:spacing w:after="0" w:line="240" w:lineRule="auto"/>
              <w:jc w:val="center"/>
              <w:rPr>
                <w:rFonts w:ascii="Times New Roman" w:eastAsia="MS Mincho" w:hAnsi="Times New Roman"/>
                <w:sz w:val="20"/>
                <w:szCs w:val="20"/>
              </w:rPr>
            </w:pPr>
            <w:r w:rsidRPr="008F603B">
              <w:rPr>
                <w:rFonts w:ascii="Times New Roman" w:eastAsia="MS Mincho" w:hAnsi="Times New Roman"/>
                <w:sz w:val="20"/>
                <w:szCs w:val="20"/>
              </w:rPr>
              <w:t>10</w:t>
            </w:r>
          </w:p>
        </w:tc>
      </w:tr>
    </w:tbl>
    <w:p w14:paraId="0B99F91F" w14:textId="77777777" w:rsidR="00AE2AA3" w:rsidRDefault="00AE2AA3" w:rsidP="009E1F34">
      <w:pPr>
        <w:rPr>
          <w:rFonts w:ascii="Times New Roman" w:hAnsi="Times New Roman"/>
          <w:b/>
          <w:bCs/>
          <w:sz w:val="24"/>
          <w:szCs w:val="24"/>
          <w:lang w:val="it-IT"/>
        </w:rPr>
      </w:pPr>
    </w:p>
    <w:p w14:paraId="572FBFCF" w14:textId="753BA0EF" w:rsidR="009E1F34" w:rsidRPr="00615D15" w:rsidRDefault="009E1F34" w:rsidP="00E40D33">
      <w:pPr>
        <w:spacing w:after="0"/>
        <w:rPr>
          <w:rFonts w:ascii="Times New Roman" w:hAnsi="Times New Roman"/>
          <w:b/>
          <w:bCs/>
          <w:sz w:val="24"/>
          <w:szCs w:val="24"/>
          <w:lang w:val="it-IT"/>
        </w:rPr>
      </w:pPr>
      <w:r w:rsidRPr="00847BB8">
        <w:rPr>
          <w:rFonts w:ascii="Times New Roman" w:hAnsi="Times New Roman"/>
          <w:b/>
          <w:bCs/>
          <w:sz w:val="24"/>
          <w:szCs w:val="24"/>
          <w:lang w:val="it-IT"/>
        </w:rPr>
        <w:lastRenderedPageBreak/>
        <w:t>Tabela Nr</w:t>
      </w:r>
      <w:r w:rsidR="00AD7464">
        <w:rPr>
          <w:rFonts w:ascii="Times New Roman" w:hAnsi="Times New Roman"/>
          <w:b/>
          <w:bCs/>
          <w:sz w:val="24"/>
          <w:szCs w:val="24"/>
          <w:lang w:val="it-IT"/>
        </w:rPr>
        <w:t>.</w:t>
      </w:r>
      <w:r w:rsidRPr="00847BB8">
        <w:rPr>
          <w:rFonts w:ascii="Times New Roman" w:hAnsi="Times New Roman"/>
          <w:b/>
          <w:bCs/>
          <w:sz w:val="24"/>
          <w:szCs w:val="24"/>
          <w:lang w:val="it-IT"/>
        </w:rPr>
        <w:t xml:space="preserve"> 3 </w:t>
      </w:r>
      <w:r w:rsidR="00615D15">
        <w:rPr>
          <w:rFonts w:ascii="Times New Roman" w:hAnsi="Times New Roman"/>
          <w:b/>
          <w:bCs/>
          <w:sz w:val="24"/>
          <w:szCs w:val="24"/>
          <w:lang w:val="it-IT"/>
        </w:rPr>
        <w:t>–</w:t>
      </w:r>
      <w:r w:rsidRPr="00847BB8">
        <w:rPr>
          <w:rFonts w:ascii="Times New Roman" w:hAnsi="Times New Roman"/>
          <w:b/>
          <w:bCs/>
          <w:sz w:val="24"/>
          <w:szCs w:val="24"/>
          <w:lang w:val="it-IT"/>
        </w:rPr>
        <w:t xml:space="preserve"> </w:t>
      </w:r>
      <w:r w:rsidR="00615D15">
        <w:rPr>
          <w:rFonts w:ascii="Times New Roman" w:hAnsi="Times New Roman"/>
          <w:b/>
          <w:bCs/>
          <w:sz w:val="24"/>
          <w:szCs w:val="24"/>
          <w:lang w:val="it-IT"/>
        </w:rPr>
        <w:t xml:space="preserve">Departamenti i Rehabilitimit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689"/>
        <w:gridCol w:w="1418"/>
        <w:gridCol w:w="1984"/>
        <w:gridCol w:w="1560"/>
        <w:gridCol w:w="1559"/>
      </w:tblGrid>
      <w:tr w:rsidR="009E1F34" w:rsidRPr="00D758F3" w14:paraId="6C8AC4D9" w14:textId="77777777" w:rsidTr="00AD7464">
        <w:trPr>
          <w:trHeight w:val="662"/>
        </w:trPr>
        <w:tc>
          <w:tcPr>
            <w:tcW w:w="579" w:type="dxa"/>
            <w:vAlign w:val="center"/>
          </w:tcPr>
          <w:p w14:paraId="5DDE4436" w14:textId="07A7A226" w:rsidR="009E1F34" w:rsidRPr="00615D15" w:rsidRDefault="009E1F34" w:rsidP="00E40D33">
            <w:pPr>
              <w:spacing w:after="0" w:line="240" w:lineRule="auto"/>
              <w:rPr>
                <w:rFonts w:ascii="Times New Roman" w:eastAsia="MS Mincho" w:hAnsi="Times New Roman"/>
                <w:b/>
                <w:bCs/>
                <w:sz w:val="20"/>
                <w:szCs w:val="20"/>
              </w:rPr>
            </w:pPr>
            <w:r w:rsidRPr="00615D15">
              <w:rPr>
                <w:rFonts w:ascii="Times New Roman" w:eastAsia="MS Mincho" w:hAnsi="Times New Roman"/>
                <w:b/>
                <w:bCs/>
                <w:sz w:val="20"/>
                <w:szCs w:val="20"/>
              </w:rPr>
              <w:t>Nr</w:t>
            </w:r>
            <w:r w:rsidR="00615D15">
              <w:rPr>
                <w:rFonts w:ascii="Times New Roman" w:eastAsia="MS Mincho" w:hAnsi="Times New Roman"/>
                <w:b/>
                <w:bCs/>
                <w:sz w:val="20"/>
                <w:szCs w:val="20"/>
              </w:rPr>
              <w:t>.</w:t>
            </w:r>
          </w:p>
        </w:tc>
        <w:tc>
          <w:tcPr>
            <w:tcW w:w="1689" w:type="dxa"/>
            <w:vAlign w:val="center"/>
          </w:tcPr>
          <w:p w14:paraId="32EBA78E" w14:textId="77777777" w:rsidR="009E1F34" w:rsidRPr="00615D15" w:rsidRDefault="009E1F34" w:rsidP="00E40D33">
            <w:pPr>
              <w:spacing w:after="0" w:line="240" w:lineRule="auto"/>
              <w:rPr>
                <w:rFonts w:ascii="Times New Roman" w:eastAsia="MS Mincho" w:hAnsi="Times New Roman"/>
                <w:b/>
                <w:bCs/>
                <w:sz w:val="20"/>
                <w:szCs w:val="20"/>
              </w:rPr>
            </w:pPr>
            <w:proofErr w:type="spellStart"/>
            <w:r w:rsidRPr="00615D15">
              <w:rPr>
                <w:rFonts w:ascii="Times New Roman" w:eastAsia="MS Mincho" w:hAnsi="Times New Roman"/>
                <w:b/>
                <w:bCs/>
                <w:sz w:val="20"/>
                <w:szCs w:val="20"/>
              </w:rPr>
              <w:t>Emër</w:t>
            </w:r>
            <w:proofErr w:type="spellEnd"/>
            <w:r w:rsidRPr="00615D15">
              <w:rPr>
                <w:rFonts w:ascii="Times New Roman" w:eastAsia="MS Mincho" w:hAnsi="Times New Roman"/>
                <w:b/>
                <w:bCs/>
                <w:sz w:val="20"/>
                <w:szCs w:val="20"/>
              </w:rPr>
              <w:t xml:space="preserve"> </w:t>
            </w:r>
            <w:proofErr w:type="spellStart"/>
            <w:r w:rsidRPr="00615D15">
              <w:rPr>
                <w:rFonts w:ascii="Times New Roman" w:eastAsia="MS Mincho" w:hAnsi="Times New Roman"/>
                <w:b/>
                <w:bCs/>
                <w:sz w:val="20"/>
                <w:szCs w:val="20"/>
              </w:rPr>
              <w:t>Mbiemër</w:t>
            </w:r>
            <w:proofErr w:type="spellEnd"/>
          </w:p>
        </w:tc>
        <w:tc>
          <w:tcPr>
            <w:tcW w:w="1418" w:type="dxa"/>
            <w:vAlign w:val="center"/>
          </w:tcPr>
          <w:p w14:paraId="1587C78F" w14:textId="77777777" w:rsidR="009E1F34" w:rsidRPr="00615D15" w:rsidRDefault="009E1F34" w:rsidP="00E40D33">
            <w:pPr>
              <w:spacing w:after="0" w:line="240" w:lineRule="auto"/>
              <w:jc w:val="center"/>
              <w:rPr>
                <w:rFonts w:ascii="Times New Roman" w:eastAsia="MS Mincho" w:hAnsi="Times New Roman"/>
                <w:b/>
                <w:bCs/>
                <w:sz w:val="20"/>
                <w:szCs w:val="20"/>
              </w:rPr>
            </w:pPr>
            <w:proofErr w:type="spellStart"/>
            <w:r w:rsidRPr="00615D15">
              <w:rPr>
                <w:rFonts w:ascii="Times New Roman" w:eastAsia="MS Mincho" w:hAnsi="Times New Roman"/>
                <w:b/>
                <w:bCs/>
                <w:sz w:val="20"/>
                <w:szCs w:val="20"/>
              </w:rPr>
              <w:t>Titulli</w:t>
            </w:r>
            <w:proofErr w:type="spellEnd"/>
            <w:r w:rsidRPr="00615D15">
              <w:rPr>
                <w:rFonts w:ascii="Times New Roman" w:eastAsia="MS Mincho" w:hAnsi="Times New Roman"/>
                <w:b/>
                <w:bCs/>
                <w:sz w:val="20"/>
                <w:szCs w:val="20"/>
              </w:rPr>
              <w:t xml:space="preserve"> </w:t>
            </w:r>
            <w:proofErr w:type="spellStart"/>
            <w:r w:rsidRPr="00615D15">
              <w:rPr>
                <w:rFonts w:ascii="Times New Roman" w:eastAsia="MS Mincho" w:hAnsi="Times New Roman"/>
                <w:b/>
                <w:bCs/>
                <w:sz w:val="20"/>
                <w:szCs w:val="20"/>
              </w:rPr>
              <w:t>Akademik</w:t>
            </w:r>
            <w:proofErr w:type="spellEnd"/>
          </w:p>
        </w:tc>
        <w:tc>
          <w:tcPr>
            <w:tcW w:w="1984" w:type="dxa"/>
            <w:vAlign w:val="center"/>
          </w:tcPr>
          <w:p w14:paraId="14FF6BAE" w14:textId="77777777" w:rsidR="009E1F34" w:rsidRPr="00615D15" w:rsidRDefault="009E1F34" w:rsidP="00E40D33">
            <w:pPr>
              <w:spacing w:after="0" w:line="240" w:lineRule="auto"/>
              <w:jc w:val="center"/>
              <w:rPr>
                <w:rFonts w:ascii="Times New Roman" w:eastAsia="MS Mincho" w:hAnsi="Times New Roman"/>
                <w:b/>
                <w:bCs/>
                <w:sz w:val="20"/>
                <w:szCs w:val="20"/>
              </w:rPr>
            </w:pPr>
            <w:r w:rsidRPr="00615D15">
              <w:rPr>
                <w:rFonts w:ascii="Times New Roman" w:eastAsia="MS Mincho" w:hAnsi="Times New Roman"/>
                <w:b/>
                <w:bCs/>
                <w:sz w:val="20"/>
                <w:szCs w:val="20"/>
              </w:rPr>
              <w:t xml:space="preserve">Me </w:t>
            </w:r>
            <w:proofErr w:type="spellStart"/>
            <w:r w:rsidRPr="00615D15">
              <w:rPr>
                <w:rFonts w:ascii="Times New Roman" w:eastAsia="MS Mincho" w:hAnsi="Times New Roman"/>
                <w:b/>
                <w:bCs/>
                <w:sz w:val="20"/>
                <w:szCs w:val="20"/>
              </w:rPr>
              <w:t>kohë</w:t>
            </w:r>
            <w:proofErr w:type="spellEnd"/>
            <w:r w:rsidRPr="00615D15">
              <w:rPr>
                <w:rFonts w:ascii="Times New Roman" w:eastAsia="MS Mincho" w:hAnsi="Times New Roman"/>
                <w:b/>
                <w:bCs/>
                <w:sz w:val="20"/>
                <w:szCs w:val="20"/>
              </w:rPr>
              <w:t xml:space="preserve"> </w:t>
            </w:r>
            <w:proofErr w:type="spellStart"/>
            <w:r w:rsidRPr="00615D15">
              <w:rPr>
                <w:rFonts w:ascii="Times New Roman" w:eastAsia="MS Mincho" w:hAnsi="Times New Roman"/>
                <w:b/>
                <w:bCs/>
                <w:sz w:val="20"/>
                <w:szCs w:val="20"/>
              </w:rPr>
              <w:t>të</w:t>
            </w:r>
            <w:proofErr w:type="spellEnd"/>
            <w:r w:rsidRPr="00615D15">
              <w:rPr>
                <w:rFonts w:ascii="Times New Roman" w:eastAsia="MS Mincho" w:hAnsi="Times New Roman"/>
                <w:b/>
                <w:bCs/>
                <w:sz w:val="20"/>
                <w:szCs w:val="20"/>
              </w:rPr>
              <w:t xml:space="preserve"> </w:t>
            </w:r>
            <w:proofErr w:type="spellStart"/>
            <w:r w:rsidRPr="00615D15">
              <w:rPr>
                <w:rFonts w:ascii="Times New Roman" w:eastAsia="MS Mincho" w:hAnsi="Times New Roman"/>
                <w:b/>
                <w:bCs/>
                <w:sz w:val="20"/>
                <w:szCs w:val="20"/>
              </w:rPr>
              <w:t>Plotë</w:t>
            </w:r>
            <w:proofErr w:type="spellEnd"/>
            <w:r w:rsidRPr="00615D15">
              <w:rPr>
                <w:rFonts w:ascii="Times New Roman" w:eastAsia="MS Mincho" w:hAnsi="Times New Roman"/>
                <w:b/>
                <w:bCs/>
                <w:sz w:val="20"/>
                <w:szCs w:val="20"/>
              </w:rPr>
              <w:t xml:space="preserve"> / </w:t>
            </w:r>
            <w:proofErr w:type="spellStart"/>
            <w:r w:rsidRPr="00615D15">
              <w:rPr>
                <w:rFonts w:ascii="Times New Roman" w:eastAsia="MS Mincho" w:hAnsi="Times New Roman"/>
                <w:b/>
                <w:bCs/>
                <w:sz w:val="20"/>
                <w:szCs w:val="20"/>
              </w:rPr>
              <w:t>Pjesshme</w:t>
            </w:r>
            <w:proofErr w:type="spellEnd"/>
            <w:r w:rsidRPr="00615D15">
              <w:rPr>
                <w:rFonts w:ascii="Times New Roman" w:eastAsia="MS Mincho" w:hAnsi="Times New Roman"/>
                <w:b/>
                <w:bCs/>
                <w:sz w:val="20"/>
                <w:szCs w:val="20"/>
              </w:rPr>
              <w:t>)</w:t>
            </w:r>
          </w:p>
        </w:tc>
        <w:tc>
          <w:tcPr>
            <w:tcW w:w="1560" w:type="dxa"/>
            <w:vAlign w:val="center"/>
          </w:tcPr>
          <w:p w14:paraId="25D2A491" w14:textId="77777777" w:rsidR="009E1F34" w:rsidRPr="00615D15" w:rsidRDefault="009E1F34" w:rsidP="00E40D33">
            <w:pPr>
              <w:pStyle w:val="NoSpacing"/>
              <w:jc w:val="center"/>
              <w:rPr>
                <w:rFonts w:ascii="Times New Roman" w:hAnsi="Times New Roman"/>
                <w:b/>
                <w:bCs/>
                <w:sz w:val="20"/>
                <w:szCs w:val="20"/>
              </w:rPr>
            </w:pPr>
            <w:proofErr w:type="spellStart"/>
            <w:r w:rsidRPr="00615D15">
              <w:rPr>
                <w:rFonts w:ascii="Times New Roman" w:hAnsi="Times New Roman"/>
                <w:b/>
                <w:bCs/>
                <w:sz w:val="20"/>
                <w:szCs w:val="20"/>
              </w:rPr>
              <w:t>Ngarkesa</w:t>
            </w:r>
            <w:proofErr w:type="spellEnd"/>
            <w:r w:rsidRPr="00615D15">
              <w:rPr>
                <w:rFonts w:ascii="Times New Roman" w:hAnsi="Times New Roman"/>
                <w:b/>
                <w:bCs/>
                <w:sz w:val="20"/>
                <w:szCs w:val="20"/>
              </w:rPr>
              <w:t xml:space="preserve"> </w:t>
            </w:r>
            <w:proofErr w:type="spellStart"/>
            <w:r w:rsidRPr="00615D15">
              <w:rPr>
                <w:rFonts w:ascii="Times New Roman" w:hAnsi="Times New Roman"/>
                <w:b/>
                <w:bCs/>
                <w:sz w:val="20"/>
                <w:szCs w:val="20"/>
              </w:rPr>
              <w:t>vjetore</w:t>
            </w:r>
            <w:proofErr w:type="spellEnd"/>
            <w:r w:rsidRPr="00615D15">
              <w:rPr>
                <w:rFonts w:ascii="Times New Roman" w:hAnsi="Times New Roman"/>
                <w:b/>
                <w:bCs/>
                <w:sz w:val="20"/>
                <w:szCs w:val="20"/>
              </w:rPr>
              <w:t xml:space="preserve"> </w:t>
            </w:r>
            <w:proofErr w:type="spellStart"/>
            <w:r w:rsidRPr="00615D15">
              <w:rPr>
                <w:rFonts w:ascii="Times New Roman" w:hAnsi="Times New Roman"/>
                <w:b/>
                <w:bCs/>
                <w:sz w:val="20"/>
                <w:szCs w:val="20"/>
              </w:rPr>
              <w:t>orë</w:t>
            </w:r>
            <w:proofErr w:type="spellEnd"/>
          </w:p>
          <w:p w14:paraId="1D00048D" w14:textId="77777777" w:rsidR="009E1F34" w:rsidRPr="00615D15" w:rsidRDefault="009E1F34" w:rsidP="00E40D33">
            <w:pPr>
              <w:spacing w:after="0" w:line="240" w:lineRule="auto"/>
              <w:jc w:val="center"/>
              <w:rPr>
                <w:rFonts w:ascii="Times New Roman" w:eastAsia="MS Mincho" w:hAnsi="Times New Roman"/>
                <w:b/>
                <w:bCs/>
                <w:sz w:val="20"/>
                <w:szCs w:val="20"/>
              </w:rPr>
            </w:pPr>
            <w:proofErr w:type="spellStart"/>
            <w:r w:rsidRPr="00615D15">
              <w:rPr>
                <w:rFonts w:ascii="Times New Roman" w:eastAsia="MS Mincho" w:hAnsi="Times New Roman"/>
                <w:b/>
                <w:bCs/>
                <w:sz w:val="20"/>
                <w:szCs w:val="20"/>
              </w:rPr>
              <w:t>mësimore</w:t>
            </w:r>
            <w:proofErr w:type="spellEnd"/>
            <w:r w:rsidRPr="00615D15">
              <w:rPr>
                <w:rFonts w:ascii="Times New Roman" w:eastAsia="MS Mincho" w:hAnsi="Times New Roman"/>
                <w:b/>
                <w:bCs/>
                <w:sz w:val="20"/>
                <w:szCs w:val="20"/>
              </w:rPr>
              <w:t xml:space="preserve">  </w:t>
            </w:r>
          </w:p>
        </w:tc>
        <w:tc>
          <w:tcPr>
            <w:tcW w:w="1559" w:type="dxa"/>
            <w:vAlign w:val="center"/>
          </w:tcPr>
          <w:p w14:paraId="24BB5FB4" w14:textId="77777777" w:rsidR="009E1F34" w:rsidRPr="00615D15" w:rsidRDefault="009E1F34" w:rsidP="00E40D33">
            <w:pPr>
              <w:pStyle w:val="NoSpacing"/>
              <w:jc w:val="center"/>
              <w:rPr>
                <w:rFonts w:ascii="Times New Roman" w:hAnsi="Times New Roman"/>
                <w:b/>
                <w:bCs/>
                <w:sz w:val="20"/>
                <w:szCs w:val="20"/>
                <w:lang w:val="it-IT"/>
              </w:rPr>
            </w:pPr>
            <w:r w:rsidRPr="00615D15">
              <w:rPr>
                <w:rFonts w:ascii="Times New Roman" w:hAnsi="Times New Roman"/>
                <w:b/>
                <w:bCs/>
                <w:sz w:val="20"/>
                <w:szCs w:val="20"/>
                <w:lang w:val="it-IT"/>
              </w:rPr>
              <w:t>Ngarkesa orë</w:t>
            </w:r>
          </w:p>
          <w:p w14:paraId="435344FF" w14:textId="77777777" w:rsidR="009E1F34" w:rsidRPr="00615D15" w:rsidRDefault="009E1F34" w:rsidP="00E40D33">
            <w:pPr>
              <w:spacing w:after="0" w:line="240" w:lineRule="auto"/>
              <w:jc w:val="center"/>
              <w:rPr>
                <w:rFonts w:ascii="Times New Roman" w:eastAsia="MS Mincho" w:hAnsi="Times New Roman"/>
                <w:b/>
                <w:bCs/>
                <w:sz w:val="20"/>
                <w:szCs w:val="20"/>
                <w:lang w:val="it-IT"/>
              </w:rPr>
            </w:pPr>
            <w:r w:rsidRPr="00615D15">
              <w:rPr>
                <w:rFonts w:ascii="Times New Roman" w:eastAsia="MS Mincho" w:hAnsi="Times New Roman"/>
                <w:b/>
                <w:bCs/>
                <w:sz w:val="20"/>
                <w:szCs w:val="20"/>
                <w:lang w:val="it-IT"/>
              </w:rPr>
              <w:t xml:space="preserve">mësimore e realizuar </w:t>
            </w:r>
          </w:p>
        </w:tc>
      </w:tr>
      <w:tr w:rsidR="009E1F34" w:rsidRPr="00615D15" w14:paraId="1AA894F0" w14:textId="77777777" w:rsidTr="00AD7464">
        <w:trPr>
          <w:trHeight w:val="43"/>
        </w:trPr>
        <w:tc>
          <w:tcPr>
            <w:tcW w:w="579" w:type="dxa"/>
            <w:vAlign w:val="center"/>
          </w:tcPr>
          <w:p w14:paraId="22AEAD59"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w:t>
            </w:r>
          </w:p>
        </w:tc>
        <w:tc>
          <w:tcPr>
            <w:tcW w:w="1689" w:type="dxa"/>
            <w:vAlign w:val="center"/>
          </w:tcPr>
          <w:p w14:paraId="223CF431" w14:textId="77777777" w:rsidR="009E1F34" w:rsidRPr="00615D15" w:rsidRDefault="009E1F34" w:rsidP="00E40D33">
            <w:pPr>
              <w:spacing w:after="0" w:line="240" w:lineRule="auto"/>
              <w:rPr>
                <w:rFonts w:ascii="Times New Roman" w:eastAsia="MS Mincho" w:hAnsi="Times New Roman"/>
                <w:sz w:val="20"/>
                <w:szCs w:val="20"/>
              </w:rPr>
            </w:pPr>
            <w:proofErr w:type="spellStart"/>
            <w:r w:rsidRPr="00615D15">
              <w:rPr>
                <w:rFonts w:ascii="Times New Roman" w:eastAsia="MS Mincho" w:hAnsi="Times New Roman"/>
                <w:sz w:val="20"/>
                <w:szCs w:val="20"/>
              </w:rPr>
              <w:t>Klejda</w:t>
            </w:r>
            <w:proofErr w:type="spellEnd"/>
            <w:r w:rsidRPr="00615D15">
              <w:rPr>
                <w:rFonts w:ascii="Times New Roman" w:eastAsia="MS Mincho" w:hAnsi="Times New Roman"/>
                <w:sz w:val="20"/>
                <w:szCs w:val="20"/>
              </w:rPr>
              <w:t xml:space="preserve"> </w:t>
            </w:r>
            <w:proofErr w:type="spellStart"/>
            <w:r w:rsidRPr="00615D15">
              <w:rPr>
                <w:rFonts w:ascii="Times New Roman" w:eastAsia="MS Mincho" w:hAnsi="Times New Roman"/>
                <w:sz w:val="20"/>
                <w:szCs w:val="20"/>
              </w:rPr>
              <w:t>Tani</w:t>
            </w:r>
            <w:proofErr w:type="spellEnd"/>
          </w:p>
        </w:tc>
        <w:tc>
          <w:tcPr>
            <w:tcW w:w="1418" w:type="dxa"/>
            <w:vAlign w:val="center"/>
          </w:tcPr>
          <w:p w14:paraId="1770D2DF"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Dr</w:t>
            </w:r>
          </w:p>
        </w:tc>
        <w:tc>
          <w:tcPr>
            <w:tcW w:w="1984" w:type="dxa"/>
            <w:vAlign w:val="center"/>
          </w:tcPr>
          <w:p w14:paraId="5E566B09"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Plotë</w:t>
            </w:r>
            <w:proofErr w:type="spellEnd"/>
          </w:p>
        </w:tc>
        <w:tc>
          <w:tcPr>
            <w:tcW w:w="1560" w:type="dxa"/>
            <w:vAlign w:val="center"/>
          </w:tcPr>
          <w:p w14:paraId="345510B0"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194</w:t>
            </w:r>
          </w:p>
        </w:tc>
        <w:tc>
          <w:tcPr>
            <w:tcW w:w="1559" w:type="dxa"/>
            <w:vAlign w:val="center"/>
          </w:tcPr>
          <w:p w14:paraId="3E6DF04D"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232</w:t>
            </w:r>
          </w:p>
        </w:tc>
      </w:tr>
      <w:tr w:rsidR="009E1F34" w:rsidRPr="00615D15" w14:paraId="2D4F7F30" w14:textId="77777777" w:rsidTr="00AD7464">
        <w:trPr>
          <w:trHeight w:val="43"/>
        </w:trPr>
        <w:tc>
          <w:tcPr>
            <w:tcW w:w="579" w:type="dxa"/>
          </w:tcPr>
          <w:p w14:paraId="5066824B"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2</w:t>
            </w:r>
          </w:p>
        </w:tc>
        <w:tc>
          <w:tcPr>
            <w:tcW w:w="1689" w:type="dxa"/>
          </w:tcPr>
          <w:p w14:paraId="07A15F8D"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sz w:val="20"/>
                <w:szCs w:val="20"/>
              </w:rPr>
              <w:t xml:space="preserve">Robert </w:t>
            </w:r>
            <w:proofErr w:type="spellStart"/>
            <w:r w:rsidRPr="00615D15">
              <w:rPr>
                <w:rFonts w:ascii="Times New Roman" w:eastAsia="MS Mincho" w:hAnsi="Times New Roman"/>
                <w:sz w:val="20"/>
                <w:szCs w:val="20"/>
              </w:rPr>
              <w:t>Çina</w:t>
            </w:r>
            <w:proofErr w:type="spellEnd"/>
          </w:p>
        </w:tc>
        <w:tc>
          <w:tcPr>
            <w:tcW w:w="1418" w:type="dxa"/>
          </w:tcPr>
          <w:p w14:paraId="54DB51B4"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Prof.Dr</w:t>
            </w:r>
            <w:proofErr w:type="spellEnd"/>
          </w:p>
        </w:tc>
        <w:tc>
          <w:tcPr>
            <w:tcW w:w="1984" w:type="dxa"/>
          </w:tcPr>
          <w:p w14:paraId="7CDA4A0B"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Plotë</w:t>
            </w:r>
            <w:proofErr w:type="spellEnd"/>
          </w:p>
        </w:tc>
        <w:tc>
          <w:tcPr>
            <w:tcW w:w="1560" w:type="dxa"/>
            <w:vAlign w:val="center"/>
          </w:tcPr>
          <w:p w14:paraId="5D57782A"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88</w:t>
            </w:r>
          </w:p>
        </w:tc>
        <w:tc>
          <w:tcPr>
            <w:tcW w:w="1559" w:type="dxa"/>
            <w:vAlign w:val="center"/>
          </w:tcPr>
          <w:p w14:paraId="7FA9B9F2"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83</w:t>
            </w:r>
          </w:p>
        </w:tc>
      </w:tr>
      <w:tr w:rsidR="009E1F34" w:rsidRPr="00615D15" w14:paraId="381765D7" w14:textId="77777777" w:rsidTr="00AD7464">
        <w:trPr>
          <w:trHeight w:val="43"/>
        </w:trPr>
        <w:tc>
          <w:tcPr>
            <w:tcW w:w="579" w:type="dxa"/>
          </w:tcPr>
          <w:p w14:paraId="5DCF1B18"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3</w:t>
            </w:r>
          </w:p>
        </w:tc>
        <w:tc>
          <w:tcPr>
            <w:tcW w:w="1689" w:type="dxa"/>
          </w:tcPr>
          <w:p w14:paraId="6D4F4C92"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sz w:val="20"/>
                <w:szCs w:val="20"/>
              </w:rPr>
              <w:t xml:space="preserve">Vjollca </w:t>
            </w:r>
            <w:proofErr w:type="spellStart"/>
            <w:r w:rsidRPr="00615D15">
              <w:rPr>
                <w:rFonts w:ascii="Times New Roman" w:eastAsia="MS Mincho" w:hAnsi="Times New Roman"/>
                <w:sz w:val="20"/>
                <w:szCs w:val="20"/>
              </w:rPr>
              <w:t>Shpata</w:t>
            </w:r>
            <w:proofErr w:type="spellEnd"/>
          </w:p>
        </w:tc>
        <w:tc>
          <w:tcPr>
            <w:tcW w:w="1418" w:type="dxa"/>
          </w:tcPr>
          <w:p w14:paraId="1639699D"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Prof.Dr</w:t>
            </w:r>
            <w:proofErr w:type="spellEnd"/>
          </w:p>
        </w:tc>
        <w:tc>
          <w:tcPr>
            <w:tcW w:w="1984" w:type="dxa"/>
          </w:tcPr>
          <w:p w14:paraId="33956728"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Plotë</w:t>
            </w:r>
            <w:proofErr w:type="spellEnd"/>
          </w:p>
        </w:tc>
        <w:tc>
          <w:tcPr>
            <w:tcW w:w="1560" w:type="dxa"/>
            <w:vAlign w:val="center"/>
          </w:tcPr>
          <w:p w14:paraId="05A32913"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162</w:t>
            </w:r>
          </w:p>
        </w:tc>
        <w:tc>
          <w:tcPr>
            <w:tcW w:w="1559" w:type="dxa"/>
            <w:vAlign w:val="center"/>
          </w:tcPr>
          <w:p w14:paraId="5F6B7293"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162</w:t>
            </w:r>
          </w:p>
        </w:tc>
      </w:tr>
      <w:tr w:rsidR="009E1F34" w:rsidRPr="00615D15" w14:paraId="47CE4731" w14:textId="77777777" w:rsidTr="00AD7464">
        <w:trPr>
          <w:trHeight w:val="43"/>
        </w:trPr>
        <w:tc>
          <w:tcPr>
            <w:tcW w:w="579" w:type="dxa"/>
          </w:tcPr>
          <w:p w14:paraId="74AACD48"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4</w:t>
            </w:r>
          </w:p>
        </w:tc>
        <w:tc>
          <w:tcPr>
            <w:tcW w:w="1689" w:type="dxa"/>
          </w:tcPr>
          <w:p w14:paraId="57923DBD" w14:textId="77777777" w:rsidR="009E1F34" w:rsidRPr="00615D15" w:rsidRDefault="009E1F34" w:rsidP="00E40D33">
            <w:pPr>
              <w:spacing w:after="0" w:line="240" w:lineRule="auto"/>
              <w:rPr>
                <w:rFonts w:ascii="Times New Roman" w:eastAsia="MS Mincho" w:hAnsi="Times New Roman"/>
                <w:sz w:val="20"/>
                <w:szCs w:val="20"/>
              </w:rPr>
            </w:pPr>
            <w:proofErr w:type="spellStart"/>
            <w:r w:rsidRPr="00615D15">
              <w:rPr>
                <w:rFonts w:ascii="Times New Roman" w:eastAsia="MS Mincho" w:hAnsi="Times New Roman"/>
                <w:sz w:val="20"/>
                <w:szCs w:val="20"/>
              </w:rPr>
              <w:t>Jonida</w:t>
            </w:r>
            <w:proofErr w:type="spellEnd"/>
            <w:r w:rsidRPr="00615D15">
              <w:rPr>
                <w:rFonts w:ascii="Times New Roman" w:eastAsia="MS Mincho" w:hAnsi="Times New Roman"/>
                <w:sz w:val="20"/>
                <w:szCs w:val="20"/>
              </w:rPr>
              <w:t xml:space="preserve"> </w:t>
            </w:r>
            <w:proofErr w:type="spellStart"/>
            <w:r w:rsidRPr="00615D15">
              <w:rPr>
                <w:rFonts w:ascii="Times New Roman" w:eastAsia="MS Mincho" w:hAnsi="Times New Roman"/>
                <w:sz w:val="20"/>
                <w:szCs w:val="20"/>
              </w:rPr>
              <w:t>Drizaj</w:t>
            </w:r>
            <w:proofErr w:type="spellEnd"/>
          </w:p>
        </w:tc>
        <w:tc>
          <w:tcPr>
            <w:tcW w:w="1418" w:type="dxa"/>
          </w:tcPr>
          <w:p w14:paraId="20575BCC"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5269564F"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Plotë</w:t>
            </w:r>
            <w:proofErr w:type="spellEnd"/>
          </w:p>
        </w:tc>
        <w:tc>
          <w:tcPr>
            <w:tcW w:w="1560" w:type="dxa"/>
            <w:vAlign w:val="center"/>
          </w:tcPr>
          <w:p w14:paraId="2E20ED31"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255.6</w:t>
            </w:r>
          </w:p>
        </w:tc>
        <w:tc>
          <w:tcPr>
            <w:tcW w:w="1559" w:type="dxa"/>
            <w:vAlign w:val="center"/>
          </w:tcPr>
          <w:p w14:paraId="40383822"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252</w:t>
            </w:r>
          </w:p>
        </w:tc>
      </w:tr>
      <w:tr w:rsidR="009E1F34" w:rsidRPr="00615D15" w14:paraId="1DCE5D81" w14:textId="77777777" w:rsidTr="00AD7464">
        <w:trPr>
          <w:trHeight w:val="94"/>
        </w:trPr>
        <w:tc>
          <w:tcPr>
            <w:tcW w:w="579" w:type="dxa"/>
          </w:tcPr>
          <w:p w14:paraId="4F8E10A5"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5</w:t>
            </w:r>
          </w:p>
        </w:tc>
        <w:tc>
          <w:tcPr>
            <w:tcW w:w="1689" w:type="dxa"/>
          </w:tcPr>
          <w:p w14:paraId="18216EB9" w14:textId="77777777" w:rsidR="009E1F34" w:rsidRPr="00615D15" w:rsidRDefault="009E1F34" w:rsidP="00E40D33">
            <w:pPr>
              <w:spacing w:after="0" w:line="240" w:lineRule="auto"/>
              <w:rPr>
                <w:rFonts w:ascii="Times New Roman" w:eastAsia="MS Mincho" w:hAnsi="Times New Roman"/>
                <w:sz w:val="20"/>
                <w:szCs w:val="20"/>
              </w:rPr>
            </w:pPr>
            <w:proofErr w:type="spellStart"/>
            <w:r w:rsidRPr="00615D15">
              <w:rPr>
                <w:rFonts w:ascii="Times New Roman" w:eastAsia="MS Mincho" w:hAnsi="Times New Roman"/>
                <w:sz w:val="20"/>
                <w:szCs w:val="20"/>
              </w:rPr>
              <w:t>Elizabeta</w:t>
            </w:r>
            <w:proofErr w:type="spellEnd"/>
            <w:r w:rsidRPr="00615D15">
              <w:rPr>
                <w:rFonts w:ascii="Times New Roman" w:eastAsia="MS Mincho" w:hAnsi="Times New Roman"/>
                <w:sz w:val="20"/>
                <w:szCs w:val="20"/>
              </w:rPr>
              <w:t xml:space="preserve"> </w:t>
            </w:r>
            <w:proofErr w:type="spellStart"/>
            <w:r w:rsidRPr="00615D15">
              <w:rPr>
                <w:rFonts w:ascii="Times New Roman" w:eastAsia="MS Mincho" w:hAnsi="Times New Roman"/>
                <w:sz w:val="20"/>
                <w:szCs w:val="20"/>
              </w:rPr>
              <w:t>Dodaj</w:t>
            </w:r>
            <w:proofErr w:type="spellEnd"/>
          </w:p>
        </w:tc>
        <w:tc>
          <w:tcPr>
            <w:tcW w:w="1418" w:type="dxa"/>
          </w:tcPr>
          <w:p w14:paraId="55A16E72"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2D16F0F2"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Plotë</w:t>
            </w:r>
            <w:proofErr w:type="spellEnd"/>
          </w:p>
        </w:tc>
        <w:tc>
          <w:tcPr>
            <w:tcW w:w="1560" w:type="dxa"/>
            <w:vAlign w:val="center"/>
          </w:tcPr>
          <w:p w14:paraId="64262C1C"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323</w:t>
            </w:r>
          </w:p>
        </w:tc>
        <w:tc>
          <w:tcPr>
            <w:tcW w:w="1559" w:type="dxa"/>
            <w:vAlign w:val="center"/>
          </w:tcPr>
          <w:p w14:paraId="277710DB"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319</w:t>
            </w:r>
          </w:p>
        </w:tc>
      </w:tr>
      <w:tr w:rsidR="009E1F34" w:rsidRPr="00615D15" w14:paraId="2CB0463E" w14:textId="77777777" w:rsidTr="00AD7464">
        <w:trPr>
          <w:trHeight w:val="43"/>
        </w:trPr>
        <w:tc>
          <w:tcPr>
            <w:tcW w:w="579" w:type="dxa"/>
          </w:tcPr>
          <w:p w14:paraId="10E5DD55"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6</w:t>
            </w:r>
          </w:p>
        </w:tc>
        <w:tc>
          <w:tcPr>
            <w:tcW w:w="1689" w:type="dxa"/>
          </w:tcPr>
          <w:p w14:paraId="14BE53B1" w14:textId="21A5FDAC" w:rsidR="009E1F34" w:rsidRPr="00615D15" w:rsidRDefault="00615D15" w:rsidP="00E40D33">
            <w:pPr>
              <w:spacing w:after="0" w:line="240" w:lineRule="auto"/>
              <w:rPr>
                <w:rFonts w:ascii="Times New Roman" w:eastAsia="MS Mincho" w:hAnsi="Times New Roman"/>
                <w:sz w:val="20"/>
                <w:szCs w:val="20"/>
              </w:rPr>
            </w:pPr>
            <w:proofErr w:type="spellStart"/>
            <w:r>
              <w:rPr>
                <w:rFonts w:ascii="Times New Roman" w:eastAsia="MS Mincho" w:hAnsi="Times New Roman"/>
                <w:sz w:val="20"/>
                <w:szCs w:val="20"/>
              </w:rPr>
              <w:t>Suela</w:t>
            </w:r>
            <w:proofErr w:type="spellEnd"/>
            <w:r>
              <w:rPr>
                <w:rFonts w:ascii="Times New Roman" w:eastAsia="MS Mincho" w:hAnsi="Times New Roman"/>
                <w:sz w:val="20"/>
                <w:szCs w:val="20"/>
              </w:rPr>
              <w:t xml:space="preserve"> </w:t>
            </w:r>
            <w:proofErr w:type="spellStart"/>
            <w:r>
              <w:rPr>
                <w:rFonts w:ascii="Times New Roman" w:eastAsia="MS Mincho" w:hAnsi="Times New Roman"/>
                <w:sz w:val="20"/>
                <w:szCs w:val="20"/>
              </w:rPr>
              <w:t>Xhufi</w:t>
            </w:r>
            <w:proofErr w:type="spellEnd"/>
          </w:p>
        </w:tc>
        <w:tc>
          <w:tcPr>
            <w:tcW w:w="1418" w:type="dxa"/>
          </w:tcPr>
          <w:p w14:paraId="649D6ABD"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0614D2C5"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Plotë</w:t>
            </w:r>
            <w:proofErr w:type="spellEnd"/>
          </w:p>
        </w:tc>
        <w:tc>
          <w:tcPr>
            <w:tcW w:w="1560" w:type="dxa"/>
            <w:vAlign w:val="center"/>
          </w:tcPr>
          <w:p w14:paraId="67E67793"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318</w:t>
            </w:r>
          </w:p>
        </w:tc>
        <w:tc>
          <w:tcPr>
            <w:tcW w:w="1559" w:type="dxa"/>
            <w:vAlign w:val="center"/>
          </w:tcPr>
          <w:p w14:paraId="0F864275"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color w:val="000000"/>
                <w:sz w:val="20"/>
                <w:szCs w:val="20"/>
                <w:lang w:val="it-IT"/>
              </w:rPr>
              <w:t>356</w:t>
            </w:r>
          </w:p>
        </w:tc>
      </w:tr>
      <w:tr w:rsidR="009E1F34" w:rsidRPr="00615D15" w14:paraId="273BF088" w14:textId="77777777" w:rsidTr="00615D15">
        <w:trPr>
          <w:trHeight w:val="165"/>
        </w:trPr>
        <w:tc>
          <w:tcPr>
            <w:tcW w:w="579" w:type="dxa"/>
          </w:tcPr>
          <w:p w14:paraId="018373CC"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7</w:t>
            </w:r>
          </w:p>
        </w:tc>
        <w:tc>
          <w:tcPr>
            <w:tcW w:w="1689" w:type="dxa"/>
          </w:tcPr>
          <w:p w14:paraId="2AFE0039" w14:textId="77777777" w:rsidR="009E1F34" w:rsidRPr="00615D15" w:rsidRDefault="009E1F34" w:rsidP="00E40D33">
            <w:pPr>
              <w:spacing w:after="0" w:line="240" w:lineRule="auto"/>
              <w:rPr>
                <w:rFonts w:ascii="Times New Roman" w:eastAsia="MS Mincho" w:hAnsi="Times New Roman"/>
                <w:sz w:val="20"/>
                <w:szCs w:val="20"/>
              </w:rPr>
            </w:pPr>
            <w:proofErr w:type="spellStart"/>
            <w:r w:rsidRPr="00615D15">
              <w:rPr>
                <w:rFonts w:ascii="Times New Roman" w:eastAsia="MS Mincho" w:hAnsi="Times New Roman"/>
                <w:sz w:val="20"/>
                <w:szCs w:val="20"/>
              </w:rPr>
              <w:t>Orest</w:t>
            </w:r>
            <w:proofErr w:type="spellEnd"/>
            <w:r w:rsidRPr="00615D15">
              <w:rPr>
                <w:rFonts w:ascii="Times New Roman" w:eastAsia="MS Mincho" w:hAnsi="Times New Roman"/>
                <w:sz w:val="20"/>
                <w:szCs w:val="20"/>
              </w:rPr>
              <w:t xml:space="preserve"> </w:t>
            </w:r>
            <w:proofErr w:type="spellStart"/>
            <w:r w:rsidRPr="00615D15">
              <w:rPr>
                <w:rFonts w:ascii="Times New Roman" w:eastAsia="MS Mincho" w:hAnsi="Times New Roman"/>
                <w:sz w:val="20"/>
                <w:szCs w:val="20"/>
              </w:rPr>
              <w:t>Shytaj</w:t>
            </w:r>
            <w:proofErr w:type="spellEnd"/>
          </w:p>
        </w:tc>
        <w:tc>
          <w:tcPr>
            <w:tcW w:w="1418" w:type="dxa"/>
          </w:tcPr>
          <w:p w14:paraId="6D5B5D80"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651EF830" w14:textId="77777777" w:rsidR="009E1F34" w:rsidRPr="00615D15" w:rsidRDefault="009E1F34" w:rsidP="00E40D33">
            <w:pPr>
              <w:spacing w:after="0" w:line="240" w:lineRule="auto"/>
              <w:rPr>
                <w:rFonts w:ascii="Times New Roman" w:eastAsia="MS Mincho" w:hAnsi="Times New Roman"/>
                <w:bCs/>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Plotë</w:t>
            </w:r>
            <w:proofErr w:type="spellEnd"/>
          </w:p>
        </w:tc>
        <w:tc>
          <w:tcPr>
            <w:tcW w:w="1560" w:type="dxa"/>
            <w:vAlign w:val="center"/>
          </w:tcPr>
          <w:p w14:paraId="70243542"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sz w:val="20"/>
                <w:szCs w:val="20"/>
                <w:lang w:val="it-IT"/>
              </w:rPr>
              <w:t>312.4</w:t>
            </w:r>
          </w:p>
        </w:tc>
        <w:tc>
          <w:tcPr>
            <w:tcW w:w="1559" w:type="dxa"/>
            <w:vAlign w:val="center"/>
          </w:tcPr>
          <w:p w14:paraId="381C0D6D"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hAnsi="Times New Roman"/>
                <w:bCs/>
                <w:sz w:val="20"/>
                <w:szCs w:val="20"/>
                <w:lang w:val="it-IT"/>
              </w:rPr>
              <w:t>302.6</w:t>
            </w:r>
          </w:p>
        </w:tc>
      </w:tr>
      <w:tr w:rsidR="009E1F34" w:rsidRPr="00615D15" w14:paraId="6131C249" w14:textId="77777777" w:rsidTr="00615D15">
        <w:trPr>
          <w:trHeight w:val="240"/>
        </w:trPr>
        <w:tc>
          <w:tcPr>
            <w:tcW w:w="579" w:type="dxa"/>
          </w:tcPr>
          <w:p w14:paraId="41875464"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8</w:t>
            </w:r>
          </w:p>
        </w:tc>
        <w:tc>
          <w:tcPr>
            <w:tcW w:w="1689" w:type="dxa"/>
          </w:tcPr>
          <w:p w14:paraId="7FBD6900"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hAnsi="Times New Roman"/>
                <w:sz w:val="20"/>
                <w:szCs w:val="20"/>
                <w:lang w:val="it-IT"/>
              </w:rPr>
              <w:t>Sara Bashollari</w:t>
            </w:r>
          </w:p>
        </w:tc>
        <w:tc>
          <w:tcPr>
            <w:tcW w:w="1418" w:type="dxa"/>
          </w:tcPr>
          <w:p w14:paraId="20721BB0"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549CFDFC"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25C89E97"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c>
          <w:tcPr>
            <w:tcW w:w="1559" w:type="dxa"/>
          </w:tcPr>
          <w:p w14:paraId="1C78CBDE"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r>
      <w:tr w:rsidR="009E1F34" w:rsidRPr="00615D15" w14:paraId="0AA6B894" w14:textId="77777777" w:rsidTr="00615D15">
        <w:trPr>
          <w:trHeight w:val="228"/>
        </w:trPr>
        <w:tc>
          <w:tcPr>
            <w:tcW w:w="579" w:type="dxa"/>
          </w:tcPr>
          <w:p w14:paraId="4CF76507"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9</w:t>
            </w:r>
          </w:p>
        </w:tc>
        <w:tc>
          <w:tcPr>
            <w:tcW w:w="1689" w:type="dxa"/>
          </w:tcPr>
          <w:p w14:paraId="49EB96B5" w14:textId="77777777" w:rsidR="009E1F34" w:rsidRPr="00615D15" w:rsidRDefault="009E1F34" w:rsidP="00E40D33">
            <w:pPr>
              <w:spacing w:after="0" w:line="240" w:lineRule="auto"/>
              <w:rPr>
                <w:rFonts w:ascii="Times New Roman" w:eastAsia="MS Mincho" w:hAnsi="Times New Roman"/>
                <w:bCs/>
                <w:sz w:val="20"/>
                <w:szCs w:val="20"/>
              </w:rPr>
            </w:pPr>
            <w:r w:rsidRPr="00615D15">
              <w:rPr>
                <w:rFonts w:ascii="Times New Roman" w:hAnsi="Times New Roman"/>
                <w:color w:val="000000"/>
                <w:sz w:val="20"/>
                <w:szCs w:val="20"/>
                <w:lang w:val="it-IT"/>
              </w:rPr>
              <w:t>Endri Thanasaj</w:t>
            </w:r>
          </w:p>
        </w:tc>
        <w:tc>
          <w:tcPr>
            <w:tcW w:w="1418" w:type="dxa"/>
          </w:tcPr>
          <w:p w14:paraId="6E017D6F"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4A3609CE"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1622EEB1"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c>
          <w:tcPr>
            <w:tcW w:w="1559" w:type="dxa"/>
          </w:tcPr>
          <w:p w14:paraId="552BC162"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r>
      <w:tr w:rsidR="009E1F34" w:rsidRPr="00615D15" w14:paraId="6D4A2B10" w14:textId="77777777" w:rsidTr="00615D15">
        <w:trPr>
          <w:trHeight w:val="176"/>
        </w:trPr>
        <w:tc>
          <w:tcPr>
            <w:tcW w:w="579" w:type="dxa"/>
          </w:tcPr>
          <w:p w14:paraId="3903AF6D"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w:t>
            </w:r>
          </w:p>
        </w:tc>
        <w:tc>
          <w:tcPr>
            <w:tcW w:w="1689" w:type="dxa"/>
          </w:tcPr>
          <w:p w14:paraId="5D6DC223"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hAnsi="Times New Roman"/>
                <w:color w:val="000000"/>
                <w:sz w:val="20"/>
                <w:szCs w:val="20"/>
                <w:lang w:val="it-IT"/>
              </w:rPr>
              <w:t>Amarilda Xhaferi</w:t>
            </w:r>
          </w:p>
        </w:tc>
        <w:tc>
          <w:tcPr>
            <w:tcW w:w="1418" w:type="dxa"/>
          </w:tcPr>
          <w:p w14:paraId="56BD94E0"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42053F40"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5E5846FA"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c>
          <w:tcPr>
            <w:tcW w:w="1559" w:type="dxa"/>
          </w:tcPr>
          <w:p w14:paraId="7BA7BEA8"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r>
      <w:tr w:rsidR="009E1F34" w:rsidRPr="00615D15" w14:paraId="280251B0" w14:textId="77777777" w:rsidTr="00615D15">
        <w:trPr>
          <w:trHeight w:val="131"/>
        </w:trPr>
        <w:tc>
          <w:tcPr>
            <w:tcW w:w="579" w:type="dxa"/>
          </w:tcPr>
          <w:p w14:paraId="516304B7"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11</w:t>
            </w:r>
          </w:p>
        </w:tc>
        <w:tc>
          <w:tcPr>
            <w:tcW w:w="1689" w:type="dxa"/>
          </w:tcPr>
          <w:p w14:paraId="5EB8BCB7"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hAnsi="Times New Roman"/>
                <w:color w:val="000000"/>
                <w:sz w:val="20"/>
                <w:szCs w:val="20"/>
                <w:lang w:val="it-IT"/>
              </w:rPr>
              <w:t>Brikela Zaimi</w:t>
            </w:r>
          </w:p>
        </w:tc>
        <w:tc>
          <w:tcPr>
            <w:tcW w:w="1418" w:type="dxa"/>
          </w:tcPr>
          <w:p w14:paraId="702CA952"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7C689DC1"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5478F5C4"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66</w:t>
            </w:r>
          </w:p>
        </w:tc>
        <w:tc>
          <w:tcPr>
            <w:tcW w:w="1559" w:type="dxa"/>
          </w:tcPr>
          <w:p w14:paraId="3F793566"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66</w:t>
            </w:r>
          </w:p>
        </w:tc>
      </w:tr>
      <w:tr w:rsidR="009E1F34" w:rsidRPr="00615D15" w14:paraId="28636866" w14:textId="77777777" w:rsidTr="00615D15">
        <w:trPr>
          <w:trHeight w:val="191"/>
        </w:trPr>
        <w:tc>
          <w:tcPr>
            <w:tcW w:w="579" w:type="dxa"/>
          </w:tcPr>
          <w:p w14:paraId="7C049949"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12</w:t>
            </w:r>
          </w:p>
        </w:tc>
        <w:tc>
          <w:tcPr>
            <w:tcW w:w="1689" w:type="dxa"/>
          </w:tcPr>
          <w:p w14:paraId="5779893E"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hAnsi="Times New Roman"/>
                <w:color w:val="000000"/>
                <w:sz w:val="20"/>
                <w:szCs w:val="20"/>
                <w:lang w:val="it-IT"/>
              </w:rPr>
              <w:t>Ilvi Begolli</w:t>
            </w:r>
          </w:p>
        </w:tc>
        <w:tc>
          <w:tcPr>
            <w:tcW w:w="1418" w:type="dxa"/>
          </w:tcPr>
          <w:p w14:paraId="6C92F5F3"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5CF250BB"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570FEDAC"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119</w:t>
            </w:r>
          </w:p>
        </w:tc>
        <w:tc>
          <w:tcPr>
            <w:tcW w:w="1559" w:type="dxa"/>
          </w:tcPr>
          <w:p w14:paraId="191DD43A"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111</w:t>
            </w:r>
          </w:p>
        </w:tc>
      </w:tr>
      <w:tr w:rsidR="009E1F34" w:rsidRPr="00615D15" w14:paraId="61821BF0" w14:textId="77777777" w:rsidTr="00615D15">
        <w:trPr>
          <w:trHeight w:val="161"/>
        </w:trPr>
        <w:tc>
          <w:tcPr>
            <w:tcW w:w="579" w:type="dxa"/>
          </w:tcPr>
          <w:p w14:paraId="08A8D4CB"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13</w:t>
            </w:r>
          </w:p>
        </w:tc>
        <w:tc>
          <w:tcPr>
            <w:tcW w:w="1689" w:type="dxa"/>
          </w:tcPr>
          <w:p w14:paraId="4FF82B04"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hAnsi="Times New Roman"/>
                <w:color w:val="000000"/>
                <w:sz w:val="20"/>
                <w:szCs w:val="20"/>
                <w:lang w:val="it-IT"/>
              </w:rPr>
              <w:t>Endrit Mone</w:t>
            </w:r>
          </w:p>
        </w:tc>
        <w:tc>
          <w:tcPr>
            <w:tcW w:w="1418" w:type="dxa"/>
          </w:tcPr>
          <w:p w14:paraId="7E9705ED"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02CB4E43"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4C8608E0"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115</w:t>
            </w:r>
          </w:p>
        </w:tc>
        <w:tc>
          <w:tcPr>
            <w:tcW w:w="1559" w:type="dxa"/>
          </w:tcPr>
          <w:p w14:paraId="4D0F5D7B"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115</w:t>
            </w:r>
          </w:p>
        </w:tc>
      </w:tr>
      <w:tr w:rsidR="009E1F34" w:rsidRPr="00615D15" w14:paraId="7AD32BE9" w14:textId="77777777" w:rsidTr="00615D15">
        <w:trPr>
          <w:trHeight w:val="206"/>
        </w:trPr>
        <w:tc>
          <w:tcPr>
            <w:tcW w:w="579" w:type="dxa"/>
          </w:tcPr>
          <w:p w14:paraId="5776A160"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14</w:t>
            </w:r>
          </w:p>
        </w:tc>
        <w:tc>
          <w:tcPr>
            <w:tcW w:w="1689" w:type="dxa"/>
          </w:tcPr>
          <w:p w14:paraId="7D19BBE2"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hAnsi="Times New Roman"/>
                <w:color w:val="000000"/>
                <w:sz w:val="20"/>
                <w:szCs w:val="20"/>
                <w:lang w:val="it-IT"/>
              </w:rPr>
              <w:t>Merushe Curri</w:t>
            </w:r>
          </w:p>
        </w:tc>
        <w:tc>
          <w:tcPr>
            <w:tcW w:w="1418" w:type="dxa"/>
          </w:tcPr>
          <w:p w14:paraId="5F49CF66"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2DA67777" w14:textId="77777777" w:rsidR="009E1F34" w:rsidRPr="00615D15" w:rsidRDefault="009E1F34" w:rsidP="00E40D33">
            <w:pPr>
              <w:spacing w:after="0" w:line="240" w:lineRule="auto"/>
              <w:rPr>
                <w:rFonts w:ascii="Times New Roman" w:eastAsia="MS Mincho" w:hAnsi="Times New Roman"/>
                <w:b/>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6641C9EC"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c>
          <w:tcPr>
            <w:tcW w:w="1559" w:type="dxa"/>
          </w:tcPr>
          <w:p w14:paraId="04EC5DB2"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r>
      <w:tr w:rsidR="009E1F34" w:rsidRPr="00615D15" w14:paraId="76B433B0" w14:textId="77777777" w:rsidTr="00615D15">
        <w:trPr>
          <w:trHeight w:val="221"/>
        </w:trPr>
        <w:tc>
          <w:tcPr>
            <w:tcW w:w="579" w:type="dxa"/>
          </w:tcPr>
          <w:p w14:paraId="124876F8"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15</w:t>
            </w:r>
          </w:p>
        </w:tc>
        <w:tc>
          <w:tcPr>
            <w:tcW w:w="1689" w:type="dxa"/>
          </w:tcPr>
          <w:p w14:paraId="0108BC2C"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hAnsi="Times New Roman"/>
                <w:color w:val="000000"/>
                <w:sz w:val="20"/>
                <w:szCs w:val="20"/>
                <w:lang w:val="it-IT"/>
              </w:rPr>
              <w:t>Anxhela Ahmataj</w:t>
            </w:r>
          </w:p>
        </w:tc>
        <w:tc>
          <w:tcPr>
            <w:tcW w:w="1418" w:type="dxa"/>
          </w:tcPr>
          <w:p w14:paraId="4727A0AD"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564BEBA2"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399B828A"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115</w:t>
            </w:r>
          </w:p>
        </w:tc>
        <w:tc>
          <w:tcPr>
            <w:tcW w:w="1559" w:type="dxa"/>
          </w:tcPr>
          <w:p w14:paraId="1DEBB610"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115</w:t>
            </w:r>
          </w:p>
        </w:tc>
      </w:tr>
      <w:tr w:rsidR="009E1F34" w:rsidRPr="00615D15" w14:paraId="37457D5A" w14:textId="77777777" w:rsidTr="00615D15">
        <w:trPr>
          <w:trHeight w:val="176"/>
        </w:trPr>
        <w:tc>
          <w:tcPr>
            <w:tcW w:w="579" w:type="dxa"/>
          </w:tcPr>
          <w:p w14:paraId="7A2FE9C2"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16</w:t>
            </w:r>
          </w:p>
        </w:tc>
        <w:tc>
          <w:tcPr>
            <w:tcW w:w="1689" w:type="dxa"/>
          </w:tcPr>
          <w:p w14:paraId="1B27BD60"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hAnsi="Times New Roman"/>
                <w:color w:val="000000"/>
                <w:sz w:val="20"/>
                <w:szCs w:val="20"/>
                <w:lang w:val="it-IT"/>
              </w:rPr>
              <w:t>Perli Rusi</w:t>
            </w:r>
          </w:p>
        </w:tc>
        <w:tc>
          <w:tcPr>
            <w:tcW w:w="1418" w:type="dxa"/>
          </w:tcPr>
          <w:p w14:paraId="5E98D621"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285B8A0E"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5ACBFB4C"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115</w:t>
            </w:r>
          </w:p>
        </w:tc>
        <w:tc>
          <w:tcPr>
            <w:tcW w:w="1559" w:type="dxa"/>
          </w:tcPr>
          <w:p w14:paraId="5E7485FF"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115</w:t>
            </w:r>
          </w:p>
        </w:tc>
      </w:tr>
      <w:tr w:rsidR="009E1F34" w:rsidRPr="00615D15" w14:paraId="2C1DF12E" w14:textId="77777777" w:rsidTr="00615D15">
        <w:trPr>
          <w:trHeight w:val="176"/>
        </w:trPr>
        <w:tc>
          <w:tcPr>
            <w:tcW w:w="579" w:type="dxa"/>
          </w:tcPr>
          <w:p w14:paraId="7FE6A6E1"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17</w:t>
            </w:r>
          </w:p>
        </w:tc>
        <w:tc>
          <w:tcPr>
            <w:tcW w:w="1689" w:type="dxa"/>
          </w:tcPr>
          <w:p w14:paraId="4E9D06FD"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hAnsi="Times New Roman"/>
                <w:color w:val="000000"/>
                <w:sz w:val="20"/>
                <w:szCs w:val="20"/>
                <w:lang w:val="it-IT"/>
              </w:rPr>
              <w:t>Brunilda Kekezi</w:t>
            </w:r>
          </w:p>
        </w:tc>
        <w:tc>
          <w:tcPr>
            <w:tcW w:w="1418" w:type="dxa"/>
          </w:tcPr>
          <w:p w14:paraId="7921FE7C" w14:textId="77777777" w:rsidR="009E1F34" w:rsidRPr="00615D15" w:rsidRDefault="009E1F34" w:rsidP="00E40D33">
            <w:pPr>
              <w:spacing w:after="0" w:line="240" w:lineRule="auto"/>
              <w:jc w:val="center"/>
              <w:rPr>
                <w:rFonts w:ascii="Times New Roman" w:eastAsia="MS Mincho" w:hAnsi="Times New Roman"/>
                <w:sz w:val="20"/>
                <w:szCs w:val="20"/>
              </w:rPr>
            </w:pPr>
            <w:proofErr w:type="spellStart"/>
            <w:r w:rsidRPr="00615D15">
              <w:rPr>
                <w:rFonts w:ascii="Times New Roman" w:eastAsia="MS Mincho" w:hAnsi="Times New Roman"/>
                <w:sz w:val="20"/>
                <w:szCs w:val="20"/>
              </w:rPr>
              <w:t>Msc</w:t>
            </w:r>
            <w:proofErr w:type="spellEnd"/>
          </w:p>
        </w:tc>
        <w:tc>
          <w:tcPr>
            <w:tcW w:w="1984" w:type="dxa"/>
          </w:tcPr>
          <w:p w14:paraId="282CCE70" w14:textId="77777777" w:rsidR="009E1F34" w:rsidRPr="00615D15" w:rsidRDefault="009E1F34" w:rsidP="00E40D33">
            <w:pPr>
              <w:spacing w:after="0" w:line="240" w:lineRule="auto"/>
              <w:rPr>
                <w:rFonts w:ascii="Times New Roman" w:eastAsia="MS Mincho" w:hAnsi="Times New Roman"/>
                <w:sz w:val="20"/>
                <w:szCs w:val="20"/>
              </w:rPr>
            </w:pPr>
            <w:r w:rsidRPr="00615D15">
              <w:rPr>
                <w:rFonts w:ascii="Times New Roman" w:eastAsia="MS Mincho" w:hAnsi="Times New Roman"/>
                <w:bCs/>
                <w:sz w:val="20"/>
                <w:szCs w:val="20"/>
              </w:rPr>
              <w:t xml:space="preserve">Me </w:t>
            </w:r>
            <w:proofErr w:type="spellStart"/>
            <w:r w:rsidRPr="00615D15">
              <w:rPr>
                <w:rFonts w:ascii="Times New Roman" w:eastAsia="MS Mincho" w:hAnsi="Times New Roman"/>
                <w:bCs/>
                <w:sz w:val="20"/>
                <w:szCs w:val="20"/>
              </w:rPr>
              <w:t>kohë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të</w:t>
            </w:r>
            <w:proofErr w:type="spellEnd"/>
            <w:r w:rsidRPr="00615D15">
              <w:rPr>
                <w:rFonts w:ascii="Times New Roman" w:eastAsia="MS Mincho" w:hAnsi="Times New Roman"/>
                <w:bCs/>
                <w:sz w:val="20"/>
                <w:szCs w:val="20"/>
              </w:rPr>
              <w:t xml:space="preserve"> </w:t>
            </w:r>
            <w:proofErr w:type="spellStart"/>
            <w:r w:rsidRPr="00615D15">
              <w:rPr>
                <w:rFonts w:ascii="Times New Roman" w:eastAsia="MS Mincho" w:hAnsi="Times New Roman"/>
                <w:bCs/>
                <w:sz w:val="20"/>
                <w:szCs w:val="20"/>
              </w:rPr>
              <w:t>Pjesshme</w:t>
            </w:r>
            <w:proofErr w:type="spellEnd"/>
          </w:p>
        </w:tc>
        <w:tc>
          <w:tcPr>
            <w:tcW w:w="1560" w:type="dxa"/>
          </w:tcPr>
          <w:p w14:paraId="59F86E09"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c>
          <w:tcPr>
            <w:tcW w:w="1559" w:type="dxa"/>
          </w:tcPr>
          <w:p w14:paraId="2AA236D2" w14:textId="77777777" w:rsidR="009E1F34" w:rsidRPr="00615D15" w:rsidRDefault="009E1F34" w:rsidP="00E40D33">
            <w:pPr>
              <w:spacing w:after="0" w:line="240" w:lineRule="auto"/>
              <w:jc w:val="center"/>
              <w:rPr>
                <w:rFonts w:ascii="Times New Roman" w:eastAsia="MS Mincho" w:hAnsi="Times New Roman"/>
                <w:sz w:val="20"/>
                <w:szCs w:val="20"/>
              </w:rPr>
            </w:pPr>
            <w:r w:rsidRPr="00615D15">
              <w:rPr>
                <w:rFonts w:ascii="Times New Roman" w:eastAsia="MS Mincho" w:hAnsi="Times New Roman"/>
                <w:sz w:val="20"/>
                <w:szCs w:val="20"/>
              </w:rPr>
              <w:t>105</w:t>
            </w:r>
          </w:p>
        </w:tc>
      </w:tr>
    </w:tbl>
    <w:p w14:paraId="0EE7627A" w14:textId="77777777" w:rsidR="00AD7464" w:rsidRDefault="00AD7464" w:rsidP="00AD7464">
      <w:pPr>
        <w:pStyle w:val="Heading3"/>
        <w:spacing w:before="0"/>
        <w:jc w:val="both"/>
        <w:rPr>
          <w:rFonts w:ascii="Times New Roman" w:hAnsi="Times New Roman"/>
          <w:color w:val="auto"/>
          <w:sz w:val="24"/>
          <w:szCs w:val="24"/>
          <w:lang w:val="es-ES"/>
        </w:rPr>
      </w:pPr>
    </w:p>
    <w:p w14:paraId="3BBC1716" w14:textId="5DB99844" w:rsidR="009E1F34" w:rsidRDefault="009E1F34" w:rsidP="00AD7464">
      <w:pPr>
        <w:pStyle w:val="Heading3"/>
        <w:spacing w:before="0"/>
        <w:jc w:val="both"/>
        <w:rPr>
          <w:rFonts w:ascii="Times New Roman" w:hAnsi="Times New Roman"/>
          <w:color w:val="auto"/>
          <w:sz w:val="24"/>
          <w:szCs w:val="24"/>
          <w:lang w:val="es-ES"/>
        </w:rPr>
      </w:pPr>
      <w:r w:rsidRPr="00C47375">
        <w:rPr>
          <w:rFonts w:ascii="Times New Roman" w:hAnsi="Times New Roman"/>
          <w:color w:val="auto"/>
          <w:sz w:val="24"/>
          <w:szCs w:val="24"/>
          <w:lang w:val="es-ES"/>
        </w:rPr>
        <w:t>Tabela Nr</w:t>
      </w:r>
      <w:r w:rsidR="00AD7464">
        <w:rPr>
          <w:rFonts w:ascii="Times New Roman" w:hAnsi="Times New Roman"/>
          <w:color w:val="auto"/>
          <w:sz w:val="24"/>
          <w:szCs w:val="24"/>
          <w:lang w:val="es-ES"/>
        </w:rPr>
        <w:t>.</w:t>
      </w:r>
      <w:r w:rsidRPr="00C47375">
        <w:rPr>
          <w:rFonts w:ascii="Times New Roman" w:hAnsi="Times New Roman"/>
          <w:color w:val="auto"/>
          <w:sz w:val="24"/>
          <w:szCs w:val="24"/>
          <w:lang w:val="es-ES"/>
        </w:rPr>
        <w:t xml:space="preserve"> 4 – Ngarkesa vjetore total e realizuar në FSHR (2024–2025)</w:t>
      </w:r>
    </w:p>
    <w:tbl>
      <w:tblPr>
        <w:tblStyle w:val="TableGrid"/>
        <w:tblW w:w="0" w:type="auto"/>
        <w:tblLook w:val="04A0" w:firstRow="1" w:lastRow="0" w:firstColumn="1" w:lastColumn="0" w:noHBand="0" w:noVBand="1"/>
      </w:tblPr>
      <w:tblGrid>
        <w:gridCol w:w="3305"/>
        <w:gridCol w:w="2077"/>
        <w:gridCol w:w="3969"/>
      </w:tblGrid>
      <w:tr w:rsidR="00AD7464" w14:paraId="2B7DA214" w14:textId="77777777" w:rsidTr="00AD7464">
        <w:tc>
          <w:tcPr>
            <w:tcW w:w="3305" w:type="dxa"/>
          </w:tcPr>
          <w:p w14:paraId="637CF48D" w14:textId="713887B1" w:rsidR="00AD7464" w:rsidRDefault="00AD7464" w:rsidP="00AD7464">
            <w:pPr>
              <w:rPr>
                <w:lang w:val="es-ES"/>
              </w:rPr>
            </w:pPr>
            <w:proofErr w:type="spellStart"/>
            <w:r w:rsidRPr="00624BA4">
              <w:rPr>
                <w:rFonts w:ascii="Times New Roman" w:hAnsi="Times New Roman"/>
                <w:b/>
                <w:bCs/>
                <w:sz w:val="24"/>
                <w:szCs w:val="24"/>
              </w:rPr>
              <w:t>Stafi</w:t>
            </w:r>
            <w:proofErr w:type="spellEnd"/>
            <w:r w:rsidRPr="00624BA4">
              <w:rPr>
                <w:rFonts w:ascii="Times New Roman" w:hAnsi="Times New Roman"/>
                <w:b/>
                <w:bCs/>
                <w:sz w:val="24"/>
                <w:szCs w:val="24"/>
              </w:rPr>
              <w:t xml:space="preserve"> </w:t>
            </w:r>
            <w:proofErr w:type="spellStart"/>
            <w:r w:rsidRPr="00624BA4">
              <w:rPr>
                <w:rFonts w:ascii="Times New Roman" w:hAnsi="Times New Roman"/>
                <w:b/>
                <w:bCs/>
                <w:sz w:val="24"/>
                <w:szCs w:val="24"/>
              </w:rPr>
              <w:t>Akademik</w:t>
            </w:r>
            <w:proofErr w:type="spellEnd"/>
          </w:p>
        </w:tc>
        <w:tc>
          <w:tcPr>
            <w:tcW w:w="2077" w:type="dxa"/>
          </w:tcPr>
          <w:p w14:paraId="4BBEBED5" w14:textId="3B6A87A3" w:rsidR="00AD7464" w:rsidRDefault="00AD7464" w:rsidP="00AD7464">
            <w:pPr>
              <w:rPr>
                <w:lang w:val="es-ES"/>
              </w:rPr>
            </w:pPr>
            <w:proofErr w:type="spellStart"/>
            <w:r w:rsidRPr="00624BA4">
              <w:rPr>
                <w:rFonts w:ascii="Times New Roman" w:hAnsi="Times New Roman"/>
                <w:b/>
                <w:bCs/>
                <w:sz w:val="24"/>
                <w:szCs w:val="24"/>
              </w:rPr>
              <w:t>Orë</w:t>
            </w:r>
            <w:proofErr w:type="spellEnd"/>
            <w:r>
              <w:rPr>
                <w:rFonts w:ascii="Times New Roman" w:hAnsi="Times New Roman"/>
                <w:b/>
                <w:bCs/>
                <w:sz w:val="24"/>
                <w:szCs w:val="24"/>
              </w:rPr>
              <w:t xml:space="preserve"> </w:t>
            </w:r>
            <w:proofErr w:type="spellStart"/>
            <w:r w:rsidRPr="00624BA4">
              <w:rPr>
                <w:rFonts w:ascii="Times New Roman" w:hAnsi="Times New Roman"/>
                <w:b/>
                <w:bCs/>
                <w:sz w:val="24"/>
                <w:szCs w:val="24"/>
              </w:rPr>
              <w:t>të</w:t>
            </w:r>
            <w:proofErr w:type="spellEnd"/>
            <w:r w:rsidRPr="00624BA4">
              <w:rPr>
                <w:rFonts w:ascii="Times New Roman" w:hAnsi="Times New Roman"/>
                <w:b/>
                <w:bCs/>
                <w:sz w:val="24"/>
                <w:szCs w:val="24"/>
              </w:rPr>
              <w:t xml:space="preserve"> </w:t>
            </w:r>
            <w:proofErr w:type="spellStart"/>
            <w:r w:rsidRPr="00624BA4">
              <w:rPr>
                <w:rFonts w:ascii="Times New Roman" w:hAnsi="Times New Roman"/>
                <w:b/>
                <w:bCs/>
                <w:sz w:val="24"/>
                <w:szCs w:val="24"/>
              </w:rPr>
              <w:t>realizuara</w:t>
            </w:r>
            <w:proofErr w:type="spellEnd"/>
          </w:p>
        </w:tc>
        <w:tc>
          <w:tcPr>
            <w:tcW w:w="3969" w:type="dxa"/>
          </w:tcPr>
          <w:p w14:paraId="6FABC3A6" w14:textId="41E223FC" w:rsidR="00AD7464" w:rsidRDefault="00AD7464" w:rsidP="00AD7464">
            <w:pPr>
              <w:rPr>
                <w:lang w:val="es-ES"/>
              </w:rPr>
            </w:pPr>
            <w:proofErr w:type="spellStart"/>
            <w:r w:rsidRPr="00624BA4">
              <w:rPr>
                <w:rFonts w:ascii="Times New Roman" w:hAnsi="Times New Roman"/>
                <w:b/>
                <w:bCs/>
                <w:sz w:val="24"/>
                <w:szCs w:val="24"/>
              </w:rPr>
              <w:t>Koment</w:t>
            </w:r>
            <w:proofErr w:type="spellEnd"/>
          </w:p>
        </w:tc>
      </w:tr>
      <w:tr w:rsidR="00AD7464" w:rsidRPr="00AD7464" w14:paraId="33A82280" w14:textId="77777777" w:rsidTr="00F804B7">
        <w:tc>
          <w:tcPr>
            <w:tcW w:w="3305" w:type="dxa"/>
            <w:vAlign w:val="center"/>
          </w:tcPr>
          <w:p w14:paraId="0DBFACF7" w14:textId="401248F0" w:rsidR="00AD7464" w:rsidRPr="00AD7464" w:rsidRDefault="00AD7464" w:rsidP="00F804B7">
            <w:proofErr w:type="spellStart"/>
            <w:r w:rsidRPr="004B608B">
              <w:rPr>
                <w:rFonts w:ascii="Times New Roman" w:hAnsi="Times New Roman"/>
                <w:sz w:val="24"/>
                <w:szCs w:val="24"/>
              </w:rPr>
              <w:t>Stafi</w:t>
            </w:r>
            <w:proofErr w:type="spellEnd"/>
            <w:r w:rsidRPr="004B608B">
              <w:rPr>
                <w:rFonts w:ascii="Times New Roman" w:hAnsi="Times New Roman"/>
                <w:sz w:val="24"/>
                <w:szCs w:val="24"/>
              </w:rPr>
              <w:t xml:space="preserve"> </w:t>
            </w:r>
            <w:proofErr w:type="spellStart"/>
            <w:r w:rsidRPr="004B608B">
              <w:rPr>
                <w:rFonts w:ascii="Times New Roman" w:hAnsi="Times New Roman"/>
                <w:sz w:val="24"/>
                <w:szCs w:val="24"/>
              </w:rPr>
              <w:t>akademik</w:t>
            </w:r>
            <w:proofErr w:type="spellEnd"/>
            <w:r w:rsidRPr="004B608B">
              <w:rPr>
                <w:rFonts w:ascii="Times New Roman" w:hAnsi="Times New Roman"/>
                <w:sz w:val="24"/>
                <w:szCs w:val="24"/>
              </w:rPr>
              <w:t xml:space="preserve"> me </w:t>
            </w:r>
            <w:proofErr w:type="spellStart"/>
            <w:r w:rsidRPr="004B608B">
              <w:rPr>
                <w:rFonts w:ascii="Times New Roman" w:hAnsi="Times New Roman"/>
                <w:sz w:val="24"/>
                <w:szCs w:val="24"/>
              </w:rPr>
              <w:t>kohë</w:t>
            </w:r>
            <w:proofErr w:type="spellEnd"/>
            <w:r w:rsidRPr="004B608B">
              <w:rPr>
                <w:rFonts w:ascii="Times New Roman" w:hAnsi="Times New Roman"/>
                <w:sz w:val="24"/>
                <w:szCs w:val="24"/>
              </w:rPr>
              <w:t xml:space="preserve"> </w:t>
            </w:r>
            <w:proofErr w:type="spellStart"/>
            <w:r w:rsidRPr="004B608B">
              <w:rPr>
                <w:rFonts w:ascii="Times New Roman" w:hAnsi="Times New Roman"/>
                <w:sz w:val="24"/>
                <w:szCs w:val="24"/>
              </w:rPr>
              <w:t>të</w:t>
            </w:r>
            <w:proofErr w:type="spellEnd"/>
            <w:r w:rsidRPr="004B608B">
              <w:rPr>
                <w:rFonts w:ascii="Times New Roman" w:hAnsi="Times New Roman"/>
                <w:sz w:val="24"/>
                <w:szCs w:val="24"/>
              </w:rPr>
              <w:t xml:space="preserve"> </w:t>
            </w:r>
            <w:proofErr w:type="spellStart"/>
            <w:r w:rsidRPr="004B608B">
              <w:rPr>
                <w:rFonts w:ascii="Times New Roman" w:hAnsi="Times New Roman"/>
                <w:sz w:val="24"/>
                <w:szCs w:val="24"/>
              </w:rPr>
              <w:t>plotë</w:t>
            </w:r>
            <w:proofErr w:type="spellEnd"/>
          </w:p>
        </w:tc>
        <w:tc>
          <w:tcPr>
            <w:tcW w:w="2077" w:type="dxa"/>
            <w:vAlign w:val="center"/>
          </w:tcPr>
          <w:p w14:paraId="0D5B2F17" w14:textId="7D48EE72" w:rsidR="00AD7464" w:rsidRPr="00AD7464" w:rsidRDefault="00AD7464" w:rsidP="00F804B7">
            <w:pPr>
              <w:jc w:val="center"/>
            </w:pPr>
            <w:r w:rsidRPr="004B608B">
              <w:rPr>
                <w:rFonts w:ascii="Times New Roman" w:hAnsi="Times New Roman"/>
                <w:sz w:val="24"/>
                <w:szCs w:val="24"/>
              </w:rPr>
              <w:t xml:space="preserve">6031.6 </w:t>
            </w:r>
            <w:proofErr w:type="spellStart"/>
            <w:r w:rsidRPr="004B608B">
              <w:rPr>
                <w:rFonts w:ascii="Times New Roman" w:hAnsi="Times New Roman"/>
                <w:sz w:val="24"/>
                <w:szCs w:val="24"/>
              </w:rPr>
              <w:t>orë</w:t>
            </w:r>
            <w:proofErr w:type="spellEnd"/>
          </w:p>
        </w:tc>
        <w:tc>
          <w:tcPr>
            <w:tcW w:w="3969" w:type="dxa"/>
          </w:tcPr>
          <w:p w14:paraId="7E2A3109" w14:textId="60EE1252" w:rsidR="00AD7464" w:rsidRPr="00AD7464" w:rsidRDefault="00AD7464" w:rsidP="00AD7464">
            <w:proofErr w:type="spellStart"/>
            <w:r w:rsidRPr="00624BA4">
              <w:rPr>
                <w:rFonts w:ascii="Times New Roman" w:hAnsi="Times New Roman"/>
                <w:sz w:val="24"/>
                <w:szCs w:val="24"/>
              </w:rPr>
              <w:t>Realizon</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pjesën</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kryesore</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të</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ngarkesës</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mësimore</w:t>
            </w:r>
            <w:proofErr w:type="spellEnd"/>
            <w:r w:rsidRPr="00624BA4">
              <w:rPr>
                <w:rFonts w:ascii="Times New Roman" w:hAnsi="Times New Roman"/>
                <w:sz w:val="24"/>
                <w:szCs w:val="24"/>
              </w:rPr>
              <w:t xml:space="preserve"> dhe </w:t>
            </w:r>
            <w:proofErr w:type="spellStart"/>
            <w:r w:rsidRPr="00624BA4">
              <w:rPr>
                <w:rFonts w:ascii="Times New Roman" w:hAnsi="Times New Roman"/>
                <w:sz w:val="24"/>
                <w:szCs w:val="24"/>
              </w:rPr>
              <w:t>siguron</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funksionimin</w:t>
            </w:r>
            <w:proofErr w:type="spellEnd"/>
            <w:r w:rsidRPr="00624BA4">
              <w:rPr>
                <w:rFonts w:ascii="Times New Roman" w:hAnsi="Times New Roman"/>
                <w:sz w:val="24"/>
                <w:szCs w:val="24"/>
              </w:rPr>
              <w:t xml:space="preserve"> e </w:t>
            </w:r>
            <w:proofErr w:type="spellStart"/>
            <w:r w:rsidRPr="00624BA4">
              <w:rPr>
                <w:rFonts w:ascii="Times New Roman" w:hAnsi="Times New Roman"/>
                <w:sz w:val="24"/>
                <w:szCs w:val="24"/>
              </w:rPr>
              <w:t>rregullt</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të</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procesit</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mësimor</w:t>
            </w:r>
            <w:proofErr w:type="spellEnd"/>
            <w:r w:rsidRPr="00624BA4">
              <w:rPr>
                <w:rFonts w:ascii="Times New Roman" w:hAnsi="Times New Roman"/>
                <w:sz w:val="24"/>
                <w:szCs w:val="24"/>
              </w:rPr>
              <w:t>.</w:t>
            </w:r>
          </w:p>
        </w:tc>
      </w:tr>
      <w:tr w:rsidR="00AD7464" w:rsidRPr="00AD7464" w14:paraId="7F027054" w14:textId="77777777" w:rsidTr="00F804B7">
        <w:tc>
          <w:tcPr>
            <w:tcW w:w="3305" w:type="dxa"/>
            <w:vAlign w:val="center"/>
          </w:tcPr>
          <w:p w14:paraId="544068A2" w14:textId="002DB460" w:rsidR="00AD7464" w:rsidRPr="00AD7464" w:rsidRDefault="00AD7464" w:rsidP="00F804B7">
            <w:proofErr w:type="spellStart"/>
            <w:r w:rsidRPr="004B608B">
              <w:rPr>
                <w:rFonts w:ascii="Times New Roman" w:hAnsi="Times New Roman"/>
                <w:sz w:val="24"/>
                <w:szCs w:val="24"/>
              </w:rPr>
              <w:t>Stafi</w:t>
            </w:r>
            <w:proofErr w:type="spellEnd"/>
            <w:r w:rsidRPr="004B608B">
              <w:rPr>
                <w:rFonts w:ascii="Times New Roman" w:hAnsi="Times New Roman"/>
                <w:sz w:val="24"/>
                <w:szCs w:val="24"/>
              </w:rPr>
              <w:t xml:space="preserve"> </w:t>
            </w:r>
            <w:proofErr w:type="spellStart"/>
            <w:r w:rsidRPr="004B608B">
              <w:rPr>
                <w:rFonts w:ascii="Times New Roman" w:hAnsi="Times New Roman"/>
                <w:sz w:val="24"/>
                <w:szCs w:val="24"/>
              </w:rPr>
              <w:t>akademik</w:t>
            </w:r>
            <w:proofErr w:type="spellEnd"/>
            <w:r w:rsidRPr="004B608B">
              <w:rPr>
                <w:rFonts w:ascii="Times New Roman" w:hAnsi="Times New Roman"/>
                <w:sz w:val="24"/>
                <w:szCs w:val="24"/>
              </w:rPr>
              <w:t xml:space="preserve"> me </w:t>
            </w:r>
            <w:proofErr w:type="spellStart"/>
            <w:r w:rsidRPr="004B608B">
              <w:rPr>
                <w:rFonts w:ascii="Times New Roman" w:hAnsi="Times New Roman"/>
                <w:sz w:val="24"/>
                <w:szCs w:val="24"/>
              </w:rPr>
              <w:t>kohë</w:t>
            </w:r>
            <w:proofErr w:type="spellEnd"/>
            <w:r w:rsidRPr="004B608B">
              <w:rPr>
                <w:rFonts w:ascii="Times New Roman" w:hAnsi="Times New Roman"/>
                <w:sz w:val="24"/>
                <w:szCs w:val="24"/>
              </w:rPr>
              <w:t xml:space="preserve"> </w:t>
            </w:r>
            <w:proofErr w:type="spellStart"/>
            <w:r w:rsidRPr="004B608B">
              <w:rPr>
                <w:rFonts w:ascii="Times New Roman" w:hAnsi="Times New Roman"/>
                <w:sz w:val="24"/>
                <w:szCs w:val="24"/>
              </w:rPr>
              <w:t>të</w:t>
            </w:r>
            <w:proofErr w:type="spellEnd"/>
            <w:r w:rsidRPr="004B608B">
              <w:rPr>
                <w:rFonts w:ascii="Times New Roman" w:hAnsi="Times New Roman"/>
                <w:sz w:val="24"/>
                <w:szCs w:val="24"/>
              </w:rPr>
              <w:t xml:space="preserve"> </w:t>
            </w:r>
            <w:proofErr w:type="spellStart"/>
            <w:r w:rsidRPr="004B608B">
              <w:rPr>
                <w:rFonts w:ascii="Times New Roman" w:hAnsi="Times New Roman"/>
                <w:sz w:val="24"/>
                <w:szCs w:val="24"/>
              </w:rPr>
              <w:t>pjesshme</w:t>
            </w:r>
            <w:proofErr w:type="spellEnd"/>
          </w:p>
        </w:tc>
        <w:tc>
          <w:tcPr>
            <w:tcW w:w="2077" w:type="dxa"/>
            <w:vAlign w:val="center"/>
          </w:tcPr>
          <w:p w14:paraId="45FAEA6A" w14:textId="2E3DF010" w:rsidR="00AD7464" w:rsidRPr="00AD7464" w:rsidRDefault="00AD7464" w:rsidP="00F804B7">
            <w:pPr>
              <w:jc w:val="center"/>
            </w:pPr>
            <w:r w:rsidRPr="004B608B">
              <w:rPr>
                <w:rFonts w:ascii="Times New Roman" w:hAnsi="Times New Roman"/>
                <w:sz w:val="24"/>
                <w:szCs w:val="24"/>
              </w:rPr>
              <w:t xml:space="preserve">1150 </w:t>
            </w:r>
            <w:proofErr w:type="spellStart"/>
            <w:r w:rsidRPr="004B608B">
              <w:rPr>
                <w:rFonts w:ascii="Times New Roman" w:hAnsi="Times New Roman"/>
                <w:sz w:val="24"/>
                <w:szCs w:val="24"/>
              </w:rPr>
              <w:t>orë</w:t>
            </w:r>
            <w:proofErr w:type="spellEnd"/>
          </w:p>
        </w:tc>
        <w:tc>
          <w:tcPr>
            <w:tcW w:w="3969" w:type="dxa"/>
          </w:tcPr>
          <w:p w14:paraId="45FFBD00" w14:textId="3AE10222" w:rsidR="00AD7464" w:rsidRPr="00AD7464" w:rsidRDefault="00AD7464" w:rsidP="00AD7464">
            <w:proofErr w:type="spellStart"/>
            <w:r w:rsidRPr="00624BA4">
              <w:rPr>
                <w:rFonts w:ascii="Times New Roman" w:hAnsi="Times New Roman"/>
                <w:sz w:val="24"/>
                <w:szCs w:val="24"/>
              </w:rPr>
              <w:t>Siguron</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kontribut</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shtesë</w:t>
            </w:r>
            <w:proofErr w:type="spellEnd"/>
            <w:r w:rsidRPr="00624BA4">
              <w:rPr>
                <w:rFonts w:ascii="Times New Roman" w:hAnsi="Times New Roman"/>
                <w:sz w:val="24"/>
                <w:szCs w:val="24"/>
              </w:rPr>
              <w:t xml:space="preserve"> për </w:t>
            </w:r>
            <w:proofErr w:type="spellStart"/>
            <w:r w:rsidRPr="00624BA4">
              <w:rPr>
                <w:rFonts w:ascii="Times New Roman" w:hAnsi="Times New Roman"/>
                <w:sz w:val="24"/>
                <w:szCs w:val="24"/>
              </w:rPr>
              <w:t>plotësimin</w:t>
            </w:r>
            <w:proofErr w:type="spellEnd"/>
            <w:r w:rsidRPr="00624BA4">
              <w:rPr>
                <w:rFonts w:ascii="Times New Roman" w:hAnsi="Times New Roman"/>
                <w:sz w:val="24"/>
                <w:szCs w:val="24"/>
              </w:rPr>
              <w:t xml:space="preserve"> e </w:t>
            </w:r>
            <w:proofErr w:type="spellStart"/>
            <w:r w:rsidRPr="00624BA4">
              <w:rPr>
                <w:rFonts w:ascii="Times New Roman" w:hAnsi="Times New Roman"/>
                <w:sz w:val="24"/>
                <w:szCs w:val="24"/>
              </w:rPr>
              <w:t>nevojave</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të</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departamenteve</w:t>
            </w:r>
            <w:proofErr w:type="spellEnd"/>
            <w:r w:rsidRPr="00624BA4">
              <w:rPr>
                <w:rFonts w:ascii="Times New Roman" w:hAnsi="Times New Roman"/>
                <w:sz w:val="24"/>
                <w:szCs w:val="24"/>
              </w:rPr>
              <w:t xml:space="preserve"> për </w:t>
            </w:r>
            <w:proofErr w:type="spellStart"/>
            <w:r w:rsidRPr="00624BA4">
              <w:rPr>
                <w:rFonts w:ascii="Times New Roman" w:hAnsi="Times New Roman"/>
                <w:sz w:val="24"/>
                <w:szCs w:val="24"/>
              </w:rPr>
              <w:t>orë</w:t>
            </w:r>
            <w:proofErr w:type="spellEnd"/>
            <w:r w:rsidRPr="00624BA4">
              <w:rPr>
                <w:rFonts w:ascii="Times New Roman" w:hAnsi="Times New Roman"/>
                <w:sz w:val="24"/>
                <w:szCs w:val="24"/>
              </w:rPr>
              <w:t xml:space="preserve"> </w:t>
            </w:r>
            <w:proofErr w:type="spellStart"/>
            <w:r w:rsidRPr="00624BA4">
              <w:rPr>
                <w:rFonts w:ascii="Times New Roman" w:hAnsi="Times New Roman"/>
                <w:sz w:val="24"/>
                <w:szCs w:val="24"/>
              </w:rPr>
              <w:t>mësimore</w:t>
            </w:r>
            <w:proofErr w:type="spellEnd"/>
            <w:r w:rsidRPr="00624BA4">
              <w:rPr>
                <w:rFonts w:ascii="Times New Roman" w:hAnsi="Times New Roman"/>
                <w:sz w:val="24"/>
                <w:szCs w:val="24"/>
              </w:rPr>
              <w:t>.</w:t>
            </w:r>
          </w:p>
        </w:tc>
      </w:tr>
      <w:tr w:rsidR="00AD7464" w:rsidRPr="00AD7464" w14:paraId="4B7C3EF9" w14:textId="77777777" w:rsidTr="00AD7464">
        <w:tc>
          <w:tcPr>
            <w:tcW w:w="3305" w:type="dxa"/>
          </w:tcPr>
          <w:p w14:paraId="1B9C43B9" w14:textId="0BA0DD87" w:rsidR="00AD7464" w:rsidRPr="00AD7464" w:rsidRDefault="00AD7464" w:rsidP="00AD7464">
            <w:r w:rsidRPr="00624BA4">
              <w:rPr>
                <w:rFonts w:ascii="Times New Roman" w:hAnsi="Times New Roman"/>
                <w:b/>
                <w:bCs/>
                <w:sz w:val="24"/>
                <w:szCs w:val="24"/>
              </w:rPr>
              <w:t xml:space="preserve">Total </w:t>
            </w:r>
            <w:proofErr w:type="spellStart"/>
            <w:r w:rsidRPr="00624BA4">
              <w:rPr>
                <w:rFonts w:ascii="Times New Roman" w:hAnsi="Times New Roman"/>
                <w:b/>
                <w:bCs/>
                <w:sz w:val="24"/>
                <w:szCs w:val="24"/>
              </w:rPr>
              <w:t>i</w:t>
            </w:r>
            <w:proofErr w:type="spellEnd"/>
            <w:r w:rsidRPr="00624BA4">
              <w:rPr>
                <w:rFonts w:ascii="Times New Roman" w:hAnsi="Times New Roman"/>
                <w:b/>
                <w:bCs/>
                <w:sz w:val="24"/>
                <w:szCs w:val="24"/>
              </w:rPr>
              <w:t xml:space="preserve"> </w:t>
            </w:r>
            <w:proofErr w:type="spellStart"/>
            <w:r w:rsidRPr="00624BA4">
              <w:rPr>
                <w:rFonts w:ascii="Times New Roman" w:hAnsi="Times New Roman"/>
                <w:b/>
                <w:bCs/>
                <w:sz w:val="24"/>
                <w:szCs w:val="24"/>
              </w:rPr>
              <w:t>orëve</w:t>
            </w:r>
            <w:proofErr w:type="spellEnd"/>
          </w:p>
        </w:tc>
        <w:tc>
          <w:tcPr>
            <w:tcW w:w="2077" w:type="dxa"/>
          </w:tcPr>
          <w:p w14:paraId="54DED7C3" w14:textId="1D69BE0E" w:rsidR="00AD7464" w:rsidRPr="00AD7464" w:rsidRDefault="00AD7464" w:rsidP="00AD7464">
            <w:pPr>
              <w:jc w:val="center"/>
              <w:rPr>
                <w:rFonts w:ascii="Times New Roman" w:hAnsi="Times New Roman"/>
                <w:b/>
              </w:rPr>
            </w:pPr>
            <w:r w:rsidRPr="00AD7464">
              <w:rPr>
                <w:rFonts w:ascii="Times New Roman" w:hAnsi="Times New Roman"/>
                <w:b/>
                <w:sz w:val="24"/>
              </w:rPr>
              <w:t xml:space="preserve">7181.6 </w:t>
            </w:r>
            <w:proofErr w:type="spellStart"/>
            <w:r w:rsidRPr="00AD7464">
              <w:rPr>
                <w:rFonts w:ascii="Times New Roman" w:hAnsi="Times New Roman"/>
                <w:b/>
                <w:sz w:val="24"/>
              </w:rPr>
              <w:t>orë</w:t>
            </w:r>
            <w:proofErr w:type="spellEnd"/>
          </w:p>
        </w:tc>
        <w:tc>
          <w:tcPr>
            <w:tcW w:w="3969" w:type="dxa"/>
          </w:tcPr>
          <w:p w14:paraId="04083F97" w14:textId="2AD44312" w:rsidR="00AD7464" w:rsidRPr="00AD7464" w:rsidRDefault="00F804B7" w:rsidP="00F804B7">
            <w:pPr>
              <w:jc w:val="center"/>
            </w:pPr>
            <w:r>
              <w:t>-</w:t>
            </w:r>
          </w:p>
        </w:tc>
      </w:tr>
    </w:tbl>
    <w:p w14:paraId="5E0412C6" w14:textId="5D512E43" w:rsidR="00AD7464" w:rsidRPr="00AD7464" w:rsidRDefault="00AD7464" w:rsidP="00AD7464"/>
    <w:p w14:paraId="1065061B" w14:textId="77777777" w:rsidR="009E1F34" w:rsidRPr="00066A35" w:rsidRDefault="009E1F34" w:rsidP="009E1F34">
      <w:pPr>
        <w:spacing w:after="120" w:line="276" w:lineRule="auto"/>
        <w:jc w:val="both"/>
        <w:rPr>
          <w:rFonts w:ascii="Times New Roman" w:eastAsia="Times New Roman" w:hAnsi="Times New Roman"/>
          <w:sz w:val="24"/>
          <w:szCs w:val="24"/>
          <w:lang w:val="sq-AL"/>
        </w:rPr>
      </w:pPr>
      <w:r>
        <w:rPr>
          <w:rFonts w:ascii="Times New Roman" w:eastAsia="Times New Roman" w:hAnsi="Times New Roman"/>
          <w:sz w:val="24"/>
          <w:szCs w:val="24"/>
          <w:lang w:val="sq-AL"/>
        </w:rPr>
        <w:t>Për vitin akademik 2024-2025</w:t>
      </w:r>
      <w:r w:rsidRPr="00066A35">
        <w:rPr>
          <w:rFonts w:ascii="Times New Roman" w:eastAsia="Times New Roman" w:hAnsi="Times New Roman"/>
          <w:sz w:val="24"/>
          <w:szCs w:val="24"/>
          <w:lang w:val="sq-AL"/>
        </w:rPr>
        <w:t xml:space="preserve">, njësitë bazë në FSHR, kanë shpërndarë ngarkesën mësimore vjetore për secilin anëtar të personelit akademik me kohë të plotë, sipas normës vjetore përkatëse. </w:t>
      </w:r>
    </w:p>
    <w:p w14:paraId="0EA80185" w14:textId="77777777" w:rsidR="009E1F34" w:rsidRPr="00066A35" w:rsidRDefault="009E1F34" w:rsidP="009E1F34">
      <w:pPr>
        <w:spacing w:after="120"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Nga të gjitha departamentet, është vijuar normalisht me procesin e përgatitjes së marrëveshjeve sipas Udhëzimit Nr.29, datë 10.09.2018, duke siguruar që çdo anëtar i stafit të ketë angazhimin e përshtatshëm për këtë vit akademik.</w:t>
      </w:r>
    </w:p>
    <w:p w14:paraId="5E4EF846" w14:textId="77777777" w:rsidR="009E1F34" w:rsidRPr="00066A35" w:rsidRDefault="009E1F34" w:rsidP="009E1F34">
      <w:pPr>
        <w:spacing w:after="120"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Në të njëjtën kohë, orët për modulet specifike që nuk mund të realizohen nga pedagogët efektivë të FSHR-së, janë përcjellë në mënyrë zyrtare si orë mësimore të lira në njësitë e tjera kryesore të UST-së: Fakulteti i Shkencave të Lëvizjes, Fakulteti i Veprimtarisë Fizike dhe Rekreacionit dhe Instituti i Kërkimit Shkencor të Sportit.</w:t>
      </w:r>
    </w:p>
    <w:p w14:paraId="16976EAC" w14:textId="77777777" w:rsidR="009E1F34" w:rsidRPr="00066A35" w:rsidRDefault="009E1F34" w:rsidP="009E1F34">
      <w:pPr>
        <w:spacing w:after="120"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t>Për të mbuluar plotësisht procesin mësimor për këtë vit akademik, është bërë e nevojshme angazhimi i lektorëve dhe asistentëve me kohë të pjesshme në Departamentin e Shkencave Biomjekësore dhe Humane, Departamentin e Kineziologjisë dhe Departamentin e Rehabilitimit. Po ashtu, janë përcaktuar modulet specifike për të cilat ka lindur nevoja për të plotësuar angazhimet me staf akademik me kohë të pjesshme.</w:t>
      </w:r>
    </w:p>
    <w:p w14:paraId="4A7D7CC6" w14:textId="77777777" w:rsidR="009E1F34" w:rsidRDefault="009E1F34" w:rsidP="009E1F34">
      <w:pPr>
        <w:spacing w:after="0" w:line="276" w:lineRule="auto"/>
        <w:jc w:val="both"/>
        <w:rPr>
          <w:rFonts w:ascii="Times New Roman" w:eastAsia="Times New Roman" w:hAnsi="Times New Roman"/>
          <w:color w:val="000000"/>
          <w:sz w:val="24"/>
          <w:szCs w:val="24"/>
          <w:lang w:val="sq-AL"/>
        </w:rPr>
      </w:pPr>
      <w:r w:rsidRPr="00847BB8">
        <w:rPr>
          <w:rFonts w:ascii="Times New Roman" w:eastAsia="Times New Roman" w:hAnsi="Times New Roman"/>
          <w:color w:val="000000"/>
          <w:sz w:val="24"/>
          <w:szCs w:val="24"/>
          <w:lang w:val="sq-AL"/>
        </w:rPr>
        <w:lastRenderedPageBreak/>
        <w:t xml:space="preserve">Si konkluzion, përgjatë vitit akademik 2024-2025 në FSHR procesi mësimor në përgjithësi ka patur një ecuri normale dhe pa problematika. </w:t>
      </w:r>
    </w:p>
    <w:p w14:paraId="6D78FF70" w14:textId="77777777" w:rsidR="00AC70D2" w:rsidRDefault="00AC70D2" w:rsidP="009E1F34">
      <w:pPr>
        <w:spacing w:after="0" w:line="276" w:lineRule="auto"/>
        <w:jc w:val="both"/>
        <w:rPr>
          <w:rFonts w:ascii="Times New Roman" w:eastAsia="Times New Roman" w:hAnsi="Times New Roman"/>
          <w:color w:val="000000"/>
          <w:sz w:val="24"/>
          <w:szCs w:val="24"/>
          <w:lang w:val="sq-AL"/>
        </w:rPr>
      </w:pPr>
    </w:p>
    <w:p w14:paraId="5797E90C" w14:textId="77777777" w:rsidR="009E1F34" w:rsidRPr="00C47375" w:rsidRDefault="009E1F34" w:rsidP="009E1F34">
      <w:pPr>
        <w:widowControl w:val="0"/>
        <w:autoSpaceDE w:val="0"/>
        <w:autoSpaceDN w:val="0"/>
        <w:adjustRightInd w:val="0"/>
        <w:spacing w:after="0" w:line="200" w:lineRule="exact"/>
        <w:rPr>
          <w:rFonts w:ascii="Times New Roman" w:eastAsia="Times New Roman" w:hAnsi="Times New Roman"/>
          <w:b/>
          <w:color w:val="0070C0"/>
          <w:sz w:val="24"/>
          <w:szCs w:val="24"/>
          <w:lang w:val="sq-AL" w:eastAsia="en-GB"/>
        </w:rPr>
      </w:pPr>
    </w:p>
    <w:p w14:paraId="328860F5" w14:textId="163E7264" w:rsidR="00F804B7" w:rsidRPr="00057F15" w:rsidRDefault="00F804B7" w:rsidP="00F804B7">
      <w:pPr>
        <w:pStyle w:val="ListParagraph"/>
        <w:numPr>
          <w:ilvl w:val="2"/>
          <w:numId w:val="2"/>
        </w:numPr>
        <w:pBdr>
          <w:top w:val="nil"/>
          <w:left w:val="nil"/>
          <w:bottom w:val="nil"/>
          <w:right w:val="nil"/>
          <w:between w:val="nil"/>
        </w:pBdr>
        <w:spacing w:after="0" w:line="360" w:lineRule="auto"/>
        <w:jc w:val="both"/>
        <w:rPr>
          <w:rFonts w:ascii="Times New Roman" w:hAnsi="Times New Roman"/>
          <w:b/>
          <w:color w:val="0070C0"/>
          <w:sz w:val="24"/>
          <w:szCs w:val="24"/>
        </w:rPr>
      </w:pPr>
      <w:r w:rsidRPr="00D758F3">
        <w:rPr>
          <w:rFonts w:ascii="Times New Roman" w:hAnsi="Times New Roman"/>
          <w:b/>
          <w:color w:val="0070C0"/>
          <w:sz w:val="24"/>
          <w:szCs w:val="24"/>
          <w:lang w:val="sq-AL"/>
        </w:rPr>
        <w:t xml:space="preserve">  </w:t>
      </w:r>
      <w:proofErr w:type="spellStart"/>
      <w:r w:rsidRPr="00057F15">
        <w:rPr>
          <w:rFonts w:ascii="Times New Roman" w:hAnsi="Times New Roman"/>
          <w:b/>
          <w:color w:val="0070C0"/>
          <w:sz w:val="24"/>
          <w:szCs w:val="24"/>
        </w:rPr>
        <w:t>Instituti</w:t>
      </w:r>
      <w:proofErr w:type="spellEnd"/>
      <w:r w:rsidRPr="00057F15">
        <w:rPr>
          <w:rFonts w:ascii="Times New Roman" w:hAnsi="Times New Roman"/>
          <w:b/>
          <w:color w:val="0070C0"/>
          <w:sz w:val="24"/>
          <w:szCs w:val="24"/>
        </w:rPr>
        <w:t xml:space="preserve"> </w:t>
      </w:r>
      <w:proofErr w:type="spellStart"/>
      <w:r w:rsidRPr="00057F15">
        <w:rPr>
          <w:rFonts w:ascii="Times New Roman" w:hAnsi="Times New Roman"/>
          <w:b/>
          <w:color w:val="0070C0"/>
          <w:sz w:val="24"/>
          <w:szCs w:val="24"/>
        </w:rPr>
        <w:t>i</w:t>
      </w:r>
      <w:proofErr w:type="spellEnd"/>
      <w:r w:rsidRPr="00057F15">
        <w:rPr>
          <w:rFonts w:ascii="Times New Roman" w:hAnsi="Times New Roman"/>
          <w:b/>
          <w:color w:val="0070C0"/>
          <w:sz w:val="24"/>
          <w:szCs w:val="24"/>
        </w:rPr>
        <w:t xml:space="preserve"> </w:t>
      </w:r>
      <w:proofErr w:type="spellStart"/>
      <w:r w:rsidRPr="00057F15">
        <w:rPr>
          <w:rFonts w:ascii="Times New Roman" w:hAnsi="Times New Roman"/>
          <w:b/>
          <w:color w:val="0070C0"/>
          <w:sz w:val="24"/>
          <w:szCs w:val="24"/>
        </w:rPr>
        <w:t>Kërkimit</w:t>
      </w:r>
      <w:proofErr w:type="spellEnd"/>
      <w:r w:rsidRPr="00057F15">
        <w:rPr>
          <w:rFonts w:ascii="Times New Roman" w:hAnsi="Times New Roman"/>
          <w:b/>
          <w:color w:val="0070C0"/>
          <w:sz w:val="24"/>
          <w:szCs w:val="24"/>
        </w:rPr>
        <w:t xml:space="preserve"> </w:t>
      </w:r>
      <w:proofErr w:type="spellStart"/>
      <w:r w:rsidRPr="00057F15">
        <w:rPr>
          <w:rFonts w:ascii="Times New Roman" w:hAnsi="Times New Roman"/>
          <w:b/>
          <w:color w:val="0070C0"/>
          <w:sz w:val="24"/>
          <w:szCs w:val="24"/>
        </w:rPr>
        <w:t>Shkencor</w:t>
      </w:r>
      <w:proofErr w:type="spellEnd"/>
      <w:r w:rsidRPr="00057F15">
        <w:rPr>
          <w:rFonts w:ascii="Times New Roman" w:hAnsi="Times New Roman"/>
          <w:b/>
          <w:color w:val="0070C0"/>
          <w:sz w:val="24"/>
          <w:szCs w:val="24"/>
        </w:rPr>
        <w:t xml:space="preserve"> </w:t>
      </w:r>
      <w:proofErr w:type="spellStart"/>
      <w:r w:rsidRPr="00057F15">
        <w:rPr>
          <w:rFonts w:ascii="Times New Roman" w:hAnsi="Times New Roman"/>
          <w:b/>
          <w:color w:val="0070C0"/>
          <w:sz w:val="24"/>
          <w:szCs w:val="24"/>
        </w:rPr>
        <w:t>të</w:t>
      </w:r>
      <w:proofErr w:type="spellEnd"/>
      <w:r w:rsidRPr="00057F15">
        <w:rPr>
          <w:rFonts w:ascii="Times New Roman" w:hAnsi="Times New Roman"/>
          <w:b/>
          <w:color w:val="0070C0"/>
          <w:sz w:val="24"/>
          <w:szCs w:val="24"/>
        </w:rPr>
        <w:t xml:space="preserve"> </w:t>
      </w:r>
      <w:proofErr w:type="spellStart"/>
      <w:r w:rsidRPr="00057F15">
        <w:rPr>
          <w:rFonts w:ascii="Times New Roman" w:hAnsi="Times New Roman"/>
          <w:b/>
          <w:color w:val="0070C0"/>
          <w:sz w:val="24"/>
          <w:szCs w:val="24"/>
        </w:rPr>
        <w:t>Sportit</w:t>
      </w:r>
      <w:proofErr w:type="spellEnd"/>
      <w:r w:rsidRPr="00057F15">
        <w:rPr>
          <w:rFonts w:ascii="Times New Roman" w:hAnsi="Times New Roman"/>
          <w:b/>
          <w:color w:val="0070C0"/>
          <w:sz w:val="24"/>
          <w:szCs w:val="24"/>
        </w:rPr>
        <w:t xml:space="preserve">  </w:t>
      </w:r>
    </w:p>
    <w:p w14:paraId="78872CDD" w14:textId="2C1DC482" w:rsidR="009E1F34" w:rsidRPr="009136AA" w:rsidRDefault="009E1F34" w:rsidP="00E40D33">
      <w:pPr>
        <w:pBdr>
          <w:top w:val="nil"/>
          <w:left w:val="nil"/>
          <w:bottom w:val="nil"/>
          <w:right w:val="nil"/>
          <w:between w:val="nil"/>
        </w:pBdr>
        <w:spacing w:after="0" w:line="276" w:lineRule="auto"/>
        <w:jc w:val="both"/>
        <w:rPr>
          <w:rFonts w:ascii="Times New Roman" w:hAnsi="Times New Roman"/>
          <w:sz w:val="24"/>
          <w:szCs w:val="24"/>
        </w:rPr>
      </w:pP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nga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treguesit</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performancës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së</w:t>
      </w:r>
      <w:proofErr w:type="spellEnd"/>
      <w:r w:rsidRPr="009136AA">
        <w:rPr>
          <w:rFonts w:ascii="Times New Roman" w:hAnsi="Times New Roman"/>
          <w:sz w:val="24"/>
          <w:szCs w:val="24"/>
        </w:rPr>
        <w:t xml:space="preserve"> IKSHS </w:t>
      </w:r>
      <w:proofErr w:type="spellStart"/>
      <w:r w:rsidRPr="009136AA">
        <w:rPr>
          <w:rFonts w:ascii="Times New Roman" w:hAnsi="Times New Roman"/>
          <w:sz w:val="24"/>
          <w:szCs w:val="24"/>
        </w:rPr>
        <w:t>është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aftësia</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transferuar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njohuritë</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prodhuara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përmes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kërkimit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shkencor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drejtpërdrejt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auditorët</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studentëve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Edhe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pse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stafi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IKSHS ka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profil</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primar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kërkimor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kontributi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tyre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procesin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mësimor</w:t>
      </w:r>
      <w:proofErr w:type="spellEnd"/>
      <w:r w:rsidRPr="009136AA">
        <w:rPr>
          <w:rFonts w:ascii="Times New Roman" w:hAnsi="Times New Roman"/>
          <w:sz w:val="24"/>
          <w:szCs w:val="24"/>
        </w:rPr>
        <w:t xml:space="preserve"> ka </w:t>
      </w:r>
      <w:proofErr w:type="spellStart"/>
      <w:r w:rsidRPr="009136AA">
        <w:rPr>
          <w:rFonts w:ascii="Times New Roman" w:hAnsi="Times New Roman"/>
          <w:sz w:val="24"/>
          <w:szCs w:val="24"/>
        </w:rPr>
        <w:t>qenë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thelbësor</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mbulimin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nevojave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akademike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fakulteteve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UST.</w:t>
      </w:r>
    </w:p>
    <w:p w14:paraId="74D10175" w14:textId="5AD169EB" w:rsidR="009E1F34" w:rsidRDefault="009E1F34" w:rsidP="00E40D33">
      <w:pPr>
        <w:spacing w:after="0" w:line="276" w:lineRule="auto"/>
        <w:ind w:left="-5" w:right="11"/>
        <w:jc w:val="both"/>
        <w:rPr>
          <w:rFonts w:ascii="Times New Roman" w:hAnsi="Times New Roman"/>
          <w:sz w:val="24"/>
          <w:szCs w:val="24"/>
        </w:rPr>
      </w:pPr>
      <w:proofErr w:type="spellStart"/>
      <w:r w:rsidRPr="009136AA">
        <w:rPr>
          <w:rFonts w:ascii="Times New Roman" w:hAnsi="Times New Roman"/>
          <w:sz w:val="24"/>
          <w:szCs w:val="24"/>
        </w:rPr>
        <w:t>Analiza</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ngarkesës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mësimore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tregon</w:t>
      </w:r>
      <w:proofErr w:type="spellEnd"/>
      <w:r w:rsidRPr="009136AA">
        <w:rPr>
          <w:rFonts w:ascii="Times New Roman" w:hAnsi="Times New Roman"/>
          <w:sz w:val="24"/>
          <w:szCs w:val="24"/>
        </w:rPr>
        <w:t xml:space="preserve"> se </w:t>
      </w:r>
      <w:proofErr w:type="spellStart"/>
      <w:r w:rsidRPr="009136AA">
        <w:rPr>
          <w:rFonts w:ascii="Times New Roman" w:hAnsi="Times New Roman"/>
          <w:sz w:val="24"/>
          <w:szCs w:val="24"/>
        </w:rPr>
        <w:t>stafi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akademik</w:t>
      </w:r>
      <w:proofErr w:type="spellEnd"/>
      <w:r w:rsidRPr="009136AA">
        <w:rPr>
          <w:rFonts w:ascii="Times New Roman" w:hAnsi="Times New Roman"/>
          <w:sz w:val="24"/>
          <w:szCs w:val="24"/>
        </w:rPr>
        <w:t xml:space="preserve"> jo </w:t>
      </w:r>
      <w:proofErr w:type="spellStart"/>
      <w:r w:rsidRPr="009136AA">
        <w:rPr>
          <w:rFonts w:ascii="Times New Roman" w:hAnsi="Times New Roman"/>
          <w:sz w:val="24"/>
          <w:szCs w:val="24"/>
        </w:rPr>
        <w:t>vetëm</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që</w:t>
      </w:r>
      <w:proofErr w:type="spellEnd"/>
      <w:r w:rsidRPr="009136AA">
        <w:rPr>
          <w:rFonts w:ascii="Times New Roman" w:hAnsi="Times New Roman"/>
          <w:sz w:val="24"/>
          <w:szCs w:val="24"/>
        </w:rPr>
        <w:t xml:space="preserve"> ka </w:t>
      </w:r>
      <w:proofErr w:type="spellStart"/>
      <w:r w:rsidRPr="009136AA">
        <w:rPr>
          <w:rFonts w:ascii="Times New Roman" w:hAnsi="Times New Roman"/>
          <w:sz w:val="24"/>
          <w:szCs w:val="24"/>
        </w:rPr>
        <w:t>përmbushur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normën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p</w:t>
      </w:r>
      <w:r w:rsidR="00E40D33">
        <w:rPr>
          <w:rFonts w:ascii="Times New Roman" w:hAnsi="Times New Roman"/>
          <w:sz w:val="24"/>
          <w:szCs w:val="24"/>
        </w:rPr>
        <w:t>ë</w:t>
      </w:r>
      <w:r w:rsidRPr="009136AA">
        <w:rPr>
          <w:rFonts w:ascii="Times New Roman" w:hAnsi="Times New Roman"/>
          <w:sz w:val="24"/>
          <w:szCs w:val="24"/>
        </w:rPr>
        <w:t>rcaktuar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prej</w:t>
      </w:r>
      <w:proofErr w:type="spellEnd"/>
      <w:r w:rsidRPr="009136AA">
        <w:rPr>
          <w:rFonts w:ascii="Times New Roman" w:hAnsi="Times New Roman"/>
          <w:sz w:val="24"/>
          <w:szCs w:val="24"/>
        </w:rPr>
        <w:t xml:space="preserve"> 30% </w:t>
      </w:r>
      <w:proofErr w:type="spellStart"/>
      <w:r w:rsidRPr="009136AA">
        <w:rPr>
          <w:rFonts w:ascii="Times New Roman" w:hAnsi="Times New Roman"/>
          <w:sz w:val="24"/>
          <w:szCs w:val="24"/>
        </w:rPr>
        <w:t>t</w:t>
      </w:r>
      <w:r w:rsidR="00E40D33">
        <w:rPr>
          <w:rFonts w:ascii="Times New Roman" w:hAnsi="Times New Roman"/>
          <w:sz w:val="24"/>
          <w:szCs w:val="24"/>
        </w:rPr>
        <w: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pun</w:t>
      </w:r>
      <w:r w:rsidR="00E40D33">
        <w:rPr>
          <w:rFonts w:ascii="Times New Roman" w:hAnsi="Times New Roman"/>
          <w:sz w:val="24"/>
          <w:szCs w:val="24"/>
        </w:rPr>
        <w:t>ë</w:t>
      </w:r>
      <w:r w:rsidRPr="009136AA">
        <w:rPr>
          <w:rFonts w:ascii="Times New Roman" w:hAnsi="Times New Roman"/>
          <w:sz w:val="24"/>
          <w:szCs w:val="24"/>
        </w:rPr>
        <w:t>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w:t>
      </w:r>
      <w:r w:rsidR="00E40D33">
        <w:rPr>
          <w:rFonts w:ascii="Times New Roman" w:hAnsi="Times New Roman"/>
          <w:sz w:val="24"/>
          <w:szCs w:val="24"/>
        </w:rPr>
        <w:t>ë</w:t>
      </w:r>
      <w:proofErr w:type="spellEnd"/>
      <w:r w:rsidRPr="009136AA">
        <w:rPr>
          <w:rFonts w:ascii="Times New Roman" w:hAnsi="Times New Roman"/>
          <w:sz w:val="24"/>
          <w:szCs w:val="24"/>
        </w:rPr>
        <w:t xml:space="preserve"> audit</w:t>
      </w:r>
      <w:r>
        <w:rPr>
          <w:rFonts w:ascii="Times New Roman" w:hAnsi="Times New Roman"/>
          <w:sz w:val="24"/>
          <w:szCs w:val="24"/>
        </w:rPr>
        <w:t xml:space="preserve">or, por </w:t>
      </w:r>
      <w:proofErr w:type="spellStart"/>
      <w:r>
        <w:rPr>
          <w:rFonts w:ascii="Times New Roman" w:hAnsi="Times New Roman"/>
          <w:sz w:val="24"/>
          <w:szCs w:val="24"/>
        </w:rPr>
        <w:t>edhe</w:t>
      </w:r>
      <w:proofErr w:type="spellEnd"/>
      <w:r>
        <w:rPr>
          <w:rFonts w:ascii="Times New Roman" w:hAnsi="Times New Roman"/>
          <w:sz w:val="24"/>
          <w:szCs w:val="24"/>
        </w:rPr>
        <w:t xml:space="preserve"> e ka </w:t>
      </w:r>
      <w:proofErr w:type="spellStart"/>
      <w:r>
        <w:rPr>
          <w:rFonts w:ascii="Times New Roman" w:hAnsi="Times New Roman"/>
          <w:sz w:val="24"/>
          <w:szCs w:val="24"/>
        </w:rPr>
        <w:t>tejkaluar</w:t>
      </w:r>
      <w:proofErr w:type="spellEnd"/>
      <w:r>
        <w:rPr>
          <w:rFonts w:ascii="Times New Roman" w:hAnsi="Times New Roman"/>
          <w:sz w:val="24"/>
          <w:szCs w:val="24"/>
        </w:rPr>
        <w:t xml:space="preserve"> </w:t>
      </w:r>
      <w:proofErr w:type="spellStart"/>
      <w:r>
        <w:rPr>
          <w:rFonts w:ascii="Times New Roman" w:hAnsi="Times New Roman"/>
          <w:sz w:val="24"/>
          <w:szCs w:val="24"/>
        </w:rPr>
        <w:t>atë</w:t>
      </w:r>
      <w:proofErr w:type="spellEnd"/>
      <w:r w:rsidRPr="009136AA">
        <w:rPr>
          <w:rFonts w:ascii="Times New Roman" w:hAnsi="Times New Roman"/>
          <w:sz w:val="24"/>
          <w:szCs w:val="24"/>
        </w:rPr>
        <w:t xml:space="preserve">, duke </w:t>
      </w:r>
      <w:proofErr w:type="spellStart"/>
      <w:r w:rsidRPr="009136AA">
        <w:rPr>
          <w:rFonts w:ascii="Times New Roman" w:hAnsi="Times New Roman"/>
          <w:sz w:val="24"/>
          <w:szCs w:val="24"/>
        </w:rPr>
        <w:t>marrë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përsipër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orë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suplementare</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garantuar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mbarëvajtjen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programeve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studimit</w:t>
      </w:r>
      <w:proofErr w:type="spellEnd"/>
      <w:r w:rsidRPr="009136AA">
        <w:rPr>
          <w:rFonts w:ascii="Times New Roman" w:hAnsi="Times New Roman"/>
          <w:sz w:val="24"/>
          <w:szCs w:val="24"/>
        </w:rPr>
        <w:t xml:space="preserve"> Bachelor dhe Master. Ky </w:t>
      </w:r>
      <w:proofErr w:type="spellStart"/>
      <w:r w:rsidRPr="009136AA">
        <w:rPr>
          <w:rFonts w:ascii="Times New Roman" w:hAnsi="Times New Roman"/>
          <w:sz w:val="24"/>
          <w:szCs w:val="24"/>
        </w:rPr>
        <w:t>angazhim</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dëshmon</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ndjenjë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përgjegjësie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institucionale</w:t>
      </w:r>
      <w:proofErr w:type="spellEnd"/>
      <w:r w:rsidRPr="009136AA">
        <w:rPr>
          <w:rFonts w:ascii="Times New Roman" w:hAnsi="Times New Roman"/>
          <w:sz w:val="24"/>
          <w:szCs w:val="24"/>
        </w:rPr>
        <w:t xml:space="preserve">. </w:t>
      </w:r>
    </w:p>
    <w:p w14:paraId="42F85A7C" w14:textId="77777777" w:rsidR="009E1F34" w:rsidRPr="009136AA" w:rsidRDefault="009E1F34" w:rsidP="00E40D33">
      <w:pPr>
        <w:pBdr>
          <w:top w:val="nil"/>
          <w:left w:val="nil"/>
          <w:bottom w:val="nil"/>
          <w:right w:val="nil"/>
          <w:between w:val="nil"/>
        </w:pBdr>
        <w:spacing w:after="240" w:line="276" w:lineRule="auto"/>
        <w:jc w:val="both"/>
        <w:rPr>
          <w:rFonts w:ascii="Times New Roman" w:hAnsi="Times New Roman"/>
          <w:sz w:val="24"/>
          <w:szCs w:val="24"/>
        </w:rPr>
      </w:pPr>
      <w:r w:rsidRPr="009136AA">
        <w:rPr>
          <w:rFonts w:ascii="Times New Roman" w:hAnsi="Times New Roman"/>
          <w:sz w:val="24"/>
          <w:szCs w:val="24"/>
        </w:rPr>
        <w:t xml:space="preserve">Për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kuptuar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mirë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shpërndarjen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ngarkesës</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kontributin</w:t>
      </w:r>
      <w:proofErr w:type="spellEnd"/>
      <w:r w:rsidRPr="009136AA">
        <w:rPr>
          <w:rFonts w:ascii="Times New Roman" w:hAnsi="Times New Roman"/>
          <w:sz w:val="24"/>
          <w:szCs w:val="24"/>
        </w:rPr>
        <w:t xml:space="preserve"> individual, </w:t>
      </w:r>
      <w:proofErr w:type="spellStart"/>
      <w:r w:rsidRPr="009136AA">
        <w:rPr>
          <w:rFonts w:ascii="Times New Roman" w:hAnsi="Times New Roman"/>
          <w:sz w:val="24"/>
          <w:szCs w:val="24"/>
        </w:rPr>
        <w:t>është</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nevojshme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analizohen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dhënat</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secilin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anëtar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stafit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akademik</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Kjo</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analizë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evidenton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mbingarkesën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stafit</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nevojën</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njohjen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kontributit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suplementar</w:t>
      </w:r>
      <w:proofErr w:type="spellEnd"/>
      <w:r w:rsidRPr="009136AA">
        <w:rPr>
          <w:rFonts w:ascii="Times New Roman" w:hAnsi="Times New Roman"/>
          <w:sz w:val="24"/>
          <w:szCs w:val="24"/>
        </w:rPr>
        <w:t>.</w:t>
      </w:r>
    </w:p>
    <w:p w14:paraId="4CB40E14" w14:textId="63C3C2F4" w:rsidR="009E1F34" w:rsidRPr="0083347B" w:rsidRDefault="009E1F34" w:rsidP="009E1F34">
      <w:pPr>
        <w:pStyle w:val="Heading3"/>
        <w:spacing w:before="0"/>
        <w:rPr>
          <w:rFonts w:ascii="Times New Roman" w:hAnsi="Times New Roman" w:cs="Times New Roman"/>
          <w:b/>
          <w:color w:val="0070C0"/>
          <w:sz w:val="24"/>
          <w:szCs w:val="24"/>
        </w:rPr>
      </w:pPr>
      <w:proofErr w:type="spellStart"/>
      <w:r w:rsidRPr="0083347B">
        <w:rPr>
          <w:rFonts w:ascii="Times New Roman" w:hAnsi="Times New Roman" w:cs="Times New Roman"/>
          <w:b/>
          <w:color w:val="0070C0"/>
          <w:sz w:val="24"/>
          <w:szCs w:val="24"/>
        </w:rPr>
        <w:t>Pasqyra</w:t>
      </w:r>
      <w:proofErr w:type="spellEnd"/>
      <w:r w:rsidRPr="0083347B">
        <w:rPr>
          <w:rFonts w:ascii="Times New Roman" w:hAnsi="Times New Roman" w:cs="Times New Roman"/>
          <w:b/>
          <w:color w:val="0070C0"/>
          <w:sz w:val="24"/>
          <w:szCs w:val="24"/>
        </w:rPr>
        <w:t xml:space="preserve"> </w:t>
      </w:r>
      <w:proofErr w:type="spellStart"/>
      <w:r w:rsidRPr="0083347B">
        <w:rPr>
          <w:rFonts w:ascii="Times New Roman" w:hAnsi="Times New Roman" w:cs="Times New Roman"/>
          <w:b/>
          <w:color w:val="0070C0"/>
          <w:sz w:val="24"/>
          <w:szCs w:val="24"/>
        </w:rPr>
        <w:t>Analitike</w:t>
      </w:r>
      <w:proofErr w:type="spellEnd"/>
      <w:r w:rsidRPr="0083347B">
        <w:rPr>
          <w:rFonts w:ascii="Times New Roman" w:hAnsi="Times New Roman" w:cs="Times New Roman"/>
          <w:b/>
          <w:color w:val="0070C0"/>
          <w:sz w:val="24"/>
          <w:szCs w:val="24"/>
        </w:rPr>
        <w:t xml:space="preserve"> e </w:t>
      </w:r>
      <w:proofErr w:type="spellStart"/>
      <w:r w:rsidRPr="0083347B">
        <w:rPr>
          <w:rFonts w:ascii="Times New Roman" w:hAnsi="Times New Roman" w:cs="Times New Roman"/>
          <w:b/>
          <w:color w:val="0070C0"/>
          <w:sz w:val="24"/>
          <w:szCs w:val="24"/>
        </w:rPr>
        <w:t>Realizimit</w:t>
      </w:r>
      <w:proofErr w:type="spellEnd"/>
      <w:r w:rsidRPr="0083347B">
        <w:rPr>
          <w:rFonts w:ascii="Times New Roman" w:hAnsi="Times New Roman" w:cs="Times New Roman"/>
          <w:b/>
          <w:color w:val="0070C0"/>
          <w:sz w:val="24"/>
          <w:szCs w:val="24"/>
        </w:rPr>
        <w:t xml:space="preserve"> </w:t>
      </w:r>
      <w:proofErr w:type="spellStart"/>
      <w:r w:rsidRPr="0083347B">
        <w:rPr>
          <w:rFonts w:ascii="Times New Roman" w:hAnsi="Times New Roman" w:cs="Times New Roman"/>
          <w:b/>
          <w:color w:val="0070C0"/>
          <w:sz w:val="24"/>
          <w:szCs w:val="24"/>
        </w:rPr>
        <w:t>të</w:t>
      </w:r>
      <w:proofErr w:type="spellEnd"/>
      <w:r w:rsidRPr="0083347B">
        <w:rPr>
          <w:rFonts w:ascii="Times New Roman" w:hAnsi="Times New Roman" w:cs="Times New Roman"/>
          <w:b/>
          <w:color w:val="0070C0"/>
          <w:sz w:val="24"/>
          <w:szCs w:val="24"/>
        </w:rPr>
        <w:t xml:space="preserve"> </w:t>
      </w:r>
      <w:proofErr w:type="spellStart"/>
      <w:r w:rsidRPr="0083347B">
        <w:rPr>
          <w:rFonts w:ascii="Times New Roman" w:hAnsi="Times New Roman" w:cs="Times New Roman"/>
          <w:b/>
          <w:color w:val="0070C0"/>
          <w:sz w:val="24"/>
          <w:szCs w:val="24"/>
        </w:rPr>
        <w:t>Ngarkesës</w:t>
      </w:r>
      <w:proofErr w:type="spellEnd"/>
      <w:r w:rsidRPr="0083347B">
        <w:rPr>
          <w:rFonts w:ascii="Times New Roman" w:hAnsi="Times New Roman" w:cs="Times New Roman"/>
          <w:b/>
          <w:color w:val="0070C0"/>
          <w:sz w:val="24"/>
          <w:szCs w:val="24"/>
        </w:rPr>
        <w:t xml:space="preserve"> </w:t>
      </w:r>
      <w:proofErr w:type="spellStart"/>
      <w:r w:rsidRPr="0083347B">
        <w:rPr>
          <w:rFonts w:ascii="Times New Roman" w:hAnsi="Times New Roman" w:cs="Times New Roman"/>
          <w:b/>
          <w:color w:val="0070C0"/>
          <w:sz w:val="24"/>
          <w:szCs w:val="24"/>
        </w:rPr>
        <w:t>Mësimore</w:t>
      </w:r>
      <w:proofErr w:type="spellEnd"/>
      <w:r w:rsidRPr="0083347B">
        <w:rPr>
          <w:rFonts w:ascii="Times New Roman" w:hAnsi="Times New Roman" w:cs="Times New Roman"/>
          <w:b/>
          <w:color w:val="0070C0"/>
          <w:sz w:val="24"/>
          <w:szCs w:val="24"/>
        </w:rPr>
        <w:t xml:space="preserve"> për </w:t>
      </w:r>
      <w:proofErr w:type="spellStart"/>
      <w:r w:rsidRPr="0083347B">
        <w:rPr>
          <w:rFonts w:ascii="Times New Roman" w:hAnsi="Times New Roman" w:cs="Times New Roman"/>
          <w:b/>
          <w:color w:val="0070C0"/>
          <w:sz w:val="24"/>
          <w:szCs w:val="24"/>
        </w:rPr>
        <w:t>Stafin</w:t>
      </w:r>
      <w:proofErr w:type="spellEnd"/>
      <w:r w:rsidRPr="0083347B">
        <w:rPr>
          <w:rFonts w:ascii="Times New Roman" w:hAnsi="Times New Roman" w:cs="Times New Roman"/>
          <w:b/>
          <w:color w:val="0070C0"/>
          <w:sz w:val="24"/>
          <w:szCs w:val="24"/>
        </w:rPr>
        <w:t xml:space="preserve"> </w:t>
      </w:r>
      <w:proofErr w:type="spellStart"/>
      <w:r w:rsidRPr="0083347B">
        <w:rPr>
          <w:rFonts w:ascii="Times New Roman" w:hAnsi="Times New Roman" w:cs="Times New Roman"/>
          <w:b/>
          <w:color w:val="0070C0"/>
          <w:sz w:val="24"/>
          <w:szCs w:val="24"/>
        </w:rPr>
        <w:t>Akademik</w:t>
      </w:r>
      <w:proofErr w:type="spellEnd"/>
      <w:r w:rsidRPr="0083347B">
        <w:rPr>
          <w:rFonts w:ascii="Times New Roman" w:hAnsi="Times New Roman" w:cs="Times New Roman"/>
          <w:b/>
          <w:color w:val="0070C0"/>
          <w:sz w:val="24"/>
          <w:szCs w:val="24"/>
        </w:rPr>
        <w:t xml:space="preserve"> (2024</w:t>
      </w:r>
      <w:r w:rsidR="00F804B7" w:rsidRPr="0083347B">
        <w:rPr>
          <w:rFonts w:ascii="Times New Roman" w:hAnsi="Times New Roman" w:cs="Times New Roman"/>
          <w:b/>
          <w:color w:val="0070C0"/>
          <w:sz w:val="24"/>
          <w:szCs w:val="24"/>
        </w:rPr>
        <w:t xml:space="preserve"> – </w:t>
      </w:r>
      <w:r w:rsidRPr="0083347B">
        <w:rPr>
          <w:rFonts w:ascii="Times New Roman" w:hAnsi="Times New Roman" w:cs="Times New Roman"/>
          <w:b/>
          <w:color w:val="0070C0"/>
          <w:sz w:val="24"/>
          <w:szCs w:val="24"/>
        </w:rPr>
        <w:t>2025)</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9"/>
        <w:gridCol w:w="1418"/>
        <w:gridCol w:w="1701"/>
        <w:gridCol w:w="850"/>
        <w:gridCol w:w="993"/>
        <w:gridCol w:w="1275"/>
        <w:gridCol w:w="1134"/>
        <w:gridCol w:w="1701"/>
      </w:tblGrid>
      <w:tr w:rsidR="0083347B" w:rsidRPr="00F804B7" w14:paraId="0C18B031" w14:textId="77777777" w:rsidTr="003B7EEA">
        <w:trPr>
          <w:trHeight w:val="673"/>
          <w:tblHeader/>
        </w:trPr>
        <w:tc>
          <w:tcPr>
            <w:tcW w:w="1129" w:type="dxa"/>
            <w:shd w:val="clear" w:color="auto" w:fill="FFFFFF" w:themeFill="background1"/>
            <w:tcMar>
              <w:top w:w="0" w:type="dxa"/>
              <w:left w:w="0" w:type="dxa"/>
              <w:bottom w:w="0" w:type="dxa"/>
              <w:right w:w="0" w:type="dxa"/>
            </w:tcMar>
            <w:vAlign w:val="center"/>
          </w:tcPr>
          <w:p w14:paraId="328CF699" w14:textId="77777777" w:rsidR="009E1F34" w:rsidRPr="00905392"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905392">
              <w:rPr>
                <w:rFonts w:ascii="Times New Roman" w:hAnsi="Times New Roman"/>
                <w:b/>
                <w:sz w:val="20"/>
                <w:szCs w:val="20"/>
              </w:rPr>
              <w:t>Emri</w:t>
            </w:r>
            <w:proofErr w:type="spellEnd"/>
            <w:r w:rsidRPr="00905392">
              <w:rPr>
                <w:rFonts w:ascii="Times New Roman" w:hAnsi="Times New Roman"/>
                <w:b/>
                <w:sz w:val="20"/>
                <w:szCs w:val="20"/>
              </w:rPr>
              <w:t xml:space="preserve"> dhe </w:t>
            </w:r>
            <w:proofErr w:type="spellStart"/>
            <w:r w:rsidRPr="00905392">
              <w:rPr>
                <w:rFonts w:ascii="Times New Roman" w:hAnsi="Times New Roman"/>
                <w:b/>
                <w:sz w:val="20"/>
                <w:szCs w:val="20"/>
              </w:rPr>
              <w:t>Mbiemri</w:t>
            </w:r>
            <w:proofErr w:type="spellEnd"/>
          </w:p>
        </w:tc>
        <w:tc>
          <w:tcPr>
            <w:tcW w:w="1418" w:type="dxa"/>
            <w:shd w:val="clear" w:color="auto" w:fill="FFFFFF" w:themeFill="background1"/>
            <w:tcMar>
              <w:top w:w="0" w:type="dxa"/>
              <w:left w:w="0" w:type="dxa"/>
              <w:bottom w:w="0" w:type="dxa"/>
              <w:right w:w="0" w:type="dxa"/>
            </w:tcMar>
            <w:vAlign w:val="center"/>
          </w:tcPr>
          <w:p w14:paraId="64DD238C" w14:textId="36030508" w:rsidR="009E1F34" w:rsidRPr="00905392"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905392">
              <w:rPr>
                <w:rFonts w:ascii="Times New Roman" w:hAnsi="Times New Roman"/>
                <w:b/>
                <w:sz w:val="20"/>
                <w:szCs w:val="20"/>
              </w:rPr>
              <w:t>Titulli</w:t>
            </w:r>
            <w:proofErr w:type="spellEnd"/>
            <w:r w:rsidRPr="00905392">
              <w:rPr>
                <w:rFonts w:ascii="Times New Roman" w:hAnsi="Times New Roman"/>
                <w:b/>
                <w:sz w:val="20"/>
                <w:szCs w:val="20"/>
              </w:rPr>
              <w:t xml:space="preserve"> / </w:t>
            </w:r>
            <w:proofErr w:type="spellStart"/>
            <w:r w:rsidRPr="00905392">
              <w:rPr>
                <w:rFonts w:ascii="Times New Roman" w:hAnsi="Times New Roman"/>
                <w:b/>
                <w:sz w:val="20"/>
                <w:szCs w:val="20"/>
              </w:rPr>
              <w:t>Grada</w:t>
            </w:r>
            <w:proofErr w:type="spellEnd"/>
          </w:p>
        </w:tc>
        <w:tc>
          <w:tcPr>
            <w:tcW w:w="1701" w:type="dxa"/>
            <w:shd w:val="clear" w:color="auto" w:fill="FFFFFF" w:themeFill="background1"/>
            <w:tcMar>
              <w:top w:w="0" w:type="dxa"/>
              <w:left w:w="0" w:type="dxa"/>
              <w:bottom w:w="0" w:type="dxa"/>
              <w:right w:w="0" w:type="dxa"/>
            </w:tcMar>
            <w:vAlign w:val="center"/>
          </w:tcPr>
          <w:p w14:paraId="12A99524" w14:textId="77777777" w:rsidR="009E1F34" w:rsidRPr="00905392"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905392">
              <w:rPr>
                <w:rFonts w:ascii="Times New Roman" w:hAnsi="Times New Roman"/>
                <w:b/>
                <w:sz w:val="20"/>
                <w:szCs w:val="20"/>
              </w:rPr>
              <w:t>Departamenti</w:t>
            </w:r>
            <w:proofErr w:type="spellEnd"/>
            <w:r w:rsidRPr="00905392">
              <w:rPr>
                <w:rFonts w:ascii="Times New Roman" w:hAnsi="Times New Roman"/>
                <w:b/>
                <w:sz w:val="20"/>
                <w:szCs w:val="20"/>
              </w:rPr>
              <w:t xml:space="preserve"> &amp; </w:t>
            </w:r>
            <w:proofErr w:type="spellStart"/>
            <w:r w:rsidRPr="00905392">
              <w:rPr>
                <w:rFonts w:ascii="Times New Roman" w:hAnsi="Times New Roman"/>
                <w:b/>
                <w:sz w:val="20"/>
                <w:szCs w:val="20"/>
              </w:rPr>
              <w:t>Pozicioni</w:t>
            </w:r>
            <w:proofErr w:type="spellEnd"/>
          </w:p>
        </w:tc>
        <w:tc>
          <w:tcPr>
            <w:tcW w:w="850" w:type="dxa"/>
            <w:shd w:val="clear" w:color="auto" w:fill="FFFFFF" w:themeFill="background1"/>
            <w:tcMar>
              <w:top w:w="0" w:type="dxa"/>
              <w:left w:w="0" w:type="dxa"/>
              <w:bottom w:w="0" w:type="dxa"/>
              <w:right w:w="0" w:type="dxa"/>
            </w:tcMar>
            <w:vAlign w:val="center"/>
          </w:tcPr>
          <w:p w14:paraId="0ECB5368" w14:textId="77777777" w:rsidR="009E1F34" w:rsidRPr="00905392"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r w:rsidRPr="00905392">
              <w:rPr>
                <w:rFonts w:ascii="Times New Roman" w:hAnsi="Times New Roman"/>
                <w:b/>
                <w:sz w:val="20"/>
                <w:szCs w:val="20"/>
              </w:rPr>
              <w:t xml:space="preserve">Norma </w:t>
            </w:r>
            <w:proofErr w:type="spellStart"/>
            <w:r w:rsidRPr="00905392">
              <w:rPr>
                <w:rFonts w:ascii="Times New Roman" w:hAnsi="Times New Roman"/>
                <w:b/>
                <w:sz w:val="20"/>
                <w:szCs w:val="20"/>
              </w:rPr>
              <w:t>Vjetore</w:t>
            </w:r>
            <w:proofErr w:type="spellEnd"/>
            <w:r w:rsidRPr="00905392">
              <w:rPr>
                <w:rFonts w:ascii="Times New Roman" w:hAnsi="Times New Roman"/>
                <w:b/>
                <w:sz w:val="20"/>
                <w:szCs w:val="20"/>
              </w:rPr>
              <w:t xml:space="preserve"> (</w:t>
            </w:r>
            <w:proofErr w:type="spellStart"/>
            <w:r w:rsidRPr="00905392">
              <w:rPr>
                <w:rFonts w:ascii="Times New Roman" w:hAnsi="Times New Roman"/>
                <w:b/>
                <w:sz w:val="20"/>
                <w:szCs w:val="20"/>
              </w:rPr>
              <w:t>Orë</w:t>
            </w:r>
            <w:proofErr w:type="spellEnd"/>
            <w:r w:rsidRPr="00905392">
              <w:rPr>
                <w:rFonts w:ascii="Times New Roman" w:hAnsi="Times New Roman"/>
                <w:b/>
                <w:sz w:val="20"/>
                <w:szCs w:val="20"/>
              </w:rPr>
              <w:t>)</w:t>
            </w:r>
          </w:p>
        </w:tc>
        <w:tc>
          <w:tcPr>
            <w:tcW w:w="993" w:type="dxa"/>
            <w:shd w:val="clear" w:color="auto" w:fill="FFFFFF" w:themeFill="background1"/>
            <w:tcMar>
              <w:top w:w="0" w:type="dxa"/>
              <w:left w:w="0" w:type="dxa"/>
              <w:bottom w:w="0" w:type="dxa"/>
              <w:right w:w="0" w:type="dxa"/>
            </w:tcMar>
            <w:vAlign w:val="center"/>
          </w:tcPr>
          <w:p w14:paraId="294B81A4" w14:textId="77777777" w:rsidR="009E1F34" w:rsidRPr="00905392"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905392">
              <w:rPr>
                <w:rFonts w:ascii="Times New Roman" w:hAnsi="Times New Roman"/>
                <w:b/>
                <w:sz w:val="20"/>
                <w:szCs w:val="20"/>
              </w:rPr>
              <w:t>Orë</w:t>
            </w:r>
            <w:proofErr w:type="spellEnd"/>
            <w:r w:rsidRPr="00905392">
              <w:rPr>
                <w:rFonts w:ascii="Times New Roman" w:hAnsi="Times New Roman"/>
                <w:b/>
                <w:sz w:val="20"/>
                <w:szCs w:val="20"/>
              </w:rPr>
              <w:t xml:space="preserve"> </w:t>
            </w:r>
            <w:proofErr w:type="spellStart"/>
            <w:r w:rsidRPr="00905392">
              <w:rPr>
                <w:rFonts w:ascii="Times New Roman" w:hAnsi="Times New Roman"/>
                <w:b/>
                <w:sz w:val="20"/>
                <w:szCs w:val="20"/>
              </w:rPr>
              <w:t>të</w:t>
            </w:r>
            <w:proofErr w:type="spellEnd"/>
            <w:r w:rsidRPr="00905392">
              <w:rPr>
                <w:rFonts w:ascii="Times New Roman" w:hAnsi="Times New Roman"/>
                <w:b/>
                <w:sz w:val="20"/>
                <w:szCs w:val="20"/>
              </w:rPr>
              <w:t xml:space="preserve"> </w:t>
            </w:r>
            <w:proofErr w:type="spellStart"/>
            <w:r w:rsidRPr="00905392">
              <w:rPr>
                <w:rFonts w:ascii="Times New Roman" w:hAnsi="Times New Roman"/>
                <w:b/>
                <w:sz w:val="20"/>
                <w:szCs w:val="20"/>
              </w:rPr>
              <w:t>Realizuara</w:t>
            </w:r>
            <w:proofErr w:type="spellEnd"/>
            <w:r w:rsidRPr="00905392">
              <w:rPr>
                <w:rFonts w:ascii="Times New Roman" w:hAnsi="Times New Roman"/>
                <w:b/>
                <w:sz w:val="20"/>
                <w:szCs w:val="20"/>
              </w:rPr>
              <w:t xml:space="preserve"> (</w:t>
            </w:r>
            <w:proofErr w:type="spellStart"/>
            <w:r w:rsidRPr="00905392">
              <w:rPr>
                <w:rFonts w:ascii="Times New Roman" w:hAnsi="Times New Roman"/>
                <w:b/>
                <w:sz w:val="20"/>
                <w:szCs w:val="20"/>
              </w:rPr>
              <w:t>Fakt</w:t>
            </w:r>
            <w:proofErr w:type="spellEnd"/>
            <w:r w:rsidRPr="00905392">
              <w:rPr>
                <w:rFonts w:ascii="Times New Roman" w:hAnsi="Times New Roman"/>
                <w:b/>
                <w:sz w:val="20"/>
                <w:szCs w:val="20"/>
              </w:rPr>
              <w:t>)</w:t>
            </w:r>
          </w:p>
        </w:tc>
        <w:tc>
          <w:tcPr>
            <w:tcW w:w="1275" w:type="dxa"/>
            <w:shd w:val="clear" w:color="auto" w:fill="FFFFFF" w:themeFill="background1"/>
            <w:tcMar>
              <w:top w:w="0" w:type="dxa"/>
              <w:left w:w="0" w:type="dxa"/>
              <w:bottom w:w="0" w:type="dxa"/>
              <w:right w:w="0" w:type="dxa"/>
            </w:tcMar>
            <w:vAlign w:val="center"/>
          </w:tcPr>
          <w:p w14:paraId="50B947A5" w14:textId="6AC72A1C" w:rsidR="009E1F34" w:rsidRPr="00905392"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905392">
              <w:rPr>
                <w:rFonts w:ascii="Times New Roman" w:hAnsi="Times New Roman"/>
                <w:b/>
                <w:sz w:val="20"/>
                <w:szCs w:val="20"/>
              </w:rPr>
              <w:t>Orë</w:t>
            </w:r>
            <w:proofErr w:type="spellEnd"/>
            <w:r w:rsidRPr="00905392">
              <w:rPr>
                <w:rFonts w:ascii="Times New Roman" w:hAnsi="Times New Roman"/>
                <w:b/>
                <w:sz w:val="20"/>
                <w:szCs w:val="20"/>
              </w:rPr>
              <w:t xml:space="preserve"> </w:t>
            </w:r>
            <w:proofErr w:type="spellStart"/>
            <w:r w:rsidRPr="00905392">
              <w:rPr>
                <w:rFonts w:ascii="Times New Roman" w:hAnsi="Times New Roman"/>
                <w:b/>
                <w:sz w:val="20"/>
                <w:szCs w:val="20"/>
              </w:rPr>
              <w:t>Suplementare</w:t>
            </w:r>
            <w:proofErr w:type="spellEnd"/>
            <w:r w:rsidRPr="00905392">
              <w:rPr>
                <w:rFonts w:ascii="Times New Roman" w:hAnsi="Times New Roman"/>
                <w:b/>
                <w:sz w:val="20"/>
                <w:szCs w:val="20"/>
              </w:rPr>
              <w:t xml:space="preserve"> (Max 100</w:t>
            </w:r>
            <w:r w:rsidR="0083347B">
              <w:rPr>
                <w:rFonts w:ascii="Times New Roman" w:hAnsi="Times New Roman"/>
                <w:b/>
                <w:sz w:val="20"/>
                <w:szCs w:val="20"/>
              </w:rPr>
              <w:t xml:space="preserve">) </w:t>
            </w:r>
          </w:p>
        </w:tc>
        <w:tc>
          <w:tcPr>
            <w:tcW w:w="1134" w:type="dxa"/>
            <w:shd w:val="clear" w:color="auto" w:fill="FFFFFF" w:themeFill="background1"/>
            <w:tcMar>
              <w:top w:w="0" w:type="dxa"/>
              <w:left w:w="0" w:type="dxa"/>
              <w:bottom w:w="0" w:type="dxa"/>
              <w:right w:w="0" w:type="dxa"/>
            </w:tcMar>
            <w:vAlign w:val="center"/>
          </w:tcPr>
          <w:p w14:paraId="6EFE6153" w14:textId="77777777" w:rsidR="009E1F34" w:rsidRPr="00905392"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905392">
              <w:rPr>
                <w:rFonts w:ascii="Times New Roman" w:hAnsi="Times New Roman"/>
                <w:b/>
                <w:sz w:val="20"/>
                <w:szCs w:val="20"/>
              </w:rPr>
              <w:t>Kontribut</w:t>
            </w:r>
            <w:proofErr w:type="spellEnd"/>
            <w:r w:rsidRPr="00905392">
              <w:rPr>
                <w:rFonts w:ascii="Times New Roman" w:hAnsi="Times New Roman"/>
                <w:b/>
                <w:sz w:val="20"/>
                <w:szCs w:val="20"/>
              </w:rPr>
              <w:t xml:space="preserve"> </w:t>
            </w:r>
            <w:proofErr w:type="spellStart"/>
            <w:r w:rsidRPr="00905392">
              <w:rPr>
                <w:rFonts w:ascii="Times New Roman" w:hAnsi="Times New Roman"/>
                <w:b/>
                <w:sz w:val="20"/>
                <w:szCs w:val="20"/>
              </w:rPr>
              <w:t>Vullnetar</w:t>
            </w:r>
            <w:proofErr w:type="spellEnd"/>
            <w:r w:rsidRPr="00905392">
              <w:rPr>
                <w:rFonts w:ascii="Times New Roman" w:hAnsi="Times New Roman"/>
                <w:b/>
                <w:sz w:val="20"/>
                <w:szCs w:val="20"/>
              </w:rPr>
              <w:t xml:space="preserve"> (Pa </w:t>
            </w:r>
            <w:proofErr w:type="spellStart"/>
            <w:r w:rsidRPr="00905392">
              <w:rPr>
                <w:rFonts w:ascii="Times New Roman" w:hAnsi="Times New Roman"/>
                <w:b/>
                <w:sz w:val="20"/>
                <w:szCs w:val="20"/>
              </w:rPr>
              <w:t>pagesë</w:t>
            </w:r>
            <w:proofErr w:type="spellEnd"/>
            <w:r w:rsidRPr="00905392">
              <w:rPr>
                <w:rFonts w:ascii="Times New Roman" w:hAnsi="Times New Roman"/>
                <w:b/>
                <w:sz w:val="20"/>
                <w:szCs w:val="20"/>
              </w:rPr>
              <w:t>)</w:t>
            </w:r>
          </w:p>
        </w:tc>
        <w:tc>
          <w:tcPr>
            <w:tcW w:w="1701" w:type="dxa"/>
            <w:shd w:val="clear" w:color="auto" w:fill="FFFFFF" w:themeFill="background1"/>
            <w:tcMar>
              <w:top w:w="0" w:type="dxa"/>
              <w:left w:w="0" w:type="dxa"/>
              <w:bottom w:w="0" w:type="dxa"/>
              <w:right w:w="0" w:type="dxa"/>
            </w:tcMar>
            <w:vAlign w:val="center"/>
          </w:tcPr>
          <w:p w14:paraId="2FE8ABEF" w14:textId="77777777" w:rsidR="009E1F34" w:rsidRPr="00905392"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proofErr w:type="spellStart"/>
            <w:r w:rsidRPr="00905392">
              <w:rPr>
                <w:rFonts w:ascii="Times New Roman" w:hAnsi="Times New Roman"/>
                <w:b/>
                <w:sz w:val="20"/>
                <w:szCs w:val="20"/>
              </w:rPr>
              <w:t>Programet</w:t>
            </w:r>
            <w:proofErr w:type="spellEnd"/>
            <w:r w:rsidRPr="00905392">
              <w:rPr>
                <w:rFonts w:ascii="Times New Roman" w:hAnsi="Times New Roman"/>
                <w:b/>
                <w:sz w:val="20"/>
                <w:szCs w:val="20"/>
              </w:rPr>
              <w:t xml:space="preserve"> e </w:t>
            </w:r>
            <w:proofErr w:type="spellStart"/>
            <w:r w:rsidRPr="00905392">
              <w:rPr>
                <w:rFonts w:ascii="Times New Roman" w:hAnsi="Times New Roman"/>
                <w:b/>
                <w:sz w:val="20"/>
                <w:szCs w:val="20"/>
              </w:rPr>
              <w:t>Mbuluara</w:t>
            </w:r>
            <w:proofErr w:type="spellEnd"/>
          </w:p>
        </w:tc>
      </w:tr>
      <w:tr w:rsidR="003B7EEA" w:rsidRPr="00F804B7" w14:paraId="71D82B0B" w14:textId="77777777" w:rsidTr="003B7EEA">
        <w:tc>
          <w:tcPr>
            <w:tcW w:w="1129" w:type="dxa"/>
            <w:tcMar>
              <w:top w:w="0" w:type="dxa"/>
              <w:left w:w="0" w:type="dxa"/>
              <w:bottom w:w="0" w:type="dxa"/>
              <w:right w:w="0" w:type="dxa"/>
            </w:tcMar>
          </w:tcPr>
          <w:p w14:paraId="2A2BFC67" w14:textId="07618F88" w:rsidR="009E1F34" w:rsidRPr="00905392" w:rsidRDefault="00905392" w:rsidP="00F804B7">
            <w:pPr>
              <w:pBdr>
                <w:top w:val="nil"/>
                <w:left w:val="nil"/>
                <w:bottom w:val="nil"/>
                <w:right w:val="nil"/>
                <w:between w:val="nil"/>
              </w:pBdr>
              <w:spacing w:after="0" w:line="240" w:lineRule="auto"/>
              <w:rPr>
                <w:rFonts w:ascii="Times New Roman" w:hAnsi="Times New Roman"/>
                <w:bCs/>
                <w:sz w:val="20"/>
                <w:szCs w:val="20"/>
              </w:rPr>
            </w:pPr>
            <w:r>
              <w:rPr>
                <w:rFonts w:ascii="Times New Roman" w:hAnsi="Times New Roman"/>
                <w:bCs/>
                <w:sz w:val="20"/>
                <w:szCs w:val="20"/>
              </w:rPr>
              <w:t>Dh.</w:t>
            </w:r>
            <w:r w:rsidR="009E1F34" w:rsidRPr="00905392">
              <w:rPr>
                <w:rFonts w:ascii="Times New Roman" w:hAnsi="Times New Roman"/>
                <w:bCs/>
                <w:sz w:val="20"/>
                <w:szCs w:val="20"/>
              </w:rPr>
              <w:t xml:space="preserve"> Bozo</w:t>
            </w:r>
          </w:p>
        </w:tc>
        <w:tc>
          <w:tcPr>
            <w:tcW w:w="1418" w:type="dxa"/>
            <w:tcMar>
              <w:top w:w="0" w:type="dxa"/>
              <w:left w:w="0" w:type="dxa"/>
              <w:bottom w:w="0" w:type="dxa"/>
              <w:right w:w="0" w:type="dxa"/>
            </w:tcMar>
            <w:vAlign w:val="center"/>
          </w:tcPr>
          <w:p w14:paraId="747EC286"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Prof. Dr.</w:t>
            </w:r>
          </w:p>
        </w:tc>
        <w:tc>
          <w:tcPr>
            <w:tcW w:w="1701" w:type="dxa"/>
            <w:tcMar>
              <w:top w:w="0" w:type="dxa"/>
              <w:left w:w="0" w:type="dxa"/>
              <w:bottom w:w="0" w:type="dxa"/>
              <w:right w:w="0" w:type="dxa"/>
            </w:tcMar>
            <w:vAlign w:val="center"/>
          </w:tcPr>
          <w:p w14:paraId="3DF976FB"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Drejtuese</w:t>
            </w:r>
            <w:proofErr w:type="spellEnd"/>
            <w:r w:rsidRPr="00F804B7">
              <w:rPr>
                <w:rFonts w:ascii="Times New Roman" w:hAnsi="Times New Roman"/>
                <w:sz w:val="20"/>
                <w:szCs w:val="20"/>
              </w:rPr>
              <w:t xml:space="preserve"> DAFSH</w:t>
            </w:r>
          </w:p>
        </w:tc>
        <w:tc>
          <w:tcPr>
            <w:tcW w:w="850" w:type="dxa"/>
            <w:tcMar>
              <w:top w:w="0" w:type="dxa"/>
              <w:left w:w="0" w:type="dxa"/>
              <w:bottom w:w="0" w:type="dxa"/>
              <w:right w:w="0" w:type="dxa"/>
            </w:tcMar>
            <w:vAlign w:val="center"/>
          </w:tcPr>
          <w:p w14:paraId="26564F08"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27</w:t>
            </w:r>
          </w:p>
        </w:tc>
        <w:tc>
          <w:tcPr>
            <w:tcW w:w="993" w:type="dxa"/>
            <w:tcMar>
              <w:top w:w="0" w:type="dxa"/>
              <w:left w:w="0" w:type="dxa"/>
              <w:bottom w:w="0" w:type="dxa"/>
              <w:right w:w="0" w:type="dxa"/>
            </w:tcMar>
            <w:vAlign w:val="center"/>
          </w:tcPr>
          <w:p w14:paraId="5822A33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72</w:t>
            </w:r>
          </w:p>
        </w:tc>
        <w:tc>
          <w:tcPr>
            <w:tcW w:w="1275" w:type="dxa"/>
            <w:tcMar>
              <w:top w:w="0" w:type="dxa"/>
              <w:left w:w="0" w:type="dxa"/>
              <w:bottom w:w="0" w:type="dxa"/>
              <w:right w:w="0" w:type="dxa"/>
            </w:tcMar>
            <w:vAlign w:val="center"/>
          </w:tcPr>
          <w:p w14:paraId="43DBA555"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45</w:t>
            </w:r>
          </w:p>
        </w:tc>
        <w:tc>
          <w:tcPr>
            <w:tcW w:w="1134" w:type="dxa"/>
            <w:tcMar>
              <w:top w:w="0" w:type="dxa"/>
              <w:left w:w="0" w:type="dxa"/>
              <w:bottom w:w="0" w:type="dxa"/>
              <w:right w:w="0" w:type="dxa"/>
            </w:tcMar>
            <w:vAlign w:val="center"/>
          </w:tcPr>
          <w:p w14:paraId="5C62847F"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701" w:type="dxa"/>
            <w:tcMar>
              <w:top w:w="0" w:type="dxa"/>
              <w:left w:w="0" w:type="dxa"/>
              <w:bottom w:w="0" w:type="dxa"/>
              <w:right w:w="0" w:type="dxa"/>
            </w:tcMar>
          </w:tcPr>
          <w:p w14:paraId="4A81D514"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 xml:space="preserve">Master / </w:t>
            </w:r>
            <w:proofErr w:type="spellStart"/>
            <w:r w:rsidRPr="00F804B7">
              <w:rPr>
                <w:rFonts w:ascii="Times New Roman" w:hAnsi="Times New Roman"/>
                <w:sz w:val="20"/>
                <w:szCs w:val="20"/>
              </w:rPr>
              <w:t>Doktoraturë</w:t>
            </w:r>
            <w:proofErr w:type="spellEnd"/>
          </w:p>
        </w:tc>
      </w:tr>
      <w:tr w:rsidR="003B7EEA" w:rsidRPr="00F804B7" w14:paraId="6117DD39" w14:textId="77777777" w:rsidTr="003B7EEA">
        <w:tc>
          <w:tcPr>
            <w:tcW w:w="1129" w:type="dxa"/>
            <w:tcMar>
              <w:top w:w="0" w:type="dxa"/>
              <w:left w:w="0" w:type="dxa"/>
              <w:bottom w:w="0" w:type="dxa"/>
              <w:right w:w="0" w:type="dxa"/>
            </w:tcMar>
          </w:tcPr>
          <w:p w14:paraId="0CF8297A" w14:textId="331ECA68" w:rsidR="009E1F34" w:rsidRPr="00905392" w:rsidRDefault="009E1F34" w:rsidP="00905392">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J</w:t>
            </w:r>
            <w:r w:rsidR="00905392">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Latifaj</w:t>
            </w:r>
            <w:proofErr w:type="spellEnd"/>
          </w:p>
        </w:tc>
        <w:tc>
          <w:tcPr>
            <w:tcW w:w="1418" w:type="dxa"/>
            <w:tcMar>
              <w:top w:w="0" w:type="dxa"/>
              <w:left w:w="0" w:type="dxa"/>
              <w:bottom w:w="0" w:type="dxa"/>
              <w:right w:w="0" w:type="dxa"/>
            </w:tcMar>
            <w:vAlign w:val="center"/>
          </w:tcPr>
          <w:p w14:paraId="275BF720"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Prof.Dr</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0E245D3F"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DAFSH</w:t>
            </w:r>
          </w:p>
        </w:tc>
        <w:tc>
          <w:tcPr>
            <w:tcW w:w="850" w:type="dxa"/>
            <w:tcMar>
              <w:top w:w="0" w:type="dxa"/>
              <w:left w:w="0" w:type="dxa"/>
              <w:bottom w:w="0" w:type="dxa"/>
              <w:right w:w="0" w:type="dxa"/>
            </w:tcMar>
            <w:vAlign w:val="center"/>
          </w:tcPr>
          <w:p w14:paraId="2419EC77"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42</w:t>
            </w:r>
          </w:p>
        </w:tc>
        <w:tc>
          <w:tcPr>
            <w:tcW w:w="993" w:type="dxa"/>
            <w:tcMar>
              <w:top w:w="0" w:type="dxa"/>
              <w:left w:w="0" w:type="dxa"/>
              <w:bottom w:w="0" w:type="dxa"/>
              <w:right w:w="0" w:type="dxa"/>
            </w:tcMar>
            <w:vAlign w:val="center"/>
          </w:tcPr>
          <w:p w14:paraId="11915C0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275" w:type="dxa"/>
            <w:tcMar>
              <w:top w:w="0" w:type="dxa"/>
              <w:left w:w="0" w:type="dxa"/>
              <w:bottom w:w="0" w:type="dxa"/>
              <w:right w:w="0" w:type="dxa"/>
            </w:tcMar>
            <w:vAlign w:val="center"/>
          </w:tcPr>
          <w:p w14:paraId="10839D35"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134" w:type="dxa"/>
            <w:tcMar>
              <w:top w:w="0" w:type="dxa"/>
              <w:left w:w="0" w:type="dxa"/>
              <w:bottom w:w="0" w:type="dxa"/>
              <w:right w:w="0" w:type="dxa"/>
            </w:tcMar>
            <w:vAlign w:val="center"/>
          </w:tcPr>
          <w:p w14:paraId="2432C3F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701" w:type="dxa"/>
            <w:tcMar>
              <w:top w:w="0" w:type="dxa"/>
              <w:left w:w="0" w:type="dxa"/>
              <w:bottom w:w="0" w:type="dxa"/>
              <w:right w:w="0" w:type="dxa"/>
            </w:tcMar>
          </w:tcPr>
          <w:p w14:paraId="4A956A32"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proofErr w:type="spellStart"/>
            <w:r w:rsidRPr="00F804B7">
              <w:rPr>
                <w:rFonts w:ascii="Times New Roman" w:hAnsi="Times New Roman"/>
                <w:sz w:val="20"/>
                <w:szCs w:val="20"/>
              </w:rPr>
              <w:t>Doktoraturë</w:t>
            </w:r>
            <w:proofErr w:type="spellEnd"/>
          </w:p>
        </w:tc>
      </w:tr>
      <w:tr w:rsidR="003B7EEA" w:rsidRPr="00F804B7" w14:paraId="613707E2" w14:textId="77777777" w:rsidTr="003B7EEA">
        <w:tc>
          <w:tcPr>
            <w:tcW w:w="1129" w:type="dxa"/>
            <w:tcMar>
              <w:top w:w="0" w:type="dxa"/>
              <w:left w:w="0" w:type="dxa"/>
              <w:bottom w:w="0" w:type="dxa"/>
              <w:right w:w="0" w:type="dxa"/>
            </w:tcMar>
          </w:tcPr>
          <w:p w14:paraId="6B8EC479" w14:textId="4D0DE075" w:rsidR="009E1F34" w:rsidRPr="00905392" w:rsidRDefault="009E1F34" w:rsidP="00905392">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E</w:t>
            </w:r>
            <w:r w:rsidR="00905392">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Neziri</w:t>
            </w:r>
            <w:proofErr w:type="spellEnd"/>
          </w:p>
        </w:tc>
        <w:tc>
          <w:tcPr>
            <w:tcW w:w="1418" w:type="dxa"/>
            <w:tcMar>
              <w:top w:w="0" w:type="dxa"/>
              <w:left w:w="0" w:type="dxa"/>
              <w:bottom w:w="0" w:type="dxa"/>
              <w:right w:w="0" w:type="dxa"/>
            </w:tcMar>
            <w:vAlign w:val="center"/>
          </w:tcPr>
          <w:p w14:paraId="5F143DF5"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Dr.</w:t>
            </w:r>
          </w:p>
        </w:tc>
        <w:tc>
          <w:tcPr>
            <w:tcW w:w="1701" w:type="dxa"/>
            <w:tcMar>
              <w:top w:w="0" w:type="dxa"/>
              <w:left w:w="0" w:type="dxa"/>
              <w:bottom w:w="0" w:type="dxa"/>
              <w:right w:w="0" w:type="dxa"/>
            </w:tcMar>
            <w:vAlign w:val="center"/>
          </w:tcPr>
          <w:p w14:paraId="2699BE57"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DAFSH</w:t>
            </w:r>
          </w:p>
        </w:tc>
        <w:tc>
          <w:tcPr>
            <w:tcW w:w="850" w:type="dxa"/>
            <w:tcMar>
              <w:top w:w="0" w:type="dxa"/>
              <w:left w:w="0" w:type="dxa"/>
              <w:bottom w:w="0" w:type="dxa"/>
              <w:right w:w="0" w:type="dxa"/>
            </w:tcMar>
            <w:vAlign w:val="center"/>
          </w:tcPr>
          <w:p w14:paraId="7327DD6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50</w:t>
            </w:r>
          </w:p>
        </w:tc>
        <w:tc>
          <w:tcPr>
            <w:tcW w:w="993" w:type="dxa"/>
            <w:tcMar>
              <w:top w:w="0" w:type="dxa"/>
              <w:left w:w="0" w:type="dxa"/>
              <w:bottom w:w="0" w:type="dxa"/>
              <w:right w:w="0" w:type="dxa"/>
            </w:tcMar>
            <w:vAlign w:val="center"/>
          </w:tcPr>
          <w:p w14:paraId="5B64C0E8"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166</w:t>
            </w:r>
          </w:p>
        </w:tc>
        <w:tc>
          <w:tcPr>
            <w:tcW w:w="1275" w:type="dxa"/>
            <w:tcMar>
              <w:top w:w="0" w:type="dxa"/>
              <w:left w:w="0" w:type="dxa"/>
              <w:bottom w:w="0" w:type="dxa"/>
              <w:right w:w="0" w:type="dxa"/>
            </w:tcMar>
            <w:vAlign w:val="center"/>
          </w:tcPr>
          <w:p w14:paraId="4349690F"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72504A0D"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16</w:t>
            </w:r>
          </w:p>
        </w:tc>
        <w:tc>
          <w:tcPr>
            <w:tcW w:w="1701" w:type="dxa"/>
            <w:tcMar>
              <w:top w:w="0" w:type="dxa"/>
              <w:left w:w="0" w:type="dxa"/>
              <w:bottom w:w="0" w:type="dxa"/>
              <w:right w:w="0" w:type="dxa"/>
            </w:tcMar>
          </w:tcPr>
          <w:p w14:paraId="0D35BA41"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 / Master</w:t>
            </w:r>
          </w:p>
        </w:tc>
      </w:tr>
      <w:tr w:rsidR="003B7EEA" w:rsidRPr="00F804B7" w14:paraId="59009D55" w14:textId="77777777" w:rsidTr="003B7EEA">
        <w:tc>
          <w:tcPr>
            <w:tcW w:w="1129" w:type="dxa"/>
            <w:tcMar>
              <w:top w:w="0" w:type="dxa"/>
              <w:left w:w="0" w:type="dxa"/>
              <w:bottom w:w="0" w:type="dxa"/>
              <w:right w:w="0" w:type="dxa"/>
            </w:tcMar>
          </w:tcPr>
          <w:p w14:paraId="173652C1" w14:textId="48F74075" w:rsidR="009E1F34" w:rsidRPr="00905392" w:rsidRDefault="009E1F34" w:rsidP="00905392">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D</w:t>
            </w:r>
            <w:r w:rsidR="00905392">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Nuriu</w:t>
            </w:r>
            <w:proofErr w:type="spellEnd"/>
          </w:p>
        </w:tc>
        <w:tc>
          <w:tcPr>
            <w:tcW w:w="1418" w:type="dxa"/>
            <w:tcMar>
              <w:top w:w="0" w:type="dxa"/>
              <w:left w:w="0" w:type="dxa"/>
              <w:bottom w:w="0" w:type="dxa"/>
              <w:right w:w="0" w:type="dxa"/>
            </w:tcMar>
            <w:vAlign w:val="center"/>
          </w:tcPr>
          <w:p w14:paraId="1A116DF0"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29B35007"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DAFSH</w:t>
            </w:r>
          </w:p>
        </w:tc>
        <w:tc>
          <w:tcPr>
            <w:tcW w:w="850" w:type="dxa"/>
            <w:tcMar>
              <w:top w:w="0" w:type="dxa"/>
              <w:left w:w="0" w:type="dxa"/>
              <w:bottom w:w="0" w:type="dxa"/>
              <w:right w:w="0" w:type="dxa"/>
            </w:tcMar>
            <w:vAlign w:val="center"/>
          </w:tcPr>
          <w:p w14:paraId="5F11ED17"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4DC16F4F"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157</w:t>
            </w:r>
          </w:p>
        </w:tc>
        <w:tc>
          <w:tcPr>
            <w:tcW w:w="1275" w:type="dxa"/>
            <w:tcMar>
              <w:top w:w="0" w:type="dxa"/>
              <w:left w:w="0" w:type="dxa"/>
              <w:bottom w:w="0" w:type="dxa"/>
              <w:right w:w="0" w:type="dxa"/>
            </w:tcMar>
            <w:vAlign w:val="center"/>
          </w:tcPr>
          <w:p w14:paraId="10D80F6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98</w:t>
            </w:r>
          </w:p>
        </w:tc>
        <w:tc>
          <w:tcPr>
            <w:tcW w:w="1134" w:type="dxa"/>
            <w:tcMar>
              <w:top w:w="0" w:type="dxa"/>
              <w:left w:w="0" w:type="dxa"/>
              <w:bottom w:w="0" w:type="dxa"/>
              <w:right w:w="0" w:type="dxa"/>
            </w:tcMar>
            <w:vAlign w:val="center"/>
          </w:tcPr>
          <w:p w14:paraId="4BD2C25F"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701" w:type="dxa"/>
            <w:tcMar>
              <w:top w:w="0" w:type="dxa"/>
              <w:left w:w="0" w:type="dxa"/>
              <w:bottom w:w="0" w:type="dxa"/>
              <w:right w:w="0" w:type="dxa"/>
            </w:tcMar>
          </w:tcPr>
          <w:p w14:paraId="6F7790F3"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w:t>
            </w:r>
          </w:p>
        </w:tc>
      </w:tr>
      <w:tr w:rsidR="003B7EEA" w:rsidRPr="00F804B7" w14:paraId="08778166" w14:textId="77777777" w:rsidTr="003B7EEA">
        <w:tc>
          <w:tcPr>
            <w:tcW w:w="1129" w:type="dxa"/>
            <w:tcMar>
              <w:top w:w="0" w:type="dxa"/>
              <w:left w:w="0" w:type="dxa"/>
              <w:bottom w:w="0" w:type="dxa"/>
              <w:right w:w="0" w:type="dxa"/>
            </w:tcMar>
          </w:tcPr>
          <w:p w14:paraId="07A0A4D1" w14:textId="1D6067F4" w:rsidR="009E1F34" w:rsidRPr="00905392" w:rsidRDefault="009E1F34" w:rsidP="00905392">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B</w:t>
            </w:r>
            <w:r w:rsidR="00905392">
              <w:rPr>
                <w:rFonts w:ascii="Times New Roman" w:hAnsi="Times New Roman"/>
                <w:bCs/>
                <w:sz w:val="20"/>
                <w:szCs w:val="20"/>
              </w:rPr>
              <w:t xml:space="preserve">. </w:t>
            </w:r>
            <w:r w:rsidRPr="00905392">
              <w:rPr>
                <w:rFonts w:ascii="Times New Roman" w:hAnsi="Times New Roman"/>
                <w:bCs/>
                <w:sz w:val="20"/>
                <w:szCs w:val="20"/>
              </w:rPr>
              <w:t>Hoxha</w:t>
            </w:r>
          </w:p>
        </w:tc>
        <w:tc>
          <w:tcPr>
            <w:tcW w:w="1418" w:type="dxa"/>
            <w:tcMar>
              <w:top w:w="0" w:type="dxa"/>
              <w:left w:w="0" w:type="dxa"/>
              <w:bottom w:w="0" w:type="dxa"/>
              <w:right w:w="0" w:type="dxa"/>
            </w:tcMar>
            <w:vAlign w:val="center"/>
          </w:tcPr>
          <w:p w14:paraId="38DF9EB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75D8ECE8"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DAFSH</w:t>
            </w:r>
          </w:p>
        </w:tc>
        <w:tc>
          <w:tcPr>
            <w:tcW w:w="850" w:type="dxa"/>
            <w:tcMar>
              <w:top w:w="0" w:type="dxa"/>
              <w:left w:w="0" w:type="dxa"/>
              <w:bottom w:w="0" w:type="dxa"/>
              <w:right w:w="0" w:type="dxa"/>
            </w:tcMar>
            <w:vAlign w:val="center"/>
          </w:tcPr>
          <w:p w14:paraId="1E0567F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5072F10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88</w:t>
            </w:r>
          </w:p>
        </w:tc>
        <w:tc>
          <w:tcPr>
            <w:tcW w:w="1275" w:type="dxa"/>
            <w:tcMar>
              <w:top w:w="0" w:type="dxa"/>
              <w:left w:w="0" w:type="dxa"/>
              <w:bottom w:w="0" w:type="dxa"/>
              <w:right w:w="0" w:type="dxa"/>
            </w:tcMar>
            <w:vAlign w:val="center"/>
          </w:tcPr>
          <w:p w14:paraId="6494B7F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29</w:t>
            </w:r>
          </w:p>
        </w:tc>
        <w:tc>
          <w:tcPr>
            <w:tcW w:w="1134" w:type="dxa"/>
            <w:tcMar>
              <w:top w:w="0" w:type="dxa"/>
              <w:left w:w="0" w:type="dxa"/>
              <w:bottom w:w="0" w:type="dxa"/>
              <w:right w:w="0" w:type="dxa"/>
            </w:tcMar>
            <w:vAlign w:val="center"/>
          </w:tcPr>
          <w:p w14:paraId="38632BB8"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701" w:type="dxa"/>
            <w:tcMar>
              <w:top w:w="0" w:type="dxa"/>
              <w:left w:w="0" w:type="dxa"/>
              <w:bottom w:w="0" w:type="dxa"/>
              <w:right w:w="0" w:type="dxa"/>
            </w:tcMar>
          </w:tcPr>
          <w:p w14:paraId="4F90FE45"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w:t>
            </w:r>
          </w:p>
        </w:tc>
      </w:tr>
      <w:tr w:rsidR="003B7EEA" w:rsidRPr="00F804B7" w14:paraId="484DB6AB" w14:textId="77777777" w:rsidTr="003B7EEA">
        <w:tc>
          <w:tcPr>
            <w:tcW w:w="1129" w:type="dxa"/>
            <w:tcMar>
              <w:top w:w="0" w:type="dxa"/>
              <w:left w:w="0" w:type="dxa"/>
              <w:bottom w:w="0" w:type="dxa"/>
              <w:right w:w="0" w:type="dxa"/>
            </w:tcMar>
          </w:tcPr>
          <w:p w14:paraId="6BABE1D8" w14:textId="2404A9FB" w:rsidR="009E1F34" w:rsidRPr="00905392" w:rsidRDefault="009E1F34" w:rsidP="00905392">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A</w:t>
            </w:r>
            <w:r w:rsidR="00905392">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Bajaziti</w:t>
            </w:r>
            <w:proofErr w:type="spellEnd"/>
          </w:p>
        </w:tc>
        <w:tc>
          <w:tcPr>
            <w:tcW w:w="1418" w:type="dxa"/>
            <w:tcMar>
              <w:top w:w="0" w:type="dxa"/>
              <w:left w:w="0" w:type="dxa"/>
              <w:bottom w:w="0" w:type="dxa"/>
              <w:right w:w="0" w:type="dxa"/>
            </w:tcMar>
            <w:vAlign w:val="center"/>
          </w:tcPr>
          <w:p w14:paraId="3C0419B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045BAA9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DAFSH</w:t>
            </w:r>
          </w:p>
        </w:tc>
        <w:tc>
          <w:tcPr>
            <w:tcW w:w="850" w:type="dxa"/>
            <w:tcMar>
              <w:top w:w="0" w:type="dxa"/>
              <w:left w:w="0" w:type="dxa"/>
              <w:bottom w:w="0" w:type="dxa"/>
              <w:right w:w="0" w:type="dxa"/>
            </w:tcMar>
            <w:vAlign w:val="center"/>
          </w:tcPr>
          <w:p w14:paraId="4BAC61A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2F2A6A94"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168</w:t>
            </w:r>
          </w:p>
        </w:tc>
        <w:tc>
          <w:tcPr>
            <w:tcW w:w="1275" w:type="dxa"/>
            <w:tcMar>
              <w:top w:w="0" w:type="dxa"/>
              <w:left w:w="0" w:type="dxa"/>
              <w:bottom w:w="0" w:type="dxa"/>
              <w:right w:w="0" w:type="dxa"/>
            </w:tcMar>
            <w:vAlign w:val="center"/>
          </w:tcPr>
          <w:p w14:paraId="09478ABB"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18A1EF0B"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9</w:t>
            </w:r>
          </w:p>
        </w:tc>
        <w:tc>
          <w:tcPr>
            <w:tcW w:w="1701" w:type="dxa"/>
            <w:tcMar>
              <w:top w:w="0" w:type="dxa"/>
              <w:left w:w="0" w:type="dxa"/>
              <w:bottom w:w="0" w:type="dxa"/>
              <w:right w:w="0" w:type="dxa"/>
            </w:tcMar>
          </w:tcPr>
          <w:p w14:paraId="175C3AF0"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 / Master</w:t>
            </w:r>
          </w:p>
        </w:tc>
      </w:tr>
      <w:tr w:rsidR="003B7EEA" w:rsidRPr="00F804B7" w14:paraId="6AD75504" w14:textId="77777777" w:rsidTr="003B7EEA">
        <w:tc>
          <w:tcPr>
            <w:tcW w:w="1129" w:type="dxa"/>
            <w:tcMar>
              <w:top w:w="0" w:type="dxa"/>
              <w:left w:w="0" w:type="dxa"/>
              <w:bottom w:w="0" w:type="dxa"/>
              <w:right w:w="0" w:type="dxa"/>
            </w:tcMar>
          </w:tcPr>
          <w:p w14:paraId="6865A1C6" w14:textId="08CCE534" w:rsidR="009E1F34" w:rsidRPr="00905392" w:rsidRDefault="009E1F34" w:rsidP="00905392">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Dh</w:t>
            </w:r>
            <w:r w:rsidR="00905392">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Skenderi</w:t>
            </w:r>
            <w:proofErr w:type="spellEnd"/>
          </w:p>
        </w:tc>
        <w:tc>
          <w:tcPr>
            <w:tcW w:w="1418" w:type="dxa"/>
            <w:tcMar>
              <w:top w:w="0" w:type="dxa"/>
              <w:left w:w="0" w:type="dxa"/>
              <w:bottom w:w="0" w:type="dxa"/>
              <w:right w:w="0" w:type="dxa"/>
            </w:tcMar>
            <w:vAlign w:val="center"/>
          </w:tcPr>
          <w:p w14:paraId="1DFC191A"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6B5BAAB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DAFSH</w:t>
            </w:r>
          </w:p>
        </w:tc>
        <w:tc>
          <w:tcPr>
            <w:tcW w:w="850" w:type="dxa"/>
            <w:tcMar>
              <w:top w:w="0" w:type="dxa"/>
              <w:left w:w="0" w:type="dxa"/>
              <w:bottom w:w="0" w:type="dxa"/>
              <w:right w:w="0" w:type="dxa"/>
            </w:tcMar>
            <w:vAlign w:val="center"/>
          </w:tcPr>
          <w:p w14:paraId="36B06DF8"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42</w:t>
            </w:r>
          </w:p>
        </w:tc>
        <w:tc>
          <w:tcPr>
            <w:tcW w:w="993" w:type="dxa"/>
            <w:tcMar>
              <w:top w:w="0" w:type="dxa"/>
              <w:left w:w="0" w:type="dxa"/>
              <w:bottom w:w="0" w:type="dxa"/>
              <w:right w:w="0" w:type="dxa"/>
            </w:tcMar>
            <w:vAlign w:val="center"/>
          </w:tcPr>
          <w:p w14:paraId="29778DF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153</w:t>
            </w:r>
          </w:p>
        </w:tc>
        <w:tc>
          <w:tcPr>
            <w:tcW w:w="1275" w:type="dxa"/>
            <w:tcMar>
              <w:top w:w="0" w:type="dxa"/>
              <w:left w:w="0" w:type="dxa"/>
              <w:bottom w:w="0" w:type="dxa"/>
              <w:right w:w="0" w:type="dxa"/>
            </w:tcMar>
            <w:vAlign w:val="center"/>
          </w:tcPr>
          <w:p w14:paraId="6A8D685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4DE97D65"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11</w:t>
            </w:r>
          </w:p>
        </w:tc>
        <w:tc>
          <w:tcPr>
            <w:tcW w:w="1701" w:type="dxa"/>
            <w:tcMar>
              <w:top w:w="0" w:type="dxa"/>
              <w:left w:w="0" w:type="dxa"/>
              <w:bottom w:w="0" w:type="dxa"/>
              <w:right w:w="0" w:type="dxa"/>
            </w:tcMar>
          </w:tcPr>
          <w:p w14:paraId="117C5BB8"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Master/</w:t>
            </w:r>
            <w:proofErr w:type="spellStart"/>
            <w:r w:rsidRPr="00F804B7">
              <w:rPr>
                <w:rFonts w:ascii="Times New Roman" w:hAnsi="Times New Roman"/>
                <w:sz w:val="20"/>
                <w:szCs w:val="20"/>
              </w:rPr>
              <w:t>Doktorature</w:t>
            </w:r>
            <w:proofErr w:type="spellEnd"/>
          </w:p>
        </w:tc>
      </w:tr>
      <w:tr w:rsidR="003B7EEA" w:rsidRPr="00F804B7" w14:paraId="24A1D5A9" w14:textId="77777777" w:rsidTr="003B7EEA">
        <w:tc>
          <w:tcPr>
            <w:tcW w:w="1129" w:type="dxa"/>
            <w:tcMar>
              <w:top w:w="0" w:type="dxa"/>
              <w:left w:w="0" w:type="dxa"/>
              <w:bottom w:w="0" w:type="dxa"/>
              <w:right w:w="0" w:type="dxa"/>
            </w:tcMar>
          </w:tcPr>
          <w:p w14:paraId="61E57CFA" w14:textId="5B1D68DB" w:rsidR="009E1F34" w:rsidRPr="00905392" w:rsidRDefault="009E1F34" w:rsidP="00905392">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A</w:t>
            </w:r>
            <w:r w:rsidR="00905392">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Kasa</w:t>
            </w:r>
            <w:proofErr w:type="spellEnd"/>
          </w:p>
        </w:tc>
        <w:tc>
          <w:tcPr>
            <w:tcW w:w="1418" w:type="dxa"/>
            <w:tcMar>
              <w:top w:w="0" w:type="dxa"/>
              <w:left w:w="0" w:type="dxa"/>
              <w:bottom w:w="0" w:type="dxa"/>
              <w:right w:w="0" w:type="dxa"/>
            </w:tcMar>
            <w:vAlign w:val="center"/>
          </w:tcPr>
          <w:p w14:paraId="3BF86CD8"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4474752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Rektor</w:t>
            </w:r>
            <w:proofErr w:type="spellEnd"/>
            <w:r w:rsidRPr="00F804B7">
              <w:rPr>
                <w:rFonts w:ascii="Times New Roman" w:hAnsi="Times New Roman"/>
                <w:sz w:val="20"/>
                <w:szCs w:val="20"/>
              </w:rPr>
              <w:t xml:space="preserve"> / DPT</w:t>
            </w:r>
          </w:p>
        </w:tc>
        <w:tc>
          <w:tcPr>
            <w:tcW w:w="850" w:type="dxa"/>
            <w:tcMar>
              <w:top w:w="0" w:type="dxa"/>
              <w:left w:w="0" w:type="dxa"/>
              <w:bottom w:w="0" w:type="dxa"/>
              <w:right w:w="0" w:type="dxa"/>
            </w:tcMar>
            <w:vAlign w:val="center"/>
          </w:tcPr>
          <w:p w14:paraId="42BE6AF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15</w:t>
            </w:r>
          </w:p>
        </w:tc>
        <w:tc>
          <w:tcPr>
            <w:tcW w:w="993" w:type="dxa"/>
            <w:tcMar>
              <w:top w:w="0" w:type="dxa"/>
              <w:left w:w="0" w:type="dxa"/>
              <w:bottom w:w="0" w:type="dxa"/>
              <w:right w:w="0" w:type="dxa"/>
            </w:tcMar>
            <w:vAlign w:val="center"/>
          </w:tcPr>
          <w:p w14:paraId="1E19BEB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140</w:t>
            </w:r>
          </w:p>
        </w:tc>
        <w:tc>
          <w:tcPr>
            <w:tcW w:w="1275" w:type="dxa"/>
            <w:tcMar>
              <w:top w:w="0" w:type="dxa"/>
              <w:left w:w="0" w:type="dxa"/>
              <w:bottom w:w="0" w:type="dxa"/>
              <w:right w:w="0" w:type="dxa"/>
            </w:tcMar>
            <w:vAlign w:val="center"/>
          </w:tcPr>
          <w:p w14:paraId="5CB5AB5F"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134" w:type="dxa"/>
            <w:tcMar>
              <w:top w:w="0" w:type="dxa"/>
              <w:left w:w="0" w:type="dxa"/>
              <w:bottom w:w="0" w:type="dxa"/>
              <w:right w:w="0" w:type="dxa"/>
            </w:tcMar>
            <w:vAlign w:val="center"/>
          </w:tcPr>
          <w:p w14:paraId="407C4D4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125</w:t>
            </w:r>
          </w:p>
        </w:tc>
        <w:tc>
          <w:tcPr>
            <w:tcW w:w="1701" w:type="dxa"/>
            <w:tcMar>
              <w:top w:w="0" w:type="dxa"/>
              <w:left w:w="0" w:type="dxa"/>
              <w:bottom w:w="0" w:type="dxa"/>
              <w:right w:w="0" w:type="dxa"/>
            </w:tcMar>
          </w:tcPr>
          <w:p w14:paraId="7BAC861C"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 xml:space="preserve">Master / </w:t>
            </w:r>
            <w:proofErr w:type="spellStart"/>
            <w:r w:rsidRPr="00F804B7">
              <w:rPr>
                <w:rFonts w:ascii="Times New Roman" w:hAnsi="Times New Roman"/>
                <w:sz w:val="20"/>
                <w:szCs w:val="20"/>
              </w:rPr>
              <w:t>Doktoraturë</w:t>
            </w:r>
            <w:proofErr w:type="spellEnd"/>
          </w:p>
        </w:tc>
      </w:tr>
      <w:tr w:rsidR="003B7EEA" w:rsidRPr="00F804B7" w14:paraId="68E42C06" w14:textId="77777777" w:rsidTr="003B7EEA">
        <w:tc>
          <w:tcPr>
            <w:tcW w:w="1129" w:type="dxa"/>
            <w:tcMar>
              <w:top w:w="0" w:type="dxa"/>
              <w:left w:w="0" w:type="dxa"/>
              <w:bottom w:w="0" w:type="dxa"/>
              <w:right w:w="0" w:type="dxa"/>
            </w:tcMar>
          </w:tcPr>
          <w:p w14:paraId="6F8E870A" w14:textId="6A02423C" w:rsidR="009E1F34" w:rsidRPr="00905392" w:rsidRDefault="009E1F34" w:rsidP="00905392">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E</w:t>
            </w:r>
            <w:r w:rsidR="00905392">
              <w:rPr>
                <w:rFonts w:ascii="Times New Roman" w:hAnsi="Times New Roman"/>
                <w:bCs/>
                <w:sz w:val="20"/>
                <w:szCs w:val="20"/>
              </w:rPr>
              <w:t xml:space="preserve">. </w:t>
            </w:r>
            <w:r w:rsidRPr="00905392">
              <w:rPr>
                <w:rFonts w:ascii="Times New Roman" w:hAnsi="Times New Roman"/>
                <w:bCs/>
                <w:sz w:val="20"/>
                <w:szCs w:val="20"/>
              </w:rPr>
              <w:t>Mehmeti</w:t>
            </w:r>
          </w:p>
        </w:tc>
        <w:tc>
          <w:tcPr>
            <w:tcW w:w="1418" w:type="dxa"/>
            <w:tcMar>
              <w:top w:w="0" w:type="dxa"/>
              <w:left w:w="0" w:type="dxa"/>
              <w:bottom w:w="0" w:type="dxa"/>
              <w:right w:w="0" w:type="dxa"/>
            </w:tcMar>
            <w:vAlign w:val="center"/>
          </w:tcPr>
          <w:p w14:paraId="49DF71E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Prof. Assoc.</w:t>
            </w:r>
          </w:p>
        </w:tc>
        <w:tc>
          <w:tcPr>
            <w:tcW w:w="1701" w:type="dxa"/>
            <w:tcMar>
              <w:top w:w="0" w:type="dxa"/>
              <w:left w:w="0" w:type="dxa"/>
              <w:bottom w:w="0" w:type="dxa"/>
              <w:right w:w="0" w:type="dxa"/>
            </w:tcMar>
            <w:vAlign w:val="center"/>
          </w:tcPr>
          <w:p w14:paraId="1C20D0A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Drejtuese</w:t>
            </w:r>
            <w:proofErr w:type="spellEnd"/>
            <w:r w:rsidRPr="00F804B7">
              <w:rPr>
                <w:rFonts w:ascii="Times New Roman" w:hAnsi="Times New Roman"/>
                <w:sz w:val="20"/>
                <w:szCs w:val="20"/>
              </w:rPr>
              <w:t xml:space="preserve"> DPT</w:t>
            </w:r>
          </w:p>
        </w:tc>
        <w:tc>
          <w:tcPr>
            <w:tcW w:w="850" w:type="dxa"/>
            <w:tcMar>
              <w:top w:w="0" w:type="dxa"/>
              <w:left w:w="0" w:type="dxa"/>
              <w:bottom w:w="0" w:type="dxa"/>
              <w:right w:w="0" w:type="dxa"/>
            </w:tcMar>
            <w:vAlign w:val="center"/>
          </w:tcPr>
          <w:p w14:paraId="31F08F0D"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27</w:t>
            </w:r>
          </w:p>
        </w:tc>
        <w:tc>
          <w:tcPr>
            <w:tcW w:w="993" w:type="dxa"/>
            <w:tcMar>
              <w:top w:w="0" w:type="dxa"/>
              <w:left w:w="0" w:type="dxa"/>
              <w:bottom w:w="0" w:type="dxa"/>
              <w:right w:w="0" w:type="dxa"/>
            </w:tcMar>
            <w:vAlign w:val="center"/>
          </w:tcPr>
          <w:p w14:paraId="74ACA20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93</w:t>
            </w:r>
          </w:p>
        </w:tc>
        <w:tc>
          <w:tcPr>
            <w:tcW w:w="1275" w:type="dxa"/>
            <w:tcMar>
              <w:top w:w="0" w:type="dxa"/>
              <w:left w:w="0" w:type="dxa"/>
              <w:bottom w:w="0" w:type="dxa"/>
              <w:right w:w="0" w:type="dxa"/>
            </w:tcMar>
            <w:vAlign w:val="center"/>
          </w:tcPr>
          <w:p w14:paraId="1DD13BF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66</w:t>
            </w:r>
          </w:p>
        </w:tc>
        <w:tc>
          <w:tcPr>
            <w:tcW w:w="1134" w:type="dxa"/>
            <w:tcMar>
              <w:top w:w="0" w:type="dxa"/>
              <w:left w:w="0" w:type="dxa"/>
              <w:bottom w:w="0" w:type="dxa"/>
              <w:right w:w="0" w:type="dxa"/>
            </w:tcMar>
            <w:vAlign w:val="center"/>
          </w:tcPr>
          <w:p w14:paraId="7EF54C0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701" w:type="dxa"/>
            <w:tcMar>
              <w:top w:w="0" w:type="dxa"/>
              <w:left w:w="0" w:type="dxa"/>
              <w:bottom w:w="0" w:type="dxa"/>
              <w:right w:w="0" w:type="dxa"/>
            </w:tcMar>
          </w:tcPr>
          <w:p w14:paraId="23720986"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 / Master</w:t>
            </w:r>
          </w:p>
        </w:tc>
      </w:tr>
      <w:tr w:rsidR="003B7EEA" w:rsidRPr="00F804B7" w14:paraId="59BD9513" w14:textId="77777777" w:rsidTr="003B7EEA">
        <w:tc>
          <w:tcPr>
            <w:tcW w:w="1129" w:type="dxa"/>
            <w:tcMar>
              <w:top w:w="0" w:type="dxa"/>
              <w:left w:w="0" w:type="dxa"/>
              <w:bottom w:w="0" w:type="dxa"/>
              <w:right w:w="0" w:type="dxa"/>
            </w:tcMar>
          </w:tcPr>
          <w:p w14:paraId="1479D3EC" w14:textId="0382FCFA" w:rsidR="009E1F34" w:rsidRPr="00905392" w:rsidRDefault="0083347B" w:rsidP="00F804B7">
            <w:pPr>
              <w:pBdr>
                <w:top w:val="nil"/>
                <w:left w:val="nil"/>
                <w:bottom w:val="nil"/>
                <w:right w:val="nil"/>
                <w:between w:val="nil"/>
              </w:pBdr>
              <w:spacing w:after="0" w:line="240" w:lineRule="auto"/>
              <w:rPr>
                <w:rFonts w:ascii="Times New Roman" w:hAnsi="Times New Roman"/>
                <w:bCs/>
                <w:sz w:val="20"/>
                <w:szCs w:val="20"/>
              </w:rPr>
            </w:pPr>
            <w:r>
              <w:rPr>
                <w:rFonts w:ascii="Times New Roman" w:hAnsi="Times New Roman"/>
                <w:bCs/>
                <w:sz w:val="20"/>
                <w:szCs w:val="20"/>
              </w:rPr>
              <w:t>H.</w:t>
            </w:r>
            <w:r w:rsidR="009E1F34" w:rsidRPr="00905392">
              <w:rPr>
                <w:rFonts w:ascii="Times New Roman" w:hAnsi="Times New Roman"/>
                <w:bCs/>
                <w:sz w:val="20"/>
                <w:szCs w:val="20"/>
              </w:rPr>
              <w:t xml:space="preserve"> </w:t>
            </w:r>
            <w:proofErr w:type="spellStart"/>
            <w:r w:rsidR="009E1F34" w:rsidRPr="00905392">
              <w:rPr>
                <w:rFonts w:ascii="Times New Roman" w:hAnsi="Times New Roman"/>
                <w:bCs/>
                <w:sz w:val="20"/>
                <w:szCs w:val="20"/>
              </w:rPr>
              <w:t>Orhani</w:t>
            </w:r>
            <w:proofErr w:type="spellEnd"/>
          </w:p>
        </w:tc>
        <w:tc>
          <w:tcPr>
            <w:tcW w:w="1418" w:type="dxa"/>
            <w:tcMar>
              <w:top w:w="0" w:type="dxa"/>
              <w:left w:w="0" w:type="dxa"/>
              <w:bottom w:w="0" w:type="dxa"/>
              <w:right w:w="0" w:type="dxa"/>
            </w:tcMar>
            <w:vAlign w:val="center"/>
          </w:tcPr>
          <w:p w14:paraId="20C3D43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p>
        </w:tc>
        <w:tc>
          <w:tcPr>
            <w:tcW w:w="1701" w:type="dxa"/>
            <w:tcMar>
              <w:top w:w="0" w:type="dxa"/>
              <w:left w:w="0" w:type="dxa"/>
              <w:bottom w:w="0" w:type="dxa"/>
              <w:right w:w="0" w:type="dxa"/>
            </w:tcMar>
            <w:vAlign w:val="center"/>
          </w:tcPr>
          <w:p w14:paraId="13B1D0ED"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DPT</w:t>
            </w:r>
          </w:p>
        </w:tc>
        <w:tc>
          <w:tcPr>
            <w:tcW w:w="850" w:type="dxa"/>
            <w:tcMar>
              <w:top w:w="0" w:type="dxa"/>
              <w:left w:w="0" w:type="dxa"/>
              <w:bottom w:w="0" w:type="dxa"/>
              <w:right w:w="0" w:type="dxa"/>
            </w:tcMar>
            <w:vAlign w:val="center"/>
          </w:tcPr>
          <w:p w14:paraId="27A8C06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0FE9307E"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119</w:t>
            </w:r>
          </w:p>
        </w:tc>
        <w:tc>
          <w:tcPr>
            <w:tcW w:w="1275" w:type="dxa"/>
            <w:tcMar>
              <w:top w:w="0" w:type="dxa"/>
              <w:left w:w="0" w:type="dxa"/>
              <w:bottom w:w="0" w:type="dxa"/>
              <w:right w:w="0" w:type="dxa"/>
            </w:tcMar>
            <w:vAlign w:val="center"/>
          </w:tcPr>
          <w:p w14:paraId="7FF610C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60</w:t>
            </w:r>
          </w:p>
        </w:tc>
        <w:tc>
          <w:tcPr>
            <w:tcW w:w="1134" w:type="dxa"/>
            <w:tcMar>
              <w:top w:w="0" w:type="dxa"/>
              <w:left w:w="0" w:type="dxa"/>
              <w:bottom w:w="0" w:type="dxa"/>
              <w:right w:w="0" w:type="dxa"/>
            </w:tcMar>
            <w:vAlign w:val="center"/>
          </w:tcPr>
          <w:p w14:paraId="1DEEE60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701" w:type="dxa"/>
            <w:tcMar>
              <w:top w:w="0" w:type="dxa"/>
              <w:left w:w="0" w:type="dxa"/>
              <w:bottom w:w="0" w:type="dxa"/>
              <w:right w:w="0" w:type="dxa"/>
            </w:tcMar>
          </w:tcPr>
          <w:p w14:paraId="70FA9F49"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Bachelor/Master</w:t>
            </w:r>
          </w:p>
        </w:tc>
      </w:tr>
      <w:tr w:rsidR="003B7EEA" w:rsidRPr="00F804B7" w14:paraId="3DB80B29" w14:textId="77777777" w:rsidTr="003B7EEA">
        <w:tc>
          <w:tcPr>
            <w:tcW w:w="1129" w:type="dxa"/>
            <w:tcMar>
              <w:top w:w="0" w:type="dxa"/>
              <w:left w:w="0" w:type="dxa"/>
              <w:bottom w:w="0" w:type="dxa"/>
              <w:right w:w="0" w:type="dxa"/>
            </w:tcMar>
          </w:tcPr>
          <w:p w14:paraId="590CE6EC" w14:textId="61911A0F" w:rsidR="009E1F34" w:rsidRPr="00905392" w:rsidRDefault="009E1F34" w:rsidP="0083347B">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A</w:t>
            </w:r>
            <w:r w:rsidR="0083347B">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Llaftiu</w:t>
            </w:r>
            <w:proofErr w:type="spellEnd"/>
          </w:p>
        </w:tc>
        <w:tc>
          <w:tcPr>
            <w:tcW w:w="1418" w:type="dxa"/>
            <w:tcMar>
              <w:top w:w="0" w:type="dxa"/>
              <w:left w:w="0" w:type="dxa"/>
              <w:bottom w:w="0" w:type="dxa"/>
              <w:right w:w="0" w:type="dxa"/>
            </w:tcMar>
            <w:vAlign w:val="center"/>
          </w:tcPr>
          <w:p w14:paraId="5F03D096"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3065F71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DPT</w:t>
            </w:r>
          </w:p>
        </w:tc>
        <w:tc>
          <w:tcPr>
            <w:tcW w:w="850" w:type="dxa"/>
            <w:tcMar>
              <w:top w:w="0" w:type="dxa"/>
              <w:left w:w="0" w:type="dxa"/>
              <w:bottom w:w="0" w:type="dxa"/>
              <w:right w:w="0" w:type="dxa"/>
            </w:tcMar>
            <w:vAlign w:val="center"/>
          </w:tcPr>
          <w:p w14:paraId="52C40238"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4495FD47"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85</w:t>
            </w:r>
          </w:p>
        </w:tc>
        <w:tc>
          <w:tcPr>
            <w:tcW w:w="1275" w:type="dxa"/>
            <w:tcMar>
              <w:top w:w="0" w:type="dxa"/>
              <w:left w:w="0" w:type="dxa"/>
              <w:bottom w:w="0" w:type="dxa"/>
              <w:right w:w="0" w:type="dxa"/>
            </w:tcMar>
            <w:vAlign w:val="center"/>
          </w:tcPr>
          <w:p w14:paraId="49226BF4"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26</w:t>
            </w:r>
          </w:p>
        </w:tc>
        <w:tc>
          <w:tcPr>
            <w:tcW w:w="1134" w:type="dxa"/>
            <w:tcMar>
              <w:top w:w="0" w:type="dxa"/>
              <w:left w:w="0" w:type="dxa"/>
              <w:bottom w:w="0" w:type="dxa"/>
              <w:right w:w="0" w:type="dxa"/>
            </w:tcMar>
            <w:vAlign w:val="center"/>
          </w:tcPr>
          <w:p w14:paraId="48943D57"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701" w:type="dxa"/>
            <w:tcMar>
              <w:top w:w="0" w:type="dxa"/>
              <w:left w:w="0" w:type="dxa"/>
              <w:bottom w:w="0" w:type="dxa"/>
              <w:right w:w="0" w:type="dxa"/>
            </w:tcMar>
          </w:tcPr>
          <w:p w14:paraId="7A021A4E"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 / Master</w:t>
            </w:r>
          </w:p>
        </w:tc>
      </w:tr>
      <w:tr w:rsidR="003B7EEA" w:rsidRPr="00F804B7" w14:paraId="2775B367" w14:textId="77777777" w:rsidTr="003B7EEA">
        <w:tc>
          <w:tcPr>
            <w:tcW w:w="1129" w:type="dxa"/>
            <w:tcMar>
              <w:top w:w="0" w:type="dxa"/>
              <w:left w:w="0" w:type="dxa"/>
              <w:bottom w:w="0" w:type="dxa"/>
              <w:right w:w="0" w:type="dxa"/>
            </w:tcMar>
          </w:tcPr>
          <w:p w14:paraId="5891023A" w14:textId="1A3A904A" w:rsidR="009E1F34" w:rsidRPr="00905392" w:rsidRDefault="009E1F34" w:rsidP="0083347B">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A</w:t>
            </w:r>
            <w:r w:rsidR="0083347B">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Mucalliu</w:t>
            </w:r>
            <w:proofErr w:type="spellEnd"/>
          </w:p>
        </w:tc>
        <w:tc>
          <w:tcPr>
            <w:tcW w:w="1418" w:type="dxa"/>
            <w:tcMar>
              <w:top w:w="0" w:type="dxa"/>
              <w:left w:w="0" w:type="dxa"/>
              <w:bottom w:w="0" w:type="dxa"/>
              <w:right w:w="0" w:type="dxa"/>
            </w:tcMar>
            <w:vAlign w:val="center"/>
          </w:tcPr>
          <w:p w14:paraId="4E0F5F35"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p>
        </w:tc>
        <w:tc>
          <w:tcPr>
            <w:tcW w:w="1701" w:type="dxa"/>
            <w:tcMar>
              <w:top w:w="0" w:type="dxa"/>
              <w:left w:w="0" w:type="dxa"/>
              <w:bottom w:w="0" w:type="dxa"/>
              <w:right w:w="0" w:type="dxa"/>
            </w:tcMar>
            <w:vAlign w:val="center"/>
          </w:tcPr>
          <w:p w14:paraId="3EC462E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DPT</w:t>
            </w:r>
          </w:p>
        </w:tc>
        <w:tc>
          <w:tcPr>
            <w:tcW w:w="850" w:type="dxa"/>
            <w:tcMar>
              <w:top w:w="0" w:type="dxa"/>
              <w:left w:w="0" w:type="dxa"/>
              <w:bottom w:w="0" w:type="dxa"/>
              <w:right w:w="0" w:type="dxa"/>
            </w:tcMar>
            <w:vAlign w:val="center"/>
          </w:tcPr>
          <w:p w14:paraId="0F13DC7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07FC935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180</w:t>
            </w:r>
          </w:p>
        </w:tc>
        <w:tc>
          <w:tcPr>
            <w:tcW w:w="1275" w:type="dxa"/>
            <w:tcMar>
              <w:top w:w="0" w:type="dxa"/>
              <w:left w:w="0" w:type="dxa"/>
              <w:bottom w:w="0" w:type="dxa"/>
              <w:right w:w="0" w:type="dxa"/>
            </w:tcMar>
            <w:vAlign w:val="center"/>
          </w:tcPr>
          <w:p w14:paraId="7FAC9A6F"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1BAD98E0"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21</w:t>
            </w:r>
          </w:p>
        </w:tc>
        <w:tc>
          <w:tcPr>
            <w:tcW w:w="1701" w:type="dxa"/>
            <w:tcMar>
              <w:top w:w="0" w:type="dxa"/>
              <w:left w:w="0" w:type="dxa"/>
              <w:bottom w:w="0" w:type="dxa"/>
              <w:right w:w="0" w:type="dxa"/>
            </w:tcMar>
          </w:tcPr>
          <w:p w14:paraId="6DCE8949"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w:t>
            </w:r>
          </w:p>
        </w:tc>
      </w:tr>
      <w:tr w:rsidR="003B7EEA" w:rsidRPr="00F804B7" w14:paraId="49932545" w14:textId="77777777" w:rsidTr="003B7EEA">
        <w:tc>
          <w:tcPr>
            <w:tcW w:w="1129" w:type="dxa"/>
            <w:tcMar>
              <w:top w:w="0" w:type="dxa"/>
              <w:left w:w="0" w:type="dxa"/>
              <w:bottom w:w="0" w:type="dxa"/>
              <w:right w:w="0" w:type="dxa"/>
            </w:tcMar>
          </w:tcPr>
          <w:p w14:paraId="69702FE3" w14:textId="0298D428" w:rsidR="009E1F34" w:rsidRPr="00905392" w:rsidRDefault="009E1F34" w:rsidP="0083347B">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F</w:t>
            </w:r>
            <w:r w:rsidR="0083347B">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Vitobello</w:t>
            </w:r>
            <w:proofErr w:type="spellEnd"/>
          </w:p>
        </w:tc>
        <w:tc>
          <w:tcPr>
            <w:tcW w:w="1418" w:type="dxa"/>
            <w:tcMar>
              <w:top w:w="0" w:type="dxa"/>
              <w:left w:w="0" w:type="dxa"/>
              <w:bottom w:w="0" w:type="dxa"/>
              <w:right w:w="0" w:type="dxa"/>
            </w:tcMar>
            <w:vAlign w:val="center"/>
          </w:tcPr>
          <w:p w14:paraId="0FE9FD85"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p>
        </w:tc>
        <w:tc>
          <w:tcPr>
            <w:tcW w:w="1701" w:type="dxa"/>
            <w:tcMar>
              <w:top w:w="0" w:type="dxa"/>
              <w:left w:w="0" w:type="dxa"/>
              <w:bottom w:w="0" w:type="dxa"/>
              <w:right w:w="0" w:type="dxa"/>
            </w:tcMar>
            <w:vAlign w:val="center"/>
          </w:tcPr>
          <w:p w14:paraId="1EAF99EE"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DPT</w:t>
            </w:r>
          </w:p>
        </w:tc>
        <w:tc>
          <w:tcPr>
            <w:tcW w:w="850" w:type="dxa"/>
            <w:tcMar>
              <w:top w:w="0" w:type="dxa"/>
              <w:left w:w="0" w:type="dxa"/>
              <w:bottom w:w="0" w:type="dxa"/>
              <w:right w:w="0" w:type="dxa"/>
            </w:tcMar>
            <w:vAlign w:val="center"/>
          </w:tcPr>
          <w:p w14:paraId="51B1054B"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0F24F32E"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120.6</w:t>
            </w:r>
          </w:p>
        </w:tc>
        <w:tc>
          <w:tcPr>
            <w:tcW w:w="1275" w:type="dxa"/>
            <w:tcMar>
              <w:top w:w="0" w:type="dxa"/>
              <w:left w:w="0" w:type="dxa"/>
              <w:bottom w:w="0" w:type="dxa"/>
              <w:right w:w="0" w:type="dxa"/>
            </w:tcMar>
            <w:vAlign w:val="center"/>
          </w:tcPr>
          <w:p w14:paraId="1791D287"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61.6</w:t>
            </w:r>
          </w:p>
        </w:tc>
        <w:tc>
          <w:tcPr>
            <w:tcW w:w="1134" w:type="dxa"/>
            <w:tcMar>
              <w:top w:w="0" w:type="dxa"/>
              <w:left w:w="0" w:type="dxa"/>
              <w:bottom w:w="0" w:type="dxa"/>
              <w:right w:w="0" w:type="dxa"/>
            </w:tcMar>
            <w:vAlign w:val="center"/>
          </w:tcPr>
          <w:p w14:paraId="50463BF7"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0</w:t>
            </w:r>
          </w:p>
        </w:tc>
        <w:tc>
          <w:tcPr>
            <w:tcW w:w="1701" w:type="dxa"/>
            <w:tcMar>
              <w:top w:w="0" w:type="dxa"/>
              <w:left w:w="0" w:type="dxa"/>
              <w:bottom w:w="0" w:type="dxa"/>
              <w:right w:w="0" w:type="dxa"/>
            </w:tcMar>
          </w:tcPr>
          <w:p w14:paraId="3177520A"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w:t>
            </w:r>
          </w:p>
        </w:tc>
      </w:tr>
      <w:tr w:rsidR="003B7EEA" w:rsidRPr="00F804B7" w14:paraId="6D358189" w14:textId="77777777" w:rsidTr="003B7EEA">
        <w:tc>
          <w:tcPr>
            <w:tcW w:w="1129" w:type="dxa"/>
            <w:tcMar>
              <w:top w:w="0" w:type="dxa"/>
              <w:left w:w="0" w:type="dxa"/>
              <w:bottom w:w="0" w:type="dxa"/>
              <w:right w:w="0" w:type="dxa"/>
            </w:tcMar>
          </w:tcPr>
          <w:p w14:paraId="2D09A787" w14:textId="6D0F89CE" w:rsidR="009E1F34" w:rsidRPr="00905392" w:rsidRDefault="009E1F34" w:rsidP="0083347B">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E</w:t>
            </w:r>
            <w:r w:rsidR="0083347B">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Lleshi</w:t>
            </w:r>
            <w:proofErr w:type="spellEnd"/>
          </w:p>
        </w:tc>
        <w:tc>
          <w:tcPr>
            <w:tcW w:w="1418" w:type="dxa"/>
            <w:tcMar>
              <w:top w:w="0" w:type="dxa"/>
              <w:left w:w="0" w:type="dxa"/>
              <w:bottom w:w="0" w:type="dxa"/>
              <w:right w:w="0" w:type="dxa"/>
            </w:tcMar>
            <w:vAlign w:val="center"/>
          </w:tcPr>
          <w:p w14:paraId="666CA940"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Prof. Assoc.</w:t>
            </w:r>
          </w:p>
        </w:tc>
        <w:tc>
          <w:tcPr>
            <w:tcW w:w="1701" w:type="dxa"/>
            <w:tcMar>
              <w:top w:w="0" w:type="dxa"/>
              <w:left w:w="0" w:type="dxa"/>
              <w:bottom w:w="0" w:type="dxa"/>
              <w:right w:w="0" w:type="dxa"/>
            </w:tcMar>
            <w:vAlign w:val="center"/>
          </w:tcPr>
          <w:p w14:paraId="71A5F9D4"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Drejtuese</w:t>
            </w:r>
            <w:proofErr w:type="spellEnd"/>
            <w:r w:rsidRPr="00F804B7">
              <w:rPr>
                <w:rFonts w:ascii="Times New Roman" w:hAnsi="Times New Roman"/>
                <w:sz w:val="20"/>
                <w:szCs w:val="20"/>
              </w:rPr>
              <w:t xml:space="preserve"> DPS</w:t>
            </w:r>
          </w:p>
        </w:tc>
        <w:tc>
          <w:tcPr>
            <w:tcW w:w="850" w:type="dxa"/>
            <w:tcMar>
              <w:top w:w="0" w:type="dxa"/>
              <w:left w:w="0" w:type="dxa"/>
              <w:bottom w:w="0" w:type="dxa"/>
              <w:right w:w="0" w:type="dxa"/>
            </w:tcMar>
            <w:vAlign w:val="center"/>
          </w:tcPr>
          <w:p w14:paraId="076E2458"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27</w:t>
            </w:r>
          </w:p>
        </w:tc>
        <w:tc>
          <w:tcPr>
            <w:tcW w:w="993" w:type="dxa"/>
            <w:tcMar>
              <w:top w:w="0" w:type="dxa"/>
              <w:left w:w="0" w:type="dxa"/>
              <w:bottom w:w="0" w:type="dxa"/>
              <w:right w:w="0" w:type="dxa"/>
            </w:tcMar>
            <w:vAlign w:val="center"/>
          </w:tcPr>
          <w:p w14:paraId="2774EDDB"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143.6</w:t>
            </w:r>
          </w:p>
        </w:tc>
        <w:tc>
          <w:tcPr>
            <w:tcW w:w="1275" w:type="dxa"/>
            <w:tcMar>
              <w:top w:w="0" w:type="dxa"/>
              <w:left w:w="0" w:type="dxa"/>
              <w:bottom w:w="0" w:type="dxa"/>
              <w:right w:w="0" w:type="dxa"/>
            </w:tcMar>
            <w:vAlign w:val="center"/>
          </w:tcPr>
          <w:p w14:paraId="4BD5B2A4"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60330D60"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16.6</w:t>
            </w:r>
          </w:p>
        </w:tc>
        <w:tc>
          <w:tcPr>
            <w:tcW w:w="1701" w:type="dxa"/>
            <w:tcMar>
              <w:top w:w="0" w:type="dxa"/>
              <w:left w:w="0" w:type="dxa"/>
              <w:bottom w:w="0" w:type="dxa"/>
              <w:right w:w="0" w:type="dxa"/>
            </w:tcMar>
          </w:tcPr>
          <w:p w14:paraId="219506E0" w14:textId="25E027AC" w:rsidR="009E1F34" w:rsidRPr="00F804B7" w:rsidRDefault="0083347B" w:rsidP="0083347B">
            <w:pPr>
              <w:pBdr>
                <w:top w:val="nil"/>
                <w:left w:val="nil"/>
                <w:bottom w:val="nil"/>
                <w:right w:val="nil"/>
                <w:between w:val="nil"/>
              </w:pBdr>
              <w:spacing w:after="0" w:line="240" w:lineRule="auto"/>
              <w:rPr>
                <w:rFonts w:ascii="Times New Roman" w:hAnsi="Times New Roman"/>
                <w:sz w:val="20"/>
                <w:szCs w:val="20"/>
              </w:rPr>
            </w:pPr>
            <w:r>
              <w:rPr>
                <w:rFonts w:ascii="Times New Roman" w:hAnsi="Times New Roman"/>
                <w:sz w:val="20"/>
                <w:szCs w:val="20"/>
              </w:rPr>
              <w:t xml:space="preserve">Bach./ Mas./ </w:t>
            </w:r>
            <w:proofErr w:type="spellStart"/>
            <w:r>
              <w:rPr>
                <w:rFonts w:ascii="Times New Roman" w:hAnsi="Times New Roman"/>
                <w:sz w:val="20"/>
                <w:szCs w:val="20"/>
              </w:rPr>
              <w:t>Dokto</w:t>
            </w:r>
            <w:proofErr w:type="spellEnd"/>
            <w:r>
              <w:rPr>
                <w:rFonts w:ascii="Times New Roman" w:hAnsi="Times New Roman"/>
                <w:sz w:val="20"/>
                <w:szCs w:val="20"/>
              </w:rPr>
              <w:t>.</w:t>
            </w:r>
          </w:p>
        </w:tc>
      </w:tr>
      <w:tr w:rsidR="003B7EEA" w:rsidRPr="00F804B7" w14:paraId="7C13E65D" w14:textId="77777777" w:rsidTr="003B7EEA">
        <w:tc>
          <w:tcPr>
            <w:tcW w:w="1129" w:type="dxa"/>
            <w:tcMar>
              <w:top w:w="0" w:type="dxa"/>
              <w:left w:w="0" w:type="dxa"/>
              <w:bottom w:w="0" w:type="dxa"/>
              <w:right w:w="0" w:type="dxa"/>
            </w:tcMar>
          </w:tcPr>
          <w:p w14:paraId="38B74D85" w14:textId="48DD106B" w:rsidR="009E1F34" w:rsidRPr="00905392" w:rsidRDefault="0083347B" w:rsidP="00F804B7">
            <w:pPr>
              <w:pBdr>
                <w:top w:val="nil"/>
                <w:left w:val="nil"/>
                <w:bottom w:val="nil"/>
                <w:right w:val="nil"/>
                <w:between w:val="nil"/>
              </w:pBdr>
              <w:spacing w:after="0" w:line="240" w:lineRule="auto"/>
              <w:rPr>
                <w:rFonts w:ascii="Times New Roman" w:hAnsi="Times New Roman"/>
                <w:bCs/>
                <w:sz w:val="20"/>
                <w:szCs w:val="20"/>
              </w:rPr>
            </w:pPr>
            <w:r>
              <w:rPr>
                <w:rFonts w:ascii="Times New Roman" w:hAnsi="Times New Roman"/>
                <w:bCs/>
                <w:sz w:val="20"/>
                <w:szCs w:val="20"/>
              </w:rPr>
              <w:t>J.</w:t>
            </w:r>
            <w:r w:rsidR="009E1F34" w:rsidRPr="00905392">
              <w:rPr>
                <w:rFonts w:ascii="Times New Roman" w:hAnsi="Times New Roman"/>
                <w:bCs/>
                <w:sz w:val="20"/>
                <w:szCs w:val="20"/>
              </w:rPr>
              <w:t xml:space="preserve"> Hoxha</w:t>
            </w:r>
          </w:p>
        </w:tc>
        <w:tc>
          <w:tcPr>
            <w:tcW w:w="1418" w:type="dxa"/>
            <w:tcMar>
              <w:top w:w="0" w:type="dxa"/>
              <w:left w:w="0" w:type="dxa"/>
              <w:bottom w:w="0" w:type="dxa"/>
              <w:right w:w="0" w:type="dxa"/>
            </w:tcMar>
            <w:vAlign w:val="center"/>
          </w:tcPr>
          <w:p w14:paraId="6B25BEC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PhD</w:t>
            </w:r>
          </w:p>
        </w:tc>
        <w:tc>
          <w:tcPr>
            <w:tcW w:w="1701" w:type="dxa"/>
            <w:tcMar>
              <w:top w:w="0" w:type="dxa"/>
              <w:left w:w="0" w:type="dxa"/>
              <w:bottom w:w="0" w:type="dxa"/>
              <w:right w:w="0" w:type="dxa"/>
            </w:tcMar>
            <w:vAlign w:val="center"/>
          </w:tcPr>
          <w:p w14:paraId="2213F158"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DPT</w:t>
            </w:r>
          </w:p>
        </w:tc>
        <w:tc>
          <w:tcPr>
            <w:tcW w:w="850" w:type="dxa"/>
            <w:tcMar>
              <w:top w:w="0" w:type="dxa"/>
              <w:left w:w="0" w:type="dxa"/>
              <w:bottom w:w="0" w:type="dxa"/>
              <w:right w:w="0" w:type="dxa"/>
            </w:tcMar>
            <w:vAlign w:val="center"/>
          </w:tcPr>
          <w:p w14:paraId="721E80ED"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49</w:t>
            </w:r>
          </w:p>
        </w:tc>
        <w:tc>
          <w:tcPr>
            <w:tcW w:w="993" w:type="dxa"/>
            <w:tcMar>
              <w:top w:w="0" w:type="dxa"/>
              <w:left w:w="0" w:type="dxa"/>
              <w:bottom w:w="0" w:type="dxa"/>
              <w:right w:w="0" w:type="dxa"/>
            </w:tcMar>
            <w:vAlign w:val="center"/>
          </w:tcPr>
          <w:p w14:paraId="1744FAA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88</w:t>
            </w:r>
          </w:p>
        </w:tc>
        <w:tc>
          <w:tcPr>
            <w:tcW w:w="1275" w:type="dxa"/>
            <w:tcMar>
              <w:top w:w="0" w:type="dxa"/>
              <w:left w:w="0" w:type="dxa"/>
              <w:bottom w:w="0" w:type="dxa"/>
              <w:right w:w="0" w:type="dxa"/>
            </w:tcMar>
            <w:vAlign w:val="center"/>
          </w:tcPr>
          <w:p w14:paraId="4C50007A"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39</w:t>
            </w:r>
          </w:p>
        </w:tc>
        <w:tc>
          <w:tcPr>
            <w:tcW w:w="1134" w:type="dxa"/>
            <w:tcMar>
              <w:top w:w="0" w:type="dxa"/>
              <w:left w:w="0" w:type="dxa"/>
              <w:bottom w:w="0" w:type="dxa"/>
              <w:right w:w="0" w:type="dxa"/>
            </w:tcMar>
            <w:vAlign w:val="center"/>
          </w:tcPr>
          <w:p w14:paraId="342F2A2D"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0</w:t>
            </w:r>
          </w:p>
        </w:tc>
        <w:tc>
          <w:tcPr>
            <w:tcW w:w="1701" w:type="dxa"/>
            <w:tcMar>
              <w:top w:w="0" w:type="dxa"/>
              <w:left w:w="0" w:type="dxa"/>
              <w:bottom w:w="0" w:type="dxa"/>
              <w:right w:w="0" w:type="dxa"/>
            </w:tcMar>
          </w:tcPr>
          <w:p w14:paraId="1071E2BB"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Bachelor/Mas</w:t>
            </w:r>
          </w:p>
        </w:tc>
      </w:tr>
      <w:tr w:rsidR="003B7EEA" w:rsidRPr="00F804B7" w14:paraId="14626B32" w14:textId="77777777" w:rsidTr="003B7EEA">
        <w:tc>
          <w:tcPr>
            <w:tcW w:w="1129" w:type="dxa"/>
            <w:tcMar>
              <w:top w:w="0" w:type="dxa"/>
              <w:left w:w="0" w:type="dxa"/>
              <w:bottom w:w="0" w:type="dxa"/>
              <w:right w:w="0" w:type="dxa"/>
            </w:tcMar>
          </w:tcPr>
          <w:p w14:paraId="22797419" w14:textId="53085DCC" w:rsidR="009E1F34" w:rsidRPr="00905392" w:rsidRDefault="009E1F34" w:rsidP="0083347B">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F</w:t>
            </w:r>
            <w:r w:rsidR="0083347B">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Brovina</w:t>
            </w:r>
            <w:proofErr w:type="spellEnd"/>
          </w:p>
        </w:tc>
        <w:tc>
          <w:tcPr>
            <w:tcW w:w="1418" w:type="dxa"/>
            <w:tcMar>
              <w:top w:w="0" w:type="dxa"/>
              <w:left w:w="0" w:type="dxa"/>
              <w:bottom w:w="0" w:type="dxa"/>
              <w:right w:w="0" w:type="dxa"/>
            </w:tcMar>
            <w:vAlign w:val="center"/>
          </w:tcPr>
          <w:p w14:paraId="35B238BF" w14:textId="5A277B72" w:rsidR="009E1F34" w:rsidRPr="00F804B7" w:rsidRDefault="00905392" w:rsidP="0083347B">
            <w:pPr>
              <w:spacing w:after="0" w:line="240" w:lineRule="auto"/>
              <w:ind w:left="10"/>
              <w:jc w:val="center"/>
              <w:rPr>
                <w:rFonts w:ascii="Times New Roman" w:hAnsi="Times New Roman"/>
                <w:sz w:val="20"/>
                <w:szCs w:val="20"/>
              </w:rPr>
            </w:pPr>
            <w:r>
              <w:rPr>
                <w:rFonts w:ascii="Times New Roman" w:hAnsi="Times New Roman"/>
                <w:sz w:val="20"/>
                <w:szCs w:val="20"/>
              </w:rPr>
              <w:t>Prof/</w:t>
            </w:r>
            <w:proofErr w:type="spellStart"/>
            <w:r>
              <w:rPr>
                <w:rFonts w:ascii="Times New Roman" w:hAnsi="Times New Roman"/>
                <w:sz w:val="20"/>
                <w:szCs w:val="20"/>
              </w:rPr>
              <w:t>Asoc.Dr</w:t>
            </w:r>
            <w:proofErr w:type="spellEnd"/>
            <w:r>
              <w:rPr>
                <w:rFonts w:ascii="Times New Roman" w:hAnsi="Times New Roman"/>
                <w:sz w:val="20"/>
                <w:szCs w:val="20"/>
              </w:rPr>
              <w:t>.</w:t>
            </w:r>
          </w:p>
        </w:tc>
        <w:tc>
          <w:tcPr>
            <w:tcW w:w="1701" w:type="dxa"/>
            <w:tcMar>
              <w:top w:w="0" w:type="dxa"/>
              <w:left w:w="0" w:type="dxa"/>
              <w:bottom w:w="0" w:type="dxa"/>
              <w:right w:w="0" w:type="dxa"/>
            </w:tcMar>
            <w:vAlign w:val="center"/>
          </w:tcPr>
          <w:p w14:paraId="1137BBF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Drejtor</w:t>
            </w:r>
            <w:proofErr w:type="spellEnd"/>
            <w:r w:rsidRPr="00F804B7">
              <w:rPr>
                <w:rFonts w:ascii="Times New Roman" w:hAnsi="Times New Roman"/>
                <w:sz w:val="20"/>
                <w:szCs w:val="20"/>
              </w:rPr>
              <w:t xml:space="preserve"> IKSHS-DPS</w:t>
            </w:r>
          </w:p>
        </w:tc>
        <w:tc>
          <w:tcPr>
            <w:tcW w:w="850" w:type="dxa"/>
            <w:tcMar>
              <w:top w:w="0" w:type="dxa"/>
              <w:left w:w="0" w:type="dxa"/>
              <w:bottom w:w="0" w:type="dxa"/>
              <w:right w:w="0" w:type="dxa"/>
            </w:tcMar>
            <w:vAlign w:val="center"/>
          </w:tcPr>
          <w:p w14:paraId="2232147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21</w:t>
            </w:r>
          </w:p>
        </w:tc>
        <w:tc>
          <w:tcPr>
            <w:tcW w:w="993" w:type="dxa"/>
            <w:tcMar>
              <w:top w:w="0" w:type="dxa"/>
              <w:left w:w="0" w:type="dxa"/>
              <w:bottom w:w="0" w:type="dxa"/>
              <w:right w:w="0" w:type="dxa"/>
            </w:tcMar>
            <w:vAlign w:val="center"/>
          </w:tcPr>
          <w:p w14:paraId="76482C76"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170</w:t>
            </w:r>
          </w:p>
        </w:tc>
        <w:tc>
          <w:tcPr>
            <w:tcW w:w="1275" w:type="dxa"/>
            <w:tcMar>
              <w:top w:w="0" w:type="dxa"/>
              <w:left w:w="0" w:type="dxa"/>
              <w:bottom w:w="0" w:type="dxa"/>
              <w:right w:w="0" w:type="dxa"/>
            </w:tcMar>
            <w:vAlign w:val="center"/>
          </w:tcPr>
          <w:p w14:paraId="49DEA826"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7DE58840"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49</w:t>
            </w:r>
          </w:p>
        </w:tc>
        <w:tc>
          <w:tcPr>
            <w:tcW w:w="1701" w:type="dxa"/>
            <w:tcMar>
              <w:top w:w="0" w:type="dxa"/>
              <w:left w:w="0" w:type="dxa"/>
              <w:bottom w:w="0" w:type="dxa"/>
              <w:right w:w="0" w:type="dxa"/>
            </w:tcMar>
          </w:tcPr>
          <w:p w14:paraId="69A90645"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Master/</w:t>
            </w:r>
            <w:proofErr w:type="spellStart"/>
            <w:r w:rsidRPr="00F804B7">
              <w:rPr>
                <w:rFonts w:ascii="Times New Roman" w:hAnsi="Times New Roman"/>
                <w:sz w:val="20"/>
                <w:szCs w:val="20"/>
              </w:rPr>
              <w:t>Doktorature</w:t>
            </w:r>
            <w:proofErr w:type="spellEnd"/>
          </w:p>
        </w:tc>
      </w:tr>
      <w:tr w:rsidR="003B7EEA" w:rsidRPr="00F804B7" w14:paraId="388648F2" w14:textId="77777777" w:rsidTr="003B7EEA">
        <w:tc>
          <w:tcPr>
            <w:tcW w:w="1129" w:type="dxa"/>
            <w:tcMar>
              <w:top w:w="0" w:type="dxa"/>
              <w:left w:w="0" w:type="dxa"/>
              <w:bottom w:w="0" w:type="dxa"/>
              <w:right w:w="0" w:type="dxa"/>
            </w:tcMar>
          </w:tcPr>
          <w:p w14:paraId="1EB726BF" w14:textId="627DFC72" w:rsidR="009E1F34" w:rsidRPr="00905392" w:rsidRDefault="009E1F34" w:rsidP="0083347B">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A</w:t>
            </w:r>
            <w:r w:rsidR="0083347B">
              <w:rPr>
                <w:rFonts w:ascii="Times New Roman" w:hAnsi="Times New Roman"/>
                <w:bCs/>
                <w:sz w:val="20"/>
                <w:szCs w:val="20"/>
              </w:rPr>
              <w:t>.</w:t>
            </w:r>
            <w:r w:rsidRPr="00905392">
              <w:rPr>
                <w:rFonts w:ascii="Times New Roman" w:hAnsi="Times New Roman"/>
                <w:bCs/>
                <w:sz w:val="20"/>
                <w:szCs w:val="20"/>
              </w:rPr>
              <w:t xml:space="preserve"> </w:t>
            </w:r>
            <w:proofErr w:type="spellStart"/>
            <w:r w:rsidRPr="00905392">
              <w:rPr>
                <w:rFonts w:ascii="Times New Roman" w:hAnsi="Times New Roman"/>
                <w:bCs/>
                <w:sz w:val="20"/>
                <w:szCs w:val="20"/>
              </w:rPr>
              <w:t>Ka</w:t>
            </w:r>
            <w:r w:rsidR="0083347B">
              <w:rPr>
                <w:rFonts w:ascii="Times New Roman" w:hAnsi="Times New Roman"/>
                <w:bCs/>
                <w:sz w:val="20"/>
                <w:szCs w:val="20"/>
              </w:rPr>
              <w:t>ç</w:t>
            </w:r>
            <w:r w:rsidRPr="00905392">
              <w:rPr>
                <w:rFonts w:ascii="Times New Roman" w:hAnsi="Times New Roman"/>
                <w:bCs/>
                <w:sz w:val="20"/>
                <w:szCs w:val="20"/>
              </w:rPr>
              <w:t>urri</w:t>
            </w:r>
            <w:proofErr w:type="spellEnd"/>
          </w:p>
        </w:tc>
        <w:tc>
          <w:tcPr>
            <w:tcW w:w="1418" w:type="dxa"/>
            <w:tcMar>
              <w:top w:w="0" w:type="dxa"/>
              <w:left w:w="0" w:type="dxa"/>
              <w:bottom w:w="0" w:type="dxa"/>
              <w:right w:w="0" w:type="dxa"/>
            </w:tcMar>
            <w:vAlign w:val="center"/>
          </w:tcPr>
          <w:p w14:paraId="135655D4" w14:textId="6347A554" w:rsidR="009E1F34" w:rsidRPr="00F804B7" w:rsidRDefault="009E1F34" w:rsidP="0083347B">
            <w:pPr>
              <w:spacing w:after="0" w:line="240" w:lineRule="auto"/>
              <w:ind w:left="10"/>
              <w:jc w:val="center"/>
              <w:rPr>
                <w:rFonts w:ascii="Times New Roman" w:hAnsi="Times New Roman"/>
                <w:sz w:val="20"/>
                <w:szCs w:val="20"/>
              </w:rPr>
            </w:pPr>
            <w:r w:rsidRPr="00F804B7">
              <w:rPr>
                <w:rFonts w:ascii="Times New Roman" w:hAnsi="Times New Roman"/>
                <w:sz w:val="20"/>
                <w:szCs w:val="20"/>
              </w:rPr>
              <w:t>Prof/</w:t>
            </w:r>
            <w:proofErr w:type="spellStart"/>
            <w:r w:rsidRPr="00F804B7">
              <w:rPr>
                <w:rFonts w:ascii="Times New Roman" w:hAnsi="Times New Roman"/>
                <w:sz w:val="20"/>
                <w:szCs w:val="20"/>
              </w:rPr>
              <w:t>Asoc.</w:t>
            </w:r>
            <w:r w:rsidR="00905392">
              <w:rPr>
                <w:rFonts w:ascii="Times New Roman" w:hAnsi="Times New Roman"/>
                <w:sz w:val="20"/>
                <w:szCs w:val="20"/>
              </w:rPr>
              <w:t>Dr</w:t>
            </w:r>
            <w:proofErr w:type="spellEnd"/>
            <w:r w:rsidR="00905392">
              <w:rPr>
                <w:rFonts w:ascii="Times New Roman" w:hAnsi="Times New Roman"/>
                <w:sz w:val="20"/>
                <w:szCs w:val="20"/>
              </w:rPr>
              <w:t>.</w:t>
            </w:r>
          </w:p>
        </w:tc>
        <w:tc>
          <w:tcPr>
            <w:tcW w:w="1701" w:type="dxa"/>
            <w:tcMar>
              <w:top w:w="0" w:type="dxa"/>
              <w:left w:w="0" w:type="dxa"/>
              <w:bottom w:w="0" w:type="dxa"/>
              <w:right w:w="0" w:type="dxa"/>
            </w:tcMar>
            <w:vAlign w:val="center"/>
          </w:tcPr>
          <w:p w14:paraId="72276B2C" w14:textId="45F6A655" w:rsidR="009E1F34" w:rsidRPr="00F804B7" w:rsidRDefault="00905392"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Pr>
                <w:rFonts w:ascii="Times New Roman" w:hAnsi="Times New Roman"/>
                <w:sz w:val="20"/>
                <w:szCs w:val="20"/>
              </w:rPr>
              <w:t>Z</w:t>
            </w:r>
            <w:r w:rsidR="009E1F34" w:rsidRPr="00F804B7">
              <w:rPr>
                <w:rFonts w:ascii="Times New Roman" w:hAnsi="Times New Roman"/>
                <w:sz w:val="20"/>
                <w:szCs w:val="20"/>
              </w:rPr>
              <w:t>v</w:t>
            </w:r>
            <w:proofErr w:type="spellEnd"/>
            <w:r w:rsidR="009E1F34" w:rsidRPr="00F804B7">
              <w:rPr>
                <w:rFonts w:ascii="Times New Roman" w:hAnsi="Times New Roman"/>
                <w:sz w:val="20"/>
                <w:szCs w:val="20"/>
              </w:rPr>
              <w:t>/</w:t>
            </w:r>
            <w:proofErr w:type="spellStart"/>
            <w:r w:rsidR="009E1F34" w:rsidRPr="00F804B7">
              <w:rPr>
                <w:rFonts w:ascii="Times New Roman" w:hAnsi="Times New Roman"/>
                <w:sz w:val="20"/>
                <w:szCs w:val="20"/>
              </w:rPr>
              <w:t>rektor</w:t>
            </w:r>
            <w:proofErr w:type="spellEnd"/>
            <w:r w:rsidR="009E1F34" w:rsidRPr="00F804B7">
              <w:rPr>
                <w:rFonts w:ascii="Times New Roman" w:hAnsi="Times New Roman"/>
                <w:sz w:val="20"/>
                <w:szCs w:val="20"/>
              </w:rPr>
              <w:t>-DPS</w:t>
            </w:r>
          </w:p>
        </w:tc>
        <w:tc>
          <w:tcPr>
            <w:tcW w:w="850" w:type="dxa"/>
            <w:tcMar>
              <w:top w:w="0" w:type="dxa"/>
              <w:left w:w="0" w:type="dxa"/>
              <w:bottom w:w="0" w:type="dxa"/>
              <w:right w:w="0" w:type="dxa"/>
            </w:tcMar>
            <w:vAlign w:val="center"/>
          </w:tcPr>
          <w:p w14:paraId="6D4769EC" w14:textId="164A8A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21</w:t>
            </w:r>
          </w:p>
        </w:tc>
        <w:tc>
          <w:tcPr>
            <w:tcW w:w="993" w:type="dxa"/>
            <w:tcMar>
              <w:top w:w="0" w:type="dxa"/>
              <w:left w:w="0" w:type="dxa"/>
              <w:bottom w:w="0" w:type="dxa"/>
              <w:right w:w="0" w:type="dxa"/>
            </w:tcMar>
            <w:vAlign w:val="center"/>
          </w:tcPr>
          <w:p w14:paraId="67B77526"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44</w:t>
            </w:r>
          </w:p>
        </w:tc>
        <w:tc>
          <w:tcPr>
            <w:tcW w:w="1275" w:type="dxa"/>
            <w:tcMar>
              <w:top w:w="0" w:type="dxa"/>
              <w:left w:w="0" w:type="dxa"/>
              <w:bottom w:w="0" w:type="dxa"/>
              <w:right w:w="0" w:type="dxa"/>
            </w:tcMar>
            <w:vAlign w:val="center"/>
          </w:tcPr>
          <w:p w14:paraId="04161AB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23</w:t>
            </w:r>
          </w:p>
        </w:tc>
        <w:tc>
          <w:tcPr>
            <w:tcW w:w="1134" w:type="dxa"/>
            <w:tcMar>
              <w:top w:w="0" w:type="dxa"/>
              <w:left w:w="0" w:type="dxa"/>
              <w:bottom w:w="0" w:type="dxa"/>
              <w:right w:w="0" w:type="dxa"/>
            </w:tcMar>
            <w:vAlign w:val="center"/>
          </w:tcPr>
          <w:p w14:paraId="5F0C4F4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0</w:t>
            </w:r>
          </w:p>
        </w:tc>
        <w:tc>
          <w:tcPr>
            <w:tcW w:w="1701" w:type="dxa"/>
            <w:tcMar>
              <w:top w:w="0" w:type="dxa"/>
              <w:left w:w="0" w:type="dxa"/>
              <w:bottom w:w="0" w:type="dxa"/>
              <w:right w:w="0" w:type="dxa"/>
            </w:tcMar>
          </w:tcPr>
          <w:p w14:paraId="764B0EDE"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Master/</w:t>
            </w:r>
            <w:proofErr w:type="spellStart"/>
            <w:r w:rsidRPr="00F804B7">
              <w:rPr>
                <w:rFonts w:ascii="Times New Roman" w:hAnsi="Times New Roman"/>
                <w:sz w:val="20"/>
                <w:szCs w:val="20"/>
              </w:rPr>
              <w:t>Doktorature</w:t>
            </w:r>
            <w:proofErr w:type="spellEnd"/>
          </w:p>
        </w:tc>
      </w:tr>
      <w:tr w:rsidR="003B7EEA" w:rsidRPr="00F804B7" w14:paraId="775B55C5" w14:textId="77777777" w:rsidTr="003B7EEA">
        <w:tc>
          <w:tcPr>
            <w:tcW w:w="1129" w:type="dxa"/>
            <w:tcMar>
              <w:top w:w="0" w:type="dxa"/>
              <w:left w:w="0" w:type="dxa"/>
              <w:bottom w:w="0" w:type="dxa"/>
              <w:right w:w="0" w:type="dxa"/>
            </w:tcMar>
          </w:tcPr>
          <w:p w14:paraId="12A92DC7" w14:textId="77777777" w:rsidR="009E1F34" w:rsidRPr="00905392" w:rsidRDefault="009E1F34" w:rsidP="00F804B7">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M. Plasa</w:t>
            </w:r>
          </w:p>
        </w:tc>
        <w:tc>
          <w:tcPr>
            <w:tcW w:w="1418" w:type="dxa"/>
            <w:tcMar>
              <w:top w:w="0" w:type="dxa"/>
              <w:left w:w="0" w:type="dxa"/>
              <w:bottom w:w="0" w:type="dxa"/>
              <w:right w:w="0" w:type="dxa"/>
            </w:tcMar>
            <w:vAlign w:val="center"/>
          </w:tcPr>
          <w:p w14:paraId="7F4DF82A"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6D367165"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DPS</w:t>
            </w:r>
          </w:p>
        </w:tc>
        <w:tc>
          <w:tcPr>
            <w:tcW w:w="850" w:type="dxa"/>
            <w:tcMar>
              <w:top w:w="0" w:type="dxa"/>
              <w:left w:w="0" w:type="dxa"/>
              <w:bottom w:w="0" w:type="dxa"/>
              <w:right w:w="0" w:type="dxa"/>
            </w:tcMar>
            <w:vAlign w:val="center"/>
          </w:tcPr>
          <w:p w14:paraId="5CA91F8F"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5F2C922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221.6</w:t>
            </w:r>
          </w:p>
        </w:tc>
        <w:tc>
          <w:tcPr>
            <w:tcW w:w="1275" w:type="dxa"/>
            <w:tcMar>
              <w:top w:w="0" w:type="dxa"/>
              <w:left w:w="0" w:type="dxa"/>
              <w:bottom w:w="0" w:type="dxa"/>
              <w:right w:w="0" w:type="dxa"/>
            </w:tcMar>
            <w:vAlign w:val="center"/>
          </w:tcPr>
          <w:p w14:paraId="4BEEEC6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27EF30C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62.6</w:t>
            </w:r>
          </w:p>
        </w:tc>
        <w:tc>
          <w:tcPr>
            <w:tcW w:w="1701" w:type="dxa"/>
            <w:tcMar>
              <w:top w:w="0" w:type="dxa"/>
              <w:left w:w="0" w:type="dxa"/>
              <w:bottom w:w="0" w:type="dxa"/>
              <w:right w:w="0" w:type="dxa"/>
            </w:tcMar>
          </w:tcPr>
          <w:p w14:paraId="1E2E756B"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w:t>
            </w:r>
          </w:p>
        </w:tc>
      </w:tr>
      <w:tr w:rsidR="003B7EEA" w:rsidRPr="00F804B7" w14:paraId="429743DC" w14:textId="77777777" w:rsidTr="003B7EEA">
        <w:tc>
          <w:tcPr>
            <w:tcW w:w="1129" w:type="dxa"/>
            <w:tcMar>
              <w:top w:w="0" w:type="dxa"/>
              <w:left w:w="0" w:type="dxa"/>
              <w:bottom w:w="0" w:type="dxa"/>
              <w:right w:w="0" w:type="dxa"/>
            </w:tcMar>
          </w:tcPr>
          <w:p w14:paraId="05F666D9" w14:textId="77777777" w:rsidR="009E1F34" w:rsidRPr="00905392" w:rsidRDefault="009E1F34" w:rsidP="00F804B7">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M. Bushati</w:t>
            </w:r>
          </w:p>
        </w:tc>
        <w:tc>
          <w:tcPr>
            <w:tcW w:w="1418" w:type="dxa"/>
            <w:tcMar>
              <w:top w:w="0" w:type="dxa"/>
              <w:left w:w="0" w:type="dxa"/>
              <w:bottom w:w="0" w:type="dxa"/>
              <w:right w:w="0" w:type="dxa"/>
            </w:tcMar>
            <w:vAlign w:val="center"/>
          </w:tcPr>
          <w:p w14:paraId="58D4451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626C1870"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DPS</w:t>
            </w:r>
          </w:p>
        </w:tc>
        <w:tc>
          <w:tcPr>
            <w:tcW w:w="850" w:type="dxa"/>
            <w:tcMar>
              <w:top w:w="0" w:type="dxa"/>
              <w:left w:w="0" w:type="dxa"/>
              <w:bottom w:w="0" w:type="dxa"/>
              <w:right w:w="0" w:type="dxa"/>
            </w:tcMar>
            <w:vAlign w:val="center"/>
          </w:tcPr>
          <w:p w14:paraId="67F275A6"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5B984FE6"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172.8</w:t>
            </w:r>
          </w:p>
        </w:tc>
        <w:tc>
          <w:tcPr>
            <w:tcW w:w="1275" w:type="dxa"/>
            <w:tcMar>
              <w:top w:w="0" w:type="dxa"/>
              <w:left w:w="0" w:type="dxa"/>
              <w:bottom w:w="0" w:type="dxa"/>
              <w:right w:w="0" w:type="dxa"/>
            </w:tcMar>
            <w:vAlign w:val="center"/>
          </w:tcPr>
          <w:p w14:paraId="7D3E084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4FD0E1A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13.8</w:t>
            </w:r>
          </w:p>
        </w:tc>
        <w:tc>
          <w:tcPr>
            <w:tcW w:w="1701" w:type="dxa"/>
            <w:tcMar>
              <w:top w:w="0" w:type="dxa"/>
              <w:left w:w="0" w:type="dxa"/>
              <w:bottom w:w="0" w:type="dxa"/>
              <w:right w:w="0" w:type="dxa"/>
            </w:tcMar>
          </w:tcPr>
          <w:p w14:paraId="1B6D13A4"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w:t>
            </w:r>
          </w:p>
        </w:tc>
      </w:tr>
      <w:tr w:rsidR="003B7EEA" w:rsidRPr="00F804B7" w14:paraId="5E87E00F" w14:textId="77777777" w:rsidTr="003B7EEA">
        <w:tc>
          <w:tcPr>
            <w:tcW w:w="1129" w:type="dxa"/>
            <w:tcMar>
              <w:top w:w="0" w:type="dxa"/>
              <w:left w:w="0" w:type="dxa"/>
              <w:bottom w:w="0" w:type="dxa"/>
              <w:right w:w="0" w:type="dxa"/>
            </w:tcMar>
          </w:tcPr>
          <w:p w14:paraId="40131B20" w14:textId="77777777" w:rsidR="009E1F34" w:rsidRPr="00905392" w:rsidRDefault="009E1F34" w:rsidP="00F804B7">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 xml:space="preserve">A. </w:t>
            </w:r>
            <w:proofErr w:type="spellStart"/>
            <w:r w:rsidRPr="00905392">
              <w:rPr>
                <w:rFonts w:ascii="Times New Roman" w:hAnsi="Times New Roman"/>
                <w:bCs/>
                <w:sz w:val="20"/>
                <w:szCs w:val="20"/>
              </w:rPr>
              <w:t>Nurja</w:t>
            </w:r>
            <w:proofErr w:type="spellEnd"/>
          </w:p>
        </w:tc>
        <w:tc>
          <w:tcPr>
            <w:tcW w:w="1418" w:type="dxa"/>
            <w:tcMar>
              <w:top w:w="0" w:type="dxa"/>
              <w:left w:w="0" w:type="dxa"/>
              <w:bottom w:w="0" w:type="dxa"/>
              <w:right w:w="0" w:type="dxa"/>
            </w:tcMar>
            <w:vAlign w:val="center"/>
          </w:tcPr>
          <w:p w14:paraId="38046A0D"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1C653CE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DPS</w:t>
            </w:r>
          </w:p>
        </w:tc>
        <w:tc>
          <w:tcPr>
            <w:tcW w:w="850" w:type="dxa"/>
            <w:tcMar>
              <w:top w:w="0" w:type="dxa"/>
              <w:left w:w="0" w:type="dxa"/>
              <w:bottom w:w="0" w:type="dxa"/>
              <w:right w:w="0" w:type="dxa"/>
            </w:tcMar>
            <w:vAlign w:val="center"/>
          </w:tcPr>
          <w:p w14:paraId="72DD5A8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30E5EDBE"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167.2</w:t>
            </w:r>
          </w:p>
        </w:tc>
        <w:tc>
          <w:tcPr>
            <w:tcW w:w="1275" w:type="dxa"/>
            <w:tcMar>
              <w:top w:w="0" w:type="dxa"/>
              <w:left w:w="0" w:type="dxa"/>
              <w:bottom w:w="0" w:type="dxa"/>
              <w:right w:w="0" w:type="dxa"/>
            </w:tcMar>
            <w:vAlign w:val="center"/>
          </w:tcPr>
          <w:p w14:paraId="7FDE54A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0F61B70D"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8.2</w:t>
            </w:r>
          </w:p>
        </w:tc>
        <w:tc>
          <w:tcPr>
            <w:tcW w:w="1701" w:type="dxa"/>
            <w:tcMar>
              <w:top w:w="0" w:type="dxa"/>
              <w:left w:w="0" w:type="dxa"/>
              <w:bottom w:w="0" w:type="dxa"/>
              <w:right w:w="0" w:type="dxa"/>
            </w:tcMar>
          </w:tcPr>
          <w:p w14:paraId="32B82C4A"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Bachelor/Ma</w:t>
            </w:r>
          </w:p>
        </w:tc>
      </w:tr>
      <w:tr w:rsidR="003B7EEA" w:rsidRPr="00F804B7" w14:paraId="53E85545" w14:textId="77777777" w:rsidTr="003B7EEA">
        <w:tc>
          <w:tcPr>
            <w:tcW w:w="1129" w:type="dxa"/>
            <w:tcMar>
              <w:top w:w="0" w:type="dxa"/>
              <w:left w:w="0" w:type="dxa"/>
              <w:bottom w:w="0" w:type="dxa"/>
              <w:right w:w="0" w:type="dxa"/>
            </w:tcMar>
          </w:tcPr>
          <w:p w14:paraId="1DAB7CBD" w14:textId="77777777" w:rsidR="009E1F34" w:rsidRPr="00905392" w:rsidRDefault="009E1F34" w:rsidP="00F804B7">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 xml:space="preserve">M. </w:t>
            </w:r>
            <w:proofErr w:type="spellStart"/>
            <w:r w:rsidRPr="00905392">
              <w:rPr>
                <w:rFonts w:ascii="Times New Roman" w:hAnsi="Times New Roman"/>
                <w:bCs/>
                <w:sz w:val="20"/>
                <w:szCs w:val="20"/>
              </w:rPr>
              <w:t>Dodaj</w:t>
            </w:r>
            <w:proofErr w:type="spellEnd"/>
          </w:p>
        </w:tc>
        <w:tc>
          <w:tcPr>
            <w:tcW w:w="1418" w:type="dxa"/>
            <w:tcMar>
              <w:top w:w="0" w:type="dxa"/>
              <w:left w:w="0" w:type="dxa"/>
              <w:bottom w:w="0" w:type="dxa"/>
              <w:right w:w="0" w:type="dxa"/>
            </w:tcMar>
            <w:vAlign w:val="center"/>
          </w:tcPr>
          <w:p w14:paraId="56DD179B"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7ADF70F1"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DPS</w:t>
            </w:r>
          </w:p>
        </w:tc>
        <w:tc>
          <w:tcPr>
            <w:tcW w:w="850" w:type="dxa"/>
            <w:tcMar>
              <w:top w:w="0" w:type="dxa"/>
              <w:left w:w="0" w:type="dxa"/>
              <w:bottom w:w="0" w:type="dxa"/>
              <w:right w:w="0" w:type="dxa"/>
            </w:tcMar>
            <w:vAlign w:val="center"/>
          </w:tcPr>
          <w:p w14:paraId="68FCD35F"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4645CD3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193.4</w:t>
            </w:r>
          </w:p>
        </w:tc>
        <w:tc>
          <w:tcPr>
            <w:tcW w:w="1275" w:type="dxa"/>
            <w:tcMar>
              <w:top w:w="0" w:type="dxa"/>
              <w:left w:w="0" w:type="dxa"/>
              <w:bottom w:w="0" w:type="dxa"/>
              <w:right w:w="0" w:type="dxa"/>
            </w:tcMar>
            <w:vAlign w:val="center"/>
          </w:tcPr>
          <w:p w14:paraId="7EDF5BF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59D75B5B"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34.4</w:t>
            </w:r>
          </w:p>
        </w:tc>
        <w:tc>
          <w:tcPr>
            <w:tcW w:w="1701" w:type="dxa"/>
            <w:tcMar>
              <w:top w:w="0" w:type="dxa"/>
              <w:left w:w="0" w:type="dxa"/>
              <w:bottom w:w="0" w:type="dxa"/>
              <w:right w:w="0" w:type="dxa"/>
            </w:tcMar>
          </w:tcPr>
          <w:p w14:paraId="35D8A96C"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 Master</w:t>
            </w:r>
          </w:p>
        </w:tc>
      </w:tr>
      <w:tr w:rsidR="003B7EEA" w:rsidRPr="00F804B7" w14:paraId="4ED6FA97" w14:textId="77777777" w:rsidTr="003B7EEA">
        <w:tc>
          <w:tcPr>
            <w:tcW w:w="1129" w:type="dxa"/>
            <w:tcMar>
              <w:top w:w="0" w:type="dxa"/>
              <w:left w:w="0" w:type="dxa"/>
              <w:bottom w:w="0" w:type="dxa"/>
              <w:right w:w="0" w:type="dxa"/>
            </w:tcMar>
          </w:tcPr>
          <w:p w14:paraId="131C2B62" w14:textId="77777777" w:rsidR="009E1F34" w:rsidRPr="00905392" w:rsidRDefault="009E1F34" w:rsidP="00F804B7">
            <w:pPr>
              <w:pBdr>
                <w:top w:val="nil"/>
                <w:left w:val="nil"/>
                <w:bottom w:val="nil"/>
                <w:right w:val="nil"/>
                <w:between w:val="nil"/>
              </w:pBdr>
              <w:spacing w:after="0" w:line="240" w:lineRule="auto"/>
              <w:rPr>
                <w:rFonts w:ascii="Times New Roman" w:hAnsi="Times New Roman"/>
                <w:bCs/>
                <w:sz w:val="20"/>
                <w:szCs w:val="20"/>
              </w:rPr>
            </w:pPr>
            <w:r w:rsidRPr="00905392">
              <w:rPr>
                <w:rFonts w:ascii="Times New Roman" w:hAnsi="Times New Roman"/>
                <w:bCs/>
                <w:sz w:val="20"/>
                <w:szCs w:val="20"/>
              </w:rPr>
              <w:t xml:space="preserve">A. </w:t>
            </w:r>
            <w:proofErr w:type="spellStart"/>
            <w:r w:rsidRPr="00905392">
              <w:rPr>
                <w:rFonts w:ascii="Times New Roman" w:hAnsi="Times New Roman"/>
                <w:bCs/>
                <w:sz w:val="20"/>
                <w:szCs w:val="20"/>
              </w:rPr>
              <w:t>Kasmi</w:t>
            </w:r>
            <w:proofErr w:type="spellEnd"/>
          </w:p>
        </w:tc>
        <w:tc>
          <w:tcPr>
            <w:tcW w:w="1418" w:type="dxa"/>
            <w:tcMar>
              <w:top w:w="0" w:type="dxa"/>
              <w:left w:w="0" w:type="dxa"/>
              <w:bottom w:w="0" w:type="dxa"/>
              <w:right w:w="0" w:type="dxa"/>
            </w:tcMar>
            <w:vAlign w:val="center"/>
          </w:tcPr>
          <w:p w14:paraId="3AB916FC"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proofErr w:type="spellStart"/>
            <w:r w:rsidRPr="00F804B7">
              <w:rPr>
                <w:rFonts w:ascii="Times New Roman" w:hAnsi="Times New Roman"/>
                <w:sz w:val="20"/>
                <w:szCs w:val="20"/>
              </w:rPr>
              <w:t>Msc</w:t>
            </w:r>
            <w:proofErr w:type="spellEnd"/>
            <w:r w:rsidRPr="00F804B7">
              <w:rPr>
                <w:rFonts w:ascii="Times New Roman" w:hAnsi="Times New Roman"/>
                <w:sz w:val="20"/>
                <w:szCs w:val="20"/>
              </w:rPr>
              <w:t>.</w:t>
            </w:r>
          </w:p>
        </w:tc>
        <w:tc>
          <w:tcPr>
            <w:tcW w:w="1701" w:type="dxa"/>
            <w:tcMar>
              <w:top w:w="0" w:type="dxa"/>
              <w:left w:w="0" w:type="dxa"/>
              <w:bottom w:w="0" w:type="dxa"/>
              <w:right w:w="0" w:type="dxa"/>
            </w:tcMar>
            <w:vAlign w:val="center"/>
          </w:tcPr>
          <w:p w14:paraId="69B386DA"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DPS</w:t>
            </w:r>
          </w:p>
        </w:tc>
        <w:tc>
          <w:tcPr>
            <w:tcW w:w="850" w:type="dxa"/>
            <w:tcMar>
              <w:top w:w="0" w:type="dxa"/>
              <w:left w:w="0" w:type="dxa"/>
              <w:bottom w:w="0" w:type="dxa"/>
              <w:right w:w="0" w:type="dxa"/>
            </w:tcMar>
            <w:vAlign w:val="center"/>
          </w:tcPr>
          <w:p w14:paraId="27495A1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59</w:t>
            </w:r>
          </w:p>
        </w:tc>
        <w:tc>
          <w:tcPr>
            <w:tcW w:w="993" w:type="dxa"/>
            <w:tcMar>
              <w:top w:w="0" w:type="dxa"/>
              <w:left w:w="0" w:type="dxa"/>
              <w:bottom w:w="0" w:type="dxa"/>
              <w:right w:w="0" w:type="dxa"/>
            </w:tcMar>
            <w:vAlign w:val="center"/>
          </w:tcPr>
          <w:p w14:paraId="44114E90"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238.2</w:t>
            </w:r>
          </w:p>
        </w:tc>
        <w:tc>
          <w:tcPr>
            <w:tcW w:w="1275" w:type="dxa"/>
            <w:tcMar>
              <w:top w:w="0" w:type="dxa"/>
              <w:left w:w="0" w:type="dxa"/>
              <w:bottom w:w="0" w:type="dxa"/>
              <w:right w:w="0" w:type="dxa"/>
            </w:tcMar>
            <w:vAlign w:val="center"/>
          </w:tcPr>
          <w:p w14:paraId="66FFC4F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100</w:t>
            </w:r>
          </w:p>
        </w:tc>
        <w:tc>
          <w:tcPr>
            <w:tcW w:w="1134" w:type="dxa"/>
            <w:tcMar>
              <w:top w:w="0" w:type="dxa"/>
              <w:left w:w="0" w:type="dxa"/>
              <w:bottom w:w="0" w:type="dxa"/>
              <w:right w:w="0" w:type="dxa"/>
            </w:tcMar>
            <w:vAlign w:val="center"/>
          </w:tcPr>
          <w:p w14:paraId="7D347C6A"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79.2</w:t>
            </w:r>
          </w:p>
        </w:tc>
        <w:tc>
          <w:tcPr>
            <w:tcW w:w="1701" w:type="dxa"/>
            <w:tcMar>
              <w:top w:w="0" w:type="dxa"/>
              <w:left w:w="0" w:type="dxa"/>
              <w:bottom w:w="0" w:type="dxa"/>
              <w:right w:w="0" w:type="dxa"/>
            </w:tcMar>
          </w:tcPr>
          <w:p w14:paraId="6195E74A" w14:textId="77777777" w:rsidR="009E1F34" w:rsidRPr="00F804B7" w:rsidRDefault="009E1F34" w:rsidP="00F804B7">
            <w:pPr>
              <w:pBdr>
                <w:top w:val="nil"/>
                <w:left w:val="nil"/>
                <w:bottom w:val="nil"/>
                <w:right w:val="nil"/>
                <w:between w:val="nil"/>
              </w:pBdr>
              <w:spacing w:after="0" w:line="240" w:lineRule="auto"/>
              <w:rPr>
                <w:rFonts w:ascii="Times New Roman" w:hAnsi="Times New Roman"/>
                <w:sz w:val="20"/>
                <w:szCs w:val="20"/>
              </w:rPr>
            </w:pPr>
            <w:r w:rsidRPr="00F804B7">
              <w:rPr>
                <w:rFonts w:ascii="Times New Roman" w:hAnsi="Times New Roman"/>
                <w:sz w:val="20"/>
                <w:szCs w:val="20"/>
              </w:rPr>
              <w:t>Bachelor</w:t>
            </w:r>
          </w:p>
        </w:tc>
      </w:tr>
      <w:tr w:rsidR="003B7EEA" w:rsidRPr="00F804B7" w14:paraId="5033F3C4" w14:textId="77777777" w:rsidTr="003B7EEA">
        <w:trPr>
          <w:trHeight w:val="304"/>
        </w:trPr>
        <w:tc>
          <w:tcPr>
            <w:tcW w:w="1129" w:type="dxa"/>
            <w:tcMar>
              <w:top w:w="0" w:type="dxa"/>
              <w:left w:w="0" w:type="dxa"/>
              <w:bottom w:w="0" w:type="dxa"/>
              <w:right w:w="0" w:type="dxa"/>
            </w:tcMar>
            <w:vAlign w:val="center"/>
          </w:tcPr>
          <w:p w14:paraId="28586499" w14:textId="77777777" w:rsidR="009E1F34" w:rsidRPr="00905392" w:rsidRDefault="009E1F34" w:rsidP="0083347B">
            <w:pPr>
              <w:pBdr>
                <w:top w:val="nil"/>
                <w:left w:val="nil"/>
                <w:bottom w:val="nil"/>
                <w:right w:val="nil"/>
                <w:between w:val="nil"/>
              </w:pBdr>
              <w:spacing w:after="0" w:line="240" w:lineRule="auto"/>
              <w:rPr>
                <w:rFonts w:ascii="Times New Roman" w:hAnsi="Times New Roman"/>
                <w:b/>
                <w:bCs/>
                <w:sz w:val="20"/>
                <w:szCs w:val="20"/>
              </w:rPr>
            </w:pPr>
            <w:r w:rsidRPr="00905392">
              <w:rPr>
                <w:rFonts w:ascii="Times New Roman" w:hAnsi="Times New Roman"/>
                <w:b/>
                <w:bCs/>
                <w:sz w:val="20"/>
                <w:szCs w:val="20"/>
              </w:rPr>
              <w:t>TOTALI</w:t>
            </w:r>
          </w:p>
        </w:tc>
        <w:tc>
          <w:tcPr>
            <w:tcW w:w="1418" w:type="dxa"/>
            <w:tcMar>
              <w:top w:w="0" w:type="dxa"/>
              <w:left w:w="0" w:type="dxa"/>
              <w:bottom w:w="0" w:type="dxa"/>
              <w:right w:w="0" w:type="dxa"/>
            </w:tcMar>
            <w:vAlign w:val="center"/>
          </w:tcPr>
          <w:p w14:paraId="62181114"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sz w:val="20"/>
                <w:szCs w:val="20"/>
              </w:rPr>
            </w:pPr>
            <w:r w:rsidRPr="00F804B7">
              <w:rPr>
                <w:rFonts w:ascii="Times New Roman" w:hAnsi="Times New Roman"/>
                <w:sz w:val="20"/>
                <w:szCs w:val="20"/>
              </w:rPr>
              <w:t xml:space="preserve">22 </w:t>
            </w:r>
            <w:proofErr w:type="spellStart"/>
            <w:r w:rsidRPr="00F804B7">
              <w:rPr>
                <w:rFonts w:ascii="Times New Roman" w:hAnsi="Times New Roman"/>
                <w:sz w:val="20"/>
                <w:szCs w:val="20"/>
              </w:rPr>
              <w:t>vete</w:t>
            </w:r>
            <w:proofErr w:type="spellEnd"/>
            <w:r w:rsidRPr="00F804B7">
              <w:rPr>
                <w:rFonts w:ascii="Times New Roman" w:hAnsi="Times New Roman"/>
                <w:sz w:val="20"/>
                <w:szCs w:val="20"/>
              </w:rPr>
              <w:t xml:space="preserve"> </w:t>
            </w:r>
            <w:proofErr w:type="spellStart"/>
            <w:r w:rsidRPr="00F804B7">
              <w:rPr>
                <w:rFonts w:ascii="Times New Roman" w:hAnsi="Times New Roman"/>
                <w:sz w:val="20"/>
                <w:szCs w:val="20"/>
              </w:rPr>
              <w:t>Staf</w:t>
            </w:r>
            <w:proofErr w:type="spellEnd"/>
            <w:r w:rsidRPr="00F804B7">
              <w:rPr>
                <w:rFonts w:ascii="Times New Roman" w:hAnsi="Times New Roman"/>
                <w:sz w:val="20"/>
                <w:szCs w:val="20"/>
              </w:rPr>
              <w:t xml:space="preserve"> </w:t>
            </w:r>
            <w:proofErr w:type="spellStart"/>
            <w:r w:rsidRPr="00F804B7">
              <w:rPr>
                <w:rFonts w:ascii="Times New Roman" w:hAnsi="Times New Roman"/>
                <w:sz w:val="20"/>
                <w:szCs w:val="20"/>
              </w:rPr>
              <w:t>Akademik</w:t>
            </w:r>
            <w:proofErr w:type="spellEnd"/>
          </w:p>
        </w:tc>
        <w:tc>
          <w:tcPr>
            <w:tcW w:w="1701" w:type="dxa"/>
            <w:tcMar>
              <w:top w:w="0" w:type="dxa"/>
              <w:left w:w="0" w:type="dxa"/>
              <w:bottom w:w="0" w:type="dxa"/>
              <w:right w:w="0" w:type="dxa"/>
            </w:tcMar>
            <w:vAlign w:val="center"/>
          </w:tcPr>
          <w:p w14:paraId="505421C1" w14:textId="77777777" w:rsidR="009E1F34" w:rsidRPr="003B7EEA"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r w:rsidRPr="003B7EEA">
              <w:rPr>
                <w:rFonts w:ascii="Times New Roman" w:hAnsi="Times New Roman"/>
                <w:b/>
                <w:sz w:val="20"/>
                <w:szCs w:val="20"/>
              </w:rPr>
              <w:t>N/A</w:t>
            </w:r>
          </w:p>
        </w:tc>
        <w:tc>
          <w:tcPr>
            <w:tcW w:w="850" w:type="dxa"/>
            <w:tcMar>
              <w:top w:w="0" w:type="dxa"/>
              <w:left w:w="0" w:type="dxa"/>
              <w:bottom w:w="0" w:type="dxa"/>
              <w:right w:w="0" w:type="dxa"/>
            </w:tcMar>
            <w:vAlign w:val="center"/>
          </w:tcPr>
          <w:p w14:paraId="469FBBC2"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N/A</w:t>
            </w:r>
          </w:p>
        </w:tc>
        <w:tc>
          <w:tcPr>
            <w:tcW w:w="993" w:type="dxa"/>
            <w:tcMar>
              <w:top w:w="0" w:type="dxa"/>
              <w:left w:w="0" w:type="dxa"/>
              <w:bottom w:w="0" w:type="dxa"/>
              <w:right w:w="0" w:type="dxa"/>
            </w:tcMar>
            <w:vAlign w:val="center"/>
          </w:tcPr>
          <w:p w14:paraId="78F2E8B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2980.4</w:t>
            </w:r>
          </w:p>
        </w:tc>
        <w:tc>
          <w:tcPr>
            <w:tcW w:w="1275" w:type="dxa"/>
            <w:tcMar>
              <w:top w:w="0" w:type="dxa"/>
              <w:left w:w="0" w:type="dxa"/>
              <w:bottom w:w="0" w:type="dxa"/>
              <w:right w:w="0" w:type="dxa"/>
            </w:tcMar>
            <w:vAlign w:val="center"/>
          </w:tcPr>
          <w:p w14:paraId="19D70CF3"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1547.6</w:t>
            </w:r>
          </w:p>
        </w:tc>
        <w:tc>
          <w:tcPr>
            <w:tcW w:w="1134" w:type="dxa"/>
            <w:tcMar>
              <w:top w:w="0" w:type="dxa"/>
              <w:left w:w="0" w:type="dxa"/>
              <w:bottom w:w="0" w:type="dxa"/>
              <w:right w:w="0" w:type="dxa"/>
            </w:tcMar>
            <w:vAlign w:val="center"/>
          </w:tcPr>
          <w:p w14:paraId="6A1896F9" w14:textId="77777777" w:rsidR="009E1F34" w:rsidRPr="00F804B7" w:rsidRDefault="009E1F34" w:rsidP="0083347B">
            <w:pPr>
              <w:pBdr>
                <w:top w:val="nil"/>
                <w:left w:val="nil"/>
                <w:bottom w:val="nil"/>
                <w:right w:val="nil"/>
                <w:between w:val="nil"/>
              </w:pBdr>
              <w:spacing w:after="0" w:line="240" w:lineRule="auto"/>
              <w:jc w:val="center"/>
              <w:rPr>
                <w:rFonts w:ascii="Times New Roman" w:hAnsi="Times New Roman"/>
                <w:b/>
                <w:bCs/>
                <w:sz w:val="20"/>
                <w:szCs w:val="20"/>
              </w:rPr>
            </w:pPr>
            <w:r w:rsidRPr="00F804B7">
              <w:rPr>
                <w:rFonts w:ascii="Times New Roman" w:hAnsi="Times New Roman"/>
                <w:b/>
                <w:bCs/>
                <w:sz w:val="20"/>
                <w:szCs w:val="20"/>
              </w:rPr>
              <w:t>445.8</w:t>
            </w:r>
          </w:p>
        </w:tc>
        <w:tc>
          <w:tcPr>
            <w:tcW w:w="1701" w:type="dxa"/>
            <w:tcMar>
              <w:top w:w="0" w:type="dxa"/>
              <w:left w:w="0" w:type="dxa"/>
              <w:bottom w:w="0" w:type="dxa"/>
              <w:right w:w="0" w:type="dxa"/>
            </w:tcMar>
            <w:vAlign w:val="center"/>
          </w:tcPr>
          <w:p w14:paraId="4C64C059" w14:textId="77777777" w:rsidR="009E1F34" w:rsidRPr="003B7EEA" w:rsidRDefault="009E1F34" w:rsidP="0083347B">
            <w:pPr>
              <w:pBdr>
                <w:top w:val="nil"/>
                <w:left w:val="nil"/>
                <w:bottom w:val="nil"/>
                <w:right w:val="nil"/>
                <w:between w:val="nil"/>
              </w:pBdr>
              <w:spacing w:after="0" w:line="240" w:lineRule="auto"/>
              <w:jc w:val="center"/>
              <w:rPr>
                <w:rFonts w:ascii="Times New Roman" w:hAnsi="Times New Roman"/>
                <w:b/>
                <w:sz w:val="20"/>
                <w:szCs w:val="20"/>
              </w:rPr>
            </w:pPr>
            <w:r w:rsidRPr="003B7EEA">
              <w:rPr>
                <w:rFonts w:ascii="Times New Roman" w:hAnsi="Times New Roman"/>
                <w:b/>
                <w:sz w:val="20"/>
                <w:szCs w:val="20"/>
              </w:rPr>
              <w:t>N/A</w:t>
            </w:r>
          </w:p>
        </w:tc>
      </w:tr>
    </w:tbl>
    <w:p w14:paraId="741B9372" w14:textId="55EC50FD" w:rsidR="009E1F34" w:rsidRDefault="009E1F34" w:rsidP="009E1F34">
      <w:pPr>
        <w:spacing w:after="0" w:line="360" w:lineRule="auto"/>
        <w:ind w:left="-5" w:right="11"/>
        <w:jc w:val="both"/>
        <w:rPr>
          <w:rFonts w:ascii="Times New Roman" w:hAnsi="Times New Roman"/>
          <w:sz w:val="24"/>
          <w:szCs w:val="24"/>
        </w:rPr>
      </w:pPr>
    </w:p>
    <w:p w14:paraId="65EBE9ED" w14:textId="77777777" w:rsidR="00AC70D2" w:rsidRDefault="00AC70D2" w:rsidP="009E1F34">
      <w:pPr>
        <w:spacing w:after="0" w:line="360" w:lineRule="auto"/>
        <w:ind w:left="-5" w:right="11"/>
        <w:jc w:val="both"/>
        <w:rPr>
          <w:rFonts w:ascii="Times New Roman" w:hAnsi="Times New Roman"/>
          <w:sz w:val="24"/>
          <w:szCs w:val="24"/>
        </w:rPr>
      </w:pPr>
    </w:p>
    <w:p w14:paraId="23EEE49A" w14:textId="77777777" w:rsidR="004E48A5" w:rsidRDefault="004E48A5" w:rsidP="009E1F34">
      <w:pPr>
        <w:spacing w:after="0" w:line="360" w:lineRule="auto"/>
        <w:ind w:left="-5" w:right="11"/>
        <w:jc w:val="both"/>
        <w:rPr>
          <w:rFonts w:ascii="Times New Roman" w:hAnsi="Times New Roman"/>
          <w:sz w:val="24"/>
          <w:szCs w:val="24"/>
        </w:rPr>
      </w:pPr>
    </w:p>
    <w:p w14:paraId="7C6AD7C7" w14:textId="77777777" w:rsidR="004E48A5" w:rsidRPr="009136AA" w:rsidRDefault="004E48A5" w:rsidP="009E1F34">
      <w:pPr>
        <w:spacing w:after="0" w:line="360" w:lineRule="auto"/>
        <w:ind w:left="-5" w:right="11"/>
        <w:jc w:val="both"/>
        <w:rPr>
          <w:rFonts w:ascii="Times New Roman" w:hAnsi="Times New Roman"/>
          <w:sz w:val="24"/>
          <w:szCs w:val="24"/>
        </w:rPr>
      </w:pPr>
    </w:p>
    <w:p w14:paraId="7E29E978" w14:textId="03A2B1C2" w:rsidR="00C85DBF" w:rsidRPr="00C85DBF" w:rsidRDefault="00C85DBF" w:rsidP="00536068">
      <w:pPr>
        <w:pStyle w:val="ListParagraph"/>
        <w:widowControl w:val="0"/>
        <w:numPr>
          <w:ilvl w:val="2"/>
          <w:numId w:val="2"/>
        </w:numPr>
        <w:autoSpaceDE w:val="0"/>
        <w:autoSpaceDN w:val="0"/>
        <w:adjustRightInd w:val="0"/>
        <w:spacing w:after="0" w:line="200" w:lineRule="exact"/>
        <w:rPr>
          <w:rFonts w:ascii="Times New Roman" w:eastAsia="Times New Roman" w:hAnsi="Times New Roman"/>
          <w:b/>
          <w:color w:val="0070C0"/>
          <w:sz w:val="24"/>
          <w:szCs w:val="24"/>
          <w:lang w:val="en-GB" w:eastAsia="en-GB"/>
        </w:rPr>
      </w:pPr>
      <w:r w:rsidRPr="00C85DBF">
        <w:rPr>
          <w:rFonts w:ascii="Times New Roman" w:eastAsia="Georgia" w:hAnsi="Times New Roman"/>
          <w:b/>
          <w:color w:val="0070C0"/>
          <w:sz w:val="24"/>
          <w:szCs w:val="24"/>
          <w:lang w:val="sq-AL"/>
        </w:rPr>
        <w:t>Sekretaritë mësimore në njësitë kryesore</w:t>
      </w:r>
    </w:p>
    <w:p w14:paraId="71E91C0D" w14:textId="61829965" w:rsidR="00C85DBF" w:rsidRDefault="00C85DBF" w:rsidP="00050167">
      <w:pPr>
        <w:widowControl w:val="0"/>
        <w:autoSpaceDE w:val="0"/>
        <w:autoSpaceDN w:val="0"/>
        <w:adjustRightInd w:val="0"/>
        <w:spacing w:after="0" w:line="200" w:lineRule="exact"/>
        <w:rPr>
          <w:rFonts w:ascii="Times New Roman" w:eastAsia="Times New Roman" w:hAnsi="Times New Roman"/>
          <w:b/>
          <w:color w:val="0070C0"/>
          <w:sz w:val="24"/>
          <w:szCs w:val="24"/>
          <w:lang w:val="en-GB" w:eastAsia="en-GB"/>
        </w:rPr>
      </w:pPr>
    </w:p>
    <w:p w14:paraId="25F48A99" w14:textId="77777777" w:rsidR="00050167" w:rsidRPr="00050167" w:rsidRDefault="00050167" w:rsidP="00E40D33">
      <w:pPr>
        <w:pStyle w:val="NormalWeb"/>
        <w:spacing w:before="0" w:beforeAutospacing="0" w:after="0" w:afterAutospacing="0" w:line="276" w:lineRule="auto"/>
        <w:jc w:val="both"/>
        <w:rPr>
          <w:color w:val="000000"/>
        </w:rPr>
      </w:pPr>
      <w:proofErr w:type="spellStart"/>
      <w:r w:rsidRPr="00050167">
        <w:rPr>
          <w:color w:val="000000"/>
        </w:rPr>
        <w:t>Sekretaria</w:t>
      </w:r>
      <w:proofErr w:type="spellEnd"/>
      <w:r w:rsidRPr="00050167">
        <w:rPr>
          <w:color w:val="000000"/>
        </w:rPr>
        <w:t xml:space="preserve"> </w:t>
      </w:r>
      <w:proofErr w:type="spellStart"/>
      <w:r w:rsidRPr="00050167">
        <w:rPr>
          <w:color w:val="000000"/>
        </w:rPr>
        <w:t>mësimore</w:t>
      </w:r>
      <w:proofErr w:type="spellEnd"/>
      <w:r w:rsidRPr="00050167">
        <w:rPr>
          <w:color w:val="000000"/>
        </w:rPr>
        <w:t xml:space="preserve"> </w:t>
      </w:r>
      <w:proofErr w:type="spellStart"/>
      <w:r w:rsidRPr="00050167">
        <w:rPr>
          <w:color w:val="000000"/>
        </w:rPr>
        <w:t>është</w:t>
      </w:r>
      <w:proofErr w:type="spellEnd"/>
      <w:r w:rsidRPr="00050167">
        <w:rPr>
          <w:color w:val="000000"/>
        </w:rPr>
        <w:t xml:space="preserve"> </w:t>
      </w:r>
      <w:proofErr w:type="spellStart"/>
      <w:r w:rsidRPr="00050167">
        <w:rPr>
          <w:color w:val="000000"/>
        </w:rPr>
        <w:t>njësi</w:t>
      </w:r>
      <w:proofErr w:type="spellEnd"/>
      <w:r w:rsidRPr="00050167">
        <w:rPr>
          <w:color w:val="000000"/>
        </w:rPr>
        <w:t xml:space="preserve"> </w:t>
      </w:r>
      <w:proofErr w:type="spellStart"/>
      <w:r w:rsidRPr="00050167">
        <w:rPr>
          <w:color w:val="000000"/>
        </w:rPr>
        <w:t>në</w:t>
      </w:r>
      <w:proofErr w:type="spellEnd"/>
      <w:r w:rsidRPr="00050167">
        <w:rPr>
          <w:color w:val="000000"/>
        </w:rPr>
        <w:t xml:space="preserve"> </w:t>
      </w:r>
      <w:proofErr w:type="spellStart"/>
      <w:r w:rsidRPr="00050167">
        <w:rPr>
          <w:color w:val="000000"/>
        </w:rPr>
        <w:t>funksion</w:t>
      </w:r>
      <w:proofErr w:type="spellEnd"/>
      <w:r w:rsidRPr="00050167">
        <w:rPr>
          <w:color w:val="000000"/>
        </w:rPr>
        <w:t xml:space="preserve"> </w:t>
      </w:r>
      <w:proofErr w:type="spellStart"/>
      <w:r w:rsidRPr="00050167">
        <w:rPr>
          <w:color w:val="000000"/>
        </w:rPr>
        <w:t>të</w:t>
      </w:r>
      <w:proofErr w:type="spellEnd"/>
      <w:r w:rsidRPr="00050167">
        <w:rPr>
          <w:color w:val="000000"/>
        </w:rPr>
        <w:t xml:space="preserve"> </w:t>
      </w:r>
      <w:proofErr w:type="spellStart"/>
      <w:r w:rsidRPr="00050167">
        <w:rPr>
          <w:color w:val="000000"/>
        </w:rPr>
        <w:t>procesit</w:t>
      </w:r>
      <w:proofErr w:type="spellEnd"/>
      <w:r w:rsidRPr="00050167">
        <w:rPr>
          <w:color w:val="000000"/>
        </w:rPr>
        <w:t xml:space="preserve"> </w:t>
      </w:r>
      <w:proofErr w:type="spellStart"/>
      <w:r w:rsidRPr="00050167">
        <w:rPr>
          <w:color w:val="000000"/>
        </w:rPr>
        <w:t>mësimor</w:t>
      </w:r>
      <w:proofErr w:type="spellEnd"/>
      <w:r w:rsidRPr="00050167">
        <w:rPr>
          <w:color w:val="000000"/>
        </w:rPr>
        <w:t xml:space="preserve"> dhe </w:t>
      </w:r>
      <w:proofErr w:type="spellStart"/>
      <w:r w:rsidRPr="00050167">
        <w:rPr>
          <w:color w:val="000000"/>
        </w:rPr>
        <w:t>studentëve</w:t>
      </w:r>
      <w:proofErr w:type="spellEnd"/>
      <w:r w:rsidRPr="00050167">
        <w:rPr>
          <w:color w:val="000000"/>
        </w:rPr>
        <w:t xml:space="preserve">. </w:t>
      </w:r>
      <w:proofErr w:type="spellStart"/>
      <w:r w:rsidRPr="00050167">
        <w:rPr>
          <w:color w:val="000000"/>
        </w:rPr>
        <w:t>Personeli</w:t>
      </w:r>
      <w:proofErr w:type="spellEnd"/>
      <w:r w:rsidRPr="00050167">
        <w:rPr>
          <w:color w:val="000000"/>
        </w:rPr>
        <w:t xml:space="preserve"> </w:t>
      </w:r>
      <w:proofErr w:type="spellStart"/>
      <w:r w:rsidRPr="00050167">
        <w:rPr>
          <w:color w:val="000000"/>
        </w:rPr>
        <w:t>i</w:t>
      </w:r>
      <w:proofErr w:type="spellEnd"/>
      <w:r w:rsidRPr="00050167">
        <w:rPr>
          <w:color w:val="000000"/>
        </w:rPr>
        <w:t xml:space="preserve"> </w:t>
      </w:r>
      <w:proofErr w:type="spellStart"/>
      <w:r w:rsidRPr="00050167">
        <w:rPr>
          <w:color w:val="000000"/>
        </w:rPr>
        <w:t>sekretarisë</w:t>
      </w:r>
      <w:proofErr w:type="spellEnd"/>
      <w:r w:rsidRPr="00050167">
        <w:rPr>
          <w:color w:val="000000"/>
        </w:rPr>
        <w:t xml:space="preserve"> </w:t>
      </w:r>
      <w:proofErr w:type="spellStart"/>
      <w:r w:rsidRPr="00050167">
        <w:rPr>
          <w:color w:val="000000"/>
        </w:rPr>
        <w:t>mësimore</w:t>
      </w:r>
      <w:proofErr w:type="spellEnd"/>
      <w:r w:rsidRPr="00050167">
        <w:rPr>
          <w:color w:val="000000"/>
        </w:rPr>
        <w:t xml:space="preserve"> </w:t>
      </w:r>
      <w:proofErr w:type="spellStart"/>
      <w:r w:rsidRPr="00050167">
        <w:rPr>
          <w:color w:val="000000"/>
        </w:rPr>
        <w:t>është</w:t>
      </w:r>
      <w:proofErr w:type="spellEnd"/>
      <w:r w:rsidRPr="00050167">
        <w:rPr>
          <w:color w:val="000000"/>
        </w:rPr>
        <w:t xml:space="preserve"> </w:t>
      </w:r>
      <w:proofErr w:type="spellStart"/>
      <w:r w:rsidRPr="00050167">
        <w:rPr>
          <w:color w:val="000000"/>
        </w:rPr>
        <w:t>përgjegjës</w:t>
      </w:r>
      <w:proofErr w:type="spellEnd"/>
      <w:r w:rsidRPr="00050167">
        <w:rPr>
          <w:color w:val="000000"/>
        </w:rPr>
        <w:t xml:space="preserve"> për </w:t>
      </w:r>
      <w:proofErr w:type="spellStart"/>
      <w:r w:rsidRPr="00050167">
        <w:rPr>
          <w:color w:val="000000"/>
        </w:rPr>
        <w:t>të</w:t>
      </w:r>
      <w:proofErr w:type="spellEnd"/>
      <w:r w:rsidRPr="00050167">
        <w:rPr>
          <w:color w:val="000000"/>
        </w:rPr>
        <w:t xml:space="preserve"> </w:t>
      </w:r>
      <w:proofErr w:type="spellStart"/>
      <w:r w:rsidRPr="00050167">
        <w:rPr>
          <w:color w:val="000000"/>
        </w:rPr>
        <w:t>gjitha</w:t>
      </w:r>
      <w:proofErr w:type="spellEnd"/>
      <w:r w:rsidRPr="00050167">
        <w:rPr>
          <w:color w:val="000000"/>
        </w:rPr>
        <w:t xml:space="preserve"> </w:t>
      </w:r>
      <w:proofErr w:type="spellStart"/>
      <w:r w:rsidRPr="00050167">
        <w:rPr>
          <w:color w:val="000000"/>
        </w:rPr>
        <w:t>procedurat</w:t>
      </w:r>
      <w:proofErr w:type="spellEnd"/>
      <w:r w:rsidRPr="00050167">
        <w:rPr>
          <w:color w:val="000000"/>
        </w:rPr>
        <w:t xml:space="preserve"> </w:t>
      </w:r>
      <w:proofErr w:type="spellStart"/>
      <w:r w:rsidRPr="00050167">
        <w:rPr>
          <w:color w:val="000000"/>
        </w:rPr>
        <w:t>që</w:t>
      </w:r>
      <w:proofErr w:type="spellEnd"/>
      <w:r w:rsidRPr="00050167">
        <w:rPr>
          <w:color w:val="000000"/>
        </w:rPr>
        <w:t xml:space="preserve"> ka </w:t>
      </w:r>
      <w:proofErr w:type="spellStart"/>
      <w:r w:rsidRPr="00050167">
        <w:rPr>
          <w:color w:val="000000"/>
        </w:rPr>
        <w:t>kryer</w:t>
      </w:r>
      <w:proofErr w:type="spellEnd"/>
      <w:r w:rsidRPr="00050167">
        <w:rPr>
          <w:color w:val="000000"/>
        </w:rPr>
        <w:t xml:space="preserve"> </w:t>
      </w:r>
      <w:proofErr w:type="spellStart"/>
      <w:r w:rsidRPr="00050167">
        <w:rPr>
          <w:color w:val="000000"/>
        </w:rPr>
        <w:t>fakulteti</w:t>
      </w:r>
      <w:proofErr w:type="spellEnd"/>
      <w:r w:rsidRPr="00050167">
        <w:rPr>
          <w:color w:val="000000"/>
        </w:rPr>
        <w:t xml:space="preserve"> </w:t>
      </w:r>
      <w:proofErr w:type="spellStart"/>
      <w:r w:rsidRPr="00050167">
        <w:rPr>
          <w:color w:val="000000"/>
        </w:rPr>
        <w:t>gjatë</w:t>
      </w:r>
      <w:proofErr w:type="spellEnd"/>
      <w:r w:rsidRPr="00050167">
        <w:rPr>
          <w:color w:val="000000"/>
        </w:rPr>
        <w:t xml:space="preserve"> </w:t>
      </w:r>
      <w:proofErr w:type="spellStart"/>
      <w:r w:rsidRPr="00050167">
        <w:rPr>
          <w:color w:val="000000"/>
        </w:rPr>
        <w:t>vitit</w:t>
      </w:r>
      <w:proofErr w:type="spellEnd"/>
      <w:r w:rsidRPr="00050167">
        <w:rPr>
          <w:color w:val="000000"/>
        </w:rPr>
        <w:t xml:space="preserve"> </w:t>
      </w:r>
      <w:proofErr w:type="spellStart"/>
      <w:r w:rsidRPr="00050167">
        <w:rPr>
          <w:color w:val="000000"/>
        </w:rPr>
        <w:t>akademik</w:t>
      </w:r>
      <w:proofErr w:type="spellEnd"/>
      <w:r w:rsidRPr="00050167">
        <w:rPr>
          <w:color w:val="000000"/>
        </w:rPr>
        <w:t xml:space="preserve"> </w:t>
      </w:r>
      <w:proofErr w:type="spellStart"/>
      <w:r w:rsidRPr="00050167">
        <w:rPr>
          <w:color w:val="000000"/>
        </w:rPr>
        <w:t>në</w:t>
      </w:r>
      <w:proofErr w:type="spellEnd"/>
      <w:r w:rsidRPr="00050167">
        <w:rPr>
          <w:color w:val="000000"/>
        </w:rPr>
        <w:t xml:space="preserve"> </w:t>
      </w:r>
      <w:proofErr w:type="spellStart"/>
      <w:r w:rsidRPr="00050167">
        <w:rPr>
          <w:color w:val="000000"/>
        </w:rPr>
        <w:t>lidhje</w:t>
      </w:r>
      <w:proofErr w:type="spellEnd"/>
      <w:r w:rsidRPr="00050167">
        <w:rPr>
          <w:color w:val="000000"/>
        </w:rPr>
        <w:t xml:space="preserve"> me </w:t>
      </w:r>
      <w:proofErr w:type="spellStart"/>
      <w:r w:rsidRPr="00050167">
        <w:rPr>
          <w:color w:val="000000"/>
        </w:rPr>
        <w:t>regjistrimet</w:t>
      </w:r>
      <w:proofErr w:type="spellEnd"/>
      <w:r w:rsidRPr="00050167">
        <w:rPr>
          <w:color w:val="000000"/>
        </w:rPr>
        <w:t xml:space="preserve">, </w:t>
      </w:r>
      <w:proofErr w:type="spellStart"/>
      <w:r w:rsidRPr="00050167">
        <w:rPr>
          <w:color w:val="000000"/>
        </w:rPr>
        <w:t>transferimet</w:t>
      </w:r>
      <w:proofErr w:type="spellEnd"/>
      <w:r w:rsidRPr="00050167">
        <w:rPr>
          <w:color w:val="000000"/>
        </w:rPr>
        <w:t xml:space="preserve"> dhe </w:t>
      </w:r>
      <w:proofErr w:type="spellStart"/>
      <w:r w:rsidRPr="00050167">
        <w:rPr>
          <w:color w:val="000000"/>
        </w:rPr>
        <w:t>procesin</w:t>
      </w:r>
      <w:proofErr w:type="spellEnd"/>
      <w:r w:rsidRPr="00050167">
        <w:rPr>
          <w:color w:val="000000"/>
        </w:rPr>
        <w:t xml:space="preserve"> </w:t>
      </w:r>
      <w:proofErr w:type="spellStart"/>
      <w:r w:rsidRPr="00050167">
        <w:rPr>
          <w:color w:val="000000"/>
        </w:rPr>
        <w:t>mësimor</w:t>
      </w:r>
      <w:proofErr w:type="spellEnd"/>
      <w:r w:rsidRPr="00050167">
        <w:rPr>
          <w:color w:val="000000"/>
        </w:rPr>
        <w:t>.</w:t>
      </w:r>
    </w:p>
    <w:p w14:paraId="3175CCCD" w14:textId="77777777" w:rsidR="00050167" w:rsidRPr="00050167" w:rsidRDefault="00050167" w:rsidP="00E40D33">
      <w:pPr>
        <w:pStyle w:val="NormalWeb"/>
        <w:spacing w:before="0" w:beforeAutospacing="0" w:after="0" w:afterAutospacing="0" w:line="276" w:lineRule="auto"/>
        <w:jc w:val="both"/>
        <w:rPr>
          <w:color w:val="000000"/>
        </w:rPr>
      </w:pPr>
      <w:proofErr w:type="spellStart"/>
      <w:r w:rsidRPr="00050167">
        <w:rPr>
          <w:color w:val="000000"/>
        </w:rPr>
        <w:t>Konkretisht</w:t>
      </w:r>
      <w:proofErr w:type="spellEnd"/>
      <w:r w:rsidRPr="00050167">
        <w:rPr>
          <w:color w:val="000000"/>
        </w:rPr>
        <w:t xml:space="preserve">, me </w:t>
      </w:r>
      <w:proofErr w:type="spellStart"/>
      <w:r w:rsidRPr="00050167">
        <w:rPr>
          <w:color w:val="000000"/>
        </w:rPr>
        <w:t>fillimin</w:t>
      </w:r>
      <w:proofErr w:type="spellEnd"/>
      <w:r w:rsidRPr="00050167">
        <w:rPr>
          <w:color w:val="000000"/>
        </w:rPr>
        <w:t xml:space="preserve"> e </w:t>
      </w:r>
      <w:proofErr w:type="spellStart"/>
      <w:r w:rsidRPr="00050167">
        <w:rPr>
          <w:color w:val="000000"/>
        </w:rPr>
        <w:t>vitit</w:t>
      </w:r>
      <w:proofErr w:type="spellEnd"/>
      <w:r w:rsidRPr="00050167">
        <w:rPr>
          <w:color w:val="000000"/>
        </w:rPr>
        <w:t xml:space="preserve"> </w:t>
      </w:r>
      <w:proofErr w:type="spellStart"/>
      <w:r w:rsidRPr="00050167">
        <w:rPr>
          <w:color w:val="000000"/>
        </w:rPr>
        <w:t>të</w:t>
      </w:r>
      <w:proofErr w:type="spellEnd"/>
      <w:r w:rsidRPr="00050167">
        <w:rPr>
          <w:color w:val="000000"/>
        </w:rPr>
        <w:t xml:space="preserve"> </w:t>
      </w:r>
      <w:proofErr w:type="spellStart"/>
      <w:r w:rsidRPr="00050167">
        <w:rPr>
          <w:color w:val="000000"/>
        </w:rPr>
        <w:t>ri</w:t>
      </w:r>
      <w:proofErr w:type="spellEnd"/>
      <w:r w:rsidRPr="00050167">
        <w:rPr>
          <w:color w:val="000000"/>
        </w:rPr>
        <w:t xml:space="preserve"> </w:t>
      </w:r>
      <w:proofErr w:type="spellStart"/>
      <w:r w:rsidRPr="00050167">
        <w:rPr>
          <w:color w:val="000000"/>
        </w:rPr>
        <w:t>akademik</w:t>
      </w:r>
      <w:proofErr w:type="spellEnd"/>
      <w:r w:rsidRPr="00050167">
        <w:rPr>
          <w:color w:val="000000"/>
        </w:rPr>
        <w:t xml:space="preserve">, </w:t>
      </w:r>
      <w:proofErr w:type="spellStart"/>
      <w:r w:rsidRPr="00050167">
        <w:rPr>
          <w:color w:val="000000"/>
        </w:rPr>
        <w:t>sekretaria</w:t>
      </w:r>
      <w:proofErr w:type="spellEnd"/>
      <w:r w:rsidRPr="00050167">
        <w:rPr>
          <w:color w:val="000000"/>
        </w:rPr>
        <w:t>:</w:t>
      </w:r>
    </w:p>
    <w:p w14:paraId="0D94777C" w14:textId="77777777" w:rsidR="00B22CD3" w:rsidRDefault="00050167" w:rsidP="00E40D33">
      <w:pPr>
        <w:pStyle w:val="NormalWeb"/>
        <w:numPr>
          <w:ilvl w:val="0"/>
          <w:numId w:val="12"/>
        </w:numPr>
        <w:spacing w:before="0" w:beforeAutospacing="0" w:after="0" w:afterAutospacing="0" w:line="276" w:lineRule="auto"/>
        <w:jc w:val="both"/>
        <w:rPr>
          <w:color w:val="000000"/>
        </w:rPr>
      </w:pPr>
      <w:r w:rsidRPr="00050167">
        <w:rPr>
          <w:color w:val="000000"/>
        </w:rPr>
        <w:t xml:space="preserve">hap </w:t>
      </w:r>
      <w:proofErr w:type="spellStart"/>
      <w:r w:rsidRPr="00050167">
        <w:rPr>
          <w:color w:val="000000"/>
        </w:rPr>
        <w:t>regjistrat</w:t>
      </w:r>
      <w:proofErr w:type="spellEnd"/>
      <w:r w:rsidRPr="00050167">
        <w:rPr>
          <w:color w:val="000000"/>
        </w:rPr>
        <w:t xml:space="preserve"> e </w:t>
      </w:r>
      <w:proofErr w:type="spellStart"/>
      <w:r w:rsidRPr="00050167">
        <w:rPr>
          <w:color w:val="000000"/>
        </w:rPr>
        <w:t>notave</w:t>
      </w:r>
      <w:proofErr w:type="spellEnd"/>
      <w:r w:rsidRPr="00050167">
        <w:rPr>
          <w:color w:val="000000"/>
        </w:rPr>
        <w:t xml:space="preserve"> </w:t>
      </w:r>
      <w:proofErr w:type="spellStart"/>
      <w:r w:rsidRPr="00050167">
        <w:rPr>
          <w:color w:val="000000"/>
        </w:rPr>
        <w:t>ku</w:t>
      </w:r>
      <w:proofErr w:type="spellEnd"/>
      <w:r w:rsidRPr="00050167">
        <w:rPr>
          <w:color w:val="000000"/>
        </w:rPr>
        <w:t xml:space="preserve"> </w:t>
      </w:r>
      <w:proofErr w:type="spellStart"/>
      <w:r w:rsidRPr="00050167">
        <w:rPr>
          <w:color w:val="000000"/>
        </w:rPr>
        <w:t>pasqyrohen</w:t>
      </w:r>
      <w:proofErr w:type="spellEnd"/>
      <w:r w:rsidRPr="00050167">
        <w:rPr>
          <w:color w:val="000000"/>
        </w:rPr>
        <w:t xml:space="preserve"> </w:t>
      </w:r>
      <w:proofErr w:type="spellStart"/>
      <w:r w:rsidRPr="00050167">
        <w:rPr>
          <w:color w:val="000000"/>
        </w:rPr>
        <w:t>studentët</w:t>
      </w:r>
      <w:proofErr w:type="spellEnd"/>
      <w:r w:rsidRPr="00050167">
        <w:rPr>
          <w:color w:val="000000"/>
        </w:rPr>
        <w:t xml:space="preserve"> </w:t>
      </w:r>
      <w:proofErr w:type="spellStart"/>
      <w:r w:rsidRPr="00050167">
        <w:rPr>
          <w:color w:val="000000"/>
        </w:rPr>
        <w:t>sipas</w:t>
      </w:r>
      <w:proofErr w:type="spellEnd"/>
      <w:r w:rsidRPr="00050167">
        <w:rPr>
          <w:color w:val="000000"/>
        </w:rPr>
        <w:t xml:space="preserve"> </w:t>
      </w:r>
      <w:proofErr w:type="spellStart"/>
      <w:r w:rsidRPr="00050167">
        <w:rPr>
          <w:color w:val="000000"/>
        </w:rPr>
        <w:t>grupeve</w:t>
      </w:r>
      <w:proofErr w:type="spellEnd"/>
      <w:r w:rsidRPr="00050167">
        <w:rPr>
          <w:color w:val="000000"/>
        </w:rPr>
        <w:t xml:space="preserve">, </w:t>
      </w:r>
      <w:proofErr w:type="spellStart"/>
      <w:r w:rsidRPr="00050167">
        <w:rPr>
          <w:color w:val="000000"/>
        </w:rPr>
        <w:t>planeve</w:t>
      </w:r>
      <w:proofErr w:type="spellEnd"/>
      <w:r w:rsidRPr="00050167">
        <w:rPr>
          <w:color w:val="000000"/>
        </w:rPr>
        <w:t xml:space="preserve"> </w:t>
      </w:r>
      <w:proofErr w:type="spellStart"/>
      <w:r w:rsidRPr="00050167">
        <w:rPr>
          <w:color w:val="000000"/>
        </w:rPr>
        <w:t>mësimore</w:t>
      </w:r>
      <w:proofErr w:type="spellEnd"/>
      <w:r w:rsidRPr="00050167">
        <w:rPr>
          <w:color w:val="000000"/>
        </w:rPr>
        <w:t xml:space="preserve"> për </w:t>
      </w:r>
      <w:proofErr w:type="spellStart"/>
      <w:r w:rsidRPr="00050167">
        <w:rPr>
          <w:color w:val="000000"/>
        </w:rPr>
        <w:t>vitet</w:t>
      </w:r>
      <w:proofErr w:type="spellEnd"/>
      <w:r w:rsidRPr="00050167">
        <w:rPr>
          <w:color w:val="000000"/>
        </w:rPr>
        <w:t xml:space="preserve"> e para, </w:t>
      </w:r>
      <w:proofErr w:type="spellStart"/>
      <w:r w:rsidRPr="00050167">
        <w:rPr>
          <w:color w:val="000000"/>
        </w:rPr>
        <w:t>të</w:t>
      </w:r>
      <w:proofErr w:type="spellEnd"/>
      <w:r w:rsidRPr="00050167">
        <w:rPr>
          <w:color w:val="000000"/>
        </w:rPr>
        <w:t xml:space="preserve"> </w:t>
      </w:r>
      <w:proofErr w:type="spellStart"/>
      <w:r w:rsidRPr="00050167">
        <w:rPr>
          <w:color w:val="000000"/>
        </w:rPr>
        <w:t>dyta</w:t>
      </w:r>
      <w:proofErr w:type="spellEnd"/>
      <w:r w:rsidRPr="00050167">
        <w:rPr>
          <w:color w:val="000000"/>
        </w:rPr>
        <w:t xml:space="preserve"> e </w:t>
      </w:r>
      <w:proofErr w:type="spellStart"/>
      <w:r w:rsidRPr="00050167">
        <w:rPr>
          <w:color w:val="000000"/>
        </w:rPr>
        <w:t>në</w:t>
      </w:r>
      <w:proofErr w:type="spellEnd"/>
      <w:r w:rsidRPr="00050167">
        <w:rPr>
          <w:color w:val="000000"/>
        </w:rPr>
        <w:t xml:space="preserve"> </w:t>
      </w:r>
      <w:proofErr w:type="spellStart"/>
      <w:r w:rsidRPr="00050167">
        <w:rPr>
          <w:color w:val="000000"/>
        </w:rPr>
        <w:t>vazhdim</w:t>
      </w:r>
      <w:proofErr w:type="spellEnd"/>
      <w:r w:rsidRPr="00050167">
        <w:rPr>
          <w:color w:val="000000"/>
        </w:rPr>
        <w:t xml:space="preserve">, </w:t>
      </w:r>
      <w:proofErr w:type="spellStart"/>
      <w:r w:rsidRPr="00050167">
        <w:rPr>
          <w:color w:val="000000"/>
        </w:rPr>
        <w:t>të</w:t>
      </w:r>
      <w:proofErr w:type="spellEnd"/>
      <w:r w:rsidRPr="00050167">
        <w:rPr>
          <w:color w:val="000000"/>
        </w:rPr>
        <w:t xml:space="preserve"> </w:t>
      </w:r>
      <w:proofErr w:type="spellStart"/>
      <w:r w:rsidRPr="00050167">
        <w:rPr>
          <w:color w:val="000000"/>
        </w:rPr>
        <w:t>cilët</w:t>
      </w:r>
      <w:proofErr w:type="spellEnd"/>
      <w:r w:rsidRPr="00050167">
        <w:rPr>
          <w:color w:val="000000"/>
        </w:rPr>
        <w:t xml:space="preserve"> </w:t>
      </w:r>
      <w:proofErr w:type="spellStart"/>
      <w:r w:rsidRPr="00050167">
        <w:rPr>
          <w:color w:val="000000"/>
        </w:rPr>
        <w:t>vazhdojnë</w:t>
      </w:r>
      <w:proofErr w:type="spellEnd"/>
      <w:r w:rsidRPr="00050167">
        <w:rPr>
          <w:color w:val="000000"/>
        </w:rPr>
        <w:t xml:space="preserve"> </w:t>
      </w:r>
      <w:proofErr w:type="spellStart"/>
      <w:r w:rsidRPr="00050167">
        <w:rPr>
          <w:color w:val="000000"/>
        </w:rPr>
        <w:t>studimet</w:t>
      </w:r>
      <w:proofErr w:type="spellEnd"/>
      <w:r w:rsidRPr="00050167">
        <w:rPr>
          <w:color w:val="000000"/>
        </w:rPr>
        <w:t xml:space="preserve"> </w:t>
      </w:r>
      <w:proofErr w:type="spellStart"/>
      <w:r w:rsidRPr="00050167">
        <w:rPr>
          <w:color w:val="000000"/>
        </w:rPr>
        <w:t>në</w:t>
      </w:r>
      <w:proofErr w:type="spellEnd"/>
      <w:r w:rsidRPr="00050167">
        <w:rPr>
          <w:color w:val="000000"/>
        </w:rPr>
        <w:t xml:space="preserve"> </w:t>
      </w:r>
      <w:proofErr w:type="spellStart"/>
      <w:r w:rsidRPr="00050167">
        <w:rPr>
          <w:color w:val="000000"/>
        </w:rPr>
        <w:t>fakultet</w:t>
      </w:r>
      <w:proofErr w:type="spellEnd"/>
      <w:r w:rsidRPr="00050167">
        <w:rPr>
          <w:color w:val="000000"/>
        </w:rPr>
        <w:t>;</w:t>
      </w:r>
    </w:p>
    <w:p w14:paraId="5E08DBAA" w14:textId="77777777" w:rsidR="00B22CD3" w:rsidRDefault="00050167" w:rsidP="00E40D33">
      <w:pPr>
        <w:pStyle w:val="NormalWeb"/>
        <w:numPr>
          <w:ilvl w:val="0"/>
          <w:numId w:val="12"/>
        </w:numPr>
        <w:spacing w:before="0" w:beforeAutospacing="0" w:after="0" w:afterAutospacing="0" w:line="276" w:lineRule="auto"/>
        <w:jc w:val="both"/>
        <w:rPr>
          <w:color w:val="000000"/>
        </w:rPr>
      </w:pPr>
      <w:proofErr w:type="spellStart"/>
      <w:r w:rsidRPr="00B22CD3">
        <w:rPr>
          <w:color w:val="000000"/>
        </w:rPr>
        <w:t>regjistrat</w:t>
      </w:r>
      <w:proofErr w:type="spellEnd"/>
      <w:r w:rsidRPr="00B22CD3">
        <w:rPr>
          <w:color w:val="000000"/>
        </w:rPr>
        <w:t xml:space="preserve"> </w:t>
      </w:r>
      <w:proofErr w:type="spellStart"/>
      <w:r w:rsidRPr="00B22CD3">
        <w:rPr>
          <w:color w:val="000000"/>
        </w:rPr>
        <w:t>elektronikë</w:t>
      </w:r>
      <w:proofErr w:type="spellEnd"/>
      <w:r w:rsidRPr="00B22CD3">
        <w:rPr>
          <w:color w:val="000000"/>
        </w:rPr>
        <w:t xml:space="preserve"> </w:t>
      </w:r>
      <w:proofErr w:type="spellStart"/>
      <w:r w:rsidRPr="00B22CD3">
        <w:rPr>
          <w:color w:val="000000"/>
        </w:rPr>
        <w:t>ku</w:t>
      </w:r>
      <w:proofErr w:type="spellEnd"/>
      <w:r w:rsidRPr="00B22CD3">
        <w:rPr>
          <w:color w:val="000000"/>
        </w:rPr>
        <w:t xml:space="preserve"> </w:t>
      </w:r>
      <w:proofErr w:type="spellStart"/>
      <w:r w:rsidRPr="00B22CD3">
        <w:rPr>
          <w:color w:val="000000"/>
        </w:rPr>
        <w:t>pasqyrohen</w:t>
      </w:r>
      <w:proofErr w:type="spellEnd"/>
      <w:r w:rsidRPr="00B22CD3">
        <w:rPr>
          <w:color w:val="000000"/>
        </w:rPr>
        <w:t xml:space="preserve"> </w:t>
      </w:r>
      <w:proofErr w:type="spellStart"/>
      <w:r w:rsidRPr="00B22CD3">
        <w:rPr>
          <w:color w:val="000000"/>
        </w:rPr>
        <w:t>studentët</w:t>
      </w:r>
      <w:proofErr w:type="spellEnd"/>
      <w:r w:rsidRPr="00B22CD3">
        <w:rPr>
          <w:color w:val="000000"/>
        </w:rPr>
        <w:t xml:space="preserve"> </w:t>
      </w:r>
      <w:proofErr w:type="spellStart"/>
      <w:r w:rsidRPr="00B22CD3">
        <w:rPr>
          <w:color w:val="000000"/>
        </w:rPr>
        <w:t>sipas</w:t>
      </w:r>
      <w:proofErr w:type="spellEnd"/>
      <w:r w:rsidRPr="00B22CD3">
        <w:rPr>
          <w:color w:val="000000"/>
        </w:rPr>
        <w:t xml:space="preserve"> </w:t>
      </w:r>
      <w:proofErr w:type="spellStart"/>
      <w:r w:rsidRPr="00B22CD3">
        <w:rPr>
          <w:color w:val="000000"/>
        </w:rPr>
        <w:t>grupeve</w:t>
      </w:r>
      <w:proofErr w:type="spellEnd"/>
      <w:r w:rsidRPr="00B22CD3">
        <w:rPr>
          <w:color w:val="000000"/>
        </w:rPr>
        <w:t xml:space="preserve">, </w:t>
      </w:r>
      <w:proofErr w:type="spellStart"/>
      <w:r w:rsidRPr="00B22CD3">
        <w:rPr>
          <w:color w:val="000000"/>
        </w:rPr>
        <w:t>planeve</w:t>
      </w:r>
      <w:proofErr w:type="spellEnd"/>
      <w:r w:rsidRPr="00B22CD3">
        <w:rPr>
          <w:color w:val="000000"/>
        </w:rPr>
        <w:t xml:space="preserve"> </w:t>
      </w:r>
      <w:proofErr w:type="spellStart"/>
      <w:r w:rsidRPr="00B22CD3">
        <w:rPr>
          <w:color w:val="000000"/>
        </w:rPr>
        <w:t>mësimore</w:t>
      </w:r>
      <w:proofErr w:type="spellEnd"/>
      <w:r w:rsidRPr="00B22CD3">
        <w:rPr>
          <w:color w:val="000000"/>
        </w:rPr>
        <w:t xml:space="preserve"> për </w:t>
      </w:r>
      <w:proofErr w:type="spellStart"/>
      <w:r w:rsidRPr="00B22CD3">
        <w:rPr>
          <w:color w:val="000000"/>
        </w:rPr>
        <w:t>të</w:t>
      </w:r>
      <w:proofErr w:type="spellEnd"/>
      <w:r w:rsidRPr="00B22CD3">
        <w:rPr>
          <w:color w:val="000000"/>
        </w:rPr>
        <w:t xml:space="preserve"> </w:t>
      </w:r>
      <w:proofErr w:type="spellStart"/>
      <w:r w:rsidRPr="00B22CD3">
        <w:rPr>
          <w:color w:val="000000"/>
        </w:rPr>
        <w:t>gjitha</w:t>
      </w:r>
      <w:proofErr w:type="spellEnd"/>
      <w:r w:rsidRPr="00B22CD3">
        <w:rPr>
          <w:color w:val="000000"/>
        </w:rPr>
        <w:t xml:space="preserve"> </w:t>
      </w:r>
      <w:proofErr w:type="spellStart"/>
      <w:r w:rsidRPr="00B22CD3">
        <w:rPr>
          <w:color w:val="000000"/>
        </w:rPr>
        <w:t>vitet</w:t>
      </w:r>
      <w:proofErr w:type="spellEnd"/>
      <w:r w:rsidRPr="00B22CD3">
        <w:rPr>
          <w:color w:val="000000"/>
        </w:rPr>
        <w:t xml:space="preserve">, </w:t>
      </w:r>
      <w:proofErr w:type="spellStart"/>
      <w:r w:rsidRPr="00B22CD3">
        <w:rPr>
          <w:color w:val="000000"/>
        </w:rPr>
        <w:t>të</w:t>
      </w:r>
      <w:proofErr w:type="spellEnd"/>
      <w:r w:rsidRPr="00B22CD3">
        <w:rPr>
          <w:color w:val="000000"/>
        </w:rPr>
        <w:t xml:space="preserve"> </w:t>
      </w:r>
      <w:proofErr w:type="spellStart"/>
      <w:r w:rsidRPr="00B22CD3">
        <w:rPr>
          <w:color w:val="000000"/>
        </w:rPr>
        <w:t>cilët</w:t>
      </w:r>
      <w:proofErr w:type="spellEnd"/>
      <w:r w:rsidRPr="00B22CD3">
        <w:rPr>
          <w:color w:val="000000"/>
        </w:rPr>
        <w:t xml:space="preserve"> </w:t>
      </w:r>
      <w:proofErr w:type="spellStart"/>
      <w:r w:rsidRPr="00B22CD3">
        <w:rPr>
          <w:color w:val="000000"/>
        </w:rPr>
        <w:t>vazhdojnë</w:t>
      </w:r>
      <w:proofErr w:type="spellEnd"/>
      <w:r w:rsidRPr="00B22CD3">
        <w:rPr>
          <w:color w:val="000000"/>
        </w:rPr>
        <w:t xml:space="preserve"> </w:t>
      </w:r>
      <w:proofErr w:type="spellStart"/>
      <w:r w:rsidRPr="00B22CD3">
        <w:rPr>
          <w:color w:val="000000"/>
        </w:rPr>
        <w:t>studimet</w:t>
      </w:r>
      <w:proofErr w:type="spellEnd"/>
      <w:r w:rsidRPr="00B22CD3">
        <w:rPr>
          <w:color w:val="000000"/>
        </w:rPr>
        <w:t xml:space="preserve"> </w:t>
      </w:r>
      <w:proofErr w:type="spellStart"/>
      <w:r w:rsidRPr="00B22CD3">
        <w:rPr>
          <w:color w:val="000000"/>
        </w:rPr>
        <w:t>në</w:t>
      </w:r>
      <w:proofErr w:type="spellEnd"/>
      <w:r w:rsidRPr="00B22CD3">
        <w:rPr>
          <w:color w:val="000000"/>
        </w:rPr>
        <w:t xml:space="preserve"> </w:t>
      </w:r>
      <w:proofErr w:type="spellStart"/>
      <w:r w:rsidRPr="00B22CD3">
        <w:rPr>
          <w:color w:val="000000"/>
        </w:rPr>
        <w:t>fakultetin</w:t>
      </w:r>
      <w:proofErr w:type="spellEnd"/>
      <w:r w:rsidRPr="00B22CD3">
        <w:rPr>
          <w:color w:val="000000"/>
        </w:rPr>
        <w:t xml:space="preserve"> </w:t>
      </w:r>
      <w:proofErr w:type="spellStart"/>
      <w:r w:rsidRPr="00B22CD3">
        <w:rPr>
          <w:color w:val="000000"/>
        </w:rPr>
        <w:t>përkatës</w:t>
      </w:r>
      <w:proofErr w:type="spellEnd"/>
      <w:r w:rsidRPr="00B22CD3">
        <w:rPr>
          <w:color w:val="000000"/>
        </w:rPr>
        <w:t>;</w:t>
      </w:r>
    </w:p>
    <w:p w14:paraId="01AC5301" w14:textId="77777777" w:rsidR="00ED7921" w:rsidRDefault="00050167" w:rsidP="00E40D33">
      <w:pPr>
        <w:pStyle w:val="NormalWeb"/>
        <w:numPr>
          <w:ilvl w:val="0"/>
          <w:numId w:val="12"/>
        </w:numPr>
        <w:spacing w:before="0" w:beforeAutospacing="0" w:after="0" w:afterAutospacing="0" w:line="276" w:lineRule="auto"/>
        <w:jc w:val="both"/>
        <w:rPr>
          <w:color w:val="000000"/>
        </w:rPr>
      </w:pPr>
      <w:proofErr w:type="spellStart"/>
      <w:r w:rsidRPr="00B22CD3">
        <w:rPr>
          <w:color w:val="000000"/>
        </w:rPr>
        <w:t>hedh</w:t>
      </w:r>
      <w:proofErr w:type="spellEnd"/>
      <w:r w:rsidRPr="00B22CD3">
        <w:rPr>
          <w:color w:val="000000"/>
        </w:rPr>
        <w:t xml:space="preserve"> </w:t>
      </w:r>
      <w:proofErr w:type="spellStart"/>
      <w:r w:rsidRPr="00B22CD3">
        <w:rPr>
          <w:color w:val="000000"/>
        </w:rPr>
        <w:t>të</w:t>
      </w:r>
      <w:proofErr w:type="spellEnd"/>
      <w:r w:rsidRPr="00B22CD3">
        <w:rPr>
          <w:color w:val="000000"/>
        </w:rPr>
        <w:t xml:space="preserve"> </w:t>
      </w:r>
      <w:proofErr w:type="spellStart"/>
      <w:r w:rsidRPr="00B22CD3">
        <w:rPr>
          <w:color w:val="000000"/>
        </w:rPr>
        <w:t>dhënat</w:t>
      </w:r>
      <w:proofErr w:type="spellEnd"/>
      <w:r w:rsidRPr="00B22CD3">
        <w:rPr>
          <w:color w:val="000000"/>
        </w:rPr>
        <w:t xml:space="preserve"> dhe </w:t>
      </w:r>
      <w:proofErr w:type="spellStart"/>
      <w:r w:rsidRPr="00B22CD3">
        <w:rPr>
          <w:color w:val="000000"/>
        </w:rPr>
        <w:t>gjeneralitetet</w:t>
      </w:r>
      <w:proofErr w:type="spellEnd"/>
      <w:r w:rsidRPr="00B22CD3">
        <w:rPr>
          <w:color w:val="000000"/>
        </w:rPr>
        <w:t xml:space="preserve"> e </w:t>
      </w:r>
      <w:proofErr w:type="spellStart"/>
      <w:r w:rsidRPr="00B22CD3">
        <w:rPr>
          <w:color w:val="000000"/>
        </w:rPr>
        <w:t>secilit</w:t>
      </w:r>
      <w:proofErr w:type="spellEnd"/>
      <w:r w:rsidRPr="00B22CD3">
        <w:rPr>
          <w:color w:val="000000"/>
        </w:rPr>
        <w:t xml:space="preserve"> student </w:t>
      </w:r>
      <w:proofErr w:type="spellStart"/>
      <w:r w:rsidRPr="00B22CD3">
        <w:rPr>
          <w:color w:val="000000"/>
        </w:rPr>
        <w:t>në</w:t>
      </w:r>
      <w:proofErr w:type="spellEnd"/>
      <w:r w:rsidRPr="00B22CD3">
        <w:rPr>
          <w:color w:val="000000"/>
        </w:rPr>
        <w:t xml:space="preserve"> </w:t>
      </w:r>
      <w:proofErr w:type="spellStart"/>
      <w:r w:rsidRPr="00B22CD3">
        <w:rPr>
          <w:color w:val="000000"/>
        </w:rPr>
        <w:t>Regjistrin</w:t>
      </w:r>
      <w:proofErr w:type="spellEnd"/>
      <w:r w:rsidRPr="00B22CD3">
        <w:rPr>
          <w:color w:val="000000"/>
        </w:rPr>
        <w:t xml:space="preserve"> </w:t>
      </w:r>
      <w:proofErr w:type="spellStart"/>
      <w:r w:rsidRPr="00B22CD3">
        <w:rPr>
          <w:color w:val="000000"/>
        </w:rPr>
        <w:t>Themeltar</w:t>
      </w:r>
      <w:proofErr w:type="spellEnd"/>
      <w:r w:rsidRPr="00B22CD3">
        <w:rPr>
          <w:color w:val="000000"/>
        </w:rPr>
        <w:t xml:space="preserve"> dhe </w:t>
      </w:r>
      <w:proofErr w:type="spellStart"/>
      <w:r w:rsidRPr="00B22CD3">
        <w:rPr>
          <w:color w:val="000000"/>
        </w:rPr>
        <w:t>në</w:t>
      </w:r>
      <w:proofErr w:type="spellEnd"/>
      <w:r w:rsidRPr="00B22CD3">
        <w:rPr>
          <w:color w:val="000000"/>
        </w:rPr>
        <w:t xml:space="preserve"> </w:t>
      </w:r>
      <w:proofErr w:type="spellStart"/>
      <w:r w:rsidRPr="00B22CD3">
        <w:rPr>
          <w:color w:val="000000"/>
        </w:rPr>
        <w:t>formë</w:t>
      </w:r>
      <w:proofErr w:type="spellEnd"/>
      <w:r w:rsidRPr="00B22CD3">
        <w:rPr>
          <w:color w:val="000000"/>
        </w:rPr>
        <w:t xml:space="preserve"> </w:t>
      </w:r>
      <w:proofErr w:type="spellStart"/>
      <w:r w:rsidRPr="00B22CD3">
        <w:rPr>
          <w:color w:val="000000"/>
        </w:rPr>
        <w:t>elektronike</w:t>
      </w:r>
      <w:proofErr w:type="spellEnd"/>
      <w:r w:rsidRPr="00B22CD3">
        <w:rPr>
          <w:color w:val="000000"/>
        </w:rPr>
        <w:t xml:space="preserve">, për </w:t>
      </w:r>
      <w:proofErr w:type="spellStart"/>
      <w:r w:rsidRPr="00B22CD3">
        <w:rPr>
          <w:color w:val="000000"/>
        </w:rPr>
        <w:t>të</w:t>
      </w:r>
      <w:proofErr w:type="spellEnd"/>
      <w:r w:rsidRPr="00B22CD3">
        <w:rPr>
          <w:color w:val="000000"/>
        </w:rPr>
        <w:t xml:space="preserve"> </w:t>
      </w:r>
      <w:proofErr w:type="spellStart"/>
      <w:r w:rsidRPr="00B22CD3">
        <w:rPr>
          <w:color w:val="000000"/>
        </w:rPr>
        <w:t>mundësuar</w:t>
      </w:r>
      <w:proofErr w:type="spellEnd"/>
      <w:r w:rsidRPr="00B22CD3">
        <w:rPr>
          <w:color w:val="000000"/>
        </w:rPr>
        <w:t>:</w:t>
      </w:r>
    </w:p>
    <w:p w14:paraId="53FD3FB9" w14:textId="77777777" w:rsidR="00ED7921" w:rsidRDefault="00050167" w:rsidP="00E40D33">
      <w:pPr>
        <w:pStyle w:val="NormalWeb"/>
        <w:numPr>
          <w:ilvl w:val="0"/>
          <w:numId w:val="12"/>
        </w:numPr>
        <w:spacing w:before="0" w:beforeAutospacing="0" w:after="0" w:afterAutospacing="0" w:line="276" w:lineRule="auto"/>
        <w:jc w:val="both"/>
        <w:rPr>
          <w:color w:val="000000"/>
        </w:rPr>
      </w:pPr>
      <w:proofErr w:type="spellStart"/>
      <w:r w:rsidRPr="00ED7921">
        <w:rPr>
          <w:color w:val="000000"/>
        </w:rPr>
        <w:t>pajisjen</w:t>
      </w:r>
      <w:proofErr w:type="spellEnd"/>
      <w:r w:rsidRPr="00ED7921">
        <w:rPr>
          <w:color w:val="000000"/>
        </w:rPr>
        <w:t xml:space="preserve"> e </w:t>
      </w:r>
      <w:proofErr w:type="spellStart"/>
      <w:r w:rsidRPr="00ED7921">
        <w:rPr>
          <w:color w:val="000000"/>
        </w:rPr>
        <w:t>tij</w:t>
      </w:r>
      <w:proofErr w:type="spellEnd"/>
      <w:r w:rsidRPr="00ED7921">
        <w:rPr>
          <w:color w:val="000000"/>
        </w:rPr>
        <w:t xml:space="preserve"> me </w:t>
      </w:r>
      <w:proofErr w:type="spellStart"/>
      <w:r w:rsidRPr="00ED7921">
        <w:rPr>
          <w:color w:val="000000"/>
        </w:rPr>
        <w:t>numër</w:t>
      </w:r>
      <w:proofErr w:type="spellEnd"/>
      <w:r w:rsidRPr="00ED7921">
        <w:rPr>
          <w:color w:val="000000"/>
        </w:rPr>
        <w:t xml:space="preserve"> </w:t>
      </w:r>
      <w:proofErr w:type="spellStart"/>
      <w:r w:rsidRPr="00ED7921">
        <w:rPr>
          <w:color w:val="000000"/>
        </w:rPr>
        <w:t>matrikullimi</w:t>
      </w:r>
      <w:proofErr w:type="spellEnd"/>
      <w:r w:rsidRPr="00ED7921">
        <w:rPr>
          <w:color w:val="000000"/>
        </w:rPr>
        <w:t>;</w:t>
      </w:r>
    </w:p>
    <w:p w14:paraId="1A061703" w14:textId="77777777" w:rsidR="00ED7921" w:rsidRDefault="00050167" w:rsidP="00E40D33">
      <w:pPr>
        <w:pStyle w:val="NormalWeb"/>
        <w:numPr>
          <w:ilvl w:val="0"/>
          <w:numId w:val="12"/>
        </w:numPr>
        <w:spacing w:before="0" w:beforeAutospacing="0" w:after="0" w:afterAutospacing="0" w:line="276" w:lineRule="auto"/>
        <w:jc w:val="both"/>
        <w:rPr>
          <w:color w:val="000000"/>
        </w:rPr>
      </w:pPr>
      <w:proofErr w:type="spellStart"/>
      <w:r w:rsidRPr="00ED7921">
        <w:rPr>
          <w:color w:val="000000"/>
        </w:rPr>
        <w:t>aktivizimin</w:t>
      </w:r>
      <w:proofErr w:type="spellEnd"/>
      <w:r w:rsidRPr="00ED7921">
        <w:rPr>
          <w:color w:val="000000"/>
        </w:rPr>
        <w:t xml:space="preserve"> e </w:t>
      </w:r>
      <w:proofErr w:type="spellStart"/>
      <w:r w:rsidRPr="00ED7921">
        <w:rPr>
          <w:color w:val="000000"/>
        </w:rPr>
        <w:t>studentit</w:t>
      </w:r>
      <w:proofErr w:type="spellEnd"/>
      <w:r w:rsidRPr="00ED7921">
        <w:rPr>
          <w:color w:val="000000"/>
        </w:rPr>
        <w:t xml:space="preserve"> </w:t>
      </w:r>
      <w:proofErr w:type="spellStart"/>
      <w:r w:rsidRPr="00ED7921">
        <w:rPr>
          <w:color w:val="000000"/>
        </w:rPr>
        <w:t>elektronikisht</w:t>
      </w:r>
      <w:proofErr w:type="spellEnd"/>
      <w:r w:rsidRPr="00ED7921">
        <w:rPr>
          <w:color w:val="000000"/>
        </w:rPr>
        <w:t xml:space="preserve"> </w:t>
      </w:r>
      <w:proofErr w:type="spellStart"/>
      <w:r w:rsidRPr="00ED7921">
        <w:rPr>
          <w:color w:val="000000"/>
        </w:rPr>
        <w:t>në</w:t>
      </w:r>
      <w:proofErr w:type="spellEnd"/>
      <w:r w:rsidRPr="00ED7921">
        <w:rPr>
          <w:color w:val="000000"/>
        </w:rPr>
        <w:t xml:space="preserve"> </w:t>
      </w:r>
      <w:proofErr w:type="spellStart"/>
      <w:r w:rsidRPr="00ED7921">
        <w:rPr>
          <w:color w:val="000000"/>
        </w:rPr>
        <w:t>Sistemin</w:t>
      </w:r>
      <w:proofErr w:type="spellEnd"/>
      <w:r w:rsidRPr="00ED7921">
        <w:rPr>
          <w:color w:val="000000"/>
        </w:rPr>
        <w:t xml:space="preserve"> për </w:t>
      </w:r>
      <w:proofErr w:type="spellStart"/>
      <w:r w:rsidRPr="00ED7921">
        <w:rPr>
          <w:color w:val="000000"/>
        </w:rPr>
        <w:t>menaxhimin</w:t>
      </w:r>
      <w:proofErr w:type="spellEnd"/>
      <w:r w:rsidRPr="00ED7921">
        <w:rPr>
          <w:color w:val="000000"/>
        </w:rPr>
        <w:t xml:space="preserve"> e </w:t>
      </w:r>
      <w:proofErr w:type="spellStart"/>
      <w:r w:rsidRPr="00ED7921">
        <w:rPr>
          <w:color w:val="000000"/>
        </w:rPr>
        <w:t>të</w:t>
      </w:r>
      <w:proofErr w:type="spellEnd"/>
      <w:r w:rsidRPr="00ED7921">
        <w:rPr>
          <w:color w:val="000000"/>
        </w:rPr>
        <w:t xml:space="preserve"> </w:t>
      </w:r>
      <w:proofErr w:type="spellStart"/>
      <w:r w:rsidRPr="00ED7921">
        <w:rPr>
          <w:color w:val="000000"/>
        </w:rPr>
        <w:t>dhënave</w:t>
      </w:r>
      <w:proofErr w:type="spellEnd"/>
      <w:r w:rsidRPr="00ED7921">
        <w:rPr>
          <w:color w:val="000000"/>
        </w:rPr>
        <w:t xml:space="preserve"> </w:t>
      </w:r>
      <w:proofErr w:type="spellStart"/>
      <w:r w:rsidRPr="00ED7921">
        <w:rPr>
          <w:color w:val="000000"/>
        </w:rPr>
        <w:t>të</w:t>
      </w:r>
      <w:proofErr w:type="spellEnd"/>
      <w:r w:rsidRPr="00ED7921">
        <w:rPr>
          <w:color w:val="000000"/>
        </w:rPr>
        <w:t xml:space="preserve"> </w:t>
      </w:r>
      <w:proofErr w:type="spellStart"/>
      <w:r w:rsidRPr="00ED7921">
        <w:rPr>
          <w:color w:val="000000"/>
        </w:rPr>
        <w:t>studentëve</w:t>
      </w:r>
      <w:proofErr w:type="spellEnd"/>
      <w:r w:rsidRPr="00ED7921">
        <w:rPr>
          <w:color w:val="000000"/>
        </w:rPr>
        <w:t xml:space="preserve">, </w:t>
      </w:r>
      <w:proofErr w:type="spellStart"/>
      <w:r w:rsidRPr="00ED7921">
        <w:rPr>
          <w:color w:val="000000"/>
        </w:rPr>
        <w:t>Pitagora</w:t>
      </w:r>
      <w:proofErr w:type="spellEnd"/>
      <w:r w:rsidRPr="00ED7921">
        <w:rPr>
          <w:color w:val="000000"/>
        </w:rPr>
        <w:t>;</w:t>
      </w:r>
    </w:p>
    <w:p w14:paraId="2950EA1A" w14:textId="77777777" w:rsidR="00ED7921" w:rsidRDefault="00050167" w:rsidP="00E40D33">
      <w:pPr>
        <w:pStyle w:val="NormalWeb"/>
        <w:numPr>
          <w:ilvl w:val="0"/>
          <w:numId w:val="12"/>
        </w:numPr>
        <w:spacing w:before="0" w:beforeAutospacing="0" w:after="0" w:afterAutospacing="0" w:line="276" w:lineRule="auto"/>
        <w:jc w:val="both"/>
        <w:rPr>
          <w:color w:val="000000"/>
        </w:rPr>
      </w:pPr>
      <w:proofErr w:type="spellStart"/>
      <w:r w:rsidRPr="00ED7921">
        <w:rPr>
          <w:color w:val="000000"/>
        </w:rPr>
        <w:t>nxjerr</w:t>
      </w:r>
      <w:proofErr w:type="spellEnd"/>
      <w:r w:rsidRPr="00ED7921">
        <w:rPr>
          <w:color w:val="000000"/>
        </w:rPr>
        <w:t xml:space="preserve"> </w:t>
      </w:r>
      <w:proofErr w:type="spellStart"/>
      <w:r w:rsidRPr="00ED7921">
        <w:rPr>
          <w:color w:val="000000"/>
        </w:rPr>
        <w:t>statistikat</w:t>
      </w:r>
      <w:proofErr w:type="spellEnd"/>
      <w:r w:rsidRPr="00ED7921">
        <w:rPr>
          <w:color w:val="000000"/>
        </w:rPr>
        <w:t xml:space="preserve"> për </w:t>
      </w:r>
      <w:proofErr w:type="spellStart"/>
      <w:r w:rsidRPr="00ED7921">
        <w:rPr>
          <w:color w:val="000000"/>
        </w:rPr>
        <w:t>studentët</w:t>
      </w:r>
      <w:proofErr w:type="spellEnd"/>
      <w:r w:rsidRPr="00ED7921">
        <w:rPr>
          <w:color w:val="000000"/>
        </w:rPr>
        <w:t xml:space="preserve"> </w:t>
      </w:r>
      <w:proofErr w:type="spellStart"/>
      <w:r w:rsidRPr="00ED7921">
        <w:rPr>
          <w:color w:val="000000"/>
        </w:rPr>
        <w:t>sipas</w:t>
      </w:r>
      <w:proofErr w:type="spellEnd"/>
      <w:r w:rsidRPr="00ED7921">
        <w:rPr>
          <w:color w:val="000000"/>
        </w:rPr>
        <w:t xml:space="preserve"> </w:t>
      </w:r>
      <w:proofErr w:type="spellStart"/>
      <w:r w:rsidRPr="00ED7921">
        <w:rPr>
          <w:color w:val="000000"/>
        </w:rPr>
        <w:t>viteve</w:t>
      </w:r>
      <w:proofErr w:type="spellEnd"/>
      <w:r w:rsidRPr="00ED7921">
        <w:rPr>
          <w:color w:val="000000"/>
        </w:rPr>
        <w:t xml:space="preserve"> </w:t>
      </w:r>
      <w:proofErr w:type="spellStart"/>
      <w:r w:rsidRPr="00ED7921">
        <w:rPr>
          <w:color w:val="000000"/>
        </w:rPr>
        <w:t>të</w:t>
      </w:r>
      <w:proofErr w:type="spellEnd"/>
      <w:r w:rsidRPr="00ED7921">
        <w:rPr>
          <w:color w:val="000000"/>
        </w:rPr>
        <w:t xml:space="preserve"> </w:t>
      </w:r>
      <w:proofErr w:type="spellStart"/>
      <w:r w:rsidRPr="00ED7921">
        <w:rPr>
          <w:color w:val="000000"/>
        </w:rPr>
        <w:t>studimit</w:t>
      </w:r>
      <w:proofErr w:type="spellEnd"/>
      <w:r w:rsidRPr="00ED7921">
        <w:rPr>
          <w:color w:val="000000"/>
        </w:rPr>
        <w:t xml:space="preserve"> (</w:t>
      </w:r>
      <w:proofErr w:type="spellStart"/>
      <w:r w:rsidRPr="00ED7921">
        <w:rPr>
          <w:color w:val="000000"/>
        </w:rPr>
        <w:t>femra</w:t>
      </w:r>
      <w:proofErr w:type="spellEnd"/>
      <w:r w:rsidRPr="00ED7921">
        <w:rPr>
          <w:color w:val="000000"/>
        </w:rPr>
        <w:t>/</w:t>
      </w:r>
      <w:proofErr w:type="spellStart"/>
      <w:r w:rsidRPr="00ED7921">
        <w:rPr>
          <w:color w:val="000000"/>
        </w:rPr>
        <w:t>meshkuj</w:t>
      </w:r>
      <w:proofErr w:type="spellEnd"/>
      <w:r w:rsidRPr="00ED7921">
        <w:rPr>
          <w:color w:val="000000"/>
        </w:rPr>
        <w:t xml:space="preserve">; </w:t>
      </w:r>
      <w:proofErr w:type="spellStart"/>
      <w:r w:rsidRPr="00ED7921">
        <w:rPr>
          <w:color w:val="000000"/>
        </w:rPr>
        <w:t>fshat</w:t>
      </w:r>
      <w:proofErr w:type="spellEnd"/>
      <w:r w:rsidRPr="00ED7921">
        <w:rPr>
          <w:color w:val="000000"/>
        </w:rPr>
        <w:t>/</w:t>
      </w:r>
      <w:proofErr w:type="spellStart"/>
      <w:r w:rsidRPr="00ED7921">
        <w:rPr>
          <w:color w:val="000000"/>
        </w:rPr>
        <w:t>qytet</w:t>
      </w:r>
      <w:proofErr w:type="spellEnd"/>
      <w:r w:rsidRPr="00ED7921">
        <w:rPr>
          <w:color w:val="000000"/>
        </w:rPr>
        <w:t xml:space="preserve">; </w:t>
      </w:r>
      <w:proofErr w:type="spellStart"/>
      <w:r w:rsidRPr="00ED7921">
        <w:rPr>
          <w:color w:val="000000"/>
        </w:rPr>
        <w:t>trojet</w:t>
      </w:r>
      <w:proofErr w:type="spellEnd"/>
      <w:r w:rsidRPr="00ED7921">
        <w:rPr>
          <w:color w:val="000000"/>
        </w:rPr>
        <w:t xml:space="preserve">, </w:t>
      </w:r>
      <w:proofErr w:type="spellStart"/>
      <w:r w:rsidRPr="00ED7921">
        <w:rPr>
          <w:color w:val="000000"/>
        </w:rPr>
        <w:t>shpërndarja</w:t>
      </w:r>
      <w:proofErr w:type="spellEnd"/>
      <w:r w:rsidRPr="00ED7921">
        <w:rPr>
          <w:color w:val="000000"/>
        </w:rPr>
        <w:t xml:space="preserve"> </w:t>
      </w:r>
      <w:proofErr w:type="spellStart"/>
      <w:r w:rsidRPr="00ED7921">
        <w:rPr>
          <w:color w:val="000000"/>
        </w:rPr>
        <w:t>sipas</w:t>
      </w:r>
      <w:proofErr w:type="spellEnd"/>
      <w:r w:rsidRPr="00ED7921">
        <w:rPr>
          <w:color w:val="000000"/>
        </w:rPr>
        <w:t xml:space="preserve"> </w:t>
      </w:r>
      <w:proofErr w:type="spellStart"/>
      <w:r w:rsidRPr="00ED7921">
        <w:rPr>
          <w:color w:val="000000"/>
        </w:rPr>
        <w:t>grup</w:t>
      </w:r>
      <w:proofErr w:type="spellEnd"/>
      <w:r w:rsidRPr="00ED7921">
        <w:rPr>
          <w:color w:val="000000"/>
        </w:rPr>
        <w:t xml:space="preserve"> </w:t>
      </w:r>
      <w:proofErr w:type="spellStart"/>
      <w:r w:rsidRPr="00ED7921">
        <w:rPr>
          <w:color w:val="000000"/>
        </w:rPr>
        <w:t>moshave</w:t>
      </w:r>
      <w:proofErr w:type="spellEnd"/>
      <w:r w:rsidRPr="00ED7921">
        <w:rPr>
          <w:color w:val="000000"/>
        </w:rPr>
        <w:t xml:space="preserve"> për </w:t>
      </w:r>
      <w:proofErr w:type="spellStart"/>
      <w:r w:rsidRPr="00ED7921">
        <w:rPr>
          <w:color w:val="000000"/>
        </w:rPr>
        <w:t>studentët</w:t>
      </w:r>
      <w:proofErr w:type="spellEnd"/>
      <w:r w:rsidRPr="00ED7921">
        <w:rPr>
          <w:color w:val="000000"/>
        </w:rPr>
        <w:t xml:space="preserve"> e </w:t>
      </w:r>
      <w:proofErr w:type="spellStart"/>
      <w:r w:rsidRPr="00ED7921">
        <w:rPr>
          <w:color w:val="000000"/>
        </w:rPr>
        <w:t>diplomuar</w:t>
      </w:r>
      <w:proofErr w:type="spellEnd"/>
      <w:r w:rsidRPr="00ED7921">
        <w:rPr>
          <w:color w:val="000000"/>
        </w:rPr>
        <w:t xml:space="preserve">, për </w:t>
      </w:r>
      <w:proofErr w:type="spellStart"/>
      <w:r w:rsidRPr="00ED7921">
        <w:rPr>
          <w:color w:val="000000"/>
        </w:rPr>
        <w:t>studentët</w:t>
      </w:r>
      <w:proofErr w:type="spellEnd"/>
      <w:r w:rsidRPr="00ED7921">
        <w:rPr>
          <w:color w:val="000000"/>
        </w:rPr>
        <w:t xml:space="preserve"> </w:t>
      </w:r>
      <w:proofErr w:type="spellStart"/>
      <w:r w:rsidRPr="00ED7921">
        <w:rPr>
          <w:color w:val="000000"/>
        </w:rPr>
        <w:t>që</w:t>
      </w:r>
      <w:proofErr w:type="spellEnd"/>
      <w:r w:rsidRPr="00ED7921">
        <w:rPr>
          <w:color w:val="000000"/>
        </w:rPr>
        <w:t xml:space="preserve"> </w:t>
      </w:r>
      <w:proofErr w:type="spellStart"/>
      <w:r w:rsidRPr="00ED7921">
        <w:rPr>
          <w:color w:val="000000"/>
        </w:rPr>
        <w:t>kanë</w:t>
      </w:r>
      <w:proofErr w:type="spellEnd"/>
      <w:r w:rsidRPr="00ED7921">
        <w:rPr>
          <w:color w:val="000000"/>
        </w:rPr>
        <w:t xml:space="preserve"> </w:t>
      </w:r>
      <w:proofErr w:type="spellStart"/>
      <w:r w:rsidRPr="00ED7921">
        <w:rPr>
          <w:color w:val="000000"/>
        </w:rPr>
        <w:t>kaluar</w:t>
      </w:r>
      <w:proofErr w:type="spellEnd"/>
      <w:r w:rsidRPr="00ED7921">
        <w:rPr>
          <w:color w:val="000000"/>
        </w:rPr>
        <w:t xml:space="preserve"> </w:t>
      </w:r>
      <w:proofErr w:type="spellStart"/>
      <w:r w:rsidRPr="00ED7921">
        <w:rPr>
          <w:color w:val="000000"/>
        </w:rPr>
        <w:t>në</w:t>
      </w:r>
      <w:proofErr w:type="spellEnd"/>
      <w:r w:rsidRPr="00ED7921">
        <w:rPr>
          <w:color w:val="000000"/>
        </w:rPr>
        <w:t xml:space="preserve"> </w:t>
      </w:r>
      <w:proofErr w:type="spellStart"/>
      <w:r w:rsidRPr="00ED7921">
        <w:rPr>
          <w:color w:val="000000"/>
        </w:rPr>
        <w:t>vitin</w:t>
      </w:r>
      <w:proofErr w:type="spellEnd"/>
      <w:r w:rsidRPr="00ED7921">
        <w:rPr>
          <w:color w:val="000000"/>
        </w:rPr>
        <w:t xml:space="preserve"> </w:t>
      </w:r>
      <w:proofErr w:type="spellStart"/>
      <w:r w:rsidRPr="00ED7921">
        <w:rPr>
          <w:color w:val="000000"/>
        </w:rPr>
        <w:t>pasardhës</w:t>
      </w:r>
      <w:proofErr w:type="spellEnd"/>
      <w:r w:rsidRPr="00ED7921">
        <w:rPr>
          <w:color w:val="000000"/>
        </w:rPr>
        <w:t>);</w:t>
      </w:r>
    </w:p>
    <w:p w14:paraId="29897F2F" w14:textId="77777777" w:rsidR="0050383A" w:rsidRDefault="00050167" w:rsidP="00E40D33">
      <w:pPr>
        <w:pStyle w:val="NormalWeb"/>
        <w:numPr>
          <w:ilvl w:val="0"/>
          <w:numId w:val="12"/>
        </w:numPr>
        <w:spacing w:before="0" w:beforeAutospacing="0" w:after="0" w:afterAutospacing="0" w:line="276" w:lineRule="auto"/>
        <w:jc w:val="both"/>
        <w:rPr>
          <w:color w:val="000000"/>
        </w:rPr>
      </w:pPr>
      <w:proofErr w:type="spellStart"/>
      <w:r w:rsidRPr="00ED7921">
        <w:rPr>
          <w:color w:val="000000"/>
        </w:rPr>
        <w:t>përgatit</w:t>
      </w:r>
      <w:proofErr w:type="spellEnd"/>
      <w:r w:rsidRPr="00ED7921">
        <w:rPr>
          <w:color w:val="000000"/>
        </w:rPr>
        <w:t xml:space="preserve"> </w:t>
      </w:r>
      <w:proofErr w:type="spellStart"/>
      <w:r w:rsidRPr="00ED7921">
        <w:rPr>
          <w:color w:val="000000"/>
        </w:rPr>
        <w:t>regjistrat</w:t>
      </w:r>
      <w:proofErr w:type="spellEnd"/>
      <w:r w:rsidRPr="00ED7921">
        <w:rPr>
          <w:color w:val="000000"/>
        </w:rPr>
        <w:t xml:space="preserve"> e </w:t>
      </w:r>
      <w:proofErr w:type="spellStart"/>
      <w:r w:rsidRPr="00ED7921">
        <w:rPr>
          <w:color w:val="000000"/>
        </w:rPr>
        <w:t>pedagogëve</w:t>
      </w:r>
      <w:proofErr w:type="spellEnd"/>
      <w:r w:rsidRPr="00ED7921">
        <w:rPr>
          <w:color w:val="000000"/>
        </w:rPr>
        <w:t xml:space="preserve"> me </w:t>
      </w:r>
      <w:proofErr w:type="spellStart"/>
      <w:r w:rsidRPr="00ED7921">
        <w:rPr>
          <w:color w:val="000000"/>
        </w:rPr>
        <w:t>emrat</w:t>
      </w:r>
      <w:proofErr w:type="spellEnd"/>
      <w:r w:rsidRPr="00ED7921">
        <w:rPr>
          <w:color w:val="000000"/>
        </w:rPr>
        <w:t xml:space="preserve"> e </w:t>
      </w:r>
      <w:proofErr w:type="spellStart"/>
      <w:r w:rsidRPr="00ED7921">
        <w:rPr>
          <w:color w:val="000000"/>
        </w:rPr>
        <w:t>studentëve</w:t>
      </w:r>
      <w:proofErr w:type="spellEnd"/>
      <w:r w:rsidRPr="00ED7921">
        <w:rPr>
          <w:color w:val="000000"/>
        </w:rPr>
        <w:t xml:space="preserve"> </w:t>
      </w:r>
      <w:proofErr w:type="spellStart"/>
      <w:r w:rsidRPr="00ED7921">
        <w:rPr>
          <w:color w:val="000000"/>
        </w:rPr>
        <w:t>sipas</w:t>
      </w:r>
      <w:proofErr w:type="spellEnd"/>
      <w:r w:rsidRPr="00ED7921">
        <w:rPr>
          <w:color w:val="000000"/>
        </w:rPr>
        <w:t xml:space="preserve"> </w:t>
      </w:r>
      <w:proofErr w:type="spellStart"/>
      <w:r w:rsidRPr="00ED7921">
        <w:rPr>
          <w:color w:val="000000"/>
        </w:rPr>
        <w:t>programeve</w:t>
      </w:r>
      <w:proofErr w:type="spellEnd"/>
      <w:r w:rsidRPr="00ED7921">
        <w:rPr>
          <w:color w:val="000000"/>
        </w:rPr>
        <w:t xml:space="preserve"> </w:t>
      </w:r>
      <w:proofErr w:type="spellStart"/>
      <w:r w:rsidRPr="00ED7921">
        <w:rPr>
          <w:color w:val="000000"/>
        </w:rPr>
        <w:t>të</w:t>
      </w:r>
      <w:proofErr w:type="spellEnd"/>
      <w:r w:rsidRPr="00ED7921">
        <w:rPr>
          <w:color w:val="000000"/>
        </w:rPr>
        <w:t xml:space="preserve"> </w:t>
      </w:r>
      <w:proofErr w:type="spellStart"/>
      <w:r w:rsidRPr="00ED7921">
        <w:rPr>
          <w:color w:val="000000"/>
        </w:rPr>
        <w:t>studimit</w:t>
      </w:r>
      <w:proofErr w:type="spellEnd"/>
      <w:r w:rsidRPr="00ED7921">
        <w:rPr>
          <w:color w:val="000000"/>
        </w:rPr>
        <w:t xml:space="preserve"> dhe </w:t>
      </w:r>
      <w:proofErr w:type="spellStart"/>
      <w:r w:rsidRPr="00ED7921">
        <w:rPr>
          <w:color w:val="000000"/>
        </w:rPr>
        <w:t>grupeve</w:t>
      </w:r>
      <w:proofErr w:type="spellEnd"/>
      <w:r w:rsidRPr="00ED7921">
        <w:rPr>
          <w:color w:val="000000"/>
        </w:rPr>
        <w:t xml:space="preserve"> </w:t>
      </w:r>
      <w:proofErr w:type="spellStart"/>
      <w:r w:rsidRPr="00ED7921">
        <w:rPr>
          <w:color w:val="000000"/>
        </w:rPr>
        <w:t>përkatëse</w:t>
      </w:r>
      <w:proofErr w:type="spellEnd"/>
      <w:r w:rsidRPr="00ED7921">
        <w:rPr>
          <w:color w:val="000000"/>
        </w:rPr>
        <w:t xml:space="preserve"> për </w:t>
      </w:r>
      <w:proofErr w:type="spellStart"/>
      <w:r w:rsidRPr="00ED7921">
        <w:rPr>
          <w:color w:val="000000"/>
        </w:rPr>
        <w:t>çdo</w:t>
      </w:r>
      <w:proofErr w:type="spellEnd"/>
      <w:r w:rsidRPr="00ED7921">
        <w:rPr>
          <w:color w:val="000000"/>
        </w:rPr>
        <w:t xml:space="preserve"> </w:t>
      </w:r>
      <w:proofErr w:type="spellStart"/>
      <w:r w:rsidRPr="00ED7921">
        <w:rPr>
          <w:color w:val="000000"/>
        </w:rPr>
        <w:t>semestër</w:t>
      </w:r>
      <w:proofErr w:type="spellEnd"/>
      <w:r w:rsidRPr="00ED7921">
        <w:rPr>
          <w:color w:val="000000"/>
        </w:rPr>
        <w:t>;</w:t>
      </w:r>
    </w:p>
    <w:p w14:paraId="76A0C983" w14:textId="055BB05C" w:rsidR="00050167" w:rsidRPr="0050383A" w:rsidRDefault="00050167" w:rsidP="00E40D33">
      <w:pPr>
        <w:pStyle w:val="NormalWeb"/>
        <w:numPr>
          <w:ilvl w:val="0"/>
          <w:numId w:val="12"/>
        </w:numPr>
        <w:spacing w:before="0" w:beforeAutospacing="0" w:after="0" w:afterAutospacing="0" w:line="276" w:lineRule="auto"/>
        <w:jc w:val="both"/>
        <w:rPr>
          <w:color w:val="000000"/>
        </w:rPr>
      </w:pPr>
      <w:proofErr w:type="spellStart"/>
      <w:r w:rsidRPr="0050383A">
        <w:rPr>
          <w:color w:val="000000"/>
        </w:rPr>
        <w:t>hedh</w:t>
      </w:r>
      <w:proofErr w:type="spellEnd"/>
      <w:r w:rsidRPr="0050383A">
        <w:rPr>
          <w:color w:val="000000"/>
        </w:rPr>
        <w:t xml:space="preserve"> </w:t>
      </w:r>
      <w:proofErr w:type="spellStart"/>
      <w:r w:rsidRPr="0050383A">
        <w:rPr>
          <w:color w:val="000000"/>
        </w:rPr>
        <w:t>notat</w:t>
      </w:r>
      <w:proofErr w:type="spellEnd"/>
      <w:r w:rsidRPr="0050383A">
        <w:rPr>
          <w:color w:val="000000"/>
        </w:rPr>
        <w:t xml:space="preserve"> e </w:t>
      </w:r>
      <w:proofErr w:type="spellStart"/>
      <w:r w:rsidRPr="0050383A">
        <w:rPr>
          <w:color w:val="000000"/>
        </w:rPr>
        <w:t>procesverbaleve</w:t>
      </w:r>
      <w:proofErr w:type="spellEnd"/>
      <w:r w:rsidRPr="0050383A">
        <w:rPr>
          <w:color w:val="000000"/>
        </w:rPr>
        <w:t xml:space="preserve"> </w:t>
      </w:r>
      <w:proofErr w:type="spellStart"/>
      <w:r w:rsidRPr="0050383A">
        <w:rPr>
          <w:color w:val="000000"/>
        </w:rPr>
        <w:t>të</w:t>
      </w:r>
      <w:proofErr w:type="spellEnd"/>
      <w:r w:rsidRPr="0050383A">
        <w:rPr>
          <w:color w:val="000000"/>
        </w:rPr>
        <w:t xml:space="preserve"> </w:t>
      </w:r>
      <w:proofErr w:type="spellStart"/>
      <w:r w:rsidRPr="0050383A">
        <w:rPr>
          <w:color w:val="000000"/>
        </w:rPr>
        <w:t>provimeve</w:t>
      </w:r>
      <w:proofErr w:type="spellEnd"/>
      <w:r w:rsidRPr="0050383A">
        <w:rPr>
          <w:color w:val="000000"/>
        </w:rPr>
        <w:t xml:space="preserve"> </w:t>
      </w:r>
      <w:proofErr w:type="spellStart"/>
      <w:r w:rsidRPr="0050383A">
        <w:rPr>
          <w:color w:val="000000"/>
        </w:rPr>
        <w:t>në</w:t>
      </w:r>
      <w:proofErr w:type="spellEnd"/>
      <w:r w:rsidRPr="0050383A">
        <w:rPr>
          <w:color w:val="000000"/>
        </w:rPr>
        <w:t xml:space="preserve"> </w:t>
      </w:r>
      <w:proofErr w:type="spellStart"/>
      <w:r w:rsidRPr="0050383A">
        <w:rPr>
          <w:color w:val="000000"/>
        </w:rPr>
        <w:t>regjistrin</w:t>
      </w:r>
      <w:proofErr w:type="spellEnd"/>
      <w:r w:rsidRPr="0050383A">
        <w:rPr>
          <w:color w:val="000000"/>
        </w:rPr>
        <w:t xml:space="preserve"> e </w:t>
      </w:r>
      <w:proofErr w:type="spellStart"/>
      <w:r w:rsidRPr="0050383A">
        <w:rPr>
          <w:color w:val="000000"/>
        </w:rPr>
        <w:t>notave</w:t>
      </w:r>
      <w:proofErr w:type="spellEnd"/>
      <w:r w:rsidRPr="0050383A">
        <w:rPr>
          <w:color w:val="000000"/>
        </w:rPr>
        <w:t xml:space="preserve"> dhe </w:t>
      </w:r>
      <w:proofErr w:type="spellStart"/>
      <w:r w:rsidRPr="0050383A">
        <w:rPr>
          <w:color w:val="000000"/>
        </w:rPr>
        <w:t>atë</w:t>
      </w:r>
      <w:proofErr w:type="spellEnd"/>
      <w:r w:rsidRPr="0050383A">
        <w:rPr>
          <w:color w:val="000000"/>
        </w:rPr>
        <w:t xml:space="preserve"> </w:t>
      </w:r>
      <w:proofErr w:type="spellStart"/>
      <w:r w:rsidRPr="0050383A">
        <w:rPr>
          <w:color w:val="000000"/>
        </w:rPr>
        <w:t>elektronik</w:t>
      </w:r>
      <w:proofErr w:type="spellEnd"/>
      <w:r w:rsidRPr="0050383A">
        <w:rPr>
          <w:color w:val="000000"/>
        </w:rPr>
        <w:t xml:space="preserve">, </w:t>
      </w:r>
      <w:proofErr w:type="spellStart"/>
      <w:r w:rsidRPr="0050383A">
        <w:rPr>
          <w:color w:val="000000"/>
        </w:rPr>
        <w:t>si</w:t>
      </w:r>
      <w:proofErr w:type="spellEnd"/>
      <w:r w:rsidRPr="0050383A">
        <w:rPr>
          <w:color w:val="000000"/>
        </w:rPr>
        <w:t xml:space="preserve"> dhe </w:t>
      </w:r>
      <w:proofErr w:type="spellStart"/>
      <w:r w:rsidRPr="0050383A">
        <w:rPr>
          <w:color w:val="000000"/>
        </w:rPr>
        <w:t>harton</w:t>
      </w:r>
      <w:proofErr w:type="spellEnd"/>
      <w:r w:rsidRPr="0050383A">
        <w:rPr>
          <w:color w:val="000000"/>
        </w:rPr>
        <w:t xml:space="preserve"> </w:t>
      </w:r>
      <w:proofErr w:type="spellStart"/>
      <w:r w:rsidRPr="0050383A">
        <w:rPr>
          <w:color w:val="000000"/>
        </w:rPr>
        <w:t>procesverbalet</w:t>
      </w:r>
      <w:proofErr w:type="spellEnd"/>
      <w:r w:rsidRPr="0050383A">
        <w:rPr>
          <w:color w:val="000000"/>
        </w:rPr>
        <w:t xml:space="preserve"> </w:t>
      </w:r>
      <w:proofErr w:type="spellStart"/>
      <w:r w:rsidRPr="0050383A">
        <w:rPr>
          <w:color w:val="000000"/>
        </w:rPr>
        <w:t>në</w:t>
      </w:r>
      <w:proofErr w:type="spellEnd"/>
      <w:r w:rsidRPr="0050383A">
        <w:rPr>
          <w:color w:val="000000"/>
        </w:rPr>
        <w:t xml:space="preserve"> </w:t>
      </w:r>
      <w:proofErr w:type="spellStart"/>
      <w:r w:rsidRPr="0050383A">
        <w:rPr>
          <w:color w:val="000000"/>
        </w:rPr>
        <w:t>përputhje</w:t>
      </w:r>
      <w:proofErr w:type="spellEnd"/>
      <w:r w:rsidRPr="0050383A">
        <w:rPr>
          <w:color w:val="000000"/>
        </w:rPr>
        <w:t xml:space="preserve"> me </w:t>
      </w:r>
      <w:proofErr w:type="spellStart"/>
      <w:r w:rsidRPr="0050383A">
        <w:rPr>
          <w:color w:val="000000"/>
        </w:rPr>
        <w:t>kërkesat</w:t>
      </w:r>
      <w:proofErr w:type="spellEnd"/>
      <w:r w:rsidRPr="0050383A">
        <w:rPr>
          <w:color w:val="000000"/>
        </w:rPr>
        <w:t xml:space="preserve"> me </w:t>
      </w:r>
      <w:proofErr w:type="spellStart"/>
      <w:r w:rsidRPr="0050383A">
        <w:rPr>
          <w:color w:val="000000"/>
        </w:rPr>
        <w:t>shkrim</w:t>
      </w:r>
      <w:proofErr w:type="spellEnd"/>
      <w:r w:rsidRPr="0050383A">
        <w:rPr>
          <w:color w:val="000000"/>
        </w:rPr>
        <w:t xml:space="preserve"> </w:t>
      </w:r>
      <w:proofErr w:type="spellStart"/>
      <w:r w:rsidRPr="0050383A">
        <w:rPr>
          <w:color w:val="000000"/>
        </w:rPr>
        <w:t>të</w:t>
      </w:r>
      <w:proofErr w:type="spellEnd"/>
      <w:r w:rsidRPr="0050383A">
        <w:rPr>
          <w:color w:val="000000"/>
        </w:rPr>
        <w:t xml:space="preserve"> </w:t>
      </w:r>
      <w:proofErr w:type="spellStart"/>
      <w:r w:rsidRPr="0050383A">
        <w:rPr>
          <w:color w:val="000000"/>
        </w:rPr>
        <w:t>studentëve</w:t>
      </w:r>
      <w:proofErr w:type="spellEnd"/>
      <w:r w:rsidRPr="0050383A">
        <w:rPr>
          <w:color w:val="000000"/>
        </w:rPr>
        <w:t xml:space="preserve">, duke u </w:t>
      </w:r>
      <w:proofErr w:type="spellStart"/>
      <w:r w:rsidRPr="0050383A">
        <w:rPr>
          <w:color w:val="000000"/>
        </w:rPr>
        <w:t>mbështetur</w:t>
      </w:r>
      <w:proofErr w:type="spellEnd"/>
      <w:r w:rsidRPr="0050383A">
        <w:rPr>
          <w:color w:val="000000"/>
        </w:rPr>
        <w:t xml:space="preserve"> </w:t>
      </w:r>
      <w:proofErr w:type="spellStart"/>
      <w:r w:rsidRPr="0050383A">
        <w:rPr>
          <w:color w:val="000000"/>
        </w:rPr>
        <w:t>në</w:t>
      </w:r>
      <w:proofErr w:type="spellEnd"/>
      <w:r w:rsidRPr="0050383A">
        <w:rPr>
          <w:color w:val="000000"/>
        </w:rPr>
        <w:t xml:space="preserve"> </w:t>
      </w:r>
      <w:proofErr w:type="spellStart"/>
      <w:r w:rsidRPr="0050383A">
        <w:rPr>
          <w:color w:val="000000"/>
        </w:rPr>
        <w:t>rregulloren</w:t>
      </w:r>
      <w:proofErr w:type="spellEnd"/>
      <w:r w:rsidRPr="0050383A">
        <w:rPr>
          <w:color w:val="000000"/>
        </w:rPr>
        <w:t xml:space="preserve"> e </w:t>
      </w:r>
      <w:proofErr w:type="spellStart"/>
      <w:r w:rsidRPr="0050383A">
        <w:rPr>
          <w:color w:val="000000"/>
        </w:rPr>
        <w:t>fakultetit</w:t>
      </w:r>
      <w:proofErr w:type="spellEnd"/>
      <w:r w:rsidRPr="0050383A">
        <w:rPr>
          <w:color w:val="000000"/>
        </w:rPr>
        <w:t>.</w:t>
      </w:r>
    </w:p>
    <w:p w14:paraId="115FADFD" w14:textId="76D61682" w:rsidR="00050167" w:rsidRPr="00050167" w:rsidRDefault="00050167" w:rsidP="00E40D33">
      <w:pPr>
        <w:pStyle w:val="NormalWeb"/>
        <w:spacing w:before="0" w:beforeAutospacing="0" w:after="0" w:afterAutospacing="0" w:line="276" w:lineRule="auto"/>
        <w:jc w:val="both"/>
        <w:rPr>
          <w:color w:val="000000"/>
        </w:rPr>
      </w:pPr>
      <w:proofErr w:type="spellStart"/>
      <w:r w:rsidRPr="00050167">
        <w:rPr>
          <w:color w:val="000000"/>
        </w:rPr>
        <w:t>Sekretaria</w:t>
      </w:r>
      <w:proofErr w:type="spellEnd"/>
      <w:r w:rsidRPr="00050167">
        <w:rPr>
          <w:color w:val="000000"/>
        </w:rPr>
        <w:t xml:space="preserve"> </w:t>
      </w:r>
      <w:proofErr w:type="spellStart"/>
      <w:r w:rsidRPr="00050167">
        <w:rPr>
          <w:color w:val="000000"/>
        </w:rPr>
        <w:t>mësimore</w:t>
      </w:r>
      <w:proofErr w:type="spellEnd"/>
      <w:r w:rsidRPr="00050167">
        <w:rPr>
          <w:color w:val="000000"/>
        </w:rPr>
        <w:t xml:space="preserve"> </w:t>
      </w:r>
      <w:proofErr w:type="spellStart"/>
      <w:r w:rsidRPr="00050167">
        <w:rPr>
          <w:color w:val="000000"/>
        </w:rPr>
        <w:t>përgatit</w:t>
      </w:r>
      <w:proofErr w:type="spellEnd"/>
      <w:r w:rsidRPr="00050167">
        <w:rPr>
          <w:color w:val="000000"/>
        </w:rPr>
        <w:t xml:space="preserve"> </w:t>
      </w:r>
      <w:proofErr w:type="spellStart"/>
      <w:r w:rsidRPr="00050167">
        <w:rPr>
          <w:color w:val="000000"/>
        </w:rPr>
        <w:t>listat</w:t>
      </w:r>
      <w:proofErr w:type="spellEnd"/>
      <w:r w:rsidRPr="00050167">
        <w:rPr>
          <w:color w:val="000000"/>
        </w:rPr>
        <w:t xml:space="preserve"> </w:t>
      </w:r>
      <w:proofErr w:type="spellStart"/>
      <w:r w:rsidRPr="00050167">
        <w:rPr>
          <w:color w:val="000000"/>
        </w:rPr>
        <w:t>përfundimtare</w:t>
      </w:r>
      <w:proofErr w:type="spellEnd"/>
      <w:r w:rsidRPr="00050167">
        <w:rPr>
          <w:color w:val="000000"/>
        </w:rPr>
        <w:t xml:space="preserve"> </w:t>
      </w:r>
      <w:proofErr w:type="spellStart"/>
      <w:r w:rsidRPr="00050167">
        <w:rPr>
          <w:color w:val="000000"/>
        </w:rPr>
        <w:t>të</w:t>
      </w:r>
      <w:proofErr w:type="spellEnd"/>
      <w:r w:rsidRPr="00050167">
        <w:rPr>
          <w:color w:val="000000"/>
        </w:rPr>
        <w:t xml:space="preserve"> </w:t>
      </w:r>
      <w:proofErr w:type="spellStart"/>
      <w:r w:rsidRPr="00050167">
        <w:rPr>
          <w:color w:val="000000"/>
        </w:rPr>
        <w:t>studentëve</w:t>
      </w:r>
      <w:proofErr w:type="spellEnd"/>
      <w:r w:rsidRPr="00050167">
        <w:rPr>
          <w:color w:val="000000"/>
        </w:rPr>
        <w:t xml:space="preserve"> </w:t>
      </w:r>
      <w:proofErr w:type="spellStart"/>
      <w:r w:rsidRPr="00050167">
        <w:rPr>
          <w:color w:val="000000"/>
        </w:rPr>
        <w:t>që</w:t>
      </w:r>
      <w:proofErr w:type="spellEnd"/>
      <w:r w:rsidRPr="00050167">
        <w:rPr>
          <w:color w:val="000000"/>
        </w:rPr>
        <w:t xml:space="preserve"> </w:t>
      </w:r>
      <w:proofErr w:type="spellStart"/>
      <w:r w:rsidRPr="00050167">
        <w:rPr>
          <w:color w:val="000000"/>
        </w:rPr>
        <w:t>frekuentojnë</w:t>
      </w:r>
      <w:proofErr w:type="spellEnd"/>
      <w:r w:rsidRPr="00050167">
        <w:rPr>
          <w:color w:val="000000"/>
        </w:rPr>
        <w:t xml:space="preserve"> </w:t>
      </w:r>
      <w:proofErr w:type="spellStart"/>
      <w:r w:rsidRPr="00050167">
        <w:rPr>
          <w:color w:val="000000"/>
        </w:rPr>
        <w:t>vitin</w:t>
      </w:r>
      <w:proofErr w:type="spellEnd"/>
      <w:r w:rsidRPr="00050167">
        <w:rPr>
          <w:color w:val="000000"/>
        </w:rPr>
        <w:t xml:space="preserve"> </w:t>
      </w:r>
      <w:proofErr w:type="spellStart"/>
      <w:r w:rsidRPr="00050167">
        <w:rPr>
          <w:color w:val="000000"/>
        </w:rPr>
        <w:t>pasardhës</w:t>
      </w:r>
      <w:proofErr w:type="spellEnd"/>
      <w:r w:rsidRPr="00050167">
        <w:rPr>
          <w:color w:val="000000"/>
        </w:rPr>
        <w:t xml:space="preserve"> pas </w:t>
      </w:r>
      <w:proofErr w:type="spellStart"/>
      <w:r w:rsidRPr="00050167">
        <w:rPr>
          <w:color w:val="000000"/>
        </w:rPr>
        <w:t>përfundimit</w:t>
      </w:r>
      <w:proofErr w:type="spellEnd"/>
      <w:r w:rsidRPr="00050167">
        <w:rPr>
          <w:color w:val="000000"/>
        </w:rPr>
        <w:t xml:space="preserve"> </w:t>
      </w:r>
      <w:proofErr w:type="spellStart"/>
      <w:r w:rsidRPr="00050167">
        <w:rPr>
          <w:color w:val="000000"/>
        </w:rPr>
        <w:t>të</w:t>
      </w:r>
      <w:proofErr w:type="spellEnd"/>
      <w:r w:rsidRPr="00050167">
        <w:rPr>
          <w:color w:val="000000"/>
        </w:rPr>
        <w:t xml:space="preserve"> </w:t>
      </w:r>
      <w:proofErr w:type="spellStart"/>
      <w:r w:rsidRPr="00050167">
        <w:rPr>
          <w:color w:val="000000"/>
        </w:rPr>
        <w:t>sezonit</w:t>
      </w:r>
      <w:proofErr w:type="spellEnd"/>
      <w:r w:rsidRPr="00050167">
        <w:rPr>
          <w:color w:val="000000"/>
        </w:rPr>
        <w:t xml:space="preserve"> </w:t>
      </w:r>
      <w:proofErr w:type="spellStart"/>
      <w:r w:rsidRPr="00050167">
        <w:rPr>
          <w:color w:val="000000"/>
        </w:rPr>
        <w:t>të</w:t>
      </w:r>
      <w:proofErr w:type="spellEnd"/>
      <w:r w:rsidRPr="00050167">
        <w:rPr>
          <w:color w:val="000000"/>
        </w:rPr>
        <w:t xml:space="preserve"> </w:t>
      </w:r>
      <w:proofErr w:type="spellStart"/>
      <w:r w:rsidRPr="00050167">
        <w:rPr>
          <w:color w:val="000000"/>
        </w:rPr>
        <w:t>vjeshtës</w:t>
      </w:r>
      <w:proofErr w:type="spellEnd"/>
      <w:r w:rsidRPr="00050167">
        <w:rPr>
          <w:color w:val="000000"/>
        </w:rPr>
        <w:t xml:space="preserve"> dhe para </w:t>
      </w:r>
      <w:proofErr w:type="spellStart"/>
      <w:r w:rsidRPr="00050167">
        <w:rPr>
          <w:color w:val="000000"/>
        </w:rPr>
        <w:t>fillimit</w:t>
      </w:r>
      <w:proofErr w:type="spellEnd"/>
      <w:r w:rsidRPr="00050167">
        <w:rPr>
          <w:color w:val="000000"/>
        </w:rPr>
        <w:t xml:space="preserve"> </w:t>
      </w:r>
      <w:proofErr w:type="spellStart"/>
      <w:r w:rsidRPr="00050167">
        <w:rPr>
          <w:color w:val="000000"/>
        </w:rPr>
        <w:t>të</w:t>
      </w:r>
      <w:proofErr w:type="spellEnd"/>
      <w:r w:rsidRPr="00050167">
        <w:rPr>
          <w:color w:val="000000"/>
        </w:rPr>
        <w:t xml:space="preserve"> </w:t>
      </w:r>
      <w:proofErr w:type="spellStart"/>
      <w:r w:rsidRPr="00050167">
        <w:rPr>
          <w:color w:val="000000"/>
        </w:rPr>
        <w:t>vitit</w:t>
      </w:r>
      <w:proofErr w:type="spellEnd"/>
      <w:r w:rsidRPr="00050167">
        <w:rPr>
          <w:color w:val="000000"/>
        </w:rPr>
        <w:t xml:space="preserve"> </w:t>
      </w:r>
      <w:proofErr w:type="spellStart"/>
      <w:r w:rsidRPr="00050167">
        <w:rPr>
          <w:color w:val="000000"/>
        </w:rPr>
        <w:t>akademik</w:t>
      </w:r>
      <w:proofErr w:type="spellEnd"/>
      <w:r w:rsidRPr="00050167">
        <w:rPr>
          <w:color w:val="000000"/>
        </w:rPr>
        <w:t xml:space="preserve">. </w:t>
      </w:r>
      <w:proofErr w:type="spellStart"/>
      <w:r w:rsidRPr="00050167">
        <w:rPr>
          <w:color w:val="000000"/>
        </w:rPr>
        <w:t>Gjithashtu</w:t>
      </w:r>
      <w:proofErr w:type="spellEnd"/>
      <w:r w:rsidRPr="00050167">
        <w:rPr>
          <w:color w:val="000000"/>
        </w:rPr>
        <w:t xml:space="preserve">, </w:t>
      </w:r>
      <w:proofErr w:type="spellStart"/>
      <w:r w:rsidRPr="00050167">
        <w:rPr>
          <w:color w:val="000000"/>
        </w:rPr>
        <w:t>ajo</w:t>
      </w:r>
      <w:proofErr w:type="spellEnd"/>
      <w:r w:rsidRPr="00050167">
        <w:rPr>
          <w:color w:val="000000"/>
        </w:rPr>
        <w:t xml:space="preserve"> </w:t>
      </w:r>
      <w:proofErr w:type="spellStart"/>
      <w:r w:rsidRPr="00050167">
        <w:rPr>
          <w:color w:val="000000"/>
        </w:rPr>
        <w:t>përgatit</w:t>
      </w:r>
      <w:proofErr w:type="spellEnd"/>
      <w:r w:rsidRPr="00050167">
        <w:rPr>
          <w:color w:val="000000"/>
        </w:rPr>
        <w:t xml:space="preserve"> </w:t>
      </w:r>
      <w:proofErr w:type="spellStart"/>
      <w:r w:rsidRPr="00050167">
        <w:rPr>
          <w:color w:val="000000"/>
        </w:rPr>
        <w:t>certifikatën</w:t>
      </w:r>
      <w:proofErr w:type="spellEnd"/>
      <w:r w:rsidRPr="00050167">
        <w:rPr>
          <w:color w:val="000000"/>
        </w:rPr>
        <w:t xml:space="preserve"> e </w:t>
      </w:r>
      <w:proofErr w:type="spellStart"/>
      <w:r w:rsidRPr="00050167">
        <w:rPr>
          <w:color w:val="000000"/>
        </w:rPr>
        <w:t>notave</w:t>
      </w:r>
      <w:proofErr w:type="spellEnd"/>
      <w:r w:rsidRPr="00050167">
        <w:rPr>
          <w:color w:val="000000"/>
        </w:rPr>
        <w:t xml:space="preserve"> </w:t>
      </w:r>
      <w:proofErr w:type="spellStart"/>
      <w:r w:rsidRPr="00050167">
        <w:rPr>
          <w:color w:val="000000"/>
        </w:rPr>
        <w:t>të</w:t>
      </w:r>
      <w:proofErr w:type="spellEnd"/>
      <w:r w:rsidRPr="00050167">
        <w:rPr>
          <w:color w:val="000000"/>
        </w:rPr>
        <w:t xml:space="preserve"> </w:t>
      </w:r>
      <w:proofErr w:type="spellStart"/>
      <w:r w:rsidRPr="00050167">
        <w:rPr>
          <w:color w:val="000000"/>
        </w:rPr>
        <w:t>studentëve</w:t>
      </w:r>
      <w:proofErr w:type="spellEnd"/>
      <w:r w:rsidRPr="00050167">
        <w:rPr>
          <w:color w:val="000000"/>
        </w:rPr>
        <w:t xml:space="preserve"> </w:t>
      </w:r>
      <w:proofErr w:type="spellStart"/>
      <w:r w:rsidRPr="00050167">
        <w:rPr>
          <w:color w:val="000000"/>
        </w:rPr>
        <w:t>të</w:t>
      </w:r>
      <w:proofErr w:type="spellEnd"/>
      <w:r w:rsidRPr="00050167">
        <w:rPr>
          <w:color w:val="000000"/>
        </w:rPr>
        <w:t xml:space="preserve"> </w:t>
      </w:r>
      <w:proofErr w:type="spellStart"/>
      <w:r w:rsidRPr="00050167">
        <w:rPr>
          <w:color w:val="000000"/>
        </w:rPr>
        <w:t>diplomuar</w:t>
      </w:r>
      <w:proofErr w:type="spellEnd"/>
      <w:r w:rsidRPr="00050167">
        <w:rPr>
          <w:color w:val="000000"/>
        </w:rPr>
        <w:t xml:space="preserve"> dhe </w:t>
      </w:r>
      <w:proofErr w:type="spellStart"/>
      <w:r w:rsidRPr="00050167">
        <w:rPr>
          <w:color w:val="000000"/>
        </w:rPr>
        <w:t>mbledh</w:t>
      </w:r>
      <w:proofErr w:type="spellEnd"/>
      <w:r w:rsidRPr="00050167">
        <w:rPr>
          <w:color w:val="000000"/>
        </w:rPr>
        <w:t xml:space="preserve"> </w:t>
      </w:r>
      <w:proofErr w:type="spellStart"/>
      <w:r w:rsidRPr="00050167">
        <w:rPr>
          <w:color w:val="000000"/>
        </w:rPr>
        <w:t>dokumentet</w:t>
      </w:r>
      <w:proofErr w:type="spellEnd"/>
      <w:r w:rsidRPr="00050167">
        <w:rPr>
          <w:color w:val="000000"/>
        </w:rPr>
        <w:t xml:space="preserve"> e </w:t>
      </w:r>
      <w:proofErr w:type="spellStart"/>
      <w:r w:rsidRPr="00050167">
        <w:rPr>
          <w:color w:val="000000"/>
        </w:rPr>
        <w:t>duhura</w:t>
      </w:r>
      <w:proofErr w:type="spellEnd"/>
      <w:r w:rsidRPr="00050167">
        <w:rPr>
          <w:color w:val="000000"/>
        </w:rPr>
        <w:t xml:space="preserve"> </w:t>
      </w:r>
      <w:proofErr w:type="spellStart"/>
      <w:r w:rsidRPr="00050167">
        <w:rPr>
          <w:color w:val="000000"/>
        </w:rPr>
        <w:t>nga</w:t>
      </w:r>
      <w:proofErr w:type="spellEnd"/>
      <w:r w:rsidRPr="00050167">
        <w:rPr>
          <w:color w:val="000000"/>
        </w:rPr>
        <w:t xml:space="preserve"> </w:t>
      </w:r>
      <w:proofErr w:type="spellStart"/>
      <w:r w:rsidRPr="00050167">
        <w:rPr>
          <w:color w:val="000000"/>
        </w:rPr>
        <w:t>studentët</w:t>
      </w:r>
      <w:proofErr w:type="spellEnd"/>
      <w:r w:rsidRPr="00050167">
        <w:rPr>
          <w:color w:val="000000"/>
        </w:rPr>
        <w:t xml:space="preserve"> për </w:t>
      </w:r>
      <w:proofErr w:type="spellStart"/>
      <w:r w:rsidRPr="00050167">
        <w:rPr>
          <w:color w:val="000000"/>
        </w:rPr>
        <w:t>të</w:t>
      </w:r>
      <w:proofErr w:type="spellEnd"/>
      <w:r w:rsidRPr="00050167">
        <w:rPr>
          <w:color w:val="000000"/>
        </w:rPr>
        <w:t xml:space="preserve"> </w:t>
      </w:r>
      <w:proofErr w:type="spellStart"/>
      <w:r w:rsidRPr="00050167">
        <w:rPr>
          <w:color w:val="000000"/>
        </w:rPr>
        <w:t>gjitha</w:t>
      </w:r>
      <w:proofErr w:type="spellEnd"/>
      <w:r w:rsidRPr="00050167">
        <w:rPr>
          <w:color w:val="000000"/>
        </w:rPr>
        <w:t xml:space="preserve"> </w:t>
      </w:r>
      <w:proofErr w:type="spellStart"/>
      <w:r w:rsidRPr="00050167">
        <w:rPr>
          <w:color w:val="000000"/>
        </w:rPr>
        <w:t>shërbimet</w:t>
      </w:r>
      <w:proofErr w:type="spellEnd"/>
      <w:r w:rsidRPr="00050167">
        <w:rPr>
          <w:color w:val="000000"/>
        </w:rPr>
        <w:t xml:space="preserve"> e </w:t>
      </w:r>
      <w:proofErr w:type="spellStart"/>
      <w:r w:rsidRPr="00050167">
        <w:rPr>
          <w:color w:val="000000"/>
        </w:rPr>
        <w:t>kërkuara</w:t>
      </w:r>
      <w:proofErr w:type="spellEnd"/>
      <w:r w:rsidRPr="00050167">
        <w:rPr>
          <w:color w:val="000000"/>
        </w:rPr>
        <w:t xml:space="preserve"> </w:t>
      </w:r>
      <w:proofErr w:type="spellStart"/>
      <w:r w:rsidRPr="00050167">
        <w:rPr>
          <w:color w:val="000000"/>
        </w:rPr>
        <w:t>nga</w:t>
      </w:r>
      <w:proofErr w:type="spellEnd"/>
      <w:r w:rsidRPr="00050167">
        <w:rPr>
          <w:color w:val="000000"/>
        </w:rPr>
        <w:t xml:space="preserve"> ana e tyre </w:t>
      </w:r>
      <w:proofErr w:type="spellStart"/>
      <w:r w:rsidRPr="00050167">
        <w:rPr>
          <w:color w:val="000000"/>
        </w:rPr>
        <w:t>sipas</w:t>
      </w:r>
      <w:proofErr w:type="spellEnd"/>
      <w:r w:rsidRPr="00050167">
        <w:rPr>
          <w:color w:val="000000"/>
        </w:rPr>
        <w:t xml:space="preserve"> </w:t>
      </w:r>
      <w:proofErr w:type="spellStart"/>
      <w:r w:rsidR="0050383A">
        <w:rPr>
          <w:color w:val="000000"/>
        </w:rPr>
        <w:t>listës</w:t>
      </w:r>
      <w:proofErr w:type="spellEnd"/>
      <w:r w:rsidR="0050383A">
        <w:rPr>
          <w:color w:val="000000"/>
        </w:rPr>
        <w:t xml:space="preserve"> </w:t>
      </w:r>
      <w:proofErr w:type="spellStart"/>
      <w:r w:rsidR="0050383A">
        <w:rPr>
          <w:color w:val="000000"/>
        </w:rPr>
        <w:t>së</w:t>
      </w:r>
      <w:proofErr w:type="spellEnd"/>
      <w:r w:rsidR="0050383A">
        <w:rPr>
          <w:color w:val="000000"/>
        </w:rPr>
        <w:t xml:space="preserve"> </w:t>
      </w:r>
      <w:proofErr w:type="spellStart"/>
      <w:r w:rsidR="0050383A">
        <w:rPr>
          <w:color w:val="000000"/>
        </w:rPr>
        <w:t>shërbimeve</w:t>
      </w:r>
      <w:proofErr w:type="spellEnd"/>
      <w:r w:rsidR="0050383A">
        <w:rPr>
          <w:color w:val="000000"/>
        </w:rPr>
        <w:t xml:space="preserve"> </w:t>
      </w:r>
      <w:proofErr w:type="spellStart"/>
      <w:r w:rsidR="0050383A">
        <w:rPr>
          <w:color w:val="000000"/>
        </w:rPr>
        <w:t>që</w:t>
      </w:r>
      <w:proofErr w:type="spellEnd"/>
      <w:r w:rsidR="0050383A">
        <w:rPr>
          <w:color w:val="000000"/>
        </w:rPr>
        <w:t xml:space="preserve"> </w:t>
      </w:r>
      <w:proofErr w:type="spellStart"/>
      <w:r w:rsidR="0050383A">
        <w:rPr>
          <w:color w:val="000000"/>
        </w:rPr>
        <w:t>ofron</w:t>
      </w:r>
      <w:proofErr w:type="spellEnd"/>
      <w:r w:rsidR="0050383A">
        <w:rPr>
          <w:color w:val="000000"/>
        </w:rPr>
        <w:t xml:space="preserve"> US</w:t>
      </w:r>
      <w:r w:rsidRPr="00050167">
        <w:rPr>
          <w:color w:val="000000"/>
        </w:rPr>
        <w:t>T-</w:t>
      </w:r>
      <w:proofErr w:type="spellStart"/>
      <w:r w:rsidRPr="00050167">
        <w:rPr>
          <w:color w:val="000000"/>
        </w:rPr>
        <w:t>ja</w:t>
      </w:r>
      <w:proofErr w:type="spellEnd"/>
      <w:r w:rsidRPr="00050167">
        <w:rPr>
          <w:color w:val="000000"/>
        </w:rPr>
        <w:t>.</w:t>
      </w:r>
    </w:p>
    <w:p w14:paraId="6A439EB7" w14:textId="77777777" w:rsidR="00050167" w:rsidRPr="00050167" w:rsidRDefault="00050167" w:rsidP="00E40D33">
      <w:pPr>
        <w:widowControl w:val="0"/>
        <w:autoSpaceDE w:val="0"/>
        <w:autoSpaceDN w:val="0"/>
        <w:adjustRightInd w:val="0"/>
        <w:spacing w:after="0" w:line="276" w:lineRule="auto"/>
        <w:rPr>
          <w:rFonts w:ascii="Times New Roman" w:eastAsia="Times New Roman" w:hAnsi="Times New Roman"/>
          <w:b/>
          <w:color w:val="0070C0"/>
          <w:sz w:val="24"/>
          <w:szCs w:val="24"/>
          <w:lang w:val="en-GB" w:eastAsia="en-GB"/>
        </w:rPr>
      </w:pPr>
    </w:p>
    <w:p w14:paraId="36F0D7D8" w14:textId="50954871" w:rsidR="003B7EEA" w:rsidRPr="0097454A" w:rsidRDefault="003B7EEA" w:rsidP="0097454A">
      <w:pPr>
        <w:widowControl w:val="0"/>
        <w:autoSpaceDE w:val="0"/>
        <w:autoSpaceDN w:val="0"/>
        <w:adjustRightInd w:val="0"/>
        <w:spacing w:after="0" w:line="200" w:lineRule="exact"/>
        <w:rPr>
          <w:rFonts w:ascii="Times New Roman" w:eastAsia="Times New Roman" w:hAnsi="Times New Roman"/>
          <w:b/>
          <w:color w:val="0070C0"/>
          <w:sz w:val="24"/>
          <w:szCs w:val="24"/>
          <w:lang w:val="en-GB" w:eastAsia="en-GB"/>
        </w:rPr>
      </w:pPr>
    </w:p>
    <w:p w14:paraId="758014F2" w14:textId="77777777" w:rsidR="00014E0E" w:rsidRPr="003B7EEA" w:rsidRDefault="00014E0E" w:rsidP="00536068">
      <w:pPr>
        <w:numPr>
          <w:ilvl w:val="0"/>
          <w:numId w:val="5"/>
        </w:numPr>
        <w:spacing w:after="200" w:line="276" w:lineRule="auto"/>
        <w:ind w:left="567" w:hanging="567"/>
        <w:contextualSpacing/>
        <w:jc w:val="both"/>
        <w:rPr>
          <w:rFonts w:ascii="Times New Roman" w:eastAsia="Times New Roman" w:hAnsi="Times New Roman"/>
          <w:b/>
          <w:color w:val="0070C0"/>
          <w:sz w:val="28"/>
          <w:szCs w:val="32"/>
          <w:lang w:val="en-GB" w:eastAsia="en-GB"/>
        </w:rPr>
      </w:pPr>
      <w:r w:rsidRPr="003B7EEA">
        <w:rPr>
          <w:rFonts w:ascii="Times New Roman" w:eastAsia="Times New Roman" w:hAnsi="Times New Roman"/>
          <w:b/>
          <w:color w:val="0070C0"/>
          <w:sz w:val="28"/>
          <w:szCs w:val="32"/>
          <w:lang w:val="en-GB" w:eastAsia="en-GB"/>
        </w:rPr>
        <w:t>INFORMACION MBI REALIZIMIN E QËLLIMEVE DHE OBJEKTIVAVE TË MËSIMDHËNIES, TË KËRKIMIT SHKENCOR DHE VEPRIMTARIVE KRIJUESE DHE INOVACIONIT</w:t>
      </w:r>
    </w:p>
    <w:p w14:paraId="4DB0898A" w14:textId="77777777" w:rsidR="00014E0E" w:rsidRPr="005558ED" w:rsidRDefault="00014E0E" w:rsidP="00014E0E">
      <w:pPr>
        <w:spacing w:after="0" w:line="240" w:lineRule="auto"/>
        <w:ind w:left="720"/>
        <w:contextualSpacing/>
        <w:jc w:val="both"/>
        <w:rPr>
          <w:rFonts w:ascii="Times New Roman" w:eastAsia="Times New Roman" w:hAnsi="Times New Roman"/>
          <w:b/>
          <w:color w:val="0070C0"/>
          <w:sz w:val="24"/>
          <w:szCs w:val="24"/>
          <w:lang w:val="en-GB" w:eastAsia="en-GB"/>
        </w:rPr>
      </w:pPr>
    </w:p>
    <w:p w14:paraId="08995644" w14:textId="77777777" w:rsidR="00014E0E" w:rsidRPr="00B63D7A" w:rsidRDefault="00014E0E" w:rsidP="00014E0E">
      <w:pPr>
        <w:spacing w:after="0" w:line="276" w:lineRule="auto"/>
        <w:jc w:val="both"/>
        <w:rPr>
          <w:rFonts w:ascii="Times New Roman" w:eastAsia="MS Mincho" w:hAnsi="Times New Roman"/>
          <w:sz w:val="24"/>
          <w:szCs w:val="24"/>
          <w:lang w:val="sq-AL"/>
        </w:rPr>
      </w:pPr>
      <w:r w:rsidRPr="00B63D7A">
        <w:rPr>
          <w:rFonts w:ascii="Times New Roman" w:eastAsia="MS Mincho" w:hAnsi="Times New Roman"/>
          <w:sz w:val="24"/>
          <w:szCs w:val="24"/>
          <w:lang w:val="sq-AL"/>
        </w:rPr>
        <w:t>Universiteti i Sporteve të Tiranës ka orientuar veprimtarinë e tij në përputhje me Planin Strategjik të Zhvillimit 2020–2026. Ky dokument strategjik, i miratuar në dhjetor të vitit 2020, përshkruan drejtimet kryesore të zhvillimit institucional përgjatë një periudhe gjashtëvjeçare. Brenda tij janë parashikuar proceset e reformimit dhe mekanizmat e transformimit të Universitetit të Sporteve të Tiranës në një qendër të ekselencës në fushën e zhvillimit dhe kërkimit shkencor në shkencat e sportit dhe të shëndetit, rekreacionit, edukimit fizik dhe shëndetësor, si dhe në menaxhimin e sporteve dhe turizmit aktiv e rekreacional. Zhvillimi strategjik parashikon tre procese të rëndësishme: transformimin e kulturës institucionale, riorganizimin strukturor si dhe përmirësimin e proceseve institucionale.</w:t>
      </w:r>
    </w:p>
    <w:p w14:paraId="34FCFE43" w14:textId="77777777" w:rsidR="00AC70D2" w:rsidRDefault="00AC70D2" w:rsidP="00014E0E">
      <w:pPr>
        <w:spacing w:after="0" w:line="276" w:lineRule="auto"/>
        <w:jc w:val="both"/>
        <w:rPr>
          <w:rFonts w:ascii="Times New Roman" w:eastAsia="MS Mincho" w:hAnsi="Times New Roman"/>
          <w:sz w:val="24"/>
          <w:szCs w:val="24"/>
          <w:lang w:val="sq-AL"/>
        </w:rPr>
      </w:pPr>
    </w:p>
    <w:p w14:paraId="7D8F2E17" w14:textId="5CF47BA3" w:rsidR="00014E0E" w:rsidRPr="00B63D7A" w:rsidRDefault="00014E0E" w:rsidP="00014E0E">
      <w:pPr>
        <w:spacing w:after="0" w:line="276" w:lineRule="auto"/>
        <w:jc w:val="both"/>
        <w:rPr>
          <w:rFonts w:ascii="Times New Roman" w:eastAsia="MS Mincho" w:hAnsi="Times New Roman"/>
          <w:sz w:val="24"/>
          <w:szCs w:val="24"/>
          <w:lang w:val="sq-AL"/>
        </w:rPr>
      </w:pPr>
      <w:r w:rsidRPr="00B63D7A">
        <w:rPr>
          <w:rFonts w:ascii="Times New Roman" w:eastAsia="MS Mincho" w:hAnsi="Times New Roman"/>
          <w:sz w:val="24"/>
          <w:szCs w:val="24"/>
          <w:lang w:val="sq-AL"/>
        </w:rPr>
        <w:t>Ky plan strategjik shërben si bazë për zgjedhjet dhe prioritetet që institucioni ndërmerr në funksion të zhvillimit të tij të qëndrueshëm, duke u mbështetur në traditën dhe vlerat e akumuluara ndër vite, si dhe në përgjigje të dinamikave të mjedisit bashkëkohor. Plani përcakton objektivat madhore të Universitetit të Sporteve të Tiranës, të cilat janë të kushtëzuara në masë të konsiderueshme nga faktorë të jashtëm. Hartimi i këtij plani strategjik synon realizimin e aspiratave institucionale, si në afatsh</w:t>
      </w:r>
      <w:r>
        <w:rPr>
          <w:rFonts w:ascii="Times New Roman" w:eastAsia="MS Mincho" w:hAnsi="Times New Roman"/>
          <w:sz w:val="24"/>
          <w:szCs w:val="24"/>
          <w:lang w:val="sq-AL"/>
        </w:rPr>
        <w:t>kurtër ashtu edhe në afatgjatë.</w:t>
      </w:r>
    </w:p>
    <w:p w14:paraId="78E81BD1" w14:textId="515548B4" w:rsidR="00014E0E" w:rsidRDefault="00014E0E" w:rsidP="00014E0E">
      <w:pPr>
        <w:spacing w:after="0" w:line="276" w:lineRule="auto"/>
        <w:jc w:val="both"/>
        <w:rPr>
          <w:rFonts w:ascii="Times New Roman" w:eastAsia="MS Mincho" w:hAnsi="Times New Roman"/>
          <w:sz w:val="24"/>
          <w:szCs w:val="24"/>
          <w:lang w:val="sq-AL"/>
        </w:rPr>
      </w:pPr>
      <w:r w:rsidRPr="00B63D7A">
        <w:rPr>
          <w:rFonts w:ascii="Times New Roman" w:eastAsia="MS Mincho" w:hAnsi="Times New Roman"/>
          <w:sz w:val="24"/>
          <w:szCs w:val="24"/>
          <w:lang w:val="sq-AL"/>
        </w:rPr>
        <w:t>Plani Strategjik i Zhvillimit 2020–2026 artikulon qartë vizionin, misionin dhe fushat prioritare strategjike të institucionit. Dokumenti përmban gjithashtu prioritetet strategjike, objektivat përkatëse për secilin prioritet, aktivitetet që do të ndërmerren dhe rezultatet e pritshme për çdo objektiv të përcaktuar.</w:t>
      </w:r>
    </w:p>
    <w:p w14:paraId="7B801DAE" w14:textId="77777777" w:rsidR="00014E0E" w:rsidRPr="00433054" w:rsidRDefault="00014E0E" w:rsidP="00014E0E">
      <w:pPr>
        <w:spacing w:after="0" w:line="276" w:lineRule="auto"/>
        <w:jc w:val="both"/>
        <w:rPr>
          <w:rFonts w:ascii="Times New Roman" w:eastAsia="Times New Roman" w:hAnsi="Times New Roman"/>
          <w:i/>
          <w:sz w:val="24"/>
          <w:szCs w:val="24"/>
          <w:lang w:val="sq-AL" w:eastAsia="en-GB"/>
        </w:rPr>
      </w:pPr>
      <w:r w:rsidRPr="00433054">
        <w:rPr>
          <w:rFonts w:ascii="Times New Roman" w:eastAsia="Times New Roman" w:hAnsi="Times New Roman"/>
          <w:b/>
          <w:i/>
          <w:sz w:val="24"/>
          <w:szCs w:val="24"/>
          <w:lang w:val="sq-AL" w:eastAsia="en-GB"/>
        </w:rPr>
        <w:t>Misioni i UST-së është:</w:t>
      </w:r>
      <w:r w:rsidRPr="00433054">
        <w:rPr>
          <w:rFonts w:ascii="Times New Roman" w:eastAsia="Times New Roman" w:hAnsi="Times New Roman"/>
          <w:i/>
          <w:sz w:val="24"/>
          <w:szCs w:val="24"/>
          <w:lang w:val="sq-AL" w:eastAsia="en-GB"/>
        </w:rPr>
        <w:t xml:space="preserve"> t’i shërbejë shoqërisë nëpërmjet arsimimit, kërkimit shkencor, inovacioneve; nxitjes së zhvillimit individual për transformimin e jetëve; garantimit të suksesit të studentëve në një mjedis global; ofrimit të shërbimeve akademike dhe zhvillimit të një komuniteti të larmishëm dhe gjithëpërfshirës.</w:t>
      </w:r>
    </w:p>
    <w:p w14:paraId="7CFF86AE" w14:textId="77777777" w:rsidR="00014E0E" w:rsidRPr="00433054" w:rsidRDefault="00014E0E" w:rsidP="00014E0E">
      <w:pPr>
        <w:spacing w:after="0" w:line="276" w:lineRule="auto"/>
        <w:jc w:val="both"/>
        <w:rPr>
          <w:rFonts w:ascii="Times New Roman" w:eastAsia="Times New Roman" w:hAnsi="Times New Roman"/>
          <w:sz w:val="20"/>
          <w:szCs w:val="24"/>
          <w:lang w:val="sq-AL" w:eastAsia="en-GB"/>
        </w:rPr>
      </w:pPr>
    </w:p>
    <w:p w14:paraId="71DEC5C2" w14:textId="77777777" w:rsidR="00014E0E" w:rsidRPr="00B63D7A" w:rsidRDefault="00014E0E" w:rsidP="00014E0E">
      <w:pPr>
        <w:spacing w:after="0" w:line="276" w:lineRule="auto"/>
        <w:jc w:val="both"/>
        <w:rPr>
          <w:rFonts w:ascii="Times New Roman" w:eastAsia="Times New Roman" w:hAnsi="Times New Roman"/>
          <w:sz w:val="24"/>
          <w:szCs w:val="24"/>
          <w:lang w:val="sq-AL" w:eastAsia="en-GB"/>
        </w:rPr>
      </w:pPr>
      <w:r>
        <w:rPr>
          <w:rFonts w:ascii="Times New Roman" w:eastAsia="Times New Roman" w:hAnsi="Times New Roman"/>
          <w:sz w:val="24"/>
          <w:szCs w:val="24"/>
          <w:lang w:val="sq-AL" w:eastAsia="en-GB"/>
        </w:rPr>
        <w:t>G</w:t>
      </w:r>
      <w:r w:rsidRPr="00B63D7A">
        <w:rPr>
          <w:rFonts w:ascii="Times New Roman" w:eastAsia="Times New Roman" w:hAnsi="Times New Roman"/>
          <w:sz w:val="24"/>
          <w:szCs w:val="24"/>
          <w:lang w:val="sq-AL" w:eastAsia="en-GB"/>
        </w:rPr>
        <w:t>jatë vitit akademik 2024–2025, Universiteti i Sporteve të Tiranës, nëpërmjet organeve kolegjiale dhe strukturave të specializuara, ka ndërmarrë veprime të mirëkoordinuara dhe të gjithanshme në të gjitha fushat prioritare të zhvillimit institucional, në përputhje me objektivat përkatëse strategjike si më poshtë:</w:t>
      </w:r>
    </w:p>
    <w:p w14:paraId="0A5589C2" w14:textId="77777777" w:rsidR="00014E0E" w:rsidRPr="00B63D7A" w:rsidRDefault="00014E0E" w:rsidP="00014E0E">
      <w:pPr>
        <w:spacing w:after="0" w:line="276" w:lineRule="auto"/>
        <w:jc w:val="both"/>
        <w:rPr>
          <w:rFonts w:ascii="Times New Roman" w:eastAsia="Times New Roman" w:hAnsi="Times New Roman"/>
          <w:sz w:val="24"/>
          <w:szCs w:val="24"/>
          <w:lang w:val="sq-AL" w:eastAsia="en-GB"/>
        </w:rPr>
      </w:pPr>
    </w:p>
    <w:p w14:paraId="0E9288B5" w14:textId="77777777" w:rsidR="00014E0E" w:rsidRPr="00B63D7A" w:rsidRDefault="00014E0E" w:rsidP="00014E0E">
      <w:pPr>
        <w:spacing w:after="0" w:line="276" w:lineRule="auto"/>
        <w:jc w:val="both"/>
        <w:rPr>
          <w:rFonts w:ascii="Times New Roman" w:eastAsia="Times New Roman" w:hAnsi="Times New Roman"/>
          <w:b/>
          <w:i/>
          <w:sz w:val="24"/>
          <w:szCs w:val="24"/>
          <w:lang w:val="sq-AL" w:eastAsia="en-GB"/>
        </w:rPr>
      </w:pPr>
      <w:r w:rsidRPr="00B63D7A">
        <w:rPr>
          <w:rFonts w:ascii="Times New Roman" w:eastAsia="Times New Roman" w:hAnsi="Times New Roman"/>
          <w:b/>
          <w:i/>
          <w:sz w:val="24"/>
          <w:szCs w:val="24"/>
          <w:lang w:val="sq-AL" w:eastAsia="en-GB"/>
        </w:rPr>
        <w:t>Prioriteti Strategjik: Zhvillimi Institucional</w:t>
      </w:r>
    </w:p>
    <w:p w14:paraId="26934832" w14:textId="77777777" w:rsidR="00014E0E" w:rsidRPr="00B63D7A" w:rsidRDefault="00014E0E" w:rsidP="00014E0E">
      <w:pPr>
        <w:spacing w:after="0" w:line="276" w:lineRule="auto"/>
        <w:jc w:val="both"/>
        <w:rPr>
          <w:rFonts w:ascii="Times New Roman" w:eastAsia="Times New Roman" w:hAnsi="Times New Roman"/>
          <w:sz w:val="24"/>
          <w:szCs w:val="24"/>
          <w:lang w:val="sq-AL" w:eastAsia="en-GB"/>
        </w:rPr>
      </w:pPr>
    </w:p>
    <w:p w14:paraId="7B4561BB" w14:textId="77777777" w:rsidR="00014E0E" w:rsidRDefault="00014E0E" w:rsidP="00D36D0D">
      <w:pPr>
        <w:numPr>
          <w:ilvl w:val="0"/>
          <w:numId w:val="34"/>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Hartimi dhe miratimi i dokumenteve të politikave institucionale, në funksion të qartësimit të vizionit dhe qëllimeve afatgjata të institucionit.</w:t>
      </w:r>
    </w:p>
    <w:p w14:paraId="2FC32C49" w14:textId="77777777" w:rsidR="00014E0E" w:rsidRDefault="00014E0E" w:rsidP="00D36D0D">
      <w:pPr>
        <w:numPr>
          <w:ilvl w:val="0"/>
          <w:numId w:val="34"/>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Përmirësimi dhe plotësimi i kuadrit rregullator, me synimin për të siguruar një mjedis institucional të standardizuar dhe të përditësuar.</w:t>
      </w:r>
    </w:p>
    <w:p w14:paraId="6D86AEFA" w14:textId="77777777" w:rsidR="00014E0E" w:rsidRDefault="00014E0E" w:rsidP="00D36D0D">
      <w:pPr>
        <w:numPr>
          <w:ilvl w:val="0"/>
          <w:numId w:val="34"/>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Riorganizimi i vazhdueshëm i departamenteve ekzistuese, në përputhje me dinamikat akademike dhe kërkesat e zhvillimit të qëndrueshëm.</w:t>
      </w:r>
    </w:p>
    <w:p w14:paraId="62F3B171" w14:textId="77777777" w:rsidR="00014E0E" w:rsidRDefault="00014E0E" w:rsidP="00D36D0D">
      <w:pPr>
        <w:numPr>
          <w:ilvl w:val="0"/>
          <w:numId w:val="34"/>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Konsolidimi i rolit të studentëve si partnerë aktivë në procesin arsimor, duke vendosur studentin në qendër të të gjitha politikave dhe praktikave institucionale.</w:t>
      </w:r>
    </w:p>
    <w:p w14:paraId="39EB295F" w14:textId="77777777" w:rsidR="00014E0E" w:rsidRPr="00B63D7A" w:rsidRDefault="00014E0E" w:rsidP="00D36D0D">
      <w:pPr>
        <w:numPr>
          <w:ilvl w:val="0"/>
          <w:numId w:val="34"/>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Hartimi i një pakete të plotë me instrumente për marrjen e feedback-ut nga studentët lidhur me përvojën e tyre akademike në UST.</w:t>
      </w:r>
    </w:p>
    <w:p w14:paraId="615C8EFC" w14:textId="77777777" w:rsidR="0097454A" w:rsidRDefault="0097454A" w:rsidP="00014E0E">
      <w:pPr>
        <w:spacing w:after="0" w:line="276" w:lineRule="auto"/>
        <w:jc w:val="both"/>
        <w:rPr>
          <w:rFonts w:ascii="Times New Roman" w:eastAsia="Times New Roman" w:hAnsi="Times New Roman"/>
          <w:b/>
          <w:i/>
          <w:sz w:val="24"/>
          <w:szCs w:val="24"/>
          <w:lang w:val="sq-AL" w:eastAsia="en-GB"/>
        </w:rPr>
      </w:pPr>
    </w:p>
    <w:p w14:paraId="354C3DC6" w14:textId="38932B89" w:rsidR="00014E0E" w:rsidRPr="0097454A" w:rsidRDefault="00014E0E" w:rsidP="00014E0E">
      <w:pPr>
        <w:spacing w:after="0" w:line="276" w:lineRule="auto"/>
        <w:jc w:val="both"/>
        <w:rPr>
          <w:rFonts w:ascii="Times New Roman" w:eastAsia="Times New Roman" w:hAnsi="Times New Roman"/>
          <w:b/>
          <w:i/>
          <w:sz w:val="24"/>
          <w:szCs w:val="24"/>
          <w:lang w:val="sq-AL" w:eastAsia="en-GB"/>
        </w:rPr>
      </w:pPr>
      <w:r w:rsidRPr="00B63D7A">
        <w:rPr>
          <w:rFonts w:ascii="Times New Roman" w:eastAsia="Times New Roman" w:hAnsi="Times New Roman"/>
          <w:b/>
          <w:i/>
          <w:sz w:val="24"/>
          <w:szCs w:val="24"/>
          <w:lang w:val="sq-AL" w:eastAsia="en-GB"/>
        </w:rPr>
        <w:t>Prioriteti Strategjik: Përmbushja e Standardeve të Përsosmërisë Akademike</w:t>
      </w:r>
    </w:p>
    <w:p w14:paraId="48EAA5C7" w14:textId="77777777" w:rsidR="00014E0E" w:rsidRDefault="00014E0E" w:rsidP="00D36D0D">
      <w:pPr>
        <w:numPr>
          <w:ilvl w:val="0"/>
          <w:numId w:val="35"/>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Rishikimi dhe përmirësimi i kurrikulave ekzistuese, në përputhje me zhvillimet më të fundit në fushën e shkencave të sportit.</w:t>
      </w:r>
    </w:p>
    <w:p w14:paraId="6CE69CC1" w14:textId="77777777" w:rsidR="00014E0E" w:rsidRDefault="00014E0E" w:rsidP="00D36D0D">
      <w:pPr>
        <w:numPr>
          <w:ilvl w:val="0"/>
          <w:numId w:val="35"/>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Hapja e programeve të reja të studimit, për të përmbushur nevojat e tregut të punës dhe për të diversifikuar ofertën akademike.</w:t>
      </w:r>
    </w:p>
    <w:p w14:paraId="661893AB" w14:textId="77777777" w:rsidR="00014E0E" w:rsidRDefault="00014E0E" w:rsidP="00D36D0D">
      <w:pPr>
        <w:numPr>
          <w:ilvl w:val="0"/>
          <w:numId w:val="35"/>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Rikrijimi dhe fuqizimi i Komisioneve të Përhershme, për të garantuar qeverisjen efektive të proceseve akademike.</w:t>
      </w:r>
    </w:p>
    <w:p w14:paraId="57E5F531" w14:textId="77777777" w:rsidR="00014E0E" w:rsidRPr="00B63D7A" w:rsidRDefault="00014E0E" w:rsidP="00D36D0D">
      <w:pPr>
        <w:numPr>
          <w:ilvl w:val="0"/>
          <w:numId w:val="35"/>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Nxitja e përsosmërisë në proceset e mësimdhënies dhe të të nxënit, duke promovuar metoda bashkëkohore dhe inovative të edukimit.</w:t>
      </w:r>
    </w:p>
    <w:p w14:paraId="2BFC2C1F" w14:textId="77777777" w:rsidR="00014E0E" w:rsidRPr="00B63D7A" w:rsidRDefault="00014E0E" w:rsidP="00014E0E">
      <w:pPr>
        <w:spacing w:after="0" w:line="276" w:lineRule="auto"/>
        <w:jc w:val="both"/>
        <w:rPr>
          <w:rFonts w:ascii="Times New Roman" w:eastAsia="Times New Roman" w:hAnsi="Times New Roman"/>
          <w:sz w:val="24"/>
          <w:szCs w:val="24"/>
          <w:lang w:val="sq-AL" w:eastAsia="en-GB"/>
        </w:rPr>
      </w:pPr>
    </w:p>
    <w:p w14:paraId="12A96728" w14:textId="36E6352F" w:rsidR="00014E0E" w:rsidRPr="00B63D7A" w:rsidRDefault="00014E0E" w:rsidP="00014E0E">
      <w:pPr>
        <w:spacing w:after="0" w:line="276" w:lineRule="auto"/>
        <w:jc w:val="both"/>
        <w:rPr>
          <w:rFonts w:ascii="Times New Roman" w:eastAsia="Times New Roman" w:hAnsi="Times New Roman"/>
          <w:b/>
          <w:i/>
          <w:sz w:val="24"/>
          <w:szCs w:val="24"/>
          <w:lang w:val="sq-AL" w:eastAsia="en-GB"/>
        </w:rPr>
      </w:pPr>
      <w:r w:rsidRPr="00B63D7A">
        <w:rPr>
          <w:rFonts w:ascii="Times New Roman" w:eastAsia="Times New Roman" w:hAnsi="Times New Roman"/>
          <w:b/>
          <w:i/>
          <w:sz w:val="24"/>
          <w:szCs w:val="24"/>
          <w:lang w:val="sq-AL" w:eastAsia="en-GB"/>
        </w:rPr>
        <w:t>Prioriteti Strategjik: Kërkimi Shkencor</w:t>
      </w:r>
    </w:p>
    <w:p w14:paraId="07E7172B" w14:textId="77777777" w:rsidR="00014E0E" w:rsidRDefault="00014E0E" w:rsidP="00D36D0D">
      <w:pPr>
        <w:numPr>
          <w:ilvl w:val="0"/>
          <w:numId w:val="36"/>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Integrimi i kërkimit me procesin e mësimdhënies, me theks të veçantë në zhvillimin e kërkimit shkencor laboratorik.</w:t>
      </w:r>
    </w:p>
    <w:p w14:paraId="4770717C" w14:textId="77777777" w:rsidR="00014E0E" w:rsidRPr="00B63D7A" w:rsidRDefault="00014E0E" w:rsidP="00D36D0D">
      <w:pPr>
        <w:numPr>
          <w:ilvl w:val="0"/>
          <w:numId w:val="36"/>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Hartimi dhe zhvillimi i portofolit të kërkimit të institucionit, për të forcuar identitetin shkencor dhe ndikimin akademik të UST-së.</w:t>
      </w:r>
    </w:p>
    <w:p w14:paraId="3FBE89F9" w14:textId="77777777" w:rsidR="00014E0E" w:rsidRPr="00B63D7A" w:rsidRDefault="00014E0E" w:rsidP="00014E0E">
      <w:pPr>
        <w:spacing w:after="0" w:line="276" w:lineRule="auto"/>
        <w:jc w:val="both"/>
        <w:rPr>
          <w:rFonts w:ascii="Times New Roman" w:eastAsia="Times New Roman" w:hAnsi="Times New Roman"/>
          <w:sz w:val="24"/>
          <w:szCs w:val="24"/>
          <w:lang w:val="sq-AL" w:eastAsia="en-GB"/>
        </w:rPr>
      </w:pPr>
    </w:p>
    <w:p w14:paraId="0BBFECD4" w14:textId="77777777" w:rsidR="00014E0E" w:rsidRPr="00B63D7A" w:rsidRDefault="00014E0E" w:rsidP="00014E0E">
      <w:pPr>
        <w:spacing w:after="0" w:line="276" w:lineRule="auto"/>
        <w:jc w:val="both"/>
        <w:rPr>
          <w:rFonts w:ascii="Times New Roman" w:eastAsia="Times New Roman" w:hAnsi="Times New Roman"/>
          <w:b/>
          <w:i/>
          <w:sz w:val="24"/>
          <w:szCs w:val="24"/>
          <w:lang w:val="sq-AL" w:eastAsia="en-GB"/>
        </w:rPr>
      </w:pPr>
      <w:r w:rsidRPr="00B63D7A">
        <w:rPr>
          <w:rFonts w:ascii="Times New Roman" w:eastAsia="Times New Roman" w:hAnsi="Times New Roman"/>
          <w:b/>
          <w:i/>
          <w:sz w:val="24"/>
          <w:szCs w:val="24"/>
          <w:lang w:val="sq-AL" w:eastAsia="en-GB"/>
        </w:rPr>
        <w:t>Prioriteti Strategjik: Zhvillimi i Partneriteteve</w:t>
      </w:r>
    </w:p>
    <w:p w14:paraId="5CED2C8C" w14:textId="77777777" w:rsidR="00014E0E" w:rsidRPr="00B63D7A" w:rsidRDefault="00014E0E" w:rsidP="00D36D0D">
      <w:pPr>
        <w:numPr>
          <w:ilvl w:val="0"/>
          <w:numId w:val="37"/>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Zgjerimi dhe fuqizimi i partneriteteve strategjike, në mbështetje të mësimdhënies, kërkimit dhe nxitjes së punësimit të studentëve.</w:t>
      </w:r>
    </w:p>
    <w:p w14:paraId="11D2E528" w14:textId="3A0773AC" w:rsidR="00014E0E" w:rsidRDefault="00014E0E" w:rsidP="00014E0E">
      <w:pPr>
        <w:spacing w:after="0" w:line="276" w:lineRule="auto"/>
        <w:jc w:val="both"/>
        <w:rPr>
          <w:rFonts w:ascii="Times New Roman" w:eastAsia="Times New Roman" w:hAnsi="Times New Roman"/>
          <w:sz w:val="24"/>
          <w:szCs w:val="24"/>
          <w:lang w:val="sq-AL" w:eastAsia="en-GB"/>
        </w:rPr>
      </w:pPr>
    </w:p>
    <w:p w14:paraId="4AED5A10" w14:textId="77777777" w:rsidR="00AC70D2" w:rsidRPr="00B63D7A" w:rsidRDefault="00AC70D2" w:rsidP="00014E0E">
      <w:pPr>
        <w:spacing w:after="0" w:line="276" w:lineRule="auto"/>
        <w:jc w:val="both"/>
        <w:rPr>
          <w:rFonts w:ascii="Times New Roman" w:eastAsia="Times New Roman" w:hAnsi="Times New Roman"/>
          <w:sz w:val="24"/>
          <w:szCs w:val="24"/>
          <w:lang w:val="sq-AL" w:eastAsia="en-GB"/>
        </w:rPr>
      </w:pPr>
    </w:p>
    <w:p w14:paraId="46127C91" w14:textId="00F9E9FC" w:rsidR="00014E0E" w:rsidRPr="0097454A" w:rsidRDefault="00014E0E" w:rsidP="00014E0E">
      <w:pPr>
        <w:spacing w:after="0" w:line="276" w:lineRule="auto"/>
        <w:jc w:val="both"/>
        <w:rPr>
          <w:rFonts w:ascii="Times New Roman" w:eastAsia="Times New Roman" w:hAnsi="Times New Roman"/>
          <w:b/>
          <w:i/>
          <w:sz w:val="24"/>
          <w:szCs w:val="24"/>
          <w:lang w:val="sq-AL" w:eastAsia="en-GB"/>
        </w:rPr>
      </w:pPr>
      <w:r w:rsidRPr="00B63D7A">
        <w:rPr>
          <w:rFonts w:ascii="Times New Roman" w:eastAsia="Times New Roman" w:hAnsi="Times New Roman"/>
          <w:b/>
          <w:i/>
          <w:sz w:val="24"/>
          <w:szCs w:val="24"/>
          <w:lang w:val="sq-AL" w:eastAsia="en-GB"/>
        </w:rPr>
        <w:t>Prioriteti Strategjik: Ndërkombëtarizimi</w:t>
      </w:r>
    </w:p>
    <w:p w14:paraId="4E41AE73" w14:textId="77777777" w:rsidR="00014E0E" w:rsidRDefault="00014E0E" w:rsidP="00D36D0D">
      <w:pPr>
        <w:numPr>
          <w:ilvl w:val="0"/>
          <w:numId w:val="37"/>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Promovimi i mobilitetit të studentëve dhe stafit akademik, nëpërmjet programeve të shkëmbimit ndërkombëtar.</w:t>
      </w:r>
    </w:p>
    <w:p w14:paraId="48CE6192" w14:textId="77777777" w:rsidR="00014E0E" w:rsidRPr="00B63D7A" w:rsidRDefault="00014E0E" w:rsidP="00D36D0D">
      <w:pPr>
        <w:numPr>
          <w:ilvl w:val="0"/>
          <w:numId w:val="37"/>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Përshtatja e kurrikulave të programeve ekzistuese me ato të institucioneve partnere ndërkombëtare, me synimin drejt realizimit të diplomave të përbashkëta dhe të dyfishta.</w:t>
      </w:r>
    </w:p>
    <w:p w14:paraId="3081F82E" w14:textId="77777777" w:rsidR="00014E0E" w:rsidRPr="00B63D7A" w:rsidRDefault="00014E0E" w:rsidP="00014E0E">
      <w:pPr>
        <w:spacing w:after="0" w:line="276" w:lineRule="auto"/>
        <w:jc w:val="both"/>
        <w:rPr>
          <w:rFonts w:ascii="Times New Roman" w:eastAsia="Times New Roman" w:hAnsi="Times New Roman"/>
          <w:sz w:val="24"/>
          <w:szCs w:val="24"/>
          <w:lang w:val="sq-AL" w:eastAsia="en-GB"/>
        </w:rPr>
      </w:pPr>
    </w:p>
    <w:p w14:paraId="6ED9F118" w14:textId="0E921967" w:rsidR="00014E0E" w:rsidRPr="0097454A" w:rsidRDefault="00014E0E" w:rsidP="00014E0E">
      <w:pPr>
        <w:spacing w:after="0" w:line="276" w:lineRule="auto"/>
        <w:jc w:val="both"/>
        <w:rPr>
          <w:rFonts w:ascii="Times New Roman" w:eastAsia="Times New Roman" w:hAnsi="Times New Roman"/>
          <w:b/>
          <w:i/>
          <w:sz w:val="24"/>
          <w:szCs w:val="24"/>
          <w:lang w:val="sq-AL" w:eastAsia="en-GB"/>
        </w:rPr>
      </w:pPr>
      <w:r w:rsidRPr="00B63D7A">
        <w:rPr>
          <w:rFonts w:ascii="Times New Roman" w:eastAsia="Times New Roman" w:hAnsi="Times New Roman"/>
          <w:b/>
          <w:i/>
          <w:sz w:val="24"/>
          <w:szCs w:val="24"/>
          <w:lang w:val="sq-AL" w:eastAsia="en-GB"/>
        </w:rPr>
        <w:t>Prioriteti Strategjik: Sigurimi i Cilësisë</w:t>
      </w:r>
    </w:p>
    <w:p w14:paraId="3A031BCE" w14:textId="77777777" w:rsidR="00014E0E" w:rsidRDefault="00014E0E" w:rsidP="00D36D0D">
      <w:pPr>
        <w:numPr>
          <w:ilvl w:val="0"/>
          <w:numId w:val="38"/>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Forcimi i funksionimit të sistemit të brendshëm të sigurimit të cilësisë, për të garantuar standardizimin dhe përmirësimin e vazhdueshëm institucional.</w:t>
      </w:r>
    </w:p>
    <w:p w14:paraId="244E91DE" w14:textId="77777777" w:rsidR="00014E0E" w:rsidRDefault="00014E0E" w:rsidP="00D36D0D">
      <w:pPr>
        <w:numPr>
          <w:ilvl w:val="0"/>
          <w:numId w:val="38"/>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Përmbushja e plotë e të gjitha standardeve të cilësisë, nëpërmjet proceseve të brendshme të sigurimit dhe përmirësimit të cilësisë.</w:t>
      </w:r>
    </w:p>
    <w:p w14:paraId="753EB7EE" w14:textId="77777777" w:rsidR="00014E0E" w:rsidRDefault="00014E0E" w:rsidP="00D36D0D">
      <w:pPr>
        <w:numPr>
          <w:ilvl w:val="0"/>
          <w:numId w:val="38"/>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 xml:space="preserve"> Publikimi dhe zbatimi i politikave dhe rregulloreve për sigurimin e brendshëm të cilësisë, duke promovuar transparencën dhe llogaridhënien.</w:t>
      </w:r>
    </w:p>
    <w:p w14:paraId="02230DD7" w14:textId="77777777" w:rsidR="00014E0E" w:rsidRDefault="00014E0E" w:rsidP="00D36D0D">
      <w:pPr>
        <w:numPr>
          <w:ilvl w:val="0"/>
          <w:numId w:val="38"/>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Realizimi i procesit të vlerësimit të brendshëm dhe riakreditimit institucional, në përputhje me kërkesat e autoriteteve përkatëse.</w:t>
      </w:r>
    </w:p>
    <w:p w14:paraId="15D6A5A2" w14:textId="77777777" w:rsidR="00014E0E" w:rsidRPr="00B63D7A" w:rsidRDefault="00014E0E" w:rsidP="00D36D0D">
      <w:pPr>
        <w:numPr>
          <w:ilvl w:val="0"/>
          <w:numId w:val="38"/>
        </w:numPr>
        <w:spacing w:after="0" w:line="276" w:lineRule="auto"/>
        <w:jc w:val="both"/>
        <w:rPr>
          <w:rFonts w:ascii="Times New Roman" w:eastAsia="Times New Roman" w:hAnsi="Times New Roman"/>
          <w:sz w:val="24"/>
          <w:szCs w:val="24"/>
          <w:lang w:val="sq-AL" w:eastAsia="en-GB"/>
        </w:rPr>
      </w:pPr>
      <w:r w:rsidRPr="00B63D7A">
        <w:rPr>
          <w:rFonts w:ascii="Times New Roman" w:eastAsia="Times New Roman" w:hAnsi="Times New Roman"/>
          <w:sz w:val="24"/>
          <w:szCs w:val="24"/>
          <w:lang w:val="sq-AL" w:eastAsia="en-GB"/>
        </w:rPr>
        <w:t>Vendosja e një dialogu konstruktiv me vlerësuesit e jashtëm, për të përfituar nga ekspertiza ndërkombëtare dhe për të nxitur përmirësimin e mëtejshëm të procesit akademik dhe institucional.</w:t>
      </w:r>
    </w:p>
    <w:p w14:paraId="669CF7FE" w14:textId="77777777" w:rsidR="00014E0E" w:rsidRDefault="00014E0E" w:rsidP="00014E0E">
      <w:pPr>
        <w:spacing w:after="0" w:line="276" w:lineRule="auto"/>
        <w:jc w:val="both"/>
        <w:rPr>
          <w:rFonts w:ascii="Times New Roman" w:eastAsia="Times New Roman" w:hAnsi="Times New Roman"/>
          <w:sz w:val="24"/>
          <w:szCs w:val="24"/>
          <w:lang w:val="sq-AL" w:eastAsia="en-GB"/>
        </w:rPr>
      </w:pPr>
    </w:p>
    <w:p w14:paraId="2EE2A856" w14:textId="77777777" w:rsidR="00014E0E" w:rsidRPr="00433054" w:rsidRDefault="00014E0E" w:rsidP="00014E0E">
      <w:pPr>
        <w:spacing w:after="0" w:line="276" w:lineRule="auto"/>
        <w:jc w:val="both"/>
        <w:rPr>
          <w:rFonts w:ascii="Times New Roman" w:eastAsia="MS Mincho" w:hAnsi="Times New Roman"/>
          <w:sz w:val="24"/>
          <w:szCs w:val="24"/>
          <w:lang w:val="sq-AL"/>
        </w:rPr>
      </w:pPr>
      <w:r w:rsidRPr="00433054">
        <w:rPr>
          <w:rFonts w:ascii="Times New Roman" w:eastAsia="MS Mincho" w:hAnsi="Times New Roman"/>
          <w:sz w:val="24"/>
          <w:szCs w:val="24"/>
          <w:lang w:val="sq-AL"/>
        </w:rPr>
        <w:t xml:space="preserve">Misioni i Universitetit të Sporteve të Tiranës është konceptuar në përputhje me misionin e përgjithshëm të arsimit të lartë në Republikën e Shqipërisë, të paraqitur në nenin 1 të Ligjit nr.80/2015 “Për arsimin e lartë dhe kërkimin shkencor në institucionet e arsimit të lartë në Republikën e Shqipërisë”, me karakteristikat specifike që mbart dhe vlerën e shtuar që synon të sjellë Universiteti i Sporteve të Tiranës në fushën e arsimit të lartë si dhe me misionin e arsimit të lartë në shekullin e 21-të. </w:t>
      </w:r>
    </w:p>
    <w:p w14:paraId="4860B5A5" w14:textId="77777777" w:rsidR="00014E0E" w:rsidRPr="00433054" w:rsidRDefault="00014E0E" w:rsidP="00014E0E">
      <w:pPr>
        <w:widowControl w:val="0"/>
        <w:overflowPunct w:val="0"/>
        <w:autoSpaceDE w:val="0"/>
        <w:autoSpaceDN w:val="0"/>
        <w:adjustRightInd w:val="0"/>
        <w:spacing w:after="0" w:line="276" w:lineRule="auto"/>
        <w:jc w:val="both"/>
        <w:rPr>
          <w:rFonts w:ascii="Times New Roman" w:eastAsia="Times New Roman" w:hAnsi="Times New Roman"/>
          <w:sz w:val="24"/>
          <w:szCs w:val="24"/>
          <w:lang w:val="sq-AL" w:eastAsia="en-GB"/>
        </w:rPr>
      </w:pPr>
    </w:p>
    <w:p w14:paraId="412562F1" w14:textId="77777777" w:rsidR="00014E0E" w:rsidRPr="00433054" w:rsidRDefault="00014E0E" w:rsidP="00014E0E">
      <w:pPr>
        <w:widowControl w:val="0"/>
        <w:overflowPunct w:val="0"/>
        <w:autoSpaceDE w:val="0"/>
        <w:autoSpaceDN w:val="0"/>
        <w:adjustRightInd w:val="0"/>
        <w:spacing w:after="0" w:line="276" w:lineRule="auto"/>
        <w:jc w:val="both"/>
        <w:rPr>
          <w:rFonts w:ascii="Times New Roman" w:eastAsia="Times New Roman" w:hAnsi="Times New Roman"/>
          <w:sz w:val="24"/>
          <w:szCs w:val="24"/>
          <w:lang w:val="sq-AL" w:eastAsia="en-GB"/>
        </w:rPr>
      </w:pPr>
      <w:r w:rsidRPr="00433054">
        <w:rPr>
          <w:rFonts w:ascii="Times New Roman" w:eastAsia="Times New Roman" w:hAnsi="Times New Roman"/>
          <w:sz w:val="24"/>
          <w:szCs w:val="24"/>
          <w:lang w:val="sq-AL" w:eastAsia="en-GB"/>
        </w:rPr>
        <w:t>Në përmbushje të këtij misioni, Universiteti i Sporteve të Tiranës kreu këto vepr</w:t>
      </w:r>
      <w:r>
        <w:rPr>
          <w:rFonts w:ascii="Times New Roman" w:eastAsia="Times New Roman" w:hAnsi="Times New Roman"/>
          <w:sz w:val="24"/>
          <w:szCs w:val="24"/>
          <w:lang w:val="sq-AL" w:eastAsia="en-GB"/>
        </w:rPr>
        <w:t>imtari gjatë vitit akademik 2024 – 2025</w:t>
      </w:r>
      <w:r w:rsidRPr="00433054">
        <w:rPr>
          <w:rFonts w:ascii="Times New Roman" w:eastAsia="Times New Roman" w:hAnsi="Times New Roman"/>
          <w:sz w:val="24"/>
          <w:szCs w:val="24"/>
          <w:lang w:val="sq-AL" w:eastAsia="en-GB"/>
        </w:rPr>
        <w:t>:</w:t>
      </w:r>
    </w:p>
    <w:p w14:paraId="525195E2" w14:textId="77777777" w:rsidR="00014E0E" w:rsidRPr="00433054" w:rsidRDefault="00014E0E" w:rsidP="00014E0E">
      <w:pPr>
        <w:widowControl w:val="0"/>
        <w:overflowPunct w:val="0"/>
        <w:autoSpaceDE w:val="0"/>
        <w:autoSpaceDN w:val="0"/>
        <w:adjustRightInd w:val="0"/>
        <w:spacing w:after="0" w:line="276" w:lineRule="auto"/>
        <w:jc w:val="both"/>
        <w:rPr>
          <w:rFonts w:ascii="Times New Roman" w:eastAsia="Times New Roman" w:hAnsi="Times New Roman"/>
          <w:sz w:val="8"/>
          <w:szCs w:val="24"/>
          <w:lang w:val="sq-AL" w:eastAsia="en-GB"/>
        </w:rPr>
      </w:pPr>
    </w:p>
    <w:p w14:paraId="1EEFF33E" w14:textId="77777777" w:rsidR="00014E0E" w:rsidRPr="00433054" w:rsidRDefault="00014E0E" w:rsidP="00536068">
      <w:pPr>
        <w:widowControl w:val="0"/>
        <w:numPr>
          <w:ilvl w:val="0"/>
          <w:numId w:val="4"/>
        </w:numPr>
        <w:overflowPunct w:val="0"/>
        <w:autoSpaceDE w:val="0"/>
        <w:autoSpaceDN w:val="0"/>
        <w:adjustRightInd w:val="0"/>
        <w:spacing w:after="0" w:line="276" w:lineRule="auto"/>
        <w:ind w:left="567"/>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sz w:val="24"/>
          <w:szCs w:val="24"/>
          <w:lang w:val="sq-AL" w:eastAsia="en-GB"/>
        </w:rPr>
        <w:t>Ofroi arsimim për të gjithë studentët që zgjodhën programet e studimit të cik</w:t>
      </w:r>
      <w:r>
        <w:rPr>
          <w:rFonts w:ascii="Times New Roman" w:eastAsia="Times New Roman" w:hAnsi="Times New Roman"/>
          <w:sz w:val="24"/>
          <w:szCs w:val="24"/>
          <w:lang w:val="sq-AL" w:eastAsia="en-GB"/>
        </w:rPr>
        <w:t>lit të parë,</w:t>
      </w:r>
      <w:r w:rsidRPr="00433054">
        <w:rPr>
          <w:rFonts w:ascii="Times New Roman" w:eastAsia="Times New Roman" w:hAnsi="Times New Roman"/>
          <w:sz w:val="24"/>
          <w:szCs w:val="24"/>
          <w:lang w:val="sq-AL" w:eastAsia="en-GB"/>
        </w:rPr>
        <w:t xml:space="preserve"> të ciklit të dytë </w:t>
      </w:r>
      <w:r>
        <w:rPr>
          <w:rFonts w:ascii="Times New Roman" w:eastAsia="Times New Roman" w:hAnsi="Times New Roman"/>
          <w:sz w:val="24"/>
          <w:szCs w:val="24"/>
          <w:lang w:val="sq-AL" w:eastAsia="en-GB"/>
        </w:rPr>
        <w:t xml:space="preserve">dhe të tretë </w:t>
      </w:r>
      <w:r w:rsidRPr="00433054">
        <w:rPr>
          <w:rFonts w:ascii="Times New Roman" w:eastAsia="Times New Roman" w:hAnsi="Times New Roman"/>
          <w:sz w:val="24"/>
          <w:szCs w:val="24"/>
          <w:lang w:val="sq-AL" w:eastAsia="en-GB"/>
        </w:rPr>
        <w:t>në UST.</w:t>
      </w:r>
    </w:p>
    <w:p w14:paraId="765359D4" w14:textId="77777777" w:rsidR="00014E0E" w:rsidRPr="00433054" w:rsidRDefault="00014E0E" w:rsidP="00536068">
      <w:pPr>
        <w:widowControl w:val="0"/>
        <w:numPr>
          <w:ilvl w:val="0"/>
          <w:numId w:val="4"/>
        </w:numPr>
        <w:overflowPunct w:val="0"/>
        <w:autoSpaceDE w:val="0"/>
        <w:autoSpaceDN w:val="0"/>
        <w:adjustRightInd w:val="0"/>
        <w:spacing w:after="0" w:line="276" w:lineRule="auto"/>
        <w:ind w:left="567"/>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sz w:val="24"/>
          <w:szCs w:val="24"/>
          <w:lang w:val="sq-AL" w:eastAsia="en-GB"/>
        </w:rPr>
        <w:lastRenderedPageBreak/>
        <w:t>Punoi për të pasuruar ofertën akademike me programe të reja studimi të ciklit të dytë dhe të tretë si dhe për të përmirësuar kurrikulat e programeve ekzistuese të studimit.</w:t>
      </w:r>
    </w:p>
    <w:p w14:paraId="76A9FEB7" w14:textId="77777777" w:rsidR="00014E0E" w:rsidRPr="00433054" w:rsidRDefault="00014E0E" w:rsidP="00536068">
      <w:pPr>
        <w:widowControl w:val="0"/>
        <w:numPr>
          <w:ilvl w:val="0"/>
          <w:numId w:val="4"/>
        </w:numPr>
        <w:overflowPunct w:val="0"/>
        <w:autoSpaceDE w:val="0"/>
        <w:autoSpaceDN w:val="0"/>
        <w:adjustRightInd w:val="0"/>
        <w:spacing w:after="0" w:line="276" w:lineRule="auto"/>
        <w:ind w:left="567"/>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sz w:val="24"/>
          <w:szCs w:val="24"/>
          <w:lang w:val="sq-AL" w:eastAsia="en-GB"/>
        </w:rPr>
        <w:t>Mësimdhënia u integrua më mirë me kërkimin duke përdorur qasjet:</w:t>
      </w:r>
    </w:p>
    <w:p w14:paraId="729DB77A" w14:textId="77777777" w:rsidR="00014E0E" w:rsidRPr="00433054" w:rsidRDefault="00014E0E" w:rsidP="00014E0E">
      <w:pPr>
        <w:widowControl w:val="0"/>
        <w:overflowPunct w:val="0"/>
        <w:autoSpaceDE w:val="0"/>
        <w:autoSpaceDN w:val="0"/>
        <w:adjustRightInd w:val="0"/>
        <w:spacing w:after="0" w:line="276" w:lineRule="auto"/>
        <w:ind w:left="567"/>
        <w:contextualSpacing/>
        <w:jc w:val="both"/>
        <w:rPr>
          <w:rFonts w:ascii="Times New Roman" w:eastAsia="Times New Roman" w:hAnsi="Times New Roman"/>
          <w:sz w:val="8"/>
          <w:szCs w:val="24"/>
          <w:lang w:val="sq-AL" w:eastAsia="en-GB"/>
        </w:rPr>
      </w:pPr>
      <w:r w:rsidRPr="00433054">
        <w:rPr>
          <w:rFonts w:ascii="Times New Roman" w:eastAsia="Times New Roman" w:hAnsi="Times New Roman"/>
          <w:sz w:val="24"/>
          <w:szCs w:val="24"/>
          <w:lang w:val="sq-AL" w:eastAsia="en-GB"/>
        </w:rPr>
        <w:t xml:space="preserve"> </w:t>
      </w:r>
    </w:p>
    <w:p w14:paraId="2794AD0C" w14:textId="77777777" w:rsidR="00014E0E" w:rsidRPr="00433054" w:rsidRDefault="00014E0E" w:rsidP="00536068">
      <w:pPr>
        <w:widowControl w:val="0"/>
        <w:numPr>
          <w:ilvl w:val="0"/>
          <w:numId w:val="6"/>
        </w:numPr>
        <w:overflowPunct w:val="0"/>
        <w:autoSpaceDE w:val="0"/>
        <w:autoSpaceDN w:val="0"/>
        <w:adjustRightInd w:val="0"/>
        <w:spacing w:after="0" w:line="276" w:lineRule="auto"/>
        <w:ind w:left="993" w:hanging="349"/>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i/>
          <w:sz w:val="24"/>
          <w:szCs w:val="24"/>
          <w:lang w:val="sq-AL" w:eastAsia="en-GB"/>
        </w:rPr>
        <w:t>mësimdhënia e udhëhequr nga kërkimi</w:t>
      </w:r>
      <w:r w:rsidRPr="00433054">
        <w:rPr>
          <w:rFonts w:ascii="Times New Roman" w:eastAsia="Times New Roman" w:hAnsi="Times New Roman"/>
          <w:sz w:val="24"/>
          <w:szCs w:val="24"/>
          <w:lang w:val="sq-AL" w:eastAsia="en-GB"/>
        </w:rPr>
        <w:t>;</w:t>
      </w:r>
    </w:p>
    <w:p w14:paraId="0DBF643A" w14:textId="77777777" w:rsidR="00014E0E" w:rsidRPr="00433054" w:rsidRDefault="00014E0E" w:rsidP="00536068">
      <w:pPr>
        <w:widowControl w:val="0"/>
        <w:numPr>
          <w:ilvl w:val="0"/>
          <w:numId w:val="6"/>
        </w:numPr>
        <w:overflowPunct w:val="0"/>
        <w:autoSpaceDE w:val="0"/>
        <w:autoSpaceDN w:val="0"/>
        <w:adjustRightInd w:val="0"/>
        <w:spacing w:after="0" w:line="276" w:lineRule="auto"/>
        <w:ind w:left="993" w:hanging="349"/>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i/>
          <w:sz w:val="24"/>
          <w:szCs w:val="24"/>
          <w:lang w:val="sq-AL" w:eastAsia="en-GB"/>
        </w:rPr>
        <w:t>mësimdhënia e orientuar drejt kërkimit</w:t>
      </w:r>
      <w:r w:rsidRPr="00433054">
        <w:rPr>
          <w:rFonts w:ascii="Times New Roman" w:eastAsia="Times New Roman" w:hAnsi="Times New Roman"/>
          <w:sz w:val="24"/>
          <w:szCs w:val="24"/>
          <w:lang w:val="sq-AL" w:eastAsia="en-GB"/>
        </w:rPr>
        <w:t>;</w:t>
      </w:r>
    </w:p>
    <w:p w14:paraId="0274C7C3" w14:textId="77777777" w:rsidR="00014E0E" w:rsidRPr="00433054" w:rsidRDefault="00014E0E" w:rsidP="00536068">
      <w:pPr>
        <w:widowControl w:val="0"/>
        <w:numPr>
          <w:ilvl w:val="0"/>
          <w:numId w:val="6"/>
        </w:numPr>
        <w:overflowPunct w:val="0"/>
        <w:autoSpaceDE w:val="0"/>
        <w:autoSpaceDN w:val="0"/>
        <w:adjustRightInd w:val="0"/>
        <w:spacing w:after="0" w:line="276" w:lineRule="auto"/>
        <w:ind w:left="993" w:hanging="349"/>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i/>
          <w:sz w:val="24"/>
          <w:szCs w:val="24"/>
          <w:lang w:val="sq-AL" w:eastAsia="en-GB"/>
        </w:rPr>
        <w:t>mësimdhënia e bazuar në mentorimin kërkimor</w:t>
      </w:r>
      <w:r w:rsidRPr="00433054">
        <w:rPr>
          <w:rFonts w:ascii="Times New Roman" w:eastAsia="Times New Roman" w:hAnsi="Times New Roman"/>
          <w:sz w:val="24"/>
          <w:szCs w:val="24"/>
          <w:lang w:val="sq-AL" w:eastAsia="en-GB"/>
        </w:rPr>
        <w:t>;</w:t>
      </w:r>
    </w:p>
    <w:p w14:paraId="55202A47" w14:textId="77777777" w:rsidR="00014E0E" w:rsidRPr="00433054" w:rsidRDefault="00014E0E" w:rsidP="00536068">
      <w:pPr>
        <w:widowControl w:val="0"/>
        <w:numPr>
          <w:ilvl w:val="0"/>
          <w:numId w:val="6"/>
        </w:numPr>
        <w:overflowPunct w:val="0"/>
        <w:autoSpaceDE w:val="0"/>
        <w:autoSpaceDN w:val="0"/>
        <w:adjustRightInd w:val="0"/>
        <w:spacing w:after="0" w:line="276" w:lineRule="auto"/>
        <w:ind w:left="993" w:hanging="349"/>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i/>
          <w:sz w:val="24"/>
          <w:szCs w:val="24"/>
          <w:lang w:val="sq-AL" w:eastAsia="en-GB"/>
        </w:rPr>
        <w:t>mësimdhënia e bazuar në kërkim</w:t>
      </w:r>
      <w:r w:rsidRPr="00433054">
        <w:rPr>
          <w:rFonts w:ascii="Times New Roman" w:eastAsia="Times New Roman" w:hAnsi="Times New Roman"/>
          <w:sz w:val="24"/>
          <w:szCs w:val="24"/>
          <w:lang w:val="sq-AL" w:eastAsia="en-GB"/>
        </w:rPr>
        <w:t>;</w:t>
      </w:r>
    </w:p>
    <w:p w14:paraId="4E02C69A" w14:textId="77777777" w:rsidR="00014E0E" w:rsidRPr="00180608" w:rsidRDefault="00014E0E" w:rsidP="00536068">
      <w:pPr>
        <w:widowControl w:val="0"/>
        <w:numPr>
          <w:ilvl w:val="0"/>
          <w:numId w:val="6"/>
        </w:numPr>
        <w:overflowPunct w:val="0"/>
        <w:autoSpaceDE w:val="0"/>
        <w:autoSpaceDN w:val="0"/>
        <w:adjustRightInd w:val="0"/>
        <w:spacing w:after="0" w:line="276" w:lineRule="auto"/>
        <w:ind w:left="993" w:hanging="349"/>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i/>
          <w:sz w:val="24"/>
          <w:szCs w:val="24"/>
          <w:lang w:val="sq-AL" w:eastAsia="en-GB"/>
        </w:rPr>
        <w:t>kërkimi është i ndikuar nga mësimdhënia.</w:t>
      </w:r>
    </w:p>
    <w:p w14:paraId="5B89E67F" w14:textId="77777777" w:rsidR="00014E0E" w:rsidRPr="00433054" w:rsidRDefault="00014E0E" w:rsidP="00014E0E">
      <w:pPr>
        <w:widowControl w:val="0"/>
        <w:overflowPunct w:val="0"/>
        <w:autoSpaceDE w:val="0"/>
        <w:autoSpaceDN w:val="0"/>
        <w:adjustRightInd w:val="0"/>
        <w:spacing w:after="0" w:line="276" w:lineRule="auto"/>
        <w:ind w:left="993"/>
        <w:contextualSpacing/>
        <w:jc w:val="both"/>
        <w:rPr>
          <w:rFonts w:ascii="Times New Roman" w:eastAsia="Times New Roman" w:hAnsi="Times New Roman"/>
          <w:sz w:val="24"/>
          <w:szCs w:val="24"/>
          <w:lang w:val="sq-AL" w:eastAsia="en-GB"/>
        </w:rPr>
      </w:pPr>
    </w:p>
    <w:p w14:paraId="545C8D32" w14:textId="0D8F3FF6" w:rsidR="00014E0E" w:rsidRPr="00433054" w:rsidRDefault="00014E0E" w:rsidP="00014E0E">
      <w:pPr>
        <w:spacing w:after="0" w:line="276" w:lineRule="auto"/>
        <w:jc w:val="both"/>
        <w:rPr>
          <w:rFonts w:ascii="Times New Roman" w:eastAsia="MS Mincho" w:hAnsi="Times New Roman"/>
          <w:sz w:val="24"/>
          <w:szCs w:val="24"/>
          <w:lang w:val="sq-AL"/>
        </w:rPr>
      </w:pPr>
      <w:r w:rsidRPr="00C41F55">
        <w:rPr>
          <w:rFonts w:ascii="Times New Roman" w:eastAsia="MS Mincho" w:hAnsi="Times New Roman"/>
          <w:sz w:val="24"/>
          <w:szCs w:val="24"/>
          <w:lang w:val="sq-AL"/>
        </w:rPr>
        <w:t>Gjatë</w:t>
      </w:r>
      <w:r>
        <w:rPr>
          <w:rFonts w:ascii="Times New Roman" w:eastAsia="MS Mincho" w:hAnsi="Times New Roman"/>
          <w:sz w:val="24"/>
          <w:szCs w:val="24"/>
          <w:lang w:val="sq-AL"/>
        </w:rPr>
        <w:t xml:space="preserve"> vitit 2025 janë realizuar </w:t>
      </w:r>
      <w:r w:rsidRPr="00C41F55">
        <w:rPr>
          <w:rFonts w:ascii="Times New Roman" w:eastAsia="MS Mincho" w:hAnsi="Times New Roman"/>
          <w:sz w:val="24"/>
          <w:szCs w:val="24"/>
          <w:lang w:val="sq-AL"/>
        </w:rPr>
        <w:t xml:space="preserve">4 Konferenca Ndërkombëtare me universitetet partnere nga </w:t>
      </w:r>
      <w:r w:rsidR="0097454A">
        <w:rPr>
          <w:rFonts w:ascii="Times New Roman" w:eastAsia="MS Mincho" w:hAnsi="Times New Roman"/>
          <w:sz w:val="24"/>
          <w:szCs w:val="24"/>
          <w:lang w:val="sq-AL"/>
        </w:rPr>
        <w:t>R</w:t>
      </w:r>
      <w:r w:rsidRPr="00C41F55">
        <w:rPr>
          <w:rFonts w:ascii="Times New Roman" w:eastAsia="MS Mincho" w:hAnsi="Times New Roman"/>
          <w:sz w:val="24"/>
          <w:szCs w:val="24"/>
          <w:lang w:val="sq-AL"/>
        </w:rPr>
        <w:t>ajoni, Ballkani, dhe universitetet partnere e organizata të Bashkimit Europian.</w:t>
      </w:r>
      <w:r w:rsidR="0097454A">
        <w:rPr>
          <w:rFonts w:ascii="Times New Roman" w:eastAsia="MS Mincho" w:hAnsi="Times New Roman"/>
          <w:sz w:val="24"/>
          <w:szCs w:val="24"/>
          <w:lang w:val="sq-AL"/>
        </w:rPr>
        <w:t xml:space="preserve"> </w:t>
      </w:r>
      <w:r w:rsidRPr="00433054">
        <w:rPr>
          <w:rFonts w:ascii="Times New Roman" w:eastAsia="MS Mincho" w:hAnsi="Times New Roman"/>
          <w:sz w:val="24"/>
          <w:szCs w:val="24"/>
          <w:lang w:val="sq-AL"/>
        </w:rPr>
        <w:t xml:space="preserve">Njësitë kryesore dhe bazë të UST-së organizuan disa sesione e simpoziume shkencore zhvillimi. Pedagogët </w:t>
      </w:r>
      <w:r>
        <w:rPr>
          <w:rFonts w:ascii="Times New Roman" w:eastAsia="MS Mincho" w:hAnsi="Times New Roman"/>
          <w:sz w:val="24"/>
          <w:szCs w:val="24"/>
          <w:lang w:val="sq-AL"/>
        </w:rPr>
        <w:t xml:space="preserve">si asnjë vit tjetër, </w:t>
      </w:r>
      <w:r w:rsidRPr="00433054">
        <w:rPr>
          <w:rFonts w:ascii="Times New Roman" w:eastAsia="MS Mincho" w:hAnsi="Times New Roman"/>
          <w:sz w:val="24"/>
          <w:szCs w:val="24"/>
          <w:lang w:val="sq-AL"/>
        </w:rPr>
        <w:t>realizuan kërkime dhe botime individuale</w:t>
      </w:r>
      <w:r>
        <w:rPr>
          <w:rFonts w:ascii="Times New Roman" w:eastAsia="MS Mincho" w:hAnsi="Times New Roman"/>
          <w:sz w:val="24"/>
          <w:szCs w:val="24"/>
          <w:lang w:val="sq-AL"/>
        </w:rPr>
        <w:t xml:space="preserve"> në revista kombëtare dhe ndërkombëtare të indeksuara</w:t>
      </w:r>
      <w:r w:rsidR="0097454A">
        <w:rPr>
          <w:rFonts w:ascii="Times New Roman" w:eastAsia="MS Mincho" w:hAnsi="Times New Roman"/>
          <w:sz w:val="24"/>
          <w:szCs w:val="24"/>
          <w:lang w:val="sq-AL"/>
        </w:rPr>
        <w:t>,</w:t>
      </w:r>
      <w:r>
        <w:rPr>
          <w:rFonts w:ascii="Times New Roman" w:eastAsia="MS Mincho" w:hAnsi="Times New Roman"/>
          <w:sz w:val="24"/>
          <w:szCs w:val="24"/>
          <w:lang w:val="sq-AL"/>
        </w:rPr>
        <w:t xml:space="preserve"> të cilat ndikojnë jo vetëm në plotësimin e kushteve për kualifikimet e tyre me tituj akademikë por edhe në një rankim më të mirë të institucionit</w:t>
      </w:r>
      <w:r w:rsidRPr="00433054">
        <w:rPr>
          <w:rFonts w:ascii="Times New Roman" w:eastAsia="MS Mincho" w:hAnsi="Times New Roman"/>
          <w:sz w:val="24"/>
          <w:szCs w:val="24"/>
          <w:lang w:val="sq-AL"/>
        </w:rPr>
        <w:t xml:space="preserve">. </w:t>
      </w:r>
    </w:p>
    <w:p w14:paraId="7DA1A90D" w14:textId="77777777" w:rsidR="00014E0E" w:rsidRPr="00433054" w:rsidRDefault="00014E0E" w:rsidP="00014E0E">
      <w:pPr>
        <w:widowControl w:val="0"/>
        <w:overflowPunct w:val="0"/>
        <w:autoSpaceDE w:val="0"/>
        <w:autoSpaceDN w:val="0"/>
        <w:adjustRightInd w:val="0"/>
        <w:spacing w:after="0" w:line="276" w:lineRule="auto"/>
        <w:ind w:left="567"/>
        <w:contextualSpacing/>
        <w:jc w:val="both"/>
        <w:rPr>
          <w:rFonts w:ascii="Times New Roman" w:eastAsia="Times New Roman" w:hAnsi="Times New Roman"/>
          <w:sz w:val="24"/>
          <w:szCs w:val="24"/>
          <w:lang w:val="sq-AL" w:eastAsia="en-GB"/>
        </w:rPr>
      </w:pPr>
    </w:p>
    <w:p w14:paraId="3DDF5B86" w14:textId="77777777" w:rsidR="00014E0E" w:rsidRPr="00433054" w:rsidRDefault="00014E0E" w:rsidP="00536068">
      <w:pPr>
        <w:widowControl w:val="0"/>
        <w:numPr>
          <w:ilvl w:val="0"/>
          <w:numId w:val="4"/>
        </w:numPr>
        <w:overflowPunct w:val="0"/>
        <w:autoSpaceDE w:val="0"/>
        <w:autoSpaceDN w:val="0"/>
        <w:adjustRightInd w:val="0"/>
        <w:spacing w:after="0" w:line="276" w:lineRule="auto"/>
        <w:ind w:left="567"/>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sz w:val="24"/>
          <w:szCs w:val="24"/>
          <w:lang w:val="sq-AL" w:eastAsia="en-GB"/>
        </w:rPr>
        <w:t xml:space="preserve">U zbatua qasja “studenti në qendër” të veprimtarisë mësimore dhe të veprimtarive të tjera të institucionit që ndikoi në aktivizimin më të madh të studentëve dhe në nxitjen e zhvillimit individual të tyre gjë që i shërben </w:t>
      </w:r>
      <w:r>
        <w:rPr>
          <w:rFonts w:ascii="Times New Roman" w:eastAsia="Times New Roman" w:hAnsi="Times New Roman"/>
          <w:sz w:val="24"/>
          <w:szCs w:val="24"/>
          <w:lang w:val="sq-AL" w:eastAsia="en-GB"/>
        </w:rPr>
        <w:t xml:space="preserve">aktivitetit fizik për shëndet </w:t>
      </w:r>
      <w:r w:rsidRPr="00433054">
        <w:rPr>
          <w:rFonts w:ascii="Times New Roman" w:eastAsia="Times New Roman" w:hAnsi="Times New Roman"/>
          <w:sz w:val="24"/>
          <w:szCs w:val="24"/>
          <w:lang w:val="sq-AL" w:eastAsia="en-GB"/>
        </w:rPr>
        <w:t xml:space="preserve">që është edhe pjesë </w:t>
      </w:r>
      <w:r>
        <w:rPr>
          <w:rFonts w:ascii="Times New Roman" w:eastAsia="Times New Roman" w:hAnsi="Times New Roman"/>
          <w:sz w:val="24"/>
          <w:szCs w:val="24"/>
          <w:lang w:val="sq-AL" w:eastAsia="en-GB"/>
        </w:rPr>
        <w:t xml:space="preserve">themelore </w:t>
      </w:r>
      <w:r w:rsidRPr="00433054">
        <w:rPr>
          <w:rFonts w:ascii="Times New Roman" w:eastAsia="Times New Roman" w:hAnsi="Times New Roman"/>
          <w:sz w:val="24"/>
          <w:szCs w:val="24"/>
          <w:lang w:val="sq-AL" w:eastAsia="en-GB"/>
        </w:rPr>
        <w:t>e misionit të UST-së.</w:t>
      </w:r>
    </w:p>
    <w:p w14:paraId="3CC6EAA3" w14:textId="77777777" w:rsidR="00014E0E" w:rsidRPr="00433054" w:rsidRDefault="00014E0E" w:rsidP="00014E0E">
      <w:pPr>
        <w:widowControl w:val="0"/>
        <w:overflowPunct w:val="0"/>
        <w:autoSpaceDE w:val="0"/>
        <w:autoSpaceDN w:val="0"/>
        <w:adjustRightInd w:val="0"/>
        <w:spacing w:after="0" w:line="276" w:lineRule="auto"/>
        <w:ind w:left="360"/>
        <w:contextualSpacing/>
        <w:jc w:val="both"/>
        <w:rPr>
          <w:rFonts w:ascii="Times New Roman" w:eastAsia="Times New Roman" w:hAnsi="Times New Roman"/>
          <w:sz w:val="24"/>
          <w:szCs w:val="24"/>
          <w:lang w:val="sq-AL" w:eastAsia="en-GB"/>
        </w:rPr>
      </w:pPr>
    </w:p>
    <w:p w14:paraId="36244994" w14:textId="77777777" w:rsidR="00014E0E" w:rsidRPr="00433054" w:rsidRDefault="00014E0E" w:rsidP="00536068">
      <w:pPr>
        <w:widowControl w:val="0"/>
        <w:numPr>
          <w:ilvl w:val="0"/>
          <w:numId w:val="4"/>
        </w:numPr>
        <w:overflowPunct w:val="0"/>
        <w:autoSpaceDE w:val="0"/>
        <w:autoSpaceDN w:val="0"/>
        <w:adjustRightInd w:val="0"/>
        <w:spacing w:after="0" w:line="276" w:lineRule="auto"/>
        <w:ind w:left="567"/>
        <w:contextualSpacing/>
        <w:jc w:val="both"/>
        <w:rPr>
          <w:rFonts w:ascii="Times New Roman" w:eastAsia="Times New Roman" w:hAnsi="Times New Roman"/>
          <w:sz w:val="24"/>
          <w:szCs w:val="24"/>
          <w:lang w:val="sq-AL" w:eastAsia="en-GB"/>
        </w:rPr>
      </w:pPr>
      <w:r w:rsidRPr="00433054">
        <w:rPr>
          <w:rFonts w:ascii="Times New Roman" w:eastAsia="Times New Roman" w:hAnsi="Times New Roman"/>
          <w:sz w:val="24"/>
          <w:szCs w:val="24"/>
          <w:lang w:val="sq-AL" w:eastAsia="en-GB"/>
        </w:rPr>
        <w:t xml:space="preserve">Lidhur me ofrimin e shërbimeve akademike, anëtarët e komunitetit të UST-së kanë kryer veprimtari që lidhen me shërbime ndaj institucionit, si pjesëmarrja në organet drejtuese, kryerja e punës mbështetëse administrative, shërbimi në grupe pune për çështje me të cilat është përballur komuniteti i institucionit, veprimtari të drejtimit të fakulteteve, kontributi për mbështetjen e veprimtarisë së studentëve; angazhimi si ekspertë në çështje jashtë institucionit, shërbim për agjencitë qeveritare; pjesëmarrja në përpjekjet bashkëpunuese me shkollat, agjencitë; shërbime për komunitetin, si proçese informuese në shkollat ​​e mesme të vendit, mundësi që studentët të provojnë përvojat profesionale në kampus, në organizata të llojeve të ndryshme jashtë institucionit. </w:t>
      </w:r>
    </w:p>
    <w:p w14:paraId="29278EDB" w14:textId="77777777" w:rsidR="00014E0E" w:rsidRPr="00433054" w:rsidRDefault="00014E0E" w:rsidP="00014E0E">
      <w:pPr>
        <w:widowControl w:val="0"/>
        <w:overflowPunct w:val="0"/>
        <w:autoSpaceDE w:val="0"/>
        <w:autoSpaceDN w:val="0"/>
        <w:adjustRightInd w:val="0"/>
        <w:spacing w:after="0" w:line="276" w:lineRule="auto"/>
        <w:ind w:left="360"/>
        <w:contextualSpacing/>
        <w:jc w:val="both"/>
        <w:rPr>
          <w:rFonts w:ascii="Times New Roman" w:eastAsia="Times New Roman" w:hAnsi="Times New Roman"/>
          <w:sz w:val="24"/>
          <w:szCs w:val="24"/>
          <w:lang w:val="sq-AL" w:eastAsia="en-GB"/>
        </w:rPr>
      </w:pPr>
    </w:p>
    <w:p w14:paraId="6DA02419" w14:textId="59A1CFDB" w:rsidR="00014E0E" w:rsidRDefault="00014E0E" w:rsidP="00014E0E">
      <w:pPr>
        <w:widowControl w:val="0"/>
        <w:overflowPunct w:val="0"/>
        <w:autoSpaceDE w:val="0"/>
        <w:autoSpaceDN w:val="0"/>
        <w:adjustRightInd w:val="0"/>
        <w:spacing w:after="0" w:line="276" w:lineRule="auto"/>
        <w:jc w:val="both"/>
        <w:rPr>
          <w:rFonts w:ascii="Times New Roman" w:eastAsia="Times New Roman" w:hAnsi="Times New Roman"/>
          <w:sz w:val="24"/>
          <w:szCs w:val="24"/>
          <w:lang w:val="sq-AL" w:eastAsia="en-GB"/>
        </w:rPr>
      </w:pPr>
      <w:r w:rsidRPr="00433054">
        <w:rPr>
          <w:rFonts w:ascii="Times New Roman" w:eastAsia="Times New Roman" w:hAnsi="Times New Roman"/>
          <w:sz w:val="24"/>
          <w:szCs w:val="24"/>
          <w:lang w:val="sq-AL" w:eastAsia="en-GB"/>
        </w:rPr>
        <w:t>Nisur nga rezultatet e arritura dhe objektivat e përcaktuara, Universiteti i Sporteve të Tiranës gjatë vitit të ardhshëm akademik do të punojë për të përmbushur objektivat e Planit Strategjik të Zhvillimit 2020 – 2026, sipas planit konkret të veprimit.</w:t>
      </w:r>
      <w:r w:rsidRPr="00847BB8">
        <w:rPr>
          <w:rFonts w:ascii="Times New Roman" w:eastAsia="Times New Roman" w:hAnsi="Times New Roman"/>
          <w:sz w:val="24"/>
          <w:szCs w:val="24"/>
          <w:lang w:val="sq-AL" w:eastAsia="en-GB"/>
        </w:rPr>
        <w:t xml:space="preserve"> </w:t>
      </w:r>
    </w:p>
    <w:p w14:paraId="2FAFE2D2" w14:textId="099D591A" w:rsidR="00057F15" w:rsidRDefault="00057F15" w:rsidP="00014E0E">
      <w:pPr>
        <w:widowControl w:val="0"/>
        <w:overflowPunct w:val="0"/>
        <w:autoSpaceDE w:val="0"/>
        <w:autoSpaceDN w:val="0"/>
        <w:adjustRightInd w:val="0"/>
        <w:spacing w:after="0" w:line="276" w:lineRule="auto"/>
        <w:jc w:val="both"/>
        <w:rPr>
          <w:rFonts w:ascii="Times New Roman" w:eastAsia="Times New Roman" w:hAnsi="Times New Roman"/>
          <w:sz w:val="24"/>
          <w:szCs w:val="24"/>
          <w:lang w:val="sq-AL" w:eastAsia="en-GB"/>
        </w:rPr>
      </w:pPr>
    </w:p>
    <w:p w14:paraId="68358CD1" w14:textId="77777777" w:rsidR="00057F15" w:rsidRPr="00847BB8" w:rsidRDefault="00057F15" w:rsidP="00014E0E">
      <w:pPr>
        <w:widowControl w:val="0"/>
        <w:overflowPunct w:val="0"/>
        <w:autoSpaceDE w:val="0"/>
        <w:autoSpaceDN w:val="0"/>
        <w:adjustRightInd w:val="0"/>
        <w:spacing w:after="0" w:line="276" w:lineRule="auto"/>
        <w:jc w:val="both"/>
        <w:rPr>
          <w:rFonts w:ascii="Times New Roman" w:eastAsia="Times New Roman" w:hAnsi="Times New Roman"/>
          <w:sz w:val="24"/>
          <w:szCs w:val="24"/>
          <w:lang w:val="sq-AL" w:eastAsia="en-GB"/>
        </w:rPr>
      </w:pPr>
    </w:p>
    <w:p w14:paraId="72A9BAC6" w14:textId="77777777" w:rsidR="00014E0E" w:rsidRPr="003B7EEA" w:rsidRDefault="00014E0E" w:rsidP="003B7EEA">
      <w:pPr>
        <w:widowControl w:val="0"/>
        <w:numPr>
          <w:ilvl w:val="0"/>
          <w:numId w:val="5"/>
        </w:numPr>
        <w:overflowPunct w:val="0"/>
        <w:autoSpaceDE w:val="0"/>
        <w:autoSpaceDN w:val="0"/>
        <w:adjustRightInd w:val="0"/>
        <w:spacing w:after="0" w:line="240" w:lineRule="auto"/>
        <w:ind w:left="567" w:hanging="567"/>
        <w:jc w:val="both"/>
        <w:rPr>
          <w:rFonts w:ascii="Times New Roman" w:eastAsia="Times New Roman" w:hAnsi="Times New Roman"/>
          <w:b/>
          <w:color w:val="0070C0"/>
          <w:sz w:val="28"/>
          <w:szCs w:val="32"/>
          <w:lang w:val="sq-AL" w:eastAsia="en-GB"/>
        </w:rPr>
      </w:pPr>
      <w:r w:rsidRPr="003B7EEA">
        <w:rPr>
          <w:rFonts w:ascii="Times New Roman" w:eastAsia="Times New Roman" w:hAnsi="Times New Roman"/>
          <w:b/>
          <w:color w:val="0070C0"/>
          <w:sz w:val="28"/>
          <w:szCs w:val="32"/>
          <w:lang w:val="sq-AL" w:eastAsia="en-GB"/>
        </w:rPr>
        <w:t>VEPRIMTARIA MËSIMORE E NJËSIVE KRYESORE TË UST PËR VITIN AKADEMIK 2024 – 2025 DHE STUDENTËT</w:t>
      </w:r>
    </w:p>
    <w:p w14:paraId="746F3297" w14:textId="77777777" w:rsidR="00014E0E" w:rsidRPr="00057F15" w:rsidRDefault="00014E0E" w:rsidP="00014E0E">
      <w:pPr>
        <w:widowControl w:val="0"/>
        <w:overflowPunct w:val="0"/>
        <w:autoSpaceDE w:val="0"/>
        <w:autoSpaceDN w:val="0"/>
        <w:adjustRightInd w:val="0"/>
        <w:spacing w:after="0" w:line="240" w:lineRule="auto"/>
        <w:jc w:val="both"/>
        <w:rPr>
          <w:rFonts w:ascii="Times New Roman" w:eastAsia="Times New Roman" w:hAnsi="Times New Roman"/>
          <w:color w:val="0070C0"/>
          <w:sz w:val="20"/>
          <w:szCs w:val="32"/>
          <w:lang w:val="sq-AL" w:eastAsia="en-GB"/>
        </w:rPr>
      </w:pPr>
    </w:p>
    <w:p w14:paraId="68F4C403" w14:textId="77777777" w:rsidR="00014E0E" w:rsidRPr="000E444D" w:rsidRDefault="00014E0E" w:rsidP="00014E0E">
      <w:pPr>
        <w:spacing w:after="240" w:line="276" w:lineRule="auto"/>
        <w:jc w:val="both"/>
        <w:rPr>
          <w:rFonts w:ascii="Times New Roman" w:eastAsia="Times New Roman" w:hAnsi="Times New Roman"/>
          <w:color w:val="000000"/>
          <w:sz w:val="24"/>
          <w:szCs w:val="24"/>
          <w:lang w:val="sq-AL"/>
        </w:rPr>
      </w:pPr>
      <w:r w:rsidRPr="000E444D">
        <w:rPr>
          <w:rFonts w:ascii="Times New Roman" w:eastAsia="Times New Roman" w:hAnsi="Times New Roman"/>
          <w:color w:val="000000"/>
          <w:sz w:val="24"/>
          <w:szCs w:val="24"/>
          <w:lang w:val="sq-AL"/>
        </w:rPr>
        <w:t xml:space="preserve">Veprimtaria mësimore në katër njësitë kryesore të Universitetit të Sporteve të Tiranës, për vitin akademik 2024–2025, është projektuar, organizuar dhe realizuar në përputhje të plotë me kërkesat e Ligjit nr. 80/2015 “Për Arsimin e Lartë dhe Kërkimin Shkencor në Institucionet e Arsimit të Lartë në </w:t>
      </w:r>
      <w:r w:rsidRPr="000E444D">
        <w:rPr>
          <w:rFonts w:ascii="Times New Roman" w:eastAsia="Times New Roman" w:hAnsi="Times New Roman"/>
          <w:color w:val="000000"/>
          <w:sz w:val="24"/>
          <w:szCs w:val="24"/>
          <w:lang w:val="sq-AL"/>
        </w:rPr>
        <w:lastRenderedPageBreak/>
        <w:t>Republikën e Shqipërisë”, vendimeve të Këshillit të Ministrave, Ministrisë së Arsimit dhe Sportit, vendimeve të Senatit Akademik, si dhe udhëzimeve të strukturave të tjera përgjegjëse për mbarëvajtjen e procesit mësimor dhe kërkimor-shkencor në njësitë përkatëse. Ky raport vjetor përmbledh analizën e veprimtarisë mësimore për vitin akademik 2024–2025, duke reflektuar në mënyrë sintetike vlerësimet e hartuara nga të katër njësitë kryesore të UST-së. Hartimi i këtij materiali është kryer në përputhje me Udhëzimin e MAS nr. 5, datë 19.02.2018, “Për përcaktimin e elementeve përbërës të raportimit vjetor”, i ndryshuar me Udh</w:t>
      </w:r>
      <w:r>
        <w:rPr>
          <w:rFonts w:ascii="Times New Roman" w:eastAsia="Times New Roman" w:hAnsi="Times New Roman"/>
          <w:color w:val="000000"/>
          <w:sz w:val="24"/>
          <w:szCs w:val="24"/>
          <w:lang w:val="sq-AL"/>
        </w:rPr>
        <w:t>ëzimin nr. 24, datë 21.10.2019.</w:t>
      </w:r>
    </w:p>
    <w:p w14:paraId="11109C5B" w14:textId="77777777" w:rsidR="00014E0E" w:rsidRPr="000E444D" w:rsidRDefault="00014E0E" w:rsidP="00014E0E">
      <w:pPr>
        <w:spacing w:after="240" w:line="276" w:lineRule="auto"/>
        <w:jc w:val="both"/>
        <w:rPr>
          <w:rFonts w:ascii="Times New Roman" w:eastAsia="Times New Roman" w:hAnsi="Times New Roman"/>
          <w:color w:val="000000"/>
          <w:sz w:val="24"/>
          <w:szCs w:val="24"/>
          <w:lang w:val="sq-AL"/>
        </w:rPr>
      </w:pPr>
      <w:r w:rsidRPr="000E444D">
        <w:rPr>
          <w:rFonts w:ascii="Times New Roman" w:eastAsia="Times New Roman" w:hAnsi="Times New Roman"/>
          <w:color w:val="000000"/>
          <w:sz w:val="24"/>
          <w:szCs w:val="24"/>
          <w:lang w:val="sq-AL"/>
        </w:rPr>
        <w:t xml:space="preserve">Dekanatet, në bashkëpunim të ngushtë me njësitë bazë, janë angazhuar në realizimin e të gjitha objektivave që rrjedhin nga zbatimi rigoroz i planeve mësimore dhe programeve lëndore në të tre ciklet e studimit, me synimin për të ruajtur standardet bashkëkohore akademike. Përgjegjshmëria profesionale në përmbushjen e detyrave të stafit akademik dhe atij ndihmës është orientuar drejt realizimit të objektivave të njësive kryesore, përmbushjes cilësore të programeve të studimit, si dhe zhvillimit të suksesshëm të programeve të ciklit të tretë në Fakultetin e Veprimtarisë Fizike dhe Rekreacionit (FVFR) dhe Fakultetin </w:t>
      </w:r>
      <w:r>
        <w:rPr>
          <w:rFonts w:ascii="Times New Roman" w:eastAsia="Times New Roman" w:hAnsi="Times New Roman"/>
          <w:color w:val="000000"/>
          <w:sz w:val="24"/>
          <w:szCs w:val="24"/>
          <w:lang w:val="sq-AL"/>
        </w:rPr>
        <w:t>e Shkencave të Lëvizjes (FSHL).</w:t>
      </w:r>
    </w:p>
    <w:p w14:paraId="454B0CCD" w14:textId="77777777" w:rsidR="00014E0E" w:rsidRPr="000E444D" w:rsidRDefault="00014E0E" w:rsidP="00014E0E">
      <w:pPr>
        <w:spacing w:after="240" w:line="276" w:lineRule="auto"/>
        <w:jc w:val="both"/>
        <w:rPr>
          <w:rFonts w:ascii="Times New Roman" w:eastAsia="Times New Roman" w:hAnsi="Times New Roman"/>
          <w:color w:val="000000"/>
          <w:sz w:val="24"/>
          <w:szCs w:val="24"/>
          <w:lang w:val="sq-AL"/>
        </w:rPr>
      </w:pPr>
      <w:r w:rsidRPr="000E444D">
        <w:rPr>
          <w:rFonts w:ascii="Times New Roman" w:eastAsia="Times New Roman" w:hAnsi="Times New Roman"/>
          <w:color w:val="000000"/>
          <w:sz w:val="24"/>
          <w:szCs w:val="24"/>
          <w:lang w:val="sq-AL"/>
        </w:rPr>
        <w:t xml:space="preserve">Në funksion të përmirësimit të standardeve akademike, stafi akademik i të tre fakulteteve, si dhe pedagogët e Institutit të Kërkimit Shkencor të Sportit (IKSHS) të angazhuar në procesin e mësimdhënies, janë përfshirë në rishikimin dhe përditësimin e programeve lëndore në fillim të vitit akademik, duke përcaktuar dhe rekomanduar literaturën më të fundit për secilën lëndë. Ky proces është zhvilluar me pjesëmarrjen aktive të gjithë stafit akademik, në përputhje me ngarkesën </w:t>
      </w:r>
      <w:r>
        <w:rPr>
          <w:rFonts w:ascii="Times New Roman" w:eastAsia="Times New Roman" w:hAnsi="Times New Roman"/>
          <w:color w:val="000000"/>
          <w:sz w:val="24"/>
          <w:szCs w:val="24"/>
          <w:lang w:val="sq-AL"/>
        </w:rPr>
        <w:t>mësimore dhe modulet përkatëse.</w:t>
      </w:r>
    </w:p>
    <w:p w14:paraId="6B36E1B9" w14:textId="77777777" w:rsidR="00014E0E" w:rsidRPr="000E444D" w:rsidRDefault="00014E0E" w:rsidP="00014E0E">
      <w:pPr>
        <w:spacing w:after="240" w:line="276" w:lineRule="auto"/>
        <w:jc w:val="both"/>
        <w:rPr>
          <w:rFonts w:ascii="Times New Roman" w:eastAsia="Times New Roman" w:hAnsi="Times New Roman"/>
          <w:color w:val="FF0000"/>
          <w:sz w:val="24"/>
          <w:szCs w:val="24"/>
          <w:lang w:val="sq-AL"/>
        </w:rPr>
      </w:pPr>
      <w:r w:rsidRPr="000E444D">
        <w:rPr>
          <w:rFonts w:ascii="Times New Roman" w:eastAsia="Times New Roman" w:hAnsi="Times New Roman"/>
          <w:color w:val="000000"/>
          <w:sz w:val="24"/>
          <w:szCs w:val="24"/>
          <w:lang w:val="sq-AL"/>
        </w:rPr>
        <w:t>Gjatë këtij viti akademik, në Fakultetin e Shkencave të Rehabilitimit (FSHR)</w:t>
      </w:r>
      <w:r w:rsidRPr="00912CFB">
        <w:rPr>
          <w:rFonts w:ascii="Times New Roman" w:eastAsia="Times New Roman" w:hAnsi="Times New Roman"/>
          <w:sz w:val="24"/>
          <w:szCs w:val="24"/>
          <w:lang w:val="sq-AL"/>
        </w:rPr>
        <w:t xml:space="preserve"> është akredituar me tre vite programi i studimit të ciklit të dytë, Master Profesional në “Rehabilitim Fizioterapetik në Sport”, miratuar me Urdhrin nr. 446, datë 14.08.2023, të Ministrit të Arsimit dhe Sportit. Ky program i avancuar synon të formojë specialistë të aftë për trajtimin dhe rehabilitimin e sportistëve të dëmtuar apo të prekur nga dëmtime sportive.</w:t>
      </w:r>
    </w:p>
    <w:p w14:paraId="337E5A76" w14:textId="77777777" w:rsidR="00014E0E" w:rsidRPr="00847BB8" w:rsidRDefault="00014E0E" w:rsidP="00014E0E">
      <w:pPr>
        <w:spacing w:after="240" w:line="276" w:lineRule="auto"/>
        <w:jc w:val="both"/>
        <w:rPr>
          <w:rFonts w:ascii="Times New Roman" w:eastAsia="Times New Roman" w:hAnsi="Times New Roman"/>
          <w:b/>
          <w:i/>
          <w:sz w:val="24"/>
          <w:szCs w:val="24"/>
          <w:lang w:val="sq-AL"/>
        </w:rPr>
      </w:pPr>
      <w:r w:rsidRPr="000E444D">
        <w:rPr>
          <w:rFonts w:ascii="Times New Roman" w:eastAsia="Times New Roman" w:hAnsi="Times New Roman"/>
          <w:color w:val="000000"/>
          <w:sz w:val="24"/>
          <w:szCs w:val="24"/>
          <w:lang w:val="sq-AL"/>
        </w:rPr>
        <w:t>Siç dëshmohet nga dokumentacioni i dorëzuar nga njësitë bazë dhe Plani Vjetor i IKSHS-së, realizimi i programit të parashikuar ka qenë në përputhje të plotë me fokusin kryesor të Institutit, qëndruar në kërkimin shkencor, si dhe në mësimdhënien vjetore të standardizuar, duke vlerësuar kontributin institucional dhe profesional të gjithë stafit akademik.</w:t>
      </w:r>
    </w:p>
    <w:p w14:paraId="11613C35" w14:textId="401716AA" w:rsidR="00014E0E" w:rsidRPr="00066A35" w:rsidRDefault="00014E0E" w:rsidP="00057F15">
      <w:pPr>
        <w:spacing w:after="120" w:line="240" w:lineRule="auto"/>
        <w:jc w:val="both"/>
        <w:rPr>
          <w:rFonts w:ascii="Times New Roman" w:eastAsia="Times New Roman" w:hAnsi="Times New Roman"/>
          <w:b/>
          <w:i/>
          <w:sz w:val="24"/>
          <w:szCs w:val="24"/>
        </w:rPr>
      </w:pPr>
      <w:proofErr w:type="spellStart"/>
      <w:r w:rsidRPr="00066A35">
        <w:rPr>
          <w:rFonts w:ascii="Times New Roman" w:eastAsia="Times New Roman" w:hAnsi="Times New Roman"/>
          <w:b/>
          <w:i/>
          <w:sz w:val="24"/>
          <w:szCs w:val="24"/>
        </w:rPr>
        <w:t>Materiali</w:t>
      </w:r>
      <w:proofErr w:type="spellEnd"/>
      <w:r w:rsidRPr="00066A35">
        <w:rPr>
          <w:rFonts w:ascii="Times New Roman" w:eastAsia="Times New Roman" w:hAnsi="Times New Roman"/>
          <w:b/>
          <w:i/>
          <w:sz w:val="24"/>
          <w:szCs w:val="24"/>
        </w:rPr>
        <w:t xml:space="preserve"> </w:t>
      </w:r>
      <w:proofErr w:type="spellStart"/>
      <w:r w:rsidRPr="00066A35">
        <w:rPr>
          <w:rFonts w:ascii="Times New Roman" w:eastAsia="Times New Roman" w:hAnsi="Times New Roman"/>
          <w:b/>
          <w:i/>
          <w:sz w:val="24"/>
          <w:szCs w:val="24"/>
        </w:rPr>
        <w:t>përmban</w:t>
      </w:r>
      <w:proofErr w:type="spellEnd"/>
      <w:r w:rsidRPr="00066A35">
        <w:rPr>
          <w:rFonts w:ascii="Times New Roman" w:eastAsia="Times New Roman" w:hAnsi="Times New Roman"/>
          <w:b/>
          <w:i/>
          <w:sz w:val="24"/>
          <w:szCs w:val="24"/>
        </w:rPr>
        <w:t>:</w:t>
      </w:r>
    </w:p>
    <w:p w14:paraId="5A4F80D7" w14:textId="77777777" w:rsidR="00014E0E" w:rsidRPr="00066A35" w:rsidRDefault="00014E0E" w:rsidP="00536068">
      <w:pPr>
        <w:numPr>
          <w:ilvl w:val="0"/>
          <w:numId w:val="7"/>
        </w:numPr>
        <w:spacing w:after="240" w:line="276" w:lineRule="auto"/>
        <w:contextualSpacing/>
        <w:jc w:val="both"/>
        <w:rPr>
          <w:rFonts w:ascii="Times New Roman" w:hAnsi="Times New Roman"/>
          <w:sz w:val="24"/>
          <w:szCs w:val="24"/>
          <w:lang w:val="en-GB"/>
        </w:rPr>
      </w:pPr>
      <w:r w:rsidRPr="00066A35">
        <w:rPr>
          <w:rFonts w:ascii="Times New Roman" w:hAnsi="Times New Roman"/>
          <w:sz w:val="24"/>
          <w:szCs w:val="24"/>
        </w:rPr>
        <w:t>I</w:t>
      </w:r>
      <w:proofErr w:type="spellStart"/>
      <w:r w:rsidRPr="00066A35">
        <w:rPr>
          <w:rFonts w:ascii="Times New Roman" w:hAnsi="Times New Roman"/>
          <w:sz w:val="24"/>
          <w:szCs w:val="24"/>
          <w:lang w:val="en-GB"/>
        </w:rPr>
        <w:t>nformacion</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të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përmbledhur</w:t>
      </w:r>
      <w:proofErr w:type="spellEnd"/>
      <w:r w:rsidRPr="00066A35">
        <w:rPr>
          <w:rFonts w:ascii="Times New Roman" w:hAnsi="Times New Roman"/>
          <w:sz w:val="24"/>
          <w:szCs w:val="24"/>
          <w:lang w:val="en-GB"/>
        </w:rPr>
        <w:t xml:space="preserve"> për </w:t>
      </w:r>
      <w:proofErr w:type="spellStart"/>
      <w:r w:rsidRPr="00066A35">
        <w:rPr>
          <w:rFonts w:ascii="Times New Roman" w:hAnsi="Times New Roman"/>
          <w:sz w:val="24"/>
          <w:szCs w:val="24"/>
          <w:lang w:val="en-GB"/>
        </w:rPr>
        <w:t>veprimtarinë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mësimore</w:t>
      </w:r>
      <w:proofErr w:type="spellEnd"/>
      <w:r w:rsidRPr="00066A35">
        <w:rPr>
          <w:rFonts w:ascii="Times New Roman" w:hAnsi="Times New Roman"/>
          <w:sz w:val="24"/>
          <w:szCs w:val="24"/>
          <w:lang w:val="en-GB"/>
        </w:rPr>
        <w:t xml:space="preserve"> dhe </w:t>
      </w:r>
      <w:proofErr w:type="spellStart"/>
      <w:r w:rsidRPr="00066A35">
        <w:rPr>
          <w:rFonts w:ascii="Times New Roman" w:hAnsi="Times New Roman"/>
          <w:sz w:val="24"/>
          <w:szCs w:val="24"/>
          <w:lang w:val="en-GB"/>
        </w:rPr>
        <w:t>kërkimore-shkencore</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të</w:t>
      </w:r>
      <w:proofErr w:type="spellEnd"/>
      <w:r w:rsidRPr="00066A35">
        <w:rPr>
          <w:rFonts w:ascii="Times New Roman" w:hAnsi="Times New Roman"/>
          <w:sz w:val="24"/>
          <w:szCs w:val="24"/>
          <w:lang w:val="en-GB"/>
        </w:rPr>
        <w:t xml:space="preserve"> FVFR, FSHL, FSHR dhe IKSSH </w:t>
      </w:r>
      <w:proofErr w:type="spellStart"/>
      <w:r w:rsidRPr="00066A35">
        <w:rPr>
          <w:rFonts w:ascii="Times New Roman" w:hAnsi="Times New Roman"/>
          <w:sz w:val="24"/>
          <w:szCs w:val="24"/>
          <w:lang w:val="en-GB"/>
        </w:rPr>
        <w:t>në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përmbushje</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të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misionit</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të</w:t>
      </w:r>
      <w:proofErr w:type="spellEnd"/>
      <w:r w:rsidRPr="00066A35">
        <w:rPr>
          <w:rFonts w:ascii="Times New Roman" w:hAnsi="Times New Roman"/>
          <w:sz w:val="24"/>
          <w:szCs w:val="24"/>
          <w:lang w:val="en-GB"/>
        </w:rPr>
        <w:t xml:space="preserve"> tyre, duke u </w:t>
      </w:r>
      <w:proofErr w:type="spellStart"/>
      <w:r w:rsidRPr="00066A35">
        <w:rPr>
          <w:rFonts w:ascii="Times New Roman" w:hAnsi="Times New Roman"/>
          <w:sz w:val="24"/>
          <w:szCs w:val="24"/>
          <w:lang w:val="en-GB"/>
        </w:rPr>
        <w:t>përqendruar</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në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arritjet</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sfidat</w:t>
      </w:r>
      <w:proofErr w:type="spellEnd"/>
      <w:r w:rsidRPr="00066A35">
        <w:rPr>
          <w:rFonts w:ascii="Times New Roman" w:hAnsi="Times New Roman"/>
          <w:sz w:val="24"/>
          <w:szCs w:val="24"/>
          <w:lang w:val="en-GB"/>
        </w:rPr>
        <w:t xml:space="preserve"> dhe </w:t>
      </w:r>
      <w:proofErr w:type="spellStart"/>
      <w:r w:rsidRPr="00066A35">
        <w:rPr>
          <w:rFonts w:ascii="Times New Roman" w:hAnsi="Times New Roman"/>
          <w:sz w:val="24"/>
          <w:szCs w:val="24"/>
          <w:lang w:val="en-GB"/>
        </w:rPr>
        <w:t>rrugëzgjidhjet</w:t>
      </w:r>
      <w:proofErr w:type="spellEnd"/>
      <w:r w:rsidRPr="00066A35">
        <w:rPr>
          <w:rFonts w:ascii="Times New Roman" w:hAnsi="Times New Roman"/>
          <w:sz w:val="24"/>
          <w:szCs w:val="24"/>
          <w:lang w:val="en-GB"/>
        </w:rPr>
        <w:t xml:space="preserve"> për to </w:t>
      </w:r>
      <w:proofErr w:type="spellStart"/>
      <w:r w:rsidRPr="00066A35">
        <w:rPr>
          <w:rFonts w:ascii="Times New Roman" w:hAnsi="Times New Roman"/>
          <w:sz w:val="24"/>
          <w:szCs w:val="24"/>
          <w:lang w:val="en-GB"/>
        </w:rPr>
        <w:t>si</w:t>
      </w:r>
      <w:proofErr w:type="spellEnd"/>
      <w:r w:rsidRPr="00066A35">
        <w:rPr>
          <w:rFonts w:ascii="Times New Roman" w:hAnsi="Times New Roman"/>
          <w:sz w:val="24"/>
          <w:szCs w:val="24"/>
          <w:lang w:val="en-GB"/>
        </w:rPr>
        <w:t xml:space="preserve"> dhe </w:t>
      </w:r>
      <w:proofErr w:type="spellStart"/>
      <w:r w:rsidRPr="00066A35">
        <w:rPr>
          <w:rFonts w:ascii="Times New Roman" w:hAnsi="Times New Roman"/>
          <w:sz w:val="24"/>
          <w:szCs w:val="24"/>
          <w:lang w:val="en-GB"/>
        </w:rPr>
        <w:t>në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synimet</w:t>
      </w:r>
      <w:proofErr w:type="spellEnd"/>
      <w:r w:rsidRPr="00066A35">
        <w:rPr>
          <w:rFonts w:ascii="Times New Roman" w:hAnsi="Times New Roman"/>
          <w:sz w:val="24"/>
          <w:szCs w:val="24"/>
          <w:lang w:val="en-GB"/>
        </w:rPr>
        <w:t xml:space="preserve"> për </w:t>
      </w:r>
      <w:proofErr w:type="spellStart"/>
      <w:r w:rsidRPr="00066A35">
        <w:rPr>
          <w:rFonts w:ascii="Times New Roman" w:hAnsi="Times New Roman"/>
          <w:sz w:val="24"/>
          <w:szCs w:val="24"/>
          <w:lang w:val="en-GB"/>
        </w:rPr>
        <w:t>të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ardhmen</w:t>
      </w:r>
      <w:proofErr w:type="spellEnd"/>
      <w:r w:rsidRPr="00066A35">
        <w:rPr>
          <w:rFonts w:ascii="Times New Roman" w:hAnsi="Times New Roman"/>
          <w:sz w:val="24"/>
          <w:szCs w:val="24"/>
          <w:lang w:val="en-GB"/>
        </w:rPr>
        <w:t>.</w:t>
      </w:r>
    </w:p>
    <w:p w14:paraId="370E8BCD" w14:textId="77777777" w:rsidR="00014E0E" w:rsidRPr="00066A35" w:rsidRDefault="00014E0E" w:rsidP="00536068">
      <w:pPr>
        <w:numPr>
          <w:ilvl w:val="0"/>
          <w:numId w:val="7"/>
        </w:numPr>
        <w:spacing w:after="240" w:line="276" w:lineRule="auto"/>
        <w:contextualSpacing/>
        <w:jc w:val="both"/>
        <w:rPr>
          <w:rFonts w:ascii="Times New Roman" w:eastAsia="Times New Roman" w:hAnsi="Times New Roman"/>
          <w:color w:val="000000"/>
          <w:sz w:val="24"/>
          <w:szCs w:val="24"/>
          <w:lang w:val="sq-AL"/>
        </w:rPr>
      </w:pPr>
      <w:proofErr w:type="spellStart"/>
      <w:r w:rsidRPr="00066A35">
        <w:rPr>
          <w:rFonts w:ascii="Times New Roman" w:hAnsi="Times New Roman"/>
          <w:sz w:val="24"/>
          <w:szCs w:val="24"/>
          <w:lang w:val="en-GB"/>
        </w:rPr>
        <w:t>Informacionin</w:t>
      </w:r>
      <w:proofErr w:type="spellEnd"/>
      <w:r w:rsidRPr="00066A35">
        <w:rPr>
          <w:rFonts w:ascii="Times New Roman" w:hAnsi="Times New Roman"/>
          <w:sz w:val="24"/>
          <w:szCs w:val="24"/>
          <w:lang w:val="en-GB"/>
        </w:rPr>
        <w:t xml:space="preserve"> e </w:t>
      </w:r>
      <w:proofErr w:type="spellStart"/>
      <w:r w:rsidRPr="00066A35">
        <w:rPr>
          <w:rFonts w:ascii="Times New Roman" w:hAnsi="Times New Roman"/>
          <w:sz w:val="24"/>
          <w:szCs w:val="24"/>
          <w:lang w:val="en-GB"/>
        </w:rPr>
        <w:t>kërkuar</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nga</w:t>
      </w:r>
      <w:proofErr w:type="spellEnd"/>
      <w:r w:rsidRPr="00066A35">
        <w:rPr>
          <w:rFonts w:ascii="Times New Roman" w:hAnsi="Times New Roman"/>
          <w:sz w:val="24"/>
          <w:szCs w:val="24"/>
          <w:lang w:val="en-GB"/>
        </w:rPr>
        <w:t xml:space="preserve"> MAS, </w:t>
      </w:r>
      <w:proofErr w:type="spellStart"/>
      <w:r w:rsidRPr="00066A35">
        <w:rPr>
          <w:rFonts w:ascii="Times New Roman" w:hAnsi="Times New Roman"/>
          <w:sz w:val="24"/>
          <w:szCs w:val="24"/>
          <w:lang w:val="en-GB"/>
        </w:rPr>
        <w:t>sipas</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strukturës</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së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përfshirë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në</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udhëzimin</w:t>
      </w:r>
      <w:proofErr w:type="spellEnd"/>
      <w:r w:rsidRPr="00066A35">
        <w:rPr>
          <w:rFonts w:ascii="Times New Roman" w:hAnsi="Times New Roman"/>
          <w:sz w:val="24"/>
          <w:szCs w:val="24"/>
          <w:lang w:val="en-GB"/>
        </w:rPr>
        <w:t xml:space="preserve"> </w:t>
      </w:r>
      <w:proofErr w:type="spellStart"/>
      <w:r w:rsidRPr="00066A35">
        <w:rPr>
          <w:rFonts w:ascii="Times New Roman" w:hAnsi="Times New Roman"/>
          <w:sz w:val="24"/>
          <w:szCs w:val="24"/>
          <w:lang w:val="en-GB"/>
        </w:rPr>
        <w:t>përkatës</w:t>
      </w:r>
      <w:proofErr w:type="spellEnd"/>
      <w:r w:rsidRPr="00066A35">
        <w:rPr>
          <w:rFonts w:ascii="Times New Roman" w:hAnsi="Times New Roman"/>
          <w:sz w:val="24"/>
          <w:szCs w:val="24"/>
          <w:lang w:val="en-GB"/>
        </w:rPr>
        <w:t xml:space="preserve">. </w:t>
      </w:r>
    </w:p>
    <w:p w14:paraId="7403E23E" w14:textId="77777777" w:rsidR="003B7EEA" w:rsidRPr="00057F15" w:rsidRDefault="003B7EEA" w:rsidP="003B7EEA">
      <w:pPr>
        <w:spacing w:after="0" w:line="240" w:lineRule="auto"/>
        <w:jc w:val="both"/>
        <w:rPr>
          <w:rFonts w:ascii="Times New Roman" w:eastAsia="Times New Roman" w:hAnsi="Times New Roman"/>
          <w:color w:val="000000"/>
          <w:sz w:val="20"/>
          <w:szCs w:val="24"/>
          <w:lang w:val="sq-AL"/>
        </w:rPr>
      </w:pPr>
    </w:p>
    <w:p w14:paraId="44160D31" w14:textId="473C6BE4" w:rsidR="00014E0E" w:rsidRPr="00066A35" w:rsidRDefault="00014E0E" w:rsidP="00014E0E">
      <w:pPr>
        <w:spacing w:after="240" w:line="276" w:lineRule="auto"/>
        <w:jc w:val="both"/>
        <w:rPr>
          <w:rFonts w:ascii="Times New Roman" w:eastAsia="Times New Roman" w:hAnsi="Times New Roman"/>
          <w:color w:val="000000"/>
          <w:sz w:val="24"/>
          <w:szCs w:val="24"/>
          <w:lang w:val="sq-AL"/>
        </w:rPr>
      </w:pPr>
      <w:r w:rsidRPr="00066A35">
        <w:rPr>
          <w:rFonts w:ascii="Times New Roman" w:eastAsia="Times New Roman" w:hAnsi="Times New Roman"/>
          <w:color w:val="000000"/>
          <w:sz w:val="24"/>
          <w:szCs w:val="24"/>
          <w:lang w:val="sq-AL"/>
        </w:rPr>
        <w:t xml:space="preserve">FSHL dhe FVFR, morën në kohë të gjitha masat e duhura si për ambientin, bazën materiale, por edhe për organizimin dhe zhvillimin me sukses dhe transparencë të konkursit të pranimit të studentëve të rinj në programin e ciklit të parë të studimeve “Bachelor” në “Shkencat e lëvizjes” dhe në “Fushat e Veprimtarisë Fizike, të Shëndetit dhe të Rekreacionit. Falë seriozitetit dhe profesionalizmit të treguar </w:t>
      </w:r>
      <w:r w:rsidRPr="00066A35">
        <w:rPr>
          <w:rFonts w:ascii="Times New Roman" w:eastAsia="Times New Roman" w:hAnsi="Times New Roman"/>
          <w:color w:val="000000"/>
          <w:sz w:val="24"/>
          <w:szCs w:val="24"/>
          <w:lang w:val="sq-AL"/>
        </w:rPr>
        <w:lastRenderedPageBreak/>
        <w:t xml:space="preserve">nga komisionet e ngritura për zhvillimin e konkursit, nuk u evidentua asnjë kontestim i rezultateve të shënuara gjë e cila nxjerr në pah korrektesën dhe transparencën e stafeveve akademike dhe lidërshipit institucional të UST- së. </w:t>
      </w:r>
    </w:p>
    <w:p w14:paraId="1A1D9701" w14:textId="0EA4E3B8" w:rsidR="007D6FB8" w:rsidRDefault="00014E0E" w:rsidP="00404B6F">
      <w:pPr>
        <w:widowControl w:val="0"/>
        <w:tabs>
          <w:tab w:val="left" w:pos="8774"/>
        </w:tabs>
        <w:autoSpaceDE w:val="0"/>
        <w:autoSpaceDN w:val="0"/>
        <w:adjustRightInd w:val="0"/>
        <w:spacing w:after="0" w:line="276" w:lineRule="auto"/>
        <w:jc w:val="both"/>
        <w:rPr>
          <w:rFonts w:ascii="Times New Roman" w:eastAsia="Times New Roman" w:hAnsi="Times New Roman"/>
          <w:color w:val="000000"/>
          <w:sz w:val="24"/>
          <w:szCs w:val="24"/>
          <w:lang w:val="sq-AL"/>
        </w:rPr>
      </w:pPr>
      <w:r w:rsidRPr="00847BB8">
        <w:rPr>
          <w:rFonts w:ascii="Times New Roman" w:eastAsia="Times New Roman" w:hAnsi="Times New Roman"/>
          <w:color w:val="000000"/>
          <w:sz w:val="24"/>
          <w:szCs w:val="24"/>
          <w:lang w:val="sq-AL"/>
        </w:rPr>
        <w:t>Si edhe në vitet e tjera përpara nisjes së vitit akademik, në kohën kur të gjitha kandidatët e interesuar për të vazhduar studimet në Universitet, më specifikisht në ditët gjatë të cilave ata/ato përzgjidhnin se në cilin  Universitet/Fakultet do të preferonin të vazhdonin studimet e tyre, UST, kanë realizuar ndryshe nga çdo vit tjetër disa video promovuese dhe informative në rrjetet sociale facebbok dhe Instagram, me synimin për të patur një numër sa më të madh studentësh kandidatë.</w:t>
      </w:r>
    </w:p>
    <w:p w14:paraId="66C0BD64" w14:textId="0B2EA456" w:rsidR="00AC70D2" w:rsidRDefault="00AC70D2" w:rsidP="00404B6F">
      <w:pPr>
        <w:widowControl w:val="0"/>
        <w:tabs>
          <w:tab w:val="left" w:pos="8774"/>
        </w:tabs>
        <w:autoSpaceDE w:val="0"/>
        <w:autoSpaceDN w:val="0"/>
        <w:adjustRightInd w:val="0"/>
        <w:spacing w:after="0" w:line="276" w:lineRule="auto"/>
        <w:jc w:val="both"/>
        <w:rPr>
          <w:rFonts w:ascii="Times New Roman" w:eastAsia="Times New Roman" w:hAnsi="Times New Roman"/>
          <w:color w:val="000000"/>
          <w:sz w:val="24"/>
          <w:szCs w:val="24"/>
          <w:lang w:val="sq-AL"/>
        </w:rPr>
      </w:pPr>
    </w:p>
    <w:p w14:paraId="04DDEADF" w14:textId="77777777" w:rsidR="00AC70D2" w:rsidRDefault="00AC70D2" w:rsidP="00404B6F">
      <w:pPr>
        <w:widowControl w:val="0"/>
        <w:tabs>
          <w:tab w:val="left" w:pos="8774"/>
        </w:tabs>
        <w:autoSpaceDE w:val="0"/>
        <w:autoSpaceDN w:val="0"/>
        <w:adjustRightInd w:val="0"/>
        <w:spacing w:after="0" w:line="276" w:lineRule="auto"/>
        <w:jc w:val="both"/>
        <w:rPr>
          <w:rFonts w:ascii="Times New Roman" w:eastAsia="Times New Roman" w:hAnsi="Times New Roman"/>
          <w:color w:val="000000"/>
          <w:sz w:val="24"/>
          <w:szCs w:val="24"/>
          <w:lang w:val="sq-AL"/>
        </w:rPr>
      </w:pPr>
    </w:p>
    <w:p w14:paraId="106C6920" w14:textId="489EBFB3" w:rsidR="003A0D73" w:rsidRPr="001C1226" w:rsidRDefault="008B04B3" w:rsidP="003A0D73">
      <w:pPr>
        <w:tabs>
          <w:tab w:val="left" w:pos="540"/>
        </w:tabs>
        <w:spacing w:after="0" w:line="240" w:lineRule="auto"/>
        <w:contextualSpacing/>
        <w:rPr>
          <w:rFonts w:ascii="Times New Roman" w:eastAsia="Times New Roman" w:hAnsi="Times New Roman"/>
          <w:b/>
          <w:color w:val="0070C0"/>
          <w:sz w:val="24"/>
          <w:szCs w:val="24"/>
          <w:u w:val="single"/>
          <w:lang w:val="it-IT" w:eastAsia="en-GB"/>
        </w:rPr>
      </w:pPr>
      <w:r>
        <w:rPr>
          <w:rFonts w:ascii="Times New Roman" w:eastAsia="Times New Roman" w:hAnsi="Times New Roman"/>
          <w:b/>
          <w:color w:val="0070C0"/>
          <w:sz w:val="24"/>
          <w:szCs w:val="24"/>
          <w:lang w:val="it-IT" w:eastAsia="en-GB"/>
        </w:rPr>
        <w:t>5</w:t>
      </w:r>
      <w:r w:rsidR="00897BD8" w:rsidRPr="001C1226">
        <w:rPr>
          <w:rFonts w:ascii="Times New Roman" w:eastAsia="Times New Roman" w:hAnsi="Times New Roman"/>
          <w:b/>
          <w:color w:val="0070C0"/>
          <w:sz w:val="24"/>
          <w:szCs w:val="24"/>
          <w:lang w:val="it-IT" w:eastAsia="en-GB"/>
        </w:rPr>
        <w:t xml:space="preserve">.1 </w:t>
      </w:r>
      <w:r w:rsidR="007A7BA6">
        <w:rPr>
          <w:rFonts w:ascii="Times New Roman" w:eastAsia="Times New Roman" w:hAnsi="Times New Roman"/>
          <w:b/>
          <w:color w:val="0070C0"/>
          <w:sz w:val="24"/>
          <w:szCs w:val="24"/>
          <w:lang w:val="it-IT" w:eastAsia="en-GB"/>
        </w:rPr>
        <w:t xml:space="preserve"> </w:t>
      </w:r>
      <w:r w:rsidR="003B7EEA">
        <w:rPr>
          <w:rFonts w:ascii="Times New Roman" w:eastAsia="Times New Roman" w:hAnsi="Times New Roman"/>
          <w:b/>
          <w:color w:val="0070C0"/>
          <w:sz w:val="24"/>
          <w:szCs w:val="24"/>
          <w:lang w:val="it-IT" w:eastAsia="en-GB"/>
        </w:rPr>
        <w:t xml:space="preserve"> </w:t>
      </w:r>
      <w:r w:rsidR="003A0D73" w:rsidRPr="001C1226">
        <w:rPr>
          <w:rFonts w:ascii="Times New Roman" w:eastAsia="Times New Roman" w:hAnsi="Times New Roman"/>
          <w:b/>
          <w:color w:val="0070C0"/>
          <w:sz w:val="24"/>
          <w:szCs w:val="24"/>
          <w:u w:val="single"/>
          <w:lang w:val="it-IT" w:eastAsia="en-GB"/>
        </w:rPr>
        <w:t>INFORMACION PËR PROGRAMET E STUDIMIT QË OFRON UNIVERSITETI</w:t>
      </w:r>
    </w:p>
    <w:p w14:paraId="2A09A933" w14:textId="0D2D163D" w:rsidR="003A0D73" w:rsidRPr="001C1226" w:rsidRDefault="003A0D73" w:rsidP="003A0D73">
      <w:pPr>
        <w:tabs>
          <w:tab w:val="left" w:pos="540"/>
        </w:tabs>
        <w:spacing w:after="0" w:line="240" w:lineRule="auto"/>
        <w:rPr>
          <w:rFonts w:ascii="Times New Roman" w:eastAsia="Times New Roman" w:hAnsi="Times New Roman"/>
          <w:b/>
          <w:color w:val="0070C0"/>
          <w:sz w:val="24"/>
          <w:szCs w:val="24"/>
          <w:u w:val="single"/>
          <w:lang w:val="it-IT" w:eastAsia="en-GB"/>
        </w:rPr>
      </w:pPr>
      <w:r w:rsidRPr="001C1226">
        <w:rPr>
          <w:rFonts w:ascii="Times New Roman" w:eastAsia="Times New Roman" w:hAnsi="Times New Roman"/>
          <w:b/>
          <w:color w:val="0070C0"/>
          <w:sz w:val="24"/>
          <w:szCs w:val="24"/>
          <w:lang w:val="it-IT" w:eastAsia="en-GB"/>
        </w:rPr>
        <w:t xml:space="preserve">        </w:t>
      </w:r>
      <w:r w:rsidRPr="001C1226">
        <w:rPr>
          <w:rFonts w:ascii="Times New Roman" w:eastAsia="Times New Roman" w:hAnsi="Times New Roman"/>
          <w:b/>
          <w:color w:val="0070C0"/>
          <w:sz w:val="24"/>
          <w:szCs w:val="24"/>
          <w:u w:val="single"/>
          <w:lang w:val="it-IT" w:eastAsia="en-GB"/>
        </w:rPr>
        <w:t xml:space="preserve">I SPORTEVE TË TIRANËS </w:t>
      </w:r>
    </w:p>
    <w:p w14:paraId="4FACC253" w14:textId="77777777" w:rsidR="003A0D73" w:rsidRPr="007A7E43" w:rsidRDefault="003A0D73" w:rsidP="003A0D73">
      <w:pPr>
        <w:autoSpaceDE w:val="0"/>
        <w:autoSpaceDN w:val="0"/>
        <w:adjustRightInd w:val="0"/>
        <w:spacing w:after="0" w:line="181" w:lineRule="atLeast"/>
        <w:jc w:val="both"/>
        <w:rPr>
          <w:rFonts w:ascii="Times New Roman" w:eastAsia="Times New Roman" w:hAnsi="Times New Roman"/>
          <w:sz w:val="24"/>
          <w:szCs w:val="24"/>
          <w:lang w:val="sq-AL" w:eastAsia="en-GB"/>
        </w:rPr>
      </w:pPr>
    </w:p>
    <w:p w14:paraId="31A7B7DB" w14:textId="77777777" w:rsidR="003A0D73" w:rsidRPr="007A7E43" w:rsidRDefault="003A0D73" w:rsidP="003A0D73">
      <w:pPr>
        <w:autoSpaceDE w:val="0"/>
        <w:autoSpaceDN w:val="0"/>
        <w:adjustRightInd w:val="0"/>
        <w:spacing w:after="0" w:line="276" w:lineRule="auto"/>
        <w:jc w:val="both"/>
        <w:rPr>
          <w:rFonts w:ascii="Times New Roman" w:eastAsia="Times New Roman" w:hAnsi="Times New Roman"/>
          <w:sz w:val="24"/>
          <w:szCs w:val="24"/>
          <w:lang w:val="sq-AL" w:eastAsia="en-GB"/>
        </w:rPr>
      </w:pPr>
      <w:r w:rsidRPr="007A7E43">
        <w:rPr>
          <w:rFonts w:ascii="Times New Roman" w:eastAsia="Times New Roman" w:hAnsi="Times New Roman"/>
          <w:sz w:val="24"/>
          <w:szCs w:val="24"/>
          <w:lang w:val="sq-AL" w:eastAsia="en-GB"/>
        </w:rPr>
        <w:t xml:space="preserve">Programet e UST-se synojnë të përgatisin specialistë për fusha vitale, si: edukimit fizik dhe shëndetit, të rekreacionit, të shkencave sportive, të rehabilitimit e te mirëqenies fizike si dhe te menaxhimit te sporteve e turizmit aktiv. </w:t>
      </w:r>
    </w:p>
    <w:p w14:paraId="0A450DE6" w14:textId="77777777" w:rsidR="003A0D73" w:rsidRPr="007A7E43" w:rsidRDefault="003A0D73" w:rsidP="003A0D73">
      <w:pPr>
        <w:autoSpaceDE w:val="0"/>
        <w:autoSpaceDN w:val="0"/>
        <w:adjustRightInd w:val="0"/>
        <w:spacing w:after="0" w:line="276" w:lineRule="auto"/>
        <w:jc w:val="both"/>
        <w:rPr>
          <w:rFonts w:ascii="Times New Roman" w:eastAsia="Times New Roman" w:hAnsi="Times New Roman"/>
          <w:sz w:val="24"/>
          <w:szCs w:val="24"/>
          <w:lang w:val="it-IT" w:eastAsia="en-GB"/>
        </w:rPr>
      </w:pPr>
    </w:p>
    <w:p w14:paraId="1632F305" w14:textId="3015E566" w:rsidR="003A0D73" w:rsidRPr="007A7E43" w:rsidRDefault="003A0D73" w:rsidP="003A0D73">
      <w:pPr>
        <w:autoSpaceDE w:val="0"/>
        <w:autoSpaceDN w:val="0"/>
        <w:adjustRightInd w:val="0"/>
        <w:spacing w:after="0" w:line="276" w:lineRule="auto"/>
        <w:jc w:val="both"/>
        <w:rPr>
          <w:rFonts w:ascii="Times New Roman" w:eastAsia="Times New Roman" w:hAnsi="Times New Roman"/>
          <w:sz w:val="24"/>
          <w:szCs w:val="24"/>
          <w:lang w:val="it-IT" w:eastAsia="en-GB"/>
        </w:rPr>
      </w:pPr>
      <w:r w:rsidRPr="007A7E43">
        <w:rPr>
          <w:rFonts w:ascii="Times New Roman" w:eastAsia="Times New Roman" w:hAnsi="Times New Roman"/>
          <w:sz w:val="24"/>
          <w:szCs w:val="24"/>
          <w:lang w:val="it-IT" w:eastAsia="en-GB"/>
        </w:rPr>
        <w:t xml:space="preserve">Gjatë vitit </w:t>
      </w:r>
      <w:r>
        <w:rPr>
          <w:rFonts w:ascii="Times New Roman" w:eastAsia="Times New Roman" w:hAnsi="Times New Roman"/>
          <w:sz w:val="24"/>
          <w:szCs w:val="24"/>
          <w:lang w:val="it-IT" w:eastAsia="en-GB"/>
        </w:rPr>
        <w:t>2024 – 2025</w:t>
      </w:r>
      <w:r w:rsidRPr="007A7E43">
        <w:rPr>
          <w:rFonts w:ascii="Times New Roman" w:eastAsia="Times New Roman" w:hAnsi="Times New Roman"/>
          <w:sz w:val="24"/>
          <w:szCs w:val="24"/>
          <w:lang w:val="it-IT" w:eastAsia="en-GB"/>
        </w:rPr>
        <w:t xml:space="preserve">, Universiteti i </w:t>
      </w:r>
      <w:r w:rsidR="00990CB9">
        <w:rPr>
          <w:rFonts w:ascii="Times New Roman" w:eastAsia="Times New Roman" w:hAnsi="Times New Roman"/>
          <w:sz w:val="24"/>
          <w:szCs w:val="24"/>
          <w:lang w:val="it-IT" w:eastAsia="en-GB"/>
        </w:rPr>
        <w:t>Sporteve të Tiranës ka ofruar 11</w:t>
      </w:r>
      <w:r w:rsidRPr="007A7E43">
        <w:rPr>
          <w:rFonts w:ascii="Times New Roman" w:eastAsia="Times New Roman" w:hAnsi="Times New Roman"/>
          <w:sz w:val="24"/>
          <w:szCs w:val="24"/>
          <w:lang w:val="it-IT" w:eastAsia="en-GB"/>
        </w:rPr>
        <w:t xml:space="preserve"> programe studim</w:t>
      </w:r>
      <w:r>
        <w:rPr>
          <w:rFonts w:ascii="Times New Roman" w:eastAsia="Times New Roman" w:hAnsi="Times New Roman"/>
          <w:sz w:val="24"/>
          <w:szCs w:val="24"/>
          <w:lang w:val="it-IT" w:eastAsia="en-GB"/>
        </w:rPr>
        <w:t>i, tre programe bachelor dhe katër</w:t>
      </w:r>
      <w:r w:rsidRPr="007A7E43">
        <w:rPr>
          <w:rFonts w:ascii="Times New Roman" w:eastAsia="Times New Roman" w:hAnsi="Times New Roman"/>
          <w:sz w:val="24"/>
          <w:szCs w:val="24"/>
          <w:lang w:val="it-IT" w:eastAsia="en-GB"/>
        </w:rPr>
        <w:t xml:space="preserve"> programe master profesional, dy programme master shkencave, si dhe dy s</w:t>
      </w:r>
      <w:r>
        <w:rPr>
          <w:rFonts w:ascii="Times New Roman" w:eastAsia="Times New Roman" w:hAnsi="Times New Roman"/>
          <w:sz w:val="24"/>
          <w:szCs w:val="24"/>
          <w:lang w:val="it-IT" w:eastAsia="en-GB"/>
        </w:rPr>
        <w:t>t</w:t>
      </w:r>
      <w:r w:rsidRPr="007A7E43">
        <w:rPr>
          <w:rFonts w:ascii="Times New Roman" w:eastAsia="Times New Roman" w:hAnsi="Times New Roman"/>
          <w:sz w:val="24"/>
          <w:szCs w:val="24"/>
          <w:lang w:val="it-IT" w:eastAsia="en-GB"/>
        </w:rPr>
        <w:t xml:space="preserve">udime doktorature. </w:t>
      </w:r>
    </w:p>
    <w:p w14:paraId="3BA1BEB7" w14:textId="77777777" w:rsidR="003A0D73" w:rsidRPr="007A7E43" w:rsidRDefault="003A0D73" w:rsidP="003A0D73">
      <w:pPr>
        <w:autoSpaceDE w:val="0"/>
        <w:autoSpaceDN w:val="0"/>
        <w:adjustRightInd w:val="0"/>
        <w:spacing w:after="0" w:line="276" w:lineRule="auto"/>
        <w:jc w:val="both"/>
        <w:rPr>
          <w:rFonts w:ascii="Times New Roman" w:eastAsia="Times New Roman" w:hAnsi="Times New Roman"/>
          <w:sz w:val="24"/>
          <w:szCs w:val="24"/>
          <w:lang w:val="it-IT" w:eastAsia="en-GB"/>
        </w:rPr>
      </w:pPr>
    </w:p>
    <w:p w14:paraId="471E394A" w14:textId="1971C7C7" w:rsidR="003A0D73" w:rsidRPr="007A7E43" w:rsidRDefault="003A0D73" w:rsidP="003A0D73">
      <w:pPr>
        <w:spacing w:after="0" w:line="276" w:lineRule="auto"/>
        <w:jc w:val="both"/>
        <w:rPr>
          <w:rFonts w:ascii="Times New Roman" w:eastAsia="MS Mincho" w:hAnsi="Times New Roman"/>
          <w:sz w:val="24"/>
          <w:szCs w:val="24"/>
          <w:lang w:val="en-GB"/>
        </w:rPr>
      </w:pPr>
      <w:r w:rsidRPr="007A7E43">
        <w:rPr>
          <w:rFonts w:ascii="Times New Roman" w:eastAsia="MS Mincho" w:hAnsi="Times New Roman"/>
          <w:b/>
          <w:i/>
          <w:sz w:val="24"/>
          <w:szCs w:val="24"/>
          <w:lang w:val="it-IT"/>
        </w:rPr>
        <w:t xml:space="preserve">Programi i studimit Bachelor në </w:t>
      </w:r>
      <w:r w:rsidR="0097454A">
        <w:rPr>
          <w:rFonts w:ascii="Times New Roman" w:eastAsia="MS Mincho" w:hAnsi="Times New Roman"/>
          <w:b/>
          <w:i/>
          <w:sz w:val="24"/>
          <w:szCs w:val="24"/>
          <w:lang w:val="it-IT"/>
        </w:rPr>
        <w:t>“</w:t>
      </w:r>
      <w:r w:rsidRPr="007A7E43">
        <w:rPr>
          <w:rFonts w:ascii="Times New Roman" w:eastAsia="MS Mincho" w:hAnsi="Times New Roman"/>
          <w:b/>
          <w:i/>
          <w:sz w:val="24"/>
          <w:szCs w:val="24"/>
          <w:lang w:val="it-IT"/>
        </w:rPr>
        <w:t>Shkencat e Lëvizjes”</w:t>
      </w:r>
      <w:r w:rsidRPr="007A7E43">
        <w:rPr>
          <w:rFonts w:ascii="Times New Roman" w:eastAsia="MS Mincho" w:hAnsi="Times New Roman"/>
          <w:i/>
          <w:sz w:val="24"/>
          <w:szCs w:val="24"/>
          <w:lang w:val="it-IT"/>
        </w:rPr>
        <w:t xml:space="preserve"> në FSHL</w:t>
      </w:r>
      <w:r w:rsidRPr="007A7E43">
        <w:rPr>
          <w:rFonts w:ascii="Times New Roman" w:eastAsia="MS Mincho" w:hAnsi="Times New Roman"/>
          <w:sz w:val="24"/>
          <w:szCs w:val="24"/>
          <w:lang w:val="it-IT"/>
        </w:rPr>
        <w:t xml:space="preserve"> është program i ciklit të parë të studimeve universitare. </w:t>
      </w:r>
      <w:r w:rsidRPr="007A7E43">
        <w:rPr>
          <w:rFonts w:ascii="Times New Roman" w:eastAsia="MS Mincho" w:hAnsi="Times New Roman"/>
          <w:sz w:val="24"/>
          <w:szCs w:val="24"/>
        </w:rPr>
        <w:t xml:space="preserve">Ky program </w:t>
      </w:r>
      <w:proofErr w:type="spellStart"/>
      <w:r w:rsidRPr="007A7E43">
        <w:rPr>
          <w:rFonts w:ascii="Times New Roman" w:eastAsia="MS Mincho" w:hAnsi="Times New Roman"/>
          <w:sz w:val="24"/>
          <w:szCs w:val="24"/>
        </w:rPr>
        <w:t>organizohet</w:t>
      </w:r>
      <w:proofErr w:type="spellEnd"/>
      <w:r w:rsidRPr="007A7E43">
        <w:rPr>
          <w:rFonts w:ascii="Times New Roman" w:eastAsia="MS Mincho" w:hAnsi="Times New Roman"/>
          <w:sz w:val="24"/>
          <w:szCs w:val="24"/>
        </w:rPr>
        <w:t xml:space="preserve"> me 180 </w:t>
      </w:r>
      <w:proofErr w:type="spellStart"/>
      <w:r w:rsidRPr="007A7E43">
        <w:rPr>
          <w:rFonts w:ascii="Times New Roman" w:eastAsia="MS Mincho" w:hAnsi="Times New Roman"/>
          <w:sz w:val="24"/>
          <w:szCs w:val="24"/>
        </w:rPr>
        <w:t>kredite</w:t>
      </w:r>
      <w:proofErr w:type="spellEnd"/>
      <w:r w:rsidRPr="007A7E43">
        <w:rPr>
          <w:rFonts w:ascii="Times New Roman" w:eastAsia="MS Mincho" w:hAnsi="Times New Roman"/>
          <w:sz w:val="24"/>
          <w:szCs w:val="24"/>
        </w:rPr>
        <w:t xml:space="preserve"> ECTS, </w:t>
      </w:r>
      <w:proofErr w:type="spellStart"/>
      <w:r w:rsidRPr="007A7E43">
        <w:rPr>
          <w:rFonts w:ascii="Times New Roman" w:eastAsia="MS Mincho" w:hAnsi="Times New Roman"/>
          <w:sz w:val="24"/>
          <w:szCs w:val="24"/>
        </w:rPr>
        <w:t>ofrohet</w:t>
      </w:r>
      <w:proofErr w:type="spellEnd"/>
      <w:r w:rsidRPr="007A7E43">
        <w:rPr>
          <w:rFonts w:ascii="Times New Roman" w:eastAsia="MS Mincho" w:hAnsi="Times New Roman"/>
          <w:sz w:val="24"/>
          <w:szCs w:val="24"/>
        </w:rPr>
        <w:t xml:space="preserve"> me </w:t>
      </w:r>
      <w:proofErr w:type="spellStart"/>
      <w:r w:rsidRPr="007A7E43">
        <w:rPr>
          <w:rFonts w:ascii="Times New Roman" w:eastAsia="MS Mincho" w:hAnsi="Times New Roman"/>
          <w:sz w:val="24"/>
          <w:szCs w:val="24"/>
        </w:rPr>
        <w:t>kohë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plotë</w:t>
      </w:r>
      <w:proofErr w:type="spellEnd"/>
      <w:r w:rsidRPr="007A7E43">
        <w:rPr>
          <w:rFonts w:ascii="Times New Roman" w:eastAsia="MS Mincho" w:hAnsi="Times New Roman"/>
          <w:sz w:val="24"/>
          <w:szCs w:val="24"/>
        </w:rPr>
        <w:t xml:space="preserve">, me </w:t>
      </w:r>
      <w:proofErr w:type="spellStart"/>
      <w:r w:rsidRPr="007A7E43">
        <w:rPr>
          <w:rFonts w:ascii="Times New Roman" w:eastAsia="MS Mincho" w:hAnsi="Times New Roman"/>
          <w:sz w:val="24"/>
          <w:szCs w:val="24"/>
        </w:rPr>
        <w:t>kohëzgjatje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akademike</w:t>
      </w:r>
      <w:proofErr w:type="spellEnd"/>
      <w:r w:rsidRPr="007A7E43">
        <w:rPr>
          <w:rFonts w:ascii="Times New Roman" w:eastAsia="MS Mincho" w:hAnsi="Times New Roman"/>
          <w:sz w:val="24"/>
          <w:szCs w:val="24"/>
        </w:rPr>
        <w:t xml:space="preserve"> 3-vjeçare. </w:t>
      </w:r>
      <w:proofErr w:type="spellStart"/>
      <w:r w:rsidRPr="007A7E43">
        <w:rPr>
          <w:rFonts w:ascii="Times New Roman" w:eastAsia="MS Mincho" w:hAnsi="Times New Roman"/>
          <w:sz w:val="24"/>
          <w:szCs w:val="24"/>
        </w:rPr>
        <w:t>Studimet</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këtë</w:t>
      </w:r>
      <w:proofErr w:type="spellEnd"/>
      <w:r w:rsidRPr="007A7E43">
        <w:rPr>
          <w:rFonts w:ascii="Times New Roman" w:eastAsia="MS Mincho" w:hAnsi="Times New Roman"/>
          <w:sz w:val="24"/>
          <w:szCs w:val="24"/>
        </w:rPr>
        <w:t xml:space="preserve"> program </w:t>
      </w:r>
      <w:proofErr w:type="spellStart"/>
      <w:r w:rsidRPr="007A7E43">
        <w:rPr>
          <w:rFonts w:ascii="Times New Roman" w:eastAsia="MS Mincho" w:hAnsi="Times New Roman"/>
          <w:sz w:val="24"/>
          <w:szCs w:val="24"/>
        </w:rPr>
        <w:t>ofrohen</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gjuhën</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shqipe</w:t>
      </w:r>
      <w:proofErr w:type="spellEnd"/>
      <w:r w:rsidRPr="007A7E43">
        <w:rPr>
          <w:rFonts w:ascii="Times New Roman" w:eastAsia="MS Mincho" w:hAnsi="Times New Roman"/>
          <w:sz w:val="24"/>
          <w:szCs w:val="24"/>
        </w:rPr>
        <w:t xml:space="preserve">. Ky program </w:t>
      </w:r>
      <w:proofErr w:type="spellStart"/>
      <w:r w:rsidRPr="007A7E43">
        <w:rPr>
          <w:rFonts w:ascii="Times New Roman" w:eastAsia="MS Mincho" w:hAnsi="Times New Roman"/>
          <w:sz w:val="24"/>
          <w:szCs w:val="24"/>
        </w:rPr>
        <w:t>studimi</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i</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takon</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nivelit</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6-të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studimeve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sipas</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Kornizës</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Shqiptare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Kualifikimeve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lang w:val="en-GB"/>
        </w:rPr>
        <w:t>Në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përfundim</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studimeve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lëshohet</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Diplomë</w:t>
      </w:r>
      <w:proofErr w:type="spellEnd"/>
      <w:r w:rsidRPr="007A7E43">
        <w:rPr>
          <w:rFonts w:ascii="Times New Roman" w:eastAsia="MS Mincho" w:hAnsi="Times New Roman"/>
          <w:sz w:val="24"/>
          <w:szCs w:val="24"/>
          <w:lang w:val="en-GB"/>
        </w:rPr>
        <w:t xml:space="preserve"> </w:t>
      </w:r>
      <w:r w:rsidRPr="007A7E43">
        <w:rPr>
          <w:rFonts w:ascii="Times New Roman" w:eastAsia="MS Mincho" w:hAnsi="Times New Roman"/>
          <w:i/>
          <w:sz w:val="24"/>
          <w:szCs w:val="24"/>
        </w:rPr>
        <w:t xml:space="preserve">“Bachelor” </w:t>
      </w:r>
      <w:proofErr w:type="spellStart"/>
      <w:r w:rsidRPr="007A7E43">
        <w:rPr>
          <w:rFonts w:ascii="Times New Roman" w:eastAsia="MS Mincho" w:hAnsi="Times New Roman"/>
          <w:i/>
          <w:sz w:val="24"/>
          <w:szCs w:val="24"/>
        </w:rPr>
        <w:t>në</w:t>
      </w:r>
      <w:proofErr w:type="spellEnd"/>
      <w:r w:rsidRPr="007A7E43">
        <w:rPr>
          <w:rFonts w:ascii="Times New Roman" w:eastAsia="MS Mincho" w:hAnsi="Times New Roman"/>
          <w:i/>
          <w:sz w:val="24"/>
          <w:szCs w:val="24"/>
        </w:rPr>
        <w:t xml:space="preserve"> “</w:t>
      </w:r>
      <w:proofErr w:type="spellStart"/>
      <w:r w:rsidRPr="007A7E43">
        <w:rPr>
          <w:rFonts w:ascii="Times New Roman" w:eastAsia="MS Mincho" w:hAnsi="Times New Roman"/>
          <w:i/>
          <w:sz w:val="24"/>
          <w:szCs w:val="24"/>
        </w:rPr>
        <w:t>Shkencat</w:t>
      </w:r>
      <w:proofErr w:type="spellEnd"/>
      <w:r w:rsidRPr="007A7E43">
        <w:rPr>
          <w:rFonts w:ascii="Times New Roman" w:eastAsia="MS Mincho" w:hAnsi="Times New Roman"/>
          <w:i/>
          <w:sz w:val="24"/>
          <w:szCs w:val="24"/>
        </w:rPr>
        <w:t xml:space="preserve"> e </w:t>
      </w:r>
      <w:proofErr w:type="spellStart"/>
      <w:r w:rsidRPr="007A7E43">
        <w:rPr>
          <w:rFonts w:ascii="Times New Roman" w:eastAsia="MS Mincho" w:hAnsi="Times New Roman"/>
          <w:i/>
          <w:sz w:val="24"/>
          <w:szCs w:val="24"/>
        </w:rPr>
        <w:t>Lëvizjes</w:t>
      </w:r>
      <w:proofErr w:type="spellEnd"/>
      <w:r w:rsidRPr="007A7E43">
        <w:rPr>
          <w:rFonts w:ascii="Times New Roman" w:eastAsia="MS Mincho" w:hAnsi="Times New Roman"/>
          <w:i/>
          <w:sz w:val="24"/>
          <w:szCs w:val="24"/>
        </w:rPr>
        <w:t xml:space="preserve">”. </w:t>
      </w:r>
      <w:proofErr w:type="spellStart"/>
      <w:r w:rsidRPr="007A7E43">
        <w:rPr>
          <w:rFonts w:ascii="Times New Roman" w:eastAsia="MS Mincho" w:hAnsi="Times New Roman"/>
          <w:sz w:val="24"/>
          <w:szCs w:val="24"/>
          <w:lang w:val="en-GB"/>
        </w:rPr>
        <w:t>Misioni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programit</w:t>
      </w:r>
      <w:proofErr w:type="spellEnd"/>
      <w:r w:rsidRPr="007A7E43">
        <w:rPr>
          <w:rFonts w:ascii="Times New Roman" w:eastAsia="MS Mincho" w:hAnsi="Times New Roman"/>
          <w:sz w:val="24"/>
          <w:szCs w:val="24"/>
          <w:lang w:val="en-GB"/>
        </w:rPr>
        <w:t xml:space="preserve"> “Bachelor” </w:t>
      </w:r>
      <w:proofErr w:type="spellStart"/>
      <w:r w:rsidRPr="007A7E43">
        <w:rPr>
          <w:rFonts w:ascii="Times New Roman" w:eastAsia="MS Mincho" w:hAnsi="Times New Roman"/>
          <w:sz w:val="24"/>
          <w:szCs w:val="24"/>
          <w:lang w:val="en-GB"/>
        </w:rPr>
        <w:t>në</w:t>
      </w:r>
      <w:proofErr w:type="spellEnd"/>
      <w:r w:rsidRPr="007A7E43">
        <w:rPr>
          <w:rFonts w:ascii="Times New Roman" w:eastAsia="MS Mincho" w:hAnsi="Times New Roman"/>
          <w:sz w:val="24"/>
          <w:szCs w:val="24"/>
          <w:lang w:val="en-GB"/>
        </w:rPr>
        <w:t xml:space="preserve"> </w:t>
      </w:r>
      <w:r w:rsidRPr="007A7E43">
        <w:rPr>
          <w:rFonts w:ascii="Times New Roman" w:eastAsia="MS Mincho" w:hAnsi="Times New Roman"/>
          <w:i/>
          <w:sz w:val="24"/>
          <w:szCs w:val="24"/>
        </w:rPr>
        <w:t>“</w:t>
      </w:r>
      <w:proofErr w:type="spellStart"/>
      <w:r w:rsidRPr="007A7E43">
        <w:rPr>
          <w:rFonts w:ascii="Times New Roman" w:eastAsia="MS Mincho" w:hAnsi="Times New Roman"/>
          <w:i/>
          <w:sz w:val="24"/>
          <w:szCs w:val="24"/>
        </w:rPr>
        <w:t>Shkencat</w:t>
      </w:r>
      <w:proofErr w:type="spellEnd"/>
      <w:r w:rsidRPr="007A7E43">
        <w:rPr>
          <w:rFonts w:ascii="Times New Roman" w:eastAsia="MS Mincho" w:hAnsi="Times New Roman"/>
          <w:i/>
          <w:sz w:val="24"/>
          <w:szCs w:val="24"/>
        </w:rPr>
        <w:t xml:space="preserve"> e </w:t>
      </w:r>
      <w:proofErr w:type="spellStart"/>
      <w:r w:rsidRPr="007A7E43">
        <w:rPr>
          <w:rFonts w:ascii="Times New Roman" w:eastAsia="MS Mincho" w:hAnsi="Times New Roman"/>
          <w:i/>
          <w:sz w:val="24"/>
          <w:szCs w:val="24"/>
        </w:rPr>
        <w:t>Lëvizjes</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është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pajisë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studentët</w:t>
      </w:r>
      <w:proofErr w:type="spellEnd"/>
      <w:r w:rsidRPr="007A7E43">
        <w:rPr>
          <w:rFonts w:ascii="Times New Roman" w:eastAsia="MS Mincho" w:hAnsi="Times New Roman"/>
          <w:sz w:val="24"/>
          <w:szCs w:val="24"/>
          <w:lang w:val="en-GB"/>
        </w:rPr>
        <w:t xml:space="preserve"> me </w:t>
      </w:r>
      <w:proofErr w:type="spellStart"/>
      <w:r w:rsidRPr="007A7E43">
        <w:rPr>
          <w:rFonts w:ascii="Times New Roman" w:eastAsia="MS Mincho" w:hAnsi="Times New Roman"/>
          <w:sz w:val="24"/>
          <w:szCs w:val="24"/>
          <w:lang w:val="en-GB"/>
        </w:rPr>
        <w:t>njohuritë</w:t>
      </w:r>
      <w:proofErr w:type="spellEnd"/>
      <w:r w:rsidRPr="007A7E43">
        <w:rPr>
          <w:rFonts w:ascii="Times New Roman" w:eastAsia="MS Mincho" w:hAnsi="Times New Roman"/>
          <w:sz w:val="24"/>
          <w:szCs w:val="24"/>
          <w:lang w:val="en-GB"/>
        </w:rPr>
        <w:t xml:space="preserve"> e </w:t>
      </w:r>
      <w:proofErr w:type="spellStart"/>
      <w:r w:rsidRPr="007A7E43">
        <w:rPr>
          <w:rFonts w:ascii="Times New Roman" w:eastAsia="MS Mincho" w:hAnsi="Times New Roman"/>
          <w:sz w:val="24"/>
          <w:szCs w:val="24"/>
          <w:lang w:val="en-GB"/>
        </w:rPr>
        <w:t>nevojshme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bazë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në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fushën</w:t>
      </w:r>
      <w:proofErr w:type="spellEnd"/>
      <w:r w:rsidRPr="007A7E43">
        <w:rPr>
          <w:rFonts w:ascii="Times New Roman" w:eastAsia="MS Mincho" w:hAnsi="Times New Roman"/>
          <w:sz w:val="24"/>
          <w:szCs w:val="24"/>
          <w:lang w:val="en-GB"/>
        </w:rPr>
        <w:t xml:space="preserve"> e </w:t>
      </w:r>
      <w:proofErr w:type="spellStart"/>
      <w:r w:rsidRPr="007A7E43">
        <w:rPr>
          <w:rFonts w:ascii="Times New Roman" w:eastAsia="MS Mincho" w:hAnsi="Times New Roman"/>
          <w:sz w:val="24"/>
          <w:szCs w:val="24"/>
          <w:lang w:val="en-GB"/>
        </w:rPr>
        <w:t>shkencave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w:t>
      </w:r>
      <w:r w:rsidR="0097454A">
        <w:rPr>
          <w:rFonts w:ascii="Times New Roman" w:eastAsia="MS Mincho" w:hAnsi="Times New Roman"/>
          <w:sz w:val="24"/>
          <w:szCs w:val="24"/>
          <w:lang w:val="en-GB"/>
        </w:rPr>
        <w: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l</w:t>
      </w:r>
      <w:r w:rsidR="0097454A">
        <w:rPr>
          <w:rFonts w:ascii="Times New Roman" w:eastAsia="MS Mincho" w:hAnsi="Times New Roman"/>
          <w:sz w:val="24"/>
          <w:szCs w:val="24"/>
          <w:lang w:val="en-GB"/>
        </w:rPr>
        <w:t>ë</w:t>
      </w:r>
      <w:r w:rsidRPr="007A7E43">
        <w:rPr>
          <w:rFonts w:ascii="Times New Roman" w:eastAsia="MS Mincho" w:hAnsi="Times New Roman"/>
          <w:sz w:val="24"/>
          <w:szCs w:val="24"/>
          <w:lang w:val="en-GB"/>
        </w:rPr>
        <w:t>vizjes</w:t>
      </w:r>
      <w:proofErr w:type="spellEnd"/>
      <w:r w:rsidRPr="007A7E43">
        <w:rPr>
          <w:rFonts w:ascii="Times New Roman" w:eastAsia="MS Mincho" w:hAnsi="Times New Roman"/>
          <w:sz w:val="24"/>
          <w:szCs w:val="24"/>
          <w:lang w:val="en-GB"/>
        </w:rPr>
        <w:t xml:space="preserve"> dhe </w:t>
      </w:r>
      <w:proofErr w:type="spellStart"/>
      <w:r w:rsidRPr="007A7E43">
        <w:rPr>
          <w:rFonts w:ascii="Times New Roman" w:eastAsia="MS Mincho" w:hAnsi="Times New Roman"/>
          <w:sz w:val="24"/>
          <w:szCs w:val="24"/>
          <w:lang w:val="en-GB"/>
        </w:rPr>
        <w:t>t’u</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zhvillojë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atyre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kompetencat</w:t>
      </w:r>
      <w:proofErr w:type="spellEnd"/>
      <w:r w:rsidRPr="007A7E43">
        <w:rPr>
          <w:rFonts w:ascii="Times New Roman" w:eastAsia="MS Mincho" w:hAnsi="Times New Roman"/>
          <w:sz w:val="24"/>
          <w:szCs w:val="24"/>
          <w:lang w:val="en-GB"/>
        </w:rPr>
        <w:t xml:space="preserve"> e </w:t>
      </w:r>
      <w:proofErr w:type="spellStart"/>
      <w:r w:rsidRPr="007A7E43">
        <w:rPr>
          <w:rFonts w:ascii="Times New Roman" w:eastAsia="MS Mincho" w:hAnsi="Times New Roman"/>
          <w:sz w:val="24"/>
          <w:szCs w:val="24"/>
          <w:lang w:val="en-GB"/>
        </w:rPr>
        <w:t>nevojshme</w:t>
      </w:r>
      <w:proofErr w:type="spellEnd"/>
      <w:r w:rsidRPr="007A7E43">
        <w:rPr>
          <w:rFonts w:ascii="Times New Roman" w:eastAsia="MS Mincho" w:hAnsi="Times New Roman"/>
          <w:sz w:val="24"/>
          <w:szCs w:val="24"/>
          <w:lang w:val="en-GB"/>
        </w:rPr>
        <w:t xml:space="preserve"> për </w:t>
      </w:r>
      <w:proofErr w:type="spellStart"/>
      <w:r w:rsidRPr="007A7E43">
        <w:rPr>
          <w:rFonts w:ascii="Times New Roman" w:eastAsia="MS Mincho" w:hAnsi="Times New Roman"/>
          <w:sz w:val="24"/>
          <w:szCs w:val="24"/>
          <w:lang w:val="en-GB"/>
        </w:rPr>
        <w:t>t’u</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përgatitur</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specialistë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fush</w:t>
      </w:r>
      <w:r w:rsidR="0097454A">
        <w:rPr>
          <w:rFonts w:ascii="Times New Roman" w:eastAsia="MS Mincho" w:hAnsi="Times New Roman"/>
          <w:sz w:val="24"/>
          <w:szCs w:val="24"/>
          <w:lang w:val="en-GB"/>
        </w:rPr>
        <w:t>ë</w:t>
      </w:r>
      <w:r w:rsidRPr="007A7E43">
        <w:rPr>
          <w:rFonts w:ascii="Times New Roman" w:eastAsia="MS Mincho" w:hAnsi="Times New Roman"/>
          <w:sz w:val="24"/>
          <w:szCs w:val="24"/>
          <w:lang w:val="en-GB"/>
        </w:rPr>
        <w:t>s</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në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sektorin</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publik</w:t>
      </w:r>
      <w:proofErr w:type="spellEnd"/>
      <w:r w:rsidRPr="007A7E43">
        <w:rPr>
          <w:rFonts w:ascii="Times New Roman" w:eastAsia="MS Mincho" w:hAnsi="Times New Roman"/>
          <w:sz w:val="24"/>
          <w:szCs w:val="24"/>
          <w:lang w:val="en-GB"/>
        </w:rPr>
        <w:t xml:space="preserve"> dhe </w:t>
      </w:r>
      <w:proofErr w:type="spellStart"/>
      <w:r w:rsidRPr="007A7E43">
        <w:rPr>
          <w:rFonts w:ascii="Times New Roman" w:eastAsia="MS Mincho" w:hAnsi="Times New Roman"/>
          <w:sz w:val="24"/>
          <w:szCs w:val="24"/>
          <w:lang w:val="en-GB"/>
        </w:rPr>
        <w:t>privat</w:t>
      </w:r>
      <w:proofErr w:type="spellEnd"/>
      <w:r w:rsidRPr="007A7E43">
        <w:rPr>
          <w:rFonts w:ascii="Times New Roman" w:eastAsia="MS Mincho" w:hAnsi="Times New Roman"/>
          <w:sz w:val="24"/>
          <w:szCs w:val="24"/>
          <w:lang w:val="en-GB"/>
        </w:rPr>
        <w:t xml:space="preserve">. Për </w:t>
      </w:r>
      <w:proofErr w:type="spellStart"/>
      <w:r w:rsidRPr="007A7E43">
        <w:rPr>
          <w:rFonts w:ascii="Times New Roman" w:eastAsia="MS Mincho" w:hAnsi="Times New Roman"/>
          <w:sz w:val="24"/>
          <w:szCs w:val="24"/>
          <w:lang w:val="en-GB"/>
        </w:rPr>
        <w:t>realizimin</w:t>
      </w:r>
      <w:proofErr w:type="spellEnd"/>
      <w:r w:rsidRPr="007A7E43">
        <w:rPr>
          <w:rFonts w:ascii="Times New Roman" w:eastAsia="MS Mincho" w:hAnsi="Times New Roman"/>
          <w:sz w:val="24"/>
          <w:szCs w:val="24"/>
          <w:lang w:val="en-GB"/>
        </w:rPr>
        <w:t xml:space="preserve"> e </w:t>
      </w:r>
      <w:proofErr w:type="spellStart"/>
      <w:r w:rsidRPr="007A7E43">
        <w:rPr>
          <w:rFonts w:ascii="Times New Roman" w:eastAsia="MS Mincho" w:hAnsi="Times New Roman"/>
          <w:sz w:val="24"/>
          <w:szCs w:val="24"/>
          <w:lang w:val="en-GB"/>
        </w:rPr>
        <w:t>këtij</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misioni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programi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parashikon</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thellime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në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fusha</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tilla, </w:t>
      </w:r>
      <w:proofErr w:type="spellStart"/>
      <w:r w:rsidRPr="007A7E43">
        <w:rPr>
          <w:rFonts w:ascii="Times New Roman" w:eastAsia="MS Mincho" w:hAnsi="Times New Roman"/>
          <w:sz w:val="24"/>
          <w:szCs w:val="24"/>
          <w:lang w:val="en-GB"/>
        </w:rPr>
        <w:t>si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ato</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teknikave</w:t>
      </w:r>
      <w:proofErr w:type="spellEnd"/>
      <w:r w:rsidRPr="007A7E43">
        <w:rPr>
          <w:rFonts w:ascii="Times New Roman" w:eastAsia="MS Mincho" w:hAnsi="Times New Roman"/>
          <w:sz w:val="24"/>
          <w:szCs w:val="24"/>
          <w:lang w:val="en-GB"/>
        </w:rPr>
        <w:t xml:space="preserve"> dhe </w:t>
      </w:r>
      <w:proofErr w:type="spellStart"/>
      <w:r w:rsidRPr="007A7E43">
        <w:rPr>
          <w:rFonts w:ascii="Times New Roman" w:eastAsia="MS Mincho" w:hAnsi="Times New Roman"/>
          <w:sz w:val="24"/>
          <w:szCs w:val="24"/>
          <w:lang w:val="en-GB"/>
        </w:rPr>
        <w:t>metodikat</w:t>
      </w:r>
      <w:proofErr w:type="spellEnd"/>
      <w:r w:rsidRPr="007A7E43">
        <w:rPr>
          <w:rFonts w:ascii="Times New Roman" w:eastAsia="MS Mincho" w:hAnsi="Times New Roman"/>
          <w:sz w:val="24"/>
          <w:szCs w:val="24"/>
          <w:lang w:val="en-GB"/>
        </w:rPr>
        <w:t xml:space="preserve"> e </w:t>
      </w:r>
      <w:proofErr w:type="spellStart"/>
      <w:r w:rsidRPr="007A7E43">
        <w:rPr>
          <w:rFonts w:ascii="Times New Roman" w:eastAsia="MS Mincho" w:hAnsi="Times New Roman"/>
          <w:sz w:val="24"/>
          <w:szCs w:val="24"/>
          <w:lang w:val="en-GB"/>
        </w:rPr>
        <w:t>disiplinave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ndryshme</w:t>
      </w:r>
      <w:proofErr w:type="spellEnd"/>
      <w:r w:rsidRPr="007A7E43">
        <w:rPr>
          <w:rFonts w:ascii="Times New Roman" w:eastAsia="MS Mincho" w:hAnsi="Times New Roman"/>
          <w:sz w:val="24"/>
          <w:szCs w:val="24"/>
          <w:lang w:val="en-GB"/>
        </w:rPr>
        <w:t xml:space="preserve"> sportive ,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Times New Roman" w:hAnsi="Times New Roman"/>
          <w:sz w:val="24"/>
          <w:szCs w:val="24"/>
          <w:lang w:val="en-GB" w:eastAsia="en-GB"/>
        </w:rPr>
        <w:t>njohjes</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së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teknikave</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të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përdorimit</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të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formave</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mjeteve</w:t>
      </w:r>
      <w:proofErr w:type="spellEnd"/>
      <w:r w:rsidRPr="007A7E43">
        <w:rPr>
          <w:rFonts w:ascii="Times New Roman" w:eastAsia="Times New Roman" w:hAnsi="Times New Roman"/>
          <w:sz w:val="24"/>
          <w:szCs w:val="24"/>
          <w:lang w:val="en-GB" w:eastAsia="en-GB"/>
        </w:rPr>
        <w:t xml:space="preserve"> e </w:t>
      </w:r>
      <w:proofErr w:type="spellStart"/>
      <w:r w:rsidRPr="007A7E43">
        <w:rPr>
          <w:rFonts w:ascii="Times New Roman" w:eastAsia="Times New Roman" w:hAnsi="Times New Roman"/>
          <w:sz w:val="24"/>
          <w:szCs w:val="24"/>
          <w:lang w:val="en-GB" w:eastAsia="en-GB"/>
        </w:rPr>
        <w:t>metodave</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të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të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mësuarit</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të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veprimeve</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lëvizore</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në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përputhje</w:t>
      </w:r>
      <w:proofErr w:type="spellEnd"/>
      <w:r w:rsidRPr="007A7E43">
        <w:rPr>
          <w:rFonts w:ascii="Times New Roman" w:eastAsia="Times New Roman" w:hAnsi="Times New Roman"/>
          <w:sz w:val="24"/>
          <w:szCs w:val="24"/>
          <w:lang w:val="en-GB" w:eastAsia="en-GB"/>
        </w:rPr>
        <w:t xml:space="preserve"> me </w:t>
      </w:r>
      <w:proofErr w:type="spellStart"/>
      <w:r w:rsidRPr="007A7E43">
        <w:rPr>
          <w:rFonts w:ascii="Times New Roman" w:eastAsia="Times New Roman" w:hAnsi="Times New Roman"/>
          <w:sz w:val="24"/>
          <w:szCs w:val="24"/>
          <w:lang w:val="en-GB" w:eastAsia="en-GB"/>
        </w:rPr>
        <w:t>përvojën</w:t>
      </w:r>
      <w:proofErr w:type="spellEnd"/>
      <w:r w:rsidRPr="007A7E43">
        <w:rPr>
          <w:rFonts w:ascii="Times New Roman" w:eastAsia="Times New Roman" w:hAnsi="Times New Roman"/>
          <w:sz w:val="24"/>
          <w:szCs w:val="24"/>
          <w:lang w:val="en-GB" w:eastAsia="en-GB"/>
        </w:rPr>
        <w:t xml:space="preserve"> dhe </w:t>
      </w:r>
      <w:proofErr w:type="spellStart"/>
      <w:r w:rsidRPr="007A7E43">
        <w:rPr>
          <w:rFonts w:ascii="Times New Roman" w:eastAsia="Times New Roman" w:hAnsi="Times New Roman"/>
          <w:sz w:val="24"/>
          <w:szCs w:val="24"/>
          <w:lang w:val="en-GB" w:eastAsia="en-GB"/>
        </w:rPr>
        <w:t>karakteristikat</w:t>
      </w:r>
      <w:proofErr w:type="spellEnd"/>
      <w:r w:rsidRPr="007A7E43">
        <w:rPr>
          <w:rFonts w:ascii="Times New Roman" w:eastAsia="Times New Roman" w:hAnsi="Times New Roman"/>
          <w:sz w:val="24"/>
          <w:szCs w:val="24"/>
          <w:lang w:val="en-GB" w:eastAsia="en-GB"/>
        </w:rPr>
        <w:t xml:space="preserve"> e </w:t>
      </w:r>
      <w:proofErr w:type="spellStart"/>
      <w:r w:rsidRPr="007A7E43">
        <w:rPr>
          <w:rFonts w:ascii="Times New Roman" w:eastAsia="Times New Roman" w:hAnsi="Times New Roman"/>
          <w:sz w:val="24"/>
          <w:szCs w:val="24"/>
          <w:lang w:val="en-GB" w:eastAsia="en-GB"/>
        </w:rPr>
        <w:t>grupmoshave</w:t>
      </w:r>
      <w:proofErr w:type="spellEnd"/>
      <w:r w:rsidRPr="007A7E43">
        <w:rPr>
          <w:rFonts w:ascii="Times New Roman" w:eastAsia="Times New Roman" w:hAnsi="Times New Roman"/>
          <w:sz w:val="24"/>
          <w:szCs w:val="24"/>
          <w:lang w:val="en-GB" w:eastAsia="en-GB"/>
        </w:rPr>
        <w:t xml:space="preserve"> e </w:t>
      </w:r>
      <w:proofErr w:type="spellStart"/>
      <w:r w:rsidRPr="007A7E43">
        <w:rPr>
          <w:rFonts w:ascii="Times New Roman" w:eastAsia="Times New Roman" w:hAnsi="Times New Roman"/>
          <w:sz w:val="24"/>
          <w:szCs w:val="24"/>
          <w:lang w:val="en-GB" w:eastAsia="en-GB"/>
        </w:rPr>
        <w:t>gjinive</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të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ndryshme</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në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shkollë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Times New Roman" w:hAnsi="Times New Roman"/>
          <w:sz w:val="24"/>
          <w:szCs w:val="24"/>
          <w:lang w:val="en-GB" w:eastAsia="en-GB"/>
        </w:rPr>
        <w:t>njohjes</w:t>
      </w:r>
      <w:proofErr w:type="spellEnd"/>
      <w:r w:rsidRPr="007A7E43">
        <w:rPr>
          <w:rFonts w:ascii="Times New Roman" w:eastAsia="Times New Roman" w:hAnsi="Times New Roman"/>
          <w:sz w:val="24"/>
          <w:szCs w:val="24"/>
          <w:lang w:val="en-GB"/>
        </w:rPr>
        <w:t xml:space="preserve"> dhe </w:t>
      </w:r>
      <w:proofErr w:type="spellStart"/>
      <w:r w:rsidRPr="007A7E43">
        <w:rPr>
          <w:rFonts w:ascii="Times New Roman" w:eastAsia="Times New Roman" w:hAnsi="Times New Roman"/>
          <w:sz w:val="24"/>
          <w:szCs w:val="24"/>
          <w:lang w:val="en-GB"/>
        </w:rPr>
        <w:t>p</w:t>
      </w:r>
      <w:r w:rsidR="0097454A">
        <w:rPr>
          <w:rFonts w:ascii="Times New Roman" w:eastAsia="Times New Roman" w:hAnsi="Times New Roman"/>
          <w:sz w:val="24"/>
          <w:szCs w:val="24"/>
          <w:lang w:val="en-GB"/>
        </w:rPr>
        <w:t>ë</w:t>
      </w:r>
      <w:r w:rsidRPr="007A7E43">
        <w:rPr>
          <w:rFonts w:ascii="Times New Roman" w:eastAsia="Times New Roman" w:hAnsi="Times New Roman"/>
          <w:sz w:val="24"/>
          <w:szCs w:val="24"/>
          <w:lang w:val="en-GB"/>
        </w:rPr>
        <w:t>rdorimit</w:t>
      </w:r>
      <w:proofErr w:type="spellEnd"/>
      <w:r w:rsidRPr="007A7E43">
        <w:rPr>
          <w:rFonts w:ascii="Times New Roman" w:eastAsia="Times New Roman" w:hAnsi="Times New Roman"/>
          <w:sz w:val="24"/>
          <w:szCs w:val="24"/>
          <w:lang w:val="en-GB"/>
        </w:rPr>
        <w:t xml:space="preserve"> me </w:t>
      </w:r>
      <w:proofErr w:type="spellStart"/>
      <w:r w:rsidRPr="007A7E43">
        <w:rPr>
          <w:rFonts w:ascii="Times New Roman" w:eastAsia="Times New Roman" w:hAnsi="Times New Roman"/>
          <w:sz w:val="24"/>
          <w:szCs w:val="24"/>
          <w:lang w:val="en-GB"/>
        </w:rPr>
        <w:t>kompetenc</w:t>
      </w:r>
      <w:r w:rsidR="0097454A">
        <w:rPr>
          <w:rFonts w:ascii="Times New Roman" w:eastAsia="Times New Roman" w:hAnsi="Times New Roman"/>
          <w:sz w:val="24"/>
          <w:szCs w:val="24"/>
          <w:lang w:val="en-GB"/>
        </w:rPr>
        <w:t>ë</w:t>
      </w:r>
      <w:proofErr w:type="spellEnd"/>
      <w:r w:rsidRPr="007A7E43">
        <w:rPr>
          <w:rFonts w:ascii="Times New Roman" w:eastAsia="Times New Roman" w:hAnsi="Times New Roman"/>
          <w:sz w:val="24"/>
          <w:szCs w:val="24"/>
          <w:lang w:val="en-GB"/>
        </w:rPr>
        <w:t xml:space="preserve"> </w:t>
      </w:r>
      <w:proofErr w:type="spellStart"/>
      <w:r w:rsidRPr="007A7E43">
        <w:rPr>
          <w:rFonts w:ascii="Times New Roman" w:eastAsia="Times New Roman" w:hAnsi="Times New Roman"/>
          <w:sz w:val="24"/>
          <w:szCs w:val="24"/>
          <w:lang w:val="en-GB"/>
        </w:rPr>
        <w:t>profesionale</w:t>
      </w:r>
      <w:proofErr w:type="spellEnd"/>
      <w:r w:rsidRPr="007A7E43">
        <w:rPr>
          <w:rFonts w:ascii="Times New Roman" w:eastAsia="Times New Roman" w:hAnsi="Times New Roman"/>
          <w:sz w:val="24"/>
          <w:szCs w:val="24"/>
          <w:lang w:val="en-GB"/>
        </w:rPr>
        <w:t xml:space="preserve"> </w:t>
      </w:r>
      <w:proofErr w:type="spellStart"/>
      <w:r w:rsidRPr="007A7E43">
        <w:rPr>
          <w:rFonts w:ascii="Times New Roman" w:eastAsia="Times New Roman" w:hAnsi="Times New Roman"/>
          <w:sz w:val="24"/>
          <w:szCs w:val="24"/>
          <w:lang w:val="en-GB"/>
        </w:rPr>
        <w:t>të</w:t>
      </w:r>
      <w:proofErr w:type="spellEnd"/>
      <w:r w:rsidRPr="007A7E43">
        <w:rPr>
          <w:rFonts w:ascii="Times New Roman" w:eastAsia="Times New Roman" w:hAnsi="Times New Roman"/>
          <w:sz w:val="24"/>
          <w:szCs w:val="24"/>
          <w:lang w:val="en-GB"/>
        </w:rPr>
        <w:t xml:space="preserve"> </w:t>
      </w:r>
      <w:proofErr w:type="spellStart"/>
      <w:r w:rsidRPr="007A7E43">
        <w:rPr>
          <w:rFonts w:ascii="Times New Roman" w:eastAsia="Times New Roman" w:hAnsi="Times New Roman"/>
          <w:sz w:val="24"/>
          <w:szCs w:val="24"/>
          <w:lang w:val="en-GB"/>
        </w:rPr>
        <w:t>termave</w:t>
      </w:r>
      <w:proofErr w:type="spellEnd"/>
      <w:r w:rsidRPr="007A7E43">
        <w:rPr>
          <w:rFonts w:ascii="Times New Roman" w:eastAsia="Times New Roman" w:hAnsi="Times New Roman"/>
          <w:sz w:val="24"/>
          <w:szCs w:val="24"/>
          <w:lang w:val="en-GB"/>
        </w:rPr>
        <w:t xml:space="preserve"> </w:t>
      </w:r>
      <w:proofErr w:type="spellStart"/>
      <w:r w:rsidRPr="007A7E43">
        <w:rPr>
          <w:rFonts w:ascii="Times New Roman" w:eastAsia="Times New Roman" w:hAnsi="Times New Roman"/>
          <w:sz w:val="24"/>
          <w:szCs w:val="24"/>
          <w:lang w:val="en-GB"/>
        </w:rPr>
        <w:t>bazë</w:t>
      </w:r>
      <w:proofErr w:type="spellEnd"/>
      <w:r w:rsidRPr="007A7E43">
        <w:rPr>
          <w:rFonts w:ascii="Times New Roman" w:eastAsia="Times New Roman" w:hAnsi="Times New Roman"/>
          <w:sz w:val="24"/>
          <w:szCs w:val="24"/>
          <w:lang w:val="en-GB"/>
        </w:rPr>
        <w:t xml:space="preserve"> </w:t>
      </w:r>
      <w:proofErr w:type="spellStart"/>
      <w:r w:rsidRPr="007A7E43">
        <w:rPr>
          <w:rFonts w:ascii="Times New Roman" w:eastAsia="Times New Roman" w:hAnsi="Times New Roman"/>
          <w:sz w:val="24"/>
          <w:szCs w:val="24"/>
          <w:lang w:val="en-GB"/>
        </w:rPr>
        <w:t>të</w:t>
      </w:r>
      <w:proofErr w:type="spellEnd"/>
      <w:r w:rsidRPr="007A7E43">
        <w:rPr>
          <w:rFonts w:ascii="Times New Roman" w:eastAsia="Times New Roman" w:hAnsi="Times New Roman"/>
          <w:sz w:val="24"/>
          <w:szCs w:val="24"/>
          <w:lang w:val="en-GB"/>
        </w:rPr>
        <w:t xml:space="preserve"> </w:t>
      </w:r>
      <w:proofErr w:type="spellStart"/>
      <w:r w:rsidRPr="007A7E43">
        <w:rPr>
          <w:rFonts w:ascii="Times New Roman" w:eastAsia="Times New Roman" w:hAnsi="Times New Roman"/>
          <w:sz w:val="24"/>
          <w:szCs w:val="24"/>
          <w:lang w:val="en-GB"/>
        </w:rPr>
        <w:t>edukimit</w:t>
      </w:r>
      <w:proofErr w:type="spellEnd"/>
      <w:r w:rsidRPr="007A7E43">
        <w:rPr>
          <w:rFonts w:ascii="Times New Roman" w:eastAsia="Times New Roman" w:hAnsi="Times New Roman"/>
          <w:sz w:val="24"/>
          <w:szCs w:val="24"/>
          <w:lang w:val="en-GB"/>
        </w:rPr>
        <w:t xml:space="preserve"> </w:t>
      </w:r>
      <w:proofErr w:type="spellStart"/>
      <w:r w:rsidRPr="007A7E43">
        <w:rPr>
          <w:rFonts w:ascii="Times New Roman" w:eastAsia="Times New Roman" w:hAnsi="Times New Roman"/>
          <w:sz w:val="24"/>
          <w:szCs w:val="24"/>
          <w:lang w:val="en-GB"/>
        </w:rPr>
        <w:t>fizik</w:t>
      </w:r>
      <w:proofErr w:type="spellEnd"/>
      <w:r w:rsidRPr="007A7E43">
        <w:rPr>
          <w:rFonts w:ascii="Times New Roman" w:eastAsia="Times New Roman" w:hAnsi="Times New Roman"/>
          <w:sz w:val="24"/>
          <w:szCs w:val="24"/>
          <w:lang w:val="en-GB"/>
        </w:rPr>
        <w:t xml:space="preserve"> e </w:t>
      </w:r>
      <w:proofErr w:type="spellStart"/>
      <w:r w:rsidRPr="007A7E43">
        <w:rPr>
          <w:rFonts w:ascii="Times New Roman" w:eastAsia="Times New Roman" w:hAnsi="Times New Roman"/>
          <w:sz w:val="24"/>
          <w:szCs w:val="24"/>
          <w:lang w:val="en-GB"/>
        </w:rPr>
        <w:t>sportit</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Times New Roman" w:hAnsi="Times New Roman"/>
          <w:sz w:val="24"/>
          <w:szCs w:val="24"/>
          <w:lang w:val="en-GB" w:eastAsia="en-GB"/>
        </w:rPr>
        <w:t>njohje</w:t>
      </w:r>
      <w:r w:rsidR="0097454A">
        <w:rPr>
          <w:rFonts w:ascii="Times New Roman" w:eastAsia="Times New Roman" w:hAnsi="Times New Roman"/>
          <w:sz w:val="24"/>
          <w:szCs w:val="24"/>
          <w:lang w:val="en-GB" w:eastAsia="en-GB"/>
        </w:rPr>
        <w:t>s</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së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kurrikulës</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së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lëndës</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së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edukimit</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fizik</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pro</w:t>
      </w:r>
      <w:r w:rsidR="0097454A">
        <w:rPr>
          <w:rFonts w:ascii="Times New Roman" w:eastAsia="Times New Roman" w:hAnsi="Times New Roman"/>
          <w:sz w:val="24"/>
          <w:szCs w:val="24"/>
          <w:lang w:val="en-GB" w:eastAsia="en-GB"/>
        </w:rPr>
        <w:t>c</w:t>
      </w:r>
      <w:r w:rsidRPr="007A7E43">
        <w:rPr>
          <w:rFonts w:ascii="Times New Roman" w:eastAsia="Times New Roman" w:hAnsi="Times New Roman"/>
          <w:sz w:val="24"/>
          <w:szCs w:val="24"/>
          <w:lang w:val="en-GB" w:eastAsia="en-GB"/>
        </w:rPr>
        <w:t>esin</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mësimor</w:t>
      </w:r>
      <w:proofErr w:type="spellEnd"/>
      <w:r w:rsidRPr="007A7E43">
        <w:rPr>
          <w:rFonts w:ascii="Times New Roman" w:eastAsia="Times New Roman" w:hAnsi="Times New Roman"/>
          <w:sz w:val="24"/>
          <w:szCs w:val="24"/>
          <w:lang w:val="en-GB" w:eastAsia="en-GB"/>
        </w:rPr>
        <w:t xml:space="preserve"> dhe </w:t>
      </w:r>
      <w:proofErr w:type="spellStart"/>
      <w:r w:rsidRPr="007A7E43">
        <w:rPr>
          <w:rFonts w:ascii="Times New Roman" w:eastAsia="Times New Roman" w:hAnsi="Times New Roman"/>
          <w:sz w:val="24"/>
          <w:szCs w:val="24"/>
          <w:lang w:val="en-GB" w:eastAsia="en-GB"/>
        </w:rPr>
        <w:t>filozofinë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bashkëkohore</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të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zhvillimit</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të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orës</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së</w:t>
      </w:r>
      <w:proofErr w:type="spellEnd"/>
      <w:r w:rsidRPr="007A7E43">
        <w:rPr>
          <w:rFonts w:ascii="Times New Roman" w:eastAsia="Times New Roman" w:hAnsi="Times New Roman"/>
          <w:sz w:val="24"/>
          <w:szCs w:val="24"/>
          <w:lang w:val="en-GB" w:eastAsia="en-GB"/>
        </w:rPr>
        <w:t xml:space="preserve"> </w:t>
      </w:r>
      <w:proofErr w:type="spellStart"/>
      <w:r w:rsidRPr="007A7E43">
        <w:rPr>
          <w:rFonts w:ascii="Times New Roman" w:eastAsia="Times New Roman" w:hAnsi="Times New Roman"/>
          <w:sz w:val="24"/>
          <w:szCs w:val="24"/>
          <w:lang w:val="en-GB" w:eastAsia="en-GB"/>
        </w:rPr>
        <w:t>mësimit</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legjislacionit</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sportit</w:t>
      </w:r>
      <w:proofErr w:type="spellEnd"/>
      <w:r w:rsidRPr="007A7E43">
        <w:rPr>
          <w:rFonts w:ascii="Times New Roman" w:eastAsia="MS Mincho" w:hAnsi="Times New Roman"/>
          <w:sz w:val="24"/>
          <w:szCs w:val="24"/>
          <w:lang w:val="en-GB"/>
        </w:rPr>
        <w:t xml:space="preserve"> dhe </w:t>
      </w:r>
      <w:proofErr w:type="spellStart"/>
      <w:r w:rsidRPr="007A7E43">
        <w:rPr>
          <w:rFonts w:ascii="Times New Roman" w:eastAsia="MS Mincho" w:hAnsi="Times New Roman"/>
          <w:sz w:val="24"/>
          <w:szCs w:val="24"/>
          <w:lang w:val="en-GB"/>
        </w:rPr>
        <w:t>edukimit</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etj</w:t>
      </w:r>
      <w:proofErr w:type="spellEnd"/>
      <w:r w:rsidRPr="007A7E43">
        <w:rPr>
          <w:rFonts w:ascii="Times New Roman" w:eastAsia="MS Mincho" w:hAnsi="Times New Roman"/>
          <w:sz w:val="24"/>
          <w:szCs w:val="24"/>
          <w:lang w:val="en-GB"/>
        </w:rPr>
        <w:t xml:space="preserve">. </w:t>
      </w:r>
    </w:p>
    <w:p w14:paraId="6D88984F" w14:textId="77777777" w:rsidR="003A0D73" w:rsidRPr="007A7E43" w:rsidRDefault="003A0D73" w:rsidP="003A0D73">
      <w:pPr>
        <w:spacing w:after="0" w:line="276" w:lineRule="auto"/>
        <w:jc w:val="both"/>
        <w:rPr>
          <w:rFonts w:ascii="Times New Roman" w:eastAsia="MS Mincho" w:hAnsi="Times New Roman"/>
          <w:sz w:val="24"/>
          <w:szCs w:val="24"/>
          <w:lang w:val="en-GB"/>
        </w:rPr>
      </w:pPr>
    </w:p>
    <w:p w14:paraId="2C47F308" w14:textId="7AFF5B49" w:rsidR="003A0D73" w:rsidRPr="007A7E43" w:rsidRDefault="003A0D73" w:rsidP="003A0D73">
      <w:pPr>
        <w:spacing w:after="0" w:line="276" w:lineRule="auto"/>
        <w:jc w:val="both"/>
        <w:rPr>
          <w:rFonts w:ascii="Times New Roman" w:eastAsia="MS Mincho" w:hAnsi="Times New Roman"/>
          <w:sz w:val="24"/>
          <w:szCs w:val="24"/>
        </w:rPr>
      </w:pPr>
      <w:proofErr w:type="spellStart"/>
      <w:r w:rsidRPr="007A7E43">
        <w:rPr>
          <w:rFonts w:ascii="Times New Roman" w:eastAsia="MS Mincho" w:hAnsi="Times New Roman"/>
          <w:b/>
          <w:i/>
          <w:sz w:val="24"/>
          <w:szCs w:val="24"/>
        </w:rPr>
        <w:t>Programi</w:t>
      </w:r>
      <w:proofErr w:type="spellEnd"/>
      <w:r w:rsidRPr="007A7E43">
        <w:rPr>
          <w:rFonts w:ascii="Times New Roman" w:eastAsia="MS Mincho" w:hAnsi="Times New Roman"/>
          <w:b/>
          <w:i/>
          <w:sz w:val="24"/>
          <w:szCs w:val="24"/>
        </w:rPr>
        <w:t xml:space="preserve"> </w:t>
      </w:r>
      <w:proofErr w:type="spellStart"/>
      <w:r w:rsidRPr="007A7E43">
        <w:rPr>
          <w:rFonts w:ascii="Times New Roman" w:eastAsia="MS Mincho" w:hAnsi="Times New Roman"/>
          <w:b/>
          <w:i/>
          <w:sz w:val="24"/>
          <w:szCs w:val="24"/>
        </w:rPr>
        <w:t>i</w:t>
      </w:r>
      <w:proofErr w:type="spellEnd"/>
      <w:r w:rsidRPr="007A7E43">
        <w:rPr>
          <w:rFonts w:ascii="Times New Roman" w:eastAsia="MS Mincho" w:hAnsi="Times New Roman"/>
          <w:b/>
          <w:i/>
          <w:sz w:val="24"/>
          <w:szCs w:val="24"/>
        </w:rPr>
        <w:t xml:space="preserve"> </w:t>
      </w:r>
      <w:proofErr w:type="spellStart"/>
      <w:r w:rsidRPr="007A7E43">
        <w:rPr>
          <w:rFonts w:ascii="Times New Roman" w:eastAsia="MS Mincho" w:hAnsi="Times New Roman"/>
          <w:b/>
          <w:i/>
          <w:sz w:val="24"/>
          <w:szCs w:val="24"/>
        </w:rPr>
        <w:t>studimit</w:t>
      </w:r>
      <w:proofErr w:type="spellEnd"/>
      <w:r w:rsidRPr="007A7E43">
        <w:rPr>
          <w:rFonts w:ascii="Times New Roman" w:eastAsia="MS Mincho" w:hAnsi="Times New Roman"/>
          <w:b/>
          <w:i/>
          <w:sz w:val="24"/>
          <w:szCs w:val="24"/>
        </w:rPr>
        <w:t xml:space="preserve"> Bachelor </w:t>
      </w:r>
      <w:proofErr w:type="spellStart"/>
      <w:r w:rsidRPr="007A7E43">
        <w:rPr>
          <w:rFonts w:ascii="Times New Roman" w:eastAsia="MS Mincho" w:hAnsi="Times New Roman"/>
          <w:b/>
          <w:i/>
          <w:sz w:val="24"/>
          <w:szCs w:val="24"/>
        </w:rPr>
        <w:t>në</w:t>
      </w:r>
      <w:proofErr w:type="spellEnd"/>
      <w:r w:rsidRPr="007A7E43">
        <w:rPr>
          <w:rFonts w:ascii="Times New Roman" w:eastAsia="MS Mincho" w:hAnsi="Times New Roman"/>
          <w:b/>
          <w:i/>
          <w:sz w:val="24"/>
          <w:szCs w:val="24"/>
        </w:rPr>
        <w:t xml:space="preserve"> </w:t>
      </w:r>
      <w:r w:rsidR="0097454A">
        <w:rPr>
          <w:rFonts w:ascii="Times New Roman" w:eastAsia="MS Mincho" w:hAnsi="Times New Roman"/>
          <w:b/>
          <w:i/>
          <w:sz w:val="24"/>
          <w:szCs w:val="24"/>
        </w:rPr>
        <w:t>“</w:t>
      </w:r>
      <w:proofErr w:type="spellStart"/>
      <w:r w:rsidR="0097454A">
        <w:rPr>
          <w:rFonts w:ascii="Times New Roman" w:eastAsia="MS Mincho" w:hAnsi="Times New Roman"/>
          <w:b/>
          <w:i/>
          <w:sz w:val="24"/>
          <w:szCs w:val="24"/>
        </w:rPr>
        <w:t>Fushat</w:t>
      </w:r>
      <w:proofErr w:type="spellEnd"/>
      <w:r w:rsidR="0097454A">
        <w:rPr>
          <w:rFonts w:ascii="Times New Roman" w:eastAsia="MS Mincho" w:hAnsi="Times New Roman"/>
          <w:b/>
          <w:i/>
          <w:sz w:val="24"/>
          <w:szCs w:val="24"/>
        </w:rPr>
        <w:t xml:space="preserve"> e </w:t>
      </w:r>
      <w:proofErr w:type="spellStart"/>
      <w:r w:rsidRPr="007A7E43">
        <w:rPr>
          <w:rFonts w:ascii="Times New Roman" w:eastAsia="MS Mincho" w:hAnsi="Times New Roman"/>
          <w:b/>
          <w:i/>
          <w:sz w:val="24"/>
          <w:szCs w:val="24"/>
        </w:rPr>
        <w:t>Veprimtarisë</w:t>
      </w:r>
      <w:proofErr w:type="spellEnd"/>
      <w:r w:rsidRPr="007A7E43">
        <w:rPr>
          <w:rFonts w:ascii="Times New Roman" w:eastAsia="MS Mincho" w:hAnsi="Times New Roman"/>
          <w:b/>
          <w:i/>
          <w:sz w:val="24"/>
          <w:szCs w:val="24"/>
        </w:rPr>
        <w:t xml:space="preserve"> </w:t>
      </w:r>
      <w:proofErr w:type="spellStart"/>
      <w:r w:rsidRPr="007A7E43">
        <w:rPr>
          <w:rFonts w:ascii="Times New Roman" w:eastAsia="MS Mincho" w:hAnsi="Times New Roman"/>
          <w:b/>
          <w:i/>
          <w:sz w:val="24"/>
          <w:szCs w:val="24"/>
        </w:rPr>
        <w:t>Fizike</w:t>
      </w:r>
      <w:proofErr w:type="spellEnd"/>
      <w:r w:rsidRPr="007A7E43">
        <w:rPr>
          <w:rFonts w:ascii="Times New Roman" w:eastAsia="MS Mincho" w:hAnsi="Times New Roman"/>
          <w:b/>
          <w:i/>
          <w:sz w:val="24"/>
          <w:szCs w:val="24"/>
        </w:rPr>
        <w:t xml:space="preserve">, </w:t>
      </w:r>
      <w:proofErr w:type="spellStart"/>
      <w:r w:rsidR="0097454A">
        <w:rPr>
          <w:rFonts w:ascii="Times New Roman" w:eastAsia="MS Mincho" w:hAnsi="Times New Roman"/>
          <w:b/>
          <w:i/>
          <w:sz w:val="24"/>
          <w:szCs w:val="24"/>
        </w:rPr>
        <w:t>të</w:t>
      </w:r>
      <w:proofErr w:type="spellEnd"/>
      <w:r w:rsidR="0097454A">
        <w:rPr>
          <w:rFonts w:ascii="Times New Roman" w:eastAsia="MS Mincho" w:hAnsi="Times New Roman"/>
          <w:b/>
          <w:i/>
          <w:sz w:val="24"/>
          <w:szCs w:val="24"/>
        </w:rPr>
        <w:t xml:space="preserve"> </w:t>
      </w:r>
      <w:proofErr w:type="spellStart"/>
      <w:r w:rsidRPr="007A7E43">
        <w:rPr>
          <w:rFonts w:ascii="Times New Roman" w:eastAsia="MS Mincho" w:hAnsi="Times New Roman"/>
          <w:b/>
          <w:i/>
          <w:sz w:val="24"/>
          <w:szCs w:val="24"/>
        </w:rPr>
        <w:t>Shëndetit</w:t>
      </w:r>
      <w:proofErr w:type="spellEnd"/>
      <w:r w:rsidRPr="007A7E43">
        <w:rPr>
          <w:rFonts w:ascii="Times New Roman" w:eastAsia="MS Mincho" w:hAnsi="Times New Roman"/>
          <w:b/>
          <w:i/>
          <w:sz w:val="24"/>
          <w:szCs w:val="24"/>
        </w:rPr>
        <w:t xml:space="preserve"> dhe </w:t>
      </w:r>
      <w:proofErr w:type="spellStart"/>
      <w:r w:rsidRPr="007A7E43">
        <w:rPr>
          <w:rFonts w:ascii="Times New Roman" w:eastAsia="MS Mincho" w:hAnsi="Times New Roman"/>
          <w:b/>
          <w:i/>
          <w:sz w:val="24"/>
          <w:szCs w:val="24"/>
        </w:rPr>
        <w:t>Rekreacionit</w:t>
      </w:r>
      <w:proofErr w:type="spellEnd"/>
      <w:r w:rsidRPr="007A7E43">
        <w:rPr>
          <w:rFonts w:ascii="Times New Roman" w:eastAsia="MS Mincho" w:hAnsi="Times New Roman"/>
          <w:b/>
          <w:i/>
          <w:sz w:val="24"/>
          <w:szCs w:val="24"/>
        </w:rPr>
        <w:t>”</w:t>
      </w:r>
      <w:r w:rsidRPr="007A7E43">
        <w:rPr>
          <w:rFonts w:ascii="Times New Roman" w:eastAsia="MS Mincho" w:hAnsi="Times New Roman"/>
          <w:i/>
          <w:sz w:val="24"/>
          <w:szCs w:val="24"/>
        </w:rPr>
        <w:t xml:space="preserve"> </w:t>
      </w:r>
      <w:proofErr w:type="spellStart"/>
      <w:r w:rsidRPr="007A7E43">
        <w:rPr>
          <w:rFonts w:ascii="Times New Roman" w:eastAsia="MS Mincho" w:hAnsi="Times New Roman"/>
          <w:sz w:val="24"/>
          <w:szCs w:val="24"/>
          <w:lang w:val="en-GB"/>
        </w:rPr>
        <w:t>është</w:t>
      </w:r>
      <w:proofErr w:type="spellEnd"/>
      <w:r w:rsidRPr="007A7E43">
        <w:rPr>
          <w:rFonts w:ascii="Times New Roman" w:eastAsia="MS Mincho" w:hAnsi="Times New Roman"/>
          <w:sz w:val="24"/>
          <w:szCs w:val="24"/>
          <w:lang w:val="en-GB"/>
        </w:rPr>
        <w:t xml:space="preserve"> program </w:t>
      </w:r>
      <w:proofErr w:type="spellStart"/>
      <w:r w:rsidRPr="007A7E43">
        <w:rPr>
          <w:rFonts w:ascii="Times New Roman" w:eastAsia="MS Mincho" w:hAnsi="Times New Roman"/>
          <w:sz w:val="24"/>
          <w:szCs w:val="24"/>
          <w:lang w:val="en-GB"/>
        </w:rPr>
        <w:t>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ciklit</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parë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studimeve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universitare</w:t>
      </w:r>
      <w:proofErr w:type="spellEnd"/>
      <w:r w:rsidRPr="007A7E43">
        <w:rPr>
          <w:rFonts w:ascii="Times New Roman" w:eastAsia="MS Mincho" w:hAnsi="Times New Roman"/>
          <w:sz w:val="24"/>
          <w:szCs w:val="24"/>
          <w:lang w:val="en-GB"/>
        </w:rPr>
        <w:t xml:space="preserve">. </w:t>
      </w:r>
      <w:r w:rsidRPr="007A7E43">
        <w:rPr>
          <w:rFonts w:ascii="Times New Roman" w:eastAsia="MS Mincho" w:hAnsi="Times New Roman"/>
          <w:sz w:val="24"/>
          <w:szCs w:val="24"/>
        </w:rPr>
        <w:t xml:space="preserve">Ky program </w:t>
      </w:r>
      <w:proofErr w:type="spellStart"/>
      <w:r w:rsidRPr="007A7E43">
        <w:rPr>
          <w:rFonts w:ascii="Times New Roman" w:eastAsia="MS Mincho" w:hAnsi="Times New Roman"/>
          <w:sz w:val="24"/>
          <w:szCs w:val="24"/>
        </w:rPr>
        <w:t>organizohet</w:t>
      </w:r>
      <w:proofErr w:type="spellEnd"/>
      <w:r w:rsidRPr="007A7E43">
        <w:rPr>
          <w:rFonts w:ascii="Times New Roman" w:eastAsia="MS Mincho" w:hAnsi="Times New Roman"/>
          <w:sz w:val="24"/>
          <w:szCs w:val="24"/>
        </w:rPr>
        <w:t xml:space="preserve"> me 180 </w:t>
      </w:r>
      <w:proofErr w:type="spellStart"/>
      <w:r w:rsidRPr="007A7E43">
        <w:rPr>
          <w:rFonts w:ascii="Times New Roman" w:eastAsia="MS Mincho" w:hAnsi="Times New Roman"/>
          <w:sz w:val="24"/>
          <w:szCs w:val="24"/>
        </w:rPr>
        <w:t>kredite</w:t>
      </w:r>
      <w:proofErr w:type="spellEnd"/>
      <w:r w:rsidRPr="007A7E43">
        <w:rPr>
          <w:rFonts w:ascii="Times New Roman" w:eastAsia="MS Mincho" w:hAnsi="Times New Roman"/>
          <w:sz w:val="24"/>
          <w:szCs w:val="24"/>
        </w:rPr>
        <w:t xml:space="preserve"> ECTS, </w:t>
      </w:r>
      <w:proofErr w:type="spellStart"/>
      <w:r w:rsidRPr="007A7E43">
        <w:rPr>
          <w:rFonts w:ascii="Times New Roman" w:eastAsia="MS Mincho" w:hAnsi="Times New Roman"/>
          <w:sz w:val="24"/>
          <w:szCs w:val="24"/>
        </w:rPr>
        <w:t>ofrohet</w:t>
      </w:r>
      <w:proofErr w:type="spellEnd"/>
      <w:r w:rsidRPr="007A7E43">
        <w:rPr>
          <w:rFonts w:ascii="Times New Roman" w:eastAsia="MS Mincho" w:hAnsi="Times New Roman"/>
          <w:sz w:val="24"/>
          <w:szCs w:val="24"/>
        </w:rPr>
        <w:t xml:space="preserve"> me </w:t>
      </w:r>
      <w:proofErr w:type="spellStart"/>
      <w:r w:rsidRPr="007A7E43">
        <w:rPr>
          <w:rFonts w:ascii="Times New Roman" w:eastAsia="MS Mincho" w:hAnsi="Times New Roman"/>
          <w:sz w:val="24"/>
          <w:szCs w:val="24"/>
        </w:rPr>
        <w:t>kohë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plotë</w:t>
      </w:r>
      <w:proofErr w:type="spellEnd"/>
      <w:r w:rsidRPr="007A7E43">
        <w:rPr>
          <w:rFonts w:ascii="Times New Roman" w:eastAsia="MS Mincho" w:hAnsi="Times New Roman"/>
          <w:sz w:val="24"/>
          <w:szCs w:val="24"/>
        </w:rPr>
        <w:t xml:space="preserve">, me </w:t>
      </w:r>
      <w:proofErr w:type="spellStart"/>
      <w:r w:rsidRPr="007A7E43">
        <w:rPr>
          <w:rFonts w:ascii="Times New Roman" w:eastAsia="MS Mincho" w:hAnsi="Times New Roman"/>
          <w:sz w:val="24"/>
          <w:szCs w:val="24"/>
        </w:rPr>
        <w:t>kohëzgjatje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akademike</w:t>
      </w:r>
      <w:proofErr w:type="spellEnd"/>
      <w:r w:rsidRPr="007A7E43">
        <w:rPr>
          <w:rFonts w:ascii="Times New Roman" w:eastAsia="MS Mincho" w:hAnsi="Times New Roman"/>
          <w:sz w:val="24"/>
          <w:szCs w:val="24"/>
        </w:rPr>
        <w:t xml:space="preserve"> 3-vjeçare. </w:t>
      </w:r>
      <w:proofErr w:type="spellStart"/>
      <w:r w:rsidRPr="007A7E43">
        <w:rPr>
          <w:rFonts w:ascii="Times New Roman" w:eastAsia="MS Mincho" w:hAnsi="Times New Roman"/>
          <w:sz w:val="24"/>
          <w:szCs w:val="24"/>
        </w:rPr>
        <w:t>Studimet</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këtë</w:t>
      </w:r>
      <w:proofErr w:type="spellEnd"/>
      <w:r w:rsidRPr="007A7E43">
        <w:rPr>
          <w:rFonts w:ascii="Times New Roman" w:eastAsia="MS Mincho" w:hAnsi="Times New Roman"/>
          <w:sz w:val="24"/>
          <w:szCs w:val="24"/>
        </w:rPr>
        <w:t xml:space="preserve"> program </w:t>
      </w:r>
      <w:proofErr w:type="spellStart"/>
      <w:r w:rsidRPr="007A7E43">
        <w:rPr>
          <w:rFonts w:ascii="Times New Roman" w:eastAsia="MS Mincho" w:hAnsi="Times New Roman"/>
          <w:sz w:val="24"/>
          <w:szCs w:val="24"/>
        </w:rPr>
        <w:t>ofrohen</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gjuhën</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shqipe</w:t>
      </w:r>
      <w:proofErr w:type="spellEnd"/>
      <w:r w:rsidRPr="007A7E43">
        <w:rPr>
          <w:rFonts w:ascii="Times New Roman" w:eastAsia="MS Mincho" w:hAnsi="Times New Roman"/>
          <w:sz w:val="24"/>
          <w:szCs w:val="24"/>
        </w:rPr>
        <w:t xml:space="preserve">. Ky program </w:t>
      </w:r>
      <w:proofErr w:type="spellStart"/>
      <w:r w:rsidRPr="007A7E43">
        <w:rPr>
          <w:rFonts w:ascii="Times New Roman" w:eastAsia="MS Mincho" w:hAnsi="Times New Roman"/>
          <w:sz w:val="24"/>
          <w:szCs w:val="24"/>
        </w:rPr>
        <w:t>studimi</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i</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takon</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nivelit</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6-të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studimeve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sipas</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Kornizës</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Shqiptare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Kualifikimeve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lang w:val="en-GB"/>
        </w:rPr>
        <w:t>Në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përfundim</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studimeve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lëshohet</w:t>
      </w:r>
      <w:proofErr w:type="spellEnd"/>
      <w:r w:rsidRPr="007A7E43">
        <w:rPr>
          <w:rFonts w:ascii="Times New Roman" w:eastAsia="MS Mincho" w:hAnsi="Times New Roman"/>
          <w:sz w:val="24"/>
          <w:szCs w:val="24"/>
          <w:lang w:val="en-GB"/>
        </w:rPr>
        <w:t xml:space="preserve"> </w:t>
      </w:r>
      <w:r w:rsidRPr="007A7E43">
        <w:rPr>
          <w:rFonts w:ascii="Times New Roman" w:eastAsia="MS Mincho" w:hAnsi="Times New Roman"/>
          <w:i/>
          <w:sz w:val="24"/>
          <w:szCs w:val="24"/>
          <w:lang w:val="en-GB"/>
        </w:rPr>
        <w:t>“</w:t>
      </w:r>
      <w:proofErr w:type="spellStart"/>
      <w:r w:rsidRPr="007A7E43">
        <w:rPr>
          <w:rFonts w:ascii="Times New Roman" w:eastAsia="MS Mincho" w:hAnsi="Times New Roman"/>
          <w:i/>
          <w:sz w:val="24"/>
          <w:szCs w:val="24"/>
          <w:lang w:val="en-GB"/>
        </w:rPr>
        <w:t>Diplomë</w:t>
      </w:r>
      <w:proofErr w:type="spellEnd"/>
      <w:r w:rsidRPr="007A7E43">
        <w:rPr>
          <w:rFonts w:ascii="Times New Roman" w:eastAsia="MS Mincho" w:hAnsi="Times New Roman"/>
          <w:i/>
          <w:sz w:val="24"/>
          <w:szCs w:val="24"/>
          <w:lang w:val="en-GB"/>
        </w:rPr>
        <w:t xml:space="preserve"> </w:t>
      </w:r>
      <w:r w:rsidRPr="007A7E43">
        <w:rPr>
          <w:rFonts w:ascii="Times New Roman" w:eastAsia="MS Mincho" w:hAnsi="Times New Roman"/>
          <w:i/>
          <w:sz w:val="24"/>
          <w:szCs w:val="24"/>
        </w:rPr>
        <w:t xml:space="preserve">Bachelor </w:t>
      </w:r>
      <w:proofErr w:type="spellStart"/>
      <w:r w:rsidRPr="007A7E43">
        <w:rPr>
          <w:rFonts w:ascii="Times New Roman" w:eastAsia="MS Mincho" w:hAnsi="Times New Roman"/>
          <w:i/>
          <w:sz w:val="24"/>
          <w:szCs w:val="24"/>
        </w:rPr>
        <w:t>në</w:t>
      </w:r>
      <w:proofErr w:type="spellEnd"/>
      <w:r w:rsidRPr="007A7E43">
        <w:rPr>
          <w:rFonts w:ascii="Times New Roman" w:eastAsia="MS Mincho" w:hAnsi="Times New Roman"/>
          <w:i/>
          <w:sz w:val="24"/>
          <w:szCs w:val="24"/>
        </w:rPr>
        <w:t xml:space="preserve"> </w:t>
      </w:r>
      <w:r w:rsidR="0097454A">
        <w:rPr>
          <w:rFonts w:ascii="Times New Roman" w:eastAsia="MS Mincho" w:hAnsi="Times New Roman"/>
          <w:i/>
          <w:sz w:val="24"/>
          <w:szCs w:val="24"/>
        </w:rPr>
        <w:t>“</w:t>
      </w:r>
      <w:proofErr w:type="spellStart"/>
      <w:r w:rsidR="0097454A">
        <w:rPr>
          <w:rFonts w:ascii="Times New Roman" w:eastAsia="MS Mincho" w:hAnsi="Times New Roman"/>
          <w:i/>
          <w:sz w:val="24"/>
          <w:szCs w:val="24"/>
        </w:rPr>
        <w:t>Fushat</w:t>
      </w:r>
      <w:proofErr w:type="spellEnd"/>
      <w:r w:rsidR="0097454A">
        <w:rPr>
          <w:rFonts w:ascii="Times New Roman" w:eastAsia="MS Mincho" w:hAnsi="Times New Roman"/>
          <w:i/>
          <w:sz w:val="24"/>
          <w:szCs w:val="24"/>
        </w:rPr>
        <w:t xml:space="preserve"> </w:t>
      </w:r>
      <w:r w:rsidRPr="007A7E43">
        <w:rPr>
          <w:rFonts w:ascii="Times New Roman" w:eastAsia="MS Mincho" w:hAnsi="Times New Roman"/>
          <w:i/>
          <w:sz w:val="24"/>
          <w:szCs w:val="24"/>
        </w:rPr>
        <w:t xml:space="preserve">e </w:t>
      </w:r>
      <w:proofErr w:type="spellStart"/>
      <w:r w:rsidRPr="007A7E43">
        <w:rPr>
          <w:rFonts w:ascii="Times New Roman" w:eastAsia="MS Mincho" w:hAnsi="Times New Roman"/>
          <w:i/>
          <w:sz w:val="24"/>
          <w:szCs w:val="24"/>
        </w:rPr>
        <w:t>Veprimtarisë</w:t>
      </w:r>
      <w:proofErr w:type="spellEnd"/>
      <w:r w:rsidRPr="007A7E43">
        <w:rPr>
          <w:rFonts w:ascii="Times New Roman" w:eastAsia="MS Mincho" w:hAnsi="Times New Roman"/>
          <w:i/>
          <w:sz w:val="24"/>
          <w:szCs w:val="24"/>
        </w:rPr>
        <w:t xml:space="preserve"> </w:t>
      </w:r>
      <w:proofErr w:type="spellStart"/>
      <w:r w:rsidRPr="007A7E43">
        <w:rPr>
          <w:rFonts w:ascii="Times New Roman" w:eastAsia="MS Mincho" w:hAnsi="Times New Roman"/>
          <w:i/>
          <w:sz w:val="24"/>
          <w:szCs w:val="24"/>
        </w:rPr>
        <w:t>Fizike</w:t>
      </w:r>
      <w:proofErr w:type="spellEnd"/>
      <w:r w:rsidRPr="007A7E43">
        <w:rPr>
          <w:rFonts w:ascii="Times New Roman" w:eastAsia="MS Mincho" w:hAnsi="Times New Roman"/>
          <w:i/>
          <w:sz w:val="24"/>
          <w:szCs w:val="24"/>
        </w:rPr>
        <w:t>,</w:t>
      </w:r>
      <w:r w:rsidR="0097454A">
        <w:rPr>
          <w:rFonts w:ascii="Times New Roman" w:eastAsia="MS Mincho" w:hAnsi="Times New Roman"/>
          <w:i/>
          <w:sz w:val="24"/>
          <w:szCs w:val="24"/>
        </w:rPr>
        <w:t xml:space="preserve"> </w:t>
      </w:r>
      <w:proofErr w:type="spellStart"/>
      <w:r w:rsidR="0097454A">
        <w:rPr>
          <w:rFonts w:ascii="Times New Roman" w:eastAsia="MS Mincho" w:hAnsi="Times New Roman"/>
          <w:i/>
          <w:sz w:val="24"/>
          <w:szCs w:val="24"/>
        </w:rPr>
        <w:t>të</w:t>
      </w:r>
      <w:proofErr w:type="spellEnd"/>
      <w:r w:rsidRPr="007A7E43">
        <w:rPr>
          <w:rFonts w:ascii="Times New Roman" w:eastAsia="MS Mincho" w:hAnsi="Times New Roman"/>
          <w:i/>
          <w:sz w:val="24"/>
          <w:szCs w:val="24"/>
        </w:rPr>
        <w:t xml:space="preserve"> </w:t>
      </w:r>
      <w:proofErr w:type="spellStart"/>
      <w:r w:rsidRPr="007A7E43">
        <w:rPr>
          <w:rFonts w:ascii="Times New Roman" w:eastAsia="MS Mincho" w:hAnsi="Times New Roman"/>
          <w:i/>
          <w:sz w:val="24"/>
          <w:szCs w:val="24"/>
        </w:rPr>
        <w:t>Shëndetit</w:t>
      </w:r>
      <w:proofErr w:type="spellEnd"/>
      <w:r w:rsidRPr="007A7E43">
        <w:rPr>
          <w:rFonts w:ascii="Times New Roman" w:eastAsia="MS Mincho" w:hAnsi="Times New Roman"/>
          <w:i/>
          <w:sz w:val="24"/>
          <w:szCs w:val="24"/>
        </w:rPr>
        <w:t xml:space="preserve"> dhe </w:t>
      </w:r>
      <w:proofErr w:type="spellStart"/>
      <w:r w:rsidRPr="007A7E43">
        <w:rPr>
          <w:rFonts w:ascii="Times New Roman" w:eastAsia="MS Mincho" w:hAnsi="Times New Roman"/>
          <w:i/>
          <w:sz w:val="24"/>
          <w:szCs w:val="24"/>
        </w:rPr>
        <w:t>Rekreacionit</w:t>
      </w:r>
      <w:proofErr w:type="spellEnd"/>
      <w:r w:rsidRPr="007A7E43">
        <w:rPr>
          <w:rFonts w:ascii="Times New Roman" w:eastAsia="MS Mincho" w:hAnsi="Times New Roman"/>
          <w:i/>
          <w:sz w:val="24"/>
          <w:szCs w:val="24"/>
        </w:rPr>
        <w:t>”</w:t>
      </w:r>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Misioni</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i</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këtij</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programi</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studimi</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është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përgatitja</w:t>
      </w:r>
      <w:proofErr w:type="spellEnd"/>
      <w:r w:rsidRPr="007A7E43">
        <w:rPr>
          <w:rFonts w:ascii="Times New Roman" w:eastAsia="MS Mincho" w:hAnsi="Times New Roman"/>
          <w:sz w:val="24"/>
          <w:szCs w:val="24"/>
        </w:rPr>
        <w:t xml:space="preserve"> e </w:t>
      </w:r>
      <w:proofErr w:type="spellStart"/>
      <w:r w:rsidRPr="007A7E43">
        <w:rPr>
          <w:rFonts w:ascii="Times New Roman" w:eastAsia="MS Mincho" w:hAnsi="Times New Roman"/>
          <w:sz w:val="24"/>
          <w:szCs w:val="24"/>
        </w:rPr>
        <w:t>specialistëve</w:t>
      </w:r>
      <w:proofErr w:type="spellEnd"/>
      <w:r w:rsidRPr="007A7E43">
        <w:rPr>
          <w:rFonts w:ascii="Times New Roman" w:eastAsia="MS Mincho" w:hAnsi="Times New Roman"/>
          <w:sz w:val="24"/>
          <w:szCs w:val="24"/>
        </w:rPr>
        <w:t xml:space="preserve"> </w:t>
      </w:r>
      <w:r w:rsidRPr="007A7E43">
        <w:rPr>
          <w:rFonts w:ascii="Times New Roman" w:eastAsia="MS Mincho" w:hAnsi="Times New Roman"/>
          <w:sz w:val="24"/>
          <w:szCs w:val="24"/>
        </w:rPr>
        <w:lastRenderedPageBreak/>
        <w:t xml:space="preserve">me </w:t>
      </w:r>
      <w:proofErr w:type="spellStart"/>
      <w:r w:rsidRPr="007A7E43">
        <w:rPr>
          <w:rFonts w:ascii="Times New Roman" w:eastAsia="MS Mincho" w:hAnsi="Times New Roman"/>
          <w:sz w:val="24"/>
          <w:szCs w:val="24"/>
        </w:rPr>
        <w:t>njohuri</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përgjithshme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fushën</w:t>
      </w:r>
      <w:proofErr w:type="spellEnd"/>
      <w:r w:rsidRPr="007A7E43">
        <w:rPr>
          <w:rFonts w:ascii="Times New Roman" w:eastAsia="MS Mincho" w:hAnsi="Times New Roman"/>
          <w:sz w:val="24"/>
          <w:szCs w:val="24"/>
        </w:rPr>
        <w:t xml:space="preserve"> e </w:t>
      </w:r>
      <w:proofErr w:type="spellStart"/>
      <w:r w:rsidRPr="007A7E43">
        <w:rPr>
          <w:rFonts w:ascii="Times New Roman" w:eastAsia="MS Mincho" w:hAnsi="Times New Roman"/>
          <w:sz w:val="24"/>
          <w:szCs w:val="24"/>
        </w:rPr>
        <w:t>aktivitetit</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fizik</w:t>
      </w:r>
      <w:proofErr w:type="spellEnd"/>
      <w:r w:rsidRPr="007A7E43">
        <w:rPr>
          <w:rFonts w:ascii="Times New Roman" w:eastAsia="MS Mincho" w:hAnsi="Times New Roman"/>
          <w:sz w:val="24"/>
          <w:szCs w:val="24"/>
        </w:rPr>
        <w:t xml:space="preserve"> dhe </w:t>
      </w:r>
      <w:proofErr w:type="spellStart"/>
      <w:r w:rsidRPr="007A7E43">
        <w:rPr>
          <w:rFonts w:ascii="Times New Roman" w:eastAsia="MS Mincho" w:hAnsi="Times New Roman"/>
          <w:sz w:val="24"/>
          <w:szCs w:val="24"/>
        </w:rPr>
        <w:t>rekreacionit</w:t>
      </w:r>
      <w:proofErr w:type="spellEnd"/>
      <w:r w:rsidRPr="007A7E43">
        <w:rPr>
          <w:rFonts w:ascii="Times New Roman" w:eastAsia="MS Mincho" w:hAnsi="Times New Roman"/>
          <w:sz w:val="24"/>
          <w:szCs w:val="24"/>
        </w:rPr>
        <w:t xml:space="preserve">, duke </w:t>
      </w:r>
      <w:proofErr w:type="spellStart"/>
      <w:r w:rsidRPr="007A7E43">
        <w:rPr>
          <w:rFonts w:ascii="Times New Roman" w:eastAsia="MS Mincho" w:hAnsi="Times New Roman"/>
          <w:sz w:val="24"/>
          <w:szCs w:val="24"/>
        </w:rPr>
        <w:t>mundësuar</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një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karrierë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mëtejshme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akademike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ose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profesionale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një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nga</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specializimet</w:t>
      </w:r>
      <w:proofErr w:type="spellEnd"/>
      <w:r w:rsidRPr="007A7E43">
        <w:rPr>
          <w:rFonts w:ascii="Times New Roman" w:eastAsia="MS Mincho" w:hAnsi="Times New Roman"/>
          <w:sz w:val="24"/>
          <w:szCs w:val="24"/>
        </w:rPr>
        <w:t xml:space="preserve"> e </w:t>
      </w:r>
      <w:proofErr w:type="spellStart"/>
      <w:r w:rsidRPr="007A7E43">
        <w:rPr>
          <w:rFonts w:ascii="Times New Roman" w:eastAsia="MS Mincho" w:hAnsi="Times New Roman"/>
          <w:sz w:val="24"/>
          <w:szCs w:val="24"/>
        </w:rPr>
        <w:t>kësaj</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fushe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studimi</w:t>
      </w:r>
      <w:proofErr w:type="spellEnd"/>
      <w:r w:rsidRPr="007A7E43">
        <w:rPr>
          <w:rFonts w:ascii="Times New Roman" w:eastAsia="MS Mincho" w:hAnsi="Times New Roman"/>
          <w:sz w:val="24"/>
          <w:szCs w:val="24"/>
        </w:rPr>
        <w:t xml:space="preserve">. </w:t>
      </w:r>
    </w:p>
    <w:p w14:paraId="5F4335C6" w14:textId="77777777" w:rsidR="003A0D73" w:rsidRPr="007A7E43" w:rsidRDefault="003A0D73" w:rsidP="003A0D73">
      <w:pPr>
        <w:spacing w:after="0" w:line="276" w:lineRule="auto"/>
        <w:jc w:val="both"/>
        <w:rPr>
          <w:rFonts w:ascii="Times New Roman" w:eastAsia="MS Mincho" w:hAnsi="Times New Roman"/>
          <w:sz w:val="24"/>
          <w:szCs w:val="24"/>
        </w:rPr>
      </w:pPr>
      <w:r w:rsidRPr="007A7E43">
        <w:rPr>
          <w:rFonts w:ascii="Times New Roman" w:eastAsia="MS Mincho" w:hAnsi="Times New Roman"/>
          <w:sz w:val="24"/>
          <w:szCs w:val="24"/>
          <w:lang w:val="en-GB"/>
        </w:rPr>
        <w:t xml:space="preserve">Për </w:t>
      </w:r>
      <w:proofErr w:type="spellStart"/>
      <w:r w:rsidRPr="007A7E43">
        <w:rPr>
          <w:rFonts w:ascii="Times New Roman" w:eastAsia="MS Mincho" w:hAnsi="Times New Roman"/>
          <w:sz w:val="24"/>
          <w:szCs w:val="24"/>
          <w:lang w:val="en-GB"/>
        </w:rPr>
        <w:t>realizimin</w:t>
      </w:r>
      <w:proofErr w:type="spellEnd"/>
      <w:r w:rsidRPr="007A7E43">
        <w:rPr>
          <w:rFonts w:ascii="Times New Roman" w:eastAsia="MS Mincho" w:hAnsi="Times New Roman"/>
          <w:sz w:val="24"/>
          <w:szCs w:val="24"/>
          <w:lang w:val="en-GB"/>
        </w:rPr>
        <w:t xml:space="preserve"> e </w:t>
      </w:r>
      <w:proofErr w:type="spellStart"/>
      <w:r w:rsidRPr="007A7E43">
        <w:rPr>
          <w:rFonts w:ascii="Times New Roman" w:eastAsia="MS Mincho" w:hAnsi="Times New Roman"/>
          <w:sz w:val="24"/>
          <w:szCs w:val="24"/>
          <w:lang w:val="en-GB"/>
        </w:rPr>
        <w:t>këtij</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misioni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programi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parashikon</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thellime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në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fusha</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tilla, </w:t>
      </w:r>
      <w:proofErr w:type="spellStart"/>
      <w:r w:rsidRPr="007A7E43">
        <w:rPr>
          <w:rFonts w:ascii="Times New Roman" w:eastAsia="MS Mincho" w:hAnsi="Times New Roman"/>
          <w:sz w:val="24"/>
          <w:szCs w:val="24"/>
          <w:lang w:val="en-GB"/>
        </w:rPr>
        <w:t>si</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ato</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teknikave</w:t>
      </w:r>
      <w:proofErr w:type="spellEnd"/>
      <w:r w:rsidRPr="007A7E43">
        <w:rPr>
          <w:rFonts w:ascii="Times New Roman" w:eastAsia="MS Mincho" w:hAnsi="Times New Roman"/>
          <w:sz w:val="24"/>
          <w:szCs w:val="24"/>
          <w:lang w:val="en-GB"/>
        </w:rPr>
        <w:t xml:space="preserve"> dhe </w:t>
      </w:r>
      <w:proofErr w:type="spellStart"/>
      <w:r w:rsidRPr="007A7E43">
        <w:rPr>
          <w:rFonts w:ascii="Times New Roman" w:eastAsia="MS Mincho" w:hAnsi="Times New Roman"/>
          <w:sz w:val="24"/>
          <w:szCs w:val="24"/>
          <w:lang w:val="en-GB"/>
        </w:rPr>
        <w:t>metodikave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disiplinave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të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ndryshme</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që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lidhen</w:t>
      </w:r>
      <w:proofErr w:type="spellEnd"/>
      <w:r w:rsidRPr="007A7E43">
        <w:rPr>
          <w:rFonts w:ascii="Times New Roman" w:eastAsia="MS Mincho" w:hAnsi="Times New Roman"/>
          <w:sz w:val="24"/>
          <w:szCs w:val="24"/>
          <w:lang w:val="en-GB"/>
        </w:rPr>
        <w:t xml:space="preserve"> me </w:t>
      </w:r>
      <w:proofErr w:type="spellStart"/>
      <w:r w:rsidRPr="007A7E43">
        <w:rPr>
          <w:rFonts w:ascii="Times New Roman" w:eastAsia="MS Mincho" w:hAnsi="Times New Roman"/>
          <w:sz w:val="24"/>
          <w:szCs w:val="24"/>
          <w:lang w:val="en-GB"/>
        </w:rPr>
        <w:t>Rekreacionin</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Aktivitetin</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Fizik</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Shëndetin</w:t>
      </w:r>
      <w:proofErr w:type="spellEnd"/>
      <w:r w:rsidRPr="007A7E43">
        <w:rPr>
          <w:rFonts w:ascii="Times New Roman" w:eastAsia="MS Mincho" w:hAnsi="Times New Roman"/>
          <w:sz w:val="24"/>
          <w:szCs w:val="24"/>
          <w:lang w:val="en-GB"/>
        </w:rPr>
        <w:t xml:space="preserve"> e </w:t>
      </w:r>
      <w:proofErr w:type="spellStart"/>
      <w:r w:rsidRPr="007A7E43">
        <w:rPr>
          <w:rFonts w:ascii="Times New Roman" w:eastAsia="MS Mincho" w:hAnsi="Times New Roman"/>
          <w:sz w:val="24"/>
          <w:szCs w:val="24"/>
          <w:lang w:val="en-GB"/>
        </w:rPr>
        <w:t>Turizmin</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ku</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krahas</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formimit</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specifik</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në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fushën</w:t>
      </w:r>
      <w:proofErr w:type="spellEnd"/>
      <w:r w:rsidRPr="007A7E43">
        <w:rPr>
          <w:rFonts w:ascii="Times New Roman" w:eastAsia="MS Mincho" w:hAnsi="Times New Roman"/>
          <w:sz w:val="24"/>
          <w:szCs w:val="24"/>
        </w:rPr>
        <w:t xml:space="preserve"> e </w:t>
      </w:r>
      <w:proofErr w:type="spellStart"/>
      <w:r w:rsidRPr="007A7E43">
        <w:rPr>
          <w:rFonts w:ascii="Times New Roman" w:eastAsia="MS Mincho" w:hAnsi="Times New Roman"/>
          <w:sz w:val="24"/>
          <w:szCs w:val="24"/>
        </w:rPr>
        <w:t>aktivitetit</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fizik</w:t>
      </w:r>
      <w:proofErr w:type="spellEnd"/>
      <w:r w:rsidRPr="007A7E43">
        <w:rPr>
          <w:rFonts w:ascii="Times New Roman" w:eastAsia="MS Mincho" w:hAnsi="Times New Roman"/>
          <w:sz w:val="24"/>
          <w:szCs w:val="24"/>
        </w:rPr>
        <w:t xml:space="preserve"> dhe </w:t>
      </w:r>
      <w:proofErr w:type="spellStart"/>
      <w:r w:rsidRPr="007A7E43">
        <w:rPr>
          <w:rFonts w:ascii="Times New Roman" w:eastAsia="MS Mincho" w:hAnsi="Times New Roman"/>
          <w:sz w:val="24"/>
          <w:szCs w:val="24"/>
        </w:rPr>
        <w:t>rekreacionit</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ofrohet</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edhe</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formim</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përgjithshëm</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metodologjik</w:t>
      </w:r>
      <w:proofErr w:type="spellEnd"/>
      <w:r w:rsidRPr="007A7E43">
        <w:rPr>
          <w:rFonts w:ascii="Times New Roman" w:eastAsia="MS Mincho" w:hAnsi="Times New Roman"/>
          <w:sz w:val="24"/>
          <w:szCs w:val="24"/>
        </w:rPr>
        <w:t xml:space="preserve"> e </w:t>
      </w:r>
      <w:proofErr w:type="spellStart"/>
      <w:r w:rsidRPr="007A7E43">
        <w:rPr>
          <w:rFonts w:ascii="Times New Roman" w:eastAsia="MS Mincho" w:hAnsi="Times New Roman"/>
          <w:sz w:val="24"/>
          <w:szCs w:val="24"/>
        </w:rPr>
        <w:t>kulturor</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të</w:t>
      </w:r>
      <w:proofErr w:type="spellEnd"/>
      <w:r w:rsidRPr="007A7E43">
        <w:rPr>
          <w:rFonts w:ascii="Times New Roman" w:eastAsia="MS Mincho" w:hAnsi="Times New Roman"/>
          <w:sz w:val="24"/>
          <w:szCs w:val="24"/>
        </w:rPr>
        <w:t xml:space="preserve"> </w:t>
      </w:r>
      <w:proofErr w:type="spellStart"/>
      <w:r w:rsidRPr="007A7E43">
        <w:rPr>
          <w:rFonts w:ascii="Times New Roman" w:eastAsia="MS Mincho" w:hAnsi="Times New Roman"/>
          <w:sz w:val="24"/>
          <w:szCs w:val="24"/>
        </w:rPr>
        <w:t>studentëve</w:t>
      </w:r>
      <w:proofErr w:type="spellEnd"/>
      <w:r w:rsidRPr="007A7E43">
        <w:rPr>
          <w:rFonts w:ascii="Times New Roman" w:eastAsia="MS Mincho" w:hAnsi="Times New Roman"/>
          <w:sz w:val="24"/>
          <w:szCs w:val="24"/>
        </w:rPr>
        <w:t>.</w:t>
      </w:r>
    </w:p>
    <w:p w14:paraId="3072CBCA" w14:textId="77777777" w:rsidR="003A0D73" w:rsidRPr="007A7E43" w:rsidRDefault="003A0D73" w:rsidP="003A0D73">
      <w:pPr>
        <w:spacing w:after="0" w:line="276" w:lineRule="auto"/>
        <w:jc w:val="both"/>
        <w:rPr>
          <w:rFonts w:ascii="Times New Roman" w:eastAsia="MS Mincho" w:hAnsi="Times New Roman"/>
          <w:sz w:val="24"/>
          <w:szCs w:val="24"/>
        </w:rPr>
      </w:pPr>
    </w:p>
    <w:p w14:paraId="3F00DC93" w14:textId="6E955480" w:rsidR="003A0D73" w:rsidRPr="007A7E43" w:rsidRDefault="003A0D73" w:rsidP="003A0D73">
      <w:pPr>
        <w:spacing w:after="200" w:line="276" w:lineRule="auto"/>
        <w:jc w:val="both"/>
        <w:rPr>
          <w:rFonts w:ascii="Times New Roman" w:eastAsia="Times New Roman" w:hAnsi="Times New Roman"/>
          <w:color w:val="000000"/>
          <w:sz w:val="24"/>
          <w:szCs w:val="24"/>
          <w:lang w:val="en-GB" w:eastAsia="en-GB"/>
        </w:rPr>
      </w:pPr>
      <w:proofErr w:type="spellStart"/>
      <w:r w:rsidRPr="007A7E43">
        <w:rPr>
          <w:rFonts w:ascii="Times New Roman" w:eastAsia="Times New Roman" w:hAnsi="Times New Roman"/>
          <w:b/>
          <w:i/>
          <w:sz w:val="24"/>
          <w:szCs w:val="24"/>
          <w:lang w:eastAsia="en-GB"/>
        </w:rPr>
        <w:t>Programi</w:t>
      </w:r>
      <w:proofErr w:type="spellEnd"/>
      <w:r w:rsidRPr="007A7E43">
        <w:rPr>
          <w:rFonts w:ascii="Times New Roman" w:eastAsia="Times New Roman" w:hAnsi="Times New Roman"/>
          <w:b/>
          <w:i/>
          <w:sz w:val="24"/>
          <w:szCs w:val="24"/>
          <w:lang w:eastAsia="en-GB"/>
        </w:rPr>
        <w:t xml:space="preserve"> </w:t>
      </w:r>
      <w:proofErr w:type="spellStart"/>
      <w:r w:rsidRPr="007A7E43">
        <w:rPr>
          <w:rFonts w:ascii="Times New Roman" w:eastAsia="Times New Roman" w:hAnsi="Times New Roman"/>
          <w:b/>
          <w:i/>
          <w:sz w:val="24"/>
          <w:szCs w:val="24"/>
          <w:lang w:eastAsia="en-GB"/>
        </w:rPr>
        <w:t>i</w:t>
      </w:r>
      <w:proofErr w:type="spellEnd"/>
      <w:r w:rsidRPr="007A7E43">
        <w:rPr>
          <w:rFonts w:ascii="Times New Roman" w:eastAsia="Times New Roman" w:hAnsi="Times New Roman"/>
          <w:b/>
          <w:i/>
          <w:sz w:val="24"/>
          <w:szCs w:val="24"/>
          <w:lang w:eastAsia="en-GB"/>
        </w:rPr>
        <w:t xml:space="preserve"> </w:t>
      </w:r>
      <w:proofErr w:type="spellStart"/>
      <w:r w:rsidRPr="007A7E43">
        <w:rPr>
          <w:rFonts w:ascii="Times New Roman" w:eastAsia="Times New Roman" w:hAnsi="Times New Roman"/>
          <w:b/>
          <w:i/>
          <w:sz w:val="24"/>
          <w:szCs w:val="24"/>
          <w:lang w:eastAsia="en-GB"/>
        </w:rPr>
        <w:t>studimit</w:t>
      </w:r>
      <w:proofErr w:type="spellEnd"/>
      <w:r w:rsidRPr="007A7E43">
        <w:rPr>
          <w:rFonts w:ascii="Times New Roman" w:eastAsia="Times New Roman" w:hAnsi="Times New Roman"/>
          <w:b/>
          <w:i/>
          <w:sz w:val="24"/>
          <w:szCs w:val="24"/>
          <w:lang w:eastAsia="en-GB"/>
        </w:rPr>
        <w:t xml:space="preserve"> Bachelor </w:t>
      </w:r>
      <w:proofErr w:type="spellStart"/>
      <w:r w:rsidRPr="007A7E43">
        <w:rPr>
          <w:rFonts w:ascii="Times New Roman" w:eastAsia="Times New Roman" w:hAnsi="Times New Roman"/>
          <w:b/>
          <w:i/>
          <w:sz w:val="24"/>
          <w:szCs w:val="24"/>
          <w:lang w:eastAsia="en-GB"/>
        </w:rPr>
        <w:t>në</w:t>
      </w:r>
      <w:proofErr w:type="spellEnd"/>
      <w:r w:rsidRPr="007A7E43">
        <w:rPr>
          <w:rFonts w:ascii="Times New Roman" w:eastAsia="Times New Roman" w:hAnsi="Times New Roman"/>
          <w:b/>
          <w:i/>
          <w:sz w:val="24"/>
          <w:szCs w:val="24"/>
          <w:lang w:eastAsia="en-GB"/>
        </w:rPr>
        <w:t xml:space="preserve"> </w:t>
      </w:r>
      <w:r w:rsidR="0097454A">
        <w:rPr>
          <w:rFonts w:ascii="Times New Roman" w:eastAsia="Times New Roman" w:hAnsi="Times New Roman"/>
          <w:b/>
          <w:i/>
          <w:sz w:val="24"/>
          <w:szCs w:val="24"/>
          <w:lang w:eastAsia="en-GB"/>
        </w:rPr>
        <w:t>“</w:t>
      </w:r>
      <w:proofErr w:type="spellStart"/>
      <w:r w:rsidRPr="007A7E43">
        <w:rPr>
          <w:rFonts w:ascii="Times New Roman" w:eastAsia="Times New Roman" w:hAnsi="Times New Roman"/>
          <w:b/>
          <w:i/>
          <w:sz w:val="24"/>
          <w:szCs w:val="24"/>
          <w:lang w:eastAsia="en-GB"/>
        </w:rPr>
        <w:t>Shkencat</w:t>
      </w:r>
      <w:proofErr w:type="spellEnd"/>
      <w:r w:rsidRPr="007A7E43">
        <w:rPr>
          <w:rFonts w:ascii="Times New Roman" w:eastAsia="Times New Roman" w:hAnsi="Times New Roman"/>
          <w:b/>
          <w:i/>
          <w:sz w:val="24"/>
          <w:szCs w:val="24"/>
          <w:lang w:eastAsia="en-GB"/>
        </w:rPr>
        <w:t xml:space="preserve"> e </w:t>
      </w:r>
      <w:proofErr w:type="spellStart"/>
      <w:r w:rsidRPr="007A7E43">
        <w:rPr>
          <w:rFonts w:ascii="Times New Roman" w:eastAsia="Times New Roman" w:hAnsi="Times New Roman"/>
          <w:b/>
          <w:i/>
          <w:sz w:val="24"/>
          <w:szCs w:val="24"/>
          <w:lang w:eastAsia="en-GB"/>
        </w:rPr>
        <w:t>Rehabilitimit</w:t>
      </w:r>
      <w:proofErr w:type="spellEnd"/>
      <w:r w:rsidRPr="007A7E43">
        <w:rPr>
          <w:rFonts w:ascii="Times New Roman" w:eastAsia="Times New Roman" w:hAnsi="Times New Roman"/>
          <w:b/>
          <w:i/>
          <w:sz w:val="24"/>
          <w:szCs w:val="24"/>
          <w:lang w:eastAsia="en-GB"/>
        </w:rPr>
        <w:t>”</w:t>
      </w:r>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është</w:t>
      </w:r>
      <w:proofErr w:type="spellEnd"/>
      <w:r w:rsidRPr="007A7E43">
        <w:rPr>
          <w:rFonts w:ascii="Times New Roman" w:eastAsia="Times New Roman" w:hAnsi="Times New Roman"/>
          <w:color w:val="000000"/>
          <w:sz w:val="24"/>
          <w:szCs w:val="24"/>
          <w:lang w:eastAsia="en-GB"/>
        </w:rPr>
        <w:t xml:space="preserve"> program </w:t>
      </w:r>
      <w:proofErr w:type="spellStart"/>
      <w:r w:rsidRPr="007A7E43">
        <w:rPr>
          <w:rFonts w:ascii="Times New Roman" w:eastAsia="Times New Roman" w:hAnsi="Times New Roman"/>
          <w:color w:val="000000"/>
          <w:sz w:val="24"/>
          <w:szCs w:val="24"/>
          <w:lang w:eastAsia="en-GB"/>
        </w:rPr>
        <w:t>i</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ciklit</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të</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parë</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të</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studimeve</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universitare</w:t>
      </w:r>
      <w:proofErr w:type="spellEnd"/>
      <w:r w:rsidRPr="007A7E43">
        <w:rPr>
          <w:rFonts w:ascii="Times New Roman" w:eastAsia="Times New Roman" w:hAnsi="Times New Roman"/>
          <w:color w:val="000000"/>
          <w:sz w:val="24"/>
          <w:szCs w:val="24"/>
          <w:lang w:eastAsia="en-GB"/>
        </w:rPr>
        <w:t xml:space="preserve">. Ky program </w:t>
      </w:r>
      <w:proofErr w:type="spellStart"/>
      <w:r w:rsidRPr="007A7E43">
        <w:rPr>
          <w:rFonts w:ascii="Times New Roman" w:eastAsia="Times New Roman" w:hAnsi="Times New Roman"/>
          <w:color w:val="000000"/>
          <w:sz w:val="24"/>
          <w:szCs w:val="24"/>
          <w:lang w:eastAsia="en-GB"/>
        </w:rPr>
        <w:t>organizohet</w:t>
      </w:r>
      <w:proofErr w:type="spellEnd"/>
      <w:r w:rsidRPr="007A7E43">
        <w:rPr>
          <w:rFonts w:ascii="Times New Roman" w:eastAsia="Times New Roman" w:hAnsi="Times New Roman"/>
          <w:color w:val="000000"/>
          <w:sz w:val="24"/>
          <w:szCs w:val="24"/>
          <w:lang w:eastAsia="en-GB"/>
        </w:rPr>
        <w:t xml:space="preserve"> me 180 </w:t>
      </w:r>
      <w:proofErr w:type="spellStart"/>
      <w:r w:rsidRPr="007A7E43">
        <w:rPr>
          <w:rFonts w:ascii="Times New Roman" w:eastAsia="Times New Roman" w:hAnsi="Times New Roman"/>
          <w:color w:val="000000"/>
          <w:sz w:val="24"/>
          <w:szCs w:val="24"/>
          <w:lang w:eastAsia="en-GB"/>
        </w:rPr>
        <w:t>kredite</w:t>
      </w:r>
      <w:proofErr w:type="spellEnd"/>
      <w:r w:rsidRPr="007A7E43">
        <w:rPr>
          <w:rFonts w:ascii="Times New Roman" w:eastAsia="Times New Roman" w:hAnsi="Times New Roman"/>
          <w:color w:val="000000"/>
          <w:sz w:val="24"/>
          <w:szCs w:val="24"/>
          <w:lang w:eastAsia="en-GB"/>
        </w:rPr>
        <w:t xml:space="preserve"> ECTS, </w:t>
      </w:r>
      <w:proofErr w:type="spellStart"/>
      <w:r w:rsidRPr="007A7E43">
        <w:rPr>
          <w:rFonts w:ascii="Times New Roman" w:eastAsia="Times New Roman" w:hAnsi="Times New Roman"/>
          <w:color w:val="000000"/>
          <w:sz w:val="24"/>
          <w:szCs w:val="24"/>
          <w:lang w:eastAsia="en-GB"/>
        </w:rPr>
        <w:t>ofrohet</w:t>
      </w:r>
      <w:proofErr w:type="spellEnd"/>
      <w:r w:rsidRPr="007A7E43">
        <w:rPr>
          <w:rFonts w:ascii="Times New Roman" w:eastAsia="Times New Roman" w:hAnsi="Times New Roman"/>
          <w:color w:val="000000"/>
          <w:sz w:val="24"/>
          <w:szCs w:val="24"/>
          <w:lang w:eastAsia="en-GB"/>
        </w:rPr>
        <w:t xml:space="preserve"> me </w:t>
      </w:r>
      <w:proofErr w:type="spellStart"/>
      <w:r w:rsidRPr="007A7E43">
        <w:rPr>
          <w:rFonts w:ascii="Times New Roman" w:eastAsia="Times New Roman" w:hAnsi="Times New Roman"/>
          <w:color w:val="000000"/>
          <w:sz w:val="24"/>
          <w:szCs w:val="24"/>
          <w:lang w:eastAsia="en-GB"/>
        </w:rPr>
        <w:t>kohë</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të</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plotë</w:t>
      </w:r>
      <w:proofErr w:type="spellEnd"/>
      <w:r w:rsidRPr="007A7E43">
        <w:rPr>
          <w:rFonts w:ascii="Times New Roman" w:eastAsia="Times New Roman" w:hAnsi="Times New Roman"/>
          <w:color w:val="000000"/>
          <w:sz w:val="24"/>
          <w:szCs w:val="24"/>
          <w:lang w:eastAsia="en-GB"/>
        </w:rPr>
        <w:t xml:space="preserve">, me </w:t>
      </w:r>
      <w:proofErr w:type="spellStart"/>
      <w:r w:rsidRPr="007A7E43">
        <w:rPr>
          <w:rFonts w:ascii="Times New Roman" w:eastAsia="Times New Roman" w:hAnsi="Times New Roman"/>
          <w:color w:val="000000"/>
          <w:sz w:val="24"/>
          <w:szCs w:val="24"/>
          <w:lang w:eastAsia="en-GB"/>
        </w:rPr>
        <w:t>kohëzgjatje</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akademike</w:t>
      </w:r>
      <w:proofErr w:type="spellEnd"/>
      <w:r w:rsidRPr="007A7E43">
        <w:rPr>
          <w:rFonts w:ascii="Times New Roman" w:eastAsia="Times New Roman" w:hAnsi="Times New Roman"/>
          <w:color w:val="000000"/>
          <w:sz w:val="24"/>
          <w:szCs w:val="24"/>
          <w:lang w:eastAsia="en-GB"/>
        </w:rPr>
        <w:t xml:space="preserve"> 3-vjeçare. </w:t>
      </w:r>
      <w:proofErr w:type="spellStart"/>
      <w:r w:rsidRPr="007A7E43">
        <w:rPr>
          <w:rFonts w:ascii="Times New Roman" w:eastAsia="Times New Roman" w:hAnsi="Times New Roman"/>
          <w:color w:val="000000"/>
          <w:sz w:val="24"/>
          <w:szCs w:val="24"/>
          <w:lang w:eastAsia="en-GB"/>
        </w:rPr>
        <w:t>Studimet</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në</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këtë</w:t>
      </w:r>
      <w:proofErr w:type="spellEnd"/>
      <w:r w:rsidRPr="007A7E43">
        <w:rPr>
          <w:rFonts w:ascii="Times New Roman" w:eastAsia="Times New Roman" w:hAnsi="Times New Roman"/>
          <w:color w:val="000000"/>
          <w:sz w:val="24"/>
          <w:szCs w:val="24"/>
          <w:lang w:eastAsia="en-GB"/>
        </w:rPr>
        <w:t xml:space="preserve"> program </w:t>
      </w:r>
      <w:proofErr w:type="spellStart"/>
      <w:r w:rsidRPr="007A7E43">
        <w:rPr>
          <w:rFonts w:ascii="Times New Roman" w:eastAsia="Times New Roman" w:hAnsi="Times New Roman"/>
          <w:color w:val="000000"/>
          <w:sz w:val="24"/>
          <w:szCs w:val="24"/>
          <w:lang w:eastAsia="en-GB"/>
        </w:rPr>
        <w:t>ofrohen</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në</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gjuhën</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shqipe</w:t>
      </w:r>
      <w:proofErr w:type="spellEnd"/>
      <w:r w:rsidRPr="007A7E43">
        <w:rPr>
          <w:rFonts w:ascii="Times New Roman" w:eastAsia="Times New Roman" w:hAnsi="Times New Roman"/>
          <w:color w:val="000000"/>
          <w:sz w:val="24"/>
          <w:szCs w:val="24"/>
          <w:lang w:eastAsia="en-GB"/>
        </w:rPr>
        <w:t xml:space="preserve">. Ky program </w:t>
      </w:r>
      <w:proofErr w:type="spellStart"/>
      <w:r w:rsidRPr="007A7E43">
        <w:rPr>
          <w:rFonts w:ascii="Times New Roman" w:eastAsia="Times New Roman" w:hAnsi="Times New Roman"/>
          <w:color w:val="000000"/>
          <w:sz w:val="24"/>
          <w:szCs w:val="24"/>
          <w:lang w:eastAsia="en-GB"/>
        </w:rPr>
        <w:t>studimi</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i</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takon</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nivelit</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të</w:t>
      </w:r>
      <w:proofErr w:type="spellEnd"/>
      <w:r w:rsidRPr="007A7E43">
        <w:rPr>
          <w:rFonts w:ascii="Times New Roman" w:eastAsia="Times New Roman" w:hAnsi="Times New Roman"/>
          <w:color w:val="000000"/>
          <w:sz w:val="24"/>
          <w:szCs w:val="24"/>
          <w:lang w:eastAsia="en-GB"/>
        </w:rPr>
        <w:t xml:space="preserve"> 6-të </w:t>
      </w:r>
      <w:proofErr w:type="spellStart"/>
      <w:r w:rsidRPr="007A7E43">
        <w:rPr>
          <w:rFonts w:ascii="Times New Roman" w:eastAsia="Times New Roman" w:hAnsi="Times New Roman"/>
          <w:color w:val="000000"/>
          <w:sz w:val="24"/>
          <w:szCs w:val="24"/>
          <w:lang w:eastAsia="en-GB"/>
        </w:rPr>
        <w:t>të</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studimeve</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sipas</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Kornizës</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Shqiptare</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të</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eastAsia="en-GB"/>
        </w:rPr>
        <w:t>Kualifikimeve</w:t>
      </w:r>
      <w:proofErr w:type="spellEnd"/>
      <w:r w:rsidRPr="007A7E43">
        <w:rPr>
          <w:rFonts w:ascii="Times New Roman" w:eastAsia="Times New Roman" w:hAnsi="Times New Roman"/>
          <w:color w:val="000000"/>
          <w:sz w:val="24"/>
          <w:szCs w:val="24"/>
          <w:lang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përfundim</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studimeve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lëshohet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Diplomë</w:t>
      </w:r>
      <w:proofErr w:type="spellEnd"/>
      <w:r w:rsidRPr="007A7E43">
        <w:rPr>
          <w:rFonts w:ascii="Times New Roman" w:eastAsia="Times New Roman" w:hAnsi="Times New Roman"/>
          <w:color w:val="000000"/>
          <w:sz w:val="24"/>
          <w:szCs w:val="24"/>
          <w:lang w:val="en-GB" w:eastAsia="en-GB"/>
        </w:rPr>
        <w:t xml:space="preserve"> Bachelor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Shkencat</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Rehabilitimit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Misioni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programit</w:t>
      </w:r>
      <w:proofErr w:type="spellEnd"/>
      <w:r w:rsidRPr="007A7E43">
        <w:rPr>
          <w:rFonts w:ascii="Times New Roman" w:eastAsia="Times New Roman" w:hAnsi="Times New Roman"/>
          <w:color w:val="000000"/>
          <w:sz w:val="24"/>
          <w:szCs w:val="24"/>
          <w:lang w:val="en-GB" w:eastAsia="en-GB"/>
        </w:rPr>
        <w:t xml:space="preserve"> “Bachelor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Shkencat</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Rehabilitimit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është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pajisë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studentët</w:t>
      </w:r>
      <w:proofErr w:type="spellEnd"/>
      <w:r w:rsidRPr="007A7E43">
        <w:rPr>
          <w:rFonts w:ascii="Times New Roman" w:eastAsia="Times New Roman" w:hAnsi="Times New Roman"/>
          <w:color w:val="000000"/>
          <w:sz w:val="24"/>
          <w:szCs w:val="24"/>
          <w:lang w:val="en-GB" w:eastAsia="en-GB"/>
        </w:rPr>
        <w:t xml:space="preserve"> me </w:t>
      </w:r>
      <w:proofErr w:type="spellStart"/>
      <w:r w:rsidRPr="007A7E43">
        <w:rPr>
          <w:rFonts w:ascii="Times New Roman" w:eastAsia="Times New Roman" w:hAnsi="Times New Roman"/>
          <w:color w:val="000000"/>
          <w:sz w:val="24"/>
          <w:szCs w:val="24"/>
          <w:lang w:val="en-GB" w:eastAsia="en-GB"/>
        </w:rPr>
        <w:t>njohuritë</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nevojshme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bazë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fushën</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rehabilitimit</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t’u</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zhvillojë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atyre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kompetencat</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nevojshme</w:t>
      </w:r>
      <w:proofErr w:type="spellEnd"/>
      <w:r w:rsidRPr="007A7E43">
        <w:rPr>
          <w:rFonts w:ascii="Times New Roman" w:eastAsia="Times New Roman" w:hAnsi="Times New Roman"/>
          <w:color w:val="000000"/>
          <w:sz w:val="24"/>
          <w:szCs w:val="24"/>
          <w:lang w:val="en-GB" w:eastAsia="en-GB"/>
        </w:rPr>
        <w:t xml:space="preserve"> për </w:t>
      </w:r>
      <w:proofErr w:type="spellStart"/>
      <w:r w:rsidRPr="007A7E43">
        <w:rPr>
          <w:rFonts w:ascii="Times New Roman" w:eastAsia="Times New Roman" w:hAnsi="Times New Roman"/>
          <w:color w:val="000000"/>
          <w:sz w:val="24"/>
          <w:szCs w:val="24"/>
          <w:lang w:val="en-GB" w:eastAsia="en-GB"/>
        </w:rPr>
        <w:t>t’u</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përgatitur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specialistë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fushës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sektorin</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publik</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privat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Program</w:t>
      </w:r>
      <w:r>
        <w:rPr>
          <w:rFonts w:ascii="Times New Roman" w:eastAsia="Times New Roman" w:hAnsi="Times New Roman"/>
          <w:color w:val="000000"/>
          <w:sz w:val="24"/>
          <w:szCs w:val="24"/>
          <w:lang w:val="en-GB" w:eastAsia="en-GB"/>
        </w:rPr>
        <w:t>i</w:t>
      </w:r>
      <w:proofErr w:type="spellEnd"/>
      <w:r>
        <w:rPr>
          <w:rFonts w:ascii="Times New Roman" w:eastAsia="Times New Roman" w:hAnsi="Times New Roman"/>
          <w:color w:val="000000"/>
          <w:sz w:val="24"/>
          <w:szCs w:val="24"/>
          <w:lang w:val="en-GB" w:eastAsia="en-GB"/>
        </w:rPr>
        <w:t xml:space="preserve"> </w:t>
      </w:r>
      <w:proofErr w:type="spellStart"/>
      <w:r>
        <w:rPr>
          <w:rFonts w:ascii="Times New Roman" w:eastAsia="Times New Roman" w:hAnsi="Times New Roman"/>
          <w:color w:val="000000"/>
          <w:sz w:val="24"/>
          <w:szCs w:val="24"/>
          <w:lang w:val="en-GB" w:eastAsia="en-GB"/>
        </w:rPr>
        <w:t>i</w:t>
      </w:r>
      <w:proofErr w:type="spellEnd"/>
      <w:r>
        <w:rPr>
          <w:rFonts w:ascii="Times New Roman" w:eastAsia="Times New Roman" w:hAnsi="Times New Roman"/>
          <w:color w:val="000000"/>
          <w:sz w:val="24"/>
          <w:szCs w:val="24"/>
          <w:lang w:val="en-GB" w:eastAsia="en-GB"/>
        </w:rPr>
        <w:t xml:space="preserve"> </w:t>
      </w:r>
      <w:proofErr w:type="spellStart"/>
      <w:r>
        <w:rPr>
          <w:rFonts w:ascii="Times New Roman" w:eastAsia="Times New Roman" w:hAnsi="Times New Roman"/>
          <w:color w:val="000000"/>
          <w:sz w:val="24"/>
          <w:szCs w:val="24"/>
          <w:lang w:val="en-GB" w:eastAsia="en-GB"/>
        </w:rPr>
        <w:t>ciklit</w:t>
      </w:r>
      <w:proofErr w:type="spellEnd"/>
      <w:r>
        <w:rPr>
          <w:rFonts w:ascii="Times New Roman" w:eastAsia="Times New Roman" w:hAnsi="Times New Roman"/>
          <w:color w:val="000000"/>
          <w:sz w:val="24"/>
          <w:szCs w:val="24"/>
          <w:lang w:val="en-GB" w:eastAsia="en-GB"/>
        </w:rPr>
        <w:t xml:space="preserve"> </w:t>
      </w:r>
      <w:proofErr w:type="spellStart"/>
      <w:r>
        <w:rPr>
          <w:rFonts w:ascii="Times New Roman" w:eastAsia="Times New Roman" w:hAnsi="Times New Roman"/>
          <w:color w:val="000000"/>
          <w:sz w:val="24"/>
          <w:szCs w:val="24"/>
          <w:lang w:val="en-GB" w:eastAsia="en-GB"/>
        </w:rPr>
        <w:t>të</w:t>
      </w:r>
      <w:proofErr w:type="spellEnd"/>
      <w:r>
        <w:rPr>
          <w:rFonts w:ascii="Times New Roman" w:eastAsia="Times New Roman" w:hAnsi="Times New Roman"/>
          <w:color w:val="000000"/>
          <w:sz w:val="24"/>
          <w:szCs w:val="24"/>
          <w:lang w:val="en-GB" w:eastAsia="en-GB"/>
        </w:rPr>
        <w:t xml:space="preserve"> </w:t>
      </w:r>
      <w:proofErr w:type="spellStart"/>
      <w:r>
        <w:rPr>
          <w:rFonts w:ascii="Times New Roman" w:eastAsia="Times New Roman" w:hAnsi="Times New Roman"/>
          <w:color w:val="000000"/>
          <w:sz w:val="24"/>
          <w:szCs w:val="24"/>
          <w:lang w:val="en-GB" w:eastAsia="en-GB"/>
        </w:rPr>
        <w:t>parë</w:t>
      </w:r>
      <w:proofErr w:type="spellEnd"/>
      <w:r>
        <w:rPr>
          <w:rFonts w:ascii="Times New Roman" w:eastAsia="Times New Roman" w:hAnsi="Times New Roman"/>
          <w:color w:val="000000"/>
          <w:sz w:val="24"/>
          <w:szCs w:val="24"/>
          <w:lang w:val="en-GB" w:eastAsia="en-GB"/>
        </w:rPr>
        <w:t xml:space="preserve"> </w:t>
      </w:r>
      <w:proofErr w:type="spellStart"/>
      <w:r>
        <w:rPr>
          <w:rFonts w:ascii="Times New Roman" w:eastAsia="Times New Roman" w:hAnsi="Times New Roman"/>
          <w:color w:val="000000"/>
          <w:sz w:val="24"/>
          <w:szCs w:val="24"/>
          <w:lang w:val="en-GB" w:eastAsia="en-GB"/>
        </w:rPr>
        <w:t>të</w:t>
      </w:r>
      <w:proofErr w:type="spellEnd"/>
      <w:r>
        <w:rPr>
          <w:rFonts w:ascii="Times New Roman" w:eastAsia="Times New Roman" w:hAnsi="Times New Roman"/>
          <w:color w:val="000000"/>
          <w:sz w:val="24"/>
          <w:szCs w:val="24"/>
          <w:lang w:val="en-GB" w:eastAsia="en-GB"/>
        </w:rPr>
        <w:t xml:space="preserve"> </w:t>
      </w:r>
      <w:proofErr w:type="spellStart"/>
      <w:r>
        <w:rPr>
          <w:rFonts w:ascii="Times New Roman" w:eastAsia="Times New Roman" w:hAnsi="Times New Roman"/>
          <w:color w:val="000000"/>
          <w:sz w:val="24"/>
          <w:szCs w:val="24"/>
          <w:lang w:val="en-GB" w:eastAsia="en-GB"/>
        </w:rPr>
        <w:t>studimit</w:t>
      </w:r>
      <w:proofErr w:type="spellEnd"/>
      <w:r>
        <w:rPr>
          <w:rFonts w:ascii="Times New Roman" w:eastAsia="Times New Roman" w:hAnsi="Times New Roman"/>
          <w:color w:val="000000"/>
          <w:sz w:val="24"/>
          <w:szCs w:val="24"/>
          <w:lang w:val="en-GB" w:eastAsia="en-GB"/>
        </w:rPr>
        <w:t xml:space="preserve"> </w:t>
      </w:r>
      <w:r w:rsidRPr="007A7E43">
        <w:rPr>
          <w:rFonts w:ascii="Times New Roman" w:eastAsia="Times New Roman" w:hAnsi="Times New Roman"/>
          <w:color w:val="000000"/>
          <w:sz w:val="24"/>
          <w:szCs w:val="24"/>
          <w:lang w:val="en-GB" w:eastAsia="en-GB"/>
        </w:rPr>
        <w:t xml:space="preserve">“Bachelor”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Shkencat</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Rehabilitimit</w:t>
      </w:r>
      <w:proofErr w:type="spellEnd"/>
      <w:r w:rsidRPr="007A7E43">
        <w:rPr>
          <w:rFonts w:ascii="Times New Roman" w:eastAsia="Times New Roman" w:hAnsi="Times New Roman"/>
          <w:color w:val="000000"/>
          <w:sz w:val="24"/>
          <w:szCs w:val="24"/>
          <w:lang w:val="en-GB" w:eastAsia="en-GB"/>
        </w:rPr>
        <w:t xml:space="preserve">” ka për </w:t>
      </w:r>
      <w:proofErr w:type="spellStart"/>
      <w:r w:rsidRPr="007A7E43">
        <w:rPr>
          <w:rFonts w:ascii="Times New Roman" w:eastAsia="Times New Roman" w:hAnsi="Times New Roman"/>
          <w:color w:val="000000"/>
          <w:sz w:val="24"/>
          <w:szCs w:val="24"/>
          <w:lang w:val="en-GB" w:eastAsia="en-GB"/>
        </w:rPr>
        <w:t>qëllim</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formojë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rehabilitues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fizikë</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profesionistë</w:t>
      </w:r>
      <w:proofErr w:type="spellEnd"/>
      <w:r w:rsidRPr="007A7E43">
        <w:rPr>
          <w:rFonts w:ascii="Times New Roman" w:eastAsia="Times New Roman" w:hAnsi="Times New Roman"/>
          <w:color w:val="000000"/>
          <w:sz w:val="24"/>
          <w:szCs w:val="24"/>
          <w:lang w:val="en-GB" w:eastAsia="en-GB"/>
        </w:rPr>
        <w:t xml:space="preserve"> me </w:t>
      </w:r>
      <w:proofErr w:type="spellStart"/>
      <w:r w:rsidRPr="007A7E43">
        <w:rPr>
          <w:rFonts w:ascii="Times New Roman" w:eastAsia="Times New Roman" w:hAnsi="Times New Roman"/>
          <w:color w:val="000000"/>
          <w:sz w:val="24"/>
          <w:szCs w:val="24"/>
          <w:lang w:val="en-GB" w:eastAsia="en-GB"/>
        </w:rPr>
        <w:t>njohuri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thella</w:t>
      </w:r>
      <w:proofErr w:type="spellEnd"/>
      <w:r w:rsidRPr="007A7E43">
        <w:rPr>
          <w:rFonts w:ascii="Times New Roman" w:eastAsia="Times New Roman" w:hAnsi="Times New Roman"/>
          <w:color w:val="000000"/>
          <w:sz w:val="24"/>
          <w:szCs w:val="24"/>
          <w:lang w:val="en-GB" w:eastAsia="en-GB"/>
        </w:rPr>
        <w:t xml:space="preserve"> për </w:t>
      </w:r>
      <w:proofErr w:type="spellStart"/>
      <w:r w:rsidRPr="007A7E43">
        <w:rPr>
          <w:rFonts w:ascii="Times New Roman" w:eastAsia="Times New Roman" w:hAnsi="Times New Roman"/>
          <w:color w:val="000000"/>
          <w:sz w:val="24"/>
          <w:szCs w:val="24"/>
          <w:lang w:val="en-GB" w:eastAsia="en-GB"/>
        </w:rPr>
        <w:t>trupin</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njeriut</w:t>
      </w:r>
      <w:proofErr w:type="spellEnd"/>
      <w:r w:rsidRPr="007A7E43">
        <w:rPr>
          <w:rFonts w:ascii="Times New Roman" w:eastAsia="Times New Roman" w:hAnsi="Times New Roman"/>
          <w:color w:val="000000"/>
          <w:sz w:val="24"/>
          <w:szCs w:val="24"/>
          <w:lang w:val="en-GB" w:eastAsia="en-GB"/>
        </w:rPr>
        <w:t xml:space="preserve">, për </w:t>
      </w:r>
      <w:proofErr w:type="spellStart"/>
      <w:r w:rsidRPr="007A7E43">
        <w:rPr>
          <w:rFonts w:ascii="Times New Roman" w:eastAsia="Times New Roman" w:hAnsi="Times New Roman"/>
          <w:color w:val="000000"/>
          <w:sz w:val="24"/>
          <w:szCs w:val="24"/>
          <w:lang w:val="en-GB" w:eastAsia="en-GB"/>
        </w:rPr>
        <w:t>faktorët</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ndryshëm</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që</w:t>
      </w:r>
      <w:proofErr w:type="spellEnd"/>
      <w:r w:rsidRPr="007A7E43">
        <w:rPr>
          <w:rFonts w:ascii="Times New Roman" w:eastAsia="Times New Roman" w:hAnsi="Times New Roman"/>
          <w:color w:val="000000"/>
          <w:sz w:val="24"/>
          <w:szCs w:val="24"/>
          <w:lang w:val="en-GB" w:eastAsia="en-GB"/>
        </w:rPr>
        <w:t xml:space="preserve"> </w:t>
      </w:r>
      <w:proofErr w:type="spellStart"/>
      <w:r w:rsidR="0097454A">
        <w:rPr>
          <w:rFonts w:ascii="Times New Roman" w:eastAsia="Times New Roman" w:hAnsi="Times New Roman"/>
          <w:color w:val="000000"/>
          <w:sz w:val="24"/>
          <w:szCs w:val="24"/>
          <w:lang w:val="en-GB" w:eastAsia="en-GB"/>
        </w:rPr>
        <w:t>r</w:t>
      </w:r>
      <w:r w:rsidRPr="007A7E43">
        <w:rPr>
          <w:rFonts w:ascii="Times New Roman" w:eastAsia="Times New Roman" w:hAnsi="Times New Roman"/>
          <w:color w:val="000000"/>
          <w:sz w:val="24"/>
          <w:szCs w:val="24"/>
          <w:lang w:val="en-GB" w:eastAsia="en-GB"/>
        </w:rPr>
        <w:t>risin</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rrezikun</w:t>
      </w:r>
      <w:proofErr w:type="spellEnd"/>
      <w:r w:rsidRPr="007A7E43">
        <w:rPr>
          <w:rFonts w:ascii="Times New Roman" w:eastAsia="Times New Roman" w:hAnsi="Times New Roman"/>
          <w:color w:val="000000"/>
          <w:sz w:val="24"/>
          <w:szCs w:val="24"/>
          <w:lang w:val="en-GB" w:eastAsia="en-GB"/>
        </w:rPr>
        <w:t xml:space="preserve"> për </w:t>
      </w:r>
      <w:proofErr w:type="spellStart"/>
      <w:r w:rsidRPr="007A7E43">
        <w:rPr>
          <w:rFonts w:ascii="Times New Roman" w:eastAsia="Times New Roman" w:hAnsi="Times New Roman"/>
          <w:color w:val="000000"/>
          <w:sz w:val="24"/>
          <w:szCs w:val="24"/>
          <w:lang w:val="en-GB" w:eastAsia="en-GB"/>
        </w:rPr>
        <w:t>t</w:t>
      </w:r>
      <w:r w:rsidR="0097454A">
        <w:rPr>
          <w:rFonts w:ascii="Times New Roman" w:eastAsia="Times New Roman" w:hAnsi="Times New Roman"/>
          <w:color w:val="000000"/>
          <w:sz w:val="24"/>
          <w:szCs w:val="24"/>
          <w:lang w:val="en-GB" w:eastAsia="en-GB"/>
        </w:rPr>
        <w:t>’</w:t>
      </w:r>
      <w:r w:rsidRPr="007A7E43">
        <w:rPr>
          <w:rFonts w:ascii="Times New Roman" w:eastAsia="Times New Roman" w:hAnsi="Times New Roman"/>
          <w:color w:val="000000"/>
          <w:sz w:val="24"/>
          <w:szCs w:val="24"/>
          <w:lang w:val="en-GB" w:eastAsia="en-GB"/>
        </w:rPr>
        <w:t>u</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prekur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nga</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sëmundje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ndryshme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llojet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më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kryesore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dëmtimeve</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procesin</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programimit</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ndërtimit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një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programi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ushtrimor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rehabilitues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sipas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nevojave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specifike</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diagnozës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çdo</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individi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Rehabilituesi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fizik</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fund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studimeve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fiton</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njohuri</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aftësi</w:t>
      </w:r>
      <w:proofErr w:type="spellEnd"/>
      <w:r w:rsidRPr="007A7E43">
        <w:rPr>
          <w:rFonts w:ascii="Times New Roman" w:eastAsia="Times New Roman" w:hAnsi="Times New Roman"/>
          <w:color w:val="000000"/>
          <w:sz w:val="24"/>
          <w:szCs w:val="24"/>
          <w:lang w:val="en-GB" w:eastAsia="en-GB"/>
        </w:rPr>
        <w:t xml:space="preserve"> për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kryer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një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num</w:t>
      </w:r>
      <w:r w:rsidR="0097454A">
        <w:rPr>
          <w:rFonts w:ascii="Times New Roman" w:eastAsia="Times New Roman" w:hAnsi="Times New Roman"/>
          <w:color w:val="000000"/>
          <w:sz w:val="24"/>
          <w:szCs w:val="24"/>
          <w:lang w:val="en-GB" w:eastAsia="en-GB"/>
        </w:rPr>
        <w:t>ë</w:t>
      </w:r>
      <w:r w:rsidRPr="007A7E43">
        <w:rPr>
          <w:rFonts w:ascii="Times New Roman" w:eastAsia="Times New Roman" w:hAnsi="Times New Roman"/>
          <w:color w:val="000000"/>
          <w:sz w:val="24"/>
          <w:szCs w:val="24"/>
          <w:lang w:val="en-GB" w:eastAsia="en-GB"/>
        </w:rPr>
        <w:t>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konsiderueshëm</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teknikash</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rehabilituese</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terapish</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ndryshme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radioterapi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elektroterapi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hidroterapi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masazhoterapi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kinez</w:t>
      </w:r>
      <w:r w:rsidR="0097454A">
        <w:rPr>
          <w:rFonts w:ascii="Times New Roman" w:eastAsia="Times New Roman" w:hAnsi="Times New Roman"/>
          <w:color w:val="000000"/>
          <w:sz w:val="24"/>
          <w:szCs w:val="24"/>
          <w:lang w:val="en-GB" w:eastAsia="en-GB"/>
        </w:rPr>
        <w:t>i</w:t>
      </w:r>
      <w:r w:rsidRPr="007A7E43">
        <w:rPr>
          <w:rFonts w:ascii="Times New Roman" w:eastAsia="Times New Roman" w:hAnsi="Times New Roman"/>
          <w:color w:val="000000"/>
          <w:sz w:val="24"/>
          <w:szCs w:val="24"/>
          <w:lang w:val="en-GB" w:eastAsia="en-GB"/>
        </w:rPr>
        <w:t>oterapi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si</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planifikim</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programeve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rehabilitimit</w:t>
      </w:r>
      <w:proofErr w:type="spellEnd"/>
      <w:r w:rsidRPr="007A7E43">
        <w:rPr>
          <w:rFonts w:ascii="Times New Roman" w:eastAsia="Times New Roman" w:hAnsi="Times New Roman"/>
          <w:color w:val="000000"/>
          <w:sz w:val="24"/>
          <w:szCs w:val="24"/>
          <w:lang w:val="en-GB" w:eastAsia="en-GB"/>
        </w:rPr>
        <w:t xml:space="preserve"> me </w:t>
      </w:r>
      <w:proofErr w:type="spellStart"/>
      <w:r w:rsidRPr="007A7E43">
        <w:rPr>
          <w:rFonts w:ascii="Times New Roman" w:eastAsia="Times New Roman" w:hAnsi="Times New Roman"/>
          <w:color w:val="000000"/>
          <w:sz w:val="24"/>
          <w:szCs w:val="24"/>
          <w:lang w:val="en-GB" w:eastAsia="en-GB"/>
        </w:rPr>
        <w:t>anë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ushtrimeve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Gjithashtu</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rehabilituesi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fizik</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fund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studimeve</w:t>
      </w:r>
      <w:proofErr w:type="spellEnd"/>
      <w:r w:rsidRPr="007A7E43">
        <w:rPr>
          <w:rFonts w:ascii="Times New Roman" w:eastAsia="Times New Roman" w:hAnsi="Times New Roman"/>
          <w:color w:val="000000"/>
          <w:sz w:val="24"/>
          <w:szCs w:val="24"/>
          <w:lang w:val="en-GB" w:eastAsia="en-GB"/>
        </w:rPr>
        <w:t xml:space="preserve"> “Bachelor” </w:t>
      </w:r>
      <w:proofErr w:type="spellStart"/>
      <w:r w:rsidRPr="007A7E43">
        <w:rPr>
          <w:rFonts w:ascii="Times New Roman" w:eastAsia="Times New Roman" w:hAnsi="Times New Roman"/>
          <w:color w:val="000000"/>
          <w:sz w:val="24"/>
          <w:szCs w:val="24"/>
          <w:lang w:val="en-GB" w:eastAsia="en-GB"/>
        </w:rPr>
        <w:t>fiton</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kompetenca</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zbatimin</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planeve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terapeutike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që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përcaktohen</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nga</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mjeku</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fizioterapist</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mjekë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tjerë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specialiteteve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ndryshme</w:t>
      </w:r>
      <w:proofErr w:type="spellEnd"/>
      <w:r w:rsidRPr="007A7E43">
        <w:rPr>
          <w:rFonts w:ascii="Times New Roman" w:eastAsia="Times New Roman" w:hAnsi="Times New Roman"/>
          <w:color w:val="000000"/>
          <w:sz w:val="24"/>
          <w:szCs w:val="24"/>
          <w:lang w:val="en-GB" w:eastAsia="en-GB"/>
        </w:rPr>
        <w:t xml:space="preserve">. </w:t>
      </w:r>
    </w:p>
    <w:p w14:paraId="1F1AC53A" w14:textId="2D5DF1CA" w:rsidR="003A0D73" w:rsidRPr="007A7E43" w:rsidRDefault="003A0D73" w:rsidP="003A0D73">
      <w:pPr>
        <w:spacing w:after="200" w:line="276" w:lineRule="auto"/>
        <w:jc w:val="both"/>
        <w:rPr>
          <w:rFonts w:ascii="Times New Roman" w:eastAsia="Times New Roman" w:hAnsi="Times New Roman"/>
          <w:color w:val="000000"/>
          <w:sz w:val="24"/>
          <w:szCs w:val="24"/>
          <w:lang w:val="en-GB" w:eastAsia="en-GB"/>
        </w:rPr>
      </w:pPr>
      <w:proofErr w:type="spellStart"/>
      <w:r w:rsidRPr="007A7E43">
        <w:rPr>
          <w:rFonts w:ascii="Times New Roman" w:eastAsia="Times New Roman" w:hAnsi="Times New Roman"/>
          <w:color w:val="000000"/>
          <w:sz w:val="24"/>
          <w:szCs w:val="24"/>
          <w:lang w:val="en-GB" w:eastAsia="en-GB"/>
        </w:rPr>
        <w:t>Studentët</w:t>
      </w:r>
      <w:proofErr w:type="spellEnd"/>
      <w:r w:rsidRPr="007A7E43">
        <w:rPr>
          <w:rFonts w:ascii="Times New Roman" w:eastAsia="Times New Roman" w:hAnsi="Times New Roman"/>
          <w:color w:val="000000"/>
          <w:sz w:val="24"/>
          <w:szCs w:val="24"/>
          <w:lang w:val="en-GB" w:eastAsia="en-GB"/>
        </w:rPr>
        <w:t xml:space="preserve"> pas </w:t>
      </w:r>
      <w:proofErr w:type="spellStart"/>
      <w:r w:rsidRPr="007A7E43">
        <w:rPr>
          <w:rFonts w:ascii="Times New Roman" w:eastAsia="Times New Roman" w:hAnsi="Times New Roman"/>
          <w:color w:val="000000"/>
          <w:sz w:val="24"/>
          <w:szCs w:val="24"/>
          <w:lang w:val="en-GB" w:eastAsia="en-GB"/>
        </w:rPr>
        <w:t>diplomimit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janë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aftë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trajtojnë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pacientë</w:t>
      </w:r>
      <w:proofErr w:type="spellEnd"/>
      <w:r w:rsidRPr="007A7E43">
        <w:rPr>
          <w:rFonts w:ascii="Times New Roman" w:eastAsia="Times New Roman" w:hAnsi="Times New Roman"/>
          <w:color w:val="000000"/>
          <w:sz w:val="24"/>
          <w:szCs w:val="24"/>
          <w:lang w:val="en-GB" w:eastAsia="en-GB"/>
        </w:rPr>
        <w:t xml:space="preserve"> me </w:t>
      </w:r>
      <w:proofErr w:type="spellStart"/>
      <w:r w:rsidRPr="007A7E43">
        <w:rPr>
          <w:rFonts w:ascii="Times New Roman" w:eastAsia="Times New Roman" w:hAnsi="Times New Roman"/>
          <w:color w:val="000000"/>
          <w:sz w:val="24"/>
          <w:szCs w:val="24"/>
          <w:lang w:val="en-GB" w:eastAsia="en-GB"/>
        </w:rPr>
        <w:t>probleme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ndryshme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shëndetësore</w:t>
      </w:r>
      <w:proofErr w:type="spellEnd"/>
      <w:r w:rsidRPr="007A7E43">
        <w:rPr>
          <w:rFonts w:ascii="Times New Roman" w:eastAsia="Times New Roman" w:hAnsi="Times New Roman"/>
          <w:color w:val="000000"/>
          <w:sz w:val="24"/>
          <w:szCs w:val="24"/>
          <w:lang w:val="en-GB" w:eastAsia="en-GB"/>
        </w:rPr>
        <w:t xml:space="preserve">, duke e </w:t>
      </w:r>
      <w:proofErr w:type="spellStart"/>
      <w:r w:rsidRPr="007A7E43">
        <w:rPr>
          <w:rFonts w:ascii="Times New Roman" w:eastAsia="Times New Roman" w:hAnsi="Times New Roman"/>
          <w:color w:val="000000"/>
          <w:sz w:val="24"/>
          <w:szCs w:val="24"/>
          <w:lang w:val="en-GB" w:eastAsia="en-GB"/>
        </w:rPr>
        <w:t>përshtatur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terapinë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rehabilituese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ushtrimore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varësi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diagnozës</w:t>
      </w:r>
      <w:proofErr w:type="spellEnd"/>
      <w:r w:rsidRPr="007A7E43">
        <w:rPr>
          <w:rFonts w:ascii="Times New Roman" w:eastAsia="Times New Roman" w:hAnsi="Times New Roman"/>
          <w:color w:val="000000"/>
          <w:sz w:val="24"/>
          <w:szCs w:val="24"/>
          <w:lang w:val="en-GB" w:eastAsia="en-GB"/>
        </w:rPr>
        <w:t xml:space="preserve"> dhe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gj</w:t>
      </w:r>
      <w:r w:rsidR="0097454A">
        <w:rPr>
          <w:rFonts w:ascii="Times New Roman" w:eastAsia="Times New Roman" w:hAnsi="Times New Roman"/>
          <w:color w:val="000000"/>
          <w:sz w:val="24"/>
          <w:szCs w:val="24"/>
          <w:lang w:val="en-GB" w:eastAsia="en-GB"/>
        </w:rPr>
        <w:t>e</w:t>
      </w:r>
      <w:r w:rsidRPr="007A7E43">
        <w:rPr>
          <w:rFonts w:ascii="Times New Roman" w:eastAsia="Times New Roman" w:hAnsi="Times New Roman"/>
          <w:color w:val="000000"/>
          <w:sz w:val="24"/>
          <w:szCs w:val="24"/>
          <w:lang w:val="en-GB" w:eastAsia="en-GB"/>
        </w:rPr>
        <w:t>ndjes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së</w:t>
      </w:r>
      <w:proofErr w:type="spellEnd"/>
      <w:r w:rsidRPr="007A7E43">
        <w:rPr>
          <w:rFonts w:ascii="Times New Roman" w:eastAsia="Times New Roman" w:hAnsi="Times New Roman"/>
          <w:color w:val="000000"/>
          <w:sz w:val="24"/>
          <w:szCs w:val="24"/>
          <w:lang w:val="en-GB" w:eastAsia="en-GB"/>
        </w:rPr>
        <w:t xml:space="preserve"> tyre </w:t>
      </w:r>
      <w:proofErr w:type="spellStart"/>
      <w:r w:rsidRPr="007A7E43">
        <w:rPr>
          <w:rFonts w:ascii="Times New Roman" w:eastAsia="Times New Roman" w:hAnsi="Times New Roman"/>
          <w:color w:val="000000"/>
          <w:sz w:val="24"/>
          <w:szCs w:val="24"/>
          <w:lang w:val="en-GB" w:eastAsia="en-GB"/>
        </w:rPr>
        <w:t>individuale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shëndetësore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diplomuarit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programin</w:t>
      </w:r>
      <w:proofErr w:type="spellEnd"/>
      <w:r w:rsidRPr="007A7E43">
        <w:rPr>
          <w:rFonts w:ascii="Times New Roman" w:eastAsia="Times New Roman" w:hAnsi="Times New Roman"/>
          <w:color w:val="000000"/>
          <w:sz w:val="24"/>
          <w:szCs w:val="24"/>
          <w:lang w:val="en-GB" w:eastAsia="en-GB"/>
        </w:rPr>
        <w:t xml:space="preserve"> Bachelor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Shkenca</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Rehabilitimit</w:t>
      </w:r>
      <w:proofErr w:type="spellEnd"/>
      <w:r w:rsidRPr="007A7E43">
        <w:rPr>
          <w:rFonts w:ascii="Times New Roman" w:eastAsia="Times New Roman" w:hAnsi="Times New Roman"/>
          <w:color w:val="000000"/>
          <w:sz w:val="24"/>
          <w:szCs w:val="24"/>
          <w:lang w:val="en-GB" w:eastAsia="en-GB"/>
        </w:rPr>
        <w:t xml:space="preserve">" do </w:t>
      </w:r>
      <w:proofErr w:type="spellStart"/>
      <w:r w:rsidRPr="007A7E43">
        <w:rPr>
          <w:rFonts w:ascii="Times New Roman" w:eastAsia="Times New Roman" w:hAnsi="Times New Roman"/>
          <w:color w:val="000000"/>
          <w:sz w:val="24"/>
          <w:szCs w:val="24"/>
          <w:lang w:val="en-GB" w:eastAsia="en-GB"/>
        </w:rPr>
        <w:t>t</w:t>
      </w:r>
      <w:r w:rsidR="0097454A">
        <w:rPr>
          <w:rFonts w:ascii="Times New Roman" w:eastAsia="Times New Roman" w:hAnsi="Times New Roman"/>
          <w:color w:val="000000"/>
          <w:sz w:val="24"/>
          <w:szCs w:val="24"/>
          <w:lang w:val="en-GB" w:eastAsia="en-GB"/>
        </w:rPr>
        <w:t>’u</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nënshtrohen</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kërkesave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profesionit</w:t>
      </w:r>
      <w:proofErr w:type="spellEnd"/>
      <w:r w:rsidRPr="007A7E43">
        <w:rPr>
          <w:rFonts w:ascii="Times New Roman" w:eastAsia="Times New Roman" w:hAnsi="Times New Roman"/>
          <w:color w:val="000000"/>
          <w:sz w:val="24"/>
          <w:szCs w:val="24"/>
          <w:lang w:val="en-GB" w:eastAsia="en-GB"/>
        </w:rPr>
        <w:t xml:space="preserve"> me </w:t>
      </w:r>
      <w:proofErr w:type="spellStart"/>
      <w:r w:rsidRPr="007A7E43">
        <w:rPr>
          <w:rFonts w:ascii="Times New Roman" w:eastAsia="Times New Roman" w:hAnsi="Times New Roman"/>
          <w:color w:val="000000"/>
          <w:sz w:val="24"/>
          <w:szCs w:val="24"/>
          <w:lang w:val="en-GB" w:eastAsia="en-GB"/>
        </w:rPr>
        <w:t>Kodin</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Profesionistit</w:t>
      </w:r>
      <w:proofErr w:type="spellEnd"/>
      <w:r w:rsidRPr="007A7E43">
        <w:rPr>
          <w:rFonts w:ascii="Times New Roman" w:eastAsia="Times New Roman" w:hAnsi="Times New Roman"/>
          <w:color w:val="000000"/>
          <w:sz w:val="24"/>
          <w:szCs w:val="24"/>
          <w:lang w:val="en-GB" w:eastAsia="en-GB"/>
        </w:rPr>
        <w:t xml:space="preserve">, 2264 </w:t>
      </w:r>
      <w:proofErr w:type="spellStart"/>
      <w:r w:rsidRPr="007A7E43">
        <w:rPr>
          <w:rFonts w:ascii="Times New Roman" w:eastAsia="Times New Roman" w:hAnsi="Times New Roman"/>
          <w:color w:val="000000"/>
          <w:sz w:val="24"/>
          <w:szCs w:val="24"/>
          <w:lang w:val="en-GB" w:eastAsia="en-GB"/>
        </w:rPr>
        <w:t>si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specialistë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tjerë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shëndetësisë</w:t>
      </w:r>
      <w:proofErr w:type="spellEnd"/>
      <w:r w:rsidRPr="007A7E43">
        <w:rPr>
          <w:rFonts w:ascii="Times New Roman" w:eastAsia="Times New Roman" w:hAnsi="Times New Roman"/>
          <w:color w:val="000000"/>
          <w:sz w:val="24"/>
          <w:szCs w:val="24"/>
          <w:lang w:val="en-GB" w:eastAsia="en-GB"/>
        </w:rPr>
        <w:t xml:space="preserve"> me </w:t>
      </w:r>
      <w:proofErr w:type="spellStart"/>
      <w:r w:rsidRPr="007A7E43">
        <w:rPr>
          <w:rFonts w:ascii="Times New Roman" w:eastAsia="Times New Roman" w:hAnsi="Times New Roman"/>
          <w:color w:val="000000"/>
          <w:sz w:val="24"/>
          <w:szCs w:val="24"/>
          <w:lang w:val="en-GB" w:eastAsia="en-GB"/>
        </w:rPr>
        <w:t>nivelin</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katërt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kompetencës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ILKP </w:t>
      </w:r>
      <w:proofErr w:type="spellStart"/>
      <w:r w:rsidRPr="007A7E43">
        <w:rPr>
          <w:rFonts w:ascii="Times New Roman" w:eastAsia="Times New Roman" w:hAnsi="Times New Roman"/>
          <w:color w:val="000000"/>
          <w:sz w:val="24"/>
          <w:szCs w:val="24"/>
          <w:lang w:val="en-GB" w:eastAsia="en-GB"/>
        </w:rPr>
        <w:t>përcaktuar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VKM Nr. 514 dt. 20.09.2017 "Për </w:t>
      </w:r>
      <w:proofErr w:type="spellStart"/>
      <w:r w:rsidRPr="007A7E43">
        <w:rPr>
          <w:rFonts w:ascii="Times New Roman" w:eastAsia="Times New Roman" w:hAnsi="Times New Roman"/>
          <w:color w:val="000000"/>
          <w:sz w:val="24"/>
          <w:szCs w:val="24"/>
          <w:lang w:val="en-GB" w:eastAsia="en-GB"/>
        </w:rPr>
        <w:t>miratimin</w:t>
      </w:r>
      <w:proofErr w:type="spellEnd"/>
      <w:r w:rsidRPr="007A7E43">
        <w:rPr>
          <w:rFonts w:ascii="Times New Roman" w:eastAsia="Times New Roman" w:hAnsi="Times New Roman"/>
          <w:color w:val="000000"/>
          <w:sz w:val="24"/>
          <w:szCs w:val="24"/>
          <w:lang w:val="en-GB" w:eastAsia="en-GB"/>
        </w:rPr>
        <w:t xml:space="preserve"> e </w:t>
      </w:r>
      <w:proofErr w:type="spellStart"/>
      <w:r w:rsidRPr="007A7E43">
        <w:rPr>
          <w:rFonts w:ascii="Times New Roman" w:eastAsia="Times New Roman" w:hAnsi="Times New Roman"/>
          <w:color w:val="000000"/>
          <w:sz w:val="24"/>
          <w:szCs w:val="24"/>
          <w:lang w:val="en-GB" w:eastAsia="en-GB"/>
        </w:rPr>
        <w:t>listës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kombëtare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profesioneve</w:t>
      </w:r>
      <w:proofErr w:type="spellEnd"/>
      <w:r w:rsidRPr="007A7E43">
        <w:rPr>
          <w:rFonts w:ascii="Times New Roman" w:eastAsia="Times New Roman" w:hAnsi="Times New Roman"/>
          <w:color w:val="000000"/>
          <w:sz w:val="24"/>
          <w:szCs w:val="24"/>
          <w:lang w:val="en-GB" w:eastAsia="en-GB"/>
        </w:rPr>
        <w:t xml:space="preserve"> </w:t>
      </w:r>
      <w:r w:rsidRPr="007A7E43">
        <w:rPr>
          <w:rFonts w:ascii="Times New Roman" w:eastAsia="Times New Roman" w:hAnsi="Times New Roman"/>
          <w:i/>
          <w:iCs/>
          <w:color w:val="000000"/>
          <w:sz w:val="24"/>
          <w:szCs w:val="24"/>
          <w:lang w:val="en-GB" w:eastAsia="en-GB"/>
        </w:rPr>
        <w:t>(LKP)</w:t>
      </w:r>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rishikuar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diplomuarit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Bachelor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Shkenca</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Rehabilitimit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bashkëpunim</w:t>
      </w:r>
      <w:proofErr w:type="spellEnd"/>
      <w:r w:rsidRPr="007A7E43">
        <w:rPr>
          <w:rFonts w:ascii="Times New Roman" w:eastAsia="Times New Roman" w:hAnsi="Times New Roman"/>
          <w:color w:val="000000"/>
          <w:sz w:val="24"/>
          <w:szCs w:val="24"/>
          <w:lang w:val="en-GB" w:eastAsia="en-GB"/>
        </w:rPr>
        <w:t xml:space="preserve"> me </w:t>
      </w:r>
      <w:proofErr w:type="spellStart"/>
      <w:r w:rsidRPr="007A7E43">
        <w:rPr>
          <w:rFonts w:ascii="Times New Roman" w:eastAsia="Times New Roman" w:hAnsi="Times New Roman"/>
          <w:color w:val="000000"/>
          <w:sz w:val="24"/>
          <w:szCs w:val="24"/>
          <w:lang w:val="en-GB" w:eastAsia="en-GB"/>
        </w:rPr>
        <w:t>specialistë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tjerë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kujdesit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shëndetësor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janë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punonjës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të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kujdesit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shëndetësor</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strukturat</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shëndetësore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publike</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ose</w:t>
      </w:r>
      <w:proofErr w:type="spellEnd"/>
      <w:r w:rsidRPr="007A7E43">
        <w:rPr>
          <w:rFonts w:ascii="Times New Roman" w:eastAsia="Times New Roman" w:hAnsi="Times New Roman"/>
          <w:color w:val="000000"/>
          <w:sz w:val="24"/>
          <w:szCs w:val="24"/>
          <w:lang w:val="en-GB" w:eastAsia="en-GB"/>
        </w:rPr>
        <w:t xml:space="preserve"> private, </w:t>
      </w:r>
      <w:proofErr w:type="spellStart"/>
      <w:r w:rsidRPr="007A7E43">
        <w:rPr>
          <w:rFonts w:ascii="Times New Roman" w:eastAsia="Times New Roman" w:hAnsi="Times New Roman"/>
          <w:color w:val="000000"/>
          <w:sz w:val="24"/>
          <w:szCs w:val="24"/>
          <w:lang w:val="en-GB" w:eastAsia="en-GB"/>
        </w:rPr>
        <w:t>ku</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ata</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ushtrojnë</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profesionin</w:t>
      </w:r>
      <w:proofErr w:type="spellEnd"/>
      <w:r w:rsidRPr="007A7E43">
        <w:rPr>
          <w:rFonts w:ascii="Times New Roman" w:eastAsia="Times New Roman" w:hAnsi="Times New Roman"/>
          <w:color w:val="000000"/>
          <w:sz w:val="24"/>
          <w:szCs w:val="24"/>
          <w:lang w:val="en-GB" w:eastAsia="en-GB"/>
        </w:rPr>
        <w:t xml:space="preserve"> e tyre </w:t>
      </w:r>
      <w:proofErr w:type="spellStart"/>
      <w:r w:rsidRPr="007A7E43">
        <w:rPr>
          <w:rFonts w:ascii="Times New Roman" w:eastAsia="Times New Roman" w:hAnsi="Times New Roman"/>
          <w:color w:val="000000"/>
          <w:sz w:val="24"/>
          <w:szCs w:val="24"/>
          <w:lang w:val="en-GB" w:eastAsia="en-GB"/>
        </w:rPr>
        <w:t>si</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rehabilitues</w:t>
      </w:r>
      <w:proofErr w:type="spellEnd"/>
      <w:r w:rsidRPr="007A7E43">
        <w:rPr>
          <w:rFonts w:ascii="Times New Roman" w:eastAsia="Times New Roman" w:hAnsi="Times New Roman"/>
          <w:color w:val="000000"/>
          <w:sz w:val="24"/>
          <w:szCs w:val="24"/>
          <w:lang w:val="en-GB" w:eastAsia="en-GB"/>
        </w:rPr>
        <w:t xml:space="preserve"> </w:t>
      </w:r>
      <w:proofErr w:type="spellStart"/>
      <w:r w:rsidRPr="007A7E43">
        <w:rPr>
          <w:rFonts w:ascii="Times New Roman" w:eastAsia="Times New Roman" w:hAnsi="Times New Roman"/>
          <w:color w:val="000000"/>
          <w:sz w:val="24"/>
          <w:szCs w:val="24"/>
          <w:lang w:val="en-GB" w:eastAsia="en-GB"/>
        </w:rPr>
        <w:t>fizik</w:t>
      </w:r>
      <w:proofErr w:type="spellEnd"/>
      <w:r w:rsidRPr="007A7E43">
        <w:rPr>
          <w:rFonts w:ascii="Times New Roman" w:eastAsia="Times New Roman" w:hAnsi="Times New Roman"/>
          <w:color w:val="000000"/>
          <w:sz w:val="24"/>
          <w:szCs w:val="24"/>
          <w:lang w:val="en-GB" w:eastAsia="en-GB"/>
        </w:rPr>
        <w:t xml:space="preserve">. </w:t>
      </w:r>
    </w:p>
    <w:p w14:paraId="610D0308" w14:textId="30340658" w:rsidR="003A0D73" w:rsidRPr="00543CB8" w:rsidRDefault="00990CB9" w:rsidP="003A0D73">
      <w:pPr>
        <w:spacing w:after="0" w:line="276" w:lineRule="auto"/>
        <w:jc w:val="both"/>
        <w:rPr>
          <w:rFonts w:ascii="Times New Roman" w:eastAsia="Times New Roman" w:hAnsi="Times New Roman"/>
          <w:b/>
          <w:bCs/>
          <w:kern w:val="24"/>
          <w:lang w:val="sq-AL"/>
        </w:rPr>
      </w:pPr>
      <w:r>
        <w:rPr>
          <w:rFonts w:ascii="Times New Roman" w:eastAsia="Times New Roman" w:hAnsi="Times New Roman"/>
          <w:b/>
          <w:i/>
          <w:sz w:val="24"/>
          <w:szCs w:val="24"/>
          <w:lang w:val="sq-AL" w:eastAsia="en-GB"/>
        </w:rPr>
        <w:t xml:space="preserve">Programi i studimit </w:t>
      </w:r>
      <w:r w:rsidR="00026A7A">
        <w:rPr>
          <w:rFonts w:ascii="Times New Roman" w:eastAsia="Times New Roman" w:hAnsi="Times New Roman"/>
          <w:b/>
          <w:i/>
          <w:sz w:val="24"/>
          <w:szCs w:val="24"/>
          <w:lang w:val="sq-AL" w:eastAsia="en-GB"/>
        </w:rPr>
        <w:t xml:space="preserve">“Master i Shkencave </w:t>
      </w:r>
      <w:r w:rsidR="00026A7A" w:rsidRPr="001C28B8">
        <w:rPr>
          <w:rFonts w:ascii="Times New Roman" w:eastAsia="Times New Roman" w:hAnsi="Times New Roman"/>
          <w:b/>
          <w:bCs/>
          <w:kern w:val="24"/>
          <w:lang w:val="sq-AL"/>
        </w:rPr>
        <w:t xml:space="preserve">Mësues </w:t>
      </w:r>
      <w:r w:rsidR="00026A7A">
        <w:rPr>
          <w:rFonts w:ascii="Times New Roman" w:eastAsia="Times New Roman" w:hAnsi="Times New Roman"/>
          <w:b/>
          <w:bCs/>
          <w:kern w:val="24"/>
          <w:lang w:val="sq-AL"/>
        </w:rPr>
        <w:t>t</w:t>
      </w:r>
      <w:r w:rsidR="00026A7A" w:rsidRPr="007A7E43">
        <w:rPr>
          <w:rFonts w:ascii="Times New Roman" w:eastAsia="Times New Roman" w:hAnsi="Times New Roman"/>
          <w:b/>
          <w:i/>
          <w:sz w:val="24"/>
          <w:szCs w:val="24"/>
          <w:lang w:val="sq-AL" w:eastAsia="en-GB"/>
        </w:rPr>
        <w:t>ë</w:t>
      </w:r>
      <w:r w:rsidR="00026A7A">
        <w:rPr>
          <w:rFonts w:ascii="Times New Roman" w:eastAsia="Times New Roman" w:hAnsi="Times New Roman"/>
          <w:b/>
          <w:i/>
          <w:sz w:val="24"/>
          <w:szCs w:val="24"/>
          <w:lang w:val="sq-AL" w:eastAsia="en-GB"/>
        </w:rPr>
        <w:t xml:space="preserve"> </w:t>
      </w:r>
      <w:r w:rsidR="00026A7A" w:rsidRPr="001C28B8">
        <w:rPr>
          <w:rFonts w:ascii="Times New Roman" w:eastAsia="Times New Roman" w:hAnsi="Times New Roman"/>
          <w:b/>
          <w:bCs/>
          <w:kern w:val="24"/>
          <w:lang w:val="sq-AL"/>
        </w:rPr>
        <w:t>Edukim</w:t>
      </w:r>
      <w:r w:rsidR="00026A7A">
        <w:rPr>
          <w:rFonts w:ascii="Times New Roman" w:eastAsia="Times New Roman" w:hAnsi="Times New Roman"/>
          <w:b/>
          <w:bCs/>
          <w:kern w:val="24"/>
          <w:lang w:val="sq-AL"/>
        </w:rPr>
        <w:t>it</w:t>
      </w:r>
      <w:r w:rsidR="00026A7A" w:rsidRPr="001C28B8">
        <w:rPr>
          <w:rFonts w:ascii="Times New Roman" w:eastAsia="Times New Roman" w:hAnsi="Times New Roman"/>
          <w:b/>
          <w:bCs/>
          <w:kern w:val="24"/>
          <w:lang w:val="sq-AL"/>
        </w:rPr>
        <w:t xml:space="preserve"> Fizik dhe Shëndet</w:t>
      </w:r>
      <w:r w:rsidR="00026A7A">
        <w:rPr>
          <w:rFonts w:ascii="Times New Roman" w:eastAsia="Times New Roman" w:hAnsi="Times New Roman"/>
          <w:b/>
          <w:bCs/>
          <w:kern w:val="24"/>
          <w:lang w:val="sq-AL"/>
        </w:rPr>
        <w:t>it</w:t>
      </w:r>
      <w:r w:rsidR="00026A7A" w:rsidRPr="007A7E43">
        <w:rPr>
          <w:rFonts w:ascii="Times New Roman" w:eastAsia="Times New Roman" w:hAnsi="Times New Roman"/>
          <w:b/>
          <w:i/>
          <w:sz w:val="24"/>
          <w:szCs w:val="24"/>
          <w:lang w:val="sq-AL" w:eastAsia="en-GB"/>
        </w:rPr>
        <w:t>”</w:t>
      </w:r>
      <w:r w:rsidR="00026A7A">
        <w:rPr>
          <w:rFonts w:ascii="Times New Roman" w:eastAsia="Times New Roman" w:hAnsi="Times New Roman"/>
          <w:b/>
          <w:i/>
          <w:sz w:val="24"/>
          <w:szCs w:val="24"/>
          <w:lang w:val="sq-AL" w:eastAsia="en-GB"/>
        </w:rPr>
        <w:t xml:space="preserve"> </w:t>
      </w:r>
      <w:r w:rsidR="003A0D73" w:rsidRPr="007A7E43">
        <w:rPr>
          <w:rFonts w:ascii="Times New Roman" w:eastAsia="Times New Roman" w:hAnsi="Times New Roman"/>
          <w:i/>
          <w:sz w:val="24"/>
          <w:szCs w:val="24"/>
          <w:lang w:val="sq-AL" w:eastAsia="en-GB"/>
        </w:rPr>
        <w:t>në FSHL</w:t>
      </w:r>
      <w:r w:rsidR="003A0D73" w:rsidRPr="007A7E43">
        <w:rPr>
          <w:rFonts w:ascii="Times New Roman" w:eastAsia="Times New Roman" w:hAnsi="Times New Roman"/>
          <w:sz w:val="24"/>
          <w:szCs w:val="24"/>
          <w:lang w:val="sq-AL" w:eastAsia="en-GB"/>
        </w:rPr>
        <w:t xml:space="preserve"> është program i ciklit të dytë të studimeve universitare. Ky program organizohet me 120 kredite ECTS, ofrohet me kohë të plotë, me kohëzgjatje akademike 2-vjeçare. Studimet në këtë program ofrohen në gjuhën shqipe. Ky program studimi i takon nivelit të 7-të të studimeve sipas Kornizës Shqiptare të Kualifikimeve. Në përfundim të studimeve lëshohet</w:t>
      </w:r>
      <w:r w:rsidR="00026A7A">
        <w:rPr>
          <w:rFonts w:ascii="Times New Roman" w:eastAsia="Times New Roman" w:hAnsi="Times New Roman"/>
          <w:sz w:val="24"/>
          <w:szCs w:val="24"/>
          <w:lang w:val="sq-AL" w:eastAsia="en-GB"/>
        </w:rPr>
        <w:t xml:space="preserve"> </w:t>
      </w:r>
      <w:r w:rsidR="00026A7A" w:rsidRPr="007A7E43">
        <w:rPr>
          <w:rFonts w:ascii="Times New Roman" w:eastAsia="Times New Roman" w:hAnsi="Times New Roman"/>
          <w:sz w:val="24"/>
          <w:szCs w:val="24"/>
          <w:lang w:val="sq-AL" w:eastAsia="en-GB"/>
        </w:rPr>
        <w:t xml:space="preserve">“Diplomë Master i Shkencave në  </w:t>
      </w:r>
      <w:r w:rsidR="00026A7A" w:rsidRPr="007A7E43">
        <w:rPr>
          <w:rFonts w:ascii="Times New Roman" w:eastAsia="Times New Roman" w:hAnsi="Times New Roman"/>
          <w:i/>
          <w:sz w:val="24"/>
          <w:szCs w:val="24"/>
          <w:lang w:val="sq-AL" w:eastAsia="en-GB"/>
        </w:rPr>
        <w:t>“</w:t>
      </w:r>
      <w:r w:rsidR="00026A7A" w:rsidRPr="001C28B8">
        <w:rPr>
          <w:rFonts w:ascii="Times New Roman" w:eastAsia="Times New Roman" w:hAnsi="Times New Roman"/>
          <w:b/>
          <w:bCs/>
          <w:kern w:val="24"/>
          <w:lang w:val="sq-AL"/>
        </w:rPr>
        <w:t>Edukim Fizik dhe Shëndet</w:t>
      </w:r>
      <w:r w:rsidR="00026A7A" w:rsidRPr="007A7E43">
        <w:rPr>
          <w:rFonts w:ascii="Times New Roman" w:eastAsia="Times New Roman" w:hAnsi="Times New Roman"/>
          <w:i/>
          <w:sz w:val="24"/>
          <w:szCs w:val="24"/>
          <w:lang w:val="sq-AL" w:eastAsia="en-GB"/>
        </w:rPr>
        <w:t>”</w:t>
      </w:r>
      <w:r w:rsidR="003A0D73" w:rsidRPr="0097454A">
        <w:rPr>
          <w:rFonts w:ascii="Times New Roman" w:eastAsia="Times New Roman" w:hAnsi="Times New Roman"/>
          <w:b/>
          <w:bCs/>
          <w:i/>
          <w:sz w:val="24"/>
          <w:szCs w:val="24"/>
          <w:lang w:val="sq-AL" w:eastAsia="en-GB"/>
        </w:rPr>
        <w:t>.</w:t>
      </w:r>
      <w:r w:rsidR="003A0D73" w:rsidRPr="007A7E43">
        <w:rPr>
          <w:rFonts w:ascii="Times New Roman" w:eastAsia="Times New Roman" w:hAnsi="Times New Roman"/>
          <w:sz w:val="24"/>
          <w:szCs w:val="24"/>
          <w:lang w:val="sq-AL" w:eastAsia="en-GB"/>
        </w:rPr>
        <w:t xml:space="preserve"> Misioni i programit </w:t>
      </w:r>
      <w:r w:rsidR="00026A7A" w:rsidRPr="007A7E43">
        <w:rPr>
          <w:rFonts w:ascii="Times New Roman" w:eastAsia="Times New Roman" w:hAnsi="Times New Roman"/>
          <w:sz w:val="24"/>
          <w:szCs w:val="24"/>
          <w:lang w:val="sq-AL" w:eastAsia="en-GB"/>
        </w:rPr>
        <w:t xml:space="preserve">“Master i Shkencave” ne  </w:t>
      </w:r>
      <w:r w:rsidR="00026A7A" w:rsidRPr="007A7E43">
        <w:rPr>
          <w:rFonts w:ascii="Times New Roman" w:eastAsia="Times New Roman" w:hAnsi="Times New Roman"/>
          <w:i/>
          <w:sz w:val="24"/>
          <w:szCs w:val="24"/>
          <w:lang w:val="sq-AL" w:eastAsia="en-GB"/>
        </w:rPr>
        <w:t>“</w:t>
      </w:r>
      <w:r w:rsidR="00026A7A" w:rsidRPr="001C28B8">
        <w:rPr>
          <w:rFonts w:ascii="Times New Roman" w:eastAsia="Times New Roman" w:hAnsi="Times New Roman"/>
          <w:b/>
          <w:bCs/>
          <w:kern w:val="24"/>
          <w:lang w:val="sq-AL"/>
        </w:rPr>
        <w:t>Edukim Fizik dhe Shëndet</w:t>
      </w:r>
      <w:r w:rsidR="00026A7A" w:rsidRPr="007A7E43">
        <w:rPr>
          <w:rFonts w:ascii="Times New Roman" w:eastAsia="Times New Roman" w:hAnsi="Times New Roman"/>
          <w:i/>
          <w:sz w:val="24"/>
          <w:szCs w:val="24"/>
          <w:lang w:val="sq-AL" w:eastAsia="en-GB"/>
        </w:rPr>
        <w:t>”</w:t>
      </w:r>
      <w:r w:rsidR="00026A7A" w:rsidRPr="007A7E43">
        <w:rPr>
          <w:rFonts w:ascii="Times New Roman" w:eastAsia="Times New Roman" w:hAnsi="Times New Roman"/>
          <w:sz w:val="24"/>
          <w:szCs w:val="24"/>
          <w:lang w:val="sq-AL" w:eastAsia="en-GB"/>
        </w:rPr>
        <w:t xml:space="preserve"> </w:t>
      </w:r>
      <w:r w:rsidR="003A0D73" w:rsidRPr="007A7E43">
        <w:rPr>
          <w:rFonts w:ascii="Times New Roman" w:eastAsia="Times New Roman" w:hAnsi="Times New Roman"/>
          <w:sz w:val="24"/>
          <w:szCs w:val="24"/>
          <w:lang w:val="sq-AL" w:eastAsia="en-GB"/>
        </w:rPr>
        <w:t xml:space="preserve">është të pajisë studentët me njohuritë e thelluara </w:t>
      </w:r>
      <w:r w:rsidR="003E30BE">
        <w:rPr>
          <w:rFonts w:ascii="Times New Roman" w:eastAsia="Times New Roman" w:hAnsi="Times New Roman"/>
          <w:sz w:val="24"/>
          <w:szCs w:val="24"/>
          <w:lang w:val="sq-AL" w:eastAsia="en-GB"/>
        </w:rPr>
        <w:t xml:space="preserve">të </w:t>
      </w:r>
      <w:r w:rsidR="003A0D73" w:rsidRPr="007A7E43">
        <w:rPr>
          <w:rFonts w:ascii="Times New Roman" w:eastAsia="Times New Roman" w:hAnsi="Times New Roman"/>
          <w:sz w:val="24"/>
          <w:szCs w:val="24"/>
          <w:lang w:val="sq-AL" w:eastAsia="en-GB"/>
        </w:rPr>
        <w:t xml:space="preserve">nevojshme në fushën e shkencave sportive </w:t>
      </w:r>
      <w:r w:rsidR="00DC64BF">
        <w:rPr>
          <w:rFonts w:ascii="Times New Roman" w:eastAsia="Times New Roman" w:hAnsi="Times New Roman"/>
          <w:sz w:val="24"/>
          <w:szCs w:val="24"/>
          <w:lang w:val="sq-AL" w:eastAsia="en-GB"/>
        </w:rPr>
        <w:t>dhe sh</w:t>
      </w:r>
      <w:r w:rsidR="00DC64BF" w:rsidRPr="007A7E43">
        <w:rPr>
          <w:rFonts w:ascii="Times New Roman" w:eastAsia="Times New Roman" w:hAnsi="Times New Roman"/>
          <w:sz w:val="24"/>
          <w:szCs w:val="24"/>
          <w:lang w:val="sq-AL" w:eastAsia="en-GB"/>
        </w:rPr>
        <w:t>ë</w:t>
      </w:r>
      <w:r w:rsidR="00DC64BF">
        <w:rPr>
          <w:rFonts w:ascii="Times New Roman" w:eastAsia="Times New Roman" w:hAnsi="Times New Roman"/>
          <w:sz w:val="24"/>
          <w:szCs w:val="24"/>
          <w:lang w:val="sq-AL" w:eastAsia="en-GB"/>
        </w:rPr>
        <w:t>ndetit, duke i zhvilluar</w:t>
      </w:r>
      <w:r w:rsidR="003A0D73" w:rsidRPr="007A7E43">
        <w:rPr>
          <w:rFonts w:ascii="Times New Roman" w:eastAsia="Times New Roman" w:hAnsi="Times New Roman"/>
          <w:sz w:val="24"/>
          <w:szCs w:val="24"/>
          <w:lang w:val="sq-AL" w:eastAsia="en-GB"/>
        </w:rPr>
        <w:t xml:space="preserve"> atyre kompetencat e nevojshme për t’u përgatitur si specialistë në kë</w:t>
      </w:r>
      <w:r w:rsidR="00E772A5">
        <w:rPr>
          <w:rFonts w:ascii="Times New Roman" w:eastAsia="Times New Roman" w:hAnsi="Times New Roman"/>
          <w:sz w:val="24"/>
          <w:szCs w:val="24"/>
          <w:lang w:val="sq-AL" w:eastAsia="en-GB"/>
        </w:rPr>
        <w:t xml:space="preserve">të fushë por edhe </w:t>
      </w:r>
      <w:r w:rsidR="00E772A5">
        <w:rPr>
          <w:rFonts w:ascii="Times New Roman" w:eastAsia="Times New Roman" w:hAnsi="Times New Roman"/>
          <w:sz w:val="24"/>
          <w:szCs w:val="24"/>
          <w:lang w:val="sq-AL" w:eastAsia="en-GB"/>
        </w:rPr>
        <w:lastRenderedPageBreak/>
        <w:t>si studiues t</w:t>
      </w:r>
      <w:r w:rsidR="00E772A5" w:rsidRPr="007A7E43">
        <w:rPr>
          <w:rFonts w:ascii="Times New Roman" w:eastAsia="Times New Roman" w:hAnsi="Times New Roman"/>
          <w:sz w:val="24"/>
          <w:szCs w:val="24"/>
          <w:lang w:val="sq-AL" w:eastAsia="en-GB"/>
        </w:rPr>
        <w:t>ë</w:t>
      </w:r>
      <w:r w:rsidR="00E772A5">
        <w:rPr>
          <w:rFonts w:ascii="Times New Roman" w:eastAsia="Times New Roman" w:hAnsi="Times New Roman"/>
          <w:sz w:val="24"/>
          <w:szCs w:val="24"/>
          <w:lang w:val="sq-AL" w:eastAsia="en-GB"/>
        </w:rPr>
        <w:t xml:space="preserve"> fush</w:t>
      </w:r>
      <w:r w:rsidR="00E772A5" w:rsidRPr="007A7E43">
        <w:rPr>
          <w:rFonts w:ascii="Times New Roman" w:eastAsia="Times New Roman" w:hAnsi="Times New Roman"/>
          <w:sz w:val="24"/>
          <w:szCs w:val="24"/>
          <w:lang w:val="sq-AL" w:eastAsia="en-GB"/>
        </w:rPr>
        <w:t>ë</w:t>
      </w:r>
      <w:r w:rsidR="00E772A5">
        <w:rPr>
          <w:rFonts w:ascii="Times New Roman" w:eastAsia="Times New Roman" w:hAnsi="Times New Roman"/>
          <w:sz w:val="24"/>
          <w:szCs w:val="24"/>
          <w:lang w:val="sq-AL" w:eastAsia="en-GB"/>
        </w:rPr>
        <w:t>s n</w:t>
      </w:r>
      <w:r w:rsidR="00E772A5" w:rsidRPr="007A7E43">
        <w:rPr>
          <w:rFonts w:ascii="Times New Roman" w:eastAsia="Times New Roman" w:hAnsi="Times New Roman"/>
          <w:sz w:val="24"/>
          <w:szCs w:val="24"/>
          <w:lang w:val="sq-AL" w:eastAsia="en-GB"/>
        </w:rPr>
        <w:t>ë</w:t>
      </w:r>
      <w:r w:rsidR="00E772A5">
        <w:rPr>
          <w:rFonts w:ascii="Times New Roman" w:eastAsia="Times New Roman" w:hAnsi="Times New Roman"/>
          <w:sz w:val="24"/>
          <w:szCs w:val="24"/>
          <w:lang w:val="sq-AL" w:eastAsia="en-GB"/>
        </w:rPr>
        <w:t>p</w:t>
      </w:r>
      <w:r w:rsidR="00E772A5" w:rsidRPr="007A7E43">
        <w:rPr>
          <w:rFonts w:ascii="Times New Roman" w:eastAsia="Times New Roman" w:hAnsi="Times New Roman"/>
          <w:sz w:val="24"/>
          <w:szCs w:val="24"/>
          <w:lang w:val="sq-AL" w:eastAsia="en-GB"/>
        </w:rPr>
        <w:t>ë</w:t>
      </w:r>
      <w:r w:rsidR="003A0D73" w:rsidRPr="007A7E43">
        <w:rPr>
          <w:rFonts w:ascii="Times New Roman" w:eastAsia="Times New Roman" w:hAnsi="Times New Roman"/>
          <w:sz w:val="24"/>
          <w:szCs w:val="24"/>
          <w:lang w:val="sq-AL" w:eastAsia="en-GB"/>
        </w:rPr>
        <w:t>rmjet</w:t>
      </w:r>
      <w:r w:rsidR="00E772A5">
        <w:rPr>
          <w:rFonts w:ascii="Times New Roman" w:eastAsia="Times New Roman" w:hAnsi="Times New Roman"/>
          <w:sz w:val="24"/>
          <w:szCs w:val="24"/>
          <w:lang w:val="sq-AL" w:eastAsia="en-GB"/>
        </w:rPr>
        <w:t xml:space="preserve"> aft</w:t>
      </w:r>
      <w:r w:rsidR="00E772A5" w:rsidRPr="007A7E43">
        <w:rPr>
          <w:rFonts w:ascii="Times New Roman" w:eastAsia="Times New Roman" w:hAnsi="Times New Roman"/>
          <w:sz w:val="24"/>
          <w:szCs w:val="24"/>
          <w:lang w:val="sq-AL" w:eastAsia="en-GB"/>
        </w:rPr>
        <w:t>ë</w:t>
      </w:r>
      <w:r w:rsidR="00E772A5">
        <w:rPr>
          <w:rFonts w:ascii="Times New Roman" w:eastAsia="Times New Roman" w:hAnsi="Times New Roman"/>
          <w:sz w:val="24"/>
          <w:szCs w:val="24"/>
          <w:lang w:val="sq-AL" w:eastAsia="en-GB"/>
        </w:rPr>
        <w:t>sive t</w:t>
      </w:r>
      <w:r w:rsidR="00E772A5" w:rsidRPr="007A7E43">
        <w:rPr>
          <w:rFonts w:ascii="Times New Roman" w:eastAsia="Times New Roman" w:hAnsi="Times New Roman"/>
          <w:sz w:val="24"/>
          <w:szCs w:val="24"/>
          <w:lang w:val="sq-AL" w:eastAsia="en-GB"/>
        </w:rPr>
        <w:t>ë</w:t>
      </w:r>
      <w:r w:rsidR="00E772A5">
        <w:rPr>
          <w:rFonts w:ascii="Times New Roman" w:eastAsia="Times New Roman" w:hAnsi="Times New Roman"/>
          <w:sz w:val="24"/>
          <w:szCs w:val="24"/>
          <w:lang w:val="sq-AL" w:eastAsia="en-GB"/>
        </w:rPr>
        <w:t xml:space="preserve"> krijuara n</w:t>
      </w:r>
      <w:r w:rsidR="00E772A5" w:rsidRPr="007A7E43">
        <w:rPr>
          <w:rFonts w:ascii="Times New Roman" w:eastAsia="Times New Roman" w:hAnsi="Times New Roman"/>
          <w:sz w:val="24"/>
          <w:szCs w:val="24"/>
          <w:lang w:val="sq-AL" w:eastAsia="en-GB"/>
        </w:rPr>
        <w:t>ë</w:t>
      </w:r>
      <w:r w:rsidR="00E772A5">
        <w:rPr>
          <w:rFonts w:ascii="Times New Roman" w:eastAsia="Times New Roman" w:hAnsi="Times New Roman"/>
          <w:sz w:val="24"/>
          <w:szCs w:val="24"/>
          <w:lang w:val="sq-AL" w:eastAsia="en-GB"/>
        </w:rPr>
        <w:t xml:space="preserve"> k</w:t>
      </w:r>
      <w:r w:rsidR="00E772A5" w:rsidRPr="007A7E43">
        <w:rPr>
          <w:rFonts w:ascii="Times New Roman" w:eastAsia="Times New Roman" w:hAnsi="Times New Roman"/>
          <w:sz w:val="24"/>
          <w:szCs w:val="24"/>
          <w:lang w:val="sq-AL" w:eastAsia="en-GB"/>
        </w:rPr>
        <w:t>ë</w:t>
      </w:r>
      <w:r w:rsidR="003A0D73" w:rsidRPr="007A7E43">
        <w:rPr>
          <w:rFonts w:ascii="Times New Roman" w:eastAsia="Times New Roman" w:hAnsi="Times New Roman"/>
          <w:sz w:val="24"/>
          <w:szCs w:val="24"/>
          <w:lang w:val="sq-AL" w:eastAsia="en-GB"/>
        </w:rPr>
        <w:t>rkimin shkencor. Për realizimin e këtij misioni, programi parashikon thellime t</w:t>
      </w:r>
      <w:r w:rsidR="003E30BE">
        <w:rPr>
          <w:rFonts w:ascii="Times New Roman" w:eastAsia="Times New Roman" w:hAnsi="Times New Roman"/>
          <w:sz w:val="24"/>
          <w:szCs w:val="24"/>
          <w:lang w:val="sq-AL" w:eastAsia="en-GB"/>
        </w:rPr>
        <w:t>ë</w:t>
      </w:r>
      <w:r w:rsidR="003A0D73" w:rsidRPr="007A7E43">
        <w:rPr>
          <w:rFonts w:ascii="Times New Roman" w:eastAsia="Times New Roman" w:hAnsi="Times New Roman"/>
          <w:sz w:val="24"/>
          <w:szCs w:val="24"/>
          <w:lang w:val="sq-AL" w:eastAsia="en-GB"/>
        </w:rPr>
        <w:t xml:space="preserve"> m</w:t>
      </w:r>
      <w:r w:rsidR="003E30BE">
        <w:rPr>
          <w:rFonts w:ascii="Times New Roman" w:eastAsia="Times New Roman" w:hAnsi="Times New Roman"/>
          <w:sz w:val="24"/>
          <w:szCs w:val="24"/>
          <w:lang w:val="sq-AL" w:eastAsia="en-GB"/>
        </w:rPr>
        <w:t>ë</w:t>
      </w:r>
      <w:r w:rsidR="003A0D73" w:rsidRPr="007A7E43">
        <w:rPr>
          <w:rFonts w:ascii="Times New Roman" w:eastAsia="Times New Roman" w:hAnsi="Times New Roman"/>
          <w:sz w:val="24"/>
          <w:szCs w:val="24"/>
          <w:lang w:val="sq-AL" w:eastAsia="en-GB"/>
        </w:rPr>
        <w:t xml:space="preserve">tejshme  në fusha të tilla, si </w:t>
      </w:r>
      <w:r w:rsidR="003A0D73" w:rsidRPr="00C47375">
        <w:rPr>
          <w:rFonts w:ascii="Times New Roman" w:eastAsia="Times New Roman" w:hAnsi="Times New Roman"/>
          <w:sz w:val="24"/>
          <w:szCs w:val="24"/>
          <w:lang w:val="sq-AL" w:eastAsia="en-GB"/>
        </w:rPr>
        <w:t>mjekësi</w:t>
      </w:r>
      <w:r w:rsidR="003E30BE">
        <w:rPr>
          <w:rFonts w:ascii="Times New Roman" w:eastAsia="Times New Roman" w:hAnsi="Times New Roman"/>
          <w:sz w:val="24"/>
          <w:szCs w:val="24"/>
          <w:lang w:val="sq-AL" w:eastAsia="en-GB"/>
        </w:rPr>
        <w:t>a</w:t>
      </w:r>
      <w:r w:rsidR="003A0D73" w:rsidRPr="00C47375">
        <w:rPr>
          <w:rFonts w:ascii="Times New Roman" w:eastAsia="Times New Roman" w:hAnsi="Times New Roman"/>
          <w:sz w:val="24"/>
          <w:szCs w:val="24"/>
          <w:lang w:val="sq-AL" w:eastAsia="en-GB"/>
        </w:rPr>
        <w:t xml:space="preserve"> sportive dhe rehabilitimi sportiv. Gjithashtu t</w:t>
      </w:r>
      <w:r w:rsidR="003E30BE">
        <w:rPr>
          <w:rFonts w:ascii="Times New Roman" w:eastAsia="Times New Roman" w:hAnsi="Times New Roman"/>
          <w:sz w:val="24"/>
          <w:szCs w:val="24"/>
          <w:lang w:val="sq-AL" w:eastAsia="en-GB"/>
        </w:rPr>
        <w:t>’</w:t>
      </w:r>
      <w:r w:rsidR="003A0D73" w:rsidRPr="00C47375">
        <w:rPr>
          <w:rFonts w:ascii="Times New Roman" w:eastAsia="Times New Roman" w:hAnsi="Times New Roman"/>
          <w:sz w:val="24"/>
          <w:szCs w:val="24"/>
          <w:lang w:val="sq-AL" w:eastAsia="en-GB"/>
        </w:rPr>
        <w:t xml:space="preserve">i pajisë studentët me njohuri të cilat lidhen me ndikimin e aktivitetit fizik në patologji të ndryshme mjekësore sipas grupmoshave si dhe njohuri të thelluara në edukimin shëndetësor, higjienën dhe mënyrën e të ushqyerit, si dhe </w:t>
      </w:r>
      <w:r w:rsidR="003E30BE">
        <w:rPr>
          <w:rFonts w:ascii="Times New Roman" w:eastAsia="Times New Roman" w:hAnsi="Times New Roman"/>
          <w:sz w:val="24"/>
          <w:szCs w:val="24"/>
          <w:lang w:val="sq-AL" w:eastAsia="en-GB"/>
        </w:rPr>
        <w:t xml:space="preserve">të </w:t>
      </w:r>
      <w:r w:rsidR="003A0D73" w:rsidRPr="00C47375">
        <w:rPr>
          <w:rFonts w:ascii="Times New Roman" w:eastAsia="Times New Roman" w:hAnsi="Times New Roman"/>
          <w:sz w:val="24"/>
          <w:szCs w:val="24"/>
          <w:lang w:val="sq-AL" w:eastAsia="en-GB"/>
        </w:rPr>
        <w:t>njohin mekanizmat dhe mënyrat e studimit shkencor</w:t>
      </w:r>
      <w:r w:rsidR="003A0D73" w:rsidRPr="007A7E43">
        <w:rPr>
          <w:rFonts w:ascii="Times New Roman" w:eastAsia="Times New Roman" w:hAnsi="Times New Roman"/>
          <w:sz w:val="24"/>
          <w:szCs w:val="24"/>
          <w:lang w:val="sq-AL" w:eastAsia="en-GB"/>
        </w:rPr>
        <w:t xml:space="preserve"> etj.  </w:t>
      </w:r>
    </w:p>
    <w:p w14:paraId="4B3A3641" w14:textId="77777777" w:rsidR="003A0D73" w:rsidRPr="007A7E43" w:rsidRDefault="003A0D73" w:rsidP="003A0D73">
      <w:pPr>
        <w:spacing w:after="0" w:line="276" w:lineRule="auto"/>
        <w:jc w:val="both"/>
        <w:rPr>
          <w:rFonts w:ascii="Times New Roman" w:eastAsia="Times New Roman" w:hAnsi="Times New Roman"/>
          <w:i/>
          <w:sz w:val="24"/>
          <w:szCs w:val="24"/>
          <w:lang w:val="sq-AL" w:eastAsia="en-GB"/>
        </w:rPr>
      </w:pPr>
    </w:p>
    <w:p w14:paraId="1340281E" w14:textId="3F21E324" w:rsidR="003A0D73" w:rsidRPr="007A7E43" w:rsidRDefault="003A0D73" w:rsidP="003A0D73">
      <w:pPr>
        <w:spacing w:after="200" w:line="276" w:lineRule="auto"/>
        <w:jc w:val="both"/>
        <w:rPr>
          <w:rFonts w:ascii="Times New Roman" w:eastAsia="Times New Roman" w:hAnsi="Times New Roman"/>
          <w:sz w:val="24"/>
          <w:szCs w:val="24"/>
          <w:lang w:val="sq-AL" w:eastAsia="en-GB"/>
        </w:rPr>
      </w:pPr>
      <w:r w:rsidRPr="007A7E43">
        <w:rPr>
          <w:rFonts w:ascii="Times New Roman" w:eastAsia="Times New Roman" w:hAnsi="Times New Roman"/>
          <w:b/>
          <w:i/>
          <w:sz w:val="24"/>
          <w:szCs w:val="24"/>
          <w:lang w:val="sq-AL" w:eastAsia="en-GB"/>
        </w:rPr>
        <w:t xml:space="preserve">Programi i studimit Master i Shkencave në </w:t>
      </w:r>
      <w:r w:rsidR="003E30BE">
        <w:rPr>
          <w:rFonts w:ascii="Times New Roman" w:eastAsia="Times New Roman" w:hAnsi="Times New Roman"/>
          <w:b/>
          <w:i/>
          <w:sz w:val="24"/>
          <w:szCs w:val="24"/>
          <w:lang w:val="sq-AL" w:eastAsia="en-GB"/>
        </w:rPr>
        <w:t>“</w:t>
      </w:r>
      <w:r w:rsidRPr="007A7E43">
        <w:rPr>
          <w:rFonts w:ascii="Times New Roman" w:eastAsia="Times New Roman" w:hAnsi="Times New Roman"/>
          <w:b/>
          <w:i/>
          <w:sz w:val="24"/>
          <w:szCs w:val="24"/>
          <w:lang w:val="sq-AL" w:eastAsia="en-GB"/>
        </w:rPr>
        <w:t>Aktivitet Fizik dhe Shëndet”</w:t>
      </w:r>
      <w:r w:rsidRPr="007A7E43">
        <w:rPr>
          <w:rFonts w:ascii="Times New Roman" w:eastAsia="Times New Roman" w:hAnsi="Times New Roman"/>
          <w:i/>
          <w:sz w:val="24"/>
          <w:szCs w:val="24"/>
          <w:lang w:val="sq-AL" w:eastAsia="en-GB"/>
        </w:rPr>
        <w:t xml:space="preserve"> </w:t>
      </w:r>
      <w:r w:rsidRPr="007A7E43">
        <w:rPr>
          <w:rFonts w:ascii="Times New Roman" w:eastAsia="Times New Roman" w:hAnsi="Times New Roman"/>
          <w:sz w:val="24"/>
          <w:szCs w:val="24"/>
          <w:lang w:val="sq-AL" w:eastAsia="en-GB"/>
        </w:rPr>
        <w:t xml:space="preserve"> është program i ciklit të dytë të studimeve universitare. Ky program organizohet me 120 kredite ECTS, ofrohet me kohë të plotë, me kohëzgjatje akademike 2-vjeçare. Studimet në këtë program ofrohen në gjuhën shqipe. Ky program studimi i takon nivelit të 7-të të studimeve sipas Kornizës Shqiptare të Kualifikimeve. Në përfundim të studimeve lëshohet </w:t>
      </w:r>
      <w:r w:rsidRPr="007A7E43">
        <w:rPr>
          <w:rFonts w:ascii="Times New Roman" w:eastAsia="Times New Roman" w:hAnsi="Times New Roman"/>
          <w:i/>
          <w:sz w:val="24"/>
          <w:szCs w:val="24"/>
          <w:lang w:val="sq-AL" w:eastAsia="en-GB"/>
        </w:rPr>
        <w:t>“Diplomë Master i Shkencave në  Aktivitet Fizik dhe Shëndet”.</w:t>
      </w:r>
      <w:r w:rsidRPr="007A7E43">
        <w:rPr>
          <w:rFonts w:ascii="Times New Roman" w:eastAsia="Times New Roman" w:hAnsi="Times New Roman"/>
          <w:sz w:val="24"/>
          <w:szCs w:val="24"/>
          <w:lang w:val="sq-AL" w:eastAsia="en-GB"/>
        </w:rPr>
        <w:t xml:space="preserve"> Misioni i programit “Master i Shkencave në  Aktivitet Fizik dhe Shëndet”</w:t>
      </w:r>
      <w:r w:rsidR="003E30BE">
        <w:rPr>
          <w:rFonts w:ascii="Times New Roman" w:eastAsia="Times New Roman" w:hAnsi="Times New Roman"/>
          <w:sz w:val="24"/>
          <w:szCs w:val="24"/>
          <w:lang w:val="sq-AL" w:eastAsia="en-GB"/>
        </w:rPr>
        <w:t xml:space="preserve"> </w:t>
      </w:r>
      <w:r w:rsidRPr="007A7E43">
        <w:rPr>
          <w:rFonts w:ascii="Times New Roman" w:eastAsia="Times New Roman" w:hAnsi="Times New Roman"/>
          <w:sz w:val="24"/>
          <w:szCs w:val="24"/>
          <w:lang w:val="sq-AL" w:eastAsia="en-GB"/>
        </w:rPr>
        <w:t xml:space="preserve">është të pajisë studentët me njohuritë e thelluara </w:t>
      </w:r>
      <w:r w:rsidR="003E30BE">
        <w:rPr>
          <w:rFonts w:ascii="Times New Roman" w:eastAsia="Times New Roman" w:hAnsi="Times New Roman"/>
          <w:sz w:val="24"/>
          <w:szCs w:val="24"/>
          <w:lang w:val="sq-AL" w:eastAsia="en-GB"/>
        </w:rPr>
        <w:t xml:space="preserve">të </w:t>
      </w:r>
      <w:r w:rsidRPr="007A7E43">
        <w:rPr>
          <w:rFonts w:ascii="Times New Roman" w:eastAsia="Times New Roman" w:hAnsi="Times New Roman"/>
          <w:sz w:val="24"/>
          <w:szCs w:val="24"/>
          <w:lang w:val="sq-AL" w:eastAsia="en-GB"/>
        </w:rPr>
        <w:t>nevojshme në fushën e  aktivitetit fizik dhe shëndetit dhe t’u zhvillojë atyre kompetencat e nevojshme për t’u përgatitur si specialistë në këtë fushë por edhe si studiues t</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 xml:space="preserve"> fush</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s n</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p</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rmjet aft</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sive t</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 xml:space="preserve"> krijuara n</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 xml:space="preserve"> k</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rkimin shkencor. Për realizimin e këtij misioni, programi parashikon thellime t</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 xml:space="preserve"> m</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 xml:space="preserve">tejshme  në fusha të tilla, si Kërkimi Shkencor, Biomotorikë, Kineziologji, Fiziologji, Training (Training i Kondicionit, Core-Training etj), Aktiviteti Fizik në Lojrat Sportive/Individuale etj.  </w:t>
      </w:r>
    </w:p>
    <w:p w14:paraId="1F4FCBD6" w14:textId="5202CFA1" w:rsidR="003A0D73" w:rsidRPr="007A7E43" w:rsidRDefault="003A0D73" w:rsidP="003A0D73">
      <w:pPr>
        <w:spacing w:after="200" w:line="276" w:lineRule="auto"/>
        <w:jc w:val="both"/>
        <w:rPr>
          <w:rFonts w:ascii="Times New Roman" w:eastAsia="Times New Roman" w:hAnsi="Times New Roman"/>
          <w:sz w:val="24"/>
          <w:szCs w:val="24"/>
          <w:lang w:val="sq-AL" w:eastAsia="en-GB"/>
        </w:rPr>
      </w:pPr>
      <w:r w:rsidRPr="007A7E43">
        <w:rPr>
          <w:rFonts w:ascii="Times New Roman" w:eastAsia="Times New Roman" w:hAnsi="Times New Roman"/>
          <w:b/>
          <w:i/>
          <w:sz w:val="24"/>
          <w:szCs w:val="24"/>
          <w:lang w:val="sq-AL" w:eastAsia="en-GB"/>
        </w:rPr>
        <w:t>Programi i studimit “Master Profesional”</w:t>
      </w:r>
      <w:r w:rsidRPr="007A7E43">
        <w:rPr>
          <w:rFonts w:ascii="Times New Roman" w:eastAsia="Times New Roman" w:hAnsi="Times New Roman"/>
          <w:i/>
          <w:sz w:val="24"/>
          <w:szCs w:val="24"/>
          <w:lang w:val="sq-AL" w:eastAsia="en-GB"/>
        </w:rPr>
        <w:t xml:space="preserve">  në  FSHL</w:t>
      </w:r>
      <w:r w:rsidRPr="007A7E43">
        <w:rPr>
          <w:rFonts w:ascii="Times New Roman" w:eastAsia="Times New Roman" w:hAnsi="Times New Roman"/>
          <w:sz w:val="24"/>
          <w:szCs w:val="24"/>
          <w:lang w:val="sq-AL" w:eastAsia="en-GB"/>
        </w:rPr>
        <w:t xml:space="preserve"> është program i ciklit të dytë të studimeve universitare. Ky program organizohet me 120 kredite ECTS, ofrohet me kohë të plotë, me kohëzgjatje akademike 2-vjeçare. Studimet në këtë program ofrohen në gjuhën shqipe. Ky program studimi i takon nivelit të 7-të të studimeve sipas Kornizës Shqiptare të Kualifikimeve. Në përfundim të studimeve lëshohet “Diplomë Master  Profesional në </w:t>
      </w:r>
      <w:r w:rsidRPr="007A7E43">
        <w:rPr>
          <w:rFonts w:ascii="Times New Roman" w:eastAsia="Times New Roman" w:hAnsi="Times New Roman"/>
          <w:i/>
          <w:sz w:val="24"/>
          <w:szCs w:val="24"/>
          <w:lang w:val="sq-AL" w:eastAsia="en-GB"/>
        </w:rPr>
        <w:t>“Mësuesi në Edukimin Fizik dhe Shëndetësor në Arsimin Parauniversitar”.</w:t>
      </w:r>
      <w:r w:rsidRPr="007A7E43">
        <w:rPr>
          <w:rFonts w:ascii="Times New Roman" w:eastAsia="Times New Roman" w:hAnsi="Times New Roman"/>
          <w:sz w:val="24"/>
          <w:szCs w:val="24"/>
          <w:lang w:val="sq-AL" w:eastAsia="en-GB"/>
        </w:rPr>
        <w:t xml:space="preserve"> Misioni i programit “Master Profesional në </w:t>
      </w:r>
      <w:r w:rsidRPr="007A7E43">
        <w:rPr>
          <w:rFonts w:ascii="Times New Roman" w:eastAsia="Times New Roman" w:hAnsi="Times New Roman"/>
          <w:i/>
          <w:sz w:val="24"/>
          <w:szCs w:val="24"/>
          <w:lang w:val="sq-AL" w:eastAsia="en-GB"/>
        </w:rPr>
        <w:t xml:space="preserve">“Mësuesi në Edukimin Fizik dhe Shëndetësor në Arsimin Parauniversitar” </w:t>
      </w:r>
      <w:r w:rsidRPr="007A7E43">
        <w:rPr>
          <w:rFonts w:ascii="Times New Roman" w:eastAsia="Times New Roman" w:hAnsi="Times New Roman"/>
          <w:sz w:val="24"/>
          <w:szCs w:val="24"/>
          <w:lang w:val="sq-AL" w:eastAsia="en-GB"/>
        </w:rPr>
        <w:t>është të pajisë studentët me njohuritë e thelluara te nevojshme në fushën e  edukimit fizik, sportit dhe shëndetit dhe t’u zhvillojë atyre kompetencat e nevojshme për t’u përgatitur si specialistë në këtë fushë n</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p</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rmjet aft</w:t>
      </w:r>
      <w:r w:rsidR="003E30BE">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 xml:space="preserve">sive profesionale specifike te krijuara ne perfundim te programit. Për realizimin e këtij misioni, programi parashikon pregatitje profesionale specifike  në fusha të tilla, si planifikim dhe organizim i procesit mësimor si dhe i veprimtarive kurrikulare dhe ekstrakurrikulare me nivel të lartë të shprehive metodike për disiplina të ndryshme sportive, zbaton teknikat e kërkimit shkencor në drejtim të rritjes profesionale si dhe të menaxhojë me kompetencë dhe etikë profesionale orën e mësimit etj.  </w:t>
      </w:r>
    </w:p>
    <w:p w14:paraId="534B886A" w14:textId="56E41D35" w:rsidR="003A0D73" w:rsidRPr="007A7E43" w:rsidRDefault="003A0D73" w:rsidP="003A0D73">
      <w:pPr>
        <w:spacing w:after="200" w:line="276" w:lineRule="auto"/>
        <w:jc w:val="both"/>
        <w:rPr>
          <w:rFonts w:ascii="Times New Roman" w:eastAsia="Times New Roman" w:hAnsi="Times New Roman"/>
          <w:sz w:val="24"/>
          <w:szCs w:val="24"/>
          <w:lang w:val="sq-AL" w:eastAsia="en-GB"/>
        </w:rPr>
      </w:pPr>
      <w:r w:rsidRPr="007A7E43">
        <w:rPr>
          <w:rFonts w:ascii="Times New Roman" w:eastAsia="Times New Roman" w:hAnsi="Times New Roman"/>
          <w:b/>
          <w:i/>
          <w:sz w:val="24"/>
          <w:szCs w:val="24"/>
          <w:lang w:val="sq-AL" w:eastAsia="en-GB"/>
        </w:rPr>
        <w:t>Programi i studimit “Master Profesional”</w:t>
      </w:r>
      <w:r w:rsidRPr="007A7E43">
        <w:rPr>
          <w:rFonts w:ascii="Times New Roman" w:eastAsia="Times New Roman" w:hAnsi="Times New Roman"/>
          <w:i/>
          <w:sz w:val="24"/>
          <w:szCs w:val="24"/>
          <w:lang w:val="sq-AL" w:eastAsia="en-GB"/>
        </w:rPr>
        <w:t xml:space="preserve">  në FSHL</w:t>
      </w:r>
      <w:r w:rsidRPr="007A7E43">
        <w:rPr>
          <w:rFonts w:ascii="Times New Roman" w:eastAsia="Times New Roman" w:hAnsi="Times New Roman"/>
          <w:sz w:val="24"/>
          <w:szCs w:val="24"/>
          <w:lang w:val="sq-AL" w:eastAsia="en-GB"/>
        </w:rPr>
        <w:t xml:space="preserve"> </w:t>
      </w:r>
      <w:r w:rsidRPr="007A7E43">
        <w:rPr>
          <w:rFonts w:ascii="Times New Roman" w:eastAsia="Times New Roman" w:hAnsi="Times New Roman"/>
          <w:i/>
          <w:sz w:val="24"/>
          <w:szCs w:val="24"/>
          <w:lang w:val="sq-AL" w:eastAsia="en-GB"/>
        </w:rPr>
        <w:t>në “Trajner i përgatitjes fizik</w:t>
      </w:r>
      <w:r w:rsidR="00026A7A">
        <w:rPr>
          <w:rFonts w:ascii="Times New Roman" w:eastAsia="Times New Roman" w:hAnsi="Times New Roman"/>
          <w:i/>
          <w:sz w:val="24"/>
          <w:szCs w:val="24"/>
          <w:lang w:val="sq-AL" w:eastAsia="en-GB"/>
        </w:rPr>
        <w:t>e</w:t>
      </w:r>
      <w:r w:rsidRPr="007A7E43">
        <w:rPr>
          <w:rFonts w:ascii="Times New Roman" w:eastAsia="Times New Roman" w:hAnsi="Times New Roman"/>
          <w:sz w:val="24"/>
          <w:szCs w:val="24"/>
          <w:lang w:val="sq-AL" w:eastAsia="en-GB"/>
        </w:rPr>
        <w:t>“ është program i ciklit të dytë të studimeve universitare. Ky program organizohet me 60 kredite ECTS, ofrohet me kohë të plotë, me kohëzgjatje akademike 1-vjeçare. Studimet në këtë program ofrohen në gjuhën shqipe. Ky program studimi i takon nivelit të 7-të të studimeve sipas Kornizës Shqiptare të Kualifikimeve. Në përfundim të studimeve lëshohet “Diplomë Master  Profesional në “Trajner i pergatitjes fizike”.</w:t>
      </w:r>
    </w:p>
    <w:p w14:paraId="13BD22C7" w14:textId="77777777" w:rsidR="003A0D73" w:rsidRPr="007A7E43" w:rsidRDefault="003A0D73" w:rsidP="003A0D73">
      <w:pPr>
        <w:spacing w:after="200" w:line="276" w:lineRule="auto"/>
        <w:jc w:val="both"/>
        <w:rPr>
          <w:rFonts w:ascii="Times New Roman" w:eastAsia="Times New Roman" w:hAnsi="Times New Roman"/>
          <w:sz w:val="24"/>
          <w:szCs w:val="24"/>
          <w:lang w:val="sq-AL" w:eastAsia="en-GB"/>
        </w:rPr>
      </w:pPr>
      <w:r w:rsidRPr="007A7E43">
        <w:rPr>
          <w:rFonts w:ascii="Times New Roman" w:eastAsia="Times New Roman" w:hAnsi="Times New Roman"/>
          <w:sz w:val="24"/>
          <w:szCs w:val="24"/>
          <w:lang w:val="sq-AL" w:eastAsia="en-GB"/>
        </w:rPr>
        <w:t xml:space="preserve">Misioni i programit “Master Profesional </w:t>
      </w:r>
      <w:r w:rsidRPr="007A7E43">
        <w:rPr>
          <w:rFonts w:ascii="Times New Roman" w:eastAsia="Times New Roman" w:hAnsi="Times New Roman"/>
          <w:i/>
          <w:sz w:val="24"/>
          <w:szCs w:val="24"/>
          <w:lang w:val="sq-AL" w:eastAsia="en-GB"/>
        </w:rPr>
        <w:t>në “Trajner i përgatitjes fizik</w:t>
      </w:r>
      <w:r>
        <w:rPr>
          <w:rFonts w:ascii="Times New Roman" w:eastAsia="Times New Roman" w:hAnsi="Times New Roman"/>
          <w:i/>
          <w:sz w:val="24"/>
          <w:szCs w:val="24"/>
          <w:lang w:val="sq-AL" w:eastAsia="en-GB"/>
        </w:rPr>
        <w:t>e</w:t>
      </w:r>
      <w:r w:rsidRPr="007A7E43">
        <w:rPr>
          <w:rFonts w:ascii="Times New Roman" w:eastAsia="Times New Roman" w:hAnsi="Times New Roman"/>
          <w:sz w:val="24"/>
          <w:szCs w:val="24"/>
          <w:lang w:val="sq-AL" w:eastAsia="en-GB"/>
        </w:rPr>
        <w:t xml:space="preserve">“ është të pajisë studentët me njohuritë e nevojshme në fushën e përgatitjes fizike dhe t’u zhvillojë atyre kompetencat e nevojshme </w:t>
      </w:r>
      <w:r w:rsidRPr="007A7E43">
        <w:rPr>
          <w:rFonts w:ascii="Times New Roman" w:eastAsia="Times New Roman" w:hAnsi="Times New Roman"/>
          <w:sz w:val="24"/>
          <w:szCs w:val="24"/>
          <w:lang w:val="sq-AL" w:eastAsia="en-GB"/>
        </w:rPr>
        <w:lastRenderedPageBreak/>
        <w:t xml:space="preserve">për t’u përgatitur si specialistë në këtë fushë nepermjet aftesive profesionale specifike te krijuara ne perfundim te programit. Për realizimin e këtij misioni, programi parashikon pregatitje profesionale specifike  në fusha të tilla, si pergatitja fizike e sportisteve dhe trajnereve , etj.  </w:t>
      </w:r>
    </w:p>
    <w:p w14:paraId="59EBDEB8" w14:textId="77777777" w:rsidR="003A0D73" w:rsidRPr="007A7E43" w:rsidRDefault="003A0D73" w:rsidP="003A0D73">
      <w:pPr>
        <w:spacing w:after="200" w:line="276" w:lineRule="auto"/>
        <w:jc w:val="both"/>
        <w:rPr>
          <w:rFonts w:ascii="Times New Roman" w:eastAsia="Times New Roman" w:hAnsi="Times New Roman"/>
          <w:sz w:val="24"/>
          <w:szCs w:val="24"/>
          <w:lang w:val="sq-AL" w:eastAsia="en-GB"/>
        </w:rPr>
      </w:pPr>
      <w:r w:rsidRPr="007A7E43">
        <w:rPr>
          <w:rFonts w:ascii="Times New Roman" w:eastAsia="Times New Roman" w:hAnsi="Times New Roman"/>
          <w:b/>
          <w:i/>
          <w:sz w:val="24"/>
          <w:szCs w:val="24"/>
          <w:lang w:val="sq-AL" w:eastAsia="en-GB"/>
        </w:rPr>
        <w:t>Programi i studimit “Master Profesional  në  Aktiviteti Fizik dhe Rekreacioni – Trajner Fitnesi”</w:t>
      </w:r>
      <w:r>
        <w:rPr>
          <w:rFonts w:ascii="Times New Roman" w:eastAsia="Times New Roman" w:hAnsi="Times New Roman"/>
          <w:i/>
          <w:sz w:val="24"/>
          <w:szCs w:val="24"/>
          <w:lang w:val="sq-AL" w:eastAsia="en-GB"/>
        </w:rPr>
        <w:t xml:space="preserve"> </w:t>
      </w:r>
      <w:r w:rsidRPr="007A7E43">
        <w:rPr>
          <w:rFonts w:ascii="Times New Roman" w:eastAsia="Times New Roman" w:hAnsi="Times New Roman"/>
          <w:sz w:val="24"/>
          <w:szCs w:val="24"/>
          <w:lang w:val="sq-AL" w:eastAsia="en-GB"/>
        </w:rPr>
        <w:t>është program i ciklit të dytë të studimeve universitare. Ky program organizohet me 60 kredite ECTS, ofrohet me kohë të plotë, me kohëzgjatje akademike 1-vjeçare. Studimet në këtë program ofrohen në gjuhën shqipe. Ky program studimi i takon nivelit të 7-të të studimeve sipas Kornizës Shqiptare të Kualifikimeve. Në përfundim të studimeve lëshohet “</w:t>
      </w:r>
      <w:r w:rsidRPr="007A7E43">
        <w:rPr>
          <w:rFonts w:ascii="Times New Roman" w:eastAsia="Times New Roman" w:hAnsi="Times New Roman"/>
          <w:i/>
          <w:sz w:val="24"/>
          <w:szCs w:val="24"/>
          <w:lang w:val="sq-AL" w:eastAsia="en-GB"/>
        </w:rPr>
        <w:t>Diplomë Master  Profesional në Aktiviteti Fizik dhe Rekreacioni – Trajner Fitnesi”</w:t>
      </w:r>
      <w:r w:rsidRPr="007A7E43">
        <w:rPr>
          <w:rFonts w:ascii="Times New Roman" w:eastAsia="Times New Roman" w:hAnsi="Times New Roman"/>
          <w:sz w:val="24"/>
          <w:szCs w:val="24"/>
          <w:lang w:val="sq-AL" w:eastAsia="en-GB"/>
        </w:rPr>
        <w:t xml:space="preserve">. Misioni i programit “Master Profesional në Aktiviteti Fizik dhe Rekreacioni – Trajner Fitnesi“ është të pajisë studentët me njohuritë e nevojshme në fushën e  Aktivitetit Fizik, Rekreacionit, Fitnesit  dhe t’u zhvillojë atyre kompetencat e nevojshme për t’u përgatitur si specialistë në këtë fushë nepermjet aftesive profesionale specifike te krijuara ne perfundim te programit. Për realizimin e këtij misioni, programi parashikon pregatitje profesionale specifike  në fusha të tilla, si Terapia e Lëvizjes, Training Personal, Menaxhim i Aktivitetit Fizik, Metodologjia e Sporteve Individuale Rekreative/Lojrave Sportive Rekreative etj.  </w:t>
      </w:r>
    </w:p>
    <w:p w14:paraId="48CC1C0C" w14:textId="77777777" w:rsidR="003A0D73" w:rsidRDefault="003A0D73" w:rsidP="003A0D73">
      <w:pPr>
        <w:spacing w:after="200" w:line="276" w:lineRule="auto"/>
        <w:jc w:val="both"/>
        <w:rPr>
          <w:rFonts w:ascii="Times New Roman" w:eastAsia="Times New Roman" w:hAnsi="Times New Roman"/>
          <w:sz w:val="24"/>
          <w:szCs w:val="24"/>
          <w:lang w:val="sq-AL" w:eastAsia="en-GB"/>
        </w:rPr>
      </w:pPr>
      <w:r w:rsidRPr="007A7E43">
        <w:rPr>
          <w:rFonts w:ascii="Times New Roman" w:eastAsia="Times New Roman" w:hAnsi="Times New Roman"/>
          <w:b/>
          <w:i/>
          <w:sz w:val="24"/>
          <w:szCs w:val="24"/>
          <w:lang w:val="sq-AL" w:eastAsia="en-GB"/>
        </w:rPr>
        <w:t>Programi i studimit “Master Profesional  në Menaxhim në Sport dhe Turizëm”</w:t>
      </w:r>
      <w:r w:rsidRPr="007A7E43">
        <w:rPr>
          <w:rFonts w:ascii="Times New Roman" w:eastAsia="Times New Roman" w:hAnsi="Times New Roman"/>
          <w:sz w:val="24"/>
          <w:szCs w:val="24"/>
          <w:lang w:val="sq-AL" w:eastAsia="en-GB"/>
        </w:rPr>
        <w:t xml:space="preserve"> është program i ciklit të dytë të studimeve universitare. Ky program organizohet me 60 kredite ECTS, ofrohet me kohë të plotë, me kohëzgjatje akademike 1-vjeçare. Studimet në këtë program ofrohen në gjuhën shqipe. Ky program studimi i takon nivelit të 7-të të studimeve sipas Kornizës Shqiptare të Kualifikimeve. Në përfundim të studimeve lëshohet </w:t>
      </w:r>
      <w:r w:rsidRPr="007A7E43">
        <w:rPr>
          <w:rFonts w:ascii="Times New Roman" w:eastAsia="Times New Roman" w:hAnsi="Times New Roman"/>
          <w:i/>
          <w:sz w:val="24"/>
          <w:szCs w:val="24"/>
          <w:lang w:val="sq-AL" w:eastAsia="en-GB"/>
        </w:rPr>
        <w:t>“Diplomë Master  Profesional në  Menaxhim në Sport dhe Turizëm”</w:t>
      </w:r>
      <w:r w:rsidRPr="007A7E43">
        <w:rPr>
          <w:rFonts w:ascii="Times New Roman" w:eastAsia="Times New Roman" w:hAnsi="Times New Roman"/>
          <w:sz w:val="24"/>
          <w:szCs w:val="24"/>
          <w:lang w:val="sq-AL" w:eastAsia="en-GB"/>
        </w:rPr>
        <w:t xml:space="preserve">. Misioni i programit “Master Profesional në Menaxhim në Sport dhe Turizëm “ është të pajisë studentët me njohuritë e nevojshme në fushën e   Menaxhimit të Sportit e Turizmit  dhe t’u zhvillojë atyre kompetencat e nevojshme për t’u përgatitur si specialistë në këtë fushë nepermjet aftesive profesionale specifike te krijuara ne perfundim te programit. Për realizimin e këtij misioni, programi parashikon pregatitje profesionale specifike  në fusha të tilla, si Politika Menaxhimi në Sport e Turizëm, Marketing, Menaxhim, Qeverisje e Sportit, Menaxhim/Organizim Aktivitetesh, etj.  </w:t>
      </w:r>
    </w:p>
    <w:p w14:paraId="595CE514" w14:textId="77777777" w:rsidR="003A0D73" w:rsidRPr="002170AC" w:rsidRDefault="003A0D73" w:rsidP="003A0D73">
      <w:pPr>
        <w:spacing w:after="200" w:line="276" w:lineRule="auto"/>
        <w:jc w:val="both"/>
        <w:rPr>
          <w:rFonts w:ascii="Times New Roman" w:eastAsia="Times New Roman" w:hAnsi="Times New Roman"/>
          <w:sz w:val="24"/>
          <w:szCs w:val="24"/>
          <w:lang w:val="sq-AL" w:eastAsia="en-GB"/>
        </w:rPr>
      </w:pPr>
      <w:r w:rsidRPr="007A7E43">
        <w:rPr>
          <w:rFonts w:ascii="Times New Roman" w:eastAsia="Times New Roman" w:hAnsi="Times New Roman"/>
          <w:b/>
          <w:i/>
          <w:sz w:val="24"/>
          <w:szCs w:val="24"/>
          <w:lang w:val="sq-AL" w:eastAsia="en-GB"/>
        </w:rPr>
        <w:t xml:space="preserve">Programi i studimit </w:t>
      </w:r>
      <w:r w:rsidRPr="00847BB8">
        <w:rPr>
          <w:rFonts w:ascii="Times New Roman" w:hAnsi="Times New Roman"/>
          <w:b/>
          <w:color w:val="000000"/>
          <w:sz w:val="24"/>
          <w:szCs w:val="24"/>
          <w:lang w:val="sq-AL"/>
        </w:rPr>
        <w:t xml:space="preserve">Master Profesional në  “Rehabilitim Terapeutik në Sport” </w:t>
      </w:r>
      <w:r w:rsidRPr="00847BB8">
        <w:rPr>
          <w:rFonts w:ascii="Times New Roman" w:hAnsi="Times New Roman"/>
          <w:color w:val="000000"/>
          <w:sz w:val="24"/>
          <w:szCs w:val="24"/>
          <w:lang w:val="sq-AL"/>
        </w:rPr>
        <w:t>është program i ciklit të dytë të studimeve universitare. Ky program organizohet me 60 kredite ECTS, ofrohet me kohë të plotë, me kohëzgjatje akademike 1-vjeçare. Studimet në këtë program ofrohen në gjuhën shqipe. Ky program studimi i takon nivelit të 7-të të studimeve sipas Kornizës Shqiptare të Kualifikimeve. Në përfundim të studimeve lëshohet “Diplomë Master  Profesional në  Rehabilitim Terapeutik në Sport”.</w:t>
      </w:r>
    </w:p>
    <w:p w14:paraId="5BCD1F9C" w14:textId="77777777" w:rsidR="003A0D73" w:rsidRPr="007A7E43" w:rsidRDefault="003A0D73" w:rsidP="003A0D73">
      <w:pPr>
        <w:shd w:val="clear" w:color="auto" w:fill="FFFFFF"/>
        <w:spacing w:after="0" w:line="276" w:lineRule="auto"/>
        <w:jc w:val="both"/>
        <w:rPr>
          <w:rFonts w:ascii="Times New Roman" w:eastAsia="Times New Roman" w:hAnsi="Times New Roman"/>
          <w:color w:val="000000"/>
          <w:sz w:val="24"/>
          <w:szCs w:val="24"/>
          <w:lang w:val="sq-AL" w:eastAsia="en-GB"/>
        </w:rPr>
      </w:pPr>
      <w:r w:rsidRPr="007A7E43">
        <w:rPr>
          <w:rFonts w:ascii="Times New Roman" w:eastAsia="Times New Roman" w:hAnsi="Times New Roman"/>
          <w:color w:val="000000"/>
          <w:sz w:val="24"/>
          <w:szCs w:val="24"/>
          <w:lang w:val="sq-AL" w:eastAsia="en-GB"/>
        </w:rPr>
        <w:t>Nga analiza e veprimtarisë së fakulteteve në fushën e kurrikulave, rezulton se</w:t>
      </w:r>
      <w:r w:rsidRPr="007A7E43">
        <w:rPr>
          <w:rFonts w:ascii="Times New Roman" w:eastAsia="Times New Roman" w:hAnsi="Times New Roman"/>
          <w:color w:val="000000"/>
          <w:lang w:val="sq-AL" w:eastAsia="en-GB"/>
        </w:rPr>
        <w:br/>
      </w:r>
      <w:r w:rsidRPr="007A7E43">
        <w:rPr>
          <w:rFonts w:ascii="Times New Roman" w:eastAsia="Times New Roman" w:hAnsi="Times New Roman"/>
          <w:color w:val="000000"/>
          <w:sz w:val="24"/>
          <w:szCs w:val="24"/>
          <w:lang w:val="sq-AL" w:eastAsia="en-GB"/>
        </w:rPr>
        <w:t>tipari i përgjithshëm i veprimtarsisë së Fakulteteve ka qenë konsolidimi i programeve që ofrojnë duke u përqendruar në përmirësimin e kurrikulave dhe të programeve mësimore të lëndëve si dhe pasurimi i ofertës akademike me programme të reja studimi.</w:t>
      </w:r>
    </w:p>
    <w:p w14:paraId="67427A5D" w14:textId="77777777" w:rsidR="003A0D73" w:rsidRPr="007A7E43" w:rsidRDefault="003A0D73" w:rsidP="003A0D73">
      <w:pPr>
        <w:shd w:val="clear" w:color="auto" w:fill="FFFFFF"/>
        <w:spacing w:after="0" w:line="276" w:lineRule="auto"/>
        <w:jc w:val="both"/>
        <w:rPr>
          <w:rFonts w:ascii="Times New Roman" w:eastAsia="Times New Roman" w:hAnsi="Times New Roman"/>
          <w:lang w:val="sq-AL" w:eastAsia="en-GB"/>
        </w:rPr>
      </w:pPr>
    </w:p>
    <w:p w14:paraId="7C5D21B1" w14:textId="77777777" w:rsidR="003A0D73" w:rsidRPr="007A7E43" w:rsidRDefault="003A0D73" w:rsidP="003A0D73">
      <w:pPr>
        <w:shd w:val="clear" w:color="auto" w:fill="FFFFFF"/>
        <w:spacing w:after="0" w:line="276" w:lineRule="auto"/>
        <w:jc w:val="both"/>
        <w:rPr>
          <w:rFonts w:ascii="Times New Roman" w:eastAsia="MS Mincho" w:hAnsi="Times New Roman"/>
          <w:sz w:val="24"/>
          <w:szCs w:val="24"/>
          <w:lang w:val="sq-AL"/>
        </w:rPr>
      </w:pPr>
      <w:r w:rsidRPr="00C47375">
        <w:rPr>
          <w:rFonts w:ascii="Times New Roman" w:eastAsia="MS Mincho" w:hAnsi="Times New Roman"/>
          <w:sz w:val="24"/>
          <w:szCs w:val="24"/>
          <w:lang w:val="sq-AL"/>
        </w:rPr>
        <w:t xml:space="preserve">Ofrimi i programeve cilësore të studimit është një nga synimet kryesore të UST-se. Në këtë kuadër, gjatë vitit 2023 – 2024, nën drejtimin e Senatit Akademik u ndërmoren një sërë procesesh te cilet realizuan një sëri përmirësimesh të programeve të studimit brenda.  </w:t>
      </w:r>
      <w:r w:rsidRPr="007A7E43">
        <w:rPr>
          <w:rFonts w:ascii="Times New Roman" w:eastAsia="MS Mincho" w:hAnsi="Times New Roman"/>
          <w:sz w:val="24"/>
          <w:szCs w:val="24"/>
          <w:lang w:val="sq-AL"/>
        </w:rPr>
        <w:t xml:space="preserve">Qëllimi i këtyre përmirësimeve ishte sigurimi i përmbushjes së standardeve shtetërore të cilësisë të programeve të studimit. </w:t>
      </w:r>
    </w:p>
    <w:p w14:paraId="1BE27053" w14:textId="77777777" w:rsidR="003A0D73" w:rsidRPr="007A7E43" w:rsidRDefault="003A0D73" w:rsidP="003A0D73">
      <w:pPr>
        <w:tabs>
          <w:tab w:val="left" w:pos="450"/>
        </w:tabs>
        <w:spacing w:after="0" w:line="276" w:lineRule="auto"/>
        <w:jc w:val="both"/>
        <w:rPr>
          <w:rFonts w:ascii="Times New Roman" w:eastAsia="MS Mincho" w:hAnsi="Times New Roman"/>
          <w:sz w:val="24"/>
          <w:szCs w:val="24"/>
          <w:lang w:val="sq-AL"/>
        </w:rPr>
      </w:pPr>
    </w:p>
    <w:p w14:paraId="58FBDEB7" w14:textId="77777777" w:rsidR="003A0D73" w:rsidRPr="007A7E43" w:rsidRDefault="003A0D73" w:rsidP="003A0D73">
      <w:pPr>
        <w:shd w:val="clear" w:color="auto" w:fill="FFFFFF"/>
        <w:spacing w:after="0" w:line="276" w:lineRule="auto"/>
        <w:jc w:val="both"/>
        <w:rPr>
          <w:rFonts w:ascii="Times New Roman" w:eastAsia="MS Mincho" w:hAnsi="Times New Roman"/>
          <w:sz w:val="24"/>
          <w:szCs w:val="24"/>
          <w:lang w:val="sq-AL"/>
        </w:rPr>
      </w:pPr>
      <w:r w:rsidRPr="007A7E43">
        <w:rPr>
          <w:rFonts w:ascii="Times New Roman" w:eastAsia="MS Mincho" w:hAnsi="Times New Roman"/>
          <w:sz w:val="24"/>
          <w:szCs w:val="24"/>
          <w:lang w:val="sq-AL"/>
        </w:rPr>
        <w:t>Duke u bazuar në: Ligjin nr. 80/2015 “Për arsimin e lartë dhe kërkimin shkencor në institucionet e arsimit të lartë në Republikën e Shqipërisë”, neni 35 pika 9; në VKM nr.41, datë 24.1.2018 “Për elementet e programeve të studimit të ofruara nga Institucionet e Arsimit të Lartë”, pika 1,  2, , 2.1, shkronja  a, b, c, ç, d, dh, 2.3, 2.4, 2.5, 2.6, 2.8, 2.9; Udhëzimin e MASR nr. 29, datë 10.09.2018 “Për veprimtarinë dhe ngarkesën mësimore të personelit akademik në institucionet e arsimit të lartë”, kreu II, pika 2, 6, 7;  Senati Akademik ndërmori një sërë vendimesh të renditura më poshtë për të mundësuar realizimin e ndryshimeve të programeve, dhe përmirësimin e programeve mësimore të lëndëve:</w:t>
      </w:r>
    </w:p>
    <w:p w14:paraId="519C0605" w14:textId="77777777" w:rsidR="003A0D73" w:rsidRPr="007A7E43" w:rsidRDefault="003A0D73" w:rsidP="003A0D73">
      <w:pPr>
        <w:shd w:val="clear" w:color="auto" w:fill="FFFFFF"/>
        <w:spacing w:after="0" w:line="276" w:lineRule="auto"/>
        <w:ind w:left="360"/>
        <w:jc w:val="both"/>
        <w:rPr>
          <w:rFonts w:ascii="Times New Roman" w:eastAsia="MS Mincho" w:hAnsi="Times New Roman"/>
          <w:sz w:val="24"/>
          <w:szCs w:val="24"/>
          <w:lang w:val="sq-AL"/>
        </w:rPr>
      </w:pPr>
    </w:p>
    <w:p w14:paraId="699FCB1A" w14:textId="77777777" w:rsidR="003A0D73" w:rsidRPr="00C47375" w:rsidRDefault="003A0D73" w:rsidP="003A0D73">
      <w:pPr>
        <w:spacing w:after="300" w:line="276" w:lineRule="auto"/>
        <w:jc w:val="both"/>
        <w:textAlignment w:val="baseline"/>
        <w:rPr>
          <w:rFonts w:ascii="Times New Roman" w:eastAsia="Times New Roman" w:hAnsi="Times New Roman"/>
          <w:sz w:val="24"/>
          <w:szCs w:val="24"/>
          <w:lang w:val="sq-AL" w:eastAsia="en-GB"/>
        </w:rPr>
      </w:pPr>
      <w:r w:rsidRPr="00C47375">
        <w:rPr>
          <w:rFonts w:ascii="Times New Roman" w:eastAsia="Times New Roman" w:hAnsi="Times New Roman"/>
          <w:sz w:val="24"/>
          <w:szCs w:val="24"/>
          <w:lang w:val="sq-AL" w:eastAsia="en-GB"/>
        </w:rPr>
        <w:t xml:space="preserve">Fakultetet dhe departamentet realizuan gjithë procesin në përputhje me vendimet e miratuara. Senati Akademik miratoi ndryshimet sipas legjislacionit në fuqi. </w:t>
      </w:r>
    </w:p>
    <w:p w14:paraId="323F83C1" w14:textId="77777777" w:rsidR="003A0D73" w:rsidRPr="00C47375" w:rsidRDefault="003A0D73" w:rsidP="003A0D73">
      <w:pPr>
        <w:spacing w:after="0" w:line="276" w:lineRule="auto"/>
        <w:jc w:val="both"/>
        <w:textAlignment w:val="baseline"/>
        <w:rPr>
          <w:rFonts w:ascii="Times New Roman" w:eastAsia="Times New Roman" w:hAnsi="Times New Roman"/>
          <w:sz w:val="24"/>
          <w:szCs w:val="24"/>
          <w:lang w:val="sq-AL" w:eastAsia="en-GB"/>
        </w:rPr>
      </w:pPr>
      <w:r w:rsidRPr="00C47375">
        <w:rPr>
          <w:rFonts w:ascii="Times New Roman" w:eastAsia="Times New Roman" w:hAnsi="Times New Roman"/>
          <w:sz w:val="24"/>
          <w:szCs w:val="24"/>
          <w:lang w:val="sq-AL" w:eastAsia="en-GB"/>
        </w:rPr>
        <w:t>Përmirësimet e ndërmarra sollën një vlerë të shtuar të pasqyruar në:</w:t>
      </w:r>
    </w:p>
    <w:p w14:paraId="49AE5EC0" w14:textId="77777777" w:rsidR="003A0D73" w:rsidRPr="00C47375" w:rsidRDefault="003A0D73" w:rsidP="003A0D73">
      <w:pPr>
        <w:spacing w:after="0" w:line="276" w:lineRule="auto"/>
        <w:jc w:val="both"/>
        <w:textAlignment w:val="baseline"/>
        <w:rPr>
          <w:rFonts w:ascii="Times New Roman" w:eastAsia="Times New Roman" w:hAnsi="Times New Roman"/>
          <w:sz w:val="20"/>
          <w:szCs w:val="24"/>
          <w:lang w:val="sq-AL" w:eastAsia="en-GB"/>
        </w:rPr>
      </w:pPr>
    </w:p>
    <w:p w14:paraId="4175CB35" w14:textId="77777777" w:rsidR="003A0D73" w:rsidRPr="007A7E43" w:rsidRDefault="003A0D73" w:rsidP="00D07F03">
      <w:pPr>
        <w:numPr>
          <w:ilvl w:val="0"/>
          <w:numId w:val="19"/>
        </w:numPr>
        <w:spacing w:after="0" w:line="276" w:lineRule="auto"/>
        <w:ind w:left="426" w:hanging="284"/>
        <w:jc w:val="both"/>
        <w:rPr>
          <w:rFonts w:ascii="Times New Roman" w:eastAsia="Times New Roman" w:hAnsi="Times New Roman"/>
          <w:sz w:val="24"/>
          <w:szCs w:val="24"/>
          <w:lang w:val="en-GB"/>
        </w:rPr>
      </w:pPr>
      <w:proofErr w:type="spellStart"/>
      <w:r w:rsidRPr="007A7E43">
        <w:rPr>
          <w:rFonts w:ascii="Times New Roman" w:eastAsia="MS Mincho" w:hAnsi="Times New Roman"/>
          <w:sz w:val="24"/>
          <w:szCs w:val="24"/>
          <w:lang w:val="en-GB"/>
        </w:rPr>
        <w:t>Optimizimin</w:t>
      </w:r>
      <w:proofErr w:type="spellEnd"/>
      <w:r w:rsidRPr="007A7E43">
        <w:rPr>
          <w:rFonts w:ascii="Times New Roman" w:eastAsia="MS Mincho" w:hAnsi="Times New Roman"/>
          <w:sz w:val="24"/>
          <w:szCs w:val="24"/>
          <w:lang w:val="en-GB"/>
        </w:rPr>
        <w:t xml:space="preserve"> e </w:t>
      </w:r>
      <w:proofErr w:type="spellStart"/>
      <w:r w:rsidRPr="007A7E43">
        <w:rPr>
          <w:rFonts w:ascii="Times New Roman" w:eastAsia="MS Mincho" w:hAnsi="Times New Roman"/>
          <w:sz w:val="24"/>
          <w:szCs w:val="24"/>
          <w:lang w:val="en-GB"/>
        </w:rPr>
        <w:t>strukturës</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së</w:t>
      </w:r>
      <w:proofErr w:type="spellEnd"/>
      <w:r w:rsidRPr="007A7E43">
        <w:rPr>
          <w:rFonts w:ascii="Times New Roman" w:eastAsia="MS Mincho" w:hAnsi="Times New Roman"/>
          <w:sz w:val="24"/>
          <w:szCs w:val="24"/>
          <w:lang w:val="en-GB"/>
        </w:rPr>
        <w:t xml:space="preserve"> </w:t>
      </w:r>
      <w:proofErr w:type="spellStart"/>
      <w:r w:rsidRPr="007A7E43">
        <w:rPr>
          <w:rFonts w:ascii="Times New Roman" w:eastAsia="MS Mincho" w:hAnsi="Times New Roman"/>
          <w:sz w:val="24"/>
          <w:szCs w:val="24"/>
          <w:lang w:val="en-GB"/>
        </w:rPr>
        <w:t>kurrikulës</w:t>
      </w:r>
      <w:proofErr w:type="spellEnd"/>
      <w:r w:rsidRPr="007A7E43">
        <w:rPr>
          <w:rFonts w:ascii="Times New Roman" w:eastAsia="MS Mincho" w:hAnsi="Times New Roman"/>
          <w:sz w:val="24"/>
          <w:szCs w:val="24"/>
          <w:lang w:val="en-GB"/>
        </w:rPr>
        <w:t>.</w:t>
      </w:r>
    </w:p>
    <w:p w14:paraId="5F0199D4" w14:textId="77777777" w:rsidR="003A0D73" w:rsidRPr="007A7E43" w:rsidRDefault="003A0D73" w:rsidP="00D07F03">
      <w:pPr>
        <w:numPr>
          <w:ilvl w:val="0"/>
          <w:numId w:val="19"/>
        </w:numPr>
        <w:spacing w:after="0" w:line="276" w:lineRule="auto"/>
        <w:ind w:left="426" w:hanging="284"/>
        <w:jc w:val="both"/>
        <w:rPr>
          <w:rFonts w:ascii="Times New Roman" w:eastAsia="Times New Roman" w:hAnsi="Times New Roman"/>
          <w:sz w:val="24"/>
          <w:szCs w:val="24"/>
          <w:lang w:val="en-GB"/>
        </w:rPr>
      </w:pPr>
      <w:proofErr w:type="spellStart"/>
      <w:r w:rsidRPr="007A7E43">
        <w:rPr>
          <w:rFonts w:ascii="Times New Roman" w:eastAsia="Palatino Linotype" w:hAnsi="Times New Roman"/>
          <w:sz w:val="24"/>
          <w:szCs w:val="24"/>
          <w:lang w:val="en-GB"/>
        </w:rPr>
        <w:t>vendosjen</w:t>
      </w:r>
      <w:proofErr w:type="spellEnd"/>
      <w:r w:rsidRPr="007A7E43">
        <w:rPr>
          <w:rFonts w:ascii="Times New Roman" w:eastAsia="Palatino Linotype" w:hAnsi="Times New Roman"/>
          <w:sz w:val="24"/>
          <w:szCs w:val="24"/>
          <w:lang w:val="en-GB"/>
        </w:rPr>
        <w:t xml:space="preserve"> e </w:t>
      </w:r>
      <w:proofErr w:type="spellStart"/>
      <w:r w:rsidRPr="007A7E43">
        <w:rPr>
          <w:rFonts w:ascii="Times New Roman" w:eastAsia="Palatino Linotype" w:hAnsi="Times New Roman"/>
          <w:sz w:val="24"/>
          <w:szCs w:val="24"/>
          <w:lang w:val="en-GB"/>
        </w:rPr>
        <w:t>balancës</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më</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të</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të</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mirë</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sipas</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përqindjeve</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të</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kërkuara</w:t>
      </w:r>
      <w:proofErr w:type="spellEnd"/>
      <w:r w:rsidRPr="007A7E43">
        <w:rPr>
          <w:rFonts w:ascii="Times New Roman" w:eastAsia="Palatino Linotype" w:hAnsi="Times New Roman"/>
          <w:sz w:val="24"/>
          <w:szCs w:val="24"/>
          <w:lang w:val="en-GB"/>
        </w:rPr>
        <w:t xml:space="preserve"> për </w:t>
      </w:r>
      <w:proofErr w:type="spellStart"/>
      <w:r w:rsidRPr="007A7E43">
        <w:rPr>
          <w:rFonts w:ascii="Times New Roman" w:eastAsia="Palatino Linotype" w:hAnsi="Times New Roman"/>
          <w:sz w:val="24"/>
          <w:szCs w:val="24"/>
          <w:lang w:val="en-GB"/>
        </w:rPr>
        <w:t>lëndët</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sipas</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kategorive</w:t>
      </w:r>
      <w:proofErr w:type="spellEnd"/>
      <w:r w:rsidRPr="007A7E43">
        <w:rPr>
          <w:rFonts w:ascii="Times New Roman" w:eastAsia="Palatino Linotype" w:hAnsi="Times New Roman"/>
          <w:sz w:val="24"/>
          <w:szCs w:val="24"/>
          <w:lang w:val="en-GB"/>
        </w:rPr>
        <w:t>;</w:t>
      </w:r>
    </w:p>
    <w:p w14:paraId="5B77313B" w14:textId="77777777" w:rsidR="003A0D73" w:rsidRPr="007A7E43" w:rsidRDefault="003A0D73" w:rsidP="00D07F03">
      <w:pPr>
        <w:numPr>
          <w:ilvl w:val="0"/>
          <w:numId w:val="19"/>
        </w:numPr>
        <w:spacing w:after="0" w:line="276" w:lineRule="auto"/>
        <w:ind w:left="426" w:hanging="284"/>
        <w:jc w:val="both"/>
        <w:rPr>
          <w:rFonts w:ascii="Times New Roman" w:eastAsia="Times New Roman" w:hAnsi="Times New Roman"/>
          <w:sz w:val="24"/>
          <w:szCs w:val="24"/>
          <w:lang w:val="en-GB"/>
        </w:rPr>
      </w:pPr>
      <w:proofErr w:type="spellStart"/>
      <w:r w:rsidRPr="007A7E43">
        <w:rPr>
          <w:rFonts w:ascii="Times New Roman" w:eastAsia="Palatino Linotype" w:hAnsi="Times New Roman"/>
          <w:sz w:val="24"/>
          <w:szCs w:val="24"/>
          <w:lang w:val="en-GB"/>
        </w:rPr>
        <w:t>përmirësimin</w:t>
      </w:r>
      <w:proofErr w:type="spellEnd"/>
      <w:r w:rsidRPr="007A7E43">
        <w:rPr>
          <w:rFonts w:ascii="Times New Roman" w:eastAsia="Palatino Linotype" w:hAnsi="Times New Roman"/>
          <w:sz w:val="24"/>
          <w:szCs w:val="24"/>
          <w:lang w:val="en-GB"/>
        </w:rPr>
        <w:t xml:space="preserve"> e </w:t>
      </w:r>
      <w:proofErr w:type="spellStart"/>
      <w:r w:rsidRPr="007A7E43">
        <w:rPr>
          <w:rFonts w:ascii="Times New Roman" w:eastAsia="Palatino Linotype" w:hAnsi="Times New Roman"/>
          <w:sz w:val="24"/>
          <w:szCs w:val="24"/>
          <w:lang w:val="en-GB"/>
        </w:rPr>
        <w:t>shpërndarjes</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së</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krediteve</w:t>
      </w:r>
      <w:proofErr w:type="spellEnd"/>
      <w:r w:rsidRPr="007A7E43">
        <w:rPr>
          <w:rFonts w:ascii="Times New Roman" w:eastAsia="Palatino Linotype" w:hAnsi="Times New Roman"/>
          <w:sz w:val="24"/>
          <w:szCs w:val="24"/>
          <w:lang w:val="en-GB"/>
        </w:rPr>
        <w:t>;</w:t>
      </w:r>
    </w:p>
    <w:p w14:paraId="06A88EC3" w14:textId="77777777" w:rsidR="003A0D73" w:rsidRPr="007A7E43" w:rsidRDefault="003A0D73" w:rsidP="00D07F03">
      <w:pPr>
        <w:numPr>
          <w:ilvl w:val="0"/>
          <w:numId w:val="19"/>
        </w:numPr>
        <w:spacing w:after="0" w:line="276" w:lineRule="auto"/>
        <w:ind w:left="426" w:hanging="284"/>
        <w:jc w:val="both"/>
        <w:rPr>
          <w:rFonts w:ascii="Times New Roman" w:eastAsia="MS Mincho" w:hAnsi="Times New Roman"/>
          <w:sz w:val="24"/>
          <w:szCs w:val="24"/>
          <w:lang w:val="en-GB"/>
        </w:rPr>
      </w:pPr>
      <w:proofErr w:type="spellStart"/>
      <w:r w:rsidRPr="007A7E43">
        <w:rPr>
          <w:rFonts w:ascii="Times New Roman" w:eastAsia="Palatino Linotype" w:hAnsi="Times New Roman"/>
          <w:sz w:val="24"/>
          <w:szCs w:val="24"/>
          <w:lang w:val="en-GB"/>
        </w:rPr>
        <w:t>optimizimin</w:t>
      </w:r>
      <w:proofErr w:type="spellEnd"/>
      <w:r w:rsidRPr="007A7E43">
        <w:rPr>
          <w:rFonts w:ascii="Times New Roman" w:eastAsia="Palatino Linotype" w:hAnsi="Times New Roman"/>
          <w:sz w:val="24"/>
          <w:szCs w:val="24"/>
          <w:lang w:val="en-GB"/>
        </w:rPr>
        <w:t xml:space="preserve"> e </w:t>
      </w:r>
      <w:proofErr w:type="spellStart"/>
      <w:r w:rsidRPr="007A7E43">
        <w:rPr>
          <w:rFonts w:ascii="Times New Roman" w:eastAsia="Palatino Linotype" w:hAnsi="Times New Roman"/>
          <w:sz w:val="24"/>
          <w:szCs w:val="24"/>
          <w:lang w:val="en-GB"/>
        </w:rPr>
        <w:t>ngarkesës</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mësimore</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të</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personelit</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akademik</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krahasuar</w:t>
      </w:r>
      <w:proofErr w:type="spellEnd"/>
      <w:r w:rsidRPr="007A7E43">
        <w:rPr>
          <w:rFonts w:ascii="Times New Roman" w:eastAsia="Palatino Linotype" w:hAnsi="Times New Roman"/>
          <w:sz w:val="24"/>
          <w:szCs w:val="24"/>
          <w:lang w:val="en-GB"/>
        </w:rPr>
        <w:t xml:space="preserve"> me </w:t>
      </w:r>
      <w:proofErr w:type="spellStart"/>
      <w:r w:rsidRPr="007A7E43">
        <w:rPr>
          <w:rFonts w:ascii="Times New Roman" w:eastAsia="Palatino Linotype" w:hAnsi="Times New Roman"/>
          <w:sz w:val="24"/>
          <w:szCs w:val="24"/>
          <w:lang w:val="en-GB"/>
        </w:rPr>
        <w:t>ngarkesat</w:t>
      </w:r>
      <w:proofErr w:type="spellEnd"/>
      <w:r w:rsidRPr="007A7E43">
        <w:rPr>
          <w:rFonts w:ascii="Times New Roman" w:eastAsia="Palatino Linotype" w:hAnsi="Times New Roman"/>
          <w:sz w:val="24"/>
          <w:szCs w:val="24"/>
          <w:lang w:val="en-GB"/>
        </w:rPr>
        <w:t xml:space="preserve"> e </w:t>
      </w:r>
      <w:proofErr w:type="spellStart"/>
      <w:r w:rsidRPr="007A7E43">
        <w:rPr>
          <w:rFonts w:ascii="Times New Roman" w:eastAsia="Palatino Linotype" w:hAnsi="Times New Roman"/>
          <w:sz w:val="24"/>
          <w:szCs w:val="24"/>
          <w:lang w:val="en-GB"/>
        </w:rPr>
        <w:t>viteve</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të</w:t>
      </w:r>
      <w:proofErr w:type="spellEnd"/>
      <w:r w:rsidRPr="007A7E43">
        <w:rPr>
          <w:rFonts w:ascii="Times New Roman" w:eastAsia="Palatino Linotype" w:hAnsi="Times New Roman"/>
          <w:sz w:val="24"/>
          <w:szCs w:val="24"/>
          <w:lang w:val="en-GB"/>
        </w:rPr>
        <w:t xml:space="preserve"> </w:t>
      </w:r>
      <w:proofErr w:type="spellStart"/>
      <w:r w:rsidRPr="007A7E43">
        <w:rPr>
          <w:rFonts w:ascii="Times New Roman" w:eastAsia="Palatino Linotype" w:hAnsi="Times New Roman"/>
          <w:sz w:val="24"/>
          <w:szCs w:val="24"/>
          <w:lang w:val="en-GB"/>
        </w:rPr>
        <w:t>kaluara</w:t>
      </w:r>
      <w:proofErr w:type="spellEnd"/>
      <w:r w:rsidRPr="007A7E43">
        <w:rPr>
          <w:rFonts w:ascii="Times New Roman" w:eastAsia="Palatino Linotype" w:hAnsi="Times New Roman"/>
          <w:sz w:val="24"/>
          <w:szCs w:val="24"/>
          <w:lang w:val="en-GB"/>
        </w:rPr>
        <w:t>;</w:t>
      </w:r>
    </w:p>
    <w:p w14:paraId="0B7978A7" w14:textId="77777777" w:rsidR="003A0D73" w:rsidRPr="007A7E43" w:rsidRDefault="003A0D73" w:rsidP="00D07F03">
      <w:pPr>
        <w:numPr>
          <w:ilvl w:val="0"/>
          <w:numId w:val="19"/>
        </w:numPr>
        <w:spacing w:after="0" w:line="276" w:lineRule="auto"/>
        <w:ind w:left="426" w:hanging="284"/>
        <w:jc w:val="both"/>
        <w:rPr>
          <w:rFonts w:ascii="Times New Roman" w:eastAsia="MS Mincho" w:hAnsi="Times New Roman"/>
          <w:sz w:val="24"/>
          <w:szCs w:val="24"/>
          <w:lang w:val="it-IT"/>
        </w:rPr>
      </w:pPr>
      <w:r w:rsidRPr="007A7E43">
        <w:rPr>
          <w:rFonts w:ascii="Times New Roman" w:eastAsia="Palatino Linotype" w:hAnsi="Times New Roman"/>
          <w:sz w:val="24"/>
          <w:szCs w:val="24"/>
          <w:lang w:val="it-IT"/>
        </w:rPr>
        <w:t>përmirësimin e programeve mësimore të lëndëve.</w:t>
      </w:r>
    </w:p>
    <w:p w14:paraId="4E165FC8" w14:textId="77777777" w:rsidR="003A0D73" w:rsidRPr="007A7E43" w:rsidRDefault="003A0D73" w:rsidP="003A0D73">
      <w:pPr>
        <w:spacing w:after="0" w:line="276" w:lineRule="auto"/>
        <w:jc w:val="both"/>
        <w:rPr>
          <w:rFonts w:ascii="Times New Roman" w:eastAsia="MS Mincho" w:hAnsi="Times New Roman"/>
          <w:sz w:val="24"/>
          <w:szCs w:val="24"/>
          <w:lang w:val="it-IT"/>
        </w:rPr>
      </w:pPr>
      <w:r w:rsidRPr="007A7E43">
        <w:rPr>
          <w:rFonts w:ascii="Times New Roman" w:eastAsia="MS Mincho" w:hAnsi="Times New Roman"/>
          <w:sz w:val="18"/>
          <w:lang w:val="it-IT"/>
        </w:rPr>
        <w:t xml:space="preserve"> </w:t>
      </w:r>
      <w:r w:rsidRPr="007A7E43">
        <w:rPr>
          <w:rFonts w:ascii="Times New Roman" w:eastAsia="MS Mincho" w:hAnsi="Times New Roman"/>
          <w:lang w:val="it-IT"/>
        </w:rPr>
        <w:t xml:space="preserve"> </w:t>
      </w:r>
    </w:p>
    <w:p w14:paraId="4B654F93" w14:textId="1A866CC1" w:rsidR="003A0D73" w:rsidRPr="007A7E43" w:rsidRDefault="003A0D73" w:rsidP="003A0D73">
      <w:pPr>
        <w:spacing w:after="300" w:line="276" w:lineRule="auto"/>
        <w:jc w:val="both"/>
        <w:textAlignment w:val="baseline"/>
        <w:rPr>
          <w:rFonts w:ascii="Times New Roman" w:eastAsia="Times New Roman" w:hAnsi="Times New Roman"/>
          <w:sz w:val="24"/>
          <w:szCs w:val="24"/>
          <w:lang w:val="sq-AL" w:eastAsia="en-GB"/>
        </w:rPr>
      </w:pPr>
      <w:r w:rsidRPr="007A7E43">
        <w:rPr>
          <w:rFonts w:ascii="Times New Roman" w:eastAsia="Times New Roman" w:hAnsi="Times New Roman"/>
          <w:sz w:val="24"/>
          <w:szCs w:val="24"/>
          <w:lang w:val="sq-AL" w:eastAsia="en-GB"/>
        </w:rPr>
        <w:t>Kësisoj gjatë këtij viti akademik UST arrin synimin që të zgjerohej oferta akademike dhe të krijohej mund</w:t>
      </w:r>
      <w:r w:rsidR="00385FA6">
        <w:rPr>
          <w:rFonts w:ascii="Times New Roman" w:eastAsia="Times New Roman" w:hAnsi="Times New Roman"/>
          <w:sz w:val="24"/>
          <w:szCs w:val="24"/>
          <w:lang w:val="sq-AL" w:eastAsia="en-GB"/>
        </w:rPr>
        <w:t>ë</w:t>
      </w:r>
      <w:r w:rsidRPr="007A7E43">
        <w:rPr>
          <w:rFonts w:ascii="Times New Roman" w:eastAsia="Times New Roman" w:hAnsi="Times New Roman"/>
          <w:sz w:val="24"/>
          <w:szCs w:val="24"/>
          <w:lang w:val="sq-AL" w:eastAsia="en-GB"/>
        </w:rPr>
        <w:t>sia e kualifikimit të stafit aktual në programin e ciklit të tretë, si dhe t’u shërbejë federatave sportive dhe tregut të punës me trainerë të pregatitjes fizike, por njëkohësisht kjo strategji e matrealizuar shoqërohet edhe me rritjen e numrit të studentëve të UST-së.</w:t>
      </w:r>
    </w:p>
    <w:p w14:paraId="08AAA507" w14:textId="5817D373" w:rsidR="003A0D73" w:rsidRDefault="003A0D73" w:rsidP="003A0D73">
      <w:pPr>
        <w:spacing w:after="200" w:line="276" w:lineRule="auto"/>
        <w:jc w:val="both"/>
        <w:rPr>
          <w:rFonts w:ascii="Times New Roman" w:eastAsia="Times New Roman" w:hAnsi="Times New Roman"/>
          <w:sz w:val="24"/>
          <w:szCs w:val="24"/>
          <w:lang w:val="sq-AL" w:eastAsia="en-GB"/>
        </w:rPr>
      </w:pPr>
      <w:r w:rsidRPr="00847BB8">
        <w:rPr>
          <w:rFonts w:ascii="Times New Roman" w:eastAsia="Times New Roman" w:hAnsi="Times New Roman"/>
          <w:sz w:val="24"/>
          <w:szCs w:val="24"/>
          <w:lang w:val="sq-AL" w:eastAsia="en-GB"/>
        </w:rPr>
        <w:t>Konsolidimi i programeve ekzistuese dhe ofrimi i programeve të reja do të jetë në fokus edhe për vitin e ardhshëm akademik. Pasurimi i ofertës akademike me programe të reja do të orientohet drejt programeve unike dhe programeve të ciklit të dytë dhe programeve të përbashkëta me universitet e huaja partnere. Mendohet se në këtë mënyrë do të mundësohet rritja e numrit të  studentëve, do të mundësohet ndryshimi i statusit të Universitetit n</w:t>
      </w:r>
      <w:r w:rsidR="00385FA6">
        <w:rPr>
          <w:rFonts w:ascii="Times New Roman" w:eastAsia="Times New Roman" w:hAnsi="Times New Roman"/>
          <w:sz w:val="24"/>
          <w:szCs w:val="24"/>
          <w:lang w:val="sq-AL" w:eastAsia="en-GB"/>
        </w:rPr>
        <w:t>ë</w:t>
      </w:r>
      <w:r w:rsidRPr="00847BB8">
        <w:rPr>
          <w:rFonts w:ascii="Times New Roman" w:eastAsia="Times New Roman" w:hAnsi="Times New Roman"/>
          <w:sz w:val="24"/>
          <w:szCs w:val="24"/>
          <w:lang w:val="sq-AL" w:eastAsia="en-GB"/>
        </w:rPr>
        <w:t xml:space="preserve"> tregun akademik komb</w:t>
      </w:r>
      <w:r w:rsidR="00385FA6">
        <w:rPr>
          <w:rFonts w:ascii="Times New Roman" w:eastAsia="Times New Roman" w:hAnsi="Times New Roman"/>
          <w:sz w:val="24"/>
          <w:szCs w:val="24"/>
          <w:lang w:val="sq-AL" w:eastAsia="en-GB"/>
        </w:rPr>
        <w:t>ë</w:t>
      </w:r>
      <w:r w:rsidRPr="00847BB8">
        <w:rPr>
          <w:rFonts w:ascii="Times New Roman" w:eastAsia="Times New Roman" w:hAnsi="Times New Roman"/>
          <w:sz w:val="24"/>
          <w:szCs w:val="24"/>
          <w:lang w:val="sq-AL" w:eastAsia="en-GB"/>
        </w:rPr>
        <w:t>tar e rajonal si dhe do të mundësohet një qasje me kosto më efektive.</w:t>
      </w:r>
    </w:p>
    <w:p w14:paraId="2A811A4D" w14:textId="77777777" w:rsidR="00AC70D2" w:rsidRPr="00847BB8" w:rsidRDefault="00AC70D2" w:rsidP="003A0D73">
      <w:pPr>
        <w:spacing w:after="200" w:line="276" w:lineRule="auto"/>
        <w:jc w:val="both"/>
        <w:rPr>
          <w:rFonts w:ascii="Times New Roman" w:eastAsia="Times New Roman" w:hAnsi="Times New Roman"/>
          <w:sz w:val="24"/>
          <w:szCs w:val="24"/>
          <w:lang w:val="sq-AL" w:eastAsia="en-GB"/>
        </w:rPr>
      </w:pPr>
    </w:p>
    <w:p w14:paraId="666C6B01" w14:textId="3206EA5A" w:rsidR="007A7BA6" w:rsidRDefault="00014E0E" w:rsidP="00385FA6">
      <w:pPr>
        <w:pStyle w:val="ListParagraph"/>
        <w:numPr>
          <w:ilvl w:val="1"/>
          <w:numId w:val="94"/>
        </w:numPr>
        <w:spacing w:after="120" w:line="276" w:lineRule="auto"/>
        <w:ind w:left="567" w:hanging="567"/>
        <w:jc w:val="both"/>
        <w:rPr>
          <w:rFonts w:ascii="Times New Roman" w:hAnsi="Times New Roman"/>
          <w:b/>
          <w:bCs/>
          <w:color w:val="0070C0"/>
          <w:kern w:val="24"/>
          <w:sz w:val="24"/>
          <w:szCs w:val="24"/>
          <w:u w:val="single"/>
          <w:lang w:val="sq-AL"/>
        </w:rPr>
      </w:pPr>
      <w:r w:rsidRPr="008B04B3">
        <w:rPr>
          <w:rFonts w:ascii="Times New Roman" w:hAnsi="Times New Roman"/>
          <w:b/>
          <w:bCs/>
          <w:color w:val="0070C0"/>
          <w:kern w:val="24"/>
          <w:sz w:val="24"/>
          <w:szCs w:val="24"/>
          <w:u w:val="single"/>
          <w:lang w:val="sq-AL"/>
        </w:rPr>
        <w:t xml:space="preserve">PASQYRIMI I TREGUESVE SASIORË E CILËSORË TË ARRITUR  NGA </w:t>
      </w:r>
      <w:r w:rsidR="007A7BA6">
        <w:rPr>
          <w:rFonts w:ascii="Times New Roman" w:hAnsi="Times New Roman"/>
          <w:b/>
          <w:bCs/>
          <w:color w:val="0070C0"/>
          <w:kern w:val="24"/>
          <w:sz w:val="24"/>
          <w:szCs w:val="24"/>
          <w:u w:val="single"/>
          <w:lang w:val="sq-AL"/>
        </w:rPr>
        <w:t xml:space="preserve">  </w:t>
      </w:r>
    </w:p>
    <w:p w14:paraId="0D766E8A" w14:textId="69EDF0EB" w:rsidR="00014E0E" w:rsidRPr="008B04B3" w:rsidRDefault="00014E0E" w:rsidP="00385FA6">
      <w:pPr>
        <w:pStyle w:val="ListParagraph"/>
        <w:spacing w:after="120" w:line="276" w:lineRule="auto"/>
        <w:ind w:left="567"/>
        <w:jc w:val="both"/>
        <w:rPr>
          <w:rFonts w:ascii="Times New Roman" w:hAnsi="Times New Roman"/>
          <w:b/>
          <w:bCs/>
          <w:color w:val="0070C0"/>
          <w:kern w:val="24"/>
          <w:sz w:val="24"/>
          <w:szCs w:val="24"/>
          <w:u w:val="single"/>
          <w:lang w:val="sq-AL"/>
        </w:rPr>
      </w:pPr>
      <w:r w:rsidRPr="008B04B3">
        <w:rPr>
          <w:rFonts w:ascii="Times New Roman" w:hAnsi="Times New Roman"/>
          <w:b/>
          <w:bCs/>
          <w:color w:val="0070C0"/>
          <w:kern w:val="24"/>
          <w:sz w:val="24"/>
          <w:szCs w:val="24"/>
          <w:u w:val="single"/>
          <w:lang w:val="sq-AL"/>
        </w:rPr>
        <w:t>STU</w:t>
      </w:r>
      <w:r w:rsidR="00E72C5C" w:rsidRPr="008B04B3">
        <w:rPr>
          <w:rFonts w:ascii="Times New Roman" w:hAnsi="Times New Roman"/>
          <w:b/>
          <w:bCs/>
          <w:color w:val="0070C0"/>
          <w:kern w:val="24"/>
          <w:sz w:val="24"/>
          <w:szCs w:val="24"/>
          <w:u w:val="single"/>
          <w:lang w:val="sq-AL"/>
        </w:rPr>
        <w:t>DENTËT GJATË VITIT AKADEMIK 2024 - 2025</w:t>
      </w:r>
    </w:p>
    <w:p w14:paraId="137B57C3" w14:textId="77777777" w:rsidR="00014E0E" w:rsidRPr="00066A35" w:rsidRDefault="00014E0E" w:rsidP="00014E0E">
      <w:pPr>
        <w:widowControl w:val="0"/>
        <w:autoSpaceDE w:val="0"/>
        <w:autoSpaceDN w:val="0"/>
        <w:adjustRightInd w:val="0"/>
        <w:spacing w:after="0" w:line="276" w:lineRule="auto"/>
        <w:ind w:left="605" w:hanging="288"/>
        <w:jc w:val="center"/>
        <w:outlineLvl w:val="1"/>
        <w:rPr>
          <w:rFonts w:ascii="Times New Roman" w:eastAsia="Times New Roman" w:hAnsi="Times New Roman"/>
          <w:color w:val="000000"/>
          <w:kern w:val="24"/>
          <w:sz w:val="24"/>
          <w:szCs w:val="24"/>
          <w:lang w:val="it-IT"/>
        </w:rPr>
      </w:pPr>
    </w:p>
    <w:p w14:paraId="7DE28D15" w14:textId="5748B5E9" w:rsidR="00014E0E" w:rsidRPr="00385FA6" w:rsidRDefault="00014E0E" w:rsidP="00385FA6">
      <w:pPr>
        <w:pStyle w:val="ListParagraph"/>
        <w:numPr>
          <w:ilvl w:val="0"/>
          <w:numId w:val="108"/>
        </w:numPr>
        <w:spacing w:after="0" w:line="276" w:lineRule="auto"/>
        <w:ind w:left="360"/>
        <w:jc w:val="both"/>
        <w:rPr>
          <w:rFonts w:ascii="Times New Roman" w:eastAsia="Times New Roman" w:hAnsi="Times New Roman"/>
          <w:b/>
          <w:color w:val="000000"/>
          <w:sz w:val="24"/>
          <w:szCs w:val="24"/>
          <w:u w:val="single"/>
          <w:lang w:val="it-IT"/>
        </w:rPr>
      </w:pPr>
      <w:r w:rsidRPr="00385FA6">
        <w:rPr>
          <w:rFonts w:ascii="Times New Roman" w:eastAsia="Times New Roman" w:hAnsi="Times New Roman"/>
          <w:b/>
          <w:color w:val="000000"/>
          <w:sz w:val="24"/>
          <w:szCs w:val="24"/>
          <w:u w:val="single"/>
          <w:lang w:val="it-IT"/>
        </w:rPr>
        <w:t>Fakulteti i Shkencave të Lëvizjes – FSHL</w:t>
      </w:r>
    </w:p>
    <w:p w14:paraId="774B5623" w14:textId="77777777" w:rsidR="00014E0E" w:rsidRPr="00066A35" w:rsidRDefault="00014E0E" w:rsidP="00014E0E">
      <w:pPr>
        <w:spacing w:after="0" w:line="276" w:lineRule="auto"/>
        <w:ind w:left="2160"/>
        <w:contextualSpacing/>
        <w:jc w:val="both"/>
        <w:rPr>
          <w:rFonts w:ascii="Times New Roman" w:eastAsia="Times New Roman" w:hAnsi="Times New Roman"/>
          <w:b/>
          <w:color w:val="000000"/>
          <w:sz w:val="24"/>
          <w:szCs w:val="24"/>
          <w:u w:val="thick"/>
          <w:lang w:val="it-IT"/>
        </w:rPr>
      </w:pPr>
    </w:p>
    <w:p w14:paraId="20347221" w14:textId="77777777" w:rsidR="00014E0E" w:rsidRPr="00066A35" w:rsidRDefault="00014E0E" w:rsidP="00014E0E">
      <w:pPr>
        <w:spacing w:line="276" w:lineRule="auto"/>
        <w:jc w:val="both"/>
        <w:rPr>
          <w:rFonts w:ascii="Times New Roman" w:hAnsi="Times New Roman"/>
          <w:bCs/>
          <w:color w:val="000000"/>
          <w:kern w:val="24"/>
          <w:sz w:val="24"/>
          <w:szCs w:val="24"/>
          <w:lang w:val="sq-AL"/>
        </w:rPr>
      </w:pPr>
      <w:r w:rsidRPr="00066A35">
        <w:rPr>
          <w:rFonts w:ascii="Times New Roman" w:hAnsi="Times New Roman"/>
          <w:bCs/>
          <w:color w:val="000000"/>
          <w:kern w:val="24"/>
          <w:sz w:val="24"/>
          <w:szCs w:val="24"/>
          <w:lang w:val="sq-AL"/>
        </w:rPr>
        <w:t xml:space="preserve">E gjithë veprimtaria mësimore dhe kërkimore – shkencore ka në fokus të saj rritjen e vazhdueshme të </w:t>
      </w:r>
      <w:r w:rsidRPr="00066A35">
        <w:rPr>
          <w:rFonts w:ascii="Times New Roman" w:hAnsi="Times New Roman"/>
          <w:iCs/>
          <w:color w:val="000000"/>
          <w:kern w:val="24"/>
          <w:sz w:val="24"/>
          <w:szCs w:val="24"/>
          <w:lang w:val="sq-AL"/>
        </w:rPr>
        <w:t>nivelit akademik të studentëve të FSHL-së</w:t>
      </w:r>
      <w:r w:rsidRPr="00066A35">
        <w:rPr>
          <w:rFonts w:ascii="Times New Roman" w:hAnsi="Times New Roman"/>
          <w:bCs/>
          <w:color w:val="000000"/>
          <w:kern w:val="24"/>
          <w:sz w:val="24"/>
          <w:szCs w:val="24"/>
          <w:lang w:val="sq-AL"/>
        </w:rPr>
        <w:t xml:space="preserve"> e cila paqyrohet dhe në të dhënat statistikore të shprehura nëpërmjet kalueshmërisë dhe notës mesatare për çdo program studimi. </w:t>
      </w:r>
    </w:p>
    <w:p w14:paraId="170B27BE" w14:textId="77777777" w:rsidR="00014E0E" w:rsidRPr="00066A35" w:rsidRDefault="00014E0E" w:rsidP="00014E0E">
      <w:pPr>
        <w:spacing w:line="276" w:lineRule="auto"/>
        <w:jc w:val="both"/>
        <w:rPr>
          <w:rFonts w:ascii="Times New Roman" w:eastAsia="Times New Roman" w:hAnsi="Times New Roman"/>
          <w:sz w:val="24"/>
          <w:szCs w:val="24"/>
          <w:lang w:val="sq-AL"/>
        </w:rPr>
      </w:pPr>
      <w:r w:rsidRPr="00066A35">
        <w:rPr>
          <w:rFonts w:ascii="Times New Roman" w:eastAsia="Times New Roman" w:hAnsi="Times New Roman"/>
          <w:sz w:val="24"/>
          <w:szCs w:val="24"/>
          <w:lang w:val="sq-AL"/>
        </w:rPr>
        <w:lastRenderedPageBreak/>
        <w:t xml:space="preserve">Treguesit e përcjellë nga analizat e departamenteve, tregojnë se rezultatet e arritura nga studentët janë në nivelin “mirë”. </w:t>
      </w:r>
    </w:p>
    <w:p w14:paraId="22007001" w14:textId="77777777" w:rsidR="00014E0E" w:rsidRPr="00847BB8" w:rsidRDefault="00014E0E" w:rsidP="00014E0E">
      <w:pPr>
        <w:spacing w:after="120" w:line="240" w:lineRule="auto"/>
        <w:jc w:val="both"/>
        <w:rPr>
          <w:rFonts w:ascii="Times New Roman" w:hAnsi="Times New Roman"/>
          <w:color w:val="000000"/>
          <w:kern w:val="24"/>
          <w:sz w:val="24"/>
          <w:szCs w:val="24"/>
          <w:lang w:val="sq-AL"/>
        </w:rPr>
      </w:pPr>
      <w:r w:rsidRPr="00847BB8">
        <w:rPr>
          <w:rFonts w:ascii="Times New Roman" w:hAnsi="Times New Roman"/>
          <w:color w:val="000000"/>
          <w:kern w:val="24"/>
          <w:sz w:val="24"/>
          <w:szCs w:val="24"/>
          <w:lang w:val="sq-AL"/>
        </w:rPr>
        <w:t xml:space="preserve">Referuar të dhënave të Departamenteve, rezulton se mësimdhënia, sipas tipologjive të veprimtarive mësimore, është realizuar maksimalisht, si në treguesit sasior, ashtu dhe ato cilësor të kësaj fushe. </w:t>
      </w:r>
    </w:p>
    <w:p w14:paraId="05D590E3" w14:textId="77777777" w:rsidR="00014E0E" w:rsidRPr="00847BB8" w:rsidRDefault="00014E0E" w:rsidP="00014E0E">
      <w:pPr>
        <w:spacing w:after="120" w:line="240" w:lineRule="auto"/>
        <w:jc w:val="both"/>
        <w:rPr>
          <w:rFonts w:ascii="Times New Roman" w:hAnsi="Times New Roman"/>
          <w:color w:val="000000"/>
          <w:kern w:val="24"/>
          <w:sz w:val="24"/>
          <w:szCs w:val="24"/>
          <w:lang w:val="sq-AL"/>
        </w:rPr>
      </w:pPr>
      <w:r w:rsidRPr="00847BB8">
        <w:rPr>
          <w:rFonts w:ascii="Times New Roman" w:hAnsi="Times New Roman"/>
          <w:color w:val="000000"/>
          <w:kern w:val="24"/>
          <w:sz w:val="24"/>
          <w:szCs w:val="24"/>
          <w:lang w:val="sq-AL"/>
        </w:rPr>
        <w:t>Mjedisi/mjediset mësimore, si dhe mjetet dhe pajisjet teknologjike të disponuara nëpër mjedise, kanë mundësuar zhvillimin normal të procesit të mësimdhënies.</w:t>
      </w:r>
    </w:p>
    <w:p w14:paraId="6D24029E" w14:textId="77777777" w:rsidR="00014E0E" w:rsidRPr="00847BB8" w:rsidRDefault="00014E0E" w:rsidP="00014E0E">
      <w:pPr>
        <w:spacing w:after="120" w:line="240" w:lineRule="auto"/>
        <w:jc w:val="both"/>
        <w:rPr>
          <w:rFonts w:ascii="Times New Roman" w:hAnsi="Times New Roman"/>
          <w:color w:val="000000"/>
          <w:kern w:val="24"/>
          <w:sz w:val="24"/>
          <w:szCs w:val="24"/>
          <w:lang w:val="sq-AL"/>
        </w:rPr>
      </w:pPr>
      <w:r w:rsidRPr="00847BB8">
        <w:rPr>
          <w:rFonts w:ascii="Times New Roman" w:hAnsi="Times New Roman"/>
          <w:color w:val="000000"/>
          <w:kern w:val="24"/>
          <w:sz w:val="24"/>
          <w:szCs w:val="24"/>
          <w:lang w:val="sq-AL"/>
        </w:rPr>
        <w:t xml:space="preserve">Mësimdhënia është paraprirë nga një punë planifikuese e mirë, ku është synuar përditësimi i njohurive në syllabuset dhe programet lëndore të çdo program studimi. Për t`u nënvizuar në këtë drejtim është bashkëpunimi në nivel të departamentit, si dhe përfshirja aktive e trupës përkatëse të personelit akademik. </w:t>
      </w:r>
    </w:p>
    <w:p w14:paraId="19856368" w14:textId="77777777" w:rsidR="00014E0E" w:rsidRPr="00847BB8" w:rsidRDefault="00014E0E" w:rsidP="00014E0E">
      <w:pPr>
        <w:spacing w:after="120" w:line="240" w:lineRule="auto"/>
        <w:jc w:val="both"/>
        <w:rPr>
          <w:rFonts w:ascii="Times New Roman" w:hAnsi="Times New Roman"/>
          <w:color w:val="000000"/>
          <w:kern w:val="24"/>
          <w:sz w:val="24"/>
          <w:szCs w:val="24"/>
          <w:lang w:val="sq-AL"/>
        </w:rPr>
      </w:pPr>
      <w:r w:rsidRPr="00847BB8">
        <w:rPr>
          <w:rFonts w:ascii="Times New Roman" w:hAnsi="Times New Roman"/>
          <w:color w:val="000000"/>
          <w:kern w:val="24"/>
          <w:sz w:val="24"/>
          <w:szCs w:val="24"/>
          <w:lang w:val="sq-AL"/>
        </w:rPr>
        <w:t>Në programet e ciklit të dytë, mësimdhënia dhe cilësia e saj nuk favorizohen/mbështeten nga orari mësimor. Kjo shprehet në frekuentimin e ulët të studentëve të veprimtarive mësimore, veçanërisht në orët e vona të pasdites (orarit mësimor).</w:t>
      </w:r>
    </w:p>
    <w:p w14:paraId="2D4357F0" w14:textId="77777777" w:rsidR="00014E0E" w:rsidRPr="00847BB8" w:rsidRDefault="00014E0E" w:rsidP="00014E0E">
      <w:pPr>
        <w:spacing w:after="120" w:line="240" w:lineRule="auto"/>
        <w:jc w:val="both"/>
        <w:rPr>
          <w:rFonts w:ascii="Times New Roman" w:hAnsi="Times New Roman"/>
          <w:color w:val="000000"/>
          <w:kern w:val="24"/>
          <w:sz w:val="24"/>
          <w:szCs w:val="24"/>
          <w:lang w:val="sq-AL"/>
        </w:rPr>
      </w:pPr>
      <w:r w:rsidRPr="00847BB8">
        <w:rPr>
          <w:rFonts w:ascii="Times New Roman" w:hAnsi="Times New Roman"/>
          <w:color w:val="000000"/>
          <w:kern w:val="24"/>
          <w:sz w:val="24"/>
          <w:szCs w:val="24"/>
          <w:lang w:val="sq-AL"/>
        </w:rPr>
        <w:t>Në funksion të mbështetjes së mësimdhënies, mbetet për t`u përmirësuar baza materialo-didaktike në lëndët/modulet me karkater praktik/sportiv dhe raporti i saj me numrin e studentëve.</w:t>
      </w:r>
    </w:p>
    <w:p w14:paraId="6B11B3A7" w14:textId="77777777" w:rsidR="00385FA6" w:rsidRDefault="00385FA6" w:rsidP="00014E0E">
      <w:pPr>
        <w:autoSpaceDE w:val="0"/>
        <w:autoSpaceDN w:val="0"/>
        <w:adjustRightInd w:val="0"/>
        <w:spacing w:after="0" w:line="240" w:lineRule="auto"/>
        <w:ind w:left="1080"/>
        <w:jc w:val="both"/>
        <w:rPr>
          <w:rFonts w:ascii="Times New Roman" w:hAnsi="Times New Roman"/>
          <w:b/>
          <w:bCs/>
          <w:sz w:val="24"/>
          <w:szCs w:val="24"/>
          <w:lang w:val="sq-AL"/>
        </w:rPr>
      </w:pPr>
    </w:p>
    <w:p w14:paraId="2AE02B2F" w14:textId="070F252C" w:rsidR="00014E0E" w:rsidRDefault="00014E0E" w:rsidP="00014E0E">
      <w:pPr>
        <w:autoSpaceDE w:val="0"/>
        <w:autoSpaceDN w:val="0"/>
        <w:adjustRightInd w:val="0"/>
        <w:spacing w:after="0" w:line="240" w:lineRule="auto"/>
        <w:ind w:left="1080"/>
        <w:jc w:val="both"/>
        <w:rPr>
          <w:rFonts w:ascii="Times New Roman" w:hAnsi="Times New Roman"/>
          <w:b/>
          <w:bCs/>
          <w:sz w:val="24"/>
          <w:szCs w:val="24"/>
          <w:lang w:val="sq-AL"/>
        </w:rPr>
      </w:pPr>
      <w:r w:rsidRPr="00D5785F">
        <w:rPr>
          <w:rFonts w:ascii="Times New Roman" w:hAnsi="Times New Roman"/>
          <w:b/>
          <w:bCs/>
          <w:sz w:val="24"/>
          <w:szCs w:val="24"/>
          <w:lang w:val="sq-AL"/>
        </w:rPr>
        <w:t xml:space="preserve">TREGUESIT SASIORË E CILËSORË TË ARRITUR NGA STUDENTËT E </w:t>
      </w:r>
      <w:r>
        <w:rPr>
          <w:rFonts w:ascii="Times New Roman" w:hAnsi="Times New Roman"/>
          <w:b/>
          <w:bCs/>
          <w:sz w:val="24"/>
          <w:szCs w:val="24"/>
          <w:lang w:val="sq-AL"/>
        </w:rPr>
        <w:t xml:space="preserve">   </w:t>
      </w:r>
    </w:p>
    <w:p w14:paraId="74E5808A" w14:textId="77777777" w:rsidR="00014E0E" w:rsidRDefault="00014E0E" w:rsidP="00014E0E">
      <w:pPr>
        <w:autoSpaceDE w:val="0"/>
        <w:autoSpaceDN w:val="0"/>
        <w:adjustRightInd w:val="0"/>
        <w:spacing w:after="0" w:line="240" w:lineRule="auto"/>
        <w:ind w:left="1080"/>
        <w:jc w:val="both"/>
        <w:rPr>
          <w:rFonts w:ascii="Times New Roman" w:hAnsi="Times New Roman"/>
          <w:b/>
          <w:bCs/>
          <w:sz w:val="24"/>
          <w:szCs w:val="24"/>
          <w:lang w:val="sq-AL"/>
        </w:rPr>
      </w:pPr>
      <w:r>
        <w:rPr>
          <w:rFonts w:ascii="Times New Roman" w:hAnsi="Times New Roman"/>
          <w:b/>
          <w:bCs/>
          <w:sz w:val="24"/>
          <w:szCs w:val="24"/>
          <w:lang w:val="sq-AL"/>
        </w:rPr>
        <w:t xml:space="preserve">                 </w:t>
      </w:r>
      <w:r w:rsidRPr="00D5785F">
        <w:rPr>
          <w:rFonts w:ascii="Times New Roman" w:hAnsi="Times New Roman"/>
          <w:b/>
          <w:bCs/>
          <w:sz w:val="24"/>
          <w:szCs w:val="24"/>
          <w:lang w:val="sq-AL"/>
        </w:rPr>
        <w:t>FSHL-ës  GJATË VITIT AKADEMIK 2024 – 2025</w:t>
      </w:r>
    </w:p>
    <w:p w14:paraId="23811F80" w14:textId="77777777" w:rsidR="00014E0E" w:rsidRDefault="00014E0E" w:rsidP="00014E0E">
      <w:pPr>
        <w:autoSpaceDE w:val="0"/>
        <w:autoSpaceDN w:val="0"/>
        <w:adjustRightInd w:val="0"/>
        <w:spacing w:after="0" w:line="240" w:lineRule="auto"/>
        <w:ind w:left="1080"/>
        <w:jc w:val="both"/>
        <w:rPr>
          <w:rFonts w:ascii="Times New Roman" w:hAnsi="Times New Roman"/>
          <w:b/>
          <w:bCs/>
          <w:sz w:val="24"/>
          <w:szCs w:val="24"/>
          <w:lang w:val="sq-AL"/>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17"/>
        <w:gridCol w:w="844"/>
        <w:gridCol w:w="630"/>
        <w:gridCol w:w="720"/>
        <w:gridCol w:w="810"/>
        <w:gridCol w:w="720"/>
        <w:gridCol w:w="810"/>
        <w:gridCol w:w="900"/>
        <w:gridCol w:w="1170"/>
        <w:gridCol w:w="810"/>
        <w:gridCol w:w="990"/>
      </w:tblGrid>
      <w:tr w:rsidR="00014E0E" w:rsidRPr="00B06A59" w14:paraId="4A1E130B" w14:textId="77777777" w:rsidTr="00877EFF">
        <w:trPr>
          <w:trHeight w:val="401"/>
        </w:trPr>
        <w:tc>
          <w:tcPr>
            <w:tcW w:w="2891" w:type="dxa"/>
            <w:gridSpan w:val="3"/>
            <w:tcMar>
              <w:top w:w="11" w:type="dxa"/>
              <w:left w:w="11" w:type="dxa"/>
              <w:bottom w:w="0" w:type="dxa"/>
              <w:right w:w="11" w:type="dxa"/>
            </w:tcMar>
            <w:vAlign w:val="center"/>
            <w:hideMark/>
          </w:tcPr>
          <w:p w14:paraId="2BA24499"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FSHL</w:t>
            </w:r>
          </w:p>
        </w:tc>
        <w:tc>
          <w:tcPr>
            <w:tcW w:w="1530" w:type="dxa"/>
            <w:gridSpan w:val="2"/>
            <w:tcMar>
              <w:top w:w="11" w:type="dxa"/>
              <w:left w:w="11" w:type="dxa"/>
              <w:bottom w:w="0" w:type="dxa"/>
              <w:right w:w="11" w:type="dxa"/>
            </w:tcMar>
            <w:vAlign w:val="center"/>
            <w:hideMark/>
          </w:tcPr>
          <w:p w14:paraId="0B2E65EC"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DSI</w:t>
            </w:r>
          </w:p>
        </w:tc>
        <w:tc>
          <w:tcPr>
            <w:tcW w:w="1530" w:type="dxa"/>
            <w:gridSpan w:val="2"/>
            <w:tcMar>
              <w:top w:w="11" w:type="dxa"/>
              <w:left w:w="11" w:type="dxa"/>
              <w:bottom w:w="0" w:type="dxa"/>
              <w:right w:w="11" w:type="dxa"/>
            </w:tcMar>
            <w:vAlign w:val="center"/>
            <w:hideMark/>
          </w:tcPr>
          <w:p w14:paraId="0E08B507"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lang w:val="it-IT"/>
              </w:rPr>
              <w:t>DESH</w:t>
            </w:r>
          </w:p>
        </w:tc>
        <w:tc>
          <w:tcPr>
            <w:tcW w:w="2070" w:type="dxa"/>
            <w:gridSpan w:val="2"/>
            <w:tcMar>
              <w:top w:w="11" w:type="dxa"/>
              <w:left w:w="11" w:type="dxa"/>
              <w:bottom w:w="0" w:type="dxa"/>
              <w:right w:w="11" w:type="dxa"/>
            </w:tcMar>
            <w:vAlign w:val="center"/>
            <w:hideMark/>
          </w:tcPr>
          <w:p w14:paraId="7F157A0C"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DSK</w:t>
            </w:r>
          </w:p>
        </w:tc>
        <w:tc>
          <w:tcPr>
            <w:tcW w:w="1800" w:type="dxa"/>
            <w:gridSpan w:val="2"/>
            <w:tcMar>
              <w:top w:w="11" w:type="dxa"/>
              <w:left w:w="11" w:type="dxa"/>
              <w:bottom w:w="0" w:type="dxa"/>
              <w:right w:w="11" w:type="dxa"/>
            </w:tcMar>
            <w:vAlign w:val="bottom"/>
            <w:hideMark/>
          </w:tcPr>
          <w:p w14:paraId="75F81A83" w14:textId="77777777" w:rsidR="00014E0E" w:rsidRPr="00B06A59" w:rsidRDefault="00014E0E" w:rsidP="00877EFF">
            <w:pPr>
              <w:spacing w:after="0" w:line="240" w:lineRule="auto"/>
              <w:jc w:val="center"/>
              <w:textAlignment w:val="bottom"/>
              <w:rPr>
                <w:rFonts w:ascii="Times New Roman" w:eastAsia="Times New Roman" w:hAnsi="Times New Roman"/>
                <w:sz w:val="20"/>
                <w:szCs w:val="20"/>
              </w:rPr>
            </w:pPr>
            <w:r w:rsidRPr="00B06A59">
              <w:rPr>
                <w:rFonts w:ascii="Times New Roman" w:eastAsia="Times New Roman" w:hAnsi="Times New Roman"/>
                <w:b/>
                <w:bCs/>
                <w:kern w:val="24"/>
                <w:sz w:val="20"/>
                <w:szCs w:val="20"/>
              </w:rPr>
              <w:t>TOTALI</w:t>
            </w:r>
          </w:p>
        </w:tc>
      </w:tr>
      <w:tr w:rsidR="00014E0E" w:rsidRPr="00B06A59" w14:paraId="185F19A7" w14:textId="77777777" w:rsidTr="00B06A59">
        <w:trPr>
          <w:trHeight w:val="718"/>
        </w:trPr>
        <w:tc>
          <w:tcPr>
            <w:tcW w:w="1417" w:type="dxa"/>
            <w:tcMar>
              <w:top w:w="11" w:type="dxa"/>
              <w:left w:w="11" w:type="dxa"/>
              <w:bottom w:w="0" w:type="dxa"/>
              <w:right w:w="11" w:type="dxa"/>
            </w:tcMar>
            <w:vAlign w:val="bottom"/>
            <w:hideMark/>
          </w:tcPr>
          <w:p w14:paraId="7ECD65C8" w14:textId="77777777" w:rsidR="00014E0E" w:rsidRPr="00B06A59" w:rsidRDefault="00014E0E" w:rsidP="00877EFF">
            <w:pPr>
              <w:spacing w:after="0" w:line="240" w:lineRule="auto"/>
              <w:textAlignment w:val="bottom"/>
              <w:rPr>
                <w:rFonts w:ascii="Times New Roman" w:eastAsia="Times New Roman" w:hAnsi="Times New Roman"/>
                <w:sz w:val="20"/>
                <w:szCs w:val="20"/>
              </w:rPr>
            </w:pPr>
            <w:r w:rsidRPr="00B06A59">
              <w:rPr>
                <w:rFonts w:ascii="Times New Roman" w:eastAsia="Times New Roman" w:hAnsi="Times New Roman"/>
                <w:b/>
                <w:bCs/>
                <w:kern w:val="24"/>
                <w:sz w:val="20"/>
                <w:szCs w:val="20"/>
              </w:rPr>
              <w:t>PROGRAMI I STUDIMIT</w:t>
            </w:r>
          </w:p>
        </w:tc>
        <w:tc>
          <w:tcPr>
            <w:tcW w:w="844" w:type="dxa"/>
            <w:tcMar>
              <w:top w:w="11" w:type="dxa"/>
              <w:left w:w="11" w:type="dxa"/>
              <w:bottom w:w="0" w:type="dxa"/>
              <w:right w:w="11" w:type="dxa"/>
            </w:tcMar>
            <w:vAlign w:val="center"/>
            <w:hideMark/>
          </w:tcPr>
          <w:p w14:paraId="28C6B33A"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KURSI</w:t>
            </w:r>
          </w:p>
        </w:tc>
        <w:tc>
          <w:tcPr>
            <w:tcW w:w="630" w:type="dxa"/>
            <w:tcMar>
              <w:top w:w="11" w:type="dxa"/>
              <w:left w:w="11" w:type="dxa"/>
              <w:bottom w:w="0" w:type="dxa"/>
              <w:right w:w="11" w:type="dxa"/>
            </w:tcMar>
            <w:vAlign w:val="center"/>
            <w:hideMark/>
          </w:tcPr>
          <w:p w14:paraId="69D67E6D"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NR. STUD.</w:t>
            </w:r>
          </w:p>
        </w:tc>
        <w:tc>
          <w:tcPr>
            <w:tcW w:w="720" w:type="dxa"/>
            <w:tcMar>
              <w:top w:w="11" w:type="dxa"/>
              <w:left w:w="11" w:type="dxa"/>
              <w:bottom w:w="0" w:type="dxa"/>
              <w:right w:w="11" w:type="dxa"/>
            </w:tcMar>
            <w:vAlign w:val="center"/>
            <w:hideMark/>
          </w:tcPr>
          <w:p w14:paraId="64BD0AF0"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NOTA </w:t>
            </w:r>
          </w:p>
          <w:p w14:paraId="4359963E"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 MES.</w:t>
            </w:r>
          </w:p>
        </w:tc>
        <w:tc>
          <w:tcPr>
            <w:tcW w:w="810" w:type="dxa"/>
            <w:tcMar>
              <w:top w:w="11" w:type="dxa"/>
              <w:left w:w="11" w:type="dxa"/>
              <w:bottom w:w="0" w:type="dxa"/>
              <w:right w:w="11" w:type="dxa"/>
            </w:tcMar>
            <w:vAlign w:val="center"/>
            <w:hideMark/>
          </w:tcPr>
          <w:p w14:paraId="5EE5A86E"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KALUESHMERIA</w:t>
            </w:r>
          </w:p>
          <w:p w14:paraId="2B7B70FC"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 %</w:t>
            </w:r>
          </w:p>
        </w:tc>
        <w:tc>
          <w:tcPr>
            <w:tcW w:w="720" w:type="dxa"/>
            <w:tcMar>
              <w:top w:w="11" w:type="dxa"/>
              <w:left w:w="11" w:type="dxa"/>
              <w:bottom w:w="0" w:type="dxa"/>
              <w:right w:w="11" w:type="dxa"/>
            </w:tcMar>
            <w:vAlign w:val="center"/>
            <w:hideMark/>
          </w:tcPr>
          <w:p w14:paraId="39AA320A"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NOTA  </w:t>
            </w:r>
          </w:p>
          <w:p w14:paraId="514E6FD7"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MES.</w:t>
            </w:r>
          </w:p>
        </w:tc>
        <w:tc>
          <w:tcPr>
            <w:tcW w:w="810" w:type="dxa"/>
            <w:tcMar>
              <w:top w:w="11" w:type="dxa"/>
              <w:left w:w="11" w:type="dxa"/>
              <w:bottom w:w="0" w:type="dxa"/>
              <w:right w:w="11" w:type="dxa"/>
            </w:tcMar>
            <w:vAlign w:val="center"/>
            <w:hideMark/>
          </w:tcPr>
          <w:p w14:paraId="49256C83"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KALUESHMERIA</w:t>
            </w:r>
          </w:p>
          <w:p w14:paraId="3BC0BC86"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 %</w:t>
            </w:r>
          </w:p>
        </w:tc>
        <w:tc>
          <w:tcPr>
            <w:tcW w:w="900" w:type="dxa"/>
            <w:tcMar>
              <w:top w:w="11" w:type="dxa"/>
              <w:left w:w="11" w:type="dxa"/>
              <w:bottom w:w="0" w:type="dxa"/>
              <w:right w:w="11" w:type="dxa"/>
            </w:tcMar>
            <w:vAlign w:val="center"/>
            <w:hideMark/>
          </w:tcPr>
          <w:p w14:paraId="6C0D3FD6"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NOTA  </w:t>
            </w:r>
          </w:p>
          <w:p w14:paraId="5356E8CE"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MES.</w:t>
            </w:r>
          </w:p>
        </w:tc>
        <w:tc>
          <w:tcPr>
            <w:tcW w:w="1170" w:type="dxa"/>
            <w:tcMar>
              <w:top w:w="11" w:type="dxa"/>
              <w:left w:w="11" w:type="dxa"/>
              <w:bottom w:w="0" w:type="dxa"/>
              <w:right w:w="11" w:type="dxa"/>
            </w:tcMar>
            <w:vAlign w:val="center"/>
            <w:hideMark/>
          </w:tcPr>
          <w:p w14:paraId="482E0E9D"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KALUESHMERIA</w:t>
            </w:r>
          </w:p>
          <w:p w14:paraId="29F36677"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 %</w:t>
            </w:r>
          </w:p>
        </w:tc>
        <w:tc>
          <w:tcPr>
            <w:tcW w:w="810" w:type="dxa"/>
            <w:tcMar>
              <w:top w:w="11" w:type="dxa"/>
              <w:left w:w="11" w:type="dxa"/>
              <w:bottom w:w="0" w:type="dxa"/>
              <w:right w:w="11" w:type="dxa"/>
            </w:tcMar>
            <w:vAlign w:val="center"/>
            <w:hideMark/>
          </w:tcPr>
          <w:p w14:paraId="79AEBD5E"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NOTA  </w:t>
            </w:r>
          </w:p>
          <w:p w14:paraId="3FA3ACB2"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MES.</w:t>
            </w:r>
          </w:p>
        </w:tc>
        <w:tc>
          <w:tcPr>
            <w:tcW w:w="990" w:type="dxa"/>
            <w:tcMar>
              <w:top w:w="11" w:type="dxa"/>
              <w:left w:w="11" w:type="dxa"/>
              <w:bottom w:w="0" w:type="dxa"/>
              <w:right w:w="11" w:type="dxa"/>
            </w:tcMar>
            <w:vAlign w:val="center"/>
            <w:hideMark/>
          </w:tcPr>
          <w:p w14:paraId="0524F1B9"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KALUESHMERIA</w:t>
            </w:r>
          </w:p>
          <w:p w14:paraId="7559FD80"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 %</w:t>
            </w:r>
          </w:p>
        </w:tc>
      </w:tr>
      <w:tr w:rsidR="00014E0E" w:rsidRPr="00B06A59" w14:paraId="5BFE8C4D" w14:textId="77777777" w:rsidTr="00B06A59">
        <w:trPr>
          <w:trHeight w:val="334"/>
        </w:trPr>
        <w:tc>
          <w:tcPr>
            <w:tcW w:w="1417" w:type="dxa"/>
            <w:tcMar>
              <w:top w:w="11" w:type="dxa"/>
              <w:left w:w="11" w:type="dxa"/>
              <w:bottom w:w="0" w:type="dxa"/>
              <w:right w:w="11" w:type="dxa"/>
            </w:tcMar>
            <w:vAlign w:val="center"/>
            <w:hideMark/>
          </w:tcPr>
          <w:p w14:paraId="1367E2C7"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BACHELOR</w:t>
            </w:r>
          </w:p>
        </w:tc>
        <w:tc>
          <w:tcPr>
            <w:tcW w:w="844" w:type="dxa"/>
            <w:tcMar>
              <w:top w:w="11" w:type="dxa"/>
              <w:left w:w="11" w:type="dxa"/>
              <w:bottom w:w="0" w:type="dxa"/>
              <w:right w:w="11" w:type="dxa"/>
            </w:tcMar>
            <w:vAlign w:val="center"/>
            <w:hideMark/>
          </w:tcPr>
          <w:p w14:paraId="1373AE3C"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I, II, III</w:t>
            </w:r>
          </w:p>
        </w:tc>
        <w:tc>
          <w:tcPr>
            <w:tcW w:w="630" w:type="dxa"/>
            <w:tcMar>
              <w:top w:w="11" w:type="dxa"/>
              <w:left w:w="11" w:type="dxa"/>
              <w:bottom w:w="0" w:type="dxa"/>
              <w:right w:w="11" w:type="dxa"/>
            </w:tcMar>
            <w:vAlign w:val="center"/>
            <w:hideMark/>
          </w:tcPr>
          <w:p w14:paraId="57EFE147"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646</w:t>
            </w:r>
          </w:p>
        </w:tc>
        <w:tc>
          <w:tcPr>
            <w:tcW w:w="720" w:type="dxa"/>
            <w:tcMar>
              <w:top w:w="11" w:type="dxa"/>
              <w:left w:w="11" w:type="dxa"/>
              <w:bottom w:w="0" w:type="dxa"/>
              <w:right w:w="11" w:type="dxa"/>
            </w:tcMar>
            <w:vAlign w:val="center"/>
            <w:hideMark/>
          </w:tcPr>
          <w:p w14:paraId="28A24473"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7</w:t>
            </w:r>
          </w:p>
        </w:tc>
        <w:tc>
          <w:tcPr>
            <w:tcW w:w="810" w:type="dxa"/>
            <w:tcMar>
              <w:top w:w="11" w:type="dxa"/>
              <w:left w:w="11" w:type="dxa"/>
              <w:bottom w:w="0" w:type="dxa"/>
              <w:right w:w="11" w:type="dxa"/>
            </w:tcMar>
            <w:vAlign w:val="center"/>
            <w:hideMark/>
          </w:tcPr>
          <w:p w14:paraId="7428B994"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84%</w:t>
            </w:r>
          </w:p>
        </w:tc>
        <w:tc>
          <w:tcPr>
            <w:tcW w:w="720" w:type="dxa"/>
            <w:tcMar>
              <w:top w:w="11" w:type="dxa"/>
              <w:left w:w="11" w:type="dxa"/>
              <w:bottom w:w="0" w:type="dxa"/>
              <w:right w:w="11" w:type="dxa"/>
            </w:tcMar>
            <w:vAlign w:val="center"/>
            <w:hideMark/>
          </w:tcPr>
          <w:p w14:paraId="59645FBF"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6.6</w:t>
            </w:r>
          </w:p>
        </w:tc>
        <w:tc>
          <w:tcPr>
            <w:tcW w:w="810" w:type="dxa"/>
            <w:tcMar>
              <w:top w:w="11" w:type="dxa"/>
              <w:left w:w="11" w:type="dxa"/>
              <w:bottom w:w="0" w:type="dxa"/>
              <w:right w:w="11" w:type="dxa"/>
            </w:tcMar>
            <w:vAlign w:val="center"/>
            <w:hideMark/>
          </w:tcPr>
          <w:p w14:paraId="7AB9FB53"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94%</w:t>
            </w:r>
          </w:p>
        </w:tc>
        <w:tc>
          <w:tcPr>
            <w:tcW w:w="900" w:type="dxa"/>
            <w:tcMar>
              <w:top w:w="11" w:type="dxa"/>
              <w:left w:w="11" w:type="dxa"/>
              <w:bottom w:w="0" w:type="dxa"/>
              <w:right w:w="11" w:type="dxa"/>
            </w:tcMar>
            <w:vAlign w:val="center"/>
            <w:hideMark/>
          </w:tcPr>
          <w:p w14:paraId="4BEB904B"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6.6</w:t>
            </w:r>
          </w:p>
        </w:tc>
        <w:tc>
          <w:tcPr>
            <w:tcW w:w="1170" w:type="dxa"/>
            <w:tcMar>
              <w:top w:w="11" w:type="dxa"/>
              <w:left w:w="11" w:type="dxa"/>
              <w:bottom w:w="0" w:type="dxa"/>
              <w:right w:w="11" w:type="dxa"/>
            </w:tcMar>
            <w:vAlign w:val="center"/>
            <w:hideMark/>
          </w:tcPr>
          <w:p w14:paraId="270B71E0"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86.80%</w:t>
            </w:r>
          </w:p>
        </w:tc>
        <w:tc>
          <w:tcPr>
            <w:tcW w:w="810" w:type="dxa"/>
            <w:tcMar>
              <w:top w:w="11" w:type="dxa"/>
              <w:left w:w="11" w:type="dxa"/>
              <w:bottom w:w="0" w:type="dxa"/>
              <w:right w:w="11" w:type="dxa"/>
            </w:tcMar>
            <w:vAlign w:val="center"/>
            <w:hideMark/>
          </w:tcPr>
          <w:p w14:paraId="7D1C760A"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6.7</w:t>
            </w:r>
          </w:p>
        </w:tc>
        <w:tc>
          <w:tcPr>
            <w:tcW w:w="990" w:type="dxa"/>
            <w:tcMar>
              <w:top w:w="11" w:type="dxa"/>
              <w:left w:w="11" w:type="dxa"/>
              <w:bottom w:w="0" w:type="dxa"/>
              <w:right w:w="11" w:type="dxa"/>
            </w:tcMar>
            <w:vAlign w:val="center"/>
            <w:hideMark/>
          </w:tcPr>
          <w:p w14:paraId="47E94B67"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88.60%</w:t>
            </w:r>
          </w:p>
        </w:tc>
      </w:tr>
      <w:tr w:rsidR="00014E0E" w:rsidRPr="00B06A59" w14:paraId="49F3FF4A" w14:textId="77777777" w:rsidTr="00B06A59">
        <w:trPr>
          <w:trHeight w:val="570"/>
        </w:trPr>
        <w:tc>
          <w:tcPr>
            <w:tcW w:w="1417" w:type="dxa"/>
            <w:tcMar>
              <w:top w:w="11" w:type="dxa"/>
              <w:left w:w="11" w:type="dxa"/>
              <w:bottom w:w="0" w:type="dxa"/>
              <w:right w:w="11" w:type="dxa"/>
            </w:tcMar>
            <w:vAlign w:val="center"/>
            <w:hideMark/>
          </w:tcPr>
          <w:p w14:paraId="4F5956AA"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MASTER I SHKENCAVE</w:t>
            </w:r>
          </w:p>
          <w:p w14:paraId="315E98CB"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 xml:space="preserve"> "MESUESI”</w:t>
            </w:r>
          </w:p>
        </w:tc>
        <w:tc>
          <w:tcPr>
            <w:tcW w:w="844" w:type="dxa"/>
            <w:tcMar>
              <w:top w:w="11" w:type="dxa"/>
              <w:left w:w="11" w:type="dxa"/>
              <w:bottom w:w="0" w:type="dxa"/>
              <w:right w:w="11" w:type="dxa"/>
            </w:tcMar>
            <w:vAlign w:val="center"/>
            <w:hideMark/>
          </w:tcPr>
          <w:p w14:paraId="15185FD7"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I, II</w:t>
            </w:r>
          </w:p>
        </w:tc>
        <w:tc>
          <w:tcPr>
            <w:tcW w:w="630" w:type="dxa"/>
            <w:tcMar>
              <w:top w:w="11" w:type="dxa"/>
              <w:left w:w="11" w:type="dxa"/>
              <w:bottom w:w="0" w:type="dxa"/>
              <w:right w:w="11" w:type="dxa"/>
            </w:tcMar>
            <w:vAlign w:val="center"/>
            <w:hideMark/>
          </w:tcPr>
          <w:p w14:paraId="63218881"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469</w:t>
            </w:r>
          </w:p>
        </w:tc>
        <w:tc>
          <w:tcPr>
            <w:tcW w:w="720" w:type="dxa"/>
            <w:tcMar>
              <w:top w:w="11" w:type="dxa"/>
              <w:left w:w="11" w:type="dxa"/>
              <w:bottom w:w="0" w:type="dxa"/>
              <w:right w:w="11" w:type="dxa"/>
            </w:tcMar>
            <w:vAlign w:val="center"/>
            <w:hideMark/>
          </w:tcPr>
          <w:p w14:paraId="187EAF0F"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6.5</w:t>
            </w:r>
          </w:p>
        </w:tc>
        <w:tc>
          <w:tcPr>
            <w:tcW w:w="810" w:type="dxa"/>
            <w:tcMar>
              <w:top w:w="11" w:type="dxa"/>
              <w:left w:w="11" w:type="dxa"/>
              <w:bottom w:w="0" w:type="dxa"/>
              <w:right w:w="11" w:type="dxa"/>
            </w:tcMar>
            <w:vAlign w:val="center"/>
            <w:hideMark/>
          </w:tcPr>
          <w:p w14:paraId="4F0E7F08"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89.60%</w:t>
            </w:r>
          </w:p>
        </w:tc>
        <w:tc>
          <w:tcPr>
            <w:tcW w:w="720" w:type="dxa"/>
            <w:tcMar>
              <w:top w:w="11" w:type="dxa"/>
              <w:left w:w="11" w:type="dxa"/>
              <w:bottom w:w="0" w:type="dxa"/>
              <w:right w:w="11" w:type="dxa"/>
            </w:tcMar>
            <w:vAlign w:val="center"/>
            <w:hideMark/>
          </w:tcPr>
          <w:p w14:paraId="7A2C32AA"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7.4</w:t>
            </w:r>
          </w:p>
        </w:tc>
        <w:tc>
          <w:tcPr>
            <w:tcW w:w="810" w:type="dxa"/>
            <w:tcMar>
              <w:top w:w="11" w:type="dxa"/>
              <w:left w:w="11" w:type="dxa"/>
              <w:bottom w:w="0" w:type="dxa"/>
              <w:right w:w="11" w:type="dxa"/>
            </w:tcMar>
            <w:vAlign w:val="center"/>
            <w:hideMark/>
          </w:tcPr>
          <w:p w14:paraId="0CA09F05"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97%</w:t>
            </w:r>
          </w:p>
        </w:tc>
        <w:tc>
          <w:tcPr>
            <w:tcW w:w="900" w:type="dxa"/>
            <w:tcMar>
              <w:top w:w="11" w:type="dxa"/>
              <w:left w:w="11" w:type="dxa"/>
              <w:bottom w:w="0" w:type="dxa"/>
              <w:right w:w="11" w:type="dxa"/>
            </w:tcMar>
            <w:vAlign w:val="center"/>
            <w:hideMark/>
          </w:tcPr>
          <w:p w14:paraId="09012EA7"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7.6</w:t>
            </w:r>
          </w:p>
        </w:tc>
        <w:tc>
          <w:tcPr>
            <w:tcW w:w="1170" w:type="dxa"/>
            <w:tcMar>
              <w:top w:w="11" w:type="dxa"/>
              <w:left w:w="11" w:type="dxa"/>
              <w:bottom w:w="0" w:type="dxa"/>
              <w:right w:w="11" w:type="dxa"/>
            </w:tcMar>
            <w:vAlign w:val="center"/>
            <w:hideMark/>
          </w:tcPr>
          <w:p w14:paraId="0D677A1D"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93.40%</w:t>
            </w:r>
          </w:p>
        </w:tc>
        <w:tc>
          <w:tcPr>
            <w:tcW w:w="810" w:type="dxa"/>
            <w:tcMar>
              <w:top w:w="11" w:type="dxa"/>
              <w:left w:w="11" w:type="dxa"/>
              <w:bottom w:w="0" w:type="dxa"/>
              <w:right w:w="11" w:type="dxa"/>
            </w:tcMar>
            <w:vAlign w:val="center"/>
            <w:hideMark/>
          </w:tcPr>
          <w:p w14:paraId="55C45BE9"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7.2</w:t>
            </w:r>
          </w:p>
        </w:tc>
        <w:tc>
          <w:tcPr>
            <w:tcW w:w="990" w:type="dxa"/>
            <w:tcMar>
              <w:top w:w="11" w:type="dxa"/>
              <w:left w:w="11" w:type="dxa"/>
              <w:bottom w:w="0" w:type="dxa"/>
              <w:right w:w="11" w:type="dxa"/>
            </w:tcMar>
            <w:vAlign w:val="center"/>
            <w:hideMark/>
          </w:tcPr>
          <w:p w14:paraId="6906EE61"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93.30%</w:t>
            </w:r>
          </w:p>
        </w:tc>
      </w:tr>
      <w:tr w:rsidR="00014E0E" w:rsidRPr="00B06A59" w14:paraId="1E4CA1BD" w14:textId="77777777" w:rsidTr="00B06A59">
        <w:trPr>
          <w:trHeight w:val="867"/>
        </w:trPr>
        <w:tc>
          <w:tcPr>
            <w:tcW w:w="1417" w:type="dxa"/>
            <w:tcMar>
              <w:top w:w="11" w:type="dxa"/>
              <w:left w:w="11" w:type="dxa"/>
              <w:bottom w:w="0" w:type="dxa"/>
              <w:right w:w="11" w:type="dxa"/>
            </w:tcMar>
            <w:vAlign w:val="center"/>
            <w:hideMark/>
          </w:tcPr>
          <w:p w14:paraId="3095A3FC"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lang w:val="it-IT"/>
              </w:rPr>
            </w:pPr>
            <w:r w:rsidRPr="00B06A59">
              <w:rPr>
                <w:rFonts w:ascii="Times New Roman" w:eastAsia="Times New Roman" w:hAnsi="Times New Roman"/>
                <w:b/>
                <w:bCs/>
                <w:kern w:val="24"/>
                <w:sz w:val="20"/>
                <w:szCs w:val="20"/>
                <w:lang w:val="it-IT"/>
              </w:rPr>
              <w:t xml:space="preserve">PROGRAMI I FORMIMIT TË VAZHDUAR  </w:t>
            </w:r>
          </w:p>
        </w:tc>
        <w:tc>
          <w:tcPr>
            <w:tcW w:w="844" w:type="dxa"/>
            <w:tcMar>
              <w:top w:w="11" w:type="dxa"/>
              <w:left w:w="11" w:type="dxa"/>
              <w:bottom w:w="0" w:type="dxa"/>
              <w:right w:w="11" w:type="dxa"/>
            </w:tcMar>
            <w:vAlign w:val="center"/>
            <w:hideMark/>
          </w:tcPr>
          <w:p w14:paraId="77C0B5D0"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I</w:t>
            </w:r>
          </w:p>
        </w:tc>
        <w:tc>
          <w:tcPr>
            <w:tcW w:w="630" w:type="dxa"/>
            <w:tcMar>
              <w:top w:w="11" w:type="dxa"/>
              <w:left w:w="11" w:type="dxa"/>
              <w:bottom w:w="0" w:type="dxa"/>
              <w:right w:w="11" w:type="dxa"/>
            </w:tcMar>
            <w:vAlign w:val="center"/>
            <w:hideMark/>
          </w:tcPr>
          <w:p w14:paraId="370BE067"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17</w:t>
            </w:r>
          </w:p>
        </w:tc>
        <w:tc>
          <w:tcPr>
            <w:tcW w:w="720" w:type="dxa"/>
            <w:tcMar>
              <w:top w:w="11" w:type="dxa"/>
              <w:left w:w="11" w:type="dxa"/>
              <w:bottom w:w="0" w:type="dxa"/>
              <w:right w:w="11" w:type="dxa"/>
            </w:tcMar>
            <w:vAlign w:val="bottom"/>
            <w:hideMark/>
          </w:tcPr>
          <w:p w14:paraId="5DACA25D" w14:textId="77777777" w:rsidR="00014E0E" w:rsidRPr="00B06A59" w:rsidRDefault="00014E0E" w:rsidP="00877EFF">
            <w:pPr>
              <w:spacing w:after="0" w:line="240" w:lineRule="auto"/>
              <w:jc w:val="center"/>
              <w:textAlignment w:val="bottom"/>
              <w:rPr>
                <w:rFonts w:ascii="Times New Roman" w:eastAsia="Times New Roman" w:hAnsi="Times New Roman"/>
                <w:sz w:val="20"/>
                <w:szCs w:val="20"/>
              </w:rPr>
            </w:pPr>
            <w:r w:rsidRPr="00B06A59">
              <w:rPr>
                <w:rFonts w:ascii="Times New Roman" w:eastAsia="Times New Roman" w:hAnsi="Times New Roman"/>
                <w:b/>
                <w:bCs/>
                <w:kern w:val="24"/>
                <w:sz w:val="20"/>
                <w:szCs w:val="20"/>
              </w:rPr>
              <w:t> </w:t>
            </w:r>
          </w:p>
        </w:tc>
        <w:tc>
          <w:tcPr>
            <w:tcW w:w="810" w:type="dxa"/>
            <w:tcMar>
              <w:top w:w="11" w:type="dxa"/>
              <w:left w:w="11" w:type="dxa"/>
              <w:bottom w:w="0" w:type="dxa"/>
              <w:right w:w="11" w:type="dxa"/>
            </w:tcMar>
            <w:vAlign w:val="bottom"/>
            <w:hideMark/>
          </w:tcPr>
          <w:p w14:paraId="42DDA68C" w14:textId="77777777" w:rsidR="00014E0E" w:rsidRPr="00B06A59" w:rsidRDefault="00014E0E" w:rsidP="00877EFF">
            <w:pPr>
              <w:spacing w:after="0" w:line="240" w:lineRule="auto"/>
              <w:jc w:val="center"/>
              <w:textAlignment w:val="bottom"/>
              <w:rPr>
                <w:rFonts w:ascii="Times New Roman" w:eastAsia="Times New Roman" w:hAnsi="Times New Roman"/>
                <w:sz w:val="20"/>
                <w:szCs w:val="20"/>
              </w:rPr>
            </w:pPr>
            <w:r w:rsidRPr="00B06A59">
              <w:rPr>
                <w:rFonts w:ascii="Times New Roman" w:eastAsia="Times New Roman" w:hAnsi="Times New Roman"/>
                <w:b/>
                <w:bCs/>
                <w:kern w:val="24"/>
                <w:sz w:val="20"/>
                <w:szCs w:val="20"/>
              </w:rPr>
              <w:t> </w:t>
            </w:r>
          </w:p>
        </w:tc>
        <w:tc>
          <w:tcPr>
            <w:tcW w:w="720" w:type="dxa"/>
            <w:tcMar>
              <w:top w:w="11" w:type="dxa"/>
              <w:left w:w="11" w:type="dxa"/>
              <w:bottom w:w="0" w:type="dxa"/>
              <w:right w:w="11" w:type="dxa"/>
            </w:tcMar>
            <w:vAlign w:val="center"/>
            <w:hideMark/>
          </w:tcPr>
          <w:p w14:paraId="4C4B1DC1"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8.2</w:t>
            </w:r>
          </w:p>
        </w:tc>
        <w:tc>
          <w:tcPr>
            <w:tcW w:w="810" w:type="dxa"/>
            <w:tcMar>
              <w:top w:w="11" w:type="dxa"/>
              <w:left w:w="11" w:type="dxa"/>
              <w:bottom w:w="0" w:type="dxa"/>
              <w:right w:w="11" w:type="dxa"/>
            </w:tcMar>
            <w:vAlign w:val="center"/>
            <w:hideMark/>
          </w:tcPr>
          <w:p w14:paraId="78C1473B"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100%</w:t>
            </w:r>
          </w:p>
        </w:tc>
        <w:tc>
          <w:tcPr>
            <w:tcW w:w="900" w:type="dxa"/>
            <w:tcMar>
              <w:top w:w="11" w:type="dxa"/>
              <w:left w:w="11" w:type="dxa"/>
              <w:bottom w:w="0" w:type="dxa"/>
              <w:right w:w="11" w:type="dxa"/>
            </w:tcMar>
            <w:vAlign w:val="center"/>
            <w:hideMark/>
          </w:tcPr>
          <w:p w14:paraId="29D6A5A2"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9.8</w:t>
            </w:r>
          </w:p>
        </w:tc>
        <w:tc>
          <w:tcPr>
            <w:tcW w:w="1170" w:type="dxa"/>
            <w:tcMar>
              <w:top w:w="11" w:type="dxa"/>
              <w:left w:w="11" w:type="dxa"/>
              <w:bottom w:w="0" w:type="dxa"/>
              <w:right w:w="11" w:type="dxa"/>
            </w:tcMar>
            <w:vAlign w:val="center"/>
            <w:hideMark/>
          </w:tcPr>
          <w:p w14:paraId="2A9D13CA"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100%</w:t>
            </w:r>
          </w:p>
        </w:tc>
        <w:tc>
          <w:tcPr>
            <w:tcW w:w="810" w:type="dxa"/>
            <w:tcMar>
              <w:top w:w="11" w:type="dxa"/>
              <w:left w:w="11" w:type="dxa"/>
              <w:bottom w:w="0" w:type="dxa"/>
              <w:right w:w="11" w:type="dxa"/>
            </w:tcMar>
            <w:vAlign w:val="center"/>
            <w:hideMark/>
          </w:tcPr>
          <w:p w14:paraId="670D0159"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9</w:t>
            </w:r>
          </w:p>
        </w:tc>
        <w:tc>
          <w:tcPr>
            <w:tcW w:w="990" w:type="dxa"/>
            <w:tcMar>
              <w:top w:w="11" w:type="dxa"/>
              <w:left w:w="11" w:type="dxa"/>
              <w:bottom w:w="0" w:type="dxa"/>
              <w:right w:w="11" w:type="dxa"/>
            </w:tcMar>
            <w:vAlign w:val="center"/>
            <w:hideMark/>
          </w:tcPr>
          <w:p w14:paraId="78F9B2C8" w14:textId="77777777" w:rsidR="00014E0E" w:rsidRPr="00B06A59" w:rsidRDefault="00014E0E" w:rsidP="00877EFF">
            <w:pPr>
              <w:spacing w:after="0" w:line="240" w:lineRule="auto"/>
              <w:jc w:val="center"/>
              <w:textAlignment w:val="center"/>
              <w:rPr>
                <w:rFonts w:ascii="Times New Roman" w:eastAsia="Times New Roman" w:hAnsi="Times New Roman"/>
                <w:sz w:val="20"/>
                <w:szCs w:val="20"/>
              </w:rPr>
            </w:pPr>
            <w:r w:rsidRPr="00B06A59">
              <w:rPr>
                <w:rFonts w:ascii="Times New Roman" w:eastAsia="Times New Roman" w:hAnsi="Times New Roman"/>
                <w:b/>
                <w:bCs/>
                <w:kern w:val="24"/>
                <w:sz w:val="20"/>
                <w:szCs w:val="20"/>
              </w:rPr>
              <w:t>100%</w:t>
            </w:r>
          </w:p>
        </w:tc>
      </w:tr>
    </w:tbl>
    <w:p w14:paraId="7CE58588" w14:textId="44725A4B" w:rsidR="00014E0E" w:rsidRDefault="00014E0E" w:rsidP="00014E0E">
      <w:pPr>
        <w:spacing w:line="276" w:lineRule="auto"/>
        <w:rPr>
          <w:rFonts w:ascii="Times New Roman" w:eastAsia="Times New Roman" w:hAnsi="Times New Roman"/>
          <w:b/>
          <w:sz w:val="24"/>
          <w:szCs w:val="24"/>
        </w:rPr>
      </w:pPr>
    </w:p>
    <w:p w14:paraId="71FED479" w14:textId="77777777" w:rsidR="00B06A59" w:rsidRDefault="00B06A59" w:rsidP="00014E0E">
      <w:pPr>
        <w:spacing w:line="276" w:lineRule="auto"/>
        <w:rPr>
          <w:rFonts w:ascii="Times New Roman" w:eastAsia="Times New Roman" w:hAnsi="Times New Roman"/>
          <w:b/>
          <w:sz w:val="24"/>
          <w:szCs w:val="24"/>
        </w:rPr>
      </w:pPr>
    </w:p>
    <w:p w14:paraId="26C39702" w14:textId="405DE17C" w:rsidR="00014E0E" w:rsidRDefault="00014E0E" w:rsidP="00AC70D2">
      <w:pPr>
        <w:numPr>
          <w:ilvl w:val="2"/>
          <w:numId w:val="33"/>
        </w:numPr>
        <w:spacing w:line="276" w:lineRule="auto"/>
        <w:ind w:left="426"/>
        <w:contextualSpacing/>
        <w:rPr>
          <w:rFonts w:ascii="Times New Roman" w:eastAsia="Times New Roman" w:hAnsi="Times New Roman"/>
          <w:b/>
          <w:sz w:val="24"/>
          <w:szCs w:val="24"/>
          <w:u w:val="single"/>
          <w:lang w:val="sq-AL"/>
        </w:rPr>
      </w:pPr>
      <w:r>
        <w:rPr>
          <w:rFonts w:ascii="Times New Roman" w:eastAsia="Times New Roman" w:hAnsi="Times New Roman"/>
          <w:b/>
          <w:color w:val="000000"/>
          <w:sz w:val="24"/>
          <w:szCs w:val="24"/>
          <w:u w:val="single"/>
          <w:lang w:val="sq-AL"/>
        </w:rPr>
        <w:t>Fakulteti i</w:t>
      </w:r>
      <w:r w:rsidRPr="00BA24FB">
        <w:rPr>
          <w:rFonts w:ascii="Times New Roman" w:eastAsia="Times New Roman" w:hAnsi="Times New Roman"/>
          <w:b/>
          <w:color w:val="000000"/>
          <w:sz w:val="24"/>
          <w:szCs w:val="24"/>
          <w:u w:val="single"/>
          <w:lang w:val="sq-AL"/>
        </w:rPr>
        <w:t xml:space="preserve"> Veprimtarisë Fizike dhe Rekreacionit</w:t>
      </w:r>
      <w:r w:rsidRPr="00BA24FB">
        <w:rPr>
          <w:rFonts w:ascii="Times New Roman" w:eastAsia="Times New Roman" w:hAnsi="Times New Roman"/>
          <w:b/>
          <w:sz w:val="24"/>
          <w:szCs w:val="24"/>
          <w:u w:val="single"/>
          <w:lang w:val="sq-AL"/>
        </w:rPr>
        <w:t xml:space="preserve"> </w:t>
      </w:r>
      <w:r w:rsidR="00AC70D2">
        <w:rPr>
          <w:rFonts w:ascii="Times New Roman" w:eastAsia="Times New Roman" w:hAnsi="Times New Roman"/>
          <w:b/>
          <w:sz w:val="24"/>
          <w:szCs w:val="24"/>
          <w:u w:val="single"/>
          <w:lang w:val="sq-AL"/>
        </w:rPr>
        <w:t>–</w:t>
      </w:r>
      <w:r>
        <w:rPr>
          <w:rFonts w:ascii="Times New Roman" w:eastAsia="Times New Roman" w:hAnsi="Times New Roman"/>
          <w:b/>
          <w:sz w:val="24"/>
          <w:szCs w:val="24"/>
          <w:u w:val="single"/>
          <w:lang w:val="sq-AL"/>
        </w:rPr>
        <w:t xml:space="preserve"> </w:t>
      </w:r>
      <w:r w:rsidRPr="00BA24FB">
        <w:rPr>
          <w:rFonts w:ascii="Times New Roman" w:eastAsia="Times New Roman" w:hAnsi="Times New Roman"/>
          <w:b/>
          <w:sz w:val="24"/>
          <w:szCs w:val="24"/>
          <w:u w:val="single"/>
          <w:lang w:val="sq-AL"/>
        </w:rPr>
        <w:t>FVFR</w:t>
      </w:r>
    </w:p>
    <w:p w14:paraId="3884E984" w14:textId="77777777" w:rsidR="00014E0E" w:rsidRDefault="00014E0E" w:rsidP="00014E0E">
      <w:pPr>
        <w:spacing w:line="276" w:lineRule="auto"/>
        <w:ind w:left="2160"/>
        <w:contextualSpacing/>
        <w:jc w:val="both"/>
        <w:rPr>
          <w:rFonts w:ascii="Times New Roman" w:eastAsia="Times New Roman" w:hAnsi="Times New Roman"/>
          <w:b/>
          <w:sz w:val="24"/>
          <w:szCs w:val="24"/>
          <w:u w:val="single"/>
          <w:lang w:val="sq-AL"/>
        </w:rPr>
      </w:pPr>
    </w:p>
    <w:p w14:paraId="5DFF32DC" w14:textId="582A0F01" w:rsidR="00014E0E" w:rsidRPr="007C724B" w:rsidRDefault="00014E0E" w:rsidP="00014E0E">
      <w:pPr>
        <w:pStyle w:val="NoSpacing"/>
        <w:rPr>
          <w:rFonts w:ascii="Times New Roman" w:hAnsi="Times New Roman"/>
          <w:sz w:val="24"/>
          <w:szCs w:val="24"/>
          <w:lang w:val="sq-AL"/>
        </w:rPr>
      </w:pPr>
      <w:r w:rsidRPr="007C724B">
        <w:rPr>
          <w:rFonts w:ascii="Times New Roman" w:hAnsi="Times New Roman"/>
          <w:sz w:val="24"/>
          <w:szCs w:val="24"/>
          <w:lang w:val="sq-AL"/>
        </w:rPr>
        <w:t>TË DHËNA PËR KALUESHMËRINË DHE NOTËN MESATARE TË ST</w:t>
      </w:r>
      <w:r>
        <w:rPr>
          <w:rFonts w:ascii="Times New Roman" w:hAnsi="Times New Roman"/>
          <w:sz w:val="24"/>
          <w:szCs w:val="24"/>
          <w:lang w:val="sq-AL"/>
        </w:rPr>
        <w:t>UDENTËVE PËR VITIN AKADEMIK 2024</w:t>
      </w:r>
      <w:r w:rsidR="00B06A59">
        <w:rPr>
          <w:rFonts w:ascii="Times New Roman" w:hAnsi="Times New Roman"/>
          <w:sz w:val="24"/>
          <w:szCs w:val="24"/>
          <w:lang w:val="sq-AL"/>
        </w:rPr>
        <w:t xml:space="preserve"> </w:t>
      </w:r>
      <w:r>
        <w:rPr>
          <w:rFonts w:ascii="Times New Roman" w:hAnsi="Times New Roman"/>
          <w:sz w:val="24"/>
          <w:szCs w:val="24"/>
          <w:lang w:val="sq-AL"/>
        </w:rPr>
        <w:t>– 2025</w:t>
      </w:r>
    </w:p>
    <w:p w14:paraId="17514A3B" w14:textId="57B3B4D3" w:rsidR="00404B6F" w:rsidRDefault="00404B6F" w:rsidP="00014E0E">
      <w:pPr>
        <w:pStyle w:val="NoSpacing"/>
        <w:rPr>
          <w:rFonts w:ascii="Times New Roman" w:hAnsi="Times New Roman"/>
          <w:sz w:val="24"/>
          <w:szCs w:val="24"/>
          <w:lang w:val="sq-AL"/>
        </w:rPr>
      </w:pP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21"/>
        <w:gridCol w:w="4367"/>
        <w:gridCol w:w="1350"/>
        <w:gridCol w:w="1890"/>
        <w:gridCol w:w="1531"/>
      </w:tblGrid>
      <w:tr w:rsidR="00014E0E" w:rsidRPr="00D758F3" w14:paraId="76F8FF46" w14:textId="77777777" w:rsidTr="00057F15">
        <w:trPr>
          <w:trHeight w:val="321"/>
        </w:trPr>
        <w:tc>
          <w:tcPr>
            <w:tcW w:w="9559" w:type="dxa"/>
            <w:gridSpan w:val="5"/>
            <w:shd w:val="clear" w:color="auto" w:fill="FFFFFF" w:themeFill="background1"/>
            <w:vAlign w:val="center"/>
          </w:tcPr>
          <w:p w14:paraId="0B7DDFA2" w14:textId="77777777" w:rsidR="00014E0E" w:rsidRPr="00057F15" w:rsidRDefault="00014E0E" w:rsidP="00057F15">
            <w:pPr>
              <w:pStyle w:val="NoSpacing"/>
              <w:jc w:val="center"/>
              <w:rPr>
                <w:rFonts w:ascii="Times New Roman" w:hAnsi="Times New Roman"/>
                <w:b/>
                <w:sz w:val="20"/>
                <w:szCs w:val="24"/>
                <w:lang w:val="sq-AL"/>
              </w:rPr>
            </w:pPr>
            <w:r w:rsidRPr="00057F15">
              <w:rPr>
                <w:rFonts w:ascii="Times New Roman" w:hAnsi="Times New Roman"/>
                <w:b/>
                <w:sz w:val="20"/>
                <w:szCs w:val="24"/>
                <w:lang w:val="sq-AL"/>
              </w:rPr>
              <w:t>FAKULTETI I VEPRIMTARISË FIZIKE DHE REKREACIONIT</w:t>
            </w:r>
          </w:p>
        </w:tc>
      </w:tr>
      <w:tr w:rsidR="00014E0E" w:rsidRPr="00057F15" w14:paraId="1B45FBBD" w14:textId="77777777" w:rsidTr="00B06A59">
        <w:trPr>
          <w:trHeight w:val="1020"/>
        </w:trPr>
        <w:tc>
          <w:tcPr>
            <w:tcW w:w="421" w:type="dxa"/>
            <w:shd w:val="clear" w:color="auto" w:fill="FFFFFF" w:themeFill="background1"/>
            <w:vAlign w:val="center"/>
          </w:tcPr>
          <w:p w14:paraId="49660DD3" w14:textId="77777777" w:rsidR="00014E0E" w:rsidRPr="00057F15" w:rsidRDefault="00014E0E" w:rsidP="00057F15">
            <w:pPr>
              <w:pStyle w:val="NoSpacing"/>
              <w:jc w:val="center"/>
              <w:rPr>
                <w:rFonts w:ascii="Times New Roman" w:hAnsi="Times New Roman"/>
                <w:b/>
                <w:sz w:val="20"/>
                <w:szCs w:val="24"/>
              </w:rPr>
            </w:pPr>
            <w:r w:rsidRPr="00057F15">
              <w:rPr>
                <w:rFonts w:ascii="Times New Roman" w:hAnsi="Times New Roman"/>
                <w:b/>
                <w:sz w:val="20"/>
                <w:szCs w:val="24"/>
              </w:rPr>
              <w:t>Nr.</w:t>
            </w:r>
          </w:p>
        </w:tc>
        <w:tc>
          <w:tcPr>
            <w:tcW w:w="4367" w:type="dxa"/>
            <w:shd w:val="clear" w:color="auto" w:fill="FFFFFF" w:themeFill="background1"/>
            <w:vAlign w:val="center"/>
          </w:tcPr>
          <w:p w14:paraId="6B2D38FB" w14:textId="77777777" w:rsidR="00014E0E" w:rsidRPr="00057F15" w:rsidRDefault="00014E0E" w:rsidP="00057F15">
            <w:pPr>
              <w:pStyle w:val="NoSpacing"/>
              <w:jc w:val="center"/>
              <w:rPr>
                <w:rFonts w:ascii="Times New Roman" w:hAnsi="Times New Roman"/>
                <w:b/>
                <w:sz w:val="20"/>
                <w:szCs w:val="24"/>
              </w:rPr>
            </w:pPr>
            <w:proofErr w:type="spellStart"/>
            <w:r w:rsidRPr="00057F15">
              <w:rPr>
                <w:rFonts w:ascii="Times New Roman" w:hAnsi="Times New Roman"/>
                <w:b/>
                <w:sz w:val="20"/>
                <w:szCs w:val="24"/>
              </w:rPr>
              <w:t>Programi</w:t>
            </w:r>
            <w:proofErr w:type="spellEnd"/>
            <w:r w:rsidRPr="00057F15">
              <w:rPr>
                <w:rFonts w:ascii="Times New Roman" w:hAnsi="Times New Roman"/>
                <w:b/>
                <w:sz w:val="20"/>
                <w:szCs w:val="24"/>
              </w:rPr>
              <w:t xml:space="preserve"> </w:t>
            </w:r>
            <w:proofErr w:type="spellStart"/>
            <w:r w:rsidRPr="00057F15">
              <w:rPr>
                <w:rFonts w:ascii="Times New Roman" w:hAnsi="Times New Roman"/>
                <w:b/>
                <w:sz w:val="20"/>
                <w:szCs w:val="24"/>
              </w:rPr>
              <w:t>i</w:t>
            </w:r>
            <w:proofErr w:type="spellEnd"/>
            <w:r w:rsidRPr="00057F15">
              <w:rPr>
                <w:rFonts w:ascii="Times New Roman" w:hAnsi="Times New Roman"/>
                <w:b/>
                <w:sz w:val="20"/>
                <w:szCs w:val="24"/>
              </w:rPr>
              <w:t xml:space="preserve"> </w:t>
            </w:r>
            <w:proofErr w:type="spellStart"/>
            <w:r w:rsidRPr="00057F15">
              <w:rPr>
                <w:rFonts w:ascii="Times New Roman" w:hAnsi="Times New Roman"/>
                <w:b/>
                <w:sz w:val="20"/>
                <w:szCs w:val="24"/>
              </w:rPr>
              <w:t>studimit</w:t>
            </w:r>
            <w:proofErr w:type="spellEnd"/>
          </w:p>
          <w:p w14:paraId="40EFF383" w14:textId="77777777" w:rsidR="00014E0E" w:rsidRPr="00057F15" w:rsidRDefault="00014E0E" w:rsidP="00057F15">
            <w:pPr>
              <w:pStyle w:val="NoSpacing"/>
              <w:jc w:val="center"/>
              <w:rPr>
                <w:rFonts w:ascii="Times New Roman" w:hAnsi="Times New Roman"/>
                <w:b/>
                <w:sz w:val="20"/>
                <w:szCs w:val="24"/>
              </w:rPr>
            </w:pPr>
          </w:p>
        </w:tc>
        <w:tc>
          <w:tcPr>
            <w:tcW w:w="1350" w:type="dxa"/>
            <w:shd w:val="clear" w:color="auto" w:fill="FFFFFF" w:themeFill="background1"/>
            <w:vAlign w:val="center"/>
          </w:tcPr>
          <w:p w14:paraId="505DCC05" w14:textId="77777777" w:rsidR="00014E0E" w:rsidRPr="00057F15" w:rsidRDefault="00014E0E" w:rsidP="00057F15">
            <w:pPr>
              <w:pStyle w:val="NoSpacing"/>
              <w:jc w:val="center"/>
              <w:rPr>
                <w:rFonts w:ascii="Times New Roman" w:hAnsi="Times New Roman"/>
                <w:b/>
                <w:sz w:val="20"/>
                <w:szCs w:val="24"/>
              </w:rPr>
            </w:pPr>
            <w:proofErr w:type="spellStart"/>
            <w:r w:rsidRPr="00057F15">
              <w:rPr>
                <w:rFonts w:ascii="Times New Roman" w:hAnsi="Times New Roman"/>
                <w:b/>
                <w:sz w:val="20"/>
                <w:szCs w:val="24"/>
              </w:rPr>
              <w:t>Numri</w:t>
            </w:r>
            <w:proofErr w:type="spellEnd"/>
            <w:r w:rsidRPr="00057F15">
              <w:rPr>
                <w:rFonts w:ascii="Times New Roman" w:hAnsi="Times New Roman"/>
                <w:b/>
                <w:sz w:val="20"/>
                <w:szCs w:val="24"/>
              </w:rPr>
              <w:t xml:space="preserve"> total </w:t>
            </w:r>
            <w:proofErr w:type="spellStart"/>
            <w:r w:rsidRPr="00057F15">
              <w:rPr>
                <w:rFonts w:ascii="Times New Roman" w:hAnsi="Times New Roman"/>
                <w:b/>
                <w:sz w:val="20"/>
                <w:szCs w:val="24"/>
              </w:rPr>
              <w:t>i</w:t>
            </w:r>
            <w:proofErr w:type="spellEnd"/>
            <w:r w:rsidRPr="00057F15">
              <w:rPr>
                <w:rFonts w:ascii="Times New Roman" w:hAnsi="Times New Roman"/>
                <w:b/>
                <w:sz w:val="20"/>
                <w:szCs w:val="24"/>
              </w:rPr>
              <w:t xml:space="preserve"> </w:t>
            </w:r>
            <w:proofErr w:type="spellStart"/>
            <w:r w:rsidRPr="00057F15">
              <w:rPr>
                <w:rFonts w:ascii="Times New Roman" w:hAnsi="Times New Roman"/>
                <w:b/>
                <w:sz w:val="20"/>
                <w:szCs w:val="24"/>
              </w:rPr>
              <w:t>studentëve</w:t>
            </w:r>
            <w:proofErr w:type="spellEnd"/>
          </w:p>
        </w:tc>
        <w:tc>
          <w:tcPr>
            <w:tcW w:w="1890" w:type="dxa"/>
            <w:shd w:val="clear" w:color="auto" w:fill="FFFFFF" w:themeFill="background1"/>
            <w:vAlign w:val="center"/>
          </w:tcPr>
          <w:p w14:paraId="3968B714" w14:textId="77777777" w:rsidR="00014E0E" w:rsidRPr="00057F15" w:rsidRDefault="00014E0E" w:rsidP="00057F15">
            <w:pPr>
              <w:pStyle w:val="NoSpacing"/>
              <w:jc w:val="center"/>
              <w:rPr>
                <w:rFonts w:ascii="Times New Roman" w:hAnsi="Times New Roman"/>
                <w:b/>
                <w:sz w:val="20"/>
                <w:szCs w:val="24"/>
              </w:rPr>
            </w:pPr>
            <w:proofErr w:type="spellStart"/>
            <w:r w:rsidRPr="00057F15">
              <w:rPr>
                <w:rFonts w:ascii="Times New Roman" w:hAnsi="Times New Roman"/>
                <w:b/>
                <w:sz w:val="20"/>
                <w:szCs w:val="24"/>
              </w:rPr>
              <w:t>Kalueshmëria</w:t>
            </w:r>
            <w:proofErr w:type="spellEnd"/>
          </w:p>
          <w:p w14:paraId="01445D40" w14:textId="77777777" w:rsidR="00014E0E" w:rsidRPr="00057F15" w:rsidRDefault="00014E0E" w:rsidP="00057F15">
            <w:pPr>
              <w:pStyle w:val="NoSpacing"/>
              <w:jc w:val="center"/>
              <w:rPr>
                <w:rFonts w:ascii="Times New Roman" w:hAnsi="Times New Roman"/>
                <w:b/>
                <w:sz w:val="20"/>
                <w:szCs w:val="24"/>
              </w:rPr>
            </w:pPr>
            <w:proofErr w:type="spellStart"/>
            <w:r w:rsidRPr="00057F15">
              <w:rPr>
                <w:rFonts w:ascii="Times New Roman" w:hAnsi="Times New Roman"/>
                <w:b/>
                <w:sz w:val="20"/>
                <w:szCs w:val="24"/>
              </w:rPr>
              <w:t>në</w:t>
            </w:r>
            <w:proofErr w:type="spellEnd"/>
            <w:r w:rsidRPr="00057F15">
              <w:rPr>
                <w:rFonts w:ascii="Times New Roman" w:hAnsi="Times New Roman"/>
                <w:b/>
                <w:sz w:val="20"/>
                <w:szCs w:val="24"/>
              </w:rPr>
              <w:t xml:space="preserve"> total</w:t>
            </w:r>
          </w:p>
        </w:tc>
        <w:tc>
          <w:tcPr>
            <w:tcW w:w="1531" w:type="dxa"/>
            <w:shd w:val="clear" w:color="auto" w:fill="FFFFFF" w:themeFill="background1"/>
            <w:vAlign w:val="center"/>
          </w:tcPr>
          <w:p w14:paraId="36BA11B4" w14:textId="77777777" w:rsidR="00014E0E" w:rsidRPr="00057F15" w:rsidRDefault="00014E0E" w:rsidP="00057F15">
            <w:pPr>
              <w:pStyle w:val="NoSpacing"/>
              <w:jc w:val="center"/>
              <w:rPr>
                <w:rFonts w:ascii="Times New Roman" w:hAnsi="Times New Roman"/>
                <w:b/>
                <w:sz w:val="20"/>
                <w:szCs w:val="24"/>
                <w:lang w:val="it-IT"/>
              </w:rPr>
            </w:pPr>
            <w:r w:rsidRPr="00057F15">
              <w:rPr>
                <w:rFonts w:ascii="Times New Roman" w:hAnsi="Times New Roman"/>
                <w:b/>
                <w:sz w:val="20"/>
                <w:szCs w:val="24"/>
                <w:lang w:val="it-IT"/>
              </w:rPr>
              <w:t>Nota mesatare për numrin total të studentëve</w:t>
            </w:r>
          </w:p>
        </w:tc>
      </w:tr>
      <w:tr w:rsidR="00014E0E" w:rsidRPr="00057F15" w14:paraId="44C0F16D" w14:textId="77777777" w:rsidTr="00B06A59">
        <w:trPr>
          <w:trHeight w:val="298"/>
        </w:trPr>
        <w:tc>
          <w:tcPr>
            <w:tcW w:w="421" w:type="dxa"/>
            <w:shd w:val="clear" w:color="auto" w:fill="FFFFFF" w:themeFill="background1"/>
            <w:vAlign w:val="center"/>
          </w:tcPr>
          <w:p w14:paraId="66D73C54" w14:textId="77777777" w:rsidR="00014E0E" w:rsidRPr="00057F15" w:rsidRDefault="00014E0E" w:rsidP="00057F15">
            <w:pPr>
              <w:pStyle w:val="NoSpacing"/>
              <w:jc w:val="center"/>
              <w:rPr>
                <w:rFonts w:ascii="Times New Roman" w:hAnsi="Times New Roman"/>
                <w:color w:val="000000"/>
                <w:sz w:val="20"/>
                <w:szCs w:val="24"/>
              </w:rPr>
            </w:pPr>
            <w:r w:rsidRPr="00057F15">
              <w:rPr>
                <w:rFonts w:ascii="Times New Roman" w:hAnsi="Times New Roman"/>
                <w:color w:val="000000"/>
                <w:sz w:val="20"/>
                <w:szCs w:val="24"/>
              </w:rPr>
              <w:lastRenderedPageBreak/>
              <w:t>1</w:t>
            </w:r>
          </w:p>
        </w:tc>
        <w:tc>
          <w:tcPr>
            <w:tcW w:w="4367" w:type="dxa"/>
            <w:shd w:val="clear" w:color="auto" w:fill="FFFFFF" w:themeFill="background1"/>
          </w:tcPr>
          <w:p w14:paraId="6A3244F8" w14:textId="77777777" w:rsidR="00014E0E" w:rsidRPr="00057F15" w:rsidRDefault="00014E0E" w:rsidP="00057F15">
            <w:pPr>
              <w:pStyle w:val="NoSpacing"/>
              <w:rPr>
                <w:rFonts w:ascii="Times New Roman" w:hAnsi="Times New Roman"/>
                <w:color w:val="000000"/>
                <w:sz w:val="20"/>
                <w:szCs w:val="24"/>
              </w:rPr>
            </w:pPr>
            <w:r w:rsidRPr="00057F15">
              <w:rPr>
                <w:rFonts w:ascii="Times New Roman" w:hAnsi="Times New Roman"/>
                <w:color w:val="000000"/>
                <w:sz w:val="20"/>
                <w:szCs w:val="24"/>
              </w:rPr>
              <w:t xml:space="preserve">Bachelor </w:t>
            </w:r>
            <w:proofErr w:type="spellStart"/>
            <w:r w:rsidRPr="00057F15">
              <w:rPr>
                <w:rFonts w:ascii="Times New Roman" w:hAnsi="Times New Roman"/>
                <w:color w:val="000000"/>
                <w:sz w:val="20"/>
                <w:szCs w:val="24"/>
              </w:rPr>
              <w:t>në</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Fushat</w:t>
            </w:r>
            <w:proofErr w:type="spellEnd"/>
            <w:r w:rsidRPr="00057F15">
              <w:rPr>
                <w:rFonts w:ascii="Times New Roman" w:hAnsi="Times New Roman"/>
                <w:color w:val="000000"/>
                <w:sz w:val="20"/>
                <w:szCs w:val="24"/>
              </w:rPr>
              <w:t xml:space="preserve"> e </w:t>
            </w:r>
            <w:proofErr w:type="spellStart"/>
            <w:r w:rsidRPr="00057F15">
              <w:rPr>
                <w:rFonts w:ascii="Times New Roman" w:hAnsi="Times New Roman"/>
                <w:color w:val="000000"/>
                <w:sz w:val="20"/>
                <w:szCs w:val="24"/>
              </w:rPr>
              <w:t>Aktivitetit</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Fizik</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të</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Shëndetit</w:t>
            </w:r>
            <w:proofErr w:type="spellEnd"/>
            <w:r w:rsidRPr="00057F15">
              <w:rPr>
                <w:rFonts w:ascii="Times New Roman" w:hAnsi="Times New Roman"/>
                <w:color w:val="000000"/>
                <w:sz w:val="20"/>
                <w:szCs w:val="24"/>
              </w:rPr>
              <w:t xml:space="preserve"> dhe </w:t>
            </w:r>
            <w:proofErr w:type="spellStart"/>
            <w:r w:rsidRPr="00057F15">
              <w:rPr>
                <w:rFonts w:ascii="Times New Roman" w:hAnsi="Times New Roman"/>
                <w:color w:val="000000"/>
                <w:sz w:val="20"/>
                <w:szCs w:val="24"/>
              </w:rPr>
              <w:t>të</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Rekreacionit</w:t>
            </w:r>
            <w:proofErr w:type="spellEnd"/>
            <w:r w:rsidRPr="00057F15">
              <w:rPr>
                <w:rFonts w:ascii="Times New Roman" w:hAnsi="Times New Roman"/>
                <w:color w:val="000000"/>
                <w:sz w:val="20"/>
                <w:szCs w:val="24"/>
              </w:rPr>
              <w:t>”</w:t>
            </w:r>
          </w:p>
        </w:tc>
        <w:tc>
          <w:tcPr>
            <w:tcW w:w="1350" w:type="dxa"/>
            <w:shd w:val="clear" w:color="auto" w:fill="FFFFFF" w:themeFill="background1"/>
            <w:vAlign w:val="center"/>
          </w:tcPr>
          <w:p w14:paraId="258CD1DC" w14:textId="77777777" w:rsidR="00014E0E" w:rsidRPr="00057F15" w:rsidRDefault="00014E0E" w:rsidP="00057F15">
            <w:pPr>
              <w:spacing w:after="0" w:line="240" w:lineRule="auto"/>
              <w:jc w:val="center"/>
              <w:rPr>
                <w:rFonts w:ascii="Times New Roman" w:hAnsi="Times New Roman"/>
                <w:sz w:val="20"/>
                <w:szCs w:val="24"/>
              </w:rPr>
            </w:pPr>
            <w:r w:rsidRPr="00057F15">
              <w:rPr>
                <w:rFonts w:ascii="Times New Roman" w:hAnsi="Times New Roman"/>
                <w:sz w:val="20"/>
                <w:szCs w:val="24"/>
              </w:rPr>
              <w:t>524</w:t>
            </w:r>
          </w:p>
        </w:tc>
        <w:tc>
          <w:tcPr>
            <w:tcW w:w="1890" w:type="dxa"/>
            <w:shd w:val="clear" w:color="auto" w:fill="FFFFFF" w:themeFill="background1"/>
            <w:vAlign w:val="center"/>
          </w:tcPr>
          <w:p w14:paraId="265BB0C0"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82%</w:t>
            </w:r>
          </w:p>
        </w:tc>
        <w:tc>
          <w:tcPr>
            <w:tcW w:w="1531" w:type="dxa"/>
            <w:shd w:val="clear" w:color="auto" w:fill="FFFFFF" w:themeFill="background1"/>
            <w:vAlign w:val="center"/>
          </w:tcPr>
          <w:p w14:paraId="269888B3"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6.4</w:t>
            </w:r>
          </w:p>
        </w:tc>
      </w:tr>
      <w:tr w:rsidR="00014E0E" w:rsidRPr="00057F15" w14:paraId="19A168DF" w14:textId="77777777" w:rsidTr="00B06A59">
        <w:trPr>
          <w:trHeight w:val="106"/>
        </w:trPr>
        <w:tc>
          <w:tcPr>
            <w:tcW w:w="421" w:type="dxa"/>
            <w:shd w:val="clear" w:color="auto" w:fill="FFFFFF" w:themeFill="background1"/>
            <w:vAlign w:val="center"/>
          </w:tcPr>
          <w:p w14:paraId="38FAB77E" w14:textId="77777777" w:rsidR="00014E0E" w:rsidRPr="00057F15" w:rsidRDefault="00014E0E" w:rsidP="00057F15">
            <w:pPr>
              <w:pStyle w:val="NoSpacing"/>
              <w:jc w:val="center"/>
              <w:rPr>
                <w:rFonts w:ascii="Times New Roman" w:hAnsi="Times New Roman"/>
                <w:color w:val="000000"/>
                <w:sz w:val="20"/>
                <w:szCs w:val="24"/>
              </w:rPr>
            </w:pPr>
            <w:r w:rsidRPr="00057F15">
              <w:rPr>
                <w:rFonts w:ascii="Times New Roman" w:hAnsi="Times New Roman"/>
                <w:color w:val="000000"/>
                <w:sz w:val="20"/>
                <w:szCs w:val="24"/>
              </w:rPr>
              <w:t>2</w:t>
            </w:r>
          </w:p>
        </w:tc>
        <w:tc>
          <w:tcPr>
            <w:tcW w:w="4367" w:type="dxa"/>
            <w:shd w:val="clear" w:color="auto" w:fill="FFFFFF" w:themeFill="background1"/>
          </w:tcPr>
          <w:p w14:paraId="055E2EE6" w14:textId="77777777" w:rsidR="00014E0E" w:rsidRPr="00057F15" w:rsidRDefault="00014E0E" w:rsidP="00057F15">
            <w:pPr>
              <w:pStyle w:val="NoSpacing"/>
              <w:rPr>
                <w:rFonts w:ascii="Times New Roman" w:hAnsi="Times New Roman"/>
                <w:color w:val="000000"/>
                <w:sz w:val="20"/>
                <w:szCs w:val="24"/>
              </w:rPr>
            </w:pPr>
            <w:r w:rsidRPr="00057F15">
              <w:rPr>
                <w:rFonts w:ascii="Times New Roman" w:hAnsi="Times New Roman"/>
                <w:color w:val="000000"/>
                <w:sz w:val="20"/>
                <w:szCs w:val="24"/>
              </w:rPr>
              <w:t xml:space="preserve">Master </w:t>
            </w:r>
            <w:proofErr w:type="spellStart"/>
            <w:r w:rsidRPr="00057F15">
              <w:rPr>
                <w:rFonts w:ascii="Times New Roman" w:hAnsi="Times New Roman"/>
                <w:color w:val="000000"/>
                <w:sz w:val="20"/>
                <w:szCs w:val="24"/>
              </w:rPr>
              <w:t>Profesional</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në</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Menaxhim</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në</w:t>
            </w:r>
            <w:proofErr w:type="spellEnd"/>
            <w:r w:rsidRPr="00057F15">
              <w:rPr>
                <w:rFonts w:ascii="Times New Roman" w:hAnsi="Times New Roman"/>
                <w:color w:val="000000"/>
                <w:sz w:val="20"/>
                <w:szCs w:val="24"/>
              </w:rPr>
              <w:t xml:space="preserve"> Sport dhe </w:t>
            </w:r>
            <w:proofErr w:type="spellStart"/>
            <w:r w:rsidRPr="00057F15">
              <w:rPr>
                <w:rFonts w:ascii="Times New Roman" w:hAnsi="Times New Roman"/>
                <w:color w:val="000000"/>
                <w:sz w:val="20"/>
                <w:szCs w:val="24"/>
              </w:rPr>
              <w:t>Turizëm</w:t>
            </w:r>
            <w:proofErr w:type="spellEnd"/>
            <w:r w:rsidRPr="00057F15">
              <w:rPr>
                <w:rFonts w:ascii="Times New Roman" w:hAnsi="Times New Roman"/>
                <w:color w:val="000000"/>
                <w:sz w:val="20"/>
                <w:szCs w:val="24"/>
              </w:rPr>
              <w:t>”</w:t>
            </w:r>
          </w:p>
        </w:tc>
        <w:tc>
          <w:tcPr>
            <w:tcW w:w="1350" w:type="dxa"/>
            <w:shd w:val="clear" w:color="auto" w:fill="FFFFFF" w:themeFill="background1"/>
            <w:vAlign w:val="center"/>
          </w:tcPr>
          <w:p w14:paraId="0939E408" w14:textId="77777777" w:rsidR="00014E0E" w:rsidRPr="00057F15" w:rsidRDefault="00014E0E" w:rsidP="00057F15">
            <w:pPr>
              <w:spacing w:after="0" w:line="240" w:lineRule="auto"/>
              <w:jc w:val="center"/>
              <w:rPr>
                <w:rFonts w:ascii="Times New Roman" w:hAnsi="Times New Roman"/>
                <w:sz w:val="20"/>
                <w:szCs w:val="24"/>
              </w:rPr>
            </w:pPr>
            <w:r w:rsidRPr="00057F15">
              <w:rPr>
                <w:rFonts w:ascii="Times New Roman" w:hAnsi="Times New Roman"/>
                <w:sz w:val="20"/>
                <w:szCs w:val="24"/>
              </w:rPr>
              <w:t>20</w:t>
            </w:r>
          </w:p>
        </w:tc>
        <w:tc>
          <w:tcPr>
            <w:tcW w:w="1890" w:type="dxa"/>
            <w:shd w:val="clear" w:color="auto" w:fill="FFFFFF" w:themeFill="background1"/>
            <w:vAlign w:val="center"/>
          </w:tcPr>
          <w:p w14:paraId="0CEDBC69"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99%</w:t>
            </w:r>
          </w:p>
        </w:tc>
        <w:tc>
          <w:tcPr>
            <w:tcW w:w="1531" w:type="dxa"/>
            <w:shd w:val="clear" w:color="auto" w:fill="FFFFFF" w:themeFill="background1"/>
            <w:vAlign w:val="center"/>
          </w:tcPr>
          <w:p w14:paraId="1761AFC9"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7.8</w:t>
            </w:r>
          </w:p>
        </w:tc>
      </w:tr>
      <w:tr w:rsidR="00014E0E" w:rsidRPr="00057F15" w14:paraId="60ADE8AC" w14:textId="77777777" w:rsidTr="00B06A59">
        <w:trPr>
          <w:trHeight w:val="211"/>
        </w:trPr>
        <w:tc>
          <w:tcPr>
            <w:tcW w:w="421" w:type="dxa"/>
            <w:shd w:val="clear" w:color="auto" w:fill="FFFFFF" w:themeFill="background1"/>
            <w:vAlign w:val="center"/>
          </w:tcPr>
          <w:p w14:paraId="6040E4FD" w14:textId="77777777" w:rsidR="00014E0E" w:rsidRPr="00057F15" w:rsidRDefault="00014E0E" w:rsidP="00057F15">
            <w:pPr>
              <w:pStyle w:val="NoSpacing"/>
              <w:jc w:val="center"/>
              <w:rPr>
                <w:rFonts w:ascii="Times New Roman" w:hAnsi="Times New Roman"/>
                <w:color w:val="000000"/>
                <w:sz w:val="20"/>
                <w:szCs w:val="24"/>
              </w:rPr>
            </w:pPr>
            <w:r w:rsidRPr="00057F15">
              <w:rPr>
                <w:rFonts w:ascii="Times New Roman" w:hAnsi="Times New Roman"/>
                <w:color w:val="000000"/>
                <w:sz w:val="20"/>
                <w:szCs w:val="24"/>
              </w:rPr>
              <w:t>3</w:t>
            </w:r>
          </w:p>
        </w:tc>
        <w:tc>
          <w:tcPr>
            <w:tcW w:w="4367" w:type="dxa"/>
            <w:shd w:val="clear" w:color="auto" w:fill="FFFFFF" w:themeFill="background1"/>
          </w:tcPr>
          <w:p w14:paraId="349D9DAB" w14:textId="77777777" w:rsidR="00014E0E" w:rsidRPr="00057F15" w:rsidRDefault="00014E0E" w:rsidP="00057F15">
            <w:pPr>
              <w:pStyle w:val="NoSpacing"/>
              <w:rPr>
                <w:rFonts w:ascii="Times New Roman" w:hAnsi="Times New Roman"/>
                <w:color w:val="000000"/>
                <w:sz w:val="20"/>
                <w:szCs w:val="24"/>
              </w:rPr>
            </w:pPr>
            <w:r w:rsidRPr="00057F15">
              <w:rPr>
                <w:rFonts w:ascii="Times New Roman" w:hAnsi="Times New Roman"/>
                <w:color w:val="000000"/>
                <w:sz w:val="20"/>
                <w:szCs w:val="24"/>
              </w:rPr>
              <w:t xml:space="preserve">Master </w:t>
            </w:r>
            <w:proofErr w:type="spellStart"/>
            <w:r w:rsidRPr="00057F15">
              <w:rPr>
                <w:rFonts w:ascii="Times New Roman" w:hAnsi="Times New Roman"/>
                <w:color w:val="000000"/>
                <w:sz w:val="20"/>
                <w:szCs w:val="24"/>
              </w:rPr>
              <w:t>Profesional</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në</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Aktiviteti</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Fizik</w:t>
            </w:r>
            <w:proofErr w:type="spellEnd"/>
            <w:r w:rsidRPr="00057F15">
              <w:rPr>
                <w:rFonts w:ascii="Times New Roman" w:hAnsi="Times New Roman"/>
                <w:color w:val="000000"/>
                <w:sz w:val="20"/>
                <w:szCs w:val="24"/>
              </w:rPr>
              <w:t xml:space="preserve"> dhe </w:t>
            </w:r>
            <w:proofErr w:type="spellStart"/>
            <w:r w:rsidRPr="00057F15">
              <w:rPr>
                <w:rFonts w:ascii="Times New Roman" w:hAnsi="Times New Roman"/>
                <w:color w:val="000000"/>
                <w:sz w:val="20"/>
                <w:szCs w:val="24"/>
              </w:rPr>
              <w:t>Rekreacioni</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Trajner</w:t>
            </w:r>
            <w:proofErr w:type="spellEnd"/>
            <w:r w:rsidRPr="00057F15">
              <w:rPr>
                <w:rFonts w:ascii="Times New Roman" w:hAnsi="Times New Roman"/>
                <w:color w:val="000000"/>
                <w:sz w:val="20"/>
                <w:szCs w:val="24"/>
              </w:rPr>
              <w:t xml:space="preserve"> Fitness”</w:t>
            </w:r>
          </w:p>
        </w:tc>
        <w:tc>
          <w:tcPr>
            <w:tcW w:w="1350" w:type="dxa"/>
            <w:shd w:val="clear" w:color="auto" w:fill="FFFFFF" w:themeFill="background1"/>
            <w:vAlign w:val="center"/>
          </w:tcPr>
          <w:p w14:paraId="1DB68835" w14:textId="77777777" w:rsidR="00014E0E" w:rsidRPr="00057F15" w:rsidRDefault="00014E0E" w:rsidP="00057F15">
            <w:pPr>
              <w:spacing w:after="0" w:line="240" w:lineRule="auto"/>
              <w:jc w:val="center"/>
              <w:rPr>
                <w:rFonts w:ascii="Times New Roman" w:hAnsi="Times New Roman"/>
                <w:sz w:val="20"/>
                <w:szCs w:val="24"/>
              </w:rPr>
            </w:pPr>
            <w:r w:rsidRPr="00057F15">
              <w:rPr>
                <w:rFonts w:ascii="Times New Roman" w:hAnsi="Times New Roman"/>
                <w:sz w:val="20"/>
                <w:szCs w:val="24"/>
              </w:rPr>
              <w:t>13</w:t>
            </w:r>
          </w:p>
        </w:tc>
        <w:tc>
          <w:tcPr>
            <w:tcW w:w="1890" w:type="dxa"/>
            <w:shd w:val="clear" w:color="auto" w:fill="FFFFFF" w:themeFill="background1"/>
            <w:vAlign w:val="center"/>
          </w:tcPr>
          <w:p w14:paraId="7E941FFC"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100%</w:t>
            </w:r>
          </w:p>
        </w:tc>
        <w:tc>
          <w:tcPr>
            <w:tcW w:w="1531" w:type="dxa"/>
            <w:shd w:val="clear" w:color="auto" w:fill="FFFFFF" w:themeFill="background1"/>
            <w:vAlign w:val="center"/>
          </w:tcPr>
          <w:p w14:paraId="139BF25F"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7.9</w:t>
            </w:r>
          </w:p>
        </w:tc>
      </w:tr>
      <w:tr w:rsidR="00014E0E" w:rsidRPr="00057F15" w14:paraId="763F0039" w14:textId="77777777" w:rsidTr="00B06A59">
        <w:trPr>
          <w:trHeight w:val="285"/>
        </w:trPr>
        <w:tc>
          <w:tcPr>
            <w:tcW w:w="421" w:type="dxa"/>
            <w:shd w:val="clear" w:color="auto" w:fill="FFFFFF" w:themeFill="background1"/>
            <w:vAlign w:val="center"/>
          </w:tcPr>
          <w:p w14:paraId="0AC3F73D" w14:textId="77777777" w:rsidR="00014E0E" w:rsidRPr="00057F15" w:rsidRDefault="00014E0E" w:rsidP="00057F15">
            <w:pPr>
              <w:pStyle w:val="NoSpacing"/>
              <w:jc w:val="center"/>
              <w:rPr>
                <w:rFonts w:ascii="Times New Roman" w:hAnsi="Times New Roman"/>
                <w:color w:val="000000"/>
                <w:sz w:val="20"/>
                <w:szCs w:val="24"/>
              </w:rPr>
            </w:pPr>
            <w:r w:rsidRPr="00057F15">
              <w:rPr>
                <w:rFonts w:ascii="Times New Roman" w:hAnsi="Times New Roman"/>
                <w:color w:val="000000"/>
                <w:sz w:val="20"/>
                <w:szCs w:val="24"/>
              </w:rPr>
              <w:t>4</w:t>
            </w:r>
          </w:p>
        </w:tc>
        <w:tc>
          <w:tcPr>
            <w:tcW w:w="4367" w:type="dxa"/>
            <w:shd w:val="clear" w:color="auto" w:fill="FFFFFF" w:themeFill="background1"/>
          </w:tcPr>
          <w:p w14:paraId="1AF09017" w14:textId="77777777" w:rsidR="00014E0E" w:rsidRPr="00057F15" w:rsidRDefault="00014E0E" w:rsidP="00057F15">
            <w:pPr>
              <w:pStyle w:val="NoSpacing"/>
              <w:rPr>
                <w:rFonts w:ascii="Times New Roman" w:hAnsi="Times New Roman"/>
                <w:color w:val="000000"/>
                <w:sz w:val="20"/>
                <w:szCs w:val="24"/>
              </w:rPr>
            </w:pPr>
            <w:r w:rsidRPr="00057F15">
              <w:rPr>
                <w:rFonts w:ascii="Times New Roman" w:hAnsi="Times New Roman"/>
                <w:color w:val="000000"/>
                <w:sz w:val="20"/>
                <w:szCs w:val="24"/>
              </w:rPr>
              <w:t xml:space="preserve">Master </w:t>
            </w:r>
            <w:proofErr w:type="spellStart"/>
            <w:r w:rsidRPr="00057F15">
              <w:rPr>
                <w:rFonts w:ascii="Times New Roman" w:hAnsi="Times New Roman"/>
                <w:color w:val="000000"/>
                <w:sz w:val="20"/>
                <w:szCs w:val="24"/>
              </w:rPr>
              <w:t>i</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Shkencave</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në</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Aktivitet</w:t>
            </w:r>
            <w:proofErr w:type="spellEnd"/>
            <w:r w:rsidRPr="00057F15">
              <w:rPr>
                <w:rFonts w:ascii="Times New Roman" w:hAnsi="Times New Roman"/>
                <w:color w:val="000000"/>
                <w:sz w:val="20"/>
                <w:szCs w:val="24"/>
              </w:rPr>
              <w:t xml:space="preserve"> </w:t>
            </w:r>
            <w:proofErr w:type="spellStart"/>
            <w:r w:rsidRPr="00057F15">
              <w:rPr>
                <w:rFonts w:ascii="Times New Roman" w:hAnsi="Times New Roman"/>
                <w:color w:val="000000"/>
                <w:sz w:val="20"/>
                <w:szCs w:val="24"/>
              </w:rPr>
              <w:t>Fizik</w:t>
            </w:r>
            <w:proofErr w:type="spellEnd"/>
            <w:r w:rsidRPr="00057F15">
              <w:rPr>
                <w:rFonts w:ascii="Times New Roman" w:hAnsi="Times New Roman"/>
                <w:color w:val="000000"/>
                <w:sz w:val="20"/>
                <w:szCs w:val="24"/>
              </w:rPr>
              <w:t xml:space="preserve"> dhe </w:t>
            </w:r>
            <w:proofErr w:type="spellStart"/>
            <w:r w:rsidRPr="00057F15">
              <w:rPr>
                <w:rFonts w:ascii="Times New Roman" w:hAnsi="Times New Roman"/>
                <w:color w:val="000000"/>
                <w:sz w:val="20"/>
                <w:szCs w:val="24"/>
              </w:rPr>
              <w:t>Shëndet</w:t>
            </w:r>
            <w:proofErr w:type="spellEnd"/>
            <w:r w:rsidRPr="00057F15">
              <w:rPr>
                <w:rFonts w:ascii="Times New Roman" w:hAnsi="Times New Roman"/>
                <w:color w:val="000000"/>
                <w:sz w:val="20"/>
                <w:szCs w:val="24"/>
              </w:rPr>
              <w:t>”</w:t>
            </w:r>
          </w:p>
        </w:tc>
        <w:tc>
          <w:tcPr>
            <w:tcW w:w="1350" w:type="dxa"/>
            <w:shd w:val="clear" w:color="auto" w:fill="FFFFFF" w:themeFill="background1"/>
            <w:vAlign w:val="center"/>
          </w:tcPr>
          <w:p w14:paraId="19D48D49" w14:textId="77777777" w:rsidR="00014E0E" w:rsidRPr="00057F15" w:rsidRDefault="00014E0E" w:rsidP="00057F15">
            <w:pPr>
              <w:spacing w:after="0" w:line="240" w:lineRule="auto"/>
              <w:jc w:val="center"/>
              <w:rPr>
                <w:rFonts w:ascii="Times New Roman" w:hAnsi="Times New Roman"/>
                <w:sz w:val="20"/>
                <w:szCs w:val="24"/>
              </w:rPr>
            </w:pPr>
            <w:r w:rsidRPr="00057F15">
              <w:rPr>
                <w:rFonts w:ascii="Times New Roman" w:hAnsi="Times New Roman"/>
                <w:sz w:val="20"/>
                <w:szCs w:val="24"/>
              </w:rPr>
              <w:t>40</w:t>
            </w:r>
          </w:p>
        </w:tc>
        <w:tc>
          <w:tcPr>
            <w:tcW w:w="1890" w:type="dxa"/>
            <w:shd w:val="clear" w:color="auto" w:fill="FFFFFF" w:themeFill="background1"/>
            <w:vAlign w:val="center"/>
          </w:tcPr>
          <w:p w14:paraId="0A3CF593"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100%</w:t>
            </w:r>
          </w:p>
        </w:tc>
        <w:tc>
          <w:tcPr>
            <w:tcW w:w="1531" w:type="dxa"/>
            <w:shd w:val="clear" w:color="auto" w:fill="FFFFFF" w:themeFill="background1"/>
            <w:vAlign w:val="center"/>
          </w:tcPr>
          <w:p w14:paraId="5FA5C9E3"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8.4</w:t>
            </w:r>
          </w:p>
        </w:tc>
      </w:tr>
    </w:tbl>
    <w:p w14:paraId="4C897561" w14:textId="77777777" w:rsidR="00663B09" w:rsidRPr="00AC70D2" w:rsidRDefault="00663B09" w:rsidP="00014E0E">
      <w:pPr>
        <w:spacing w:after="0" w:line="240" w:lineRule="auto"/>
        <w:rPr>
          <w:rFonts w:ascii="Times New Roman" w:eastAsia="Times New Roman" w:hAnsi="Times New Roman"/>
          <w:b/>
          <w:color w:val="002060"/>
          <w:sz w:val="36"/>
          <w:szCs w:val="24"/>
          <w:lang w:val="it-IT" w:eastAsia="ar-SA"/>
        </w:rPr>
      </w:pPr>
    </w:p>
    <w:p w14:paraId="7BBC4DD7" w14:textId="77777777" w:rsidR="00014E0E" w:rsidRPr="00AC70D2" w:rsidRDefault="00014E0E" w:rsidP="00014E0E">
      <w:pPr>
        <w:spacing w:after="0" w:line="240" w:lineRule="auto"/>
        <w:rPr>
          <w:rFonts w:ascii="Times New Roman" w:eastAsia="Times New Roman" w:hAnsi="Times New Roman"/>
          <w:sz w:val="24"/>
          <w:szCs w:val="24"/>
          <w:lang w:val="it-IT" w:eastAsia="ar-SA"/>
        </w:rPr>
      </w:pPr>
      <w:r w:rsidRPr="00AC70D2">
        <w:rPr>
          <w:rFonts w:ascii="Times New Roman" w:eastAsia="Times New Roman" w:hAnsi="Times New Roman"/>
          <w:sz w:val="24"/>
          <w:szCs w:val="24"/>
          <w:lang w:val="it-IT" w:eastAsia="ar-SA"/>
        </w:rPr>
        <w:t>TË DHËNA PËR PUNËSIMIN E STUDENTËVE PËR VITIN AKADEMIK 2024 – 2025</w:t>
      </w:r>
    </w:p>
    <w:p w14:paraId="4E79419A" w14:textId="77777777" w:rsidR="00014E0E" w:rsidRPr="00066A35" w:rsidRDefault="00014E0E" w:rsidP="00014E0E">
      <w:pPr>
        <w:spacing w:after="0" w:line="240" w:lineRule="auto"/>
        <w:rPr>
          <w:rFonts w:ascii="Times New Roman" w:eastAsia="Times New Roman" w:hAnsi="Times New Roman"/>
          <w:b/>
          <w:sz w:val="24"/>
          <w:szCs w:val="24"/>
          <w:lang w:val="it-IT" w:eastAsia="ar-SA"/>
        </w:rPr>
      </w:pPr>
    </w:p>
    <w:tbl>
      <w:tblPr>
        <w:tblW w:w="95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57"/>
        <w:gridCol w:w="3242"/>
        <w:gridCol w:w="2133"/>
        <w:gridCol w:w="1988"/>
        <w:gridCol w:w="1667"/>
      </w:tblGrid>
      <w:tr w:rsidR="00014E0E" w:rsidRPr="00D758F3" w14:paraId="6F20F7F9" w14:textId="77777777" w:rsidTr="00B06A59">
        <w:trPr>
          <w:trHeight w:val="320"/>
        </w:trPr>
        <w:tc>
          <w:tcPr>
            <w:tcW w:w="958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D6950E" w14:textId="77777777" w:rsidR="00014E0E" w:rsidRPr="00057F15" w:rsidRDefault="00014E0E" w:rsidP="00057F15">
            <w:pPr>
              <w:pStyle w:val="NoSpacing"/>
              <w:jc w:val="center"/>
              <w:rPr>
                <w:rFonts w:ascii="Times New Roman" w:hAnsi="Times New Roman"/>
                <w:b/>
                <w:sz w:val="20"/>
                <w:szCs w:val="24"/>
                <w:lang w:val="it-IT"/>
              </w:rPr>
            </w:pPr>
            <w:r w:rsidRPr="00057F15">
              <w:rPr>
                <w:rFonts w:ascii="Times New Roman" w:hAnsi="Times New Roman"/>
                <w:b/>
                <w:sz w:val="20"/>
                <w:szCs w:val="24"/>
                <w:lang w:val="it-IT"/>
              </w:rPr>
              <w:t>FAKULTETI I VEPRIMTARISË FIZIKE DHE REKREACIONIT</w:t>
            </w:r>
          </w:p>
        </w:tc>
      </w:tr>
      <w:tr w:rsidR="00014E0E" w:rsidRPr="00057F15" w14:paraId="02DC4171" w14:textId="77777777" w:rsidTr="00B06A59">
        <w:trPr>
          <w:trHeight w:val="583"/>
        </w:trPr>
        <w:tc>
          <w:tcPr>
            <w:tcW w:w="5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60D02" w14:textId="77777777" w:rsidR="00014E0E" w:rsidRPr="00057F15" w:rsidRDefault="00014E0E" w:rsidP="00057F15">
            <w:pPr>
              <w:pStyle w:val="NoSpacing"/>
              <w:jc w:val="center"/>
              <w:rPr>
                <w:rFonts w:ascii="Times New Roman" w:hAnsi="Times New Roman"/>
                <w:b/>
                <w:sz w:val="20"/>
                <w:szCs w:val="24"/>
              </w:rPr>
            </w:pPr>
            <w:r w:rsidRPr="00057F15">
              <w:rPr>
                <w:rFonts w:ascii="Times New Roman" w:hAnsi="Times New Roman"/>
                <w:b/>
                <w:sz w:val="20"/>
                <w:szCs w:val="24"/>
              </w:rPr>
              <w:t>Nr.</w:t>
            </w:r>
          </w:p>
        </w:tc>
        <w:tc>
          <w:tcPr>
            <w:tcW w:w="32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DE1D0" w14:textId="77777777" w:rsidR="00014E0E" w:rsidRPr="00057F15" w:rsidRDefault="00014E0E" w:rsidP="00057F15">
            <w:pPr>
              <w:pStyle w:val="NoSpacing"/>
              <w:jc w:val="center"/>
              <w:rPr>
                <w:rFonts w:ascii="Times New Roman" w:hAnsi="Times New Roman"/>
                <w:b/>
                <w:sz w:val="20"/>
                <w:szCs w:val="24"/>
              </w:rPr>
            </w:pPr>
            <w:proofErr w:type="spellStart"/>
            <w:r w:rsidRPr="00057F15">
              <w:rPr>
                <w:rFonts w:ascii="Times New Roman" w:hAnsi="Times New Roman"/>
                <w:b/>
                <w:sz w:val="20"/>
                <w:szCs w:val="24"/>
              </w:rPr>
              <w:t>Programi</w:t>
            </w:r>
            <w:proofErr w:type="spellEnd"/>
            <w:r w:rsidRPr="00057F15">
              <w:rPr>
                <w:rFonts w:ascii="Times New Roman" w:hAnsi="Times New Roman"/>
                <w:b/>
                <w:sz w:val="20"/>
                <w:szCs w:val="24"/>
              </w:rPr>
              <w:t xml:space="preserve"> </w:t>
            </w:r>
            <w:proofErr w:type="spellStart"/>
            <w:r w:rsidRPr="00057F15">
              <w:rPr>
                <w:rFonts w:ascii="Times New Roman" w:hAnsi="Times New Roman"/>
                <w:b/>
                <w:sz w:val="20"/>
                <w:szCs w:val="24"/>
              </w:rPr>
              <w:t>i</w:t>
            </w:r>
            <w:proofErr w:type="spellEnd"/>
            <w:r w:rsidRPr="00057F15">
              <w:rPr>
                <w:rFonts w:ascii="Times New Roman" w:hAnsi="Times New Roman"/>
                <w:b/>
                <w:sz w:val="20"/>
                <w:szCs w:val="24"/>
              </w:rPr>
              <w:t xml:space="preserve"> </w:t>
            </w:r>
            <w:proofErr w:type="spellStart"/>
            <w:r w:rsidRPr="00057F15">
              <w:rPr>
                <w:rFonts w:ascii="Times New Roman" w:hAnsi="Times New Roman"/>
                <w:b/>
                <w:sz w:val="20"/>
                <w:szCs w:val="24"/>
              </w:rPr>
              <w:t>studimit</w:t>
            </w:r>
            <w:proofErr w:type="spellEnd"/>
          </w:p>
          <w:p w14:paraId="138CCB79" w14:textId="77777777" w:rsidR="00014E0E" w:rsidRPr="00057F15" w:rsidRDefault="00014E0E" w:rsidP="00057F15">
            <w:pPr>
              <w:pStyle w:val="NoSpacing"/>
              <w:jc w:val="center"/>
              <w:rPr>
                <w:rFonts w:ascii="Times New Roman" w:hAnsi="Times New Roman"/>
                <w:b/>
                <w:sz w:val="20"/>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68B72" w14:textId="77777777" w:rsidR="00014E0E" w:rsidRPr="00057F15" w:rsidRDefault="00014E0E" w:rsidP="00057F15">
            <w:pPr>
              <w:pStyle w:val="NoSpacing"/>
              <w:jc w:val="center"/>
              <w:rPr>
                <w:rFonts w:ascii="Times New Roman" w:hAnsi="Times New Roman"/>
                <w:b/>
                <w:bCs/>
                <w:sz w:val="20"/>
                <w:szCs w:val="24"/>
                <w:lang w:val="sq-AL"/>
              </w:rPr>
            </w:pPr>
            <w:r w:rsidRPr="00057F15">
              <w:rPr>
                <w:rFonts w:ascii="Times New Roman" w:hAnsi="Times New Roman"/>
                <w:b/>
                <w:bCs/>
                <w:sz w:val="20"/>
                <w:szCs w:val="24"/>
                <w:lang w:val="sq-AL"/>
              </w:rPr>
              <w:t>Numri total i të diplomuarve</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004784" w14:textId="77777777" w:rsidR="00014E0E" w:rsidRPr="00057F15" w:rsidRDefault="00014E0E" w:rsidP="00057F15">
            <w:pPr>
              <w:pStyle w:val="NoSpacing"/>
              <w:jc w:val="center"/>
              <w:rPr>
                <w:rFonts w:ascii="Times New Roman" w:hAnsi="Times New Roman"/>
                <w:b/>
                <w:bCs/>
                <w:sz w:val="20"/>
                <w:szCs w:val="24"/>
                <w:lang w:val="sq-AL"/>
              </w:rPr>
            </w:pPr>
            <w:r w:rsidRPr="00057F15">
              <w:rPr>
                <w:rFonts w:ascii="Times New Roman" w:hAnsi="Times New Roman"/>
                <w:b/>
                <w:bCs/>
                <w:sz w:val="20"/>
                <w:szCs w:val="24"/>
                <w:lang w:val="sq-AL"/>
              </w:rPr>
              <w:t>Numri total i të punësuarve (në përputhje me diplomën)</w:t>
            </w:r>
          </w:p>
        </w:tc>
        <w:tc>
          <w:tcPr>
            <w:tcW w:w="1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46825" w14:textId="77777777" w:rsidR="00014E0E" w:rsidRPr="00057F15" w:rsidRDefault="00014E0E" w:rsidP="00057F15">
            <w:pPr>
              <w:pStyle w:val="NoSpacing"/>
              <w:jc w:val="center"/>
              <w:rPr>
                <w:rFonts w:ascii="Times New Roman" w:hAnsi="Times New Roman"/>
                <w:b/>
                <w:bCs/>
                <w:sz w:val="20"/>
                <w:szCs w:val="24"/>
                <w:lang w:val="sq-AL"/>
              </w:rPr>
            </w:pPr>
            <w:r w:rsidRPr="00057F15">
              <w:rPr>
                <w:rFonts w:ascii="Times New Roman" w:hAnsi="Times New Roman"/>
                <w:b/>
                <w:bCs/>
                <w:sz w:val="20"/>
                <w:szCs w:val="24"/>
                <w:lang w:val="sq-AL"/>
              </w:rPr>
              <w:t>Numri total i të punësuarve (jo në përputhje me diplomën)</w:t>
            </w:r>
          </w:p>
        </w:tc>
      </w:tr>
      <w:tr w:rsidR="00014E0E" w:rsidRPr="00057F15" w14:paraId="065416EA" w14:textId="77777777" w:rsidTr="00057F15">
        <w:trPr>
          <w:trHeight w:val="620"/>
        </w:trPr>
        <w:tc>
          <w:tcPr>
            <w:tcW w:w="5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7320A"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1</w:t>
            </w:r>
          </w:p>
        </w:tc>
        <w:tc>
          <w:tcPr>
            <w:tcW w:w="3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D786FF" w14:textId="77777777" w:rsidR="00014E0E" w:rsidRPr="00057F15" w:rsidRDefault="00014E0E" w:rsidP="00057F15">
            <w:pPr>
              <w:pStyle w:val="NoSpacing"/>
              <w:rPr>
                <w:rFonts w:ascii="Times New Roman" w:hAnsi="Times New Roman"/>
                <w:sz w:val="20"/>
                <w:szCs w:val="24"/>
              </w:rPr>
            </w:pPr>
            <w:r w:rsidRPr="00057F15">
              <w:rPr>
                <w:rFonts w:ascii="Times New Roman" w:hAnsi="Times New Roman"/>
                <w:sz w:val="20"/>
                <w:szCs w:val="24"/>
              </w:rPr>
              <w:t xml:space="preserve">Bachelor </w:t>
            </w:r>
            <w:proofErr w:type="spellStart"/>
            <w:r w:rsidRPr="00057F15">
              <w:rPr>
                <w:rFonts w:ascii="Times New Roman" w:hAnsi="Times New Roman"/>
                <w:sz w:val="20"/>
                <w:szCs w:val="24"/>
              </w:rPr>
              <w:t>në</w:t>
            </w:r>
            <w:proofErr w:type="spellEnd"/>
            <w:r w:rsidRPr="00057F15">
              <w:rPr>
                <w:rFonts w:ascii="Times New Roman" w:hAnsi="Times New Roman"/>
                <w:sz w:val="20"/>
                <w:szCs w:val="24"/>
              </w:rPr>
              <w:t xml:space="preserve"> “</w:t>
            </w:r>
            <w:proofErr w:type="spellStart"/>
            <w:r w:rsidRPr="00057F15">
              <w:rPr>
                <w:rFonts w:ascii="Times New Roman" w:hAnsi="Times New Roman"/>
                <w:sz w:val="20"/>
                <w:szCs w:val="24"/>
              </w:rPr>
              <w:t>Fushat</w:t>
            </w:r>
            <w:proofErr w:type="spellEnd"/>
            <w:r w:rsidRPr="00057F15">
              <w:rPr>
                <w:rFonts w:ascii="Times New Roman" w:hAnsi="Times New Roman"/>
                <w:sz w:val="20"/>
                <w:szCs w:val="24"/>
              </w:rPr>
              <w:t xml:space="preserve"> e </w:t>
            </w:r>
            <w:proofErr w:type="spellStart"/>
            <w:r w:rsidRPr="00057F15">
              <w:rPr>
                <w:rFonts w:ascii="Times New Roman" w:hAnsi="Times New Roman"/>
                <w:sz w:val="20"/>
                <w:szCs w:val="24"/>
              </w:rPr>
              <w:t>Veprimtarisë</w:t>
            </w:r>
            <w:proofErr w:type="spellEnd"/>
            <w:r w:rsidRPr="00057F15">
              <w:rPr>
                <w:rFonts w:ascii="Times New Roman" w:hAnsi="Times New Roman"/>
                <w:sz w:val="20"/>
                <w:szCs w:val="24"/>
              </w:rPr>
              <w:t xml:space="preserve"> </w:t>
            </w:r>
            <w:proofErr w:type="spellStart"/>
            <w:r w:rsidRPr="00057F15">
              <w:rPr>
                <w:rFonts w:ascii="Times New Roman" w:hAnsi="Times New Roman"/>
                <w:sz w:val="20"/>
                <w:szCs w:val="24"/>
              </w:rPr>
              <w:t>Fizike</w:t>
            </w:r>
            <w:proofErr w:type="spellEnd"/>
            <w:r w:rsidRPr="00057F15">
              <w:rPr>
                <w:rFonts w:ascii="Times New Roman" w:hAnsi="Times New Roman"/>
                <w:sz w:val="20"/>
                <w:szCs w:val="24"/>
              </w:rPr>
              <w:t xml:space="preserve">, </w:t>
            </w:r>
            <w:proofErr w:type="spellStart"/>
            <w:r w:rsidRPr="00057F15">
              <w:rPr>
                <w:rFonts w:ascii="Times New Roman" w:hAnsi="Times New Roman"/>
                <w:sz w:val="20"/>
                <w:szCs w:val="24"/>
              </w:rPr>
              <w:t>të</w:t>
            </w:r>
            <w:proofErr w:type="spellEnd"/>
            <w:r w:rsidRPr="00057F15">
              <w:rPr>
                <w:rFonts w:ascii="Times New Roman" w:hAnsi="Times New Roman"/>
                <w:sz w:val="20"/>
                <w:szCs w:val="24"/>
              </w:rPr>
              <w:t xml:space="preserve"> </w:t>
            </w:r>
            <w:proofErr w:type="spellStart"/>
            <w:r w:rsidRPr="00057F15">
              <w:rPr>
                <w:rFonts w:ascii="Times New Roman" w:hAnsi="Times New Roman"/>
                <w:sz w:val="20"/>
                <w:szCs w:val="24"/>
              </w:rPr>
              <w:t>Shëndetit</w:t>
            </w:r>
            <w:proofErr w:type="spellEnd"/>
            <w:r w:rsidRPr="00057F15">
              <w:rPr>
                <w:rFonts w:ascii="Times New Roman" w:hAnsi="Times New Roman"/>
                <w:sz w:val="20"/>
                <w:szCs w:val="24"/>
              </w:rPr>
              <w:t xml:space="preserve"> dhe </w:t>
            </w:r>
            <w:proofErr w:type="spellStart"/>
            <w:r w:rsidRPr="00057F15">
              <w:rPr>
                <w:rFonts w:ascii="Times New Roman" w:hAnsi="Times New Roman"/>
                <w:sz w:val="20"/>
                <w:szCs w:val="24"/>
              </w:rPr>
              <w:t>të</w:t>
            </w:r>
            <w:proofErr w:type="spellEnd"/>
            <w:r w:rsidRPr="00057F15">
              <w:rPr>
                <w:rFonts w:ascii="Times New Roman" w:hAnsi="Times New Roman"/>
                <w:sz w:val="20"/>
                <w:szCs w:val="24"/>
              </w:rPr>
              <w:t xml:space="preserve"> </w:t>
            </w:r>
            <w:proofErr w:type="spellStart"/>
            <w:r w:rsidRPr="00057F15">
              <w:rPr>
                <w:rFonts w:ascii="Times New Roman" w:hAnsi="Times New Roman"/>
                <w:sz w:val="20"/>
                <w:szCs w:val="24"/>
              </w:rPr>
              <w:t>Rekreacionit</w:t>
            </w:r>
            <w:proofErr w:type="spellEnd"/>
            <w:r w:rsidRPr="00057F15">
              <w:rPr>
                <w:rFonts w:ascii="Times New Roman" w:hAnsi="Times New Roman"/>
                <w:sz w:val="20"/>
                <w:szCs w:val="24"/>
              </w:rPr>
              <w:t>”</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2BB8F" w14:textId="77777777" w:rsidR="00014E0E" w:rsidRPr="00057F15" w:rsidRDefault="00014E0E" w:rsidP="00057F15">
            <w:pPr>
              <w:spacing w:after="0" w:line="240" w:lineRule="auto"/>
              <w:jc w:val="center"/>
              <w:textAlignment w:val="baseline"/>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119</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2050A"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30</w:t>
            </w:r>
          </w:p>
        </w:tc>
        <w:tc>
          <w:tcPr>
            <w:tcW w:w="1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80AEE"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p>
          <w:p w14:paraId="07D80C14"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50</w:t>
            </w:r>
          </w:p>
        </w:tc>
      </w:tr>
      <w:tr w:rsidR="00014E0E" w:rsidRPr="00057F15" w14:paraId="453A9BC5" w14:textId="77777777" w:rsidTr="00057F15">
        <w:trPr>
          <w:trHeight w:val="305"/>
        </w:trPr>
        <w:tc>
          <w:tcPr>
            <w:tcW w:w="5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FFB299"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2</w:t>
            </w:r>
          </w:p>
        </w:tc>
        <w:tc>
          <w:tcPr>
            <w:tcW w:w="3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737C24" w14:textId="77777777" w:rsidR="00014E0E" w:rsidRPr="00057F15" w:rsidRDefault="00014E0E" w:rsidP="00057F15">
            <w:pPr>
              <w:pStyle w:val="NoSpacing"/>
              <w:rPr>
                <w:rFonts w:ascii="Times New Roman" w:hAnsi="Times New Roman"/>
                <w:sz w:val="20"/>
                <w:szCs w:val="24"/>
                <w:lang w:val="it-IT"/>
              </w:rPr>
            </w:pPr>
            <w:r w:rsidRPr="00057F15">
              <w:rPr>
                <w:rFonts w:ascii="Times New Roman" w:hAnsi="Times New Roman"/>
                <w:sz w:val="20"/>
                <w:szCs w:val="24"/>
                <w:lang w:val="it-IT"/>
              </w:rPr>
              <w:t>Master i Shkencave – Fusha “Aktiviteti Fizik dhe Shëndeti”</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6E1B6A"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13</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E7D08"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p>
          <w:p w14:paraId="0AAF9FB5"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3</w:t>
            </w:r>
          </w:p>
        </w:tc>
        <w:tc>
          <w:tcPr>
            <w:tcW w:w="1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EA9B7"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p>
          <w:p w14:paraId="1211857C"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8</w:t>
            </w:r>
          </w:p>
        </w:tc>
      </w:tr>
      <w:tr w:rsidR="00014E0E" w:rsidRPr="00057F15" w14:paraId="264D928A" w14:textId="77777777" w:rsidTr="00B06A59">
        <w:trPr>
          <w:trHeight w:val="439"/>
        </w:trPr>
        <w:tc>
          <w:tcPr>
            <w:tcW w:w="5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76B778"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3</w:t>
            </w:r>
          </w:p>
        </w:tc>
        <w:tc>
          <w:tcPr>
            <w:tcW w:w="3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96DCF" w14:textId="77777777" w:rsidR="00014E0E" w:rsidRPr="00057F15" w:rsidRDefault="00014E0E" w:rsidP="00057F15">
            <w:pPr>
              <w:pStyle w:val="NoSpacing"/>
              <w:rPr>
                <w:rFonts w:ascii="Times New Roman" w:hAnsi="Times New Roman"/>
                <w:sz w:val="20"/>
                <w:szCs w:val="24"/>
                <w:lang w:val="it-IT"/>
              </w:rPr>
            </w:pPr>
            <w:r w:rsidRPr="00057F15">
              <w:rPr>
                <w:rFonts w:ascii="Times New Roman" w:hAnsi="Times New Roman"/>
                <w:sz w:val="20"/>
                <w:szCs w:val="24"/>
                <w:lang w:val="it-IT"/>
              </w:rPr>
              <w:t>Master Profesional – Fusha “Aktiviteti Fizik dhe Rekreacioni – Trajner Fitnesi”</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65160"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12</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0BF25"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8</w:t>
            </w:r>
          </w:p>
        </w:tc>
        <w:tc>
          <w:tcPr>
            <w:tcW w:w="1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63A76"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4</w:t>
            </w:r>
          </w:p>
        </w:tc>
      </w:tr>
      <w:tr w:rsidR="00014E0E" w:rsidRPr="00057F15" w14:paraId="42075A2F" w14:textId="77777777" w:rsidTr="00B06A59">
        <w:trPr>
          <w:trHeight w:val="165"/>
        </w:trPr>
        <w:tc>
          <w:tcPr>
            <w:tcW w:w="5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B9187" w14:textId="77777777" w:rsidR="00014E0E" w:rsidRPr="00057F15" w:rsidRDefault="00014E0E" w:rsidP="00057F15">
            <w:pPr>
              <w:pStyle w:val="NoSpacing"/>
              <w:jc w:val="center"/>
              <w:rPr>
                <w:rFonts w:ascii="Times New Roman" w:hAnsi="Times New Roman"/>
                <w:sz w:val="20"/>
                <w:szCs w:val="24"/>
              </w:rPr>
            </w:pPr>
            <w:r w:rsidRPr="00057F15">
              <w:rPr>
                <w:rFonts w:ascii="Times New Roman" w:hAnsi="Times New Roman"/>
                <w:sz w:val="20"/>
                <w:szCs w:val="24"/>
              </w:rPr>
              <w:t>4</w:t>
            </w:r>
          </w:p>
        </w:tc>
        <w:tc>
          <w:tcPr>
            <w:tcW w:w="3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A8FE8" w14:textId="77777777" w:rsidR="00014E0E" w:rsidRPr="00057F15" w:rsidRDefault="00014E0E" w:rsidP="00057F15">
            <w:pPr>
              <w:pStyle w:val="NoSpacing"/>
              <w:rPr>
                <w:rFonts w:ascii="Times New Roman" w:hAnsi="Times New Roman"/>
                <w:sz w:val="20"/>
                <w:szCs w:val="24"/>
              </w:rPr>
            </w:pPr>
            <w:r w:rsidRPr="00057F15">
              <w:rPr>
                <w:rFonts w:ascii="Times New Roman" w:hAnsi="Times New Roman"/>
                <w:sz w:val="20"/>
                <w:szCs w:val="24"/>
              </w:rPr>
              <w:t xml:space="preserve">Master Professional </w:t>
            </w:r>
            <w:proofErr w:type="spellStart"/>
            <w:r w:rsidRPr="00057F15">
              <w:rPr>
                <w:rFonts w:ascii="Times New Roman" w:hAnsi="Times New Roman"/>
                <w:sz w:val="20"/>
                <w:szCs w:val="24"/>
              </w:rPr>
              <w:t>në</w:t>
            </w:r>
            <w:proofErr w:type="spellEnd"/>
            <w:r w:rsidRPr="00057F15">
              <w:rPr>
                <w:rFonts w:ascii="Times New Roman" w:hAnsi="Times New Roman"/>
                <w:sz w:val="20"/>
                <w:szCs w:val="24"/>
              </w:rPr>
              <w:t xml:space="preserve"> “</w:t>
            </w:r>
            <w:proofErr w:type="spellStart"/>
            <w:r w:rsidRPr="00057F15">
              <w:rPr>
                <w:rFonts w:ascii="Times New Roman" w:hAnsi="Times New Roman"/>
                <w:sz w:val="20"/>
                <w:szCs w:val="24"/>
              </w:rPr>
              <w:t>Menaxhim</w:t>
            </w:r>
            <w:proofErr w:type="spellEnd"/>
            <w:r w:rsidRPr="00057F15">
              <w:rPr>
                <w:rFonts w:ascii="Times New Roman" w:hAnsi="Times New Roman"/>
                <w:sz w:val="20"/>
                <w:szCs w:val="24"/>
              </w:rPr>
              <w:t xml:space="preserve"> </w:t>
            </w:r>
            <w:proofErr w:type="spellStart"/>
            <w:r w:rsidRPr="00057F15">
              <w:rPr>
                <w:rFonts w:ascii="Times New Roman" w:hAnsi="Times New Roman"/>
                <w:sz w:val="20"/>
                <w:szCs w:val="24"/>
              </w:rPr>
              <w:t>në</w:t>
            </w:r>
            <w:proofErr w:type="spellEnd"/>
            <w:r w:rsidRPr="00057F15">
              <w:rPr>
                <w:rFonts w:ascii="Times New Roman" w:hAnsi="Times New Roman"/>
                <w:sz w:val="20"/>
                <w:szCs w:val="24"/>
              </w:rPr>
              <w:t xml:space="preserve"> Sport dhe </w:t>
            </w:r>
            <w:proofErr w:type="spellStart"/>
            <w:r w:rsidRPr="00057F15">
              <w:rPr>
                <w:rFonts w:ascii="Times New Roman" w:hAnsi="Times New Roman"/>
                <w:sz w:val="20"/>
                <w:szCs w:val="24"/>
              </w:rPr>
              <w:t>Turizëm</w:t>
            </w:r>
            <w:proofErr w:type="spellEnd"/>
            <w:r w:rsidRPr="00057F15">
              <w:rPr>
                <w:rFonts w:ascii="Times New Roman" w:hAnsi="Times New Roman"/>
                <w:sz w:val="20"/>
                <w:szCs w:val="24"/>
              </w:rPr>
              <w:t>”</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F8309"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16</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C9DC6" w14:textId="77777777" w:rsidR="00014E0E" w:rsidRPr="00057F15" w:rsidRDefault="00014E0E" w:rsidP="00057F15">
            <w:pPr>
              <w:spacing w:after="0" w:line="240" w:lineRule="auto"/>
              <w:jc w:val="center"/>
              <w:rPr>
                <w:rFonts w:ascii="Times New Roman" w:eastAsia="Times New Roman" w:hAnsi="Times New Roman"/>
                <w:b/>
                <w:bCs/>
                <w:color w:val="242424"/>
                <w:sz w:val="20"/>
                <w:szCs w:val="24"/>
              </w:rPr>
            </w:pPr>
            <w:r w:rsidRPr="00057F15">
              <w:rPr>
                <w:rFonts w:ascii="Times New Roman" w:eastAsia="Times New Roman" w:hAnsi="Times New Roman"/>
                <w:b/>
                <w:bCs/>
                <w:color w:val="242424"/>
                <w:sz w:val="20"/>
                <w:szCs w:val="24"/>
              </w:rPr>
              <w:t>8</w:t>
            </w:r>
          </w:p>
        </w:tc>
        <w:tc>
          <w:tcPr>
            <w:tcW w:w="1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1F881" w14:textId="77777777" w:rsidR="00014E0E" w:rsidRPr="00057F15" w:rsidRDefault="00014E0E" w:rsidP="00057F15">
            <w:pPr>
              <w:spacing w:after="0" w:line="240" w:lineRule="auto"/>
              <w:jc w:val="center"/>
              <w:rPr>
                <w:rFonts w:ascii="Times New Roman" w:eastAsia="Times New Roman" w:hAnsi="Times New Roman"/>
                <w:b/>
                <w:bCs/>
                <w:sz w:val="20"/>
                <w:szCs w:val="24"/>
              </w:rPr>
            </w:pPr>
            <w:r w:rsidRPr="00057F15">
              <w:rPr>
                <w:rFonts w:ascii="Times New Roman" w:eastAsia="Times New Roman" w:hAnsi="Times New Roman"/>
                <w:b/>
                <w:bCs/>
                <w:sz w:val="20"/>
                <w:szCs w:val="24"/>
              </w:rPr>
              <w:t>6</w:t>
            </w:r>
          </w:p>
        </w:tc>
      </w:tr>
    </w:tbl>
    <w:p w14:paraId="2F1B9770" w14:textId="77777777" w:rsidR="00014E0E" w:rsidRPr="00066A35" w:rsidRDefault="00014E0E" w:rsidP="00014E0E">
      <w:pPr>
        <w:spacing w:line="276" w:lineRule="auto"/>
        <w:rPr>
          <w:rFonts w:ascii="Times New Roman" w:eastAsia="Times New Roman" w:hAnsi="Times New Roman"/>
          <w:b/>
          <w:color w:val="000000"/>
          <w:sz w:val="24"/>
          <w:szCs w:val="24"/>
          <w:lang w:val="sq-AL"/>
        </w:rPr>
      </w:pPr>
    </w:p>
    <w:p w14:paraId="508D7FC6" w14:textId="77777777" w:rsidR="00014E0E" w:rsidRPr="00066A35" w:rsidRDefault="00014E0E" w:rsidP="00014E0E">
      <w:pPr>
        <w:spacing w:line="276" w:lineRule="auto"/>
        <w:jc w:val="both"/>
        <w:rPr>
          <w:rFonts w:ascii="Times New Roman" w:eastAsia="Times New Roman" w:hAnsi="Times New Roman"/>
          <w:color w:val="000000"/>
          <w:sz w:val="24"/>
          <w:szCs w:val="24"/>
          <w:lang w:val="sq-AL"/>
        </w:rPr>
      </w:pPr>
    </w:p>
    <w:p w14:paraId="5F6BB1D5" w14:textId="5920845C" w:rsidR="00014E0E" w:rsidRPr="00AC70D2" w:rsidRDefault="00014E0E" w:rsidP="00D36D0D">
      <w:pPr>
        <w:numPr>
          <w:ilvl w:val="2"/>
          <w:numId w:val="33"/>
        </w:numPr>
        <w:spacing w:line="276" w:lineRule="auto"/>
        <w:ind w:left="450"/>
        <w:contextualSpacing/>
        <w:jc w:val="both"/>
        <w:rPr>
          <w:rFonts w:ascii="Times New Roman" w:eastAsia="Times New Roman" w:hAnsi="Times New Roman"/>
          <w:b/>
          <w:sz w:val="24"/>
          <w:szCs w:val="28"/>
          <w:u w:val="single"/>
          <w:lang w:val="sq-AL"/>
        </w:rPr>
      </w:pPr>
      <w:r w:rsidRPr="00AC70D2">
        <w:rPr>
          <w:rFonts w:ascii="Times New Roman" w:eastAsia="Times New Roman" w:hAnsi="Times New Roman"/>
          <w:b/>
          <w:color w:val="000000"/>
          <w:sz w:val="24"/>
          <w:szCs w:val="28"/>
          <w:u w:val="single"/>
          <w:lang w:val="sq-AL"/>
        </w:rPr>
        <w:t>Fakulteti i Shkencave të Rehabilitimit</w:t>
      </w:r>
      <w:r w:rsidR="00AC70D2">
        <w:rPr>
          <w:rFonts w:ascii="Times New Roman" w:eastAsia="Times New Roman" w:hAnsi="Times New Roman"/>
          <w:b/>
          <w:color w:val="000000"/>
          <w:sz w:val="24"/>
          <w:szCs w:val="28"/>
          <w:u w:val="single"/>
          <w:lang w:val="sq-AL"/>
        </w:rPr>
        <w:t xml:space="preserve"> – </w:t>
      </w:r>
      <w:r w:rsidRPr="00AC70D2">
        <w:rPr>
          <w:rFonts w:ascii="Times New Roman" w:eastAsia="Times New Roman" w:hAnsi="Times New Roman"/>
          <w:b/>
          <w:sz w:val="24"/>
          <w:szCs w:val="28"/>
          <w:u w:val="single"/>
          <w:lang w:val="sq-AL"/>
        </w:rPr>
        <w:t>FSHR</w:t>
      </w:r>
    </w:p>
    <w:p w14:paraId="41922F97" w14:textId="77777777" w:rsidR="00014E0E" w:rsidRDefault="00014E0E" w:rsidP="00014E0E">
      <w:pPr>
        <w:spacing w:line="276" w:lineRule="auto"/>
        <w:contextualSpacing/>
        <w:jc w:val="both"/>
        <w:rPr>
          <w:rFonts w:ascii="Times New Roman" w:eastAsia="Times New Roman" w:hAnsi="Times New Roman"/>
          <w:b/>
          <w:sz w:val="24"/>
          <w:szCs w:val="24"/>
          <w:u w:val="single"/>
          <w:lang w:val="sq-AL"/>
        </w:rPr>
      </w:pPr>
    </w:p>
    <w:p w14:paraId="349257FC" w14:textId="77777777" w:rsidR="00014E0E" w:rsidRPr="00847BB8" w:rsidRDefault="00014E0E" w:rsidP="00014E0E">
      <w:pPr>
        <w:widowControl w:val="0"/>
        <w:spacing w:after="0" w:line="276" w:lineRule="auto"/>
        <w:jc w:val="both"/>
        <w:outlineLvl w:val="1"/>
        <w:rPr>
          <w:rFonts w:ascii="Times New Roman" w:hAnsi="Times New Roman"/>
          <w:sz w:val="24"/>
          <w:szCs w:val="24"/>
          <w:lang w:val="sq-AL"/>
        </w:rPr>
      </w:pPr>
      <w:bookmarkStart w:id="13" w:name="_Hlk152535340"/>
      <w:r w:rsidRPr="00847BB8">
        <w:rPr>
          <w:rFonts w:ascii="Times New Roman" w:hAnsi="Times New Roman"/>
          <w:sz w:val="24"/>
          <w:szCs w:val="24"/>
          <w:lang w:val="sq-AL"/>
        </w:rPr>
        <w:t>Departamenti i Shkencave Biomjekësore dhe Humane</w:t>
      </w:r>
      <w:bookmarkEnd w:id="13"/>
      <w:r w:rsidRPr="00847BB8">
        <w:rPr>
          <w:rFonts w:ascii="Times New Roman" w:hAnsi="Times New Roman"/>
          <w:sz w:val="24"/>
          <w:szCs w:val="24"/>
          <w:lang w:val="sq-AL"/>
        </w:rPr>
        <w:t xml:space="preserve"> me përgjegjësi i parapriu fillimit të vitit akademik 2024 – 2025 me programet e lëndëve dhe syllabuseve të moduleve përkatëse të cilat u  miratuan nga dekanati.</w:t>
      </w:r>
    </w:p>
    <w:p w14:paraId="6D46262D" w14:textId="77777777" w:rsidR="00014E0E" w:rsidRPr="00847BB8" w:rsidRDefault="00014E0E" w:rsidP="00014E0E">
      <w:pPr>
        <w:spacing w:after="0" w:line="276" w:lineRule="auto"/>
        <w:jc w:val="both"/>
        <w:rPr>
          <w:rFonts w:ascii="Times New Roman" w:eastAsia="Times New Roman" w:hAnsi="Times New Roman"/>
          <w:sz w:val="24"/>
          <w:szCs w:val="24"/>
          <w:lang w:val="sq-AL"/>
        </w:rPr>
      </w:pPr>
      <w:r w:rsidRPr="00847BB8">
        <w:rPr>
          <w:rFonts w:ascii="Times New Roman" w:eastAsia="Times New Roman" w:hAnsi="Times New Roman"/>
          <w:sz w:val="24"/>
          <w:szCs w:val="24"/>
          <w:lang w:val="sq-AL"/>
        </w:rPr>
        <w:t>Bazuar në Udhëzimin Nr.29, datë 10.09.2018 “Për veprimtarinë dhe ngarkesën mësimore të personelit akademik në institucionet e arsimit të lartë” u planifikuan nevojat për angazhim të personelit akademik në njësitë e tjera të institucionit si dhe u lidhën marrëveshjet për realizimin e veprimtarisë akademike me Përgjegjësin e DSHBH, Dekanin e FSHR-së dhe Rektorin e UST-së.</w:t>
      </w:r>
    </w:p>
    <w:p w14:paraId="37337F10" w14:textId="77777777" w:rsidR="00014E0E" w:rsidRPr="00847BB8" w:rsidRDefault="00014E0E" w:rsidP="00014E0E">
      <w:pPr>
        <w:spacing w:after="0" w:line="276" w:lineRule="auto"/>
        <w:jc w:val="both"/>
        <w:rPr>
          <w:rFonts w:ascii="Times New Roman" w:eastAsia="Times New Roman" w:hAnsi="Times New Roman"/>
          <w:sz w:val="24"/>
          <w:szCs w:val="24"/>
          <w:lang w:val="sq-AL"/>
        </w:rPr>
      </w:pPr>
      <w:r w:rsidRPr="00847BB8">
        <w:rPr>
          <w:rFonts w:ascii="Times New Roman" w:eastAsia="Times New Roman" w:hAnsi="Times New Roman"/>
          <w:sz w:val="24"/>
          <w:szCs w:val="24"/>
          <w:lang w:val="sq-AL"/>
        </w:rPr>
        <w:t>Ky udhëzim ndryshoi normën e personelit akademik, mënyrën e llogaritjes së realizimit të saj si dhe numrin e lëndëve dhe moduleve që mund t’i planifikoheshin në ngarkesë personelit akademik, u hartua edhe ngarkesa mësimore nga DSHBH për vitin akademik 2024-2025.</w:t>
      </w:r>
    </w:p>
    <w:p w14:paraId="4D9E663F" w14:textId="77777777" w:rsidR="00014E0E" w:rsidRPr="00847BB8" w:rsidRDefault="00014E0E" w:rsidP="00014E0E">
      <w:pPr>
        <w:spacing w:after="0" w:line="276" w:lineRule="auto"/>
        <w:jc w:val="both"/>
        <w:rPr>
          <w:rFonts w:ascii="Times New Roman" w:eastAsia="Times New Roman" w:hAnsi="Times New Roman"/>
          <w:sz w:val="24"/>
          <w:szCs w:val="24"/>
          <w:lang w:val="sq-AL"/>
        </w:rPr>
      </w:pPr>
      <w:r w:rsidRPr="00847BB8">
        <w:rPr>
          <w:rFonts w:ascii="Times New Roman" w:eastAsia="Times New Roman" w:hAnsi="Times New Roman"/>
          <w:sz w:val="24"/>
          <w:szCs w:val="24"/>
          <w:lang w:val="sq-AL"/>
        </w:rPr>
        <w:t>Në realizimin e procesit mësimor janë angazhuar staf i brendshëm akademik i DSHBH, personel akademik i njesive te tjera kryesore të UST si dhe nga staf akademik i jashtem duke respektuar standardin e cilësisë dhe të përzgjedhjes së pedagogëve.</w:t>
      </w:r>
    </w:p>
    <w:p w14:paraId="50C56C22" w14:textId="77777777" w:rsidR="00014E0E" w:rsidRPr="00847BB8" w:rsidRDefault="00014E0E" w:rsidP="00014E0E">
      <w:pPr>
        <w:spacing w:after="0" w:line="276" w:lineRule="auto"/>
        <w:rPr>
          <w:rFonts w:ascii="Times New Roman" w:eastAsia="Times New Roman" w:hAnsi="Times New Roman"/>
          <w:b/>
          <w:sz w:val="24"/>
          <w:szCs w:val="24"/>
          <w:lang w:val="sq-AL"/>
        </w:rPr>
      </w:pPr>
    </w:p>
    <w:p w14:paraId="40D227BF" w14:textId="133E84FB" w:rsidR="00014E0E" w:rsidRPr="00847BB8" w:rsidRDefault="00014E0E" w:rsidP="00014E0E">
      <w:pPr>
        <w:spacing w:after="0" w:line="276" w:lineRule="auto"/>
        <w:rPr>
          <w:rFonts w:ascii="Times New Roman" w:eastAsia="Times New Roman" w:hAnsi="Times New Roman"/>
          <w:b/>
          <w:sz w:val="24"/>
          <w:szCs w:val="24"/>
          <w:lang w:val="sq-AL"/>
        </w:rPr>
      </w:pPr>
      <w:r w:rsidRPr="00847BB8">
        <w:rPr>
          <w:rFonts w:ascii="Times New Roman" w:eastAsia="Times New Roman" w:hAnsi="Times New Roman"/>
          <w:b/>
          <w:sz w:val="24"/>
          <w:szCs w:val="24"/>
          <w:lang w:val="sq-AL"/>
        </w:rPr>
        <w:t>Realizimi i pro</w:t>
      </w:r>
      <w:r w:rsidR="00385FA6">
        <w:rPr>
          <w:rFonts w:ascii="Times New Roman" w:eastAsia="Times New Roman" w:hAnsi="Times New Roman"/>
          <w:b/>
          <w:sz w:val="24"/>
          <w:szCs w:val="24"/>
          <w:lang w:val="sq-AL"/>
        </w:rPr>
        <w:t>c</w:t>
      </w:r>
      <w:r w:rsidRPr="00847BB8">
        <w:rPr>
          <w:rFonts w:ascii="Times New Roman" w:eastAsia="Times New Roman" w:hAnsi="Times New Roman"/>
          <w:b/>
          <w:sz w:val="24"/>
          <w:szCs w:val="24"/>
          <w:lang w:val="sq-AL"/>
        </w:rPr>
        <w:t>esit  mësimor</w:t>
      </w:r>
    </w:p>
    <w:p w14:paraId="594BAA98" w14:textId="77777777" w:rsidR="00014E0E" w:rsidRPr="00847BB8" w:rsidRDefault="00014E0E" w:rsidP="00014E0E">
      <w:pPr>
        <w:spacing w:after="0" w:line="276" w:lineRule="auto"/>
        <w:jc w:val="both"/>
        <w:rPr>
          <w:rFonts w:ascii="Times New Roman" w:eastAsia="Times New Roman" w:hAnsi="Times New Roman"/>
          <w:color w:val="000000"/>
          <w:sz w:val="24"/>
          <w:szCs w:val="24"/>
          <w:lang w:val="sq-AL"/>
        </w:rPr>
      </w:pPr>
      <w:r w:rsidRPr="00847BB8">
        <w:rPr>
          <w:rFonts w:ascii="Times New Roman" w:eastAsia="Times New Roman" w:hAnsi="Times New Roman"/>
          <w:color w:val="000000"/>
          <w:sz w:val="24"/>
          <w:szCs w:val="24"/>
          <w:lang w:val="sq-AL"/>
        </w:rPr>
        <w:lastRenderedPageBreak/>
        <w:t>Procesi mësimor është realizuar në zbatim të rregullores së UST-së dhe Udhëzimit Nr.29, datë 10.09.2018 “Për veprimtarinë dhe ngarkesën mësimore të personelit akademik në institucionet e arimit të lartë” si dhe orarit mësimor të miratuar nga Dekani i FSHR-së për të dy semestrat e vitit akademik.</w:t>
      </w:r>
    </w:p>
    <w:p w14:paraId="46DC6BC0" w14:textId="77777777" w:rsidR="00014E0E" w:rsidRPr="00847BB8" w:rsidRDefault="00014E0E" w:rsidP="00014E0E">
      <w:pPr>
        <w:spacing w:after="0" w:line="276" w:lineRule="auto"/>
        <w:jc w:val="both"/>
        <w:rPr>
          <w:rFonts w:ascii="Times New Roman" w:eastAsia="Times New Roman" w:hAnsi="Times New Roman"/>
          <w:color w:val="000000"/>
          <w:sz w:val="24"/>
          <w:szCs w:val="24"/>
          <w:lang w:val="sq-AL"/>
        </w:rPr>
      </w:pPr>
      <w:r w:rsidRPr="00847BB8">
        <w:rPr>
          <w:rFonts w:ascii="Times New Roman" w:eastAsia="Times New Roman" w:hAnsi="Times New Roman"/>
          <w:color w:val="000000"/>
          <w:sz w:val="24"/>
          <w:szCs w:val="24"/>
          <w:lang w:val="sq-AL"/>
        </w:rPr>
        <w:t>Sezonet e provimeve të dimrit, verës dhe vjeshtës janë realizuar në përputhje me rregulloren e Universitetit të Sporteve të Tiranës. Stafi akademik ka organizuar zhvillimin e provimeve përkatëse sipas komisioneve të miratuara paraprakisht nga DSHBH dhe ka zbatuar orarin e paracaktuar për zhvillimin e tyre. Studentët janë njohur me vlerësimin e pedagogëve përkatës nga vetë ata, sistemit informatik të UST-së PITAGORA dhe sekretarisë mësimore.</w:t>
      </w:r>
    </w:p>
    <w:p w14:paraId="111E791F" w14:textId="77777777" w:rsidR="00014E0E" w:rsidRPr="00847BB8" w:rsidRDefault="00014E0E" w:rsidP="00014E0E">
      <w:pPr>
        <w:spacing w:after="0" w:line="276" w:lineRule="auto"/>
        <w:jc w:val="both"/>
        <w:rPr>
          <w:rFonts w:ascii="Times New Roman" w:eastAsia="Times New Roman" w:hAnsi="Times New Roman"/>
          <w:color w:val="000000"/>
          <w:sz w:val="24"/>
          <w:szCs w:val="24"/>
          <w:lang w:val="sq-AL"/>
        </w:rPr>
      </w:pPr>
      <w:r w:rsidRPr="00847BB8">
        <w:rPr>
          <w:rFonts w:ascii="Times New Roman" w:eastAsia="Times New Roman" w:hAnsi="Times New Roman"/>
          <w:color w:val="000000"/>
          <w:sz w:val="24"/>
          <w:szCs w:val="24"/>
          <w:lang w:val="sq-AL"/>
        </w:rPr>
        <w:t>Stafi ndihmës akademik dhe administrativ ka plotësuar në kohë e me cilësi detyrimet për mbështetjen e procesit mësimor dhe detyrat e tjera të ngarkuara.</w:t>
      </w:r>
    </w:p>
    <w:p w14:paraId="1E360976" w14:textId="293B88B8" w:rsidR="00014E0E" w:rsidRDefault="00014E0E" w:rsidP="00014E0E">
      <w:pPr>
        <w:spacing w:line="276" w:lineRule="auto"/>
        <w:rPr>
          <w:rFonts w:ascii="Times New Roman" w:hAnsi="Times New Roman"/>
          <w:b/>
          <w:lang w:val="sq-AL"/>
        </w:rPr>
      </w:pPr>
    </w:p>
    <w:p w14:paraId="4CA1E28D" w14:textId="77777777" w:rsidR="00014E0E" w:rsidRPr="00847BB8" w:rsidRDefault="00014E0E" w:rsidP="00014E0E">
      <w:pPr>
        <w:spacing w:line="276" w:lineRule="auto"/>
        <w:jc w:val="both"/>
        <w:rPr>
          <w:rFonts w:ascii="Times New Roman" w:hAnsi="Times New Roman"/>
          <w:b/>
          <w:sz w:val="24"/>
          <w:szCs w:val="24"/>
          <w:lang w:val="sq-AL"/>
        </w:rPr>
      </w:pPr>
      <w:r w:rsidRPr="00847BB8">
        <w:rPr>
          <w:rFonts w:ascii="Times New Roman" w:hAnsi="Times New Roman"/>
          <w:b/>
          <w:sz w:val="24"/>
          <w:szCs w:val="24"/>
          <w:lang w:val="sq-AL"/>
        </w:rPr>
        <w:t xml:space="preserve">Statistikat e kalueshmërisë dhe mesatares për studentët e ciklit të parë të studimeve “Bachelor” </w:t>
      </w:r>
    </w:p>
    <w:p w14:paraId="797D2C70" w14:textId="77777777" w:rsidR="00014E0E" w:rsidRPr="00847BB8" w:rsidRDefault="00014E0E" w:rsidP="00385FA6">
      <w:pPr>
        <w:widowControl w:val="0"/>
        <w:shd w:val="clear" w:color="auto" w:fill="FFFFFF"/>
        <w:tabs>
          <w:tab w:val="left" w:pos="8774"/>
        </w:tabs>
        <w:autoSpaceDE w:val="0"/>
        <w:autoSpaceDN w:val="0"/>
        <w:adjustRightInd w:val="0"/>
        <w:spacing w:after="0" w:line="276" w:lineRule="auto"/>
        <w:jc w:val="both"/>
        <w:rPr>
          <w:rFonts w:ascii="Times New Roman" w:eastAsia="Times New Roman" w:hAnsi="Times New Roman"/>
          <w:color w:val="000000"/>
          <w:sz w:val="24"/>
          <w:szCs w:val="24"/>
          <w:lang w:val="sq-AL"/>
        </w:rPr>
      </w:pPr>
      <w:r w:rsidRPr="00847BB8">
        <w:rPr>
          <w:rFonts w:ascii="Times New Roman" w:eastAsia="Times New Roman" w:hAnsi="Times New Roman"/>
          <w:color w:val="000000"/>
          <w:sz w:val="24"/>
          <w:szCs w:val="24"/>
          <w:lang w:val="sq-AL"/>
        </w:rPr>
        <w:t>Përpara fillimit të vitit akademik 2024-2025, ashtu si në vitet e tjera, kandidatët e interesuar për të vazhduar studimet në Universitet zgjedhin institucionin dhe programin e preferuar. UST, FSHR, si dhe njësitë e tjera kryesore, morën pjesë në aktivitetin "Work&amp;Study", i cili u organizua nga Dhoma e Tregtisë dhe Industrisë Tiranë më 3-4 prill 2024. Ky eveniment kishte për qëllim tërheqjen e një numri të madh studentësh, të cilët do të përzgjidhnin UST dhe fakultetet e saj për vitin akademik 2024-2025. Përveç kësaj, u bënë promovime dhe informacione edhe në rrjetet sociale, si Facebook dhe Instagram, për të arritur tek një audiencë më e gjerë.</w:t>
      </w:r>
    </w:p>
    <w:p w14:paraId="521EB022" w14:textId="77777777" w:rsidR="00014E0E" w:rsidRPr="00847BB8" w:rsidRDefault="00014E0E" w:rsidP="00385FA6">
      <w:pPr>
        <w:widowControl w:val="0"/>
        <w:shd w:val="clear" w:color="auto" w:fill="FFFFFF"/>
        <w:tabs>
          <w:tab w:val="left" w:pos="8774"/>
        </w:tabs>
        <w:autoSpaceDE w:val="0"/>
        <w:autoSpaceDN w:val="0"/>
        <w:adjustRightInd w:val="0"/>
        <w:spacing w:after="0" w:line="276" w:lineRule="auto"/>
        <w:jc w:val="both"/>
        <w:rPr>
          <w:rFonts w:ascii="Times New Roman" w:eastAsia="Times New Roman" w:hAnsi="Times New Roman"/>
          <w:color w:val="000000"/>
          <w:sz w:val="24"/>
          <w:szCs w:val="24"/>
          <w:lang w:val="sq-AL"/>
        </w:rPr>
      </w:pPr>
      <w:r w:rsidRPr="00847BB8">
        <w:rPr>
          <w:rFonts w:ascii="Times New Roman" w:eastAsia="Times New Roman" w:hAnsi="Times New Roman"/>
          <w:color w:val="000000"/>
          <w:sz w:val="24"/>
          <w:szCs w:val="24"/>
          <w:lang w:val="sq-AL"/>
        </w:rPr>
        <w:t>Viti akademik 2024-2025, ishte një vit i suksesshëm dhe u zhvillua në kushte pozitive dhe normale.</w:t>
      </w:r>
    </w:p>
    <w:p w14:paraId="72A5DA99" w14:textId="77777777" w:rsidR="00AC70D2" w:rsidRDefault="00AC70D2" w:rsidP="00014E0E">
      <w:pPr>
        <w:widowControl w:val="0"/>
        <w:spacing w:after="0" w:line="360" w:lineRule="auto"/>
        <w:jc w:val="both"/>
        <w:rPr>
          <w:rFonts w:ascii="Times New Roman" w:eastAsia="Times New Roman" w:hAnsi="Times New Roman"/>
          <w:b/>
          <w:sz w:val="24"/>
          <w:szCs w:val="24"/>
          <w:lang w:val="sq-AL"/>
        </w:rPr>
      </w:pPr>
    </w:p>
    <w:p w14:paraId="62C056AE" w14:textId="66BE88B7" w:rsidR="00AC70D2" w:rsidRPr="00847BB8" w:rsidRDefault="00014E0E" w:rsidP="00014E0E">
      <w:pPr>
        <w:widowControl w:val="0"/>
        <w:spacing w:after="0" w:line="360" w:lineRule="auto"/>
        <w:jc w:val="both"/>
        <w:rPr>
          <w:rFonts w:ascii="Times New Roman" w:eastAsia="Times New Roman" w:hAnsi="Times New Roman"/>
          <w:b/>
          <w:sz w:val="24"/>
          <w:szCs w:val="24"/>
          <w:lang w:val="sq-AL"/>
        </w:rPr>
      </w:pPr>
      <w:r w:rsidRPr="00847BB8">
        <w:rPr>
          <w:rFonts w:ascii="Times New Roman" w:eastAsia="Times New Roman" w:hAnsi="Times New Roman"/>
          <w:b/>
          <w:sz w:val="24"/>
          <w:szCs w:val="24"/>
          <w:lang w:val="sq-AL"/>
        </w:rPr>
        <w:t xml:space="preserve">Në tabelën e mëposhtme janë pasqyruar Kuotat e Pranimit në FSHR për vitin akademik 2024-2025. </w:t>
      </w:r>
    </w:p>
    <w:tbl>
      <w:tblPr>
        <w:tblW w:w="113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00"/>
        <w:gridCol w:w="1350"/>
        <w:gridCol w:w="770"/>
        <w:gridCol w:w="618"/>
        <w:gridCol w:w="618"/>
        <w:gridCol w:w="618"/>
        <w:gridCol w:w="618"/>
        <w:gridCol w:w="618"/>
        <w:gridCol w:w="618"/>
        <w:gridCol w:w="618"/>
        <w:gridCol w:w="618"/>
        <w:gridCol w:w="618"/>
        <w:gridCol w:w="618"/>
        <w:gridCol w:w="618"/>
        <w:gridCol w:w="618"/>
        <w:gridCol w:w="618"/>
        <w:gridCol w:w="646"/>
      </w:tblGrid>
      <w:tr w:rsidR="00014E0E" w:rsidRPr="00B06A59" w14:paraId="311CC5FD" w14:textId="77777777" w:rsidTr="00B06A59">
        <w:trPr>
          <w:trHeight w:val="163"/>
        </w:trPr>
        <w:tc>
          <w:tcPr>
            <w:tcW w:w="500" w:type="dxa"/>
            <w:vMerge w:val="restart"/>
            <w:shd w:val="clear" w:color="auto" w:fill="FFFFFF" w:themeFill="background1"/>
            <w:vAlign w:val="center"/>
            <w:hideMark/>
          </w:tcPr>
          <w:p w14:paraId="3AFC3A73" w14:textId="77777777" w:rsidR="00014E0E" w:rsidRPr="00B06A59" w:rsidRDefault="00014E0E" w:rsidP="00877EFF">
            <w:pPr>
              <w:jc w:val="center"/>
              <w:rPr>
                <w:rFonts w:ascii="Times New Roman" w:eastAsia="Times New Roman" w:hAnsi="Times New Roman"/>
                <w:b/>
                <w:bCs/>
                <w:color w:val="000000"/>
                <w:sz w:val="20"/>
                <w:szCs w:val="20"/>
              </w:rPr>
            </w:pPr>
            <w:r w:rsidRPr="00B06A59">
              <w:rPr>
                <w:rFonts w:ascii="Times New Roman" w:eastAsia="Times New Roman" w:hAnsi="Times New Roman"/>
                <w:b/>
                <w:bCs/>
                <w:color w:val="000000"/>
                <w:sz w:val="20"/>
                <w:szCs w:val="20"/>
              </w:rPr>
              <w:t>Nr</w:t>
            </w:r>
          </w:p>
        </w:tc>
        <w:tc>
          <w:tcPr>
            <w:tcW w:w="1350" w:type="dxa"/>
            <w:vMerge w:val="restart"/>
            <w:shd w:val="clear" w:color="auto" w:fill="FFFFFF" w:themeFill="background1"/>
            <w:vAlign w:val="center"/>
            <w:hideMark/>
          </w:tcPr>
          <w:p w14:paraId="795B115C" w14:textId="77777777" w:rsidR="00014E0E" w:rsidRPr="00B06A59" w:rsidRDefault="00014E0E" w:rsidP="00877EFF">
            <w:pPr>
              <w:jc w:val="cente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Programi</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i</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studimit</w:t>
            </w:r>
            <w:proofErr w:type="spellEnd"/>
          </w:p>
        </w:tc>
        <w:tc>
          <w:tcPr>
            <w:tcW w:w="770" w:type="dxa"/>
            <w:vMerge w:val="restart"/>
            <w:shd w:val="clear" w:color="auto" w:fill="FFFFFF" w:themeFill="background1"/>
            <w:textDirection w:val="btLr"/>
            <w:hideMark/>
          </w:tcPr>
          <w:p w14:paraId="35B5F07B" w14:textId="77777777" w:rsidR="00014E0E" w:rsidRPr="00B06A59" w:rsidRDefault="00014E0E" w:rsidP="00877EFF">
            <w:pPr>
              <w:rPr>
                <w:rFonts w:ascii="Times New Roman" w:eastAsia="Times New Roman" w:hAnsi="Times New Roman"/>
                <w:b/>
                <w:bCs/>
                <w:color w:val="000000"/>
                <w:sz w:val="20"/>
                <w:szCs w:val="20"/>
              </w:rPr>
            </w:pPr>
            <w:r w:rsidRPr="00B06A59">
              <w:rPr>
                <w:rFonts w:ascii="Times New Roman" w:eastAsia="Times New Roman" w:hAnsi="Times New Roman"/>
                <w:b/>
                <w:bCs/>
                <w:color w:val="000000"/>
                <w:sz w:val="20"/>
                <w:szCs w:val="20"/>
              </w:rPr>
              <w:t>KAPACITETET PRITËSE</w:t>
            </w:r>
          </w:p>
        </w:tc>
        <w:tc>
          <w:tcPr>
            <w:tcW w:w="618" w:type="dxa"/>
            <w:vMerge w:val="restart"/>
            <w:shd w:val="clear" w:color="auto" w:fill="FFFFFF" w:themeFill="background1"/>
            <w:textDirection w:val="btLr"/>
            <w:hideMark/>
          </w:tcPr>
          <w:p w14:paraId="1FD7747B" w14:textId="77777777" w:rsidR="00014E0E" w:rsidRPr="00B06A59" w:rsidRDefault="00014E0E" w:rsidP="00877EFF">
            <w:pPr>
              <w:rPr>
                <w:rFonts w:ascii="Times New Roman" w:eastAsia="Times New Roman" w:hAnsi="Times New Roman"/>
                <w:b/>
                <w:bCs/>
                <w:color w:val="000000"/>
                <w:sz w:val="20"/>
                <w:szCs w:val="20"/>
              </w:rPr>
            </w:pPr>
            <w:r w:rsidRPr="00B06A59">
              <w:rPr>
                <w:rFonts w:ascii="Times New Roman" w:eastAsia="Times New Roman" w:hAnsi="Times New Roman"/>
                <w:b/>
                <w:bCs/>
                <w:color w:val="000000"/>
                <w:sz w:val="20"/>
                <w:szCs w:val="20"/>
              </w:rPr>
              <w:t>SHUMA E KUOTAVE</w:t>
            </w:r>
          </w:p>
        </w:tc>
        <w:tc>
          <w:tcPr>
            <w:tcW w:w="8062" w:type="dxa"/>
            <w:gridSpan w:val="13"/>
            <w:shd w:val="clear" w:color="auto" w:fill="FFFFFF" w:themeFill="background1"/>
            <w:hideMark/>
          </w:tcPr>
          <w:p w14:paraId="279C4556" w14:textId="77777777" w:rsidR="00014E0E" w:rsidRPr="00B06A59" w:rsidRDefault="00014E0E" w:rsidP="00877EFF">
            <w:pPr>
              <w:jc w:val="cente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Kuotat</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sipas</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programit</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studimit</w:t>
            </w:r>
            <w:proofErr w:type="spellEnd"/>
            <w:r w:rsidRPr="00B06A59">
              <w:rPr>
                <w:rFonts w:ascii="Times New Roman" w:eastAsia="Times New Roman" w:hAnsi="Times New Roman"/>
                <w:b/>
                <w:bCs/>
                <w:color w:val="000000"/>
                <w:sz w:val="20"/>
                <w:szCs w:val="20"/>
              </w:rPr>
              <w:t xml:space="preserve"> për kandidatët:2024-2025</w:t>
            </w:r>
          </w:p>
        </w:tc>
      </w:tr>
      <w:tr w:rsidR="00014E0E" w:rsidRPr="00B06A59" w14:paraId="3118CFEC" w14:textId="77777777" w:rsidTr="00B06A59">
        <w:trPr>
          <w:trHeight w:val="404"/>
        </w:trPr>
        <w:tc>
          <w:tcPr>
            <w:tcW w:w="500" w:type="dxa"/>
            <w:vMerge/>
            <w:shd w:val="clear" w:color="auto" w:fill="FFFFFF" w:themeFill="background1"/>
            <w:vAlign w:val="center"/>
            <w:hideMark/>
          </w:tcPr>
          <w:p w14:paraId="37E45B45" w14:textId="77777777" w:rsidR="00014E0E" w:rsidRPr="00B06A59" w:rsidRDefault="00014E0E" w:rsidP="00877EFF">
            <w:pPr>
              <w:rPr>
                <w:rFonts w:ascii="Times New Roman" w:eastAsia="Times New Roman" w:hAnsi="Times New Roman"/>
                <w:b/>
                <w:bCs/>
                <w:color w:val="000000"/>
                <w:sz w:val="20"/>
                <w:szCs w:val="20"/>
              </w:rPr>
            </w:pPr>
          </w:p>
        </w:tc>
        <w:tc>
          <w:tcPr>
            <w:tcW w:w="1350" w:type="dxa"/>
            <w:vMerge/>
            <w:shd w:val="clear" w:color="auto" w:fill="FFFFFF" w:themeFill="background1"/>
            <w:vAlign w:val="center"/>
            <w:hideMark/>
          </w:tcPr>
          <w:p w14:paraId="4E8E302C" w14:textId="77777777" w:rsidR="00014E0E" w:rsidRPr="00B06A59" w:rsidRDefault="00014E0E" w:rsidP="00877EFF">
            <w:pPr>
              <w:rPr>
                <w:rFonts w:ascii="Times New Roman" w:eastAsia="Times New Roman" w:hAnsi="Times New Roman"/>
                <w:b/>
                <w:bCs/>
                <w:color w:val="000000"/>
                <w:sz w:val="20"/>
                <w:szCs w:val="20"/>
              </w:rPr>
            </w:pPr>
          </w:p>
        </w:tc>
        <w:tc>
          <w:tcPr>
            <w:tcW w:w="770" w:type="dxa"/>
            <w:vMerge/>
            <w:shd w:val="clear" w:color="auto" w:fill="FFFFFF" w:themeFill="background1"/>
            <w:hideMark/>
          </w:tcPr>
          <w:p w14:paraId="3FDAD41D"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shd w:val="clear" w:color="auto" w:fill="FFFFFF" w:themeFill="background1"/>
            <w:hideMark/>
          </w:tcPr>
          <w:p w14:paraId="490824FE"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val="restart"/>
            <w:shd w:val="clear" w:color="auto" w:fill="FFFFFF" w:themeFill="background1"/>
            <w:textDirection w:val="btLr"/>
            <w:hideMark/>
          </w:tcPr>
          <w:p w14:paraId="587FF08D"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Shqiptarë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brenda</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vendit</w:t>
            </w:r>
            <w:proofErr w:type="spellEnd"/>
          </w:p>
        </w:tc>
        <w:tc>
          <w:tcPr>
            <w:tcW w:w="618" w:type="dxa"/>
            <w:vMerge w:val="restart"/>
            <w:shd w:val="clear" w:color="auto" w:fill="FFFFFF" w:themeFill="background1"/>
            <w:textDirection w:val="btLr"/>
            <w:hideMark/>
          </w:tcPr>
          <w:p w14:paraId="3F3C279E"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Që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aplikojnë</w:t>
            </w:r>
            <w:proofErr w:type="spellEnd"/>
            <w:r w:rsidRPr="00B06A59">
              <w:rPr>
                <w:rFonts w:ascii="Times New Roman" w:eastAsia="Times New Roman" w:hAnsi="Times New Roman"/>
                <w:b/>
                <w:bCs/>
                <w:color w:val="000000"/>
                <w:sz w:val="20"/>
                <w:szCs w:val="20"/>
              </w:rPr>
              <w:t xml:space="preserve"> për program </w:t>
            </w:r>
            <w:proofErr w:type="spellStart"/>
            <w:r w:rsidRPr="00B06A59">
              <w:rPr>
                <w:rFonts w:ascii="Times New Roman" w:eastAsia="Times New Roman" w:hAnsi="Times New Roman"/>
                <w:b/>
                <w:bCs/>
                <w:color w:val="000000"/>
                <w:sz w:val="20"/>
                <w:szCs w:val="20"/>
              </w:rPr>
              <w:t>të</w:t>
            </w:r>
            <w:proofErr w:type="spellEnd"/>
            <w:r w:rsidRPr="00B06A59">
              <w:rPr>
                <w:rFonts w:ascii="Times New Roman" w:eastAsia="Times New Roman" w:hAnsi="Times New Roman"/>
                <w:b/>
                <w:bCs/>
                <w:color w:val="000000"/>
                <w:sz w:val="20"/>
                <w:szCs w:val="20"/>
              </w:rPr>
              <w:t xml:space="preserve"> II</w:t>
            </w:r>
          </w:p>
        </w:tc>
        <w:tc>
          <w:tcPr>
            <w:tcW w:w="618" w:type="dxa"/>
            <w:vMerge w:val="restart"/>
            <w:shd w:val="clear" w:color="auto" w:fill="FFFFFF" w:themeFill="background1"/>
            <w:textDirection w:val="btLr"/>
            <w:hideMark/>
          </w:tcPr>
          <w:p w14:paraId="01C89C70"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Që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aplikojnë</w:t>
            </w:r>
            <w:proofErr w:type="spellEnd"/>
            <w:r w:rsidRPr="00B06A59">
              <w:rPr>
                <w:rFonts w:ascii="Times New Roman" w:eastAsia="Times New Roman" w:hAnsi="Times New Roman"/>
                <w:b/>
                <w:bCs/>
                <w:color w:val="000000"/>
                <w:sz w:val="20"/>
                <w:szCs w:val="20"/>
              </w:rPr>
              <w:t xml:space="preserve"> për </w:t>
            </w:r>
            <w:proofErr w:type="spellStart"/>
            <w:r w:rsidRPr="00B06A59">
              <w:rPr>
                <w:rFonts w:ascii="Times New Roman" w:eastAsia="Times New Roman" w:hAnsi="Times New Roman"/>
                <w:b/>
                <w:bCs/>
                <w:color w:val="000000"/>
                <w:sz w:val="20"/>
                <w:szCs w:val="20"/>
              </w:rPr>
              <w:t>Transferim</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studimesh</w:t>
            </w:r>
            <w:proofErr w:type="spellEnd"/>
          </w:p>
        </w:tc>
        <w:tc>
          <w:tcPr>
            <w:tcW w:w="618" w:type="dxa"/>
            <w:vMerge w:val="restart"/>
            <w:shd w:val="clear" w:color="auto" w:fill="FFFFFF" w:themeFill="background1"/>
            <w:textDirection w:val="btLr"/>
            <w:hideMark/>
          </w:tcPr>
          <w:p w14:paraId="08262578"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huaj</w:t>
            </w:r>
            <w:proofErr w:type="spellEnd"/>
          </w:p>
        </w:tc>
        <w:tc>
          <w:tcPr>
            <w:tcW w:w="618" w:type="dxa"/>
            <w:vMerge w:val="restart"/>
            <w:shd w:val="clear" w:color="auto" w:fill="FFFFFF" w:themeFill="background1"/>
            <w:textDirection w:val="btLr"/>
            <w:hideMark/>
          </w:tcPr>
          <w:p w14:paraId="3A782997" w14:textId="77777777" w:rsidR="00014E0E" w:rsidRPr="00B06A59" w:rsidRDefault="00014E0E" w:rsidP="00877EFF">
            <w:pPr>
              <w:rPr>
                <w:rFonts w:ascii="Times New Roman" w:eastAsia="Times New Roman" w:hAnsi="Times New Roman"/>
                <w:b/>
                <w:bCs/>
                <w:color w:val="000000"/>
                <w:sz w:val="20"/>
                <w:szCs w:val="20"/>
              </w:rPr>
            </w:pPr>
            <w:r w:rsidRPr="00B06A59">
              <w:rPr>
                <w:rFonts w:ascii="Times New Roman" w:eastAsia="Times New Roman" w:hAnsi="Times New Roman"/>
                <w:b/>
                <w:bCs/>
                <w:color w:val="000000"/>
                <w:sz w:val="20"/>
                <w:szCs w:val="20"/>
              </w:rPr>
              <w:t xml:space="preserve">Me </w:t>
            </w:r>
            <w:proofErr w:type="spellStart"/>
            <w:r w:rsidRPr="00B06A59">
              <w:rPr>
                <w:rFonts w:ascii="Times New Roman" w:eastAsia="Times New Roman" w:hAnsi="Times New Roman"/>
                <w:b/>
                <w:bCs/>
                <w:color w:val="000000"/>
                <w:sz w:val="20"/>
                <w:szCs w:val="20"/>
              </w:rPr>
              <w:t>statusin</w:t>
            </w:r>
            <w:proofErr w:type="spellEnd"/>
            <w:r w:rsidRPr="00B06A59">
              <w:rPr>
                <w:rFonts w:ascii="Times New Roman" w:eastAsia="Times New Roman" w:hAnsi="Times New Roman"/>
                <w:b/>
                <w:bCs/>
                <w:color w:val="000000"/>
                <w:sz w:val="20"/>
                <w:szCs w:val="20"/>
              </w:rPr>
              <w:t xml:space="preserve"> e </w:t>
            </w:r>
            <w:proofErr w:type="spellStart"/>
            <w:r w:rsidRPr="00B06A59">
              <w:rPr>
                <w:rFonts w:ascii="Times New Roman" w:eastAsia="Times New Roman" w:hAnsi="Times New Roman"/>
                <w:b/>
                <w:bCs/>
                <w:color w:val="000000"/>
                <w:sz w:val="20"/>
                <w:szCs w:val="20"/>
              </w:rPr>
              <w:t>jetimit</w:t>
            </w:r>
            <w:proofErr w:type="spellEnd"/>
          </w:p>
        </w:tc>
        <w:tc>
          <w:tcPr>
            <w:tcW w:w="618" w:type="dxa"/>
            <w:vMerge w:val="restart"/>
            <w:shd w:val="clear" w:color="auto" w:fill="FFFFFF" w:themeFill="background1"/>
            <w:textDirection w:val="btLr"/>
            <w:hideMark/>
          </w:tcPr>
          <w:p w14:paraId="2EE04AC8" w14:textId="77777777" w:rsidR="00014E0E" w:rsidRPr="00B06A59" w:rsidRDefault="00014E0E" w:rsidP="00877EFF">
            <w:pPr>
              <w:rPr>
                <w:rFonts w:ascii="Times New Roman" w:eastAsia="Times New Roman" w:hAnsi="Times New Roman"/>
                <w:b/>
                <w:bCs/>
                <w:color w:val="000000"/>
                <w:sz w:val="20"/>
                <w:szCs w:val="20"/>
              </w:rPr>
            </w:pPr>
            <w:r w:rsidRPr="00B06A59">
              <w:rPr>
                <w:rFonts w:ascii="Times New Roman" w:eastAsia="Times New Roman" w:hAnsi="Times New Roman"/>
                <w:b/>
                <w:bCs/>
                <w:color w:val="000000"/>
                <w:sz w:val="20"/>
                <w:szCs w:val="20"/>
              </w:rPr>
              <w:t xml:space="preserve">Persona me </w:t>
            </w:r>
            <w:proofErr w:type="spellStart"/>
            <w:r w:rsidRPr="00B06A59">
              <w:rPr>
                <w:rFonts w:ascii="Times New Roman" w:eastAsia="Times New Roman" w:hAnsi="Times New Roman"/>
                <w:b/>
                <w:bCs/>
                <w:color w:val="000000"/>
                <w:sz w:val="20"/>
                <w:szCs w:val="20"/>
              </w:rPr>
              <w:t>aftësi</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ndryshe</w:t>
            </w:r>
            <w:proofErr w:type="spellEnd"/>
          </w:p>
        </w:tc>
        <w:tc>
          <w:tcPr>
            <w:tcW w:w="618" w:type="dxa"/>
            <w:vMerge w:val="restart"/>
            <w:shd w:val="clear" w:color="auto" w:fill="FFFFFF" w:themeFill="background1"/>
            <w:textDirection w:val="btLr"/>
            <w:hideMark/>
          </w:tcPr>
          <w:p w14:paraId="6DA1A967"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Romë</w:t>
            </w:r>
            <w:proofErr w:type="spellEnd"/>
            <w:r w:rsidRPr="00B06A59">
              <w:rPr>
                <w:rFonts w:ascii="Times New Roman" w:eastAsia="Times New Roman" w:hAnsi="Times New Roman"/>
                <w:b/>
                <w:bCs/>
                <w:color w:val="000000"/>
                <w:sz w:val="20"/>
                <w:szCs w:val="20"/>
              </w:rPr>
              <w:t xml:space="preserve"> + </w:t>
            </w:r>
            <w:proofErr w:type="spellStart"/>
            <w:r w:rsidRPr="00B06A59">
              <w:rPr>
                <w:rFonts w:ascii="Times New Roman" w:eastAsia="Times New Roman" w:hAnsi="Times New Roman"/>
                <w:b/>
                <w:bCs/>
                <w:color w:val="000000"/>
                <w:sz w:val="20"/>
                <w:szCs w:val="20"/>
              </w:rPr>
              <w:t>balkano</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egjiptian</w:t>
            </w:r>
            <w:proofErr w:type="spellEnd"/>
          </w:p>
        </w:tc>
        <w:tc>
          <w:tcPr>
            <w:tcW w:w="3736" w:type="dxa"/>
            <w:gridSpan w:val="6"/>
            <w:shd w:val="clear" w:color="auto" w:fill="FFFFFF" w:themeFill="background1"/>
            <w:hideMark/>
          </w:tcPr>
          <w:p w14:paraId="6DECD0F2" w14:textId="77777777" w:rsidR="00014E0E" w:rsidRPr="00B06A59" w:rsidRDefault="00014E0E" w:rsidP="00877EFF">
            <w:pPr>
              <w:jc w:val="cente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Trojet</w:t>
            </w:r>
            <w:proofErr w:type="spellEnd"/>
          </w:p>
        </w:tc>
      </w:tr>
      <w:tr w:rsidR="00014E0E" w:rsidRPr="00B06A59" w14:paraId="609AACDC" w14:textId="77777777" w:rsidTr="00B06A59">
        <w:trPr>
          <w:trHeight w:val="999"/>
        </w:trPr>
        <w:tc>
          <w:tcPr>
            <w:tcW w:w="500" w:type="dxa"/>
            <w:vMerge/>
            <w:shd w:val="clear" w:color="auto" w:fill="FFFFFF" w:themeFill="background1"/>
            <w:vAlign w:val="center"/>
            <w:hideMark/>
          </w:tcPr>
          <w:p w14:paraId="1FED5BE4" w14:textId="77777777" w:rsidR="00014E0E" w:rsidRPr="00B06A59" w:rsidRDefault="00014E0E" w:rsidP="00877EFF">
            <w:pPr>
              <w:rPr>
                <w:rFonts w:ascii="Times New Roman" w:eastAsia="Times New Roman" w:hAnsi="Times New Roman"/>
                <w:b/>
                <w:bCs/>
                <w:color w:val="000000"/>
                <w:sz w:val="20"/>
                <w:szCs w:val="20"/>
              </w:rPr>
            </w:pPr>
          </w:p>
        </w:tc>
        <w:tc>
          <w:tcPr>
            <w:tcW w:w="1350" w:type="dxa"/>
            <w:vMerge/>
            <w:shd w:val="clear" w:color="auto" w:fill="FFFFFF" w:themeFill="background1"/>
            <w:vAlign w:val="center"/>
            <w:hideMark/>
          </w:tcPr>
          <w:p w14:paraId="6FEAF46B" w14:textId="77777777" w:rsidR="00014E0E" w:rsidRPr="00B06A59" w:rsidRDefault="00014E0E" w:rsidP="00877EFF">
            <w:pPr>
              <w:rPr>
                <w:rFonts w:ascii="Times New Roman" w:eastAsia="Times New Roman" w:hAnsi="Times New Roman"/>
                <w:b/>
                <w:bCs/>
                <w:color w:val="000000"/>
                <w:sz w:val="20"/>
                <w:szCs w:val="20"/>
              </w:rPr>
            </w:pPr>
          </w:p>
        </w:tc>
        <w:tc>
          <w:tcPr>
            <w:tcW w:w="770" w:type="dxa"/>
            <w:vMerge/>
            <w:shd w:val="clear" w:color="auto" w:fill="FFFFFF" w:themeFill="background1"/>
            <w:hideMark/>
          </w:tcPr>
          <w:p w14:paraId="23AFAEB9"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shd w:val="clear" w:color="auto" w:fill="FFFFFF" w:themeFill="background1"/>
            <w:hideMark/>
          </w:tcPr>
          <w:p w14:paraId="25CEC0CE"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shd w:val="clear" w:color="auto" w:fill="FFFFFF" w:themeFill="background1"/>
            <w:hideMark/>
          </w:tcPr>
          <w:p w14:paraId="07C77143"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shd w:val="clear" w:color="auto" w:fill="FFFFFF" w:themeFill="background1"/>
            <w:hideMark/>
          </w:tcPr>
          <w:p w14:paraId="0950C354"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shd w:val="clear" w:color="auto" w:fill="FFFFFF" w:themeFill="background1"/>
            <w:hideMark/>
          </w:tcPr>
          <w:p w14:paraId="7A621287"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shd w:val="clear" w:color="auto" w:fill="FFFFFF" w:themeFill="background1"/>
            <w:hideMark/>
          </w:tcPr>
          <w:p w14:paraId="1F6DBAE8"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shd w:val="clear" w:color="auto" w:fill="FFFFFF" w:themeFill="background1"/>
            <w:hideMark/>
          </w:tcPr>
          <w:p w14:paraId="4FA8257B"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shd w:val="clear" w:color="auto" w:fill="FFFFFF" w:themeFill="background1"/>
            <w:hideMark/>
          </w:tcPr>
          <w:p w14:paraId="00B2B94D" w14:textId="77777777" w:rsidR="00014E0E" w:rsidRPr="00B06A59" w:rsidRDefault="00014E0E" w:rsidP="00877EFF">
            <w:pPr>
              <w:rPr>
                <w:rFonts w:ascii="Times New Roman" w:eastAsia="Times New Roman" w:hAnsi="Times New Roman"/>
                <w:b/>
                <w:bCs/>
                <w:color w:val="000000"/>
                <w:sz w:val="20"/>
                <w:szCs w:val="20"/>
              </w:rPr>
            </w:pPr>
          </w:p>
        </w:tc>
        <w:tc>
          <w:tcPr>
            <w:tcW w:w="618" w:type="dxa"/>
            <w:vMerge/>
            <w:shd w:val="clear" w:color="auto" w:fill="FFFFFF" w:themeFill="background1"/>
            <w:hideMark/>
          </w:tcPr>
          <w:p w14:paraId="637B7BBD" w14:textId="77777777" w:rsidR="00014E0E" w:rsidRPr="00B06A59" w:rsidRDefault="00014E0E" w:rsidP="00877EFF">
            <w:pPr>
              <w:rPr>
                <w:rFonts w:ascii="Times New Roman" w:eastAsia="Times New Roman" w:hAnsi="Times New Roman"/>
                <w:b/>
                <w:bCs/>
                <w:color w:val="000000"/>
                <w:sz w:val="20"/>
                <w:szCs w:val="20"/>
              </w:rPr>
            </w:pPr>
          </w:p>
        </w:tc>
        <w:tc>
          <w:tcPr>
            <w:tcW w:w="618" w:type="dxa"/>
            <w:shd w:val="clear" w:color="auto" w:fill="FFFFFF" w:themeFill="background1"/>
            <w:textDirection w:val="btLr"/>
            <w:hideMark/>
          </w:tcPr>
          <w:p w14:paraId="1346E76B"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Kosovë</w:t>
            </w:r>
            <w:proofErr w:type="spellEnd"/>
          </w:p>
        </w:tc>
        <w:tc>
          <w:tcPr>
            <w:tcW w:w="618" w:type="dxa"/>
            <w:shd w:val="clear" w:color="auto" w:fill="FFFFFF" w:themeFill="background1"/>
            <w:textDirection w:val="btLr"/>
            <w:hideMark/>
          </w:tcPr>
          <w:p w14:paraId="2228A613"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Maqedoni</w:t>
            </w:r>
            <w:proofErr w:type="spellEnd"/>
          </w:p>
        </w:tc>
        <w:tc>
          <w:tcPr>
            <w:tcW w:w="618" w:type="dxa"/>
            <w:shd w:val="clear" w:color="auto" w:fill="FFFFFF" w:themeFill="background1"/>
            <w:textDirection w:val="btLr"/>
            <w:hideMark/>
          </w:tcPr>
          <w:p w14:paraId="0C77F535" w14:textId="77777777" w:rsidR="00014E0E" w:rsidRPr="00B06A59" w:rsidRDefault="00014E0E" w:rsidP="00877EFF">
            <w:pPr>
              <w:rPr>
                <w:rFonts w:ascii="Times New Roman" w:eastAsia="Times New Roman" w:hAnsi="Times New Roman"/>
                <w:b/>
                <w:bCs/>
                <w:color w:val="000000"/>
                <w:sz w:val="20"/>
                <w:szCs w:val="20"/>
              </w:rPr>
            </w:pPr>
            <w:r w:rsidRPr="00B06A59">
              <w:rPr>
                <w:rFonts w:ascii="Times New Roman" w:eastAsia="Times New Roman" w:hAnsi="Times New Roman"/>
                <w:b/>
                <w:bCs/>
                <w:color w:val="000000"/>
                <w:sz w:val="20"/>
                <w:szCs w:val="20"/>
              </w:rPr>
              <w:t xml:space="preserve">Mal </w:t>
            </w:r>
            <w:proofErr w:type="spellStart"/>
            <w:r w:rsidRPr="00B06A59">
              <w:rPr>
                <w:rFonts w:ascii="Times New Roman" w:eastAsia="Times New Roman" w:hAnsi="Times New Roman"/>
                <w:b/>
                <w:bCs/>
                <w:color w:val="000000"/>
                <w:sz w:val="20"/>
                <w:szCs w:val="20"/>
              </w:rPr>
              <w:t>i</w:t>
            </w:r>
            <w:proofErr w:type="spellEnd"/>
            <w:r w:rsidRPr="00B06A59">
              <w:rPr>
                <w:rFonts w:ascii="Times New Roman" w:eastAsia="Times New Roman" w:hAnsi="Times New Roman"/>
                <w:b/>
                <w:bCs/>
                <w:color w:val="000000"/>
                <w:sz w:val="20"/>
                <w:szCs w:val="20"/>
              </w:rPr>
              <w:t xml:space="preserve"> Zi</w:t>
            </w:r>
          </w:p>
        </w:tc>
        <w:tc>
          <w:tcPr>
            <w:tcW w:w="618" w:type="dxa"/>
            <w:shd w:val="clear" w:color="auto" w:fill="FFFFFF" w:themeFill="background1"/>
            <w:textDirection w:val="btLr"/>
            <w:hideMark/>
          </w:tcPr>
          <w:p w14:paraId="71069E9C"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Preshevë</w:t>
            </w:r>
            <w:proofErr w:type="spellEnd"/>
          </w:p>
        </w:tc>
        <w:tc>
          <w:tcPr>
            <w:tcW w:w="618" w:type="dxa"/>
            <w:shd w:val="clear" w:color="auto" w:fill="FFFFFF" w:themeFill="background1"/>
            <w:textDirection w:val="btLr"/>
            <w:hideMark/>
          </w:tcPr>
          <w:p w14:paraId="25FFB4E5"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Bujanovc</w:t>
            </w:r>
            <w:proofErr w:type="spellEnd"/>
          </w:p>
        </w:tc>
        <w:tc>
          <w:tcPr>
            <w:tcW w:w="646" w:type="dxa"/>
            <w:shd w:val="clear" w:color="auto" w:fill="FFFFFF" w:themeFill="background1"/>
            <w:textDirection w:val="btLr"/>
            <w:hideMark/>
          </w:tcPr>
          <w:p w14:paraId="5DCB7029"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Medvegjë</w:t>
            </w:r>
            <w:proofErr w:type="spellEnd"/>
          </w:p>
        </w:tc>
      </w:tr>
      <w:tr w:rsidR="00014E0E" w:rsidRPr="00B06A59" w14:paraId="3A891FEF" w14:textId="77777777" w:rsidTr="00B06A59">
        <w:trPr>
          <w:trHeight w:val="862"/>
        </w:trPr>
        <w:tc>
          <w:tcPr>
            <w:tcW w:w="500" w:type="dxa"/>
            <w:shd w:val="clear" w:color="auto" w:fill="FFFFFF" w:themeFill="background1"/>
            <w:vAlign w:val="center"/>
            <w:hideMark/>
          </w:tcPr>
          <w:p w14:paraId="28E65734" w14:textId="77777777" w:rsidR="00014E0E" w:rsidRPr="00B06A59" w:rsidRDefault="00014E0E" w:rsidP="00877EFF">
            <w:pPr>
              <w:jc w:val="center"/>
              <w:rPr>
                <w:rFonts w:ascii="Times New Roman" w:eastAsia="Times New Roman" w:hAnsi="Times New Roman"/>
                <w:color w:val="000000"/>
                <w:sz w:val="20"/>
                <w:szCs w:val="20"/>
              </w:rPr>
            </w:pPr>
            <w:r w:rsidRPr="00B06A59">
              <w:rPr>
                <w:rFonts w:ascii="Times New Roman" w:eastAsia="Times New Roman" w:hAnsi="Times New Roman"/>
                <w:color w:val="000000"/>
                <w:sz w:val="20"/>
                <w:szCs w:val="20"/>
              </w:rPr>
              <w:t>1</w:t>
            </w:r>
          </w:p>
        </w:tc>
        <w:tc>
          <w:tcPr>
            <w:tcW w:w="1350" w:type="dxa"/>
            <w:shd w:val="clear" w:color="auto" w:fill="FFFFFF" w:themeFill="background1"/>
            <w:hideMark/>
          </w:tcPr>
          <w:p w14:paraId="27AC3338" w14:textId="77777777" w:rsidR="00014E0E" w:rsidRPr="00B06A59" w:rsidRDefault="00014E0E" w:rsidP="00877EFF">
            <w:pPr>
              <w:rPr>
                <w:rFonts w:ascii="Times New Roman" w:eastAsia="Times New Roman" w:hAnsi="Times New Roman"/>
                <w:b/>
                <w:bCs/>
                <w:color w:val="000000"/>
                <w:sz w:val="20"/>
                <w:szCs w:val="20"/>
              </w:rPr>
            </w:pPr>
            <w:r w:rsidRPr="00B06A59">
              <w:rPr>
                <w:rFonts w:ascii="Times New Roman" w:eastAsia="Times New Roman" w:hAnsi="Times New Roman"/>
                <w:b/>
                <w:bCs/>
                <w:color w:val="000000"/>
                <w:sz w:val="20"/>
                <w:szCs w:val="20"/>
              </w:rPr>
              <w:t>(Bachelor)</w:t>
            </w:r>
          </w:p>
          <w:p w14:paraId="1435B035"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Shkencat</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Rehabilitimit</w:t>
            </w:r>
            <w:proofErr w:type="spellEnd"/>
            <w:r w:rsidRPr="00B06A59">
              <w:rPr>
                <w:rFonts w:ascii="Times New Roman" w:eastAsia="Times New Roman" w:hAnsi="Times New Roman"/>
                <w:b/>
                <w:bCs/>
                <w:color w:val="000000"/>
                <w:sz w:val="20"/>
                <w:szCs w:val="20"/>
              </w:rPr>
              <w:t xml:space="preserve"> </w:t>
            </w:r>
          </w:p>
        </w:tc>
        <w:tc>
          <w:tcPr>
            <w:tcW w:w="770" w:type="dxa"/>
            <w:shd w:val="clear" w:color="auto" w:fill="FFFFFF" w:themeFill="background1"/>
            <w:vAlign w:val="center"/>
            <w:hideMark/>
          </w:tcPr>
          <w:p w14:paraId="6AB591F4"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150</w:t>
            </w:r>
          </w:p>
        </w:tc>
        <w:tc>
          <w:tcPr>
            <w:tcW w:w="618" w:type="dxa"/>
            <w:shd w:val="clear" w:color="auto" w:fill="FFFFFF" w:themeFill="background1"/>
            <w:vAlign w:val="center"/>
            <w:hideMark/>
          </w:tcPr>
          <w:p w14:paraId="52AD4064" w14:textId="77777777" w:rsidR="00014E0E" w:rsidRPr="00B06A59" w:rsidRDefault="00014E0E" w:rsidP="00877EFF">
            <w:pPr>
              <w:rPr>
                <w:rFonts w:ascii="Times New Roman" w:eastAsia="Times New Roman" w:hAnsi="Times New Roman"/>
                <w:b/>
                <w:bCs/>
                <w:sz w:val="20"/>
                <w:szCs w:val="20"/>
              </w:rPr>
            </w:pPr>
            <w:r w:rsidRPr="00B06A59">
              <w:rPr>
                <w:rFonts w:ascii="Times New Roman" w:eastAsia="Times New Roman" w:hAnsi="Times New Roman"/>
                <w:b/>
                <w:bCs/>
                <w:sz w:val="20"/>
                <w:szCs w:val="20"/>
              </w:rPr>
              <w:t>130</w:t>
            </w:r>
          </w:p>
        </w:tc>
        <w:tc>
          <w:tcPr>
            <w:tcW w:w="618" w:type="dxa"/>
            <w:shd w:val="clear" w:color="auto" w:fill="FFFFFF" w:themeFill="background1"/>
            <w:vAlign w:val="center"/>
            <w:hideMark/>
          </w:tcPr>
          <w:p w14:paraId="5B8C14BE"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107</w:t>
            </w:r>
          </w:p>
        </w:tc>
        <w:tc>
          <w:tcPr>
            <w:tcW w:w="618" w:type="dxa"/>
            <w:shd w:val="clear" w:color="auto" w:fill="FFFFFF" w:themeFill="background1"/>
            <w:vAlign w:val="center"/>
            <w:hideMark/>
          </w:tcPr>
          <w:p w14:paraId="2804A3C0"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5</w:t>
            </w:r>
          </w:p>
        </w:tc>
        <w:tc>
          <w:tcPr>
            <w:tcW w:w="618" w:type="dxa"/>
            <w:shd w:val="clear" w:color="auto" w:fill="FFFFFF" w:themeFill="background1"/>
            <w:vAlign w:val="center"/>
            <w:hideMark/>
          </w:tcPr>
          <w:p w14:paraId="550AD7B6"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3</w:t>
            </w:r>
          </w:p>
        </w:tc>
        <w:tc>
          <w:tcPr>
            <w:tcW w:w="618" w:type="dxa"/>
            <w:shd w:val="clear" w:color="auto" w:fill="FFFFFF" w:themeFill="background1"/>
            <w:vAlign w:val="center"/>
            <w:hideMark/>
          </w:tcPr>
          <w:p w14:paraId="1C024E97"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w:t>
            </w:r>
          </w:p>
        </w:tc>
        <w:tc>
          <w:tcPr>
            <w:tcW w:w="618" w:type="dxa"/>
            <w:shd w:val="clear" w:color="auto" w:fill="FFFFFF" w:themeFill="background1"/>
            <w:vAlign w:val="center"/>
            <w:hideMark/>
          </w:tcPr>
          <w:p w14:paraId="1F8DB8CB"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1AF71798"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1450DF83"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7D9B6E64"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3</w:t>
            </w:r>
          </w:p>
        </w:tc>
        <w:tc>
          <w:tcPr>
            <w:tcW w:w="618" w:type="dxa"/>
            <w:shd w:val="clear" w:color="auto" w:fill="FFFFFF" w:themeFill="background1"/>
            <w:vAlign w:val="center"/>
            <w:hideMark/>
          </w:tcPr>
          <w:p w14:paraId="4EE6EF4F"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3</w:t>
            </w:r>
          </w:p>
        </w:tc>
        <w:tc>
          <w:tcPr>
            <w:tcW w:w="618" w:type="dxa"/>
            <w:shd w:val="clear" w:color="auto" w:fill="FFFFFF" w:themeFill="background1"/>
            <w:vAlign w:val="center"/>
            <w:hideMark/>
          </w:tcPr>
          <w:p w14:paraId="0C7782A4"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3</w:t>
            </w:r>
          </w:p>
        </w:tc>
        <w:tc>
          <w:tcPr>
            <w:tcW w:w="618" w:type="dxa"/>
            <w:shd w:val="clear" w:color="auto" w:fill="FFFFFF" w:themeFill="background1"/>
            <w:vAlign w:val="center"/>
            <w:hideMark/>
          </w:tcPr>
          <w:p w14:paraId="5FDB985B"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0670BF8B"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46" w:type="dxa"/>
            <w:shd w:val="clear" w:color="auto" w:fill="FFFFFF" w:themeFill="background1"/>
            <w:vAlign w:val="center"/>
            <w:hideMark/>
          </w:tcPr>
          <w:p w14:paraId="2E70DADD"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r>
      <w:tr w:rsidR="00014E0E" w:rsidRPr="00B06A59" w14:paraId="11E936A2" w14:textId="77777777" w:rsidTr="00B06A59">
        <w:trPr>
          <w:trHeight w:val="816"/>
        </w:trPr>
        <w:tc>
          <w:tcPr>
            <w:tcW w:w="500" w:type="dxa"/>
            <w:shd w:val="clear" w:color="auto" w:fill="FFFFFF" w:themeFill="background1"/>
            <w:vAlign w:val="center"/>
            <w:hideMark/>
          </w:tcPr>
          <w:p w14:paraId="399AF0E3" w14:textId="77777777" w:rsidR="00014E0E" w:rsidRPr="00B06A59" w:rsidRDefault="00014E0E" w:rsidP="00877EFF">
            <w:pPr>
              <w:jc w:val="center"/>
              <w:rPr>
                <w:rFonts w:ascii="Times New Roman" w:eastAsia="Times New Roman" w:hAnsi="Times New Roman"/>
                <w:color w:val="000000"/>
                <w:sz w:val="20"/>
                <w:szCs w:val="20"/>
              </w:rPr>
            </w:pPr>
            <w:r w:rsidRPr="00B06A59">
              <w:rPr>
                <w:rFonts w:ascii="Times New Roman" w:eastAsia="Times New Roman" w:hAnsi="Times New Roman"/>
                <w:color w:val="000000"/>
                <w:sz w:val="20"/>
                <w:szCs w:val="20"/>
              </w:rPr>
              <w:t>2</w:t>
            </w:r>
          </w:p>
        </w:tc>
        <w:tc>
          <w:tcPr>
            <w:tcW w:w="1350" w:type="dxa"/>
            <w:shd w:val="clear" w:color="auto" w:fill="FFFFFF" w:themeFill="background1"/>
            <w:hideMark/>
          </w:tcPr>
          <w:p w14:paraId="0817FEDF" w14:textId="77777777" w:rsidR="00014E0E" w:rsidRPr="00B06A59" w:rsidRDefault="00014E0E" w:rsidP="00877EFF">
            <w:pPr>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M.Profesional</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Rehabilitim</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Fizioterapeutik</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në</w:t>
            </w:r>
            <w:proofErr w:type="spellEnd"/>
            <w:r w:rsidRPr="00B06A59">
              <w:rPr>
                <w:rFonts w:ascii="Times New Roman" w:eastAsia="Times New Roman" w:hAnsi="Times New Roman"/>
                <w:b/>
                <w:bCs/>
                <w:color w:val="000000"/>
                <w:sz w:val="20"/>
                <w:szCs w:val="20"/>
              </w:rPr>
              <w:t xml:space="preserve"> Sport.                            </w:t>
            </w:r>
          </w:p>
        </w:tc>
        <w:tc>
          <w:tcPr>
            <w:tcW w:w="770" w:type="dxa"/>
            <w:shd w:val="clear" w:color="auto" w:fill="FFFFFF" w:themeFill="background1"/>
            <w:vAlign w:val="center"/>
            <w:hideMark/>
          </w:tcPr>
          <w:p w14:paraId="1B9972A7"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75</w:t>
            </w:r>
          </w:p>
        </w:tc>
        <w:tc>
          <w:tcPr>
            <w:tcW w:w="618" w:type="dxa"/>
            <w:shd w:val="clear" w:color="auto" w:fill="FFFFFF" w:themeFill="background1"/>
            <w:vAlign w:val="center"/>
            <w:hideMark/>
          </w:tcPr>
          <w:p w14:paraId="68D028A3" w14:textId="77777777" w:rsidR="00014E0E" w:rsidRPr="00B06A59" w:rsidRDefault="00014E0E" w:rsidP="00877EFF">
            <w:pPr>
              <w:rPr>
                <w:rFonts w:ascii="Times New Roman" w:eastAsia="Times New Roman" w:hAnsi="Times New Roman"/>
                <w:b/>
                <w:bCs/>
                <w:sz w:val="20"/>
                <w:szCs w:val="20"/>
              </w:rPr>
            </w:pPr>
            <w:r w:rsidRPr="00B06A59">
              <w:rPr>
                <w:rFonts w:ascii="Times New Roman" w:eastAsia="Times New Roman" w:hAnsi="Times New Roman"/>
                <w:b/>
                <w:bCs/>
                <w:sz w:val="20"/>
                <w:szCs w:val="20"/>
              </w:rPr>
              <w:t>72</w:t>
            </w:r>
          </w:p>
        </w:tc>
        <w:tc>
          <w:tcPr>
            <w:tcW w:w="618" w:type="dxa"/>
            <w:shd w:val="clear" w:color="auto" w:fill="FFFFFF" w:themeFill="background1"/>
            <w:vAlign w:val="center"/>
            <w:hideMark/>
          </w:tcPr>
          <w:p w14:paraId="14B3E95B"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50</w:t>
            </w:r>
          </w:p>
        </w:tc>
        <w:tc>
          <w:tcPr>
            <w:tcW w:w="618" w:type="dxa"/>
            <w:shd w:val="clear" w:color="auto" w:fill="FFFFFF" w:themeFill="background1"/>
            <w:vAlign w:val="center"/>
            <w:hideMark/>
          </w:tcPr>
          <w:p w14:paraId="550C105D"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5</w:t>
            </w:r>
          </w:p>
        </w:tc>
        <w:tc>
          <w:tcPr>
            <w:tcW w:w="618" w:type="dxa"/>
            <w:shd w:val="clear" w:color="auto" w:fill="FFFFFF" w:themeFill="background1"/>
            <w:vAlign w:val="center"/>
            <w:hideMark/>
          </w:tcPr>
          <w:p w14:paraId="4ADCA47D"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0D9F2E0C"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2EB645A5"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219AA921"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455716D4"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39139390"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3</w:t>
            </w:r>
          </w:p>
        </w:tc>
        <w:tc>
          <w:tcPr>
            <w:tcW w:w="618" w:type="dxa"/>
            <w:shd w:val="clear" w:color="auto" w:fill="FFFFFF" w:themeFill="background1"/>
            <w:vAlign w:val="center"/>
            <w:hideMark/>
          </w:tcPr>
          <w:p w14:paraId="3F10DF44"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3</w:t>
            </w:r>
          </w:p>
        </w:tc>
        <w:tc>
          <w:tcPr>
            <w:tcW w:w="618" w:type="dxa"/>
            <w:shd w:val="clear" w:color="auto" w:fill="FFFFFF" w:themeFill="background1"/>
            <w:vAlign w:val="center"/>
            <w:hideMark/>
          </w:tcPr>
          <w:p w14:paraId="05521962"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3</w:t>
            </w:r>
          </w:p>
        </w:tc>
        <w:tc>
          <w:tcPr>
            <w:tcW w:w="618" w:type="dxa"/>
            <w:shd w:val="clear" w:color="auto" w:fill="FFFFFF" w:themeFill="background1"/>
            <w:vAlign w:val="center"/>
            <w:hideMark/>
          </w:tcPr>
          <w:p w14:paraId="39A48ABC"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18" w:type="dxa"/>
            <w:shd w:val="clear" w:color="auto" w:fill="FFFFFF" w:themeFill="background1"/>
            <w:vAlign w:val="center"/>
            <w:hideMark/>
          </w:tcPr>
          <w:p w14:paraId="786B28BB"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c>
          <w:tcPr>
            <w:tcW w:w="646" w:type="dxa"/>
            <w:shd w:val="clear" w:color="auto" w:fill="FFFFFF" w:themeFill="background1"/>
            <w:vAlign w:val="center"/>
            <w:hideMark/>
          </w:tcPr>
          <w:p w14:paraId="4206975A" w14:textId="77777777" w:rsidR="00014E0E" w:rsidRPr="00B06A59" w:rsidRDefault="00014E0E" w:rsidP="00877EFF">
            <w:pPr>
              <w:rPr>
                <w:rFonts w:ascii="Times New Roman" w:eastAsia="Times New Roman" w:hAnsi="Times New Roman"/>
                <w:sz w:val="20"/>
                <w:szCs w:val="20"/>
              </w:rPr>
            </w:pPr>
            <w:r w:rsidRPr="00B06A59">
              <w:rPr>
                <w:rFonts w:ascii="Times New Roman" w:eastAsia="Times New Roman" w:hAnsi="Times New Roman"/>
                <w:sz w:val="20"/>
                <w:szCs w:val="20"/>
              </w:rPr>
              <w:t>1</w:t>
            </w:r>
          </w:p>
        </w:tc>
      </w:tr>
    </w:tbl>
    <w:p w14:paraId="3AE19DA6" w14:textId="77777777" w:rsidR="00014E0E" w:rsidRDefault="00014E0E" w:rsidP="00014E0E">
      <w:pPr>
        <w:widowControl w:val="0"/>
        <w:spacing w:after="0" w:line="360" w:lineRule="auto"/>
        <w:jc w:val="both"/>
        <w:rPr>
          <w:rFonts w:ascii="Times New Roman" w:eastAsia="Times New Roman" w:hAnsi="Times New Roman"/>
          <w:b/>
          <w:sz w:val="24"/>
          <w:szCs w:val="24"/>
          <w:lang w:val="it-IT"/>
        </w:rPr>
      </w:pPr>
    </w:p>
    <w:p w14:paraId="7E9E890F" w14:textId="77777777" w:rsidR="00014E0E" w:rsidRPr="00066A35" w:rsidRDefault="00014E0E" w:rsidP="00385FA6">
      <w:pPr>
        <w:widowControl w:val="0"/>
        <w:spacing w:after="0" w:line="276" w:lineRule="auto"/>
        <w:jc w:val="both"/>
        <w:rPr>
          <w:rFonts w:ascii="Times New Roman" w:hAnsi="Times New Roman"/>
          <w:color w:val="000000"/>
          <w:spacing w:val="-1"/>
          <w:sz w:val="24"/>
          <w:szCs w:val="24"/>
          <w:lang w:val="it-IT"/>
        </w:rPr>
      </w:pPr>
      <w:r w:rsidRPr="00066A35">
        <w:rPr>
          <w:rFonts w:ascii="Times New Roman" w:hAnsi="Times New Roman"/>
          <w:color w:val="000000"/>
          <w:spacing w:val="-1"/>
          <w:sz w:val="24"/>
          <w:szCs w:val="24"/>
          <w:lang w:val="it-IT"/>
        </w:rPr>
        <w:t xml:space="preserve">Në programin e studimit të ciklit të parë të studimeve “Bachelor” në Shkencat e Rehabilitimit plotësonin kriteret për tu pranuar të gjithë kandidatët që kishin përfunduar arsimin e mesëm të përgjithshëm apo profesional dhe që kanë përfunduar jo më pak se 12 vite shkollë në ciklet </w:t>
      </w:r>
      <w:r w:rsidRPr="00066A35">
        <w:rPr>
          <w:rFonts w:ascii="Times New Roman" w:hAnsi="Times New Roman"/>
          <w:color w:val="000000"/>
          <w:spacing w:val="-1"/>
          <w:sz w:val="24"/>
          <w:szCs w:val="24"/>
          <w:lang w:val="it-IT"/>
        </w:rPr>
        <w:lastRenderedPageBreak/>
        <w:t>parauniversitare. Gjithashtu pranoheshin edhe kandidatët që kanë marrë një diplomë të shkollës së mesme jashtë vendit. Për këtë grup kategori është e nevojshme dhe kërkohet kryerja e njehsimit/ ekuivalentimi të diplomës në vendin përkatës.</w:t>
      </w:r>
    </w:p>
    <w:p w14:paraId="22FD13A4" w14:textId="77777777" w:rsidR="00014E0E" w:rsidRPr="00066A35" w:rsidRDefault="00014E0E" w:rsidP="00385FA6">
      <w:pPr>
        <w:widowControl w:val="0"/>
        <w:numPr>
          <w:ilvl w:val="0"/>
          <w:numId w:val="29"/>
        </w:numPr>
        <w:spacing w:after="0" w:line="276" w:lineRule="auto"/>
        <w:contextualSpacing/>
        <w:jc w:val="both"/>
        <w:rPr>
          <w:rFonts w:ascii="Times New Roman" w:hAnsi="Times New Roman"/>
          <w:color w:val="000000"/>
          <w:spacing w:val="-1"/>
          <w:sz w:val="24"/>
          <w:szCs w:val="24"/>
          <w:lang w:val="it-IT"/>
        </w:rPr>
      </w:pPr>
      <w:r w:rsidRPr="00066A35">
        <w:rPr>
          <w:rFonts w:ascii="Times New Roman" w:hAnsi="Times New Roman"/>
          <w:color w:val="000000"/>
          <w:spacing w:val="-1"/>
          <w:sz w:val="24"/>
          <w:szCs w:val="24"/>
          <w:lang w:val="it-IT"/>
        </w:rPr>
        <w:t>Kriteret e pranimit</w:t>
      </w:r>
    </w:p>
    <w:p w14:paraId="61E7328C" w14:textId="77777777" w:rsidR="00014E0E" w:rsidRPr="00066A35" w:rsidRDefault="00014E0E" w:rsidP="00385FA6">
      <w:pPr>
        <w:widowControl w:val="0"/>
        <w:spacing w:after="0" w:line="276" w:lineRule="auto"/>
        <w:jc w:val="both"/>
        <w:rPr>
          <w:rFonts w:ascii="Times New Roman" w:hAnsi="Times New Roman"/>
          <w:color w:val="000000"/>
          <w:spacing w:val="-1"/>
          <w:sz w:val="24"/>
          <w:szCs w:val="24"/>
          <w:lang w:val="it-IT"/>
        </w:rPr>
      </w:pPr>
      <w:r w:rsidRPr="00066A35">
        <w:rPr>
          <w:rFonts w:ascii="Times New Roman" w:hAnsi="Times New Roman"/>
          <w:color w:val="000000"/>
          <w:spacing w:val="-1"/>
          <w:sz w:val="24"/>
          <w:szCs w:val="24"/>
          <w:lang w:val="it-IT"/>
        </w:rPr>
        <w:t>Në këtë vit akademik, në programin e ciklit të parë të studimeve “</w:t>
      </w:r>
      <w:r w:rsidRPr="00066A35">
        <w:rPr>
          <w:rFonts w:ascii="Times New Roman" w:hAnsi="Times New Roman"/>
          <w:b/>
          <w:color w:val="000000"/>
          <w:spacing w:val="-1"/>
          <w:sz w:val="24"/>
          <w:szCs w:val="24"/>
          <w:lang w:val="it-IT"/>
        </w:rPr>
        <w:t>Bachelor” në “Shkencat e Rehabilitimit mund të pranohej</w:t>
      </w:r>
      <w:r w:rsidRPr="00066A35">
        <w:rPr>
          <w:rFonts w:ascii="Times New Roman" w:hAnsi="Times New Roman"/>
          <w:color w:val="000000"/>
          <w:spacing w:val="-1"/>
          <w:sz w:val="24"/>
          <w:szCs w:val="24"/>
          <w:lang w:val="it-IT"/>
        </w:rPr>
        <w:t xml:space="preserve"> për çdo kandidat që ka përfunduar me sukses ciklin e arsimit të mesëm si më sipër, si dhe që plotëson:</w:t>
      </w:r>
    </w:p>
    <w:p w14:paraId="44698B92" w14:textId="77777777" w:rsidR="00AC70D2" w:rsidRDefault="00AC70D2" w:rsidP="00385FA6">
      <w:pPr>
        <w:widowControl w:val="0"/>
        <w:spacing w:after="0" w:line="276" w:lineRule="auto"/>
        <w:jc w:val="both"/>
        <w:rPr>
          <w:rFonts w:ascii="Times New Roman" w:hAnsi="Times New Roman"/>
          <w:color w:val="000000"/>
          <w:spacing w:val="-1"/>
          <w:sz w:val="24"/>
          <w:szCs w:val="24"/>
          <w:lang w:val="it-IT"/>
        </w:rPr>
      </w:pPr>
    </w:p>
    <w:p w14:paraId="7D8B18FF" w14:textId="368FC446" w:rsidR="00014E0E" w:rsidRPr="00066A35" w:rsidRDefault="00014E0E" w:rsidP="00385FA6">
      <w:pPr>
        <w:widowControl w:val="0"/>
        <w:spacing w:after="0" w:line="276" w:lineRule="auto"/>
        <w:jc w:val="both"/>
        <w:rPr>
          <w:rFonts w:ascii="Times New Roman" w:hAnsi="Times New Roman"/>
          <w:color w:val="000000"/>
          <w:spacing w:val="-1"/>
          <w:sz w:val="24"/>
          <w:szCs w:val="24"/>
          <w:lang w:val="it-IT"/>
        </w:rPr>
      </w:pPr>
      <w:r w:rsidRPr="00066A35">
        <w:rPr>
          <w:rFonts w:ascii="Times New Roman" w:hAnsi="Times New Roman"/>
          <w:color w:val="000000"/>
          <w:spacing w:val="-1"/>
          <w:sz w:val="24"/>
          <w:szCs w:val="24"/>
          <w:lang w:val="it-IT"/>
        </w:rPr>
        <w:t xml:space="preserve">Kriterin e meritës (nota mesatare e shkollës së mesme) e përcaktuar me Vendim të Këshillit të Ministrave. Kriter i cili për vitin akademik 2022-2023 me propozim të FSHR dhe </w:t>
      </w:r>
      <w:r w:rsidRPr="00066A35">
        <w:rPr>
          <w:rFonts w:ascii="Times New Roman" w:hAnsi="Times New Roman"/>
          <w:b/>
          <w:color w:val="000000"/>
          <w:spacing w:val="-1"/>
          <w:sz w:val="24"/>
          <w:szCs w:val="24"/>
          <w:lang w:val="it-IT"/>
        </w:rPr>
        <w:t>Vendim nr 12; dt 10.02.2022 , të Senatit  të UST</w:t>
      </w:r>
      <w:r w:rsidRPr="00066A35">
        <w:rPr>
          <w:rFonts w:ascii="Times New Roman" w:hAnsi="Times New Roman"/>
          <w:color w:val="000000"/>
          <w:spacing w:val="-1"/>
          <w:sz w:val="24"/>
          <w:szCs w:val="24"/>
          <w:lang w:val="it-IT"/>
        </w:rPr>
        <w:t>-së, u përcaktua të ishte  me mesatare mbi 6.5.</w:t>
      </w:r>
    </w:p>
    <w:p w14:paraId="3F18DE1D" w14:textId="77777777" w:rsidR="00014E0E" w:rsidRDefault="00014E0E" w:rsidP="00014E0E">
      <w:pPr>
        <w:widowControl w:val="0"/>
        <w:spacing w:after="0" w:line="276" w:lineRule="auto"/>
        <w:jc w:val="both"/>
        <w:rPr>
          <w:rFonts w:ascii="Times New Roman" w:eastAsia="Times New Roman" w:hAnsi="Times New Roman"/>
          <w:b/>
          <w:sz w:val="24"/>
          <w:szCs w:val="24"/>
          <w:lang w:val="it-IT"/>
        </w:rPr>
      </w:pPr>
    </w:p>
    <w:p w14:paraId="07F5F83F" w14:textId="77777777" w:rsidR="00014E0E" w:rsidRPr="00066A35" w:rsidRDefault="00014E0E" w:rsidP="00014E0E">
      <w:pPr>
        <w:widowControl w:val="0"/>
        <w:spacing w:after="0" w:line="276" w:lineRule="auto"/>
        <w:jc w:val="both"/>
        <w:rPr>
          <w:rFonts w:ascii="Times New Roman" w:eastAsia="Times New Roman" w:hAnsi="Times New Roman"/>
          <w:b/>
          <w:sz w:val="24"/>
          <w:szCs w:val="24"/>
          <w:lang w:val="it-IT"/>
        </w:rPr>
      </w:pPr>
      <w:r w:rsidRPr="00066A35">
        <w:rPr>
          <w:rFonts w:ascii="Times New Roman" w:eastAsia="Times New Roman" w:hAnsi="Times New Roman"/>
          <w:b/>
          <w:sz w:val="24"/>
          <w:szCs w:val="24"/>
          <w:lang w:val="it-IT"/>
        </w:rPr>
        <w:t>Numri i përgjithshëm i studentëve të re</w:t>
      </w:r>
      <w:r>
        <w:rPr>
          <w:rFonts w:ascii="Times New Roman" w:eastAsia="Times New Roman" w:hAnsi="Times New Roman"/>
          <w:b/>
          <w:sz w:val="24"/>
          <w:szCs w:val="24"/>
          <w:lang w:val="it-IT"/>
        </w:rPr>
        <w:t xml:space="preserve">gjistruar në vitin akademik 2024-2025 ishte 53 </w:t>
      </w:r>
      <w:r w:rsidRPr="00066A35">
        <w:rPr>
          <w:rFonts w:ascii="Times New Roman" w:eastAsia="Times New Roman" w:hAnsi="Times New Roman"/>
          <w:b/>
          <w:sz w:val="24"/>
          <w:szCs w:val="24"/>
          <w:lang w:val="it-IT"/>
        </w:rPr>
        <w:t>studentë.</w:t>
      </w:r>
    </w:p>
    <w:p w14:paraId="02414116" w14:textId="77777777" w:rsidR="00014E0E" w:rsidRPr="00050BA1" w:rsidRDefault="00014E0E" w:rsidP="00014E0E">
      <w:pPr>
        <w:widowControl w:val="0"/>
        <w:spacing w:after="0" w:line="240" w:lineRule="auto"/>
        <w:jc w:val="both"/>
        <w:rPr>
          <w:rFonts w:ascii="Times New Roman" w:eastAsia="Times New Roman" w:hAnsi="Times New Roman"/>
          <w:sz w:val="18"/>
          <w:szCs w:val="24"/>
          <w:lang w:val="it-IT"/>
        </w:rPr>
      </w:pPr>
    </w:p>
    <w:tbl>
      <w:tblPr>
        <w:tblpPr w:leftFromText="180" w:rightFromText="180" w:bottomFromText="160" w:vertAnchor="text" w:horzAnchor="margin" w:tblpY="-55"/>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6"/>
        <w:gridCol w:w="718"/>
        <w:gridCol w:w="1292"/>
        <w:gridCol w:w="1316"/>
        <w:gridCol w:w="1134"/>
        <w:gridCol w:w="571"/>
        <w:gridCol w:w="1092"/>
        <w:gridCol w:w="733"/>
        <w:gridCol w:w="694"/>
        <w:gridCol w:w="924"/>
      </w:tblGrid>
      <w:tr w:rsidR="00014E0E" w:rsidRPr="00D758F3" w14:paraId="4254AA02" w14:textId="77777777" w:rsidTr="00B06A59">
        <w:trPr>
          <w:trHeight w:val="443"/>
        </w:trPr>
        <w:tc>
          <w:tcPr>
            <w:tcW w:w="5000" w:type="pct"/>
            <w:gridSpan w:val="10"/>
            <w:tcMar>
              <w:top w:w="0" w:type="dxa"/>
              <w:left w:w="108" w:type="dxa"/>
              <w:bottom w:w="0" w:type="dxa"/>
              <w:right w:w="108" w:type="dxa"/>
            </w:tcMar>
            <w:vAlign w:val="center"/>
            <w:hideMark/>
          </w:tcPr>
          <w:p w14:paraId="1C6AA550" w14:textId="77777777" w:rsidR="00014E0E" w:rsidRPr="00B06A59" w:rsidRDefault="00014E0E" w:rsidP="00877EFF">
            <w:pPr>
              <w:jc w:val="center"/>
              <w:textAlignment w:val="baseline"/>
              <w:rPr>
                <w:rFonts w:ascii="Times New Roman" w:eastAsia="Times New Roman" w:hAnsi="Times New Roman"/>
                <w:color w:val="000000"/>
                <w:sz w:val="20"/>
                <w:szCs w:val="20"/>
                <w:lang w:val="it-IT"/>
              </w:rPr>
            </w:pPr>
          </w:p>
        </w:tc>
      </w:tr>
      <w:tr w:rsidR="00014E0E" w:rsidRPr="00B06A59" w14:paraId="42A79808" w14:textId="77777777" w:rsidTr="00B06A59">
        <w:trPr>
          <w:trHeight w:val="671"/>
        </w:trPr>
        <w:tc>
          <w:tcPr>
            <w:tcW w:w="801" w:type="pct"/>
            <w:vMerge w:val="restart"/>
            <w:tcMar>
              <w:top w:w="0" w:type="dxa"/>
              <w:left w:w="108" w:type="dxa"/>
              <w:bottom w:w="0" w:type="dxa"/>
              <w:right w:w="108" w:type="dxa"/>
            </w:tcMar>
            <w:vAlign w:val="center"/>
            <w:hideMark/>
          </w:tcPr>
          <w:p w14:paraId="450AE532" w14:textId="77777777" w:rsidR="00014E0E" w:rsidRPr="00B06A59" w:rsidRDefault="00014E0E" w:rsidP="00877EFF">
            <w:pPr>
              <w:jc w:val="center"/>
              <w:textAlignment w:val="baseline"/>
              <w:rPr>
                <w:rFonts w:ascii="Times New Roman" w:eastAsia="Times New Roman" w:hAnsi="Times New Roman"/>
                <w:b/>
                <w:bCs/>
                <w:color w:val="000000"/>
                <w:sz w:val="20"/>
                <w:szCs w:val="20"/>
                <w:lang w:val="it-IT"/>
              </w:rPr>
            </w:pPr>
            <w:r w:rsidRPr="00B06A59">
              <w:rPr>
                <w:rFonts w:ascii="Times New Roman" w:eastAsia="Times New Roman" w:hAnsi="Times New Roman"/>
                <w:b/>
                <w:bCs/>
                <w:color w:val="000000"/>
                <w:sz w:val="20"/>
                <w:szCs w:val="20"/>
                <w:lang w:val="it-IT"/>
              </w:rPr>
              <w:t xml:space="preserve">FSHR   </w:t>
            </w:r>
          </w:p>
          <w:p w14:paraId="4E077A2B" w14:textId="77777777" w:rsidR="00014E0E" w:rsidRPr="00B06A59" w:rsidRDefault="00014E0E" w:rsidP="00877EFF">
            <w:pPr>
              <w:jc w:val="center"/>
              <w:textAlignment w:val="baseline"/>
              <w:rPr>
                <w:rFonts w:ascii="Times New Roman" w:eastAsia="Times New Roman" w:hAnsi="Times New Roman"/>
                <w:color w:val="000000"/>
                <w:sz w:val="20"/>
                <w:szCs w:val="20"/>
                <w:lang w:val="it-IT"/>
              </w:rPr>
            </w:pPr>
            <w:r w:rsidRPr="00B06A59">
              <w:rPr>
                <w:rFonts w:ascii="Times New Roman" w:eastAsia="Times New Roman" w:hAnsi="Times New Roman"/>
                <w:b/>
                <w:bCs/>
                <w:color w:val="000000"/>
                <w:sz w:val="20"/>
                <w:szCs w:val="20"/>
                <w:lang w:val="it-IT"/>
              </w:rPr>
              <w:t>Emërtimi i Programit të Studimit</w:t>
            </w:r>
          </w:p>
        </w:tc>
        <w:tc>
          <w:tcPr>
            <w:tcW w:w="2210" w:type="pct"/>
            <w:gridSpan w:val="4"/>
            <w:tcMar>
              <w:top w:w="0" w:type="dxa"/>
              <w:left w:w="108" w:type="dxa"/>
              <w:bottom w:w="0" w:type="dxa"/>
              <w:right w:w="108" w:type="dxa"/>
            </w:tcMar>
            <w:vAlign w:val="center"/>
            <w:hideMark/>
          </w:tcPr>
          <w:p w14:paraId="0FE696A5" w14:textId="77777777" w:rsidR="00014E0E" w:rsidRPr="00B06A59" w:rsidRDefault="00014E0E" w:rsidP="00877EFF">
            <w:pPr>
              <w:jc w:val="center"/>
              <w:textAlignment w:val="baseline"/>
              <w:rPr>
                <w:rFonts w:ascii="Times New Roman" w:eastAsia="Times New Roman" w:hAnsi="Times New Roman"/>
                <w:b/>
                <w:bCs/>
                <w:color w:val="000000"/>
                <w:sz w:val="20"/>
                <w:szCs w:val="20"/>
              </w:rPr>
            </w:pPr>
            <w:proofErr w:type="spellStart"/>
            <w:r w:rsidRPr="00B06A59">
              <w:rPr>
                <w:rFonts w:ascii="Times New Roman" w:eastAsia="Times New Roman" w:hAnsi="Times New Roman"/>
                <w:b/>
                <w:bCs/>
                <w:color w:val="000000"/>
                <w:sz w:val="20"/>
                <w:szCs w:val="20"/>
              </w:rPr>
              <w:t>Studentë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regjistruar</w:t>
            </w:r>
            <w:proofErr w:type="spellEnd"/>
          </w:p>
          <w:p w14:paraId="2A28A879" w14:textId="7DC633EF" w:rsidR="00014E0E" w:rsidRPr="00B06A59" w:rsidRDefault="00014E0E" w:rsidP="00B06A59">
            <w:pPr>
              <w:jc w:val="center"/>
              <w:textAlignment w:val="baseline"/>
              <w:rPr>
                <w:rFonts w:ascii="Times New Roman" w:eastAsia="Times New Roman" w:hAnsi="Times New Roman"/>
                <w:i/>
                <w:iCs/>
                <w:color w:val="000000"/>
                <w:sz w:val="20"/>
                <w:szCs w:val="20"/>
              </w:rPr>
            </w:pPr>
            <w:r w:rsidRPr="00B06A59">
              <w:rPr>
                <w:rFonts w:ascii="Times New Roman" w:eastAsia="Times New Roman" w:hAnsi="Times New Roman"/>
                <w:b/>
                <w:bCs/>
                <w:color w:val="000000"/>
                <w:sz w:val="20"/>
                <w:szCs w:val="20"/>
              </w:rPr>
              <w:t>/</w:t>
            </w:r>
            <w:proofErr w:type="spellStart"/>
            <w:r w:rsidRPr="00B06A59">
              <w:rPr>
                <w:rFonts w:ascii="Times New Roman" w:eastAsia="Times New Roman" w:hAnsi="Times New Roman"/>
                <w:i/>
                <w:iCs/>
                <w:color w:val="000000"/>
                <w:sz w:val="20"/>
                <w:szCs w:val="20"/>
              </w:rPr>
              <w:t>studentë</w:t>
            </w:r>
            <w:proofErr w:type="spellEnd"/>
            <w:r w:rsidR="00B06A59" w:rsidRPr="00B06A59">
              <w:rPr>
                <w:rFonts w:ascii="Times New Roman" w:eastAsia="Times New Roman" w:hAnsi="Times New Roman"/>
                <w:i/>
                <w:iCs/>
                <w:color w:val="000000"/>
                <w:sz w:val="20"/>
                <w:szCs w:val="20"/>
              </w:rPr>
              <w:t xml:space="preserve"> </w:t>
            </w:r>
            <w:proofErr w:type="spellStart"/>
            <w:r w:rsidR="00B06A59" w:rsidRPr="00B06A59">
              <w:rPr>
                <w:rFonts w:ascii="Times New Roman" w:eastAsia="Times New Roman" w:hAnsi="Times New Roman"/>
                <w:i/>
                <w:iCs/>
                <w:color w:val="000000"/>
                <w:sz w:val="20"/>
                <w:szCs w:val="20"/>
              </w:rPr>
              <w:t>përsëritës</w:t>
            </w:r>
            <w:proofErr w:type="spellEnd"/>
          </w:p>
        </w:tc>
        <w:tc>
          <w:tcPr>
            <w:tcW w:w="283" w:type="pct"/>
            <w:vMerge w:val="restart"/>
            <w:tcMar>
              <w:top w:w="0" w:type="dxa"/>
              <w:left w:w="108" w:type="dxa"/>
              <w:bottom w:w="0" w:type="dxa"/>
              <w:right w:w="108" w:type="dxa"/>
            </w:tcMar>
            <w:textDirection w:val="btLr"/>
            <w:vAlign w:val="center"/>
            <w:hideMark/>
          </w:tcPr>
          <w:p w14:paraId="74D3FC73" w14:textId="77777777" w:rsidR="00014E0E" w:rsidRPr="00B06A59" w:rsidRDefault="00014E0E" w:rsidP="00877EFF">
            <w:pPr>
              <w:ind w:left="113" w:right="113"/>
              <w:jc w:val="center"/>
              <w:textAlignment w:val="baseline"/>
              <w:rPr>
                <w:rFonts w:ascii="Times New Roman" w:eastAsia="Times New Roman" w:hAnsi="Times New Roman"/>
                <w:color w:val="000000"/>
                <w:sz w:val="20"/>
                <w:szCs w:val="20"/>
              </w:rPr>
            </w:pPr>
            <w:proofErr w:type="spellStart"/>
            <w:r w:rsidRPr="00B06A59">
              <w:rPr>
                <w:rFonts w:ascii="Times New Roman" w:eastAsia="Times New Roman" w:hAnsi="Times New Roman"/>
                <w:b/>
                <w:bCs/>
                <w:color w:val="000000"/>
                <w:sz w:val="20"/>
                <w:szCs w:val="20"/>
              </w:rPr>
              <w:t>Studentë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kalues</w:t>
            </w:r>
            <w:proofErr w:type="spellEnd"/>
          </w:p>
        </w:tc>
        <w:tc>
          <w:tcPr>
            <w:tcW w:w="541" w:type="pct"/>
            <w:vMerge w:val="restart"/>
            <w:tcMar>
              <w:top w:w="0" w:type="dxa"/>
              <w:left w:w="108" w:type="dxa"/>
              <w:bottom w:w="0" w:type="dxa"/>
              <w:right w:w="108" w:type="dxa"/>
            </w:tcMar>
            <w:textDirection w:val="btLr"/>
            <w:vAlign w:val="center"/>
            <w:hideMark/>
          </w:tcPr>
          <w:p w14:paraId="0388C776" w14:textId="77777777" w:rsidR="00014E0E" w:rsidRPr="00B06A59" w:rsidRDefault="00014E0E" w:rsidP="00877EFF">
            <w:pPr>
              <w:ind w:left="113" w:right="113"/>
              <w:textAlignment w:val="baseline"/>
              <w:rPr>
                <w:rFonts w:ascii="Times New Roman" w:eastAsia="Times New Roman" w:hAnsi="Times New Roman"/>
                <w:color w:val="000000"/>
                <w:sz w:val="20"/>
                <w:szCs w:val="20"/>
              </w:rPr>
            </w:pPr>
            <w:proofErr w:type="spellStart"/>
            <w:r w:rsidRPr="00B06A59">
              <w:rPr>
                <w:rFonts w:ascii="Times New Roman" w:eastAsia="Times New Roman" w:hAnsi="Times New Roman"/>
                <w:b/>
                <w:bCs/>
                <w:color w:val="000000"/>
                <w:sz w:val="20"/>
                <w:szCs w:val="20"/>
              </w:rPr>
              <w:t>Studentë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diplomuar</w:t>
            </w:r>
            <w:proofErr w:type="spellEnd"/>
          </w:p>
          <w:p w14:paraId="31589AC3" w14:textId="77777777" w:rsidR="00014E0E" w:rsidRPr="00B06A59" w:rsidRDefault="00014E0E" w:rsidP="00877EFF">
            <w:pPr>
              <w:ind w:left="113" w:right="113"/>
              <w:jc w:val="center"/>
              <w:textAlignment w:val="baseline"/>
              <w:rPr>
                <w:rFonts w:ascii="Times New Roman" w:eastAsia="Times New Roman" w:hAnsi="Times New Roman"/>
                <w:color w:val="000000"/>
                <w:sz w:val="20"/>
                <w:szCs w:val="20"/>
              </w:rPr>
            </w:pPr>
          </w:p>
        </w:tc>
        <w:tc>
          <w:tcPr>
            <w:tcW w:w="363" w:type="pct"/>
            <w:vMerge w:val="restart"/>
            <w:tcMar>
              <w:top w:w="0" w:type="dxa"/>
              <w:left w:w="108" w:type="dxa"/>
              <w:bottom w:w="0" w:type="dxa"/>
              <w:right w:w="108" w:type="dxa"/>
            </w:tcMar>
            <w:textDirection w:val="btLr"/>
            <w:vAlign w:val="center"/>
            <w:hideMark/>
          </w:tcPr>
          <w:p w14:paraId="2F35FAB7" w14:textId="77777777" w:rsidR="00014E0E" w:rsidRPr="00B06A59" w:rsidRDefault="00014E0E" w:rsidP="00877EFF">
            <w:pPr>
              <w:ind w:left="113" w:right="113"/>
              <w:jc w:val="center"/>
              <w:textAlignment w:val="baseline"/>
              <w:rPr>
                <w:rFonts w:ascii="Times New Roman" w:eastAsia="Times New Roman" w:hAnsi="Times New Roman"/>
                <w:color w:val="000000"/>
                <w:sz w:val="20"/>
                <w:szCs w:val="20"/>
              </w:rPr>
            </w:pPr>
            <w:proofErr w:type="spellStart"/>
            <w:r w:rsidRPr="00B06A59">
              <w:rPr>
                <w:rFonts w:ascii="Times New Roman" w:eastAsia="Times New Roman" w:hAnsi="Times New Roman"/>
                <w:b/>
                <w:bCs/>
                <w:color w:val="000000"/>
                <w:sz w:val="20"/>
                <w:szCs w:val="20"/>
              </w:rPr>
              <w:t>Studentë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çregjistruar</w:t>
            </w:r>
            <w:proofErr w:type="spellEnd"/>
          </w:p>
        </w:tc>
        <w:tc>
          <w:tcPr>
            <w:tcW w:w="344" w:type="pct"/>
            <w:vMerge w:val="restart"/>
            <w:tcMar>
              <w:top w:w="0" w:type="dxa"/>
              <w:left w:w="108" w:type="dxa"/>
              <w:bottom w:w="0" w:type="dxa"/>
              <w:right w:w="108" w:type="dxa"/>
            </w:tcMar>
            <w:textDirection w:val="btLr"/>
            <w:vAlign w:val="center"/>
            <w:hideMark/>
          </w:tcPr>
          <w:p w14:paraId="44E00A15" w14:textId="77777777" w:rsidR="00014E0E" w:rsidRPr="00B06A59" w:rsidRDefault="00014E0E" w:rsidP="00877EFF">
            <w:pPr>
              <w:ind w:left="113" w:right="113"/>
              <w:jc w:val="center"/>
              <w:textAlignment w:val="baseline"/>
              <w:rPr>
                <w:rFonts w:ascii="Times New Roman" w:eastAsia="Times New Roman" w:hAnsi="Times New Roman"/>
                <w:color w:val="000000"/>
                <w:sz w:val="20"/>
                <w:szCs w:val="20"/>
              </w:rPr>
            </w:pPr>
            <w:proofErr w:type="spellStart"/>
            <w:r w:rsidRPr="00B06A59">
              <w:rPr>
                <w:rFonts w:ascii="Times New Roman" w:eastAsia="Times New Roman" w:hAnsi="Times New Roman"/>
                <w:b/>
                <w:bCs/>
                <w:color w:val="000000"/>
                <w:sz w:val="20"/>
                <w:szCs w:val="20"/>
              </w:rPr>
              <w:t>Studentë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transferuar</w:t>
            </w:r>
            <w:proofErr w:type="spellEnd"/>
          </w:p>
        </w:tc>
        <w:tc>
          <w:tcPr>
            <w:tcW w:w="458" w:type="pct"/>
            <w:vMerge w:val="restart"/>
            <w:tcMar>
              <w:top w:w="0" w:type="dxa"/>
              <w:left w:w="108" w:type="dxa"/>
              <w:bottom w:w="0" w:type="dxa"/>
              <w:right w:w="108" w:type="dxa"/>
            </w:tcMar>
            <w:textDirection w:val="btLr"/>
            <w:vAlign w:val="center"/>
            <w:hideMark/>
          </w:tcPr>
          <w:p w14:paraId="61EFAC08" w14:textId="77777777" w:rsidR="00014E0E" w:rsidRPr="00B06A59" w:rsidRDefault="00014E0E" w:rsidP="00877EFF">
            <w:pPr>
              <w:ind w:left="113" w:right="113"/>
              <w:jc w:val="center"/>
              <w:textAlignment w:val="baseline"/>
              <w:rPr>
                <w:rFonts w:ascii="Times New Roman" w:eastAsia="Times New Roman" w:hAnsi="Times New Roman"/>
                <w:color w:val="000000"/>
                <w:sz w:val="20"/>
                <w:szCs w:val="20"/>
              </w:rPr>
            </w:pPr>
            <w:proofErr w:type="spellStart"/>
            <w:r w:rsidRPr="00B06A59">
              <w:rPr>
                <w:rFonts w:ascii="Times New Roman" w:eastAsia="Times New Roman" w:hAnsi="Times New Roman"/>
                <w:b/>
                <w:bCs/>
                <w:color w:val="000000"/>
                <w:sz w:val="20"/>
                <w:szCs w:val="20"/>
              </w:rPr>
              <w:t>Studentë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të</w:t>
            </w:r>
            <w:proofErr w:type="spellEnd"/>
            <w:r w:rsidRPr="00B06A59">
              <w:rPr>
                <w:rFonts w:ascii="Times New Roman" w:eastAsia="Times New Roman" w:hAnsi="Times New Roman"/>
                <w:b/>
                <w:bCs/>
                <w:color w:val="000000"/>
                <w:sz w:val="20"/>
                <w:szCs w:val="20"/>
              </w:rPr>
              <w:t xml:space="preserve"> </w:t>
            </w:r>
            <w:proofErr w:type="spellStart"/>
            <w:r w:rsidRPr="00B06A59">
              <w:rPr>
                <w:rFonts w:ascii="Times New Roman" w:eastAsia="Times New Roman" w:hAnsi="Times New Roman"/>
                <w:b/>
                <w:bCs/>
                <w:color w:val="000000"/>
                <w:sz w:val="20"/>
                <w:szCs w:val="20"/>
              </w:rPr>
              <w:t>shkëlqyer</w:t>
            </w:r>
            <w:proofErr w:type="spellEnd"/>
          </w:p>
        </w:tc>
      </w:tr>
      <w:tr w:rsidR="00014E0E" w:rsidRPr="00B06A59" w14:paraId="47A9A0AE" w14:textId="77777777" w:rsidTr="00385FA6">
        <w:trPr>
          <w:trHeight w:val="922"/>
        </w:trPr>
        <w:tc>
          <w:tcPr>
            <w:tcW w:w="801" w:type="pct"/>
            <w:vMerge/>
            <w:vAlign w:val="center"/>
            <w:hideMark/>
          </w:tcPr>
          <w:p w14:paraId="32803EAD" w14:textId="77777777" w:rsidR="00014E0E" w:rsidRPr="00B06A59" w:rsidRDefault="00014E0E" w:rsidP="00877EFF">
            <w:pPr>
              <w:rPr>
                <w:rFonts w:ascii="Times New Roman" w:eastAsia="Times New Roman" w:hAnsi="Times New Roman"/>
                <w:color w:val="000000"/>
                <w:sz w:val="20"/>
                <w:szCs w:val="20"/>
              </w:rPr>
            </w:pPr>
          </w:p>
        </w:tc>
        <w:tc>
          <w:tcPr>
            <w:tcW w:w="356" w:type="pct"/>
            <w:tcMar>
              <w:top w:w="0" w:type="dxa"/>
              <w:left w:w="108" w:type="dxa"/>
              <w:bottom w:w="0" w:type="dxa"/>
              <w:right w:w="108" w:type="dxa"/>
            </w:tcMar>
            <w:vAlign w:val="center"/>
            <w:hideMark/>
          </w:tcPr>
          <w:p w14:paraId="7CF14F88" w14:textId="77777777" w:rsidR="00014E0E" w:rsidRPr="00B06A59" w:rsidRDefault="00014E0E" w:rsidP="00877EFF">
            <w:pPr>
              <w:jc w:val="center"/>
              <w:textAlignment w:val="baseline"/>
              <w:rPr>
                <w:rFonts w:ascii="Times New Roman" w:eastAsia="Times New Roman" w:hAnsi="Times New Roman"/>
                <w:color w:val="000000"/>
                <w:sz w:val="20"/>
                <w:szCs w:val="20"/>
              </w:rPr>
            </w:pPr>
            <w:r w:rsidRPr="00B06A59">
              <w:rPr>
                <w:rFonts w:ascii="Times New Roman" w:eastAsia="Times New Roman" w:hAnsi="Times New Roman"/>
                <w:b/>
                <w:bCs/>
                <w:color w:val="000000"/>
                <w:sz w:val="20"/>
                <w:szCs w:val="20"/>
              </w:rPr>
              <w:t>Total</w:t>
            </w:r>
          </w:p>
        </w:tc>
        <w:tc>
          <w:tcPr>
            <w:tcW w:w="640" w:type="pct"/>
            <w:tcMar>
              <w:top w:w="0" w:type="dxa"/>
              <w:left w:w="108" w:type="dxa"/>
              <w:bottom w:w="0" w:type="dxa"/>
              <w:right w:w="108" w:type="dxa"/>
            </w:tcMar>
            <w:vAlign w:val="center"/>
            <w:hideMark/>
          </w:tcPr>
          <w:p w14:paraId="508508B2" w14:textId="77777777" w:rsidR="00014E0E" w:rsidRPr="00B06A59" w:rsidRDefault="00014E0E" w:rsidP="00877EFF">
            <w:pPr>
              <w:jc w:val="center"/>
              <w:textAlignment w:val="baseline"/>
              <w:rPr>
                <w:rFonts w:ascii="Times New Roman" w:eastAsia="Times New Roman" w:hAnsi="Times New Roman"/>
                <w:color w:val="000000"/>
                <w:sz w:val="20"/>
                <w:szCs w:val="20"/>
              </w:rPr>
            </w:pPr>
            <w:r w:rsidRPr="00B06A59">
              <w:rPr>
                <w:rFonts w:ascii="Times New Roman" w:eastAsia="Times New Roman" w:hAnsi="Times New Roman"/>
                <w:b/>
                <w:bCs/>
                <w:color w:val="000000"/>
                <w:sz w:val="20"/>
                <w:szCs w:val="20"/>
              </w:rPr>
              <w:t>Viti    I</w:t>
            </w:r>
          </w:p>
        </w:tc>
        <w:tc>
          <w:tcPr>
            <w:tcW w:w="652" w:type="pct"/>
            <w:tcMar>
              <w:top w:w="0" w:type="dxa"/>
              <w:left w:w="108" w:type="dxa"/>
              <w:bottom w:w="0" w:type="dxa"/>
              <w:right w:w="108" w:type="dxa"/>
            </w:tcMar>
            <w:vAlign w:val="center"/>
            <w:hideMark/>
          </w:tcPr>
          <w:p w14:paraId="1AAB6AE9" w14:textId="77777777" w:rsidR="00014E0E" w:rsidRPr="00B06A59" w:rsidRDefault="00014E0E" w:rsidP="00877EFF">
            <w:pPr>
              <w:jc w:val="center"/>
              <w:textAlignment w:val="baseline"/>
              <w:rPr>
                <w:rFonts w:ascii="Times New Roman" w:eastAsia="Times New Roman" w:hAnsi="Times New Roman"/>
                <w:color w:val="000000"/>
                <w:sz w:val="20"/>
                <w:szCs w:val="20"/>
              </w:rPr>
            </w:pPr>
            <w:r w:rsidRPr="00B06A59">
              <w:rPr>
                <w:rFonts w:ascii="Times New Roman" w:eastAsia="Times New Roman" w:hAnsi="Times New Roman"/>
                <w:b/>
                <w:bCs/>
                <w:color w:val="000000"/>
                <w:sz w:val="20"/>
                <w:szCs w:val="20"/>
              </w:rPr>
              <w:t>Viti II</w:t>
            </w:r>
          </w:p>
        </w:tc>
        <w:tc>
          <w:tcPr>
            <w:tcW w:w="562" w:type="pct"/>
            <w:tcMar>
              <w:top w:w="0" w:type="dxa"/>
              <w:left w:w="108" w:type="dxa"/>
              <w:bottom w:w="0" w:type="dxa"/>
              <w:right w:w="108" w:type="dxa"/>
            </w:tcMar>
            <w:vAlign w:val="center"/>
            <w:hideMark/>
          </w:tcPr>
          <w:p w14:paraId="3D3122BE" w14:textId="77777777" w:rsidR="00014E0E" w:rsidRPr="00B06A59" w:rsidRDefault="00014E0E" w:rsidP="00877EFF">
            <w:pPr>
              <w:jc w:val="center"/>
              <w:textAlignment w:val="baseline"/>
              <w:rPr>
                <w:rFonts w:ascii="Times New Roman" w:eastAsia="Times New Roman" w:hAnsi="Times New Roman"/>
                <w:color w:val="000000"/>
                <w:sz w:val="20"/>
                <w:szCs w:val="20"/>
              </w:rPr>
            </w:pPr>
            <w:r w:rsidRPr="00B06A59">
              <w:rPr>
                <w:rFonts w:ascii="Times New Roman" w:eastAsia="Times New Roman" w:hAnsi="Times New Roman"/>
                <w:b/>
                <w:bCs/>
                <w:color w:val="000000"/>
                <w:sz w:val="20"/>
                <w:szCs w:val="20"/>
              </w:rPr>
              <w:t>Viti III</w:t>
            </w:r>
          </w:p>
        </w:tc>
        <w:tc>
          <w:tcPr>
            <w:tcW w:w="283" w:type="pct"/>
            <w:vMerge/>
            <w:vAlign w:val="center"/>
            <w:hideMark/>
          </w:tcPr>
          <w:p w14:paraId="210EB269" w14:textId="77777777" w:rsidR="00014E0E" w:rsidRPr="00B06A59" w:rsidRDefault="00014E0E" w:rsidP="00877EFF">
            <w:pPr>
              <w:jc w:val="center"/>
              <w:rPr>
                <w:rFonts w:ascii="Times New Roman" w:eastAsia="Times New Roman" w:hAnsi="Times New Roman"/>
                <w:color w:val="000000"/>
                <w:sz w:val="20"/>
                <w:szCs w:val="20"/>
              </w:rPr>
            </w:pPr>
          </w:p>
        </w:tc>
        <w:tc>
          <w:tcPr>
            <w:tcW w:w="541" w:type="pct"/>
            <w:vMerge/>
            <w:vAlign w:val="center"/>
            <w:hideMark/>
          </w:tcPr>
          <w:p w14:paraId="4BDF2263" w14:textId="77777777" w:rsidR="00014E0E" w:rsidRPr="00B06A59" w:rsidRDefault="00014E0E" w:rsidP="00877EFF">
            <w:pPr>
              <w:jc w:val="center"/>
              <w:rPr>
                <w:rFonts w:ascii="Times New Roman" w:eastAsia="Times New Roman" w:hAnsi="Times New Roman"/>
                <w:color w:val="000000"/>
                <w:sz w:val="20"/>
                <w:szCs w:val="20"/>
              </w:rPr>
            </w:pPr>
          </w:p>
        </w:tc>
        <w:tc>
          <w:tcPr>
            <w:tcW w:w="363" w:type="pct"/>
            <w:vMerge/>
            <w:vAlign w:val="center"/>
            <w:hideMark/>
          </w:tcPr>
          <w:p w14:paraId="4A370B4D" w14:textId="77777777" w:rsidR="00014E0E" w:rsidRPr="00B06A59" w:rsidRDefault="00014E0E" w:rsidP="00877EFF">
            <w:pPr>
              <w:jc w:val="center"/>
              <w:rPr>
                <w:rFonts w:ascii="Times New Roman" w:eastAsia="Times New Roman" w:hAnsi="Times New Roman"/>
                <w:color w:val="000000"/>
                <w:sz w:val="20"/>
                <w:szCs w:val="20"/>
              </w:rPr>
            </w:pPr>
          </w:p>
        </w:tc>
        <w:tc>
          <w:tcPr>
            <w:tcW w:w="344" w:type="pct"/>
            <w:vMerge/>
            <w:vAlign w:val="center"/>
            <w:hideMark/>
          </w:tcPr>
          <w:p w14:paraId="3CB972EC" w14:textId="77777777" w:rsidR="00014E0E" w:rsidRPr="00B06A59" w:rsidRDefault="00014E0E" w:rsidP="00877EFF">
            <w:pPr>
              <w:jc w:val="center"/>
              <w:rPr>
                <w:rFonts w:ascii="Times New Roman" w:eastAsia="Times New Roman" w:hAnsi="Times New Roman"/>
                <w:color w:val="000000"/>
                <w:sz w:val="20"/>
                <w:szCs w:val="20"/>
              </w:rPr>
            </w:pPr>
          </w:p>
        </w:tc>
        <w:tc>
          <w:tcPr>
            <w:tcW w:w="458" w:type="pct"/>
            <w:vMerge/>
            <w:vAlign w:val="center"/>
            <w:hideMark/>
          </w:tcPr>
          <w:p w14:paraId="317A9B6E" w14:textId="77777777" w:rsidR="00014E0E" w:rsidRPr="00B06A59" w:rsidRDefault="00014E0E" w:rsidP="00877EFF">
            <w:pPr>
              <w:jc w:val="center"/>
              <w:rPr>
                <w:rFonts w:ascii="Times New Roman" w:eastAsia="Times New Roman" w:hAnsi="Times New Roman"/>
                <w:color w:val="000000"/>
                <w:sz w:val="20"/>
                <w:szCs w:val="20"/>
              </w:rPr>
            </w:pPr>
          </w:p>
        </w:tc>
      </w:tr>
      <w:tr w:rsidR="00014E0E" w:rsidRPr="00B06A59" w14:paraId="6565F0FD" w14:textId="77777777" w:rsidTr="00385FA6">
        <w:trPr>
          <w:trHeight w:val="893"/>
        </w:trPr>
        <w:tc>
          <w:tcPr>
            <w:tcW w:w="801" w:type="pct"/>
            <w:tcMar>
              <w:top w:w="0" w:type="dxa"/>
              <w:left w:w="108" w:type="dxa"/>
              <w:bottom w:w="0" w:type="dxa"/>
              <w:right w:w="108" w:type="dxa"/>
            </w:tcMar>
            <w:hideMark/>
          </w:tcPr>
          <w:p w14:paraId="51860542" w14:textId="77777777" w:rsidR="00014E0E" w:rsidRPr="00B06A59" w:rsidRDefault="00014E0E" w:rsidP="00877EFF">
            <w:pPr>
              <w:jc w:val="center"/>
              <w:textAlignment w:val="baseline"/>
              <w:rPr>
                <w:rFonts w:ascii="Times New Roman" w:eastAsia="Times New Roman" w:hAnsi="Times New Roman"/>
                <w:color w:val="000000"/>
                <w:sz w:val="20"/>
                <w:szCs w:val="20"/>
              </w:rPr>
            </w:pPr>
            <w:r w:rsidRPr="00B06A59">
              <w:rPr>
                <w:rFonts w:ascii="Times New Roman" w:eastAsia="Times New Roman" w:hAnsi="Times New Roman"/>
                <w:color w:val="000000"/>
                <w:sz w:val="20"/>
                <w:szCs w:val="20"/>
              </w:rPr>
              <w:t xml:space="preserve">1. </w:t>
            </w:r>
            <w:r w:rsidRPr="00B06A59">
              <w:rPr>
                <w:rFonts w:ascii="Times New Roman" w:hAnsi="Times New Roman"/>
                <w:sz w:val="20"/>
                <w:szCs w:val="20"/>
              </w:rPr>
              <w:t xml:space="preserve"> </w:t>
            </w:r>
            <w:r w:rsidRPr="00B06A59">
              <w:rPr>
                <w:rFonts w:ascii="Times New Roman" w:eastAsia="Times New Roman" w:hAnsi="Times New Roman"/>
                <w:color w:val="000000"/>
                <w:sz w:val="20"/>
                <w:szCs w:val="20"/>
              </w:rPr>
              <w:t xml:space="preserve">Bachelor </w:t>
            </w:r>
            <w:proofErr w:type="spellStart"/>
            <w:r w:rsidRPr="00B06A59">
              <w:rPr>
                <w:rFonts w:ascii="Times New Roman" w:eastAsia="Times New Roman" w:hAnsi="Times New Roman"/>
                <w:color w:val="000000"/>
                <w:sz w:val="20"/>
                <w:szCs w:val="20"/>
              </w:rPr>
              <w:t>në</w:t>
            </w:r>
            <w:proofErr w:type="spellEnd"/>
            <w:r w:rsidRPr="00B06A59">
              <w:rPr>
                <w:rFonts w:ascii="Times New Roman" w:eastAsia="Times New Roman" w:hAnsi="Times New Roman"/>
                <w:color w:val="000000"/>
                <w:sz w:val="20"/>
                <w:szCs w:val="20"/>
              </w:rPr>
              <w:t xml:space="preserve"> “</w:t>
            </w:r>
            <w:proofErr w:type="spellStart"/>
            <w:r w:rsidRPr="00B06A59">
              <w:rPr>
                <w:rFonts w:ascii="Times New Roman" w:eastAsia="Times New Roman" w:hAnsi="Times New Roman"/>
                <w:color w:val="000000"/>
                <w:sz w:val="20"/>
                <w:szCs w:val="20"/>
              </w:rPr>
              <w:t>Shkenca</w:t>
            </w:r>
            <w:proofErr w:type="spellEnd"/>
            <w:r w:rsidRPr="00B06A59">
              <w:rPr>
                <w:rFonts w:ascii="Times New Roman" w:eastAsia="Times New Roman" w:hAnsi="Times New Roman"/>
                <w:color w:val="000000"/>
                <w:sz w:val="20"/>
                <w:szCs w:val="20"/>
              </w:rPr>
              <w:t xml:space="preserve"> </w:t>
            </w:r>
            <w:proofErr w:type="spellStart"/>
            <w:r w:rsidRPr="00B06A59">
              <w:rPr>
                <w:rFonts w:ascii="Times New Roman" w:eastAsia="Times New Roman" w:hAnsi="Times New Roman"/>
                <w:color w:val="000000"/>
                <w:sz w:val="20"/>
                <w:szCs w:val="20"/>
              </w:rPr>
              <w:t>të</w:t>
            </w:r>
            <w:proofErr w:type="spellEnd"/>
            <w:r w:rsidRPr="00B06A59">
              <w:rPr>
                <w:rFonts w:ascii="Times New Roman" w:eastAsia="Times New Roman" w:hAnsi="Times New Roman"/>
                <w:color w:val="000000"/>
                <w:sz w:val="20"/>
                <w:szCs w:val="20"/>
              </w:rPr>
              <w:t xml:space="preserve"> </w:t>
            </w:r>
            <w:proofErr w:type="spellStart"/>
            <w:r w:rsidRPr="00B06A59">
              <w:rPr>
                <w:rFonts w:ascii="Times New Roman" w:eastAsia="Times New Roman" w:hAnsi="Times New Roman"/>
                <w:color w:val="000000"/>
                <w:sz w:val="20"/>
                <w:szCs w:val="20"/>
              </w:rPr>
              <w:t>Rehabilitimit</w:t>
            </w:r>
            <w:proofErr w:type="spellEnd"/>
            <w:r w:rsidRPr="00B06A59">
              <w:rPr>
                <w:rFonts w:ascii="Times New Roman" w:eastAsia="Times New Roman" w:hAnsi="Times New Roman"/>
                <w:color w:val="000000"/>
                <w:sz w:val="20"/>
                <w:szCs w:val="20"/>
              </w:rPr>
              <w:t>”</w:t>
            </w:r>
          </w:p>
        </w:tc>
        <w:tc>
          <w:tcPr>
            <w:tcW w:w="356" w:type="pct"/>
            <w:tcMar>
              <w:top w:w="0" w:type="dxa"/>
              <w:left w:w="108" w:type="dxa"/>
              <w:bottom w:w="0" w:type="dxa"/>
              <w:right w:w="108" w:type="dxa"/>
            </w:tcMar>
            <w:vAlign w:val="center"/>
          </w:tcPr>
          <w:p w14:paraId="1D848AD9" w14:textId="77777777" w:rsidR="00014E0E" w:rsidRPr="00B06A59" w:rsidRDefault="00014E0E" w:rsidP="00877EFF">
            <w:pPr>
              <w:jc w:val="center"/>
              <w:textAlignment w:val="baseline"/>
              <w:rPr>
                <w:rFonts w:ascii="Times New Roman" w:eastAsia="Times New Roman" w:hAnsi="Times New Roman"/>
                <w:b/>
                <w:color w:val="000000"/>
                <w:sz w:val="20"/>
                <w:szCs w:val="20"/>
              </w:rPr>
            </w:pPr>
            <w:r w:rsidRPr="00B06A59">
              <w:rPr>
                <w:rFonts w:ascii="Times New Roman" w:eastAsia="Times New Roman" w:hAnsi="Times New Roman"/>
                <w:b/>
                <w:color w:val="000000"/>
                <w:sz w:val="20"/>
                <w:szCs w:val="20"/>
              </w:rPr>
              <w:t>162</w:t>
            </w:r>
          </w:p>
        </w:tc>
        <w:tc>
          <w:tcPr>
            <w:tcW w:w="640" w:type="pct"/>
            <w:tcMar>
              <w:top w:w="0" w:type="dxa"/>
              <w:left w:w="108" w:type="dxa"/>
              <w:bottom w:w="0" w:type="dxa"/>
              <w:right w:w="108" w:type="dxa"/>
            </w:tcMar>
            <w:vAlign w:val="center"/>
          </w:tcPr>
          <w:p w14:paraId="00CF6075"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53</w:t>
            </w:r>
          </w:p>
          <w:p w14:paraId="2EB40FC5" w14:textId="77777777" w:rsidR="00014E0E" w:rsidRPr="00B06A59" w:rsidRDefault="00014E0E" w:rsidP="00877EFF">
            <w:pPr>
              <w:jc w:val="center"/>
              <w:rPr>
                <w:rFonts w:ascii="Times New Roman" w:eastAsia="Times New Roman" w:hAnsi="Times New Roman"/>
                <w:i/>
                <w:iCs/>
                <w:color w:val="242424"/>
                <w:sz w:val="20"/>
                <w:szCs w:val="20"/>
              </w:rPr>
            </w:pPr>
            <w:r w:rsidRPr="00B06A59">
              <w:rPr>
                <w:rFonts w:ascii="Times New Roman" w:eastAsia="Times New Roman" w:hAnsi="Times New Roman"/>
                <w:i/>
                <w:iCs/>
                <w:color w:val="242424"/>
                <w:sz w:val="20"/>
                <w:szCs w:val="20"/>
              </w:rPr>
              <w:t xml:space="preserve">(33 </w:t>
            </w:r>
            <w:proofErr w:type="spellStart"/>
            <w:r w:rsidRPr="00B06A59">
              <w:rPr>
                <w:rFonts w:ascii="Times New Roman" w:eastAsia="Times New Roman" w:hAnsi="Times New Roman"/>
                <w:i/>
                <w:iCs/>
                <w:color w:val="242424"/>
                <w:sz w:val="20"/>
                <w:szCs w:val="20"/>
              </w:rPr>
              <w:t>st.përs</w:t>
            </w:r>
            <w:proofErr w:type="spellEnd"/>
            <w:r w:rsidRPr="00B06A59">
              <w:rPr>
                <w:rFonts w:ascii="Times New Roman" w:eastAsia="Times New Roman" w:hAnsi="Times New Roman"/>
                <w:i/>
                <w:iCs/>
                <w:color w:val="242424"/>
                <w:sz w:val="20"/>
                <w:szCs w:val="20"/>
              </w:rPr>
              <w:t>)</w:t>
            </w:r>
          </w:p>
        </w:tc>
        <w:tc>
          <w:tcPr>
            <w:tcW w:w="652" w:type="pct"/>
            <w:tcMar>
              <w:top w:w="0" w:type="dxa"/>
              <w:left w:w="108" w:type="dxa"/>
              <w:bottom w:w="0" w:type="dxa"/>
              <w:right w:w="108" w:type="dxa"/>
            </w:tcMar>
            <w:vAlign w:val="center"/>
          </w:tcPr>
          <w:p w14:paraId="4CCDB2F0"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52</w:t>
            </w:r>
          </w:p>
          <w:p w14:paraId="0A567346" w14:textId="77777777" w:rsidR="00014E0E" w:rsidRPr="00B06A59" w:rsidRDefault="00014E0E" w:rsidP="00877EFF">
            <w:pPr>
              <w:jc w:val="center"/>
              <w:rPr>
                <w:rFonts w:ascii="Times New Roman" w:eastAsia="Times New Roman" w:hAnsi="Times New Roman"/>
                <w:color w:val="242424"/>
                <w:sz w:val="20"/>
                <w:szCs w:val="20"/>
              </w:rPr>
            </w:pPr>
            <w:r w:rsidRPr="00B06A59">
              <w:rPr>
                <w:rFonts w:ascii="Times New Roman" w:eastAsia="Times New Roman" w:hAnsi="Times New Roman"/>
                <w:i/>
                <w:iCs/>
                <w:color w:val="242424"/>
                <w:sz w:val="20"/>
                <w:szCs w:val="20"/>
              </w:rPr>
              <w:t xml:space="preserve">(17 </w:t>
            </w:r>
            <w:proofErr w:type="spellStart"/>
            <w:r w:rsidRPr="00B06A59">
              <w:rPr>
                <w:rFonts w:ascii="Times New Roman" w:eastAsia="Times New Roman" w:hAnsi="Times New Roman"/>
                <w:i/>
                <w:iCs/>
                <w:color w:val="242424"/>
                <w:sz w:val="20"/>
                <w:szCs w:val="20"/>
              </w:rPr>
              <w:t>st.përs</w:t>
            </w:r>
            <w:proofErr w:type="spellEnd"/>
            <w:r w:rsidRPr="00B06A59">
              <w:rPr>
                <w:rFonts w:ascii="Times New Roman" w:eastAsia="Times New Roman" w:hAnsi="Times New Roman"/>
                <w:i/>
                <w:iCs/>
                <w:color w:val="242424"/>
                <w:sz w:val="20"/>
                <w:szCs w:val="20"/>
              </w:rPr>
              <w:t>)</w:t>
            </w:r>
          </w:p>
        </w:tc>
        <w:tc>
          <w:tcPr>
            <w:tcW w:w="562" w:type="pct"/>
            <w:tcMar>
              <w:top w:w="0" w:type="dxa"/>
              <w:left w:w="108" w:type="dxa"/>
              <w:bottom w:w="0" w:type="dxa"/>
              <w:right w:w="108" w:type="dxa"/>
            </w:tcMar>
            <w:vAlign w:val="center"/>
          </w:tcPr>
          <w:p w14:paraId="244F10C1"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57</w:t>
            </w:r>
          </w:p>
          <w:p w14:paraId="084278CF" w14:textId="77777777" w:rsidR="00014E0E" w:rsidRPr="00B06A59" w:rsidRDefault="00014E0E" w:rsidP="00877EFF">
            <w:pPr>
              <w:rPr>
                <w:rFonts w:ascii="Times New Roman" w:eastAsia="Times New Roman" w:hAnsi="Times New Roman"/>
                <w:b/>
                <w:bCs/>
                <w:color w:val="242424"/>
                <w:sz w:val="20"/>
                <w:szCs w:val="20"/>
              </w:rPr>
            </w:pPr>
            <w:r w:rsidRPr="00B06A59">
              <w:rPr>
                <w:rFonts w:ascii="Times New Roman" w:eastAsia="Times New Roman" w:hAnsi="Times New Roman"/>
                <w:i/>
                <w:iCs/>
                <w:color w:val="242424"/>
                <w:sz w:val="20"/>
                <w:szCs w:val="20"/>
              </w:rPr>
              <w:t>(17st.për)</w:t>
            </w:r>
          </w:p>
        </w:tc>
        <w:tc>
          <w:tcPr>
            <w:tcW w:w="283" w:type="pct"/>
            <w:tcMar>
              <w:top w:w="0" w:type="dxa"/>
              <w:left w:w="108" w:type="dxa"/>
              <w:bottom w:w="0" w:type="dxa"/>
              <w:right w:w="108" w:type="dxa"/>
            </w:tcMar>
            <w:vAlign w:val="center"/>
          </w:tcPr>
          <w:p w14:paraId="7921559E"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92</w:t>
            </w:r>
          </w:p>
        </w:tc>
        <w:tc>
          <w:tcPr>
            <w:tcW w:w="541" w:type="pct"/>
            <w:tcMar>
              <w:top w:w="0" w:type="dxa"/>
              <w:left w:w="108" w:type="dxa"/>
              <w:bottom w:w="0" w:type="dxa"/>
              <w:right w:w="108" w:type="dxa"/>
            </w:tcMar>
            <w:vAlign w:val="center"/>
          </w:tcPr>
          <w:p w14:paraId="0EDE85FD"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37</w:t>
            </w:r>
          </w:p>
        </w:tc>
        <w:tc>
          <w:tcPr>
            <w:tcW w:w="363" w:type="pct"/>
            <w:tcMar>
              <w:top w:w="0" w:type="dxa"/>
              <w:left w:w="108" w:type="dxa"/>
              <w:bottom w:w="0" w:type="dxa"/>
              <w:right w:w="108" w:type="dxa"/>
            </w:tcMar>
            <w:vAlign w:val="center"/>
          </w:tcPr>
          <w:p w14:paraId="09C6EA7E"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5</w:t>
            </w:r>
          </w:p>
        </w:tc>
        <w:tc>
          <w:tcPr>
            <w:tcW w:w="344" w:type="pct"/>
            <w:tcMar>
              <w:top w:w="0" w:type="dxa"/>
              <w:left w:w="108" w:type="dxa"/>
              <w:bottom w:w="0" w:type="dxa"/>
              <w:right w:w="108" w:type="dxa"/>
            </w:tcMar>
            <w:vAlign w:val="center"/>
          </w:tcPr>
          <w:p w14:paraId="2F1EA45D"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w:t>
            </w:r>
          </w:p>
        </w:tc>
        <w:tc>
          <w:tcPr>
            <w:tcW w:w="458" w:type="pct"/>
            <w:tcMar>
              <w:top w:w="0" w:type="dxa"/>
              <w:left w:w="108" w:type="dxa"/>
              <w:bottom w:w="0" w:type="dxa"/>
              <w:right w:w="108" w:type="dxa"/>
            </w:tcMar>
            <w:vAlign w:val="center"/>
          </w:tcPr>
          <w:p w14:paraId="45944D4A"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1</w:t>
            </w:r>
          </w:p>
        </w:tc>
      </w:tr>
      <w:tr w:rsidR="00014E0E" w:rsidRPr="00B06A59" w14:paraId="23869339" w14:textId="77777777" w:rsidTr="00385FA6">
        <w:trPr>
          <w:trHeight w:val="940"/>
        </w:trPr>
        <w:tc>
          <w:tcPr>
            <w:tcW w:w="801" w:type="pct"/>
            <w:tcMar>
              <w:top w:w="0" w:type="dxa"/>
              <w:left w:w="108" w:type="dxa"/>
              <w:bottom w:w="0" w:type="dxa"/>
              <w:right w:w="108" w:type="dxa"/>
            </w:tcMar>
            <w:vAlign w:val="center"/>
            <w:hideMark/>
          </w:tcPr>
          <w:p w14:paraId="12DB0356" w14:textId="77777777" w:rsidR="00014E0E" w:rsidRPr="00B06A59" w:rsidRDefault="00014E0E" w:rsidP="00877EFF">
            <w:pPr>
              <w:textAlignment w:val="baseline"/>
              <w:rPr>
                <w:rFonts w:ascii="Times New Roman" w:eastAsia="Times New Roman" w:hAnsi="Times New Roman"/>
                <w:color w:val="000000"/>
                <w:sz w:val="20"/>
                <w:szCs w:val="20"/>
              </w:rPr>
            </w:pPr>
            <w:r w:rsidRPr="00B06A59">
              <w:rPr>
                <w:rFonts w:ascii="Times New Roman" w:eastAsia="Times New Roman" w:hAnsi="Times New Roman"/>
                <w:color w:val="000000"/>
                <w:sz w:val="20"/>
                <w:szCs w:val="20"/>
              </w:rPr>
              <w:t xml:space="preserve">2. Master </w:t>
            </w:r>
            <w:proofErr w:type="spellStart"/>
            <w:r w:rsidRPr="00B06A59">
              <w:rPr>
                <w:rFonts w:ascii="Times New Roman" w:eastAsia="Times New Roman" w:hAnsi="Times New Roman"/>
                <w:color w:val="000000"/>
                <w:sz w:val="20"/>
                <w:szCs w:val="20"/>
              </w:rPr>
              <w:t>Profesional</w:t>
            </w:r>
            <w:proofErr w:type="spellEnd"/>
            <w:r w:rsidRPr="00B06A59">
              <w:rPr>
                <w:rFonts w:ascii="Times New Roman" w:eastAsia="Times New Roman" w:hAnsi="Times New Roman"/>
                <w:color w:val="000000"/>
                <w:sz w:val="20"/>
                <w:szCs w:val="20"/>
              </w:rPr>
              <w:t xml:space="preserve"> </w:t>
            </w:r>
            <w:proofErr w:type="spellStart"/>
            <w:r w:rsidRPr="00B06A59">
              <w:rPr>
                <w:rFonts w:ascii="Times New Roman" w:eastAsia="Times New Roman" w:hAnsi="Times New Roman"/>
                <w:color w:val="000000"/>
                <w:sz w:val="20"/>
                <w:szCs w:val="20"/>
              </w:rPr>
              <w:t>në</w:t>
            </w:r>
            <w:proofErr w:type="spellEnd"/>
            <w:r w:rsidRPr="00B06A59">
              <w:rPr>
                <w:rFonts w:ascii="Times New Roman" w:eastAsia="Times New Roman" w:hAnsi="Times New Roman"/>
                <w:color w:val="000000"/>
                <w:sz w:val="20"/>
                <w:szCs w:val="20"/>
              </w:rPr>
              <w:t> “</w:t>
            </w:r>
            <w:proofErr w:type="spellStart"/>
            <w:r w:rsidRPr="00B06A59">
              <w:rPr>
                <w:rFonts w:ascii="Times New Roman" w:eastAsia="Times New Roman" w:hAnsi="Times New Roman"/>
                <w:color w:val="000000"/>
                <w:sz w:val="20"/>
                <w:szCs w:val="20"/>
              </w:rPr>
              <w:t>Rehabilitim</w:t>
            </w:r>
            <w:proofErr w:type="spellEnd"/>
            <w:r w:rsidRPr="00B06A59">
              <w:rPr>
                <w:rFonts w:ascii="Times New Roman" w:eastAsia="Times New Roman" w:hAnsi="Times New Roman"/>
                <w:color w:val="000000"/>
                <w:sz w:val="20"/>
                <w:szCs w:val="20"/>
              </w:rPr>
              <w:t xml:space="preserve"> </w:t>
            </w:r>
            <w:proofErr w:type="spellStart"/>
            <w:r w:rsidRPr="00B06A59">
              <w:rPr>
                <w:rFonts w:ascii="Times New Roman" w:eastAsia="Times New Roman" w:hAnsi="Times New Roman"/>
                <w:color w:val="000000"/>
                <w:sz w:val="20"/>
                <w:szCs w:val="20"/>
              </w:rPr>
              <w:t>Fizioterapeutik</w:t>
            </w:r>
            <w:proofErr w:type="spellEnd"/>
            <w:r w:rsidRPr="00B06A59">
              <w:rPr>
                <w:rFonts w:ascii="Times New Roman" w:eastAsia="Times New Roman" w:hAnsi="Times New Roman"/>
                <w:color w:val="000000"/>
                <w:sz w:val="20"/>
                <w:szCs w:val="20"/>
              </w:rPr>
              <w:t xml:space="preserve"> </w:t>
            </w:r>
            <w:proofErr w:type="spellStart"/>
            <w:r w:rsidRPr="00B06A59">
              <w:rPr>
                <w:rFonts w:ascii="Times New Roman" w:eastAsia="Times New Roman" w:hAnsi="Times New Roman"/>
                <w:color w:val="000000"/>
                <w:sz w:val="20"/>
                <w:szCs w:val="20"/>
              </w:rPr>
              <w:t>në</w:t>
            </w:r>
            <w:proofErr w:type="spellEnd"/>
            <w:r w:rsidRPr="00B06A59">
              <w:rPr>
                <w:rFonts w:ascii="Times New Roman" w:eastAsia="Times New Roman" w:hAnsi="Times New Roman"/>
                <w:color w:val="000000"/>
                <w:sz w:val="20"/>
                <w:szCs w:val="20"/>
              </w:rPr>
              <w:t xml:space="preserve"> Sport”</w:t>
            </w:r>
          </w:p>
        </w:tc>
        <w:tc>
          <w:tcPr>
            <w:tcW w:w="356" w:type="pct"/>
            <w:tcMar>
              <w:top w:w="0" w:type="dxa"/>
              <w:left w:w="108" w:type="dxa"/>
              <w:bottom w:w="0" w:type="dxa"/>
              <w:right w:w="108" w:type="dxa"/>
            </w:tcMar>
            <w:vAlign w:val="center"/>
          </w:tcPr>
          <w:p w14:paraId="771BC385" w14:textId="77777777" w:rsidR="00014E0E" w:rsidRPr="00B06A59" w:rsidRDefault="00014E0E" w:rsidP="00877EFF">
            <w:pPr>
              <w:jc w:val="center"/>
              <w:rPr>
                <w:rFonts w:ascii="Times New Roman" w:eastAsia="Times New Roman" w:hAnsi="Times New Roman"/>
                <w:b/>
                <w:color w:val="242424"/>
                <w:sz w:val="20"/>
                <w:szCs w:val="20"/>
              </w:rPr>
            </w:pPr>
            <w:r w:rsidRPr="00B06A59">
              <w:rPr>
                <w:rFonts w:ascii="Times New Roman" w:eastAsia="Times New Roman" w:hAnsi="Times New Roman"/>
                <w:b/>
                <w:color w:val="242424"/>
                <w:sz w:val="20"/>
                <w:szCs w:val="20"/>
              </w:rPr>
              <w:t>33</w:t>
            </w:r>
          </w:p>
        </w:tc>
        <w:tc>
          <w:tcPr>
            <w:tcW w:w="640" w:type="pct"/>
            <w:tcMar>
              <w:top w:w="0" w:type="dxa"/>
              <w:left w:w="108" w:type="dxa"/>
              <w:bottom w:w="0" w:type="dxa"/>
              <w:right w:w="108" w:type="dxa"/>
            </w:tcMar>
            <w:vAlign w:val="center"/>
          </w:tcPr>
          <w:p w14:paraId="7F28B7E1" w14:textId="77777777" w:rsidR="00014E0E" w:rsidRPr="00B06A59" w:rsidRDefault="00014E0E" w:rsidP="00877EFF">
            <w:pPr>
              <w:jc w:val="center"/>
              <w:rPr>
                <w:rFonts w:ascii="Times New Roman" w:eastAsia="Times New Roman" w:hAnsi="Times New Roman"/>
                <w:color w:val="242424"/>
                <w:sz w:val="20"/>
                <w:szCs w:val="20"/>
              </w:rPr>
            </w:pPr>
          </w:p>
        </w:tc>
        <w:tc>
          <w:tcPr>
            <w:tcW w:w="652" w:type="pct"/>
            <w:tcMar>
              <w:top w:w="0" w:type="dxa"/>
              <w:left w:w="108" w:type="dxa"/>
              <w:bottom w:w="0" w:type="dxa"/>
              <w:right w:w="108" w:type="dxa"/>
            </w:tcMar>
            <w:vAlign w:val="center"/>
          </w:tcPr>
          <w:p w14:paraId="58232899" w14:textId="77777777" w:rsidR="00014E0E" w:rsidRPr="00B06A59" w:rsidRDefault="00014E0E" w:rsidP="00877EFF">
            <w:pPr>
              <w:jc w:val="center"/>
              <w:rPr>
                <w:rFonts w:ascii="Times New Roman" w:eastAsia="Times New Roman" w:hAnsi="Times New Roman"/>
                <w:color w:val="242424"/>
                <w:sz w:val="20"/>
                <w:szCs w:val="20"/>
              </w:rPr>
            </w:pPr>
          </w:p>
        </w:tc>
        <w:tc>
          <w:tcPr>
            <w:tcW w:w="562" w:type="pct"/>
            <w:tcMar>
              <w:top w:w="0" w:type="dxa"/>
              <w:left w:w="108" w:type="dxa"/>
              <w:bottom w:w="0" w:type="dxa"/>
              <w:right w:w="108" w:type="dxa"/>
            </w:tcMar>
            <w:vAlign w:val="center"/>
          </w:tcPr>
          <w:p w14:paraId="57D96B25" w14:textId="77777777" w:rsidR="00014E0E" w:rsidRPr="00B06A59" w:rsidRDefault="00014E0E" w:rsidP="00877EFF">
            <w:pPr>
              <w:jc w:val="center"/>
              <w:rPr>
                <w:rFonts w:ascii="Times New Roman" w:eastAsia="Times New Roman" w:hAnsi="Times New Roman"/>
                <w:color w:val="242424"/>
                <w:sz w:val="20"/>
                <w:szCs w:val="20"/>
              </w:rPr>
            </w:pPr>
          </w:p>
        </w:tc>
        <w:tc>
          <w:tcPr>
            <w:tcW w:w="283" w:type="pct"/>
            <w:tcMar>
              <w:top w:w="0" w:type="dxa"/>
              <w:left w:w="108" w:type="dxa"/>
              <w:bottom w:w="0" w:type="dxa"/>
              <w:right w:w="108" w:type="dxa"/>
            </w:tcMar>
            <w:vAlign w:val="center"/>
          </w:tcPr>
          <w:p w14:paraId="4AF0440E"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23</w:t>
            </w:r>
          </w:p>
        </w:tc>
        <w:tc>
          <w:tcPr>
            <w:tcW w:w="541" w:type="pct"/>
            <w:tcMar>
              <w:top w:w="0" w:type="dxa"/>
              <w:left w:w="108" w:type="dxa"/>
              <w:bottom w:w="0" w:type="dxa"/>
              <w:right w:w="108" w:type="dxa"/>
            </w:tcMar>
            <w:vAlign w:val="center"/>
          </w:tcPr>
          <w:p w14:paraId="7E6FB036"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23</w:t>
            </w:r>
          </w:p>
        </w:tc>
        <w:tc>
          <w:tcPr>
            <w:tcW w:w="363" w:type="pct"/>
            <w:tcMar>
              <w:top w:w="0" w:type="dxa"/>
              <w:left w:w="108" w:type="dxa"/>
              <w:bottom w:w="0" w:type="dxa"/>
              <w:right w:w="108" w:type="dxa"/>
            </w:tcMar>
            <w:vAlign w:val="center"/>
          </w:tcPr>
          <w:p w14:paraId="1DC813BC"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w:t>
            </w:r>
          </w:p>
        </w:tc>
        <w:tc>
          <w:tcPr>
            <w:tcW w:w="344" w:type="pct"/>
            <w:tcMar>
              <w:top w:w="0" w:type="dxa"/>
              <w:left w:w="108" w:type="dxa"/>
              <w:bottom w:w="0" w:type="dxa"/>
              <w:right w:w="108" w:type="dxa"/>
            </w:tcMar>
            <w:vAlign w:val="center"/>
          </w:tcPr>
          <w:p w14:paraId="1FA9E08D"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w:t>
            </w:r>
          </w:p>
        </w:tc>
        <w:tc>
          <w:tcPr>
            <w:tcW w:w="458" w:type="pct"/>
            <w:tcMar>
              <w:top w:w="0" w:type="dxa"/>
              <w:left w:w="108" w:type="dxa"/>
              <w:bottom w:w="0" w:type="dxa"/>
              <w:right w:w="108" w:type="dxa"/>
            </w:tcMar>
            <w:vAlign w:val="center"/>
          </w:tcPr>
          <w:p w14:paraId="53183F1D" w14:textId="77777777" w:rsidR="00014E0E" w:rsidRPr="00B06A59" w:rsidRDefault="00014E0E" w:rsidP="00877EFF">
            <w:pPr>
              <w:jc w:val="center"/>
              <w:rPr>
                <w:rFonts w:ascii="Times New Roman" w:eastAsia="Times New Roman" w:hAnsi="Times New Roman"/>
                <w:b/>
                <w:bCs/>
                <w:color w:val="242424"/>
                <w:sz w:val="20"/>
                <w:szCs w:val="20"/>
              </w:rPr>
            </w:pPr>
            <w:r w:rsidRPr="00B06A59">
              <w:rPr>
                <w:rFonts w:ascii="Times New Roman" w:eastAsia="Times New Roman" w:hAnsi="Times New Roman"/>
                <w:b/>
                <w:bCs/>
                <w:color w:val="242424"/>
                <w:sz w:val="20"/>
                <w:szCs w:val="20"/>
              </w:rPr>
              <w:t>0</w:t>
            </w:r>
          </w:p>
          <w:p w14:paraId="643A16B9" w14:textId="77777777" w:rsidR="00014E0E" w:rsidRPr="00B06A59" w:rsidRDefault="00014E0E" w:rsidP="00877EFF">
            <w:pPr>
              <w:spacing w:before="240"/>
              <w:jc w:val="center"/>
              <w:rPr>
                <w:rFonts w:ascii="Times New Roman" w:eastAsia="Times New Roman" w:hAnsi="Times New Roman"/>
                <w:b/>
                <w:bCs/>
                <w:color w:val="242424"/>
                <w:sz w:val="20"/>
                <w:szCs w:val="20"/>
              </w:rPr>
            </w:pPr>
            <w:r w:rsidRPr="00B06A59">
              <w:rPr>
                <w:rFonts w:ascii="Times New Roman" w:eastAsia="Times New Roman" w:hAnsi="Times New Roman"/>
                <w:i/>
                <w:iCs/>
                <w:color w:val="242424"/>
                <w:sz w:val="20"/>
                <w:szCs w:val="20"/>
              </w:rPr>
              <w:t xml:space="preserve">(3 me </w:t>
            </w:r>
            <w:proofErr w:type="spellStart"/>
            <w:r w:rsidRPr="00B06A59">
              <w:rPr>
                <w:rFonts w:ascii="Times New Roman" w:eastAsia="Times New Roman" w:hAnsi="Times New Roman"/>
                <w:i/>
                <w:iCs/>
                <w:color w:val="242424"/>
                <w:sz w:val="20"/>
                <w:szCs w:val="20"/>
              </w:rPr>
              <w:t>mesatare</w:t>
            </w:r>
            <w:proofErr w:type="spellEnd"/>
            <w:r w:rsidRPr="00B06A59">
              <w:rPr>
                <w:rFonts w:ascii="Times New Roman" w:eastAsia="Times New Roman" w:hAnsi="Times New Roman"/>
                <w:i/>
                <w:iCs/>
                <w:color w:val="242424"/>
                <w:sz w:val="20"/>
                <w:szCs w:val="20"/>
              </w:rPr>
              <w:t xml:space="preserve"> </w:t>
            </w:r>
            <w:proofErr w:type="spellStart"/>
            <w:r w:rsidRPr="00B06A59">
              <w:rPr>
                <w:rFonts w:ascii="Times New Roman" w:eastAsia="Times New Roman" w:hAnsi="Times New Roman"/>
                <w:i/>
                <w:iCs/>
                <w:color w:val="242424"/>
                <w:sz w:val="20"/>
                <w:szCs w:val="20"/>
              </w:rPr>
              <w:t>mbi</w:t>
            </w:r>
            <w:proofErr w:type="spellEnd"/>
            <w:r w:rsidRPr="00B06A59">
              <w:rPr>
                <w:rFonts w:ascii="Times New Roman" w:eastAsia="Times New Roman" w:hAnsi="Times New Roman"/>
                <w:i/>
                <w:iCs/>
                <w:color w:val="242424"/>
                <w:sz w:val="20"/>
                <w:szCs w:val="20"/>
              </w:rPr>
              <w:t xml:space="preserve"> 8</w:t>
            </w:r>
            <w:r w:rsidRPr="00B06A59">
              <w:rPr>
                <w:rFonts w:ascii="Times New Roman" w:eastAsia="Times New Roman" w:hAnsi="Times New Roman"/>
                <w:b/>
                <w:bCs/>
                <w:color w:val="242424"/>
                <w:sz w:val="20"/>
                <w:szCs w:val="20"/>
              </w:rPr>
              <w:t>)</w:t>
            </w:r>
          </w:p>
        </w:tc>
      </w:tr>
    </w:tbl>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436"/>
        <w:gridCol w:w="2430"/>
        <w:gridCol w:w="1890"/>
        <w:gridCol w:w="2324"/>
      </w:tblGrid>
      <w:tr w:rsidR="00014E0E" w:rsidRPr="00EC1EB5" w14:paraId="4AC50CE6" w14:textId="77777777" w:rsidTr="00385FA6">
        <w:trPr>
          <w:trHeight w:val="509"/>
        </w:trPr>
        <w:tc>
          <w:tcPr>
            <w:tcW w:w="3436" w:type="dxa"/>
            <w:tcMar>
              <w:top w:w="11" w:type="dxa"/>
              <w:left w:w="11" w:type="dxa"/>
              <w:bottom w:w="0" w:type="dxa"/>
              <w:right w:w="11" w:type="dxa"/>
            </w:tcMar>
            <w:vAlign w:val="center"/>
            <w:hideMark/>
          </w:tcPr>
          <w:p w14:paraId="05804A21" w14:textId="77777777" w:rsidR="00014E0E" w:rsidRPr="00050BA1" w:rsidRDefault="00014E0E" w:rsidP="00DE5F78">
            <w:pPr>
              <w:spacing w:after="0" w:line="240" w:lineRule="auto"/>
              <w:jc w:val="center"/>
              <w:rPr>
                <w:rFonts w:ascii="Times New Roman" w:hAnsi="Times New Roman"/>
                <w:b/>
                <w:bCs/>
                <w:sz w:val="20"/>
                <w:szCs w:val="24"/>
              </w:rPr>
            </w:pPr>
            <w:proofErr w:type="spellStart"/>
            <w:r w:rsidRPr="00050BA1">
              <w:rPr>
                <w:rFonts w:ascii="Times New Roman" w:hAnsi="Times New Roman"/>
                <w:b/>
                <w:bCs/>
                <w:sz w:val="20"/>
                <w:szCs w:val="24"/>
              </w:rPr>
              <w:t>Programi</w:t>
            </w:r>
            <w:proofErr w:type="spellEnd"/>
            <w:r w:rsidRPr="00050BA1">
              <w:rPr>
                <w:rFonts w:ascii="Times New Roman" w:hAnsi="Times New Roman"/>
                <w:b/>
                <w:bCs/>
                <w:sz w:val="20"/>
                <w:szCs w:val="24"/>
              </w:rPr>
              <w:t xml:space="preserve"> </w:t>
            </w:r>
            <w:proofErr w:type="spellStart"/>
            <w:r w:rsidRPr="00050BA1">
              <w:rPr>
                <w:rFonts w:ascii="Times New Roman" w:hAnsi="Times New Roman"/>
                <w:b/>
                <w:bCs/>
                <w:sz w:val="20"/>
                <w:szCs w:val="24"/>
              </w:rPr>
              <w:t>i</w:t>
            </w:r>
            <w:proofErr w:type="spellEnd"/>
            <w:r w:rsidRPr="00050BA1">
              <w:rPr>
                <w:rFonts w:ascii="Times New Roman" w:hAnsi="Times New Roman"/>
                <w:b/>
                <w:bCs/>
                <w:sz w:val="20"/>
                <w:szCs w:val="24"/>
              </w:rPr>
              <w:t xml:space="preserve"> </w:t>
            </w:r>
            <w:proofErr w:type="spellStart"/>
            <w:r w:rsidRPr="00050BA1">
              <w:rPr>
                <w:rFonts w:ascii="Times New Roman" w:hAnsi="Times New Roman"/>
                <w:b/>
                <w:bCs/>
                <w:sz w:val="20"/>
                <w:szCs w:val="24"/>
              </w:rPr>
              <w:t>studimit</w:t>
            </w:r>
            <w:proofErr w:type="spellEnd"/>
          </w:p>
        </w:tc>
        <w:tc>
          <w:tcPr>
            <w:tcW w:w="2430" w:type="dxa"/>
            <w:tcMar>
              <w:top w:w="11" w:type="dxa"/>
              <w:left w:w="11" w:type="dxa"/>
              <w:bottom w:w="0" w:type="dxa"/>
              <w:right w:w="11" w:type="dxa"/>
            </w:tcMar>
            <w:vAlign w:val="center"/>
            <w:hideMark/>
          </w:tcPr>
          <w:p w14:paraId="25A886DE" w14:textId="77777777" w:rsidR="00014E0E" w:rsidRPr="00050BA1" w:rsidRDefault="00014E0E" w:rsidP="00DE5F78">
            <w:pPr>
              <w:spacing w:after="0" w:line="240" w:lineRule="auto"/>
              <w:jc w:val="center"/>
              <w:rPr>
                <w:rFonts w:ascii="Times New Roman" w:hAnsi="Times New Roman"/>
                <w:b/>
                <w:bCs/>
                <w:sz w:val="20"/>
                <w:szCs w:val="24"/>
              </w:rPr>
            </w:pPr>
            <w:r w:rsidRPr="00050BA1">
              <w:rPr>
                <w:rFonts w:ascii="Times New Roman" w:hAnsi="Times New Roman"/>
                <w:b/>
                <w:bCs/>
                <w:sz w:val="20"/>
                <w:szCs w:val="24"/>
              </w:rPr>
              <w:t>Viti</w:t>
            </w:r>
          </w:p>
        </w:tc>
        <w:tc>
          <w:tcPr>
            <w:tcW w:w="1890" w:type="dxa"/>
            <w:tcMar>
              <w:top w:w="11" w:type="dxa"/>
              <w:left w:w="11" w:type="dxa"/>
              <w:bottom w:w="0" w:type="dxa"/>
              <w:right w:w="11" w:type="dxa"/>
            </w:tcMar>
            <w:vAlign w:val="center"/>
            <w:hideMark/>
          </w:tcPr>
          <w:p w14:paraId="4D4AB2F0" w14:textId="77777777" w:rsidR="00014E0E" w:rsidRPr="00050BA1" w:rsidRDefault="00014E0E" w:rsidP="00DE5F78">
            <w:pPr>
              <w:spacing w:after="0" w:line="240" w:lineRule="auto"/>
              <w:jc w:val="center"/>
              <w:rPr>
                <w:rFonts w:ascii="Times New Roman" w:hAnsi="Times New Roman"/>
                <w:b/>
                <w:bCs/>
                <w:sz w:val="20"/>
                <w:szCs w:val="24"/>
              </w:rPr>
            </w:pPr>
            <w:r w:rsidRPr="00050BA1">
              <w:rPr>
                <w:rFonts w:ascii="Times New Roman" w:hAnsi="Times New Roman"/>
                <w:b/>
                <w:bCs/>
                <w:sz w:val="20"/>
                <w:szCs w:val="24"/>
              </w:rPr>
              <w:t>Nota</w:t>
            </w:r>
          </w:p>
          <w:p w14:paraId="45BF752F" w14:textId="77777777" w:rsidR="00014E0E" w:rsidRPr="00050BA1" w:rsidRDefault="00014E0E" w:rsidP="00DE5F78">
            <w:pPr>
              <w:spacing w:after="0" w:line="240" w:lineRule="auto"/>
              <w:jc w:val="center"/>
              <w:rPr>
                <w:rFonts w:ascii="Times New Roman" w:hAnsi="Times New Roman"/>
                <w:b/>
                <w:bCs/>
                <w:sz w:val="20"/>
                <w:szCs w:val="24"/>
              </w:rPr>
            </w:pPr>
            <w:proofErr w:type="spellStart"/>
            <w:r w:rsidRPr="00050BA1">
              <w:rPr>
                <w:rFonts w:ascii="Times New Roman" w:hAnsi="Times New Roman"/>
                <w:b/>
                <w:bCs/>
                <w:sz w:val="20"/>
                <w:szCs w:val="24"/>
              </w:rPr>
              <w:t>mesatare</w:t>
            </w:r>
            <w:proofErr w:type="spellEnd"/>
          </w:p>
        </w:tc>
        <w:tc>
          <w:tcPr>
            <w:tcW w:w="2324" w:type="dxa"/>
            <w:tcMar>
              <w:top w:w="11" w:type="dxa"/>
              <w:left w:w="11" w:type="dxa"/>
              <w:bottom w:w="0" w:type="dxa"/>
              <w:right w:w="11" w:type="dxa"/>
            </w:tcMar>
            <w:vAlign w:val="center"/>
            <w:hideMark/>
          </w:tcPr>
          <w:p w14:paraId="5CFF574D" w14:textId="77777777" w:rsidR="00014E0E" w:rsidRPr="00050BA1" w:rsidRDefault="00014E0E" w:rsidP="00DE5F78">
            <w:pPr>
              <w:spacing w:after="0" w:line="240" w:lineRule="auto"/>
              <w:jc w:val="center"/>
              <w:rPr>
                <w:rFonts w:ascii="Times New Roman" w:hAnsi="Times New Roman"/>
                <w:b/>
                <w:bCs/>
                <w:sz w:val="20"/>
                <w:szCs w:val="24"/>
              </w:rPr>
            </w:pPr>
            <w:proofErr w:type="spellStart"/>
            <w:r w:rsidRPr="00050BA1">
              <w:rPr>
                <w:rFonts w:ascii="Times New Roman" w:hAnsi="Times New Roman"/>
                <w:b/>
                <w:bCs/>
                <w:sz w:val="20"/>
                <w:szCs w:val="24"/>
              </w:rPr>
              <w:t>Kalueshmeria</w:t>
            </w:r>
            <w:proofErr w:type="spellEnd"/>
            <w:r w:rsidRPr="00050BA1">
              <w:rPr>
                <w:rFonts w:ascii="Times New Roman" w:hAnsi="Times New Roman"/>
                <w:b/>
                <w:bCs/>
                <w:sz w:val="20"/>
                <w:szCs w:val="24"/>
              </w:rPr>
              <w:t xml:space="preserve"> </w:t>
            </w:r>
            <w:proofErr w:type="spellStart"/>
            <w:r w:rsidRPr="00050BA1">
              <w:rPr>
                <w:rFonts w:ascii="Times New Roman" w:hAnsi="Times New Roman"/>
                <w:b/>
                <w:bCs/>
                <w:sz w:val="20"/>
                <w:szCs w:val="24"/>
              </w:rPr>
              <w:t>në</w:t>
            </w:r>
            <w:proofErr w:type="spellEnd"/>
            <w:r w:rsidRPr="00050BA1">
              <w:rPr>
                <w:rFonts w:ascii="Times New Roman" w:hAnsi="Times New Roman"/>
                <w:b/>
                <w:bCs/>
                <w:sz w:val="20"/>
                <w:szCs w:val="24"/>
              </w:rPr>
              <w:t xml:space="preserve"> %</w:t>
            </w:r>
          </w:p>
        </w:tc>
      </w:tr>
      <w:tr w:rsidR="00014E0E" w:rsidRPr="00EC1EB5" w14:paraId="0D660799" w14:textId="77777777" w:rsidTr="00385FA6">
        <w:trPr>
          <w:trHeight w:val="374"/>
        </w:trPr>
        <w:tc>
          <w:tcPr>
            <w:tcW w:w="3436" w:type="dxa"/>
            <w:vMerge w:val="restart"/>
            <w:tcMar>
              <w:top w:w="11" w:type="dxa"/>
              <w:left w:w="11" w:type="dxa"/>
              <w:bottom w:w="0" w:type="dxa"/>
              <w:right w:w="11" w:type="dxa"/>
            </w:tcMar>
            <w:vAlign w:val="center"/>
            <w:hideMark/>
          </w:tcPr>
          <w:p w14:paraId="048CAAED"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BACHELOR</w:t>
            </w:r>
          </w:p>
        </w:tc>
        <w:tc>
          <w:tcPr>
            <w:tcW w:w="2430" w:type="dxa"/>
            <w:tcMar>
              <w:top w:w="11" w:type="dxa"/>
              <w:left w:w="11" w:type="dxa"/>
              <w:bottom w:w="0" w:type="dxa"/>
              <w:right w:w="11" w:type="dxa"/>
            </w:tcMar>
            <w:vAlign w:val="center"/>
            <w:hideMark/>
          </w:tcPr>
          <w:p w14:paraId="64939BC8" w14:textId="7A36B72F" w:rsidR="00014E0E" w:rsidRPr="00050BA1" w:rsidRDefault="00B06A59" w:rsidP="00DE5F78">
            <w:pPr>
              <w:spacing w:after="0" w:line="240" w:lineRule="auto"/>
              <w:jc w:val="center"/>
              <w:rPr>
                <w:rFonts w:ascii="Times New Roman" w:hAnsi="Times New Roman"/>
                <w:sz w:val="20"/>
                <w:szCs w:val="24"/>
              </w:rPr>
            </w:pPr>
            <w:r w:rsidRPr="00050BA1">
              <w:rPr>
                <w:rFonts w:ascii="Times New Roman" w:hAnsi="Times New Roman"/>
                <w:sz w:val="20"/>
                <w:szCs w:val="24"/>
              </w:rPr>
              <w:t>I</w:t>
            </w:r>
          </w:p>
        </w:tc>
        <w:tc>
          <w:tcPr>
            <w:tcW w:w="1890" w:type="dxa"/>
            <w:tcMar>
              <w:top w:w="11" w:type="dxa"/>
              <w:left w:w="11" w:type="dxa"/>
              <w:bottom w:w="0" w:type="dxa"/>
              <w:right w:w="11" w:type="dxa"/>
            </w:tcMar>
            <w:vAlign w:val="center"/>
            <w:hideMark/>
          </w:tcPr>
          <w:p w14:paraId="0DCC2FE3"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6.3</w:t>
            </w:r>
          </w:p>
        </w:tc>
        <w:tc>
          <w:tcPr>
            <w:tcW w:w="2324" w:type="dxa"/>
            <w:tcMar>
              <w:top w:w="11" w:type="dxa"/>
              <w:left w:w="11" w:type="dxa"/>
              <w:bottom w:w="0" w:type="dxa"/>
              <w:right w:w="11" w:type="dxa"/>
            </w:tcMar>
            <w:vAlign w:val="center"/>
            <w:hideMark/>
          </w:tcPr>
          <w:p w14:paraId="6D55BDFA"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88%</w:t>
            </w:r>
          </w:p>
        </w:tc>
      </w:tr>
      <w:tr w:rsidR="00014E0E" w:rsidRPr="00EC1EB5" w14:paraId="62E7A66D" w14:textId="77777777" w:rsidTr="00385FA6">
        <w:trPr>
          <w:trHeight w:val="204"/>
        </w:trPr>
        <w:tc>
          <w:tcPr>
            <w:tcW w:w="3436" w:type="dxa"/>
            <w:vMerge/>
            <w:tcMar>
              <w:top w:w="11" w:type="dxa"/>
              <w:left w:w="11" w:type="dxa"/>
              <w:bottom w:w="0" w:type="dxa"/>
              <w:right w:w="11" w:type="dxa"/>
            </w:tcMar>
            <w:vAlign w:val="center"/>
          </w:tcPr>
          <w:p w14:paraId="1E3E4217" w14:textId="77777777" w:rsidR="00014E0E" w:rsidRPr="00050BA1" w:rsidRDefault="00014E0E" w:rsidP="00DE5F78">
            <w:pPr>
              <w:spacing w:after="0" w:line="240" w:lineRule="auto"/>
              <w:jc w:val="center"/>
              <w:rPr>
                <w:rFonts w:ascii="Times New Roman" w:hAnsi="Times New Roman"/>
                <w:sz w:val="20"/>
                <w:szCs w:val="24"/>
              </w:rPr>
            </w:pPr>
          </w:p>
        </w:tc>
        <w:tc>
          <w:tcPr>
            <w:tcW w:w="2430" w:type="dxa"/>
            <w:tcMar>
              <w:top w:w="11" w:type="dxa"/>
              <w:left w:w="11" w:type="dxa"/>
              <w:bottom w:w="0" w:type="dxa"/>
              <w:right w:w="11" w:type="dxa"/>
            </w:tcMar>
            <w:vAlign w:val="center"/>
          </w:tcPr>
          <w:p w14:paraId="557A2719"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II</w:t>
            </w:r>
          </w:p>
        </w:tc>
        <w:tc>
          <w:tcPr>
            <w:tcW w:w="1890" w:type="dxa"/>
            <w:tcMar>
              <w:top w:w="11" w:type="dxa"/>
              <w:left w:w="11" w:type="dxa"/>
              <w:bottom w:w="0" w:type="dxa"/>
              <w:right w:w="11" w:type="dxa"/>
            </w:tcMar>
            <w:vAlign w:val="center"/>
          </w:tcPr>
          <w:p w14:paraId="4A3AD381"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6</w:t>
            </w:r>
          </w:p>
        </w:tc>
        <w:tc>
          <w:tcPr>
            <w:tcW w:w="2324" w:type="dxa"/>
            <w:tcMar>
              <w:top w:w="11" w:type="dxa"/>
              <w:left w:w="11" w:type="dxa"/>
              <w:bottom w:w="0" w:type="dxa"/>
              <w:right w:w="11" w:type="dxa"/>
            </w:tcMar>
            <w:vAlign w:val="center"/>
          </w:tcPr>
          <w:p w14:paraId="4DD0EB82"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80.7%</w:t>
            </w:r>
          </w:p>
        </w:tc>
      </w:tr>
      <w:tr w:rsidR="00014E0E" w:rsidRPr="00EC1EB5" w14:paraId="403AFDA9" w14:textId="77777777" w:rsidTr="00385FA6">
        <w:trPr>
          <w:trHeight w:val="32"/>
        </w:trPr>
        <w:tc>
          <w:tcPr>
            <w:tcW w:w="3436" w:type="dxa"/>
            <w:vMerge/>
            <w:tcMar>
              <w:top w:w="11" w:type="dxa"/>
              <w:left w:w="11" w:type="dxa"/>
              <w:bottom w:w="0" w:type="dxa"/>
              <w:right w:w="11" w:type="dxa"/>
            </w:tcMar>
            <w:vAlign w:val="center"/>
          </w:tcPr>
          <w:p w14:paraId="6BE89962" w14:textId="77777777" w:rsidR="00014E0E" w:rsidRPr="00050BA1" w:rsidRDefault="00014E0E" w:rsidP="00DE5F78">
            <w:pPr>
              <w:spacing w:after="0" w:line="240" w:lineRule="auto"/>
              <w:jc w:val="center"/>
              <w:rPr>
                <w:rFonts w:ascii="Times New Roman" w:hAnsi="Times New Roman"/>
                <w:sz w:val="20"/>
                <w:szCs w:val="24"/>
              </w:rPr>
            </w:pPr>
          </w:p>
        </w:tc>
        <w:tc>
          <w:tcPr>
            <w:tcW w:w="2430" w:type="dxa"/>
            <w:tcMar>
              <w:top w:w="11" w:type="dxa"/>
              <w:left w:w="11" w:type="dxa"/>
              <w:bottom w:w="0" w:type="dxa"/>
              <w:right w:w="11" w:type="dxa"/>
            </w:tcMar>
            <w:vAlign w:val="center"/>
          </w:tcPr>
          <w:p w14:paraId="5551331F"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III</w:t>
            </w:r>
          </w:p>
        </w:tc>
        <w:tc>
          <w:tcPr>
            <w:tcW w:w="1890" w:type="dxa"/>
            <w:tcMar>
              <w:top w:w="11" w:type="dxa"/>
              <w:left w:w="11" w:type="dxa"/>
              <w:bottom w:w="0" w:type="dxa"/>
              <w:right w:w="11" w:type="dxa"/>
            </w:tcMar>
            <w:vAlign w:val="center"/>
          </w:tcPr>
          <w:p w14:paraId="2723031B"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6.2</w:t>
            </w:r>
          </w:p>
        </w:tc>
        <w:tc>
          <w:tcPr>
            <w:tcW w:w="2324" w:type="dxa"/>
            <w:tcMar>
              <w:top w:w="11" w:type="dxa"/>
              <w:left w:w="11" w:type="dxa"/>
              <w:bottom w:w="0" w:type="dxa"/>
              <w:right w:w="11" w:type="dxa"/>
            </w:tcMar>
            <w:vAlign w:val="center"/>
          </w:tcPr>
          <w:p w14:paraId="053AEA4B"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91%</w:t>
            </w:r>
          </w:p>
        </w:tc>
      </w:tr>
      <w:tr w:rsidR="00014E0E" w:rsidRPr="00EC1EB5" w14:paraId="5B3EAE9D" w14:textId="77777777" w:rsidTr="00385FA6">
        <w:trPr>
          <w:trHeight w:val="438"/>
        </w:trPr>
        <w:tc>
          <w:tcPr>
            <w:tcW w:w="3436" w:type="dxa"/>
            <w:tcMar>
              <w:top w:w="11" w:type="dxa"/>
              <w:left w:w="11" w:type="dxa"/>
              <w:bottom w:w="0" w:type="dxa"/>
              <w:right w:w="11" w:type="dxa"/>
            </w:tcMar>
            <w:vAlign w:val="center"/>
            <w:hideMark/>
          </w:tcPr>
          <w:p w14:paraId="32222200"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 xml:space="preserve">MASTER I </w:t>
            </w:r>
            <w:proofErr w:type="spellStart"/>
            <w:r w:rsidRPr="00050BA1">
              <w:rPr>
                <w:rFonts w:ascii="Times New Roman" w:hAnsi="Times New Roman"/>
                <w:sz w:val="20"/>
                <w:szCs w:val="24"/>
              </w:rPr>
              <w:t>Profesional</w:t>
            </w:r>
            <w:proofErr w:type="spellEnd"/>
          </w:p>
        </w:tc>
        <w:tc>
          <w:tcPr>
            <w:tcW w:w="2430" w:type="dxa"/>
            <w:tcMar>
              <w:top w:w="11" w:type="dxa"/>
              <w:left w:w="11" w:type="dxa"/>
              <w:bottom w:w="0" w:type="dxa"/>
              <w:right w:w="11" w:type="dxa"/>
            </w:tcMar>
            <w:vAlign w:val="center"/>
            <w:hideMark/>
          </w:tcPr>
          <w:p w14:paraId="627F192A"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I</w:t>
            </w:r>
          </w:p>
        </w:tc>
        <w:tc>
          <w:tcPr>
            <w:tcW w:w="1890" w:type="dxa"/>
            <w:tcMar>
              <w:top w:w="11" w:type="dxa"/>
              <w:left w:w="11" w:type="dxa"/>
              <w:bottom w:w="0" w:type="dxa"/>
              <w:right w:w="11" w:type="dxa"/>
            </w:tcMar>
            <w:vAlign w:val="center"/>
            <w:hideMark/>
          </w:tcPr>
          <w:p w14:paraId="40F53ED1"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7.1</w:t>
            </w:r>
          </w:p>
        </w:tc>
        <w:tc>
          <w:tcPr>
            <w:tcW w:w="2324" w:type="dxa"/>
            <w:tcMar>
              <w:top w:w="11" w:type="dxa"/>
              <w:left w:w="11" w:type="dxa"/>
              <w:bottom w:w="0" w:type="dxa"/>
              <w:right w:w="11" w:type="dxa"/>
            </w:tcMar>
            <w:vAlign w:val="center"/>
            <w:hideMark/>
          </w:tcPr>
          <w:p w14:paraId="1B77BA9C" w14:textId="77777777" w:rsidR="00014E0E" w:rsidRPr="00050BA1" w:rsidRDefault="00014E0E" w:rsidP="00DE5F78">
            <w:pPr>
              <w:spacing w:after="0" w:line="240" w:lineRule="auto"/>
              <w:jc w:val="center"/>
              <w:rPr>
                <w:rFonts w:ascii="Times New Roman" w:hAnsi="Times New Roman"/>
                <w:sz w:val="20"/>
                <w:szCs w:val="24"/>
              </w:rPr>
            </w:pPr>
            <w:r w:rsidRPr="00050BA1">
              <w:rPr>
                <w:rFonts w:ascii="Times New Roman" w:hAnsi="Times New Roman"/>
                <w:sz w:val="20"/>
                <w:szCs w:val="24"/>
              </w:rPr>
              <w:t>100%</w:t>
            </w:r>
          </w:p>
        </w:tc>
      </w:tr>
    </w:tbl>
    <w:p w14:paraId="7644DCD5" w14:textId="29C7CCCA" w:rsidR="00014E0E" w:rsidRPr="00066A35" w:rsidRDefault="00014E0E" w:rsidP="00DE5F78">
      <w:pPr>
        <w:spacing w:after="0" w:line="278" w:lineRule="auto"/>
        <w:rPr>
          <w:rFonts w:ascii="Aptos" w:eastAsia="Times New Roman" w:hAnsi="Aptos"/>
          <w:vanish/>
          <w:kern w:val="2"/>
          <w:sz w:val="24"/>
          <w:szCs w:val="24"/>
          <w:lang w:eastAsia="en-GB"/>
        </w:rPr>
      </w:pPr>
    </w:p>
    <w:p w14:paraId="4AD8C17A" w14:textId="77777777" w:rsidR="00014E0E" w:rsidRPr="00066A35" w:rsidRDefault="00014E0E" w:rsidP="00014E0E">
      <w:pPr>
        <w:widowControl w:val="0"/>
        <w:spacing w:after="0" w:line="360" w:lineRule="auto"/>
        <w:jc w:val="center"/>
        <w:rPr>
          <w:rFonts w:ascii="Times New Roman" w:eastAsia="Times New Roman" w:hAnsi="Times New Roman"/>
          <w:b/>
          <w:sz w:val="24"/>
          <w:szCs w:val="24"/>
          <w:lang w:val="it-IT"/>
        </w:rPr>
      </w:pPr>
    </w:p>
    <w:p w14:paraId="788346F3" w14:textId="77777777" w:rsidR="00014E0E" w:rsidRPr="00DE5F78" w:rsidRDefault="00014E0E" w:rsidP="00014E0E">
      <w:pPr>
        <w:shd w:val="clear" w:color="auto" w:fill="FFFFFF"/>
        <w:spacing w:line="360" w:lineRule="auto"/>
        <w:jc w:val="both"/>
        <w:rPr>
          <w:rFonts w:ascii="Times New Roman" w:eastAsia="Times New Roman" w:hAnsi="Times New Roman"/>
          <w:b/>
          <w:sz w:val="24"/>
          <w:szCs w:val="28"/>
          <w:lang w:val="it-IT"/>
        </w:rPr>
      </w:pPr>
      <w:r w:rsidRPr="00DE5F78">
        <w:rPr>
          <w:rFonts w:ascii="Times New Roman" w:eastAsia="Times New Roman" w:hAnsi="Times New Roman"/>
          <w:b/>
          <w:sz w:val="24"/>
          <w:szCs w:val="28"/>
          <w:lang w:val="it-IT"/>
        </w:rPr>
        <w:t xml:space="preserve">REALIZIMI I PRAKTIKAVE / Bachelor (1,2,3) </w:t>
      </w:r>
    </w:p>
    <w:p w14:paraId="5F45CC1D" w14:textId="77777777" w:rsidR="00014E0E" w:rsidRPr="00066A35" w:rsidRDefault="00014E0E" w:rsidP="00385FA6">
      <w:pPr>
        <w:shd w:val="clear" w:color="auto" w:fill="FFFFFF"/>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sz w:val="24"/>
          <w:szCs w:val="24"/>
          <w:lang w:val="it-IT"/>
        </w:rPr>
        <w:t xml:space="preserve">Realizimi i praktikave edhe këtë vit u realizua sipas struktures vjetore ku përgjegjës i programit të studimit Bachelor është Departamenti i Rehabilitimit i cili bëri të mundur në bashkëpunim me Dekanatin,  realizimin e marrëveshjeve për </w:t>
      </w:r>
      <w:r>
        <w:rPr>
          <w:rFonts w:ascii="Times New Roman" w:eastAsia="Times New Roman" w:hAnsi="Times New Roman"/>
          <w:color w:val="000000"/>
          <w:sz w:val="24"/>
          <w:szCs w:val="24"/>
          <w:lang w:val="it-IT"/>
        </w:rPr>
        <w:t>vitin akademik 2024-2025</w:t>
      </w:r>
      <w:r w:rsidRPr="00066A35">
        <w:rPr>
          <w:rFonts w:ascii="Times New Roman" w:eastAsia="Times New Roman" w:hAnsi="Times New Roman"/>
          <w:color w:val="000000"/>
          <w:sz w:val="24"/>
          <w:szCs w:val="24"/>
          <w:lang w:val="it-IT"/>
        </w:rPr>
        <w:t xml:space="preserve">. </w:t>
      </w:r>
    </w:p>
    <w:p w14:paraId="13B46DD9" w14:textId="77777777" w:rsidR="00014E0E" w:rsidRPr="00066A35" w:rsidRDefault="00014E0E" w:rsidP="00385FA6">
      <w:pPr>
        <w:shd w:val="clear" w:color="auto" w:fill="FFFFFF"/>
        <w:spacing w:after="0" w:line="276" w:lineRule="auto"/>
        <w:jc w:val="both"/>
        <w:rPr>
          <w:rFonts w:ascii="Times New Roman" w:eastAsia="Times New Roman" w:hAnsi="Times New Roman"/>
          <w:color w:val="000000"/>
          <w:sz w:val="24"/>
          <w:szCs w:val="24"/>
          <w:lang w:val="it-IT"/>
        </w:rPr>
      </w:pPr>
      <w:r w:rsidRPr="00066A35">
        <w:rPr>
          <w:rFonts w:ascii="Times New Roman" w:eastAsia="Times New Roman" w:hAnsi="Times New Roman"/>
          <w:color w:val="000000"/>
          <w:sz w:val="24"/>
          <w:szCs w:val="24"/>
          <w:lang w:val="it-IT"/>
        </w:rPr>
        <w:t>Praktika e vitit të</w:t>
      </w:r>
      <w:r w:rsidRPr="00066A35">
        <w:rPr>
          <w:rFonts w:ascii="Times New Roman" w:eastAsia="Times New Roman" w:hAnsi="Times New Roman"/>
          <w:sz w:val="24"/>
          <w:szCs w:val="24"/>
          <w:lang w:val="it-IT"/>
        </w:rPr>
        <w:t xml:space="preserve"> I-rë </w:t>
      </w:r>
      <w:r w:rsidRPr="00066A35">
        <w:rPr>
          <w:rFonts w:ascii="Times New Roman" w:eastAsia="Times New Roman" w:hAnsi="Times New Roman"/>
          <w:color w:val="000000"/>
          <w:sz w:val="24"/>
          <w:szCs w:val="24"/>
          <w:lang w:val="it-IT"/>
        </w:rPr>
        <w:t xml:space="preserve">u bë pranë laboratorëve të rehabilitimit dhe sallave që disponon UST-ja. </w:t>
      </w:r>
    </w:p>
    <w:p w14:paraId="0BE6D43C" w14:textId="77777777" w:rsidR="00014E0E" w:rsidRPr="00066A35" w:rsidRDefault="00014E0E" w:rsidP="00385FA6">
      <w:pPr>
        <w:shd w:val="clear" w:color="auto" w:fill="FFFFFF"/>
        <w:spacing w:after="0" w:line="276" w:lineRule="auto"/>
        <w:jc w:val="both"/>
        <w:rPr>
          <w:rFonts w:ascii="Times New Roman" w:eastAsia="Times New Roman" w:hAnsi="Times New Roman"/>
          <w:b/>
          <w:i/>
          <w:color w:val="000000"/>
          <w:sz w:val="24"/>
          <w:szCs w:val="24"/>
          <w:lang w:val="it-IT"/>
        </w:rPr>
      </w:pPr>
      <w:r w:rsidRPr="00066A35">
        <w:rPr>
          <w:rFonts w:ascii="Times New Roman" w:eastAsia="Times New Roman" w:hAnsi="Times New Roman"/>
          <w:color w:val="000000"/>
          <w:sz w:val="24"/>
          <w:szCs w:val="24"/>
          <w:lang w:val="it-IT"/>
        </w:rPr>
        <w:lastRenderedPageBreak/>
        <w:t xml:space="preserve">Viti i </w:t>
      </w:r>
      <w:r w:rsidRPr="00066A35">
        <w:rPr>
          <w:rFonts w:ascii="Times New Roman" w:eastAsia="Times New Roman" w:hAnsi="Times New Roman"/>
          <w:sz w:val="24"/>
          <w:szCs w:val="24"/>
          <w:lang w:val="it-IT"/>
        </w:rPr>
        <w:t xml:space="preserve">II-të dhe i III-të </w:t>
      </w:r>
      <w:r w:rsidRPr="00066A35">
        <w:rPr>
          <w:rFonts w:ascii="Times New Roman" w:eastAsia="Times New Roman" w:hAnsi="Times New Roman"/>
          <w:color w:val="000000"/>
          <w:sz w:val="24"/>
          <w:szCs w:val="24"/>
          <w:lang w:val="it-IT"/>
        </w:rPr>
        <w:t xml:space="preserve"> </w:t>
      </w:r>
      <w:r w:rsidRPr="00066A35">
        <w:rPr>
          <w:rFonts w:ascii="Times New Roman" w:eastAsia="Times New Roman" w:hAnsi="Times New Roman"/>
          <w:sz w:val="24"/>
          <w:szCs w:val="24"/>
          <w:lang w:val="it-IT"/>
        </w:rPr>
        <w:t>sipas programit mësimor i realizoi orët e praktikës në disa struktura publike edhe private, me të cilat UST-ja ka</w:t>
      </w:r>
      <w:r w:rsidRPr="00066A35">
        <w:rPr>
          <w:rFonts w:ascii="Times New Roman" w:eastAsia="Times New Roman" w:hAnsi="Times New Roman"/>
          <w:color w:val="000000"/>
          <w:sz w:val="24"/>
          <w:szCs w:val="24"/>
          <w:lang w:val="it-IT"/>
        </w:rPr>
        <w:t xml:space="preserve"> </w:t>
      </w:r>
      <w:r w:rsidRPr="00066A35">
        <w:rPr>
          <w:rFonts w:ascii="Times New Roman" w:eastAsia="Times New Roman" w:hAnsi="Times New Roman"/>
          <w:b/>
          <w:i/>
          <w:color w:val="000000"/>
          <w:sz w:val="24"/>
          <w:szCs w:val="24"/>
          <w:lang w:val="it-IT"/>
        </w:rPr>
        <w:t xml:space="preserve">marrëveshje bashkëpunimi. </w:t>
      </w:r>
    </w:p>
    <w:p w14:paraId="184158A4" w14:textId="4B0F7F87" w:rsidR="00014E0E" w:rsidRPr="00050BA1" w:rsidRDefault="00014E0E" w:rsidP="00385FA6">
      <w:pPr>
        <w:shd w:val="clear" w:color="auto" w:fill="FFFFFF"/>
        <w:spacing w:after="0" w:line="276" w:lineRule="auto"/>
        <w:jc w:val="both"/>
        <w:rPr>
          <w:rFonts w:ascii="Times New Roman" w:eastAsia="Times New Roman" w:hAnsi="Times New Roman"/>
          <w:b/>
          <w:i/>
          <w:color w:val="000000"/>
          <w:sz w:val="24"/>
          <w:szCs w:val="24"/>
          <w:lang w:val="it-IT"/>
        </w:rPr>
      </w:pPr>
      <w:r w:rsidRPr="00066A35">
        <w:rPr>
          <w:rFonts w:ascii="Times New Roman" w:eastAsia="Times New Roman" w:hAnsi="Times New Roman"/>
          <w:b/>
          <w:i/>
          <w:color w:val="000000"/>
          <w:sz w:val="24"/>
          <w:szCs w:val="24"/>
          <w:lang w:val="it-IT"/>
        </w:rPr>
        <w:t>Këto str</w:t>
      </w:r>
      <w:r w:rsidR="00050BA1">
        <w:rPr>
          <w:rFonts w:ascii="Times New Roman" w:eastAsia="Times New Roman" w:hAnsi="Times New Roman"/>
          <w:b/>
          <w:i/>
          <w:color w:val="000000"/>
          <w:sz w:val="24"/>
          <w:szCs w:val="24"/>
          <w:lang w:val="it-IT"/>
        </w:rPr>
        <w:t>uktura janë si më poshtë vijon:</w:t>
      </w:r>
    </w:p>
    <w:tbl>
      <w:tblPr>
        <w:tblpPr w:leftFromText="180" w:rightFromText="180" w:vertAnchor="text" w:horzAnchor="margin" w:tblpXSpec="center" w:tblpY="268"/>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325"/>
        <w:gridCol w:w="2250"/>
        <w:gridCol w:w="1800"/>
        <w:gridCol w:w="1800"/>
        <w:gridCol w:w="1463"/>
      </w:tblGrid>
      <w:tr w:rsidR="00014E0E" w:rsidRPr="00050BA1" w14:paraId="5D60670C" w14:textId="77777777" w:rsidTr="00877EFF">
        <w:tc>
          <w:tcPr>
            <w:tcW w:w="640" w:type="dxa"/>
            <w:vAlign w:val="center"/>
          </w:tcPr>
          <w:p w14:paraId="1DF2420E"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Nr</w:t>
            </w:r>
          </w:p>
        </w:tc>
        <w:tc>
          <w:tcPr>
            <w:tcW w:w="2325" w:type="dxa"/>
            <w:vAlign w:val="center"/>
          </w:tcPr>
          <w:p w14:paraId="71DCC895"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Institucioni</w:t>
            </w:r>
          </w:p>
        </w:tc>
        <w:tc>
          <w:tcPr>
            <w:tcW w:w="2250" w:type="dxa"/>
            <w:vAlign w:val="center"/>
          </w:tcPr>
          <w:p w14:paraId="3E07F07E"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Lloji i kontratës</w:t>
            </w:r>
          </w:p>
        </w:tc>
        <w:tc>
          <w:tcPr>
            <w:tcW w:w="1800" w:type="dxa"/>
            <w:tcBorders>
              <w:right w:val="single" w:sz="4" w:space="0" w:color="auto"/>
            </w:tcBorders>
            <w:vAlign w:val="center"/>
          </w:tcPr>
          <w:p w14:paraId="51A1EF0F"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Data e nënshkrimit</w:t>
            </w:r>
          </w:p>
          <w:p w14:paraId="4C5CF1C2" w14:textId="77777777" w:rsidR="00014E0E" w:rsidRPr="00050BA1" w:rsidRDefault="00014E0E" w:rsidP="00DE5F78">
            <w:pPr>
              <w:spacing w:after="0" w:line="240" w:lineRule="auto"/>
              <w:ind w:right="-23"/>
              <w:jc w:val="center"/>
              <w:rPr>
                <w:rFonts w:ascii="Times New Roman" w:hAnsi="Times New Roman"/>
                <w:b/>
                <w:sz w:val="20"/>
                <w:szCs w:val="20"/>
                <w:lang w:val="it-IT"/>
              </w:rPr>
            </w:pPr>
          </w:p>
        </w:tc>
        <w:tc>
          <w:tcPr>
            <w:tcW w:w="1800" w:type="dxa"/>
            <w:tcBorders>
              <w:left w:val="single" w:sz="4" w:space="0" w:color="auto"/>
              <w:right w:val="single" w:sz="4" w:space="0" w:color="auto"/>
            </w:tcBorders>
            <w:vAlign w:val="center"/>
          </w:tcPr>
          <w:p w14:paraId="24B37B1E"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Forma e</w:t>
            </w:r>
          </w:p>
          <w:p w14:paraId="1486E6FF"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zyrtarizmit të bashkëpunimit</w:t>
            </w:r>
          </w:p>
        </w:tc>
        <w:tc>
          <w:tcPr>
            <w:tcW w:w="1463" w:type="dxa"/>
            <w:tcBorders>
              <w:left w:val="single" w:sz="4" w:space="0" w:color="auto"/>
            </w:tcBorders>
            <w:vAlign w:val="center"/>
          </w:tcPr>
          <w:p w14:paraId="165887DA" w14:textId="77777777" w:rsidR="00014E0E" w:rsidRPr="00050BA1" w:rsidRDefault="00014E0E" w:rsidP="00DE5F78">
            <w:pPr>
              <w:tabs>
                <w:tab w:val="left" w:pos="676"/>
              </w:tabs>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Rezultatet apo përfitimet që priten</w:t>
            </w:r>
          </w:p>
        </w:tc>
      </w:tr>
      <w:tr w:rsidR="00014E0E" w:rsidRPr="00050BA1" w14:paraId="75FC4CFA" w14:textId="77777777" w:rsidTr="00DE5F78">
        <w:trPr>
          <w:trHeight w:val="1695"/>
        </w:trPr>
        <w:tc>
          <w:tcPr>
            <w:tcW w:w="640" w:type="dxa"/>
            <w:vAlign w:val="center"/>
          </w:tcPr>
          <w:p w14:paraId="565E21AE"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1</w:t>
            </w:r>
          </w:p>
        </w:tc>
        <w:tc>
          <w:tcPr>
            <w:tcW w:w="2325" w:type="dxa"/>
          </w:tcPr>
          <w:p w14:paraId="743F06BF" w14:textId="77777777" w:rsidR="00014E0E" w:rsidRPr="00050BA1" w:rsidRDefault="00014E0E" w:rsidP="00DE5F78">
            <w:pPr>
              <w:spacing w:after="0" w:line="240" w:lineRule="auto"/>
              <w:rPr>
                <w:rFonts w:ascii="Times New Roman" w:eastAsia="MS Mincho" w:hAnsi="Times New Roman"/>
                <w:sz w:val="20"/>
                <w:szCs w:val="20"/>
                <w:lang w:val="it-IT"/>
              </w:rPr>
            </w:pPr>
          </w:p>
          <w:p w14:paraId="30F2B4DD"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eastAsia="MS Mincho" w:hAnsi="Times New Roman"/>
                <w:sz w:val="20"/>
                <w:szCs w:val="20"/>
                <w:lang w:val="it-IT"/>
              </w:rPr>
              <w:t>Spitali Universitar i Traumës</w:t>
            </w:r>
          </w:p>
        </w:tc>
        <w:tc>
          <w:tcPr>
            <w:tcW w:w="2250" w:type="dxa"/>
          </w:tcPr>
          <w:p w14:paraId="6A115647"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eastAsia="MS Mincho" w:hAnsi="Times New Roman"/>
                <w:sz w:val="20"/>
                <w:szCs w:val="20"/>
                <w:lang w:val="it-IT"/>
              </w:rPr>
              <w:t>Memorandum Bashkëpunimi për ofrimin e shërbimeve të ndërmjetme me interest ë përbashkët dhe lehtësimin e mardhënieve ndërinstitucionale</w:t>
            </w:r>
          </w:p>
        </w:tc>
        <w:tc>
          <w:tcPr>
            <w:tcW w:w="1800" w:type="dxa"/>
            <w:tcBorders>
              <w:right w:val="single" w:sz="4" w:space="0" w:color="auto"/>
            </w:tcBorders>
            <w:vAlign w:val="center"/>
          </w:tcPr>
          <w:p w14:paraId="3627D363" w14:textId="77777777" w:rsidR="00014E0E" w:rsidRPr="00050BA1" w:rsidRDefault="00014E0E" w:rsidP="00DE5F78">
            <w:pPr>
              <w:spacing w:after="0" w:line="240" w:lineRule="auto"/>
              <w:jc w:val="center"/>
              <w:rPr>
                <w:rFonts w:ascii="Times New Roman" w:eastAsia="MS Mincho" w:hAnsi="Times New Roman"/>
                <w:sz w:val="20"/>
                <w:szCs w:val="20"/>
                <w:lang w:val="it-IT"/>
              </w:rPr>
            </w:pPr>
          </w:p>
          <w:p w14:paraId="30E53E87" w14:textId="77777777" w:rsidR="00014E0E" w:rsidRPr="00050BA1" w:rsidRDefault="00014E0E" w:rsidP="00DE5F78">
            <w:pPr>
              <w:spacing w:after="0" w:line="240" w:lineRule="auto"/>
              <w:jc w:val="center"/>
              <w:rPr>
                <w:rFonts w:ascii="Times New Roman" w:eastAsia="MS Mincho" w:hAnsi="Times New Roman"/>
                <w:sz w:val="20"/>
                <w:szCs w:val="20"/>
                <w:lang w:val="it-IT"/>
              </w:rPr>
            </w:pPr>
          </w:p>
          <w:p w14:paraId="659C9868"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eastAsia="MS Mincho" w:hAnsi="Times New Roman"/>
                <w:sz w:val="20"/>
                <w:szCs w:val="20"/>
                <w:lang w:val="it-IT"/>
              </w:rPr>
              <w:t>13.11.2024</w:t>
            </w:r>
          </w:p>
        </w:tc>
        <w:tc>
          <w:tcPr>
            <w:tcW w:w="1800" w:type="dxa"/>
            <w:tcBorders>
              <w:left w:val="single" w:sz="4" w:space="0" w:color="auto"/>
              <w:right w:val="single" w:sz="4" w:space="0" w:color="auto"/>
            </w:tcBorders>
          </w:tcPr>
          <w:p w14:paraId="438FC60B" w14:textId="77777777" w:rsidR="00014E0E" w:rsidRPr="00050BA1" w:rsidRDefault="00014E0E" w:rsidP="00DE5F78">
            <w:pPr>
              <w:spacing w:after="0" w:line="240" w:lineRule="auto"/>
              <w:rPr>
                <w:rFonts w:ascii="Times New Roman" w:eastAsia="MS Mincho" w:hAnsi="Times New Roman"/>
                <w:sz w:val="20"/>
                <w:szCs w:val="20"/>
                <w:lang w:val="it-IT"/>
              </w:rPr>
            </w:pPr>
          </w:p>
          <w:p w14:paraId="7DAD5BEC"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eastAsia="MS Mincho" w:hAnsi="Times New Roman"/>
                <w:sz w:val="20"/>
                <w:szCs w:val="20"/>
                <w:lang w:val="it-IT"/>
              </w:rPr>
              <w:t>Nënshkrim i marrëveshjes nga të dyja palët</w:t>
            </w:r>
          </w:p>
        </w:tc>
        <w:tc>
          <w:tcPr>
            <w:tcW w:w="1463" w:type="dxa"/>
            <w:tcBorders>
              <w:left w:val="single" w:sz="4" w:space="0" w:color="auto"/>
            </w:tcBorders>
          </w:tcPr>
          <w:p w14:paraId="7EAC7B52" w14:textId="77777777" w:rsidR="00014E0E" w:rsidRPr="00050BA1" w:rsidRDefault="00014E0E" w:rsidP="00DE5F78">
            <w:pPr>
              <w:spacing w:after="0" w:line="240" w:lineRule="auto"/>
              <w:rPr>
                <w:rFonts w:ascii="Times New Roman" w:eastAsia="MS Mincho" w:hAnsi="Times New Roman"/>
                <w:sz w:val="20"/>
                <w:szCs w:val="20"/>
                <w:lang w:val="it-IT"/>
              </w:rPr>
            </w:pPr>
          </w:p>
          <w:p w14:paraId="3A03EC1B" w14:textId="77777777" w:rsidR="00014E0E" w:rsidRPr="00050BA1" w:rsidRDefault="00014E0E" w:rsidP="00DE5F78">
            <w:pPr>
              <w:spacing w:after="0" w:line="240" w:lineRule="auto"/>
              <w:rPr>
                <w:rFonts w:ascii="Times New Roman" w:eastAsia="MS Mincho" w:hAnsi="Times New Roman"/>
                <w:sz w:val="20"/>
                <w:szCs w:val="20"/>
                <w:lang w:val="it-IT"/>
              </w:rPr>
            </w:pPr>
          </w:p>
          <w:p w14:paraId="43859044" w14:textId="77777777" w:rsidR="00014E0E" w:rsidRPr="00050BA1" w:rsidRDefault="00014E0E" w:rsidP="00DE5F78">
            <w:pPr>
              <w:tabs>
                <w:tab w:val="left" w:pos="676"/>
              </w:tabs>
              <w:spacing w:after="0" w:line="240" w:lineRule="auto"/>
              <w:ind w:right="-23"/>
              <w:rPr>
                <w:rFonts w:ascii="Times New Roman" w:hAnsi="Times New Roman"/>
                <w:b/>
                <w:sz w:val="20"/>
                <w:szCs w:val="20"/>
                <w:lang w:val="it-IT"/>
              </w:rPr>
            </w:pPr>
            <w:r w:rsidRPr="00050BA1">
              <w:rPr>
                <w:rFonts w:ascii="Times New Roman" w:eastAsia="MS Mincho" w:hAnsi="Times New Roman"/>
                <w:sz w:val="20"/>
                <w:szCs w:val="20"/>
                <w:lang w:val="it-IT"/>
              </w:rPr>
              <w:t>Realizimi i praktikave</w:t>
            </w:r>
          </w:p>
        </w:tc>
      </w:tr>
      <w:tr w:rsidR="00014E0E" w:rsidRPr="00050BA1" w14:paraId="35749F0C" w14:textId="77777777" w:rsidTr="00050BA1">
        <w:trPr>
          <w:trHeight w:val="994"/>
        </w:trPr>
        <w:tc>
          <w:tcPr>
            <w:tcW w:w="640" w:type="dxa"/>
            <w:vAlign w:val="center"/>
          </w:tcPr>
          <w:p w14:paraId="6B220F93"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2</w:t>
            </w:r>
          </w:p>
        </w:tc>
        <w:tc>
          <w:tcPr>
            <w:tcW w:w="2325" w:type="dxa"/>
            <w:vAlign w:val="center"/>
          </w:tcPr>
          <w:p w14:paraId="14BC64E1"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eastAsia="MS Mincho" w:hAnsi="Times New Roman"/>
                <w:sz w:val="20"/>
                <w:szCs w:val="20"/>
                <w:lang w:val="it-IT"/>
              </w:rPr>
              <w:t>Qëndra Spitalore  Universitare “Nënë Tereza”</w:t>
            </w:r>
          </w:p>
        </w:tc>
        <w:tc>
          <w:tcPr>
            <w:tcW w:w="2250" w:type="dxa"/>
            <w:vAlign w:val="center"/>
          </w:tcPr>
          <w:p w14:paraId="1A76C390"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eastAsia="MS Mincho"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674492FF" w14:textId="3E692507" w:rsidR="00014E0E" w:rsidRPr="00050BA1" w:rsidRDefault="00DE5F78" w:rsidP="00050BA1">
            <w:pPr>
              <w:spacing w:after="0" w:line="240" w:lineRule="auto"/>
              <w:jc w:val="center"/>
              <w:rPr>
                <w:rFonts w:ascii="Times New Roman" w:eastAsia="MS Mincho" w:hAnsi="Times New Roman"/>
                <w:sz w:val="20"/>
                <w:szCs w:val="20"/>
                <w:lang w:val="it-IT"/>
              </w:rPr>
            </w:pPr>
            <w:r w:rsidRPr="00050BA1">
              <w:rPr>
                <w:rFonts w:ascii="Times New Roman" w:eastAsia="MS Mincho" w:hAnsi="Times New Roman"/>
                <w:sz w:val="20"/>
                <w:szCs w:val="20"/>
                <w:lang w:val="it-IT"/>
              </w:rPr>
              <w:t>13.11.2024</w:t>
            </w:r>
          </w:p>
        </w:tc>
        <w:tc>
          <w:tcPr>
            <w:tcW w:w="1800" w:type="dxa"/>
            <w:tcBorders>
              <w:left w:val="single" w:sz="4" w:space="0" w:color="auto"/>
              <w:right w:val="single" w:sz="4" w:space="0" w:color="auto"/>
            </w:tcBorders>
            <w:vAlign w:val="center"/>
          </w:tcPr>
          <w:p w14:paraId="267E055A" w14:textId="08E7F6BA" w:rsidR="00014E0E" w:rsidRPr="00050BA1" w:rsidRDefault="00014E0E" w:rsidP="00DE5F78">
            <w:pPr>
              <w:spacing w:after="0" w:line="240" w:lineRule="auto"/>
              <w:rPr>
                <w:rFonts w:ascii="Times New Roman" w:eastAsia="MS Mincho" w:hAnsi="Times New Roman"/>
                <w:sz w:val="20"/>
                <w:szCs w:val="20"/>
                <w:lang w:val="it-IT"/>
              </w:rPr>
            </w:pPr>
            <w:r w:rsidRPr="00050BA1">
              <w:rPr>
                <w:rFonts w:ascii="Times New Roman" w:eastAsia="MS Mincho" w:hAnsi="Times New Roman"/>
                <w:sz w:val="20"/>
                <w:szCs w:val="20"/>
                <w:lang w:val="it-IT"/>
              </w:rPr>
              <w:t>Nënshkrim i marrëve</w:t>
            </w:r>
            <w:r w:rsidR="00DE5F78" w:rsidRPr="00050BA1">
              <w:rPr>
                <w:rFonts w:ascii="Times New Roman" w:eastAsia="MS Mincho" w:hAnsi="Times New Roman"/>
                <w:sz w:val="20"/>
                <w:szCs w:val="20"/>
                <w:lang w:val="it-IT"/>
              </w:rPr>
              <w:t>shjes nga të dyja palët</w:t>
            </w:r>
          </w:p>
        </w:tc>
        <w:tc>
          <w:tcPr>
            <w:tcW w:w="1463" w:type="dxa"/>
            <w:tcBorders>
              <w:left w:val="single" w:sz="4" w:space="0" w:color="auto"/>
            </w:tcBorders>
            <w:vAlign w:val="center"/>
          </w:tcPr>
          <w:p w14:paraId="4BA00631" w14:textId="737EEF69" w:rsidR="00014E0E" w:rsidRPr="00050BA1" w:rsidRDefault="00014E0E" w:rsidP="00DE5F78">
            <w:pPr>
              <w:spacing w:after="0" w:line="240" w:lineRule="auto"/>
              <w:rPr>
                <w:rFonts w:ascii="Times New Roman" w:eastAsia="MS Mincho" w:hAnsi="Times New Roman"/>
                <w:sz w:val="20"/>
                <w:szCs w:val="20"/>
                <w:lang w:val="it-IT"/>
              </w:rPr>
            </w:pPr>
            <w:r w:rsidRPr="00050BA1">
              <w:rPr>
                <w:rFonts w:ascii="Times New Roman" w:eastAsia="MS Mincho" w:hAnsi="Times New Roman"/>
                <w:sz w:val="20"/>
                <w:szCs w:val="20"/>
                <w:lang w:val="it-IT"/>
              </w:rPr>
              <w:t>Realizimi i</w:t>
            </w:r>
          </w:p>
          <w:p w14:paraId="6F94AB18" w14:textId="252A41EA" w:rsidR="00014E0E" w:rsidRPr="00050BA1" w:rsidRDefault="00DE5F78" w:rsidP="00DE5F78">
            <w:pPr>
              <w:spacing w:after="0" w:line="240" w:lineRule="auto"/>
              <w:rPr>
                <w:rFonts w:ascii="Times New Roman" w:eastAsia="MS Mincho" w:hAnsi="Times New Roman"/>
                <w:sz w:val="20"/>
                <w:szCs w:val="20"/>
                <w:lang w:val="it-IT"/>
              </w:rPr>
            </w:pPr>
            <w:r w:rsidRPr="00050BA1">
              <w:rPr>
                <w:rFonts w:ascii="Times New Roman" w:eastAsia="MS Mincho" w:hAnsi="Times New Roman"/>
                <w:sz w:val="20"/>
                <w:szCs w:val="20"/>
                <w:lang w:val="it-IT"/>
              </w:rPr>
              <w:t>praktikave</w:t>
            </w:r>
          </w:p>
        </w:tc>
      </w:tr>
      <w:tr w:rsidR="00014E0E" w:rsidRPr="00050BA1" w14:paraId="58ADFE49" w14:textId="77777777" w:rsidTr="00050BA1">
        <w:tc>
          <w:tcPr>
            <w:tcW w:w="640" w:type="dxa"/>
            <w:vAlign w:val="center"/>
          </w:tcPr>
          <w:p w14:paraId="5606556B"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3</w:t>
            </w:r>
          </w:p>
        </w:tc>
        <w:tc>
          <w:tcPr>
            <w:tcW w:w="2325" w:type="dxa"/>
            <w:vAlign w:val="center"/>
          </w:tcPr>
          <w:p w14:paraId="4C07BD57"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Klinika Medal Physiotherapy</w:t>
            </w:r>
          </w:p>
        </w:tc>
        <w:tc>
          <w:tcPr>
            <w:tcW w:w="2250" w:type="dxa"/>
            <w:vAlign w:val="center"/>
          </w:tcPr>
          <w:p w14:paraId="5FF799C8"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00C1CDEC" w14:textId="77777777" w:rsidR="00014E0E" w:rsidRPr="00050BA1" w:rsidRDefault="00014E0E" w:rsidP="00050BA1">
            <w:pPr>
              <w:spacing w:after="0" w:line="240" w:lineRule="auto"/>
              <w:ind w:right="-23"/>
              <w:jc w:val="center"/>
              <w:rPr>
                <w:rFonts w:ascii="Times New Roman" w:hAnsi="Times New Roman"/>
                <w:b/>
                <w:sz w:val="20"/>
                <w:szCs w:val="20"/>
                <w:lang w:val="it-IT"/>
              </w:rPr>
            </w:pPr>
            <w:r w:rsidRPr="00050BA1">
              <w:rPr>
                <w:rFonts w:ascii="Times New Roman" w:hAnsi="Times New Roman"/>
                <w:sz w:val="20"/>
                <w:szCs w:val="20"/>
                <w:lang w:val="it-IT"/>
              </w:rPr>
              <w:t>25.09.2024</w:t>
            </w:r>
          </w:p>
        </w:tc>
        <w:tc>
          <w:tcPr>
            <w:tcW w:w="1800" w:type="dxa"/>
            <w:tcBorders>
              <w:left w:val="single" w:sz="4" w:space="0" w:color="auto"/>
              <w:right w:val="single" w:sz="4" w:space="0" w:color="auto"/>
            </w:tcBorders>
            <w:vAlign w:val="center"/>
          </w:tcPr>
          <w:p w14:paraId="26059574"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Nënshkrim i marrëveshjes nga të dyja palët</w:t>
            </w:r>
          </w:p>
        </w:tc>
        <w:tc>
          <w:tcPr>
            <w:tcW w:w="1463" w:type="dxa"/>
            <w:tcBorders>
              <w:left w:val="single" w:sz="4" w:space="0" w:color="auto"/>
            </w:tcBorders>
            <w:vAlign w:val="center"/>
          </w:tcPr>
          <w:p w14:paraId="3F4337E4" w14:textId="77777777" w:rsidR="00014E0E" w:rsidRPr="00050BA1" w:rsidRDefault="00014E0E" w:rsidP="00DE5F78">
            <w:pPr>
              <w:spacing w:after="0" w:line="240" w:lineRule="auto"/>
              <w:ind w:right="-23"/>
              <w:rPr>
                <w:rFonts w:ascii="Times New Roman" w:hAnsi="Times New Roman"/>
                <w:sz w:val="20"/>
                <w:szCs w:val="20"/>
                <w:lang w:val="it-IT"/>
              </w:rPr>
            </w:pPr>
          </w:p>
          <w:p w14:paraId="10C40660" w14:textId="77777777" w:rsidR="00014E0E" w:rsidRPr="00050BA1" w:rsidRDefault="00014E0E" w:rsidP="00DE5F78">
            <w:pPr>
              <w:spacing w:after="0" w:line="240" w:lineRule="auto"/>
              <w:ind w:right="-23"/>
              <w:rPr>
                <w:rFonts w:ascii="Times New Roman" w:hAnsi="Times New Roman"/>
                <w:sz w:val="20"/>
                <w:szCs w:val="20"/>
                <w:lang w:val="it-IT"/>
              </w:rPr>
            </w:pPr>
            <w:r w:rsidRPr="00050BA1">
              <w:rPr>
                <w:rFonts w:ascii="Times New Roman" w:hAnsi="Times New Roman"/>
                <w:sz w:val="20"/>
                <w:szCs w:val="20"/>
                <w:lang w:val="it-IT"/>
              </w:rPr>
              <w:t>Realizimi i</w:t>
            </w:r>
          </w:p>
          <w:p w14:paraId="4B355941" w14:textId="77777777" w:rsidR="00014E0E" w:rsidRPr="00050BA1" w:rsidRDefault="00014E0E" w:rsidP="00DE5F78">
            <w:pPr>
              <w:tabs>
                <w:tab w:val="left" w:pos="676"/>
              </w:tabs>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praktikave</w:t>
            </w:r>
          </w:p>
        </w:tc>
      </w:tr>
      <w:tr w:rsidR="00014E0E" w:rsidRPr="00050BA1" w14:paraId="3269B894" w14:textId="77777777" w:rsidTr="00050BA1">
        <w:trPr>
          <w:trHeight w:val="958"/>
        </w:trPr>
        <w:tc>
          <w:tcPr>
            <w:tcW w:w="640" w:type="dxa"/>
            <w:vAlign w:val="center"/>
          </w:tcPr>
          <w:p w14:paraId="26011109"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4</w:t>
            </w:r>
          </w:p>
        </w:tc>
        <w:tc>
          <w:tcPr>
            <w:tcW w:w="2325" w:type="dxa"/>
            <w:vAlign w:val="center"/>
          </w:tcPr>
          <w:p w14:paraId="11F749EF" w14:textId="77777777" w:rsidR="00014E0E" w:rsidRPr="00050BA1" w:rsidRDefault="00014E0E" w:rsidP="00DE5F78">
            <w:pPr>
              <w:spacing w:after="0" w:line="240" w:lineRule="auto"/>
              <w:ind w:right="-23"/>
              <w:rPr>
                <w:rFonts w:ascii="Times New Roman" w:hAnsi="Times New Roman"/>
                <w:sz w:val="20"/>
                <w:szCs w:val="20"/>
                <w:lang w:val="it-IT"/>
              </w:rPr>
            </w:pPr>
          </w:p>
          <w:p w14:paraId="56DC0A20" w14:textId="77777777" w:rsidR="00014E0E" w:rsidRPr="00050BA1" w:rsidRDefault="00014E0E" w:rsidP="00DE5F78">
            <w:pPr>
              <w:spacing w:after="0" w:line="240" w:lineRule="auto"/>
              <w:ind w:right="-23"/>
              <w:rPr>
                <w:rFonts w:ascii="Times New Roman" w:hAnsi="Times New Roman"/>
                <w:sz w:val="20"/>
                <w:szCs w:val="20"/>
                <w:lang w:val="it-IT"/>
              </w:rPr>
            </w:pPr>
          </w:p>
          <w:p w14:paraId="527D3F39"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Klinika Orthomed Sport</w:t>
            </w:r>
          </w:p>
        </w:tc>
        <w:tc>
          <w:tcPr>
            <w:tcW w:w="2250" w:type="dxa"/>
            <w:vAlign w:val="center"/>
          </w:tcPr>
          <w:p w14:paraId="29EF4021"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69C3C276" w14:textId="77777777" w:rsidR="00014E0E" w:rsidRPr="00050BA1" w:rsidRDefault="00014E0E" w:rsidP="00050BA1">
            <w:pPr>
              <w:spacing w:after="0" w:line="240" w:lineRule="auto"/>
              <w:ind w:right="-23"/>
              <w:jc w:val="center"/>
              <w:rPr>
                <w:rFonts w:ascii="Times New Roman" w:hAnsi="Times New Roman"/>
                <w:b/>
                <w:sz w:val="20"/>
                <w:szCs w:val="20"/>
                <w:lang w:val="it-IT"/>
              </w:rPr>
            </w:pPr>
            <w:r w:rsidRPr="00050BA1">
              <w:rPr>
                <w:rFonts w:ascii="Times New Roman" w:hAnsi="Times New Roman"/>
                <w:sz w:val="20"/>
                <w:szCs w:val="20"/>
                <w:lang w:val="it-IT"/>
              </w:rPr>
              <w:t>25.09.2024</w:t>
            </w:r>
          </w:p>
        </w:tc>
        <w:tc>
          <w:tcPr>
            <w:tcW w:w="1800" w:type="dxa"/>
            <w:tcBorders>
              <w:left w:val="single" w:sz="4" w:space="0" w:color="auto"/>
              <w:right w:val="single" w:sz="4" w:space="0" w:color="auto"/>
            </w:tcBorders>
            <w:vAlign w:val="center"/>
          </w:tcPr>
          <w:p w14:paraId="19A4057D" w14:textId="63A1FD6A" w:rsidR="00014E0E" w:rsidRPr="00050BA1" w:rsidRDefault="00014E0E" w:rsidP="00DE5F78">
            <w:pPr>
              <w:spacing w:after="0" w:line="240" w:lineRule="auto"/>
              <w:ind w:right="-23"/>
              <w:rPr>
                <w:rFonts w:ascii="Times New Roman" w:hAnsi="Times New Roman"/>
                <w:sz w:val="20"/>
                <w:szCs w:val="20"/>
                <w:lang w:val="it-IT"/>
              </w:rPr>
            </w:pPr>
            <w:r w:rsidRPr="00050BA1">
              <w:rPr>
                <w:rFonts w:ascii="Times New Roman" w:hAnsi="Times New Roman"/>
                <w:sz w:val="20"/>
                <w:szCs w:val="20"/>
                <w:lang w:val="it-IT"/>
              </w:rPr>
              <w:t>Nënshkrim i</w:t>
            </w:r>
            <w:r w:rsidR="00DE5F78" w:rsidRPr="00050BA1">
              <w:rPr>
                <w:rFonts w:ascii="Times New Roman" w:hAnsi="Times New Roman"/>
                <w:sz w:val="20"/>
                <w:szCs w:val="20"/>
                <w:lang w:val="it-IT"/>
              </w:rPr>
              <w:t xml:space="preserve"> marrëveshjes nga të dyja palët</w:t>
            </w:r>
          </w:p>
        </w:tc>
        <w:tc>
          <w:tcPr>
            <w:tcW w:w="1463" w:type="dxa"/>
            <w:tcBorders>
              <w:left w:val="single" w:sz="4" w:space="0" w:color="auto"/>
            </w:tcBorders>
            <w:vAlign w:val="center"/>
          </w:tcPr>
          <w:p w14:paraId="72674143" w14:textId="77777777" w:rsidR="00014E0E" w:rsidRPr="00050BA1" w:rsidRDefault="00014E0E" w:rsidP="00DE5F78">
            <w:pPr>
              <w:spacing w:after="0" w:line="240" w:lineRule="auto"/>
              <w:ind w:right="-23"/>
              <w:rPr>
                <w:rFonts w:ascii="Times New Roman" w:hAnsi="Times New Roman"/>
                <w:sz w:val="20"/>
                <w:szCs w:val="20"/>
                <w:lang w:val="it-IT"/>
              </w:rPr>
            </w:pPr>
            <w:r w:rsidRPr="00050BA1">
              <w:rPr>
                <w:rFonts w:ascii="Times New Roman" w:hAnsi="Times New Roman"/>
                <w:sz w:val="20"/>
                <w:szCs w:val="20"/>
                <w:lang w:val="it-IT"/>
              </w:rPr>
              <w:t>Realizimi i</w:t>
            </w:r>
          </w:p>
          <w:p w14:paraId="695664E6" w14:textId="08929C28" w:rsidR="00014E0E" w:rsidRPr="00050BA1" w:rsidRDefault="00DE5F78" w:rsidP="00DE5F78">
            <w:pPr>
              <w:spacing w:after="0" w:line="240" w:lineRule="auto"/>
              <w:ind w:right="-23"/>
              <w:rPr>
                <w:rFonts w:ascii="Times New Roman" w:hAnsi="Times New Roman"/>
                <w:sz w:val="20"/>
                <w:szCs w:val="20"/>
                <w:lang w:val="it-IT"/>
              </w:rPr>
            </w:pPr>
            <w:r w:rsidRPr="00050BA1">
              <w:rPr>
                <w:rFonts w:ascii="Times New Roman" w:hAnsi="Times New Roman"/>
                <w:sz w:val="20"/>
                <w:szCs w:val="20"/>
                <w:lang w:val="it-IT"/>
              </w:rPr>
              <w:t>praktikave</w:t>
            </w:r>
          </w:p>
        </w:tc>
      </w:tr>
      <w:tr w:rsidR="00014E0E" w:rsidRPr="00050BA1" w14:paraId="6C4801D5" w14:textId="77777777" w:rsidTr="00877EFF">
        <w:tc>
          <w:tcPr>
            <w:tcW w:w="640" w:type="dxa"/>
            <w:vAlign w:val="center"/>
          </w:tcPr>
          <w:p w14:paraId="1CDAC442"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5</w:t>
            </w:r>
          </w:p>
        </w:tc>
        <w:tc>
          <w:tcPr>
            <w:tcW w:w="2325" w:type="dxa"/>
          </w:tcPr>
          <w:p w14:paraId="0FA7DE30"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Poliklinika e Specialiteteve Nr. 3</w:t>
            </w:r>
          </w:p>
        </w:tc>
        <w:tc>
          <w:tcPr>
            <w:tcW w:w="2250" w:type="dxa"/>
          </w:tcPr>
          <w:p w14:paraId="3603927B"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4217579E"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sz w:val="20"/>
                <w:szCs w:val="20"/>
                <w:lang w:val="it-IT"/>
              </w:rPr>
              <w:t>25.09.2024</w:t>
            </w:r>
          </w:p>
        </w:tc>
        <w:tc>
          <w:tcPr>
            <w:tcW w:w="1800" w:type="dxa"/>
            <w:tcBorders>
              <w:left w:val="single" w:sz="4" w:space="0" w:color="auto"/>
              <w:right w:val="single" w:sz="4" w:space="0" w:color="auto"/>
            </w:tcBorders>
          </w:tcPr>
          <w:p w14:paraId="1489278F" w14:textId="77777777" w:rsidR="00014E0E" w:rsidRPr="00050BA1" w:rsidRDefault="00014E0E" w:rsidP="00DE5F78">
            <w:pPr>
              <w:spacing w:after="0" w:line="240" w:lineRule="auto"/>
              <w:ind w:right="-23"/>
              <w:rPr>
                <w:rFonts w:ascii="Times New Roman" w:hAnsi="Times New Roman"/>
                <w:sz w:val="20"/>
                <w:szCs w:val="20"/>
                <w:lang w:val="it-IT"/>
              </w:rPr>
            </w:pPr>
            <w:r w:rsidRPr="00050BA1">
              <w:rPr>
                <w:rFonts w:ascii="Times New Roman" w:hAnsi="Times New Roman"/>
                <w:sz w:val="20"/>
                <w:szCs w:val="20"/>
                <w:lang w:val="it-IT"/>
              </w:rPr>
              <w:t>Nënshkrim i marrëveshjes nga të dyja palët</w:t>
            </w:r>
          </w:p>
          <w:p w14:paraId="6CBF66A6" w14:textId="77777777" w:rsidR="00014E0E" w:rsidRPr="00050BA1" w:rsidRDefault="00014E0E" w:rsidP="00DE5F78">
            <w:pPr>
              <w:spacing w:after="0" w:line="240" w:lineRule="auto"/>
              <w:ind w:right="-23"/>
              <w:jc w:val="center"/>
              <w:rPr>
                <w:rFonts w:ascii="Times New Roman" w:hAnsi="Times New Roman"/>
                <w:b/>
                <w:sz w:val="20"/>
                <w:szCs w:val="20"/>
                <w:lang w:val="it-IT"/>
              </w:rPr>
            </w:pPr>
          </w:p>
        </w:tc>
        <w:tc>
          <w:tcPr>
            <w:tcW w:w="1463" w:type="dxa"/>
            <w:tcBorders>
              <w:left w:val="single" w:sz="4" w:space="0" w:color="auto"/>
            </w:tcBorders>
          </w:tcPr>
          <w:p w14:paraId="05D1D602" w14:textId="77777777" w:rsidR="00014E0E" w:rsidRPr="00050BA1" w:rsidRDefault="00014E0E" w:rsidP="00DE5F78">
            <w:pPr>
              <w:spacing w:after="0" w:line="240" w:lineRule="auto"/>
              <w:ind w:right="-23"/>
              <w:rPr>
                <w:rFonts w:ascii="Times New Roman" w:hAnsi="Times New Roman"/>
                <w:sz w:val="20"/>
                <w:szCs w:val="20"/>
                <w:lang w:val="it-IT"/>
              </w:rPr>
            </w:pPr>
            <w:r w:rsidRPr="00050BA1">
              <w:rPr>
                <w:rFonts w:ascii="Times New Roman" w:hAnsi="Times New Roman"/>
                <w:sz w:val="20"/>
                <w:szCs w:val="20"/>
                <w:lang w:val="it-IT"/>
              </w:rPr>
              <w:t>Realizimi i</w:t>
            </w:r>
          </w:p>
          <w:p w14:paraId="5E0BCD30" w14:textId="77777777" w:rsidR="00014E0E" w:rsidRPr="00050BA1" w:rsidRDefault="00014E0E" w:rsidP="00DE5F78">
            <w:pPr>
              <w:spacing w:after="0" w:line="240" w:lineRule="auto"/>
              <w:ind w:right="-23"/>
              <w:jc w:val="center"/>
              <w:rPr>
                <w:rFonts w:ascii="Times New Roman" w:hAnsi="Times New Roman"/>
                <w:sz w:val="20"/>
                <w:szCs w:val="20"/>
                <w:lang w:val="it-IT"/>
              </w:rPr>
            </w:pPr>
            <w:r w:rsidRPr="00050BA1">
              <w:rPr>
                <w:rFonts w:ascii="Times New Roman" w:hAnsi="Times New Roman"/>
                <w:sz w:val="20"/>
                <w:szCs w:val="20"/>
                <w:lang w:val="it-IT"/>
              </w:rPr>
              <w:t>praktikave</w:t>
            </w:r>
          </w:p>
          <w:p w14:paraId="05CB88B3" w14:textId="77777777" w:rsidR="00014E0E" w:rsidRPr="00050BA1" w:rsidRDefault="00014E0E" w:rsidP="00DE5F78">
            <w:pPr>
              <w:tabs>
                <w:tab w:val="left" w:pos="676"/>
              </w:tabs>
              <w:spacing w:after="0" w:line="240" w:lineRule="auto"/>
              <w:ind w:right="-23"/>
              <w:jc w:val="center"/>
              <w:rPr>
                <w:rFonts w:ascii="Times New Roman" w:hAnsi="Times New Roman"/>
                <w:b/>
                <w:sz w:val="20"/>
                <w:szCs w:val="20"/>
                <w:lang w:val="it-IT"/>
              </w:rPr>
            </w:pPr>
          </w:p>
        </w:tc>
      </w:tr>
      <w:tr w:rsidR="00014E0E" w:rsidRPr="00050BA1" w14:paraId="45894D26" w14:textId="77777777" w:rsidTr="00050BA1">
        <w:tc>
          <w:tcPr>
            <w:tcW w:w="640" w:type="dxa"/>
            <w:vAlign w:val="center"/>
          </w:tcPr>
          <w:p w14:paraId="217B3B2C" w14:textId="77777777" w:rsidR="00014E0E" w:rsidRPr="00050BA1" w:rsidRDefault="00014E0E" w:rsidP="00DE5F78">
            <w:pPr>
              <w:spacing w:after="0" w:line="240" w:lineRule="auto"/>
              <w:ind w:right="-23"/>
              <w:jc w:val="center"/>
              <w:rPr>
                <w:rFonts w:ascii="Times New Roman" w:hAnsi="Times New Roman"/>
                <w:b/>
                <w:sz w:val="20"/>
                <w:szCs w:val="20"/>
                <w:lang w:val="it-IT"/>
              </w:rPr>
            </w:pPr>
            <w:r w:rsidRPr="00050BA1">
              <w:rPr>
                <w:rFonts w:ascii="Times New Roman" w:hAnsi="Times New Roman"/>
                <w:b/>
                <w:sz w:val="20"/>
                <w:szCs w:val="20"/>
                <w:lang w:val="it-IT"/>
              </w:rPr>
              <w:t>6</w:t>
            </w:r>
          </w:p>
        </w:tc>
        <w:tc>
          <w:tcPr>
            <w:tcW w:w="2325" w:type="dxa"/>
            <w:vAlign w:val="center"/>
          </w:tcPr>
          <w:p w14:paraId="0F99C4F4"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Qendra e Mjekësisë së Punës</w:t>
            </w:r>
          </w:p>
        </w:tc>
        <w:tc>
          <w:tcPr>
            <w:tcW w:w="2250" w:type="dxa"/>
            <w:vAlign w:val="center"/>
          </w:tcPr>
          <w:p w14:paraId="19258070" w14:textId="77777777" w:rsidR="00014E0E" w:rsidRPr="00050BA1" w:rsidRDefault="00014E0E" w:rsidP="00DE5F78">
            <w:pPr>
              <w:spacing w:after="0" w:line="240" w:lineRule="auto"/>
              <w:ind w:right="-23"/>
              <w:rPr>
                <w:rFonts w:ascii="Times New Roman" w:hAnsi="Times New Roman"/>
                <w:b/>
                <w:sz w:val="20"/>
                <w:szCs w:val="20"/>
                <w:lang w:val="it-IT"/>
              </w:rPr>
            </w:pPr>
            <w:r w:rsidRPr="00050BA1">
              <w:rPr>
                <w:rFonts w:ascii="Times New Roman"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4EBCFA37" w14:textId="77777777" w:rsidR="00014E0E" w:rsidRPr="00050BA1" w:rsidRDefault="00014E0E" w:rsidP="00050BA1">
            <w:pPr>
              <w:spacing w:after="0" w:line="240" w:lineRule="auto"/>
              <w:ind w:right="-23"/>
              <w:jc w:val="center"/>
              <w:rPr>
                <w:rFonts w:ascii="Times New Roman" w:hAnsi="Times New Roman"/>
                <w:sz w:val="20"/>
                <w:szCs w:val="20"/>
                <w:lang w:val="it-IT"/>
              </w:rPr>
            </w:pPr>
          </w:p>
          <w:p w14:paraId="42D7EC4B" w14:textId="77777777" w:rsidR="00014E0E" w:rsidRPr="00050BA1" w:rsidRDefault="00014E0E" w:rsidP="00050BA1">
            <w:pPr>
              <w:spacing w:after="0" w:line="240" w:lineRule="auto"/>
              <w:ind w:right="-23"/>
              <w:jc w:val="center"/>
              <w:rPr>
                <w:rFonts w:ascii="Times New Roman" w:hAnsi="Times New Roman"/>
                <w:b/>
                <w:sz w:val="20"/>
                <w:szCs w:val="20"/>
                <w:lang w:val="it-IT"/>
              </w:rPr>
            </w:pPr>
            <w:r w:rsidRPr="00050BA1">
              <w:rPr>
                <w:rFonts w:ascii="Times New Roman" w:hAnsi="Times New Roman"/>
                <w:sz w:val="20"/>
                <w:szCs w:val="20"/>
                <w:lang w:val="it-IT"/>
              </w:rPr>
              <w:t>25.09.2024</w:t>
            </w:r>
          </w:p>
        </w:tc>
        <w:tc>
          <w:tcPr>
            <w:tcW w:w="1800" w:type="dxa"/>
            <w:tcBorders>
              <w:left w:val="single" w:sz="4" w:space="0" w:color="auto"/>
              <w:right w:val="single" w:sz="4" w:space="0" w:color="auto"/>
            </w:tcBorders>
            <w:vAlign w:val="center"/>
          </w:tcPr>
          <w:p w14:paraId="7090CAB1" w14:textId="77777777" w:rsidR="00014E0E" w:rsidRPr="00050BA1" w:rsidRDefault="00014E0E" w:rsidP="00DE5F78">
            <w:pPr>
              <w:spacing w:after="0" w:line="240" w:lineRule="auto"/>
              <w:ind w:right="-23"/>
              <w:rPr>
                <w:rFonts w:ascii="Times New Roman" w:hAnsi="Times New Roman"/>
                <w:sz w:val="20"/>
                <w:szCs w:val="20"/>
                <w:lang w:val="it-IT"/>
              </w:rPr>
            </w:pPr>
            <w:r w:rsidRPr="00050BA1">
              <w:rPr>
                <w:rFonts w:ascii="Times New Roman" w:hAnsi="Times New Roman"/>
                <w:sz w:val="20"/>
                <w:szCs w:val="20"/>
                <w:lang w:val="it-IT"/>
              </w:rPr>
              <w:t>Nënshkrim i marrëveshjes nga të dyja palët</w:t>
            </w:r>
          </w:p>
          <w:p w14:paraId="7DBCD325" w14:textId="77777777" w:rsidR="00014E0E" w:rsidRPr="00050BA1" w:rsidRDefault="00014E0E" w:rsidP="00DE5F78">
            <w:pPr>
              <w:spacing w:after="0" w:line="240" w:lineRule="auto"/>
              <w:ind w:right="-23"/>
              <w:rPr>
                <w:rFonts w:ascii="Times New Roman" w:hAnsi="Times New Roman"/>
                <w:b/>
                <w:sz w:val="20"/>
                <w:szCs w:val="20"/>
                <w:lang w:val="it-IT"/>
              </w:rPr>
            </w:pPr>
          </w:p>
        </w:tc>
        <w:tc>
          <w:tcPr>
            <w:tcW w:w="1463" w:type="dxa"/>
            <w:tcBorders>
              <w:left w:val="single" w:sz="4" w:space="0" w:color="auto"/>
            </w:tcBorders>
            <w:vAlign w:val="center"/>
          </w:tcPr>
          <w:p w14:paraId="4FFD338B" w14:textId="77777777" w:rsidR="00014E0E" w:rsidRPr="00050BA1" w:rsidRDefault="00014E0E" w:rsidP="00DE5F78">
            <w:pPr>
              <w:spacing w:after="0" w:line="240" w:lineRule="auto"/>
              <w:ind w:right="-23"/>
              <w:rPr>
                <w:rFonts w:ascii="Times New Roman" w:hAnsi="Times New Roman"/>
                <w:sz w:val="20"/>
                <w:szCs w:val="20"/>
                <w:lang w:val="it-IT"/>
              </w:rPr>
            </w:pPr>
            <w:r w:rsidRPr="00050BA1">
              <w:rPr>
                <w:rFonts w:ascii="Times New Roman" w:hAnsi="Times New Roman"/>
                <w:sz w:val="20"/>
                <w:szCs w:val="20"/>
                <w:lang w:val="it-IT"/>
              </w:rPr>
              <w:t>Realizimi i</w:t>
            </w:r>
          </w:p>
          <w:p w14:paraId="3FAF3423" w14:textId="77777777" w:rsidR="00014E0E" w:rsidRPr="00050BA1" w:rsidRDefault="00014E0E" w:rsidP="00DE5F78">
            <w:pPr>
              <w:spacing w:after="0" w:line="240" w:lineRule="auto"/>
              <w:ind w:right="-23"/>
              <w:rPr>
                <w:rFonts w:ascii="Times New Roman" w:hAnsi="Times New Roman"/>
                <w:sz w:val="20"/>
                <w:szCs w:val="20"/>
                <w:lang w:val="it-IT"/>
              </w:rPr>
            </w:pPr>
            <w:r w:rsidRPr="00050BA1">
              <w:rPr>
                <w:rFonts w:ascii="Times New Roman" w:hAnsi="Times New Roman"/>
                <w:sz w:val="20"/>
                <w:szCs w:val="20"/>
                <w:lang w:val="it-IT"/>
              </w:rPr>
              <w:t>praktikave</w:t>
            </w:r>
          </w:p>
          <w:p w14:paraId="3F6FF7FC" w14:textId="77777777" w:rsidR="00014E0E" w:rsidRPr="00050BA1" w:rsidRDefault="00014E0E" w:rsidP="00DE5F78">
            <w:pPr>
              <w:tabs>
                <w:tab w:val="left" w:pos="676"/>
              </w:tabs>
              <w:spacing w:after="0" w:line="240" w:lineRule="auto"/>
              <w:ind w:right="-23"/>
              <w:rPr>
                <w:rFonts w:ascii="Times New Roman" w:hAnsi="Times New Roman"/>
                <w:b/>
                <w:sz w:val="20"/>
                <w:szCs w:val="20"/>
                <w:lang w:val="it-IT"/>
              </w:rPr>
            </w:pPr>
          </w:p>
        </w:tc>
      </w:tr>
    </w:tbl>
    <w:p w14:paraId="0DCB4F1F" w14:textId="77777777" w:rsidR="00014E0E" w:rsidRPr="00050BA1" w:rsidRDefault="00014E0E" w:rsidP="00014E0E">
      <w:pPr>
        <w:shd w:val="clear" w:color="auto" w:fill="FFFFFF"/>
        <w:spacing w:after="0" w:line="360" w:lineRule="auto"/>
        <w:jc w:val="both"/>
        <w:rPr>
          <w:rFonts w:ascii="Times New Roman" w:eastAsia="Times New Roman" w:hAnsi="Times New Roman"/>
          <w:color w:val="000000"/>
          <w:sz w:val="24"/>
          <w:szCs w:val="24"/>
          <w:lang w:val="it-IT"/>
        </w:rPr>
      </w:pPr>
    </w:p>
    <w:p w14:paraId="4BA71B2C" w14:textId="77777777" w:rsidR="00014E0E" w:rsidRPr="00066A35" w:rsidRDefault="00014E0E" w:rsidP="00385FA6">
      <w:pPr>
        <w:shd w:val="clear" w:color="auto" w:fill="FFFFFF"/>
        <w:spacing w:line="276" w:lineRule="auto"/>
        <w:jc w:val="both"/>
        <w:rPr>
          <w:rFonts w:ascii="Times New Roman" w:eastAsia="Times New Roman" w:hAnsi="Times New Roman"/>
          <w:sz w:val="24"/>
          <w:szCs w:val="24"/>
          <w:lang w:val="it-IT"/>
        </w:rPr>
      </w:pPr>
      <w:r w:rsidRPr="00066A35">
        <w:rPr>
          <w:rFonts w:ascii="Times New Roman" w:eastAsia="Times New Roman" w:hAnsi="Times New Roman"/>
          <w:sz w:val="24"/>
          <w:szCs w:val="24"/>
          <w:lang w:val="it-IT"/>
        </w:rPr>
        <w:t>Marrëveshjet dhe bashkëpunimi me këto struktura bënë të mundur realizimin e praktikave ku studentët kishin mundësinë të krijonin eksperiencat e tyre dhe të njiheshin me paisjet rehabilituese që këto klinika ofrojnë, bashkë me stafin e tyre me eksperiencë.</w:t>
      </w:r>
    </w:p>
    <w:p w14:paraId="64CA48B0" w14:textId="77777777" w:rsidR="00014E0E" w:rsidRPr="00DE5F78" w:rsidRDefault="00014E0E" w:rsidP="00385FA6">
      <w:pPr>
        <w:widowControl w:val="0"/>
        <w:spacing w:after="0" w:line="276" w:lineRule="auto"/>
        <w:jc w:val="both"/>
        <w:rPr>
          <w:rFonts w:ascii="Times New Roman" w:eastAsia="Times New Roman" w:hAnsi="Times New Roman"/>
          <w:b/>
          <w:sz w:val="24"/>
          <w:szCs w:val="28"/>
          <w:lang w:val="it-IT"/>
        </w:rPr>
      </w:pPr>
      <w:r w:rsidRPr="00DE5F78">
        <w:rPr>
          <w:rFonts w:ascii="Times New Roman" w:eastAsia="Times New Roman" w:hAnsi="Times New Roman"/>
          <w:b/>
          <w:sz w:val="24"/>
          <w:szCs w:val="28"/>
          <w:lang w:val="it-IT"/>
        </w:rPr>
        <w:t>- Master Profesional 1</w:t>
      </w:r>
    </w:p>
    <w:p w14:paraId="3F5382BF" w14:textId="77777777" w:rsidR="00014E0E" w:rsidRPr="00847BB8" w:rsidRDefault="00014E0E" w:rsidP="00385FA6">
      <w:pPr>
        <w:spacing w:line="276" w:lineRule="auto"/>
        <w:jc w:val="both"/>
        <w:rPr>
          <w:rFonts w:ascii="Times New Roman" w:eastAsia="Times New Roman" w:hAnsi="Times New Roman"/>
          <w:kern w:val="2"/>
          <w:sz w:val="24"/>
          <w:szCs w:val="24"/>
          <w:lang w:val="it-IT" w:eastAsia="en-GB"/>
        </w:rPr>
      </w:pPr>
      <w:r w:rsidRPr="00847BB8">
        <w:rPr>
          <w:rFonts w:ascii="Times New Roman" w:eastAsia="Times New Roman" w:hAnsi="Times New Roman"/>
          <w:kern w:val="2"/>
          <w:sz w:val="24"/>
          <w:szCs w:val="24"/>
          <w:lang w:val="it-IT" w:eastAsia="en-GB"/>
        </w:rPr>
        <w:t>Orët e praktikës profesionale u realizuan në sajë të Marrëveshjes së Bashkëpunimit që UST-ja ka me FSHF-në. Pedagoget, Prof Asc.Dr. Genta Nallbani dhe Dr. Aisel Oseku kanë qenë përgjegjës për realizimin e orëve të praktikës sipas programit. Këto orë praktike u zhvilluan pranë ekipeve sportive me një shtrirje në disiplinat sportive si, futboll, basketboll  dhe volejboll dhe u bë e mundur që studentët të vëzhgojnë nga afër çdo problem apo dëmtim sportiv gjatë çdo ndeshje zyrtare dhe seance stërvitore.</w:t>
      </w:r>
    </w:p>
    <w:p w14:paraId="332DEEF7" w14:textId="7C2CF149" w:rsidR="00014E0E" w:rsidRDefault="00014E0E" w:rsidP="00014E0E">
      <w:pPr>
        <w:spacing w:after="120" w:line="276" w:lineRule="auto"/>
        <w:rPr>
          <w:rFonts w:ascii="Times New Roman" w:hAnsi="Times New Roman"/>
          <w:b/>
          <w:bCs/>
          <w:kern w:val="24"/>
          <w:sz w:val="24"/>
          <w:szCs w:val="24"/>
          <w:u w:val="single"/>
          <w:lang w:val="sq-AL"/>
        </w:rPr>
      </w:pPr>
    </w:p>
    <w:p w14:paraId="6226BED6" w14:textId="77777777" w:rsidR="00D7570D" w:rsidRDefault="00D7570D" w:rsidP="00014E0E">
      <w:pPr>
        <w:spacing w:after="120" w:line="276" w:lineRule="auto"/>
        <w:rPr>
          <w:rFonts w:ascii="Times New Roman" w:hAnsi="Times New Roman"/>
          <w:b/>
          <w:bCs/>
          <w:kern w:val="24"/>
          <w:sz w:val="24"/>
          <w:szCs w:val="24"/>
          <w:u w:val="single"/>
          <w:lang w:val="sq-AL"/>
        </w:rPr>
      </w:pPr>
    </w:p>
    <w:p w14:paraId="0C583F47" w14:textId="2BECD3F0" w:rsidR="00014E0E" w:rsidRPr="00DE5F78" w:rsidRDefault="00014E0E" w:rsidP="009D0715">
      <w:pPr>
        <w:pStyle w:val="ListParagraph"/>
        <w:numPr>
          <w:ilvl w:val="0"/>
          <w:numId w:val="5"/>
        </w:numPr>
        <w:spacing w:after="120" w:line="276" w:lineRule="auto"/>
        <w:rPr>
          <w:rFonts w:ascii="Times New Roman" w:hAnsi="Times New Roman"/>
          <w:b/>
          <w:bCs/>
          <w:color w:val="0070C0"/>
          <w:kern w:val="24"/>
          <w:sz w:val="24"/>
          <w:szCs w:val="32"/>
          <w:lang w:val="sq-AL"/>
        </w:rPr>
      </w:pPr>
      <w:r w:rsidRPr="00DE5F78">
        <w:rPr>
          <w:rFonts w:ascii="Times New Roman" w:hAnsi="Times New Roman"/>
          <w:b/>
          <w:bCs/>
          <w:color w:val="0070C0"/>
          <w:kern w:val="24"/>
          <w:sz w:val="24"/>
          <w:szCs w:val="32"/>
          <w:lang w:val="sq-AL"/>
        </w:rPr>
        <w:t>SIGURIMI I CILËSISË</w:t>
      </w:r>
    </w:p>
    <w:p w14:paraId="30802B36" w14:textId="60155D20" w:rsidR="00014E0E" w:rsidRPr="003D4C80" w:rsidRDefault="00014E0E" w:rsidP="00385FA6">
      <w:pPr>
        <w:spacing w:after="0" w:line="276" w:lineRule="auto"/>
        <w:jc w:val="both"/>
        <w:rPr>
          <w:rFonts w:ascii="Times New Roman" w:hAnsi="Times New Roman"/>
          <w:b/>
          <w:sz w:val="24"/>
          <w:szCs w:val="24"/>
          <w:lang w:val="sq-AL"/>
        </w:rPr>
      </w:pPr>
      <w:r w:rsidRPr="003D4C80">
        <w:rPr>
          <w:rFonts w:ascii="Times New Roman" w:hAnsi="Times New Roman"/>
          <w:b/>
          <w:sz w:val="24"/>
          <w:szCs w:val="24"/>
          <w:lang w:val="sq-AL"/>
        </w:rPr>
        <w:lastRenderedPageBreak/>
        <w:t>Raportim për veprimtaritë e ushtruara nga NJSBC e UST</w:t>
      </w:r>
      <w:r w:rsidRPr="003D4C80">
        <w:rPr>
          <w:rFonts w:ascii="Times New Roman" w:hAnsi="Times New Roman"/>
          <w:b/>
          <w:sz w:val="24"/>
          <w:szCs w:val="24"/>
          <w:vertAlign w:val="superscript"/>
          <w:lang w:val="sq-AL"/>
        </w:rPr>
        <w:t>-së</w:t>
      </w:r>
      <w:r w:rsidRPr="003D4C80">
        <w:rPr>
          <w:rFonts w:ascii="Times New Roman" w:hAnsi="Times New Roman"/>
          <w:b/>
          <w:sz w:val="24"/>
          <w:szCs w:val="24"/>
          <w:lang w:val="sq-AL"/>
        </w:rPr>
        <w:t xml:space="preserve"> për përmbushjen e objektivave mbështetur në </w:t>
      </w:r>
      <w:r w:rsidR="00385FA6">
        <w:rPr>
          <w:rFonts w:ascii="Times New Roman" w:hAnsi="Times New Roman"/>
          <w:b/>
          <w:sz w:val="24"/>
          <w:szCs w:val="24"/>
          <w:lang w:val="sq-AL"/>
        </w:rPr>
        <w:t>P</w:t>
      </w:r>
      <w:r w:rsidRPr="003D4C80">
        <w:rPr>
          <w:rFonts w:ascii="Times New Roman" w:hAnsi="Times New Roman"/>
          <w:b/>
          <w:sz w:val="24"/>
          <w:szCs w:val="24"/>
          <w:lang w:val="sq-AL"/>
        </w:rPr>
        <w:t xml:space="preserve">lanin </w:t>
      </w:r>
      <w:r w:rsidR="00385FA6">
        <w:rPr>
          <w:rFonts w:ascii="Times New Roman" w:hAnsi="Times New Roman"/>
          <w:b/>
          <w:sz w:val="24"/>
          <w:szCs w:val="24"/>
          <w:lang w:val="sq-AL"/>
        </w:rPr>
        <w:t>S</w:t>
      </w:r>
      <w:r w:rsidRPr="003D4C80">
        <w:rPr>
          <w:rFonts w:ascii="Times New Roman" w:hAnsi="Times New Roman"/>
          <w:b/>
          <w:sz w:val="24"/>
          <w:szCs w:val="24"/>
          <w:lang w:val="sq-AL"/>
        </w:rPr>
        <w:t xml:space="preserve">trategjik të UST 2021-2026 për periudhën </w:t>
      </w:r>
      <w:r w:rsidRPr="003D4C80">
        <w:rPr>
          <w:rFonts w:ascii="Times New Roman" w:hAnsi="Times New Roman"/>
          <w:b/>
          <w:bCs/>
          <w:sz w:val="24"/>
          <w:szCs w:val="24"/>
          <w:lang w:val="sq-AL"/>
        </w:rPr>
        <w:t>Tetor 2024- Shator 2025</w:t>
      </w:r>
      <w:r w:rsidR="00385FA6">
        <w:rPr>
          <w:rFonts w:ascii="Times New Roman" w:hAnsi="Times New Roman"/>
          <w:b/>
          <w:bCs/>
          <w:sz w:val="24"/>
          <w:szCs w:val="24"/>
          <w:lang w:val="sq-AL"/>
        </w:rPr>
        <w:t>.</w:t>
      </w:r>
    </w:p>
    <w:p w14:paraId="400674BC" w14:textId="7718D7C2" w:rsidR="00014E0E" w:rsidRDefault="00014E0E" w:rsidP="00385FA6">
      <w:pPr>
        <w:widowControl w:val="0"/>
        <w:autoSpaceDE w:val="0"/>
        <w:autoSpaceDN w:val="0"/>
        <w:adjustRightInd w:val="0"/>
        <w:spacing w:after="0" w:line="276" w:lineRule="auto"/>
        <w:jc w:val="both"/>
        <w:rPr>
          <w:rFonts w:ascii="Times New Roman" w:hAnsi="Times New Roman"/>
          <w:sz w:val="24"/>
          <w:szCs w:val="24"/>
          <w:lang w:val="sq-AL"/>
        </w:rPr>
      </w:pPr>
      <w:r w:rsidRPr="003D4C80">
        <w:rPr>
          <w:rFonts w:ascii="Times New Roman" w:eastAsia="Times New Roman" w:hAnsi="Times New Roman"/>
          <w:b/>
          <w:color w:val="000000"/>
          <w:sz w:val="24"/>
          <w:szCs w:val="24"/>
          <w:lang w:val="sq-AL"/>
        </w:rPr>
        <w:t xml:space="preserve">Njësia e Sigurimit të Brendshëm të Cilësisë e riorganizuar referuar vendimit nr. 749, dt 19.05.2021, ka kryer funksionin e saj bazuar në </w:t>
      </w:r>
      <w:r w:rsidRPr="003D4C80">
        <w:rPr>
          <w:rFonts w:ascii="Times New Roman" w:hAnsi="Times New Roman"/>
          <w:sz w:val="24"/>
          <w:szCs w:val="24"/>
          <w:lang w:val="sq-AL"/>
        </w:rPr>
        <w:t>detyrat që u ngarkon ligji i Arsimit të Lartë 80/2015, udhëzimet, rregulloren, planin strategjik të zhvillimit të Universistetit të Sporteve të Tiranës 2021-2026 si dhe aktet e tjera nënligjore të lidhura me punën e NJSBC.</w:t>
      </w:r>
    </w:p>
    <w:p w14:paraId="0F1A2032" w14:textId="77777777" w:rsidR="007A7BA6" w:rsidRPr="003D4C80" w:rsidRDefault="007A7BA6" w:rsidP="00385FA6">
      <w:pPr>
        <w:widowControl w:val="0"/>
        <w:autoSpaceDE w:val="0"/>
        <w:autoSpaceDN w:val="0"/>
        <w:adjustRightInd w:val="0"/>
        <w:spacing w:after="0" w:line="276" w:lineRule="auto"/>
        <w:jc w:val="both"/>
        <w:rPr>
          <w:rFonts w:ascii="Times New Roman" w:hAnsi="Times New Roman"/>
          <w:sz w:val="24"/>
          <w:szCs w:val="24"/>
          <w:lang w:val="sq-AL"/>
        </w:rPr>
      </w:pPr>
    </w:p>
    <w:p w14:paraId="52B91A07" w14:textId="486DC9C8" w:rsidR="00014E0E" w:rsidRPr="003D4C80" w:rsidRDefault="00014E0E" w:rsidP="00385FA6">
      <w:pPr>
        <w:pStyle w:val="ListParagraph"/>
        <w:widowControl w:val="0"/>
        <w:numPr>
          <w:ilvl w:val="0"/>
          <w:numId w:val="42"/>
        </w:numPr>
        <w:autoSpaceDE w:val="0"/>
        <w:autoSpaceDN w:val="0"/>
        <w:adjustRightInd w:val="0"/>
        <w:spacing w:after="0" w:line="276" w:lineRule="auto"/>
        <w:ind w:left="426" w:hanging="426"/>
        <w:jc w:val="both"/>
        <w:rPr>
          <w:rFonts w:ascii="Times New Roman" w:hAnsi="Times New Roman"/>
          <w:sz w:val="24"/>
          <w:szCs w:val="24"/>
          <w:lang w:val="sq-AL"/>
        </w:rPr>
      </w:pPr>
      <w:r w:rsidRPr="003D4C80">
        <w:rPr>
          <w:rFonts w:ascii="Times New Roman" w:hAnsi="Times New Roman"/>
          <w:sz w:val="24"/>
          <w:szCs w:val="24"/>
          <w:lang w:val="sq-AL"/>
        </w:rPr>
        <w:t>Sipas planit të veprimtarisë për periudhën akademike 2024- 2025, të hartuar nga anëtarët e</w:t>
      </w:r>
      <w:r w:rsidR="007A7BA6">
        <w:rPr>
          <w:rFonts w:ascii="Times New Roman" w:hAnsi="Times New Roman"/>
          <w:sz w:val="24"/>
          <w:szCs w:val="24"/>
          <w:lang w:val="sq-AL"/>
        </w:rPr>
        <w:t xml:space="preserve"> </w:t>
      </w:r>
      <w:r w:rsidRPr="003D4C80">
        <w:rPr>
          <w:rFonts w:ascii="Times New Roman" w:hAnsi="Times New Roman"/>
          <w:sz w:val="24"/>
          <w:szCs w:val="24"/>
          <w:lang w:val="sq-AL"/>
        </w:rPr>
        <w:t>Njësisë së Sigurimit të Brendshëm të Cilësisë, janë realizuar veprimtaritë mbi identifikimin dhe analizimin e pikave të forta dhe të dobta të veprimtarisë së përgjithshme të institucionit të njësive kryesore dhe njësive bazë që veprojnë brenda institucionit. Gjithashtu janë kryer veprimtari në funksion të rritjes së cilësisë mbi praktikat e mësimdhënies dhe të nxënit.</w:t>
      </w:r>
    </w:p>
    <w:p w14:paraId="22284E32" w14:textId="13907447" w:rsidR="00014E0E" w:rsidRPr="003D4C80" w:rsidRDefault="00014E0E" w:rsidP="00385FA6">
      <w:pPr>
        <w:pStyle w:val="ListParagraph"/>
        <w:widowControl w:val="0"/>
        <w:numPr>
          <w:ilvl w:val="0"/>
          <w:numId w:val="42"/>
        </w:numPr>
        <w:autoSpaceDE w:val="0"/>
        <w:autoSpaceDN w:val="0"/>
        <w:adjustRightInd w:val="0"/>
        <w:spacing w:after="0" w:line="276" w:lineRule="auto"/>
        <w:ind w:left="426" w:hanging="426"/>
        <w:jc w:val="both"/>
        <w:rPr>
          <w:rFonts w:ascii="Times New Roman" w:hAnsi="Times New Roman"/>
          <w:sz w:val="24"/>
          <w:szCs w:val="24"/>
          <w:lang w:val="sq-AL"/>
        </w:rPr>
      </w:pPr>
      <w:r w:rsidRPr="003D4C80">
        <w:rPr>
          <w:rFonts w:ascii="Times New Roman" w:hAnsi="Times New Roman"/>
          <w:sz w:val="24"/>
          <w:szCs w:val="24"/>
          <w:lang w:val="sq-AL"/>
        </w:rPr>
        <w:t>Në përmbushje të detyrimeve që burojnë nga Ligj</w:t>
      </w:r>
      <w:r w:rsidR="00385FA6">
        <w:rPr>
          <w:rFonts w:ascii="Times New Roman" w:hAnsi="Times New Roman"/>
          <w:sz w:val="24"/>
          <w:szCs w:val="24"/>
          <w:lang w:val="sq-AL"/>
        </w:rPr>
        <w:t>i</w:t>
      </w:r>
      <w:r w:rsidRPr="003D4C80">
        <w:rPr>
          <w:rFonts w:ascii="Times New Roman" w:hAnsi="Times New Roman"/>
          <w:sz w:val="24"/>
          <w:szCs w:val="24"/>
          <w:lang w:val="sq-AL"/>
        </w:rPr>
        <w:t xml:space="preserve"> Nr. 80/2015, Neni 103, Pika 1;</w:t>
      </w:r>
      <w:r w:rsidR="00385FA6">
        <w:rPr>
          <w:rFonts w:ascii="Times New Roman" w:hAnsi="Times New Roman"/>
          <w:sz w:val="24"/>
          <w:szCs w:val="24"/>
          <w:lang w:val="sq-AL"/>
        </w:rPr>
        <w:t xml:space="preserve"> </w:t>
      </w:r>
      <w:r w:rsidRPr="003D4C80">
        <w:rPr>
          <w:rFonts w:ascii="Times New Roman" w:hAnsi="Times New Roman"/>
          <w:sz w:val="24"/>
          <w:szCs w:val="24"/>
          <w:lang w:val="sq-AL"/>
        </w:rPr>
        <w:t>2;</w:t>
      </w:r>
      <w:r w:rsidR="00385FA6">
        <w:rPr>
          <w:rFonts w:ascii="Times New Roman" w:hAnsi="Times New Roman"/>
          <w:sz w:val="24"/>
          <w:szCs w:val="24"/>
          <w:lang w:val="sq-AL"/>
        </w:rPr>
        <w:t xml:space="preserve"> </w:t>
      </w:r>
      <w:r w:rsidRPr="003D4C80">
        <w:rPr>
          <w:rFonts w:ascii="Times New Roman" w:hAnsi="Times New Roman"/>
          <w:sz w:val="24"/>
          <w:szCs w:val="24"/>
          <w:lang w:val="sq-AL"/>
        </w:rPr>
        <w:t>3 dhe sipas përcaktimeve të Planit të Veprimit, NJSBC ka realizuar veprimtarite e saj për të përmbushur standartet për cilësinë e mësimdhënies në përfundim të vitit akademik 2024-2025.</w:t>
      </w:r>
    </w:p>
    <w:p w14:paraId="378BE3E1" w14:textId="77777777" w:rsidR="007A7BA6" w:rsidRDefault="007A7BA6" w:rsidP="00385FA6">
      <w:pPr>
        <w:widowControl w:val="0"/>
        <w:autoSpaceDE w:val="0"/>
        <w:autoSpaceDN w:val="0"/>
        <w:adjustRightInd w:val="0"/>
        <w:spacing w:after="0" w:line="276" w:lineRule="auto"/>
        <w:jc w:val="both"/>
        <w:rPr>
          <w:rFonts w:ascii="Times New Roman" w:hAnsi="Times New Roman"/>
          <w:sz w:val="24"/>
          <w:szCs w:val="24"/>
          <w:lang w:val="sq-AL"/>
        </w:rPr>
      </w:pPr>
    </w:p>
    <w:p w14:paraId="252265E3" w14:textId="2BA2184E" w:rsidR="007A7BA6" w:rsidRPr="00DE5F78" w:rsidRDefault="00014E0E" w:rsidP="00385FA6">
      <w:pPr>
        <w:widowControl w:val="0"/>
        <w:autoSpaceDE w:val="0"/>
        <w:autoSpaceDN w:val="0"/>
        <w:adjustRightInd w:val="0"/>
        <w:spacing w:after="0" w:line="276" w:lineRule="auto"/>
        <w:jc w:val="center"/>
        <w:rPr>
          <w:rFonts w:ascii="Times New Roman" w:hAnsi="Times New Roman"/>
          <w:b/>
          <w:sz w:val="24"/>
          <w:szCs w:val="24"/>
          <w:lang w:val="sq-AL"/>
        </w:rPr>
      </w:pPr>
      <w:r w:rsidRPr="00DE5F78">
        <w:rPr>
          <w:rFonts w:ascii="Times New Roman" w:hAnsi="Times New Roman"/>
          <w:b/>
          <w:sz w:val="24"/>
          <w:szCs w:val="24"/>
          <w:lang w:val="sq-AL"/>
        </w:rPr>
        <w:t>Raporti ka analizuar të dhënat e përftuara nga veprimtarit</w:t>
      </w:r>
      <w:r w:rsidR="00385FA6">
        <w:rPr>
          <w:rFonts w:ascii="Times New Roman" w:hAnsi="Times New Roman"/>
          <w:b/>
          <w:sz w:val="24"/>
          <w:szCs w:val="24"/>
          <w:lang w:val="sq-AL"/>
        </w:rPr>
        <w:t>ë</w:t>
      </w:r>
      <w:r w:rsidRPr="00DE5F78">
        <w:rPr>
          <w:rFonts w:ascii="Times New Roman" w:hAnsi="Times New Roman"/>
          <w:b/>
          <w:sz w:val="24"/>
          <w:szCs w:val="24"/>
          <w:lang w:val="sq-AL"/>
        </w:rPr>
        <w:t xml:space="preserve"> e kryera për periudhën</w:t>
      </w:r>
    </w:p>
    <w:p w14:paraId="7F4C8ADC" w14:textId="35ECD684" w:rsidR="00014E0E" w:rsidRDefault="009E6DA9" w:rsidP="00385FA6">
      <w:pPr>
        <w:widowControl w:val="0"/>
        <w:autoSpaceDE w:val="0"/>
        <w:autoSpaceDN w:val="0"/>
        <w:adjustRightInd w:val="0"/>
        <w:spacing w:after="0" w:line="276" w:lineRule="auto"/>
        <w:jc w:val="center"/>
        <w:rPr>
          <w:rFonts w:ascii="Times New Roman" w:hAnsi="Times New Roman"/>
          <w:sz w:val="24"/>
          <w:szCs w:val="24"/>
          <w:lang w:val="sq-AL"/>
        </w:rPr>
      </w:pPr>
      <w:r>
        <w:rPr>
          <w:rFonts w:ascii="Times New Roman" w:hAnsi="Times New Roman"/>
          <w:b/>
          <w:bCs/>
          <w:sz w:val="24"/>
          <w:szCs w:val="24"/>
          <w:lang w:val="sq-AL"/>
        </w:rPr>
        <w:t>t</w:t>
      </w:r>
      <w:r w:rsidR="00014E0E" w:rsidRPr="003D4C80">
        <w:rPr>
          <w:rFonts w:ascii="Times New Roman" w:hAnsi="Times New Roman"/>
          <w:b/>
          <w:bCs/>
          <w:sz w:val="24"/>
          <w:szCs w:val="24"/>
          <w:lang w:val="sq-AL"/>
        </w:rPr>
        <w:t>etor 2024</w:t>
      </w:r>
      <w:r w:rsidR="00DE5F78">
        <w:rPr>
          <w:rFonts w:ascii="Times New Roman" w:hAnsi="Times New Roman"/>
          <w:b/>
          <w:bCs/>
          <w:sz w:val="24"/>
          <w:szCs w:val="24"/>
          <w:lang w:val="sq-AL"/>
        </w:rPr>
        <w:t xml:space="preserve"> –</w:t>
      </w:r>
      <w:r w:rsidR="00014E0E" w:rsidRPr="003D4C80">
        <w:rPr>
          <w:rFonts w:ascii="Times New Roman" w:hAnsi="Times New Roman"/>
          <w:b/>
          <w:bCs/>
          <w:sz w:val="24"/>
          <w:szCs w:val="24"/>
          <w:lang w:val="sq-AL"/>
        </w:rPr>
        <w:t xml:space="preserve"> </w:t>
      </w:r>
      <w:r>
        <w:rPr>
          <w:rFonts w:ascii="Times New Roman" w:hAnsi="Times New Roman"/>
          <w:b/>
          <w:bCs/>
          <w:sz w:val="24"/>
          <w:szCs w:val="24"/>
          <w:lang w:val="sq-AL"/>
        </w:rPr>
        <w:t>s</w:t>
      </w:r>
      <w:r w:rsidR="00014E0E" w:rsidRPr="003D4C80">
        <w:rPr>
          <w:rFonts w:ascii="Times New Roman" w:hAnsi="Times New Roman"/>
          <w:b/>
          <w:bCs/>
          <w:sz w:val="24"/>
          <w:szCs w:val="24"/>
          <w:lang w:val="sq-AL"/>
        </w:rPr>
        <w:t>h</w:t>
      </w:r>
      <w:r>
        <w:rPr>
          <w:rFonts w:ascii="Times New Roman" w:hAnsi="Times New Roman"/>
          <w:b/>
          <w:bCs/>
          <w:sz w:val="24"/>
          <w:szCs w:val="24"/>
          <w:lang w:val="sq-AL"/>
        </w:rPr>
        <w:t>t</w:t>
      </w:r>
      <w:r w:rsidR="00014E0E" w:rsidRPr="003D4C80">
        <w:rPr>
          <w:rFonts w:ascii="Times New Roman" w:hAnsi="Times New Roman"/>
          <w:b/>
          <w:bCs/>
          <w:sz w:val="24"/>
          <w:szCs w:val="24"/>
          <w:lang w:val="sq-AL"/>
        </w:rPr>
        <w:t>ator 2025</w:t>
      </w:r>
      <w:r w:rsidR="00014E0E" w:rsidRPr="003D4C80">
        <w:rPr>
          <w:rFonts w:ascii="Times New Roman" w:hAnsi="Times New Roman"/>
          <w:sz w:val="24"/>
          <w:szCs w:val="24"/>
          <w:lang w:val="sq-AL"/>
        </w:rPr>
        <w:t xml:space="preserve"> </w:t>
      </w:r>
      <w:r w:rsidR="00014E0E" w:rsidRPr="00DE5F78">
        <w:rPr>
          <w:rFonts w:ascii="Times New Roman" w:hAnsi="Times New Roman"/>
          <w:b/>
          <w:sz w:val="24"/>
          <w:szCs w:val="24"/>
          <w:lang w:val="sq-AL"/>
        </w:rPr>
        <w:t>në</w:t>
      </w:r>
      <w:r w:rsidR="00014E0E" w:rsidRPr="003D4C80">
        <w:rPr>
          <w:rFonts w:ascii="Times New Roman" w:hAnsi="Times New Roman"/>
          <w:sz w:val="24"/>
          <w:szCs w:val="24"/>
          <w:lang w:val="sq-AL"/>
        </w:rPr>
        <w:t>:</w:t>
      </w:r>
    </w:p>
    <w:p w14:paraId="29DDB8E6" w14:textId="77777777" w:rsidR="007A7BA6" w:rsidRPr="003D4C80" w:rsidRDefault="007A7BA6" w:rsidP="00385FA6">
      <w:pPr>
        <w:widowControl w:val="0"/>
        <w:autoSpaceDE w:val="0"/>
        <w:autoSpaceDN w:val="0"/>
        <w:adjustRightInd w:val="0"/>
        <w:spacing w:after="0" w:line="276" w:lineRule="auto"/>
        <w:jc w:val="center"/>
        <w:rPr>
          <w:rFonts w:ascii="Times New Roman" w:hAnsi="Times New Roman"/>
          <w:sz w:val="24"/>
          <w:szCs w:val="24"/>
          <w:lang w:val="sq-AL"/>
        </w:rPr>
      </w:pPr>
    </w:p>
    <w:p w14:paraId="36780AB1" w14:textId="77777777" w:rsidR="00014E0E" w:rsidRPr="003D4C80" w:rsidRDefault="00014E0E" w:rsidP="00385FA6">
      <w:pPr>
        <w:pStyle w:val="ListParagraph"/>
        <w:widowControl w:val="0"/>
        <w:numPr>
          <w:ilvl w:val="0"/>
          <w:numId w:val="43"/>
        </w:numPr>
        <w:autoSpaceDE w:val="0"/>
        <w:autoSpaceDN w:val="0"/>
        <w:adjustRightInd w:val="0"/>
        <w:spacing w:after="0" w:line="276" w:lineRule="auto"/>
        <w:ind w:left="1843" w:hanging="426"/>
        <w:jc w:val="both"/>
        <w:rPr>
          <w:rFonts w:ascii="Times New Roman" w:hAnsi="Times New Roman"/>
          <w:sz w:val="24"/>
          <w:szCs w:val="24"/>
          <w:lang w:val="it-IT"/>
        </w:rPr>
      </w:pPr>
      <w:bookmarkStart w:id="14" w:name="_Hlk152922172"/>
      <w:r w:rsidRPr="003D4C80">
        <w:rPr>
          <w:rFonts w:ascii="Times New Roman" w:hAnsi="Times New Roman"/>
          <w:sz w:val="24"/>
          <w:szCs w:val="24"/>
          <w:lang w:val="it-IT"/>
        </w:rPr>
        <w:t>FAKULTETIN E SHKENCAVE TE LËVIZJES</w:t>
      </w:r>
    </w:p>
    <w:p w14:paraId="363EEA04" w14:textId="40A2C2B6" w:rsidR="00014E0E" w:rsidRPr="003D4C80" w:rsidRDefault="00014E0E" w:rsidP="00385FA6">
      <w:pPr>
        <w:pStyle w:val="ListParagraph"/>
        <w:widowControl w:val="0"/>
        <w:numPr>
          <w:ilvl w:val="0"/>
          <w:numId w:val="43"/>
        </w:numPr>
        <w:autoSpaceDE w:val="0"/>
        <w:autoSpaceDN w:val="0"/>
        <w:adjustRightInd w:val="0"/>
        <w:spacing w:after="0" w:line="276" w:lineRule="auto"/>
        <w:ind w:left="1843" w:hanging="426"/>
        <w:jc w:val="both"/>
        <w:rPr>
          <w:rFonts w:ascii="Times New Roman" w:hAnsi="Times New Roman"/>
          <w:sz w:val="24"/>
          <w:szCs w:val="24"/>
          <w:lang w:val="it-IT"/>
        </w:rPr>
      </w:pPr>
      <w:r w:rsidRPr="003D4C80">
        <w:rPr>
          <w:rFonts w:ascii="Times New Roman" w:hAnsi="Times New Roman"/>
          <w:sz w:val="24"/>
          <w:szCs w:val="24"/>
          <w:lang w:val="it-IT"/>
        </w:rPr>
        <w:t xml:space="preserve">FAKULTETIN E  VEPRIMTARISE FIZIKE </w:t>
      </w:r>
      <w:r w:rsidR="009E6DA9">
        <w:rPr>
          <w:rFonts w:ascii="Times New Roman" w:hAnsi="Times New Roman"/>
          <w:sz w:val="24"/>
          <w:szCs w:val="24"/>
          <w:lang w:val="it-IT"/>
        </w:rPr>
        <w:t xml:space="preserve">DHE </w:t>
      </w:r>
      <w:r w:rsidRPr="003D4C80">
        <w:rPr>
          <w:rFonts w:ascii="Times New Roman" w:hAnsi="Times New Roman"/>
          <w:sz w:val="24"/>
          <w:szCs w:val="24"/>
          <w:lang w:val="it-IT"/>
        </w:rPr>
        <w:t>REKREACIONIT</w:t>
      </w:r>
    </w:p>
    <w:p w14:paraId="26A45A65" w14:textId="16180A05" w:rsidR="00014E0E" w:rsidRPr="003D4C80" w:rsidRDefault="00014E0E" w:rsidP="00385FA6">
      <w:pPr>
        <w:pStyle w:val="ListParagraph"/>
        <w:widowControl w:val="0"/>
        <w:numPr>
          <w:ilvl w:val="0"/>
          <w:numId w:val="43"/>
        </w:numPr>
        <w:autoSpaceDE w:val="0"/>
        <w:autoSpaceDN w:val="0"/>
        <w:adjustRightInd w:val="0"/>
        <w:spacing w:after="0" w:line="276" w:lineRule="auto"/>
        <w:ind w:left="1843" w:hanging="426"/>
        <w:jc w:val="both"/>
        <w:rPr>
          <w:rFonts w:ascii="Times New Roman" w:hAnsi="Times New Roman"/>
          <w:sz w:val="24"/>
          <w:szCs w:val="24"/>
          <w:lang w:val="it-IT"/>
        </w:rPr>
      </w:pPr>
      <w:bookmarkStart w:id="15" w:name="_Hlk152922277"/>
      <w:r w:rsidRPr="003D4C80">
        <w:rPr>
          <w:rFonts w:ascii="Times New Roman" w:hAnsi="Times New Roman"/>
          <w:sz w:val="24"/>
          <w:szCs w:val="24"/>
          <w:lang w:val="it-IT"/>
        </w:rPr>
        <w:t>FAKULTETIN E SHKENCAVE T</w:t>
      </w:r>
      <w:r w:rsidR="009E6DA9">
        <w:rPr>
          <w:rFonts w:ascii="Times New Roman" w:hAnsi="Times New Roman"/>
          <w:sz w:val="24"/>
          <w:szCs w:val="24"/>
          <w:lang w:val="it-IT"/>
        </w:rPr>
        <w:t>Ë</w:t>
      </w:r>
      <w:r w:rsidRPr="003D4C80">
        <w:rPr>
          <w:rFonts w:ascii="Times New Roman" w:hAnsi="Times New Roman"/>
          <w:sz w:val="24"/>
          <w:szCs w:val="24"/>
          <w:lang w:val="it-IT"/>
        </w:rPr>
        <w:t xml:space="preserve"> REHABILITIMIT</w:t>
      </w:r>
    </w:p>
    <w:p w14:paraId="0A2C9E59" w14:textId="001A4436" w:rsidR="00014E0E" w:rsidRPr="003D4C80" w:rsidRDefault="00014E0E" w:rsidP="00385FA6">
      <w:pPr>
        <w:pStyle w:val="ListParagraph"/>
        <w:widowControl w:val="0"/>
        <w:numPr>
          <w:ilvl w:val="0"/>
          <w:numId w:val="43"/>
        </w:numPr>
        <w:autoSpaceDE w:val="0"/>
        <w:autoSpaceDN w:val="0"/>
        <w:adjustRightInd w:val="0"/>
        <w:spacing w:after="0" w:line="276" w:lineRule="auto"/>
        <w:ind w:left="1843" w:hanging="426"/>
        <w:jc w:val="both"/>
        <w:rPr>
          <w:rFonts w:ascii="Times New Roman" w:hAnsi="Times New Roman"/>
          <w:sz w:val="24"/>
          <w:szCs w:val="24"/>
        </w:rPr>
      </w:pPr>
      <w:r w:rsidRPr="003D4C80">
        <w:rPr>
          <w:rFonts w:ascii="Times New Roman" w:hAnsi="Times New Roman"/>
          <w:sz w:val="24"/>
          <w:szCs w:val="24"/>
        </w:rPr>
        <w:t>INSTITUTIN E K</w:t>
      </w:r>
      <w:r w:rsidR="009E6DA9">
        <w:rPr>
          <w:rFonts w:ascii="Times New Roman" w:hAnsi="Times New Roman"/>
          <w:sz w:val="24"/>
          <w:szCs w:val="24"/>
        </w:rPr>
        <w:t>Ë</w:t>
      </w:r>
      <w:r w:rsidRPr="003D4C80">
        <w:rPr>
          <w:rFonts w:ascii="Times New Roman" w:hAnsi="Times New Roman"/>
          <w:sz w:val="24"/>
          <w:szCs w:val="24"/>
        </w:rPr>
        <w:t>RKIMIT SHKENCOR TË SPORTIT</w:t>
      </w:r>
    </w:p>
    <w:bookmarkEnd w:id="14"/>
    <w:bookmarkEnd w:id="15"/>
    <w:p w14:paraId="45F5EE46" w14:textId="533DA183" w:rsidR="00014E0E" w:rsidRPr="003D4C80" w:rsidRDefault="00014E0E" w:rsidP="00404B6F">
      <w:pPr>
        <w:widowControl w:val="0"/>
        <w:autoSpaceDE w:val="0"/>
        <w:autoSpaceDN w:val="0"/>
        <w:adjustRightInd w:val="0"/>
        <w:spacing w:after="0" w:line="360" w:lineRule="auto"/>
        <w:jc w:val="both"/>
        <w:rPr>
          <w:rFonts w:ascii="Times New Roman" w:eastAsia="Times New Roman" w:hAnsi="Times New Roman"/>
          <w:color w:val="000000"/>
          <w:sz w:val="24"/>
          <w:szCs w:val="24"/>
        </w:rPr>
      </w:pPr>
    </w:p>
    <w:p w14:paraId="17107E59" w14:textId="77777777" w:rsidR="00DE5F78" w:rsidRPr="00D758F3" w:rsidRDefault="00DE5F78" w:rsidP="00DE5F78">
      <w:pPr>
        <w:widowControl w:val="0"/>
        <w:autoSpaceDE w:val="0"/>
        <w:autoSpaceDN w:val="0"/>
        <w:adjustRightInd w:val="0"/>
        <w:spacing w:after="0" w:line="276" w:lineRule="auto"/>
        <w:jc w:val="both"/>
        <w:rPr>
          <w:rFonts w:ascii="Times New Roman" w:hAnsi="Times New Roman"/>
          <w:b/>
          <w:color w:val="000000"/>
          <w:sz w:val="24"/>
          <w:szCs w:val="24"/>
        </w:rPr>
      </w:pPr>
    </w:p>
    <w:p w14:paraId="7C4681D9" w14:textId="66BA6062" w:rsidR="00014E0E" w:rsidRPr="00DE5F78" w:rsidRDefault="00014E0E" w:rsidP="00DE5F78">
      <w:pPr>
        <w:widowControl w:val="0"/>
        <w:autoSpaceDE w:val="0"/>
        <w:autoSpaceDN w:val="0"/>
        <w:adjustRightInd w:val="0"/>
        <w:spacing w:after="0" w:line="276" w:lineRule="auto"/>
        <w:jc w:val="both"/>
        <w:rPr>
          <w:rFonts w:ascii="Times New Roman" w:hAnsi="Times New Roman"/>
          <w:b/>
          <w:color w:val="000000"/>
          <w:sz w:val="24"/>
          <w:szCs w:val="24"/>
          <w:lang w:val="it-IT"/>
        </w:rPr>
      </w:pPr>
      <w:r w:rsidRPr="00DE5F78">
        <w:rPr>
          <w:rFonts w:ascii="Times New Roman" w:hAnsi="Times New Roman"/>
          <w:b/>
          <w:color w:val="000000"/>
          <w:sz w:val="24"/>
          <w:szCs w:val="24"/>
          <w:lang w:val="it-IT"/>
        </w:rPr>
        <w:t>FAKULTETI I SHKENCAVE TE LËVIZJES</w:t>
      </w:r>
    </w:p>
    <w:p w14:paraId="37F057FF" w14:textId="77777777" w:rsidR="00014E0E" w:rsidRPr="003D4C80" w:rsidRDefault="00014E0E" w:rsidP="00014E0E">
      <w:pPr>
        <w:pStyle w:val="ListParagraph"/>
        <w:widowControl w:val="0"/>
        <w:autoSpaceDE w:val="0"/>
        <w:autoSpaceDN w:val="0"/>
        <w:adjustRightInd w:val="0"/>
        <w:spacing w:after="0" w:line="276" w:lineRule="auto"/>
        <w:ind w:left="180"/>
        <w:jc w:val="both"/>
        <w:rPr>
          <w:rFonts w:ascii="Times New Roman" w:hAnsi="Times New Roman"/>
          <w:b/>
          <w:color w:val="000000"/>
          <w:sz w:val="24"/>
          <w:szCs w:val="24"/>
          <w:lang w:val="it-IT"/>
        </w:rPr>
      </w:pPr>
    </w:p>
    <w:p w14:paraId="1A6C9659" w14:textId="77777777" w:rsidR="00014E0E" w:rsidRPr="003D4C80" w:rsidRDefault="00014E0E" w:rsidP="00D36D0D">
      <w:pPr>
        <w:pStyle w:val="ListParagraph"/>
        <w:widowControl w:val="0"/>
        <w:numPr>
          <w:ilvl w:val="0"/>
          <w:numId w:val="40"/>
        </w:numPr>
        <w:autoSpaceDE w:val="0"/>
        <w:autoSpaceDN w:val="0"/>
        <w:adjustRightInd w:val="0"/>
        <w:spacing w:after="0" w:line="276" w:lineRule="auto"/>
        <w:ind w:left="360"/>
        <w:jc w:val="both"/>
        <w:rPr>
          <w:rFonts w:ascii="Times New Roman" w:hAnsi="Times New Roman"/>
          <w:b/>
          <w:color w:val="000000"/>
          <w:sz w:val="24"/>
          <w:szCs w:val="24"/>
          <w:lang w:val="it-IT"/>
        </w:rPr>
      </w:pPr>
      <w:r w:rsidRPr="003D4C80">
        <w:rPr>
          <w:rFonts w:ascii="Times New Roman" w:hAnsi="Times New Roman"/>
          <w:b/>
          <w:color w:val="000000"/>
          <w:sz w:val="24"/>
          <w:szCs w:val="24"/>
          <w:lang w:val="it-IT"/>
        </w:rPr>
        <w:t>Fakulteti i Shkencave të Lëvizjes ofron këto programe studimi:</w:t>
      </w:r>
    </w:p>
    <w:p w14:paraId="52D09D76" w14:textId="77777777" w:rsidR="00014E0E" w:rsidRPr="003D4C80" w:rsidRDefault="00014E0E" w:rsidP="00D36D0D">
      <w:pPr>
        <w:pStyle w:val="ListParagraph"/>
        <w:widowControl w:val="0"/>
        <w:numPr>
          <w:ilvl w:val="0"/>
          <w:numId w:val="41"/>
        </w:numPr>
        <w:autoSpaceDE w:val="0"/>
        <w:autoSpaceDN w:val="0"/>
        <w:adjustRightInd w:val="0"/>
        <w:spacing w:after="0" w:line="276" w:lineRule="auto"/>
        <w:ind w:left="709"/>
        <w:jc w:val="both"/>
        <w:rPr>
          <w:rFonts w:ascii="Times New Roman" w:hAnsi="Times New Roman"/>
          <w:color w:val="000000"/>
          <w:sz w:val="24"/>
          <w:szCs w:val="24"/>
          <w:lang w:val="it-IT"/>
        </w:rPr>
      </w:pPr>
      <w:r w:rsidRPr="003D4C80">
        <w:rPr>
          <w:rFonts w:ascii="Times New Roman" w:hAnsi="Times New Roman"/>
          <w:color w:val="000000"/>
          <w:sz w:val="24"/>
          <w:szCs w:val="24"/>
          <w:lang w:val="it-IT"/>
        </w:rPr>
        <w:t xml:space="preserve">Program studimi të ciklit të parë </w:t>
      </w:r>
      <w:r w:rsidRPr="003D4C80">
        <w:rPr>
          <w:rFonts w:ascii="Times New Roman" w:hAnsi="Times New Roman"/>
          <w:b/>
          <w:color w:val="000000"/>
          <w:sz w:val="24"/>
          <w:szCs w:val="24"/>
          <w:lang w:val="it-IT"/>
        </w:rPr>
        <w:t>Bachelor</w:t>
      </w:r>
      <w:r w:rsidRPr="003D4C80">
        <w:rPr>
          <w:rFonts w:ascii="Times New Roman" w:hAnsi="Times New Roman"/>
          <w:color w:val="000000"/>
          <w:sz w:val="24"/>
          <w:szCs w:val="24"/>
          <w:lang w:val="it-IT"/>
        </w:rPr>
        <w:t xml:space="preserve"> në fushën e “Shkencave të levizjes” pergjegjes për këtë program është Departamenti i Sporteve Kolektive dhe koordinator i programit të studimit është Prof Asc. Dr. Aida  Shehu. </w:t>
      </w:r>
    </w:p>
    <w:p w14:paraId="28359C7F" w14:textId="5F13A2BF" w:rsidR="00014E0E" w:rsidRDefault="00014E0E" w:rsidP="00325325">
      <w:pPr>
        <w:pStyle w:val="ListParagraph"/>
        <w:widowControl w:val="0"/>
        <w:autoSpaceDE w:val="0"/>
        <w:autoSpaceDN w:val="0"/>
        <w:adjustRightInd w:val="0"/>
        <w:spacing w:after="0" w:line="276" w:lineRule="auto"/>
        <w:ind w:left="709"/>
        <w:jc w:val="both"/>
        <w:rPr>
          <w:rFonts w:ascii="Times New Roman" w:hAnsi="Times New Roman"/>
          <w:color w:val="000000"/>
          <w:sz w:val="24"/>
          <w:szCs w:val="24"/>
          <w:lang w:val="it-IT"/>
        </w:rPr>
      </w:pPr>
      <w:r w:rsidRPr="003D4C80">
        <w:rPr>
          <w:rFonts w:ascii="Times New Roman" w:hAnsi="Times New Roman"/>
          <w:color w:val="000000"/>
          <w:sz w:val="24"/>
          <w:szCs w:val="24"/>
          <w:lang w:val="it-IT"/>
        </w:rPr>
        <w:t>Numri i studenteve në këtë cikël studimi ishte 646. Në vitin   e parë  ishin 244 studente, në vitin e dytë 189 studente dhe në vitin e tretë 213 studente. Studentë të diplomuar janë  161 studentë.</w:t>
      </w:r>
    </w:p>
    <w:p w14:paraId="0F575C38" w14:textId="77777777" w:rsidR="00DE5F78" w:rsidRPr="003D4C80" w:rsidRDefault="00DE5F78" w:rsidP="00325325">
      <w:pPr>
        <w:pStyle w:val="ListParagraph"/>
        <w:widowControl w:val="0"/>
        <w:autoSpaceDE w:val="0"/>
        <w:autoSpaceDN w:val="0"/>
        <w:adjustRightInd w:val="0"/>
        <w:spacing w:after="0" w:line="276" w:lineRule="auto"/>
        <w:ind w:left="709"/>
        <w:jc w:val="both"/>
        <w:rPr>
          <w:rFonts w:ascii="Times New Roman" w:hAnsi="Times New Roman"/>
          <w:color w:val="000000"/>
          <w:sz w:val="24"/>
          <w:szCs w:val="24"/>
          <w:lang w:val="it-IT"/>
        </w:rPr>
      </w:pPr>
    </w:p>
    <w:p w14:paraId="2BC18BCE" w14:textId="77777777" w:rsidR="00014E0E" w:rsidRPr="00DE5F78" w:rsidRDefault="00014E0E" w:rsidP="00D36D0D">
      <w:pPr>
        <w:pStyle w:val="ListParagraph"/>
        <w:numPr>
          <w:ilvl w:val="0"/>
          <w:numId w:val="104"/>
        </w:numPr>
        <w:spacing w:after="0" w:line="276" w:lineRule="auto"/>
        <w:ind w:left="567"/>
        <w:jc w:val="both"/>
        <w:rPr>
          <w:rFonts w:ascii="Times New Roman" w:hAnsi="Times New Roman"/>
          <w:b/>
          <w:bCs/>
          <w:sz w:val="24"/>
          <w:szCs w:val="24"/>
        </w:rPr>
      </w:pPr>
      <w:r w:rsidRPr="00DE5F78">
        <w:rPr>
          <w:rFonts w:ascii="Times New Roman" w:hAnsi="Times New Roman"/>
          <w:color w:val="000000"/>
          <w:sz w:val="24"/>
          <w:szCs w:val="24"/>
          <w:lang w:val="it-IT"/>
        </w:rPr>
        <w:t xml:space="preserve">Program studimi të cikli të dytë të Master i Shkencave në “Mësuesi në Edukim fizik e Shëndetsor” me përgjegjës të programit të studimit Departamentin e Edukimit dhe Shëndetit dhe koordinator Prof Asc. Dr Najada Quka. Ky departament ka akredituar kwtw programi studimi me 5(pesw) vite. </w:t>
      </w:r>
      <w:r w:rsidRPr="00DE5F78">
        <w:rPr>
          <w:rFonts w:ascii="Times New Roman" w:hAnsi="Times New Roman"/>
          <w:sz w:val="24"/>
          <w:szCs w:val="24"/>
          <w:lang w:val="sq-AL"/>
        </w:rPr>
        <w:t xml:space="preserve">Programi i </w:t>
      </w:r>
      <w:r w:rsidRPr="00DE5F78">
        <w:rPr>
          <w:rFonts w:ascii="Times New Roman" w:hAnsi="Times New Roman"/>
          <w:sz w:val="24"/>
          <w:szCs w:val="24"/>
          <w:lang w:val="it-IT"/>
        </w:rPr>
        <w:t xml:space="preserve">studimit </w:t>
      </w:r>
      <w:r w:rsidRPr="00DE5F78">
        <w:rPr>
          <w:rFonts w:ascii="Times New Roman" w:hAnsi="Times New Roman"/>
          <w:sz w:val="24"/>
          <w:szCs w:val="24"/>
          <w:lang w:val="sq-AL"/>
        </w:rPr>
        <w:t xml:space="preserve">Master i </w:t>
      </w:r>
      <w:r w:rsidRPr="00DE5F78">
        <w:rPr>
          <w:rFonts w:ascii="Times New Roman" w:hAnsi="Times New Roman"/>
          <w:sz w:val="24"/>
          <w:szCs w:val="24"/>
          <w:lang w:val="it-IT"/>
        </w:rPr>
        <w:t xml:space="preserve">Shkencave në “Mesuesi në Edukimin Fizik dhe Shëndetësor” (469 studentë në total) </w:t>
      </w:r>
      <w:r w:rsidRPr="00DE5F78">
        <w:rPr>
          <w:rFonts w:ascii="Times New Roman" w:hAnsi="Times New Roman"/>
          <w:color w:val="000000"/>
          <w:sz w:val="24"/>
          <w:szCs w:val="24"/>
          <w:lang w:val="it-IT"/>
        </w:rPr>
        <w:t>Viti I “Mësuesi”</w:t>
      </w:r>
      <w:r w:rsidRPr="00DE5F78">
        <w:rPr>
          <w:rFonts w:ascii="Times New Roman" w:hAnsi="Times New Roman"/>
          <w:sz w:val="24"/>
          <w:szCs w:val="24"/>
          <w:lang w:val="it-IT"/>
        </w:rPr>
        <w:t xml:space="preserve"> 259</w:t>
      </w:r>
      <w:r w:rsidRPr="00DE5F78">
        <w:rPr>
          <w:rFonts w:ascii="Times New Roman" w:hAnsi="Times New Roman"/>
          <w:color w:val="000000"/>
          <w:sz w:val="24"/>
          <w:szCs w:val="24"/>
          <w:lang w:val="it-IT"/>
        </w:rPr>
        <w:t xml:space="preserve"> Student të regjistruar, Viti II “Mesuesi </w:t>
      </w:r>
      <w:r w:rsidRPr="00DE5F78">
        <w:rPr>
          <w:rFonts w:ascii="Times New Roman" w:hAnsi="Times New Roman"/>
          <w:sz w:val="24"/>
          <w:szCs w:val="24"/>
          <w:lang w:val="it-IT"/>
        </w:rPr>
        <w:t>210</w:t>
      </w:r>
      <w:r w:rsidRPr="00DE5F78">
        <w:rPr>
          <w:rFonts w:ascii="Times New Roman" w:hAnsi="Times New Roman"/>
          <w:color w:val="000000"/>
          <w:sz w:val="24"/>
          <w:szCs w:val="24"/>
          <w:lang w:val="it-IT"/>
        </w:rPr>
        <w:t xml:space="preserve"> Student të regjistruar.  </w:t>
      </w:r>
      <w:r w:rsidRPr="00DE5F78">
        <w:rPr>
          <w:rFonts w:ascii="Times New Roman" w:hAnsi="Times New Roman"/>
          <w:color w:val="000000"/>
          <w:sz w:val="24"/>
          <w:szCs w:val="24"/>
        </w:rPr>
        <w:t xml:space="preserve">Student </w:t>
      </w:r>
      <w:proofErr w:type="spellStart"/>
      <w:r w:rsidRPr="00DE5F78">
        <w:rPr>
          <w:rFonts w:ascii="Times New Roman" w:hAnsi="Times New Roman"/>
          <w:color w:val="000000"/>
          <w:sz w:val="24"/>
          <w:szCs w:val="24"/>
        </w:rPr>
        <w:t>që</w:t>
      </w:r>
      <w:proofErr w:type="spellEnd"/>
      <w:r w:rsidRPr="00DE5F78">
        <w:rPr>
          <w:rFonts w:ascii="Times New Roman" w:hAnsi="Times New Roman"/>
          <w:color w:val="000000"/>
          <w:sz w:val="24"/>
          <w:szCs w:val="24"/>
        </w:rPr>
        <w:t xml:space="preserve"> e </w:t>
      </w:r>
      <w:proofErr w:type="spellStart"/>
      <w:r w:rsidRPr="00DE5F78">
        <w:rPr>
          <w:rFonts w:ascii="Times New Roman" w:hAnsi="Times New Roman"/>
          <w:color w:val="000000"/>
          <w:sz w:val="24"/>
          <w:szCs w:val="24"/>
        </w:rPr>
        <w:t>kanë</w:t>
      </w:r>
      <w:proofErr w:type="spellEnd"/>
      <w:r w:rsidRPr="00DE5F78">
        <w:rPr>
          <w:rFonts w:ascii="Times New Roman" w:hAnsi="Times New Roman"/>
          <w:color w:val="000000"/>
          <w:sz w:val="24"/>
          <w:szCs w:val="24"/>
        </w:rPr>
        <w:t xml:space="preserve"> </w:t>
      </w:r>
      <w:proofErr w:type="spellStart"/>
      <w:r w:rsidRPr="00DE5F78">
        <w:rPr>
          <w:rFonts w:ascii="Times New Roman" w:hAnsi="Times New Roman"/>
          <w:color w:val="000000"/>
          <w:sz w:val="24"/>
          <w:szCs w:val="24"/>
        </w:rPr>
        <w:t>përfunduar</w:t>
      </w:r>
      <w:proofErr w:type="spellEnd"/>
      <w:r w:rsidRPr="00DE5F78">
        <w:rPr>
          <w:rFonts w:ascii="Times New Roman" w:hAnsi="Times New Roman"/>
          <w:color w:val="000000"/>
          <w:sz w:val="24"/>
          <w:szCs w:val="24"/>
        </w:rPr>
        <w:t xml:space="preserve"> </w:t>
      </w:r>
      <w:proofErr w:type="spellStart"/>
      <w:r w:rsidRPr="00DE5F78">
        <w:rPr>
          <w:rFonts w:ascii="Times New Roman" w:hAnsi="Times New Roman"/>
          <w:color w:val="000000"/>
          <w:sz w:val="24"/>
          <w:szCs w:val="24"/>
        </w:rPr>
        <w:t>vitin</w:t>
      </w:r>
      <w:proofErr w:type="spellEnd"/>
      <w:r w:rsidRPr="00DE5F78">
        <w:rPr>
          <w:rFonts w:ascii="Times New Roman" w:hAnsi="Times New Roman"/>
          <w:color w:val="000000"/>
          <w:sz w:val="24"/>
          <w:szCs w:val="24"/>
        </w:rPr>
        <w:t xml:space="preserve"> </w:t>
      </w:r>
      <w:proofErr w:type="spellStart"/>
      <w:r w:rsidRPr="00DE5F78">
        <w:rPr>
          <w:rFonts w:ascii="Times New Roman" w:hAnsi="Times New Roman"/>
          <w:color w:val="000000"/>
          <w:sz w:val="24"/>
          <w:szCs w:val="24"/>
        </w:rPr>
        <w:t>janw</w:t>
      </w:r>
      <w:proofErr w:type="spellEnd"/>
      <w:r w:rsidRPr="00DE5F78">
        <w:rPr>
          <w:rFonts w:ascii="Times New Roman" w:hAnsi="Times New Roman"/>
          <w:color w:val="000000"/>
          <w:sz w:val="24"/>
          <w:szCs w:val="24"/>
        </w:rPr>
        <w:t xml:space="preserve"> </w:t>
      </w:r>
      <w:r w:rsidRPr="00DE5F78">
        <w:rPr>
          <w:rFonts w:ascii="Times New Roman" w:hAnsi="Times New Roman"/>
          <w:sz w:val="24"/>
          <w:szCs w:val="24"/>
        </w:rPr>
        <w:t xml:space="preserve">175 </w:t>
      </w:r>
      <w:proofErr w:type="spellStart"/>
      <w:r w:rsidRPr="00DE5F78">
        <w:rPr>
          <w:rFonts w:ascii="Times New Roman" w:hAnsi="Times New Roman"/>
          <w:sz w:val="24"/>
          <w:szCs w:val="24"/>
        </w:rPr>
        <w:t>të</w:t>
      </w:r>
      <w:proofErr w:type="spellEnd"/>
      <w:r w:rsidRPr="00DE5F78">
        <w:rPr>
          <w:rFonts w:ascii="Times New Roman" w:hAnsi="Times New Roman"/>
          <w:sz w:val="24"/>
          <w:szCs w:val="24"/>
        </w:rPr>
        <w:t xml:space="preserve"> </w:t>
      </w:r>
      <w:proofErr w:type="spellStart"/>
      <w:r w:rsidRPr="00DE5F78">
        <w:rPr>
          <w:rFonts w:ascii="Times New Roman" w:hAnsi="Times New Roman"/>
          <w:sz w:val="24"/>
          <w:szCs w:val="24"/>
        </w:rPr>
        <w:t>diplomuar</w:t>
      </w:r>
      <w:proofErr w:type="spellEnd"/>
    </w:p>
    <w:p w14:paraId="3B1D253E" w14:textId="745073D4" w:rsidR="00014E0E" w:rsidRPr="003D4C80" w:rsidRDefault="00014E0E" w:rsidP="00D36D0D">
      <w:pPr>
        <w:pStyle w:val="ListParagraph"/>
        <w:widowControl w:val="0"/>
        <w:numPr>
          <w:ilvl w:val="0"/>
          <w:numId w:val="41"/>
        </w:numPr>
        <w:autoSpaceDE w:val="0"/>
        <w:autoSpaceDN w:val="0"/>
        <w:adjustRightInd w:val="0"/>
        <w:spacing w:after="0" w:line="276" w:lineRule="auto"/>
        <w:ind w:left="993"/>
        <w:jc w:val="both"/>
        <w:rPr>
          <w:rFonts w:ascii="Times New Roman" w:hAnsi="Times New Roman"/>
          <w:color w:val="000000"/>
          <w:sz w:val="24"/>
          <w:szCs w:val="24"/>
        </w:rPr>
      </w:pPr>
      <w:r w:rsidRPr="003D4C80">
        <w:rPr>
          <w:rFonts w:ascii="Times New Roman" w:hAnsi="Times New Roman"/>
          <w:color w:val="000000"/>
          <w:sz w:val="24"/>
          <w:szCs w:val="24"/>
        </w:rPr>
        <w:t xml:space="preserve">Program </w:t>
      </w:r>
      <w:proofErr w:type="spellStart"/>
      <w:r w:rsidRPr="003D4C80">
        <w:rPr>
          <w:rFonts w:ascii="Times New Roman" w:hAnsi="Times New Roman"/>
          <w:color w:val="000000"/>
          <w:sz w:val="24"/>
          <w:szCs w:val="24"/>
        </w:rPr>
        <w:t>studimi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cikli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dytë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Master </w:t>
      </w:r>
      <w:proofErr w:type="spellStart"/>
      <w:r w:rsidRPr="003D4C80">
        <w:rPr>
          <w:rFonts w:ascii="Times New Roman" w:hAnsi="Times New Roman"/>
          <w:color w:val="000000"/>
          <w:sz w:val="24"/>
          <w:szCs w:val="24"/>
        </w:rPr>
        <w:t>profesional</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Trajner</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Pergatitjes</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Fizike</w:t>
      </w:r>
      <w:proofErr w:type="spellEnd"/>
      <w:r w:rsidRPr="003D4C80">
        <w:rPr>
          <w:rFonts w:ascii="Times New Roman" w:hAnsi="Times New Roman"/>
          <w:color w:val="000000"/>
          <w:sz w:val="24"/>
          <w:szCs w:val="24"/>
        </w:rPr>
        <w:t xml:space="preserve">”, për </w:t>
      </w:r>
      <w:proofErr w:type="spellStart"/>
      <w:r w:rsidRPr="003D4C80">
        <w:rPr>
          <w:rFonts w:ascii="Times New Roman" w:hAnsi="Times New Roman"/>
          <w:color w:val="000000"/>
          <w:sz w:val="24"/>
          <w:szCs w:val="24"/>
        </w:rPr>
        <w:lastRenderedPageBreak/>
        <w:t>vitn</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akademik</w:t>
      </w:r>
      <w:proofErr w:type="spellEnd"/>
      <w:r w:rsidRPr="003D4C80">
        <w:rPr>
          <w:rFonts w:ascii="Times New Roman" w:hAnsi="Times New Roman"/>
          <w:color w:val="000000"/>
          <w:sz w:val="24"/>
          <w:szCs w:val="24"/>
        </w:rPr>
        <w:t xml:space="preserve"> 2024-2025, </w:t>
      </w:r>
      <w:proofErr w:type="spellStart"/>
      <w:r w:rsidRPr="003D4C80">
        <w:rPr>
          <w:rFonts w:ascii="Times New Roman" w:hAnsi="Times New Roman"/>
          <w:color w:val="000000"/>
          <w:sz w:val="24"/>
          <w:szCs w:val="24"/>
        </w:rPr>
        <w:t>nuk</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është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aktivizuar</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pasi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nuk</w:t>
      </w:r>
      <w:proofErr w:type="spellEnd"/>
      <w:r w:rsidRPr="003D4C80">
        <w:rPr>
          <w:rFonts w:ascii="Times New Roman" w:hAnsi="Times New Roman"/>
          <w:color w:val="000000"/>
          <w:sz w:val="24"/>
          <w:szCs w:val="24"/>
        </w:rPr>
        <w:t xml:space="preserve"> ka </w:t>
      </w:r>
      <w:proofErr w:type="spellStart"/>
      <w:r w:rsidRPr="003D4C80">
        <w:rPr>
          <w:rFonts w:ascii="Times New Roman" w:hAnsi="Times New Roman"/>
          <w:color w:val="000000"/>
          <w:sz w:val="24"/>
          <w:szCs w:val="24"/>
        </w:rPr>
        <w:t>pasur</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aplikantë</w:t>
      </w:r>
      <w:proofErr w:type="spellEnd"/>
      <w:r w:rsidRPr="003D4C80">
        <w:rPr>
          <w:rFonts w:ascii="Times New Roman" w:hAnsi="Times New Roman"/>
          <w:color w:val="000000"/>
          <w:sz w:val="24"/>
          <w:szCs w:val="24"/>
        </w:rPr>
        <w:t xml:space="preserve">. </w:t>
      </w:r>
    </w:p>
    <w:p w14:paraId="682A9955" w14:textId="77777777" w:rsidR="00014E0E" w:rsidRPr="003D4C80" w:rsidRDefault="00014E0E" w:rsidP="00D36D0D">
      <w:pPr>
        <w:pStyle w:val="ListParagraph"/>
        <w:widowControl w:val="0"/>
        <w:numPr>
          <w:ilvl w:val="0"/>
          <w:numId w:val="41"/>
        </w:numPr>
        <w:autoSpaceDE w:val="0"/>
        <w:autoSpaceDN w:val="0"/>
        <w:adjustRightInd w:val="0"/>
        <w:spacing w:after="0" w:line="276" w:lineRule="auto"/>
        <w:ind w:left="993"/>
        <w:jc w:val="both"/>
        <w:rPr>
          <w:rFonts w:ascii="Times New Roman" w:hAnsi="Times New Roman"/>
          <w:color w:val="000000"/>
          <w:sz w:val="24"/>
          <w:szCs w:val="24"/>
        </w:rPr>
      </w:pPr>
      <w:proofErr w:type="spellStart"/>
      <w:r w:rsidRPr="003D4C80">
        <w:rPr>
          <w:rFonts w:ascii="Times New Roman" w:hAnsi="Times New Roman"/>
          <w:color w:val="000000"/>
          <w:sz w:val="24"/>
          <w:szCs w:val="24"/>
        </w:rPr>
        <w:t>Programi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formimit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vazhduar</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psiko-pedagogjik</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cili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ofrohet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nga</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Departamenti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Edukimit</w:t>
      </w:r>
      <w:proofErr w:type="spellEnd"/>
      <w:r w:rsidRPr="003D4C80">
        <w:rPr>
          <w:rFonts w:ascii="Times New Roman" w:hAnsi="Times New Roman"/>
          <w:color w:val="000000"/>
          <w:sz w:val="24"/>
          <w:szCs w:val="24"/>
        </w:rPr>
        <w:t xml:space="preserve"> dhe </w:t>
      </w:r>
      <w:proofErr w:type="spellStart"/>
      <w:r w:rsidRPr="003D4C80">
        <w:rPr>
          <w:rFonts w:ascii="Times New Roman" w:hAnsi="Times New Roman"/>
          <w:color w:val="000000"/>
          <w:sz w:val="24"/>
          <w:szCs w:val="24"/>
        </w:rPr>
        <w:t>Shëndetit</w:t>
      </w:r>
      <w:proofErr w:type="spellEnd"/>
      <w:r w:rsidRPr="003D4C80">
        <w:rPr>
          <w:rFonts w:ascii="Times New Roman" w:hAnsi="Times New Roman"/>
          <w:color w:val="000000"/>
          <w:sz w:val="24"/>
          <w:szCs w:val="24"/>
        </w:rPr>
        <w:t xml:space="preserve"> për </w:t>
      </w:r>
      <w:proofErr w:type="spellStart"/>
      <w:r w:rsidRPr="003D4C80">
        <w:rPr>
          <w:rFonts w:ascii="Times New Roman" w:hAnsi="Times New Roman"/>
          <w:color w:val="000000"/>
          <w:sz w:val="24"/>
          <w:szCs w:val="24"/>
        </w:rPr>
        <w:t>vitin</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akademik</w:t>
      </w:r>
      <w:proofErr w:type="spellEnd"/>
      <w:r w:rsidRPr="003D4C80">
        <w:rPr>
          <w:rFonts w:ascii="Times New Roman" w:hAnsi="Times New Roman"/>
          <w:color w:val="000000"/>
          <w:sz w:val="24"/>
          <w:szCs w:val="24"/>
        </w:rPr>
        <w:t xml:space="preserve"> 2024-2025, </w:t>
      </w:r>
      <w:proofErr w:type="spellStart"/>
      <w:r w:rsidRPr="003D4C80">
        <w:rPr>
          <w:rFonts w:ascii="Times New Roman" w:hAnsi="Times New Roman"/>
          <w:color w:val="000000"/>
          <w:sz w:val="24"/>
          <w:szCs w:val="24"/>
        </w:rPr>
        <w:t>certifikoi</w:t>
      </w:r>
      <w:proofErr w:type="spellEnd"/>
      <w:r w:rsidRPr="003D4C80">
        <w:rPr>
          <w:rFonts w:ascii="Times New Roman" w:hAnsi="Times New Roman"/>
          <w:color w:val="000000"/>
          <w:sz w:val="24"/>
          <w:szCs w:val="24"/>
        </w:rPr>
        <w:t xml:space="preserve"> 15 </w:t>
      </w:r>
      <w:proofErr w:type="spellStart"/>
      <w:r w:rsidRPr="003D4C80">
        <w:rPr>
          <w:rFonts w:ascii="Times New Roman" w:hAnsi="Times New Roman"/>
          <w:color w:val="000000"/>
          <w:sz w:val="24"/>
          <w:szCs w:val="24"/>
        </w:rPr>
        <w:t>studentë</w:t>
      </w:r>
      <w:proofErr w:type="spellEnd"/>
      <w:r w:rsidRPr="003D4C80">
        <w:rPr>
          <w:rFonts w:ascii="Times New Roman" w:hAnsi="Times New Roman"/>
          <w:color w:val="000000"/>
          <w:sz w:val="24"/>
          <w:szCs w:val="24"/>
        </w:rPr>
        <w:t xml:space="preserve">. </w:t>
      </w:r>
    </w:p>
    <w:p w14:paraId="45493B9A" w14:textId="4D78734E" w:rsidR="00014E0E" w:rsidRPr="003D4C80" w:rsidRDefault="00014E0E" w:rsidP="00D36D0D">
      <w:pPr>
        <w:pStyle w:val="ListParagraph"/>
        <w:widowControl w:val="0"/>
        <w:numPr>
          <w:ilvl w:val="0"/>
          <w:numId w:val="41"/>
        </w:numPr>
        <w:autoSpaceDE w:val="0"/>
        <w:autoSpaceDN w:val="0"/>
        <w:adjustRightInd w:val="0"/>
        <w:spacing w:after="0" w:line="276" w:lineRule="auto"/>
        <w:ind w:left="993"/>
        <w:jc w:val="both"/>
        <w:rPr>
          <w:rFonts w:ascii="Times New Roman" w:hAnsi="Times New Roman"/>
          <w:color w:val="000000"/>
          <w:sz w:val="24"/>
          <w:szCs w:val="24"/>
        </w:rPr>
      </w:pPr>
      <w:proofErr w:type="spellStart"/>
      <w:r w:rsidRPr="003D4C80">
        <w:rPr>
          <w:rFonts w:ascii="Times New Roman" w:hAnsi="Times New Roman"/>
          <w:color w:val="000000"/>
          <w:sz w:val="24"/>
          <w:szCs w:val="24"/>
        </w:rPr>
        <w:t>Programi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ciklit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tretë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studimeve</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Doktoratë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Shkenca</w:t>
      </w:r>
      <w:proofErr w:type="spellEnd"/>
      <w:r w:rsidRPr="003D4C80">
        <w:rPr>
          <w:rFonts w:ascii="Times New Roman" w:hAnsi="Times New Roman"/>
          <w:color w:val="000000"/>
          <w:sz w:val="24"/>
          <w:szCs w:val="24"/>
        </w:rPr>
        <w:t xml:space="preserve"> Sportive”, për </w:t>
      </w:r>
      <w:proofErr w:type="spellStart"/>
      <w:r w:rsidRPr="003D4C80">
        <w:rPr>
          <w:rFonts w:ascii="Times New Roman" w:hAnsi="Times New Roman"/>
          <w:color w:val="000000"/>
          <w:sz w:val="24"/>
          <w:szCs w:val="24"/>
        </w:rPr>
        <w:t>vitin</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akademik</w:t>
      </w:r>
      <w:proofErr w:type="spellEnd"/>
      <w:r w:rsidRPr="003D4C80">
        <w:rPr>
          <w:rFonts w:ascii="Times New Roman" w:hAnsi="Times New Roman"/>
          <w:color w:val="000000"/>
          <w:sz w:val="24"/>
          <w:szCs w:val="24"/>
        </w:rPr>
        <w:t xml:space="preserve"> 2024-2025 ka </w:t>
      </w:r>
      <w:proofErr w:type="spellStart"/>
      <w:r w:rsidRPr="003D4C80">
        <w:rPr>
          <w:rFonts w:ascii="Times New Roman" w:hAnsi="Times New Roman"/>
          <w:color w:val="000000"/>
          <w:sz w:val="24"/>
          <w:szCs w:val="24"/>
        </w:rPr>
        <w:t>pasur</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3 </w:t>
      </w:r>
      <w:proofErr w:type="spellStart"/>
      <w:r w:rsidRPr="003D4C80">
        <w:rPr>
          <w:rFonts w:ascii="Times New Roman" w:hAnsi="Times New Roman"/>
          <w:color w:val="000000"/>
          <w:sz w:val="24"/>
          <w:szCs w:val="24"/>
        </w:rPr>
        <w:t>kuota</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tw</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plotwsuara</w:t>
      </w:r>
      <w:proofErr w:type="spellEnd"/>
      <w:r w:rsidRPr="003D4C80">
        <w:rPr>
          <w:rFonts w:ascii="Times New Roman" w:hAnsi="Times New Roman"/>
          <w:color w:val="000000"/>
          <w:sz w:val="24"/>
          <w:szCs w:val="24"/>
        </w:rPr>
        <w:t xml:space="preserve"> dhe </w:t>
      </w:r>
      <w:proofErr w:type="spellStart"/>
      <w:r w:rsidRPr="003D4C80">
        <w:rPr>
          <w:rFonts w:ascii="Times New Roman" w:hAnsi="Times New Roman"/>
          <w:color w:val="000000"/>
          <w:sz w:val="24"/>
          <w:szCs w:val="24"/>
        </w:rPr>
        <w:t>nw</w:t>
      </w:r>
      <w:proofErr w:type="spellEnd"/>
      <w:r w:rsidRPr="003D4C80">
        <w:rPr>
          <w:rFonts w:ascii="Times New Roman" w:hAnsi="Times New Roman"/>
          <w:color w:val="000000"/>
          <w:sz w:val="24"/>
          <w:szCs w:val="24"/>
        </w:rPr>
        <w:t xml:space="preserve"> total </w:t>
      </w:r>
      <w:proofErr w:type="spellStart"/>
      <w:r w:rsidRPr="003D4C80">
        <w:rPr>
          <w:rFonts w:ascii="Times New Roman" w:hAnsi="Times New Roman"/>
          <w:color w:val="000000"/>
          <w:sz w:val="24"/>
          <w:szCs w:val="24"/>
        </w:rPr>
        <w:t>janw</w:t>
      </w:r>
      <w:proofErr w:type="spellEnd"/>
      <w:r w:rsidRPr="003D4C80">
        <w:rPr>
          <w:rFonts w:ascii="Times New Roman" w:hAnsi="Times New Roman"/>
          <w:color w:val="000000"/>
          <w:sz w:val="24"/>
          <w:szCs w:val="24"/>
        </w:rPr>
        <w:t xml:space="preserve"> 30 </w:t>
      </w:r>
      <w:proofErr w:type="spellStart"/>
      <w:r w:rsidRPr="003D4C80">
        <w:rPr>
          <w:rFonts w:ascii="Times New Roman" w:hAnsi="Times New Roman"/>
          <w:color w:val="000000"/>
          <w:sz w:val="24"/>
          <w:szCs w:val="24"/>
        </w:rPr>
        <w:t>doktorantw</w:t>
      </w:r>
      <w:proofErr w:type="spellEnd"/>
      <w:r w:rsidRPr="003D4C80">
        <w:rPr>
          <w:rFonts w:ascii="Times New Roman" w:hAnsi="Times New Roman"/>
          <w:color w:val="000000"/>
          <w:sz w:val="24"/>
          <w:szCs w:val="24"/>
        </w:rPr>
        <w:t xml:space="preserve">. </w:t>
      </w:r>
    </w:p>
    <w:p w14:paraId="2580681A" w14:textId="77777777" w:rsidR="00014E0E" w:rsidRPr="003D4C80" w:rsidRDefault="00014E0E" w:rsidP="00D36D0D">
      <w:pPr>
        <w:pStyle w:val="ListParagraph"/>
        <w:numPr>
          <w:ilvl w:val="0"/>
          <w:numId w:val="41"/>
        </w:numPr>
        <w:spacing w:after="0" w:line="276" w:lineRule="auto"/>
        <w:ind w:left="993"/>
        <w:jc w:val="both"/>
        <w:rPr>
          <w:rFonts w:ascii="Times New Roman" w:hAnsi="Times New Roman"/>
          <w:sz w:val="24"/>
          <w:szCs w:val="24"/>
          <w:lang w:val="sq-AL"/>
        </w:rPr>
      </w:pPr>
      <w:r w:rsidRPr="003D4C80">
        <w:rPr>
          <w:rFonts w:ascii="Times New Roman" w:hAnsi="Times New Roman"/>
          <w:sz w:val="24"/>
          <w:szCs w:val="24"/>
          <w:lang w:val="sq-AL"/>
        </w:rPr>
        <w:t xml:space="preserve">Kualifikimi i stafit akademik si dhe raporti staf akademik efektiv dhe staf akademik punësuar me kohë të pjesshme është gjithashtu një pikë e fortë e fakultetit. Cilësia e rekrutimit të pedagogëve të brendshëm dhe të jashtëm, me tituj akademik dhe grada shkencore si dhe me përvojë akademike kanë mundësuar realizimin me sukses të të gjitha programeve të studimit që ofron FSHL. Stafi akademik është i specializuar në fushat e studimit në të cilat jep mësim. </w:t>
      </w:r>
    </w:p>
    <w:p w14:paraId="7302554C" w14:textId="77777777" w:rsidR="00325325" w:rsidRDefault="00325325" w:rsidP="00014E0E">
      <w:pPr>
        <w:pStyle w:val="ListParagraph"/>
        <w:widowControl w:val="0"/>
        <w:autoSpaceDE w:val="0"/>
        <w:autoSpaceDN w:val="0"/>
        <w:adjustRightInd w:val="0"/>
        <w:spacing w:after="0" w:line="276" w:lineRule="auto"/>
        <w:ind w:left="180"/>
        <w:jc w:val="both"/>
        <w:rPr>
          <w:rFonts w:ascii="Times New Roman" w:hAnsi="Times New Roman"/>
          <w:sz w:val="24"/>
          <w:szCs w:val="24"/>
          <w:lang w:val="sq-AL"/>
        </w:rPr>
      </w:pPr>
    </w:p>
    <w:p w14:paraId="4A26692A" w14:textId="10D914DE" w:rsidR="00014E0E" w:rsidRPr="00DE5F78" w:rsidRDefault="00014E0E" w:rsidP="00DE5F78">
      <w:pPr>
        <w:widowControl w:val="0"/>
        <w:autoSpaceDE w:val="0"/>
        <w:autoSpaceDN w:val="0"/>
        <w:adjustRightInd w:val="0"/>
        <w:spacing w:after="0" w:line="276" w:lineRule="auto"/>
        <w:jc w:val="both"/>
        <w:rPr>
          <w:rFonts w:ascii="Times New Roman" w:hAnsi="Times New Roman"/>
          <w:sz w:val="24"/>
          <w:szCs w:val="24"/>
          <w:lang w:val="sq-AL"/>
        </w:rPr>
      </w:pPr>
      <w:r w:rsidRPr="00DE5F78">
        <w:rPr>
          <w:rFonts w:ascii="Times New Roman" w:hAnsi="Times New Roman"/>
          <w:sz w:val="24"/>
          <w:szCs w:val="24"/>
          <w:lang w:val="sq-AL"/>
        </w:rPr>
        <w:t>Kapacitetet akademike të Fakultetit për vitin 2024 – 2025 ishin në total 34 pedagogë efektiv nga të cilët: 4 (katër) mbajnë titullin Profesor; 12 (dymbëdhjetë) mbajnë titullin Profesor i Asociuar; 9 (nëntë) mbajnë gradën Doktor; 9 (nëntë) janë Master i shkëncave. Gjithashtu pranë FSHL janë punësuar 7 (shtatë) pedagog me kohë të pjesshme.</w:t>
      </w:r>
    </w:p>
    <w:p w14:paraId="3E9D412E" w14:textId="2521F603" w:rsidR="00014E0E" w:rsidRDefault="00014E0E" w:rsidP="00014E0E">
      <w:pPr>
        <w:pStyle w:val="ListParagraph"/>
        <w:widowControl w:val="0"/>
        <w:autoSpaceDE w:val="0"/>
        <w:autoSpaceDN w:val="0"/>
        <w:adjustRightInd w:val="0"/>
        <w:spacing w:after="0" w:line="276" w:lineRule="auto"/>
        <w:ind w:left="180"/>
        <w:jc w:val="both"/>
        <w:rPr>
          <w:rFonts w:ascii="Times New Roman" w:hAnsi="Times New Roman"/>
          <w:color w:val="000000"/>
          <w:sz w:val="24"/>
          <w:szCs w:val="24"/>
          <w:lang w:val="sq-AL"/>
        </w:rPr>
      </w:pPr>
    </w:p>
    <w:p w14:paraId="22E7A383" w14:textId="77777777" w:rsidR="00DE5F78" w:rsidRPr="003D4C80" w:rsidRDefault="00DE5F78" w:rsidP="00014E0E">
      <w:pPr>
        <w:pStyle w:val="ListParagraph"/>
        <w:widowControl w:val="0"/>
        <w:autoSpaceDE w:val="0"/>
        <w:autoSpaceDN w:val="0"/>
        <w:adjustRightInd w:val="0"/>
        <w:spacing w:after="0" w:line="276" w:lineRule="auto"/>
        <w:ind w:left="180"/>
        <w:jc w:val="both"/>
        <w:rPr>
          <w:rFonts w:ascii="Times New Roman" w:hAnsi="Times New Roman"/>
          <w:color w:val="000000"/>
          <w:sz w:val="24"/>
          <w:szCs w:val="24"/>
          <w:lang w:val="sq-AL"/>
        </w:rPr>
      </w:pPr>
    </w:p>
    <w:p w14:paraId="31DA6225" w14:textId="27CAF5A8" w:rsidR="00014E0E" w:rsidRPr="003D4C80" w:rsidRDefault="00014E0E" w:rsidP="00D36D0D">
      <w:pPr>
        <w:pStyle w:val="ListParagraph"/>
        <w:widowControl w:val="0"/>
        <w:numPr>
          <w:ilvl w:val="0"/>
          <w:numId w:val="40"/>
        </w:numPr>
        <w:autoSpaceDE w:val="0"/>
        <w:autoSpaceDN w:val="0"/>
        <w:adjustRightInd w:val="0"/>
        <w:spacing w:after="0" w:line="276" w:lineRule="auto"/>
        <w:ind w:left="284" w:hanging="284"/>
        <w:jc w:val="both"/>
        <w:rPr>
          <w:rFonts w:ascii="Times New Roman" w:hAnsi="Times New Roman"/>
          <w:color w:val="000000"/>
          <w:sz w:val="24"/>
          <w:szCs w:val="24"/>
          <w:lang w:val="it-IT"/>
        </w:rPr>
      </w:pPr>
      <w:r w:rsidRPr="003D4C80">
        <w:rPr>
          <w:rFonts w:ascii="Times New Roman" w:hAnsi="Times New Roman"/>
          <w:b/>
          <w:color w:val="000000"/>
          <w:sz w:val="24"/>
          <w:szCs w:val="24"/>
          <w:lang w:val="it-IT"/>
        </w:rPr>
        <w:t>Nisja e vitit akademik 2024</w:t>
      </w:r>
      <w:r w:rsidR="00050BA1">
        <w:rPr>
          <w:rFonts w:ascii="Times New Roman" w:hAnsi="Times New Roman"/>
          <w:b/>
          <w:color w:val="000000"/>
          <w:sz w:val="24"/>
          <w:szCs w:val="24"/>
          <w:lang w:val="it-IT"/>
        </w:rPr>
        <w:t xml:space="preserve"> – </w:t>
      </w:r>
      <w:r w:rsidRPr="003D4C80">
        <w:rPr>
          <w:rFonts w:ascii="Times New Roman" w:hAnsi="Times New Roman"/>
          <w:b/>
          <w:color w:val="000000"/>
          <w:sz w:val="24"/>
          <w:szCs w:val="24"/>
          <w:lang w:val="it-IT"/>
        </w:rPr>
        <w:t>2025</w:t>
      </w:r>
      <w:r w:rsidRPr="003D4C80">
        <w:rPr>
          <w:rFonts w:ascii="Times New Roman" w:hAnsi="Times New Roman"/>
          <w:color w:val="000000"/>
          <w:sz w:val="24"/>
          <w:szCs w:val="24"/>
          <w:lang w:val="it-IT"/>
        </w:rPr>
        <w:t xml:space="preserve"> : </w:t>
      </w:r>
    </w:p>
    <w:p w14:paraId="21F3F684" w14:textId="3BF5F661" w:rsidR="00014E0E" w:rsidRPr="003D4C80" w:rsidRDefault="00014E0E" w:rsidP="00325325">
      <w:pPr>
        <w:pStyle w:val="ListParagraph"/>
        <w:widowControl w:val="0"/>
        <w:autoSpaceDE w:val="0"/>
        <w:autoSpaceDN w:val="0"/>
        <w:adjustRightInd w:val="0"/>
        <w:spacing w:after="0" w:line="276" w:lineRule="auto"/>
        <w:ind w:left="0"/>
        <w:jc w:val="both"/>
        <w:rPr>
          <w:rFonts w:ascii="Times New Roman" w:hAnsi="Times New Roman"/>
          <w:color w:val="000000"/>
          <w:sz w:val="24"/>
          <w:szCs w:val="24"/>
          <w:lang w:val="it-IT"/>
        </w:rPr>
      </w:pPr>
      <w:r w:rsidRPr="003D4C80">
        <w:rPr>
          <w:rFonts w:ascii="Times New Roman" w:hAnsi="Times New Roman"/>
          <w:color w:val="000000"/>
          <w:sz w:val="24"/>
          <w:szCs w:val="24"/>
          <w:lang w:val="it-IT"/>
        </w:rPr>
        <w:t>Viti akademik 2024-2025 ka nisur me një fokus të veçantë në përmirësimin e cilësisë së mësimdhënies dhe programeve të studimit. NJSBC e UST-së, në bashkëpunim të ngushtë me koordinatorët e programeve të studimit, ka kryer një proces të detajuar të analizës dhe vlerësimit të planeve dhe programeve mësimore për të gjitha ciklet e studimit që ofron Fakulteti i Shkencave të Lëvizjes (FSHL).</w:t>
      </w:r>
    </w:p>
    <w:p w14:paraId="5ADC736F" w14:textId="77777777" w:rsidR="00325325" w:rsidRDefault="00325325" w:rsidP="00325325">
      <w:pPr>
        <w:widowControl w:val="0"/>
        <w:autoSpaceDE w:val="0"/>
        <w:autoSpaceDN w:val="0"/>
        <w:adjustRightInd w:val="0"/>
        <w:spacing w:after="0" w:line="276" w:lineRule="auto"/>
        <w:jc w:val="both"/>
        <w:rPr>
          <w:rFonts w:ascii="Times New Roman" w:hAnsi="Times New Roman"/>
          <w:b/>
          <w:bCs/>
          <w:color w:val="000000"/>
          <w:sz w:val="24"/>
          <w:szCs w:val="24"/>
          <w:lang w:val="it-IT"/>
        </w:rPr>
      </w:pPr>
    </w:p>
    <w:p w14:paraId="2744EDF6" w14:textId="5CB3053A" w:rsidR="00014E0E" w:rsidRPr="00325325" w:rsidRDefault="00014E0E" w:rsidP="00325325">
      <w:pPr>
        <w:widowControl w:val="0"/>
        <w:autoSpaceDE w:val="0"/>
        <w:autoSpaceDN w:val="0"/>
        <w:adjustRightInd w:val="0"/>
        <w:spacing w:after="0" w:line="276" w:lineRule="auto"/>
        <w:jc w:val="both"/>
        <w:rPr>
          <w:rFonts w:ascii="Times New Roman" w:hAnsi="Times New Roman"/>
          <w:b/>
          <w:bCs/>
          <w:color w:val="000000"/>
          <w:sz w:val="24"/>
          <w:szCs w:val="24"/>
          <w:lang w:val="it-IT"/>
        </w:rPr>
      </w:pPr>
      <w:r w:rsidRPr="00325325">
        <w:rPr>
          <w:rFonts w:ascii="Times New Roman" w:hAnsi="Times New Roman"/>
          <w:b/>
          <w:bCs/>
          <w:color w:val="000000"/>
          <w:sz w:val="24"/>
          <w:szCs w:val="24"/>
          <w:lang w:val="it-IT"/>
        </w:rPr>
        <w:t>Analiza e Ndryshimeve të Planeve Mësimore</w:t>
      </w:r>
    </w:p>
    <w:p w14:paraId="1A69BF33" w14:textId="4E76B3C7" w:rsidR="00014E0E" w:rsidRDefault="00014E0E" w:rsidP="00D36D0D">
      <w:pPr>
        <w:pStyle w:val="ListParagraph"/>
        <w:widowControl w:val="0"/>
        <w:numPr>
          <w:ilvl w:val="0"/>
          <w:numId w:val="44"/>
        </w:numPr>
        <w:tabs>
          <w:tab w:val="clear" w:pos="720"/>
          <w:tab w:val="num" w:pos="900"/>
        </w:tabs>
        <w:autoSpaceDE w:val="0"/>
        <w:autoSpaceDN w:val="0"/>
        <w:adjustRightInd w:val="0"/>
        <w:spacing w:after="0" w:line="276" w:lineRule="auto"/>
        <w:ind w:left="360" w:hanging="270"/>
        <w:jc w:val="both"/>
        <w:rPr>
          <w:rFonts w:ascii="Times New Roman" w:hAnsi="Times New Roman"/>
          <w:color w:val="000000"/>
          <w:sz w:val="24"/>
          <w:szCs w:val="24"/>
          <w:lang w:val="it-IT"/>
        </w:rPr>
      </w:pPr>
      <w:r w:rsidRPr="003D4C80">
        <w:rPr>
          <w:rFonts w:ascii="Times New Roman" w:hAnsi="Times New Roman"/>
          <w:b/>
          <w:bCs/>
          <w:color w:val="000000"/>
          <w:sz w:val="24"/>
          <w:szCs w:val="24"/>
          <w:lang w:val="it-IT"/>
        </w:rPr>
        <w:t>Evidentimi i kërkesave për ndryshime</w:t>
      </w:r>
      <w:r w:rsidRPr="003D4C80">
        <w:rPr>
          <w:rFonts w:ascii="Times New Roman" w:hAnsi="Times New Roman"/>
          <w:color w:val="000000"/>
          <w:sz w:val="24"/>
          <w:szCs w:val="24"/>
          <w:lang w:val="it-IT"/>
        </w:rPr>
        <w:t>: Gjatë fillimit të vitit akademik, janë mbledhur informacione nga koordinatorët dhe njësitë bazë për rishikimin e planeve mësimore. Procesi tregoi se për vitin akademik 2024</w:t>
      </w:r>
      <w:r w:rsidR="00325325">
        <w:rPr>
          <w:rFonts w:ascii="Times New Roman" w:hAnsi="Times New Roman"/>
          <w:color w:val="000000"/>
          <w:sz w:val="24"/>
          <w:szCs w:val="24"/>
          <w:lang w:val="it-IT"/>
        </w:rPr>
        <w:t xml:space="preserve"> – </w:t>
      </w:r>
      <w:r w:rsidRPr="003D4C80">
        <w:rPr>
          <w:rFonts w:ascii="Times New Roman" w:hAnsi="Times New Roman"/>
          <w:color w:val="000000"/>
          <w:sz w:val="24"/>
          <w:szCs w:val="24"/>
          <w:lang w:val="it-IT"/>
        </w:rPr>
        <w:t>2025 nuk ka ndryshime në asnjë program studimi të ofruar nga departamentet e FSHL.</w:t>
      </w:r>
    </w:p>
    <w:p w14:paraId="65D8D048" w14:textId="7DEADEB0" w:rsidR="00014E0E" w:rsidRPr="00325325" w:rsidRDefault="00014E0E" w:rsidP="00D36D0D">
      <w:pPr>
        <w:pStyle w:val="ListParagraph"/>
        <w:widowControl w:val="0"/>
        <w:numPr>
          <w:ilvl w:val="0"/>
          <w:numId w:val="44"/>
        </w:numPr>
        <w:tabs>
          <w:tab w:val="clear" w:pos="720"/>
          <w:tab w:val="num" w:pos="900"/>
        </w:tabs>
        <w:autoSpaceDE w:val="0"/>
        <w:autoSpaceDN w:val="0"/>
        <w:adjustRightInd w:val="0"/>
        <w:spacing w:after="0" w:line="276" w:lineRule="auto"/>
        <w:ind w:left="360" w:hanging="270"/>
        <w:jc w:val="both"/>
        <w:rPr>
          <w:rFonts w:ascii="Times New Roman" w:hAnsi="Times New Roman"/>
          <w:color w:val="000000"/>
          <w:sz w:val="24"/>
          <w:szCs w:val="24"/>
          <w:lang w:val="it-IT"/>
        </w:rPr>
      </w:pPr>
      <w:r w:rsidRPr="00325325">
        <w:rPr>
          <w:rFonts w:ascii="Times New Roman" w:hAnsi="Times New Roman"/>
          <w:bCs/>
          <w:color w:val="000000"/>
          <w:sz w:val="24"/>
          <w:szCs w:val="24"/>
          <w:lang w:val="it-IT"/>
        </w:rPr>
        <w:t>Për</w:t>
      </w:r>
      <w:r w:rsidR="00325325">
        <w:rPr>
          <w:rFonts w:ascii="Times New Roman" w:hAnsi="Times New Roman"/>
          <w:color w:val="000000"/>
          <w:sz w:val="24"/>
          <w:szCs w:val="24"/>
          <w:lang w:val="it-IT"/>
        </w:rPr>
        <w:t xml:space="preserve"> programin e studimit të</w:t>
      </w:r>
      <w:r w:rsidRPr="00325325">
        <w:rPr>
          <w:rFonts w:ascii="Times New Roman" w:hAnsi="Times New Roman"/>
          <w:color w:val="000000"/>
          <w:sz w:val="24"/>
          <w:szCs w:val="24"/>
          <w:lang w:val="it-IT"/>
        </w:rPr>
        <w:t xml:space="preserve"> ciklit t</w:t>
      </w:r>
      <w:r w:rsidR="00325325">
        <w:rPr>
          <w:rFonts w:ascii="Times New Roman" w:hAnsi="Times New Roman"/>
          <w:color w:val="000000"/>
          <w:sz w:val="24"/>
          <w:szCs w:val="24"/>
          <w:lang w:val="it-IT"/>
        </w:rPr>
        <w:t>ë</w:t>
      </w:r>
      <w:r w:rsidRPr="00325325">
        <w:rPr>
          <w:rFonts w:ascii="Times New Roman" w:hAnsi="Times New Roman"/>
          <w:color w:val="000000"/>
          <w:sz w:val="24"/>
          <w:szCs w:val="24"/>
          <w:lang w:val="it-IT"/>
        </w:rPr>
        <w:t xml:space="preserve"> tret</w:t>
      </w:r>
      <w:r w:rsidR="00325325">
        <w:rPr>
          <w:rFonts w:ascii="Times New Roman" w:hAnsi="Times New Roman"/>
          <w:color w:val="000000"/>
          <w:sz w:val="24"/>
          <w:szCs w:val="24"/>
          <w:lang w:val="it-IT"/>
        </w:rPr>
        <w:t>ë</w:t>
      </w:r>
      <w:r w:rsidRPr="00325325">
        <w:rPr>
          <w:rFonts w:ascii="Times New Roman" w:hAnsi="Times New Roman"/>
          <w:color w:val="000000"/>
          <w:sz w:val="24"/>
          <w:szCs w:val="24"/>
          <w:lang w:val="it-IT"/>
        </w:rPr>
        <w:t xml:space="preserve"> t</w:t>
      </w:r>
      <w:r w:rsidR="00325325">
        <w:rPr>
          <w:rFonts w:ascii="Times New Roman" w:hAnsi="Times New Roman"/>
          <w:color w:val="000000"/>
          <w:sz w:val="24"/>
          <w:szCs w:val="24"/>
          <w:lang w:val="it-IT"/>
        </w:rPr>
        <w:t>ë</w:t>
      </w:r>
      <w:r w:rsidRPr="00325325">
        <w:rPr>
          <w:rFonts w:ascii="Times New Roman" w:hAnsi="Times New Roman"/>
          <w:color w:val="000000"/>
          <w:sz w:val="24"/>
          <w:szCs w:val="24"/>
          <w:lang w:val="it-IT"/>
        </w:rPr>
        <w:t xml:space="preserve"> studimeve “Doktorat</w:t>
      </w:r>
      <w:r w:rsidR="00325325">
        <w:rPr>
          <w:rFonts w:ascii="Times New Roman" w:hAnsi="Times New Roman"/>
          <w:color w:val="000000"/>
          <w:sz w:val="24"/>
          <w:szCs w:val="24"/>
          <w:lang w:val="it-IT"/>
        </w:rPr>
        <w:t>ë” ë</w:t>
      </w:r>
      <w:r w:rsidRPr="00325325">
        <w:rPr>
          <w:rFonts w:ascii="Times New Roman" w:hAnsi="Times New Roman"/>
          <w:color w:val="000000"/>
          <w:sz w:val="24"/>
          <w:szCs w:val="24"/>
          <w:lang w:val="it-IT"/>
        </w:rPr>
        <w:t>sht</w:t>
      </w:r>
      <w:r w:rsidR="00325325">
        <w:rPr>
          <w:rFonts w:ascii="Times New Roman" w:hAnsi="Times New Roman"/>
          <w:color w:val="000000"/>
          <w:sz w:val="24"/>
          <w:szCs w:val="24"/>
          <w:lang w:val="it-IT"/>
        </w:rPr>
        <w:t>ë në</w:t>
      </w:r>
      <w:r w:rsidRPr="00325325">
        <w:rPr>
          <w:rFonts w:ascii="Times New Roman" w:hAnsi="Times New Roman"/>
          <w:color w:val="000000"/>
          <w:sz w:val="24"/>
          <w:szCs w:val="24"/>
          <w:lang w:val="it-IT"/>
        </w:rPr>
        <w:t xml:space="preserve"> proces n</w:t>
      </w:r>
      <w:r w:rsidR="00325325">
        <w:rPr>
          <w:rFonts w:ascii="Times New Roman" w:hAnsi="Times New Roman"/>
          <w:color w:val="000000"/>
          <w:sz w:val="24"/>
          <w:szCs w:val="24"/>
          <w:lang w:val="it-IT"/>
        </w:rPr>
        <w:t>ë</w:t>
      </w:r>
      <w:r w:rsidRPr="00325325">
        <w:rPr>
          <w:rFonts w:ascii="Times New Roman" w:hAnsi="Times New Roman"/>
          <w:color w:val="000000"/>
          <w:sz w:val="24"/>
          <w:szCs w:val="24"/>
          <w:lang w:val="it-IT"/>
        </w:rPr>
        <w:t xml:space="preserve"> pritje t</w:t>
      </w:r>
      <w:r w:rsidR="00325325">
        <w:rPr>
          <w:rFonts w:ascii="Times New Roman" w:hAnsi="Times New Roman"/>
          <w:color w:val="000000"/>
          <w:sz w:val="24"/>
          <w:szCs w:val="24"/>
          <w:lang w:val="it-IT"/>
        </w:rPr>
        <w:t>ë</w:t>
      </w:r>
      <w:r w:rsidRPr="00325325">
        <w:rPr>
          <w:rFonts w:ascii="Times New Roman" w:hAnsi="Times New Roman"/>
          <w:color w:val="000000"/>
          <w:sz w:val="24"/>
          <w:szCs w:val="24"/>
          <w:lang w:val="it-IT"/>
        </w:rPr>
        <w:t xml:space="preserve"> vendimit t</w:t>
      </w:r>
      <w:r w:rsidR="00325325">
        <w:rPr>
          <w:rFonts w:ascii="Times New Roman" w:hAnsi="Times New Roman"/>
          <w:color w:val="000000"/>
          <w:sz w:val="24"/>
          <w:szCs w:val="24"/>
          <w:lang w:val="it-IT"/>
        </w:rPr>
        <w:t>ë</w:t>
      </w:r>
      <w:r w:rsidRPr="00325325">
        <w:rPr>
          <w:rFonts w:ascii="Times New Roman" w:hAnsi="Times New Roman"/>
          <w:color w:val="000000"/>
          <w:sz w:val="24"/>
          <w:szCs w:val="24"/>
          <w:lang w:val="it-IT"/>
        </w:rPr>
        <w:t xml:space="preserve"> bordit t</w:t>
      </w:r>
      <w:r w:rsidR="00325325">
        <w:rPr>
          <w:rFonts w:ascii="Times New Roman" w:hAnsi="Times New Roman"/>
          <w:color w:val="000000"/>
          <w:sz w:val="24"/>
          <w:szCs w:val="24"/>
          <w:lang w:val="it-IT"/>
        </w:rPr>
        <w:t>ë akreditimit, pasi si procedurë</w:t>
      </w:r>
      <w:r w:rsidRPr="00325325">
        <w:rPr>
          <w:rFonts w:ascii="Times New Roman" w:hAnsi="Times New Roman"/>
          <w:color w:val="000000"/>
          <w:sz w:val="24"/>
          <w:szCs w:val="24"/>
          <w:lang w:val="it-IT"/>
        </w:rPr>
        <w:t xml:space="preserve"> n</w:t>
      </w:r>
      <w:r w:rsidR="00325325">
        <w:rPr>
          <w:rFonts w:ascii="Times New Roman" w:hAnsi="Times New Roman"/>
          <w:color w:val="000000"/>
          <w:sz w:val="24"/>
          <w:szCs w:val="24"/>
          <w:lang w:val="it-IT"/>
        </w:rPr>
        <w:t>ë</w:t>
      </w:r>
      <w:r w:rsidRPr="00325325">
        <w:rPr>
          <w:rFonts w:ascii="Times New Roman" w:hAnsi="Times New Roman"/>
          <w:color w:val="000000"/>
          <w:sz w:val="24"/>
          <w:szCs w:val="24"/>
          <w:lang w:val="it-IT"/>
        </w:rPr>
        <w:t xml:space="preserve"> fakultet </w:t>
      </w:r>
      <w:r w:rsidR="00325325">
        <w:rPr>
          <w:rFonts w:ascii="Times New Roman" w:hAnsi="Times New Roman"/>
          <w:color w:val="000000"/>
          <w:sz w:val="24"/>
          <w:szCs w:val="24"/>
          <w:lang w:val="it-IT"/>
        </w:rPr>
        <w:t>është</w:t>
      </w:r>
      <w:r w:rsidRPr="00325325">
        <w:rPr>
          <w:rFonts w:ascii="Times New Roman" w:hAnsi="Times New Roman"/>
          <w:color w:val="000000"/>
          <w:sz w:val="24"/>
          <w:szCs w:val="24"/>
          <w:lang w:val="it-IT"/>
        </w:rPr>
        <w:t xml:space="preserve"> mbyllur. </w:t>
      </w:r>
    </w:p>
    <w:p w14:paraId="3B1707F5" w14:textId="2B78AAF0" w:rsidR="00325325" w:rsidRDefault="00325325" w:rsidP="00325325">
      <w:pPr>
        <w:spacing w:after="0" w:line="276" w:lineRule="auto"/>
        <w:ind w:left="360"/>
        <w:jc w:val="both"/>
        <w:outlineLvl w:val="2"/>
        <w:rPr>
          <w:rFonts w:ascii="Times New Roman" w:eastAsia="Times New Roman" w:hAnsi="Times New Roman"/>
          <w:b/>
          <w:bCs/>
          <w:sz w:val="24"/>
          <w:szCs w:val="24"/>
          <w:lang w:val="it-IT"/>
        </w:rPr>
      </w:pPr>
    </w:p>
    <w:p w14:paraId="49BB424E" w14:textId="6166AD66" w:rsidR="00014E0E" w:rsidRPr="003D4C80" w:rsidRDefault="00014E0E" w:rsidP="00014E0E">
      <w:pPr>
        <w:spacing w:after="0" w:line="276" w:lineRule="auto"/>
        <w:ind w:left="270" w:hanging="270"/>
        <w:jc w:val="both"/>
        <w:outlineLvl w:val="2"/>
        <w:rPr>
          <w:rFonts w:ascii="Times New Roman" w:eastAsia="Times New Roman" w:hAnsi="Times New Roman"/>
          <w:b/>
          <w:bCs/>
          <w:sz w:val="24"/>
          <w:szCs w:val="24"/>
          <w:lang w:val="it-IT"/>
        </w:rPr>
      </w:pPr>
      <w:r w:rsidRPr="003D4C80">
        <w:rPr>
          <w:rFonts w:ascii="Times New Roman" w:eastAsia="Times New Roman" w:hAnsi="Times New Roman"/>
          <w:b/>
          <w:bCs/>
          <w:sz w:val="24"/>
          <w:szCs w:val="24"/>
          <w:lang w:val="it-IT"/>
        </w:rPr>
        <w:t>Përmirësimi i Programeve lëndore</w:t>
      </w:r>
    </w:p>
    <w:p w14:paraId="23B79AD3" w14:textId="77777777" w:rsidR="00325325" w:rsidRDefault="00325325" w:rsidP="00325325">
      <w:pPr>
        <w:spacing w:after="0" w:line="276" w:lineRule="auto"/>
        <w:jc w:val="both"/>
        <w:outlineLvl w:val="2"/>
        <w:rPr>
          <w:rFonts w:ascii="Times New Roman" w:eastAsia="Times New Roman" w:hAnsi="Times New Roman"/>
          <w:b/>
          <w:bCs/>
          <w:sz w:val="24"/>
          <w:szCs w:val="24"/>
          <w:lang w:val="it-IT"/>
        </w:rPr>
      </w:pPr>
    </w:p>
    <w:p w14:paraId="2FEB969C" w14:textId="24C7E562" w:rsidR="00014E0E" w:rsidRPr="003D4C80" w:rsidRDefault="00014E0E" w:rsidP="00325325">
      <w:pPr>
        <w:spacing w:after="0" w:line="276" w:lineRule="auto"/>
        <w:jc w:val="both"/>
        <w:outlineLvl w:val="2"/>
        <w:rPr>
          <w:rFonts w:ascii="Times New Roman" w:eastAsia="Times New Roman" w:hAnsi="Times New Roman"/>
          <w:sz w:val="24"/>
          <w:szCs w:val="24"/>
          <w:lang w:val="it-IT"/>
        </w:rPr>
      </w:pPr>
      <w:r w:rsidRPr="003D4C80">
        <w:rPr>
          <w:rFonts w:ascii="Times New Roman" w:eastAsia="Times New Roman" w:hAnsi="Times New Roman"/>
          <w:b/>
          <w:bCs/>
          <w:sz w:val="24"/>
          <w:szCs w:val="24"/>
          <w:lang w:val="it-IT"/>
        </w:rPr>
        <w:t>Përfshirja e stafit akademik</w:t>
      </w:r>
      <w:r w:rsidRPr="003D4C80">
        <w:rPr>
          <w:rFonts w:ascii="Times New Roman" w:eastAsia="Times New Roman" w:hAnsi="Times New Roman"/>
          <w:sz w:val="24"/>
          <w:szCs w:val="24"/>
          <w:lang w:val="it-IT"/>
        </w:rPr>
        <w:t>: Të gjithë pedagogët titullarë të lëndëve kanë</w:t>
      </w:r>
      <w:r w:rsidR="00325325">
        <w:rPr>
          <w:rFonts w:ascii="Times New Roman" w:eastAsia="Times New Roman" w:hAnsi="Times New Roman"/>
          <w:sz w:val="24"/>
          <w:szCs w:val="24"/>
          <w:lang w:val="it-IT"/>
        </w:rPr>
        <w:t xml:space="preserve"> kryer një rishikim të detajuar </w:t>
      </w:r>
      <w:r w:rsidRPr="003D4C80">
        <w:rPr>
          <w:rFonts w:ascii="Times New Roman" w:eastAsia="Times New Roman" w:hAnsi="Times New Roman"/>
          <w:sz w:val="24"/>
          <w:szCs w:val="24"/>
          <w:lang w:val="it-IT"/>
        </w:rPr>
        <w:t>të programeve të lëndëve. Ky proces ka rezultuar në ndryshime konkrete që synojnë: përafrimin e përmbajtjeve me standardet bashkëkohore; rritjen e cilësisë së mësimdhënies përmes qartësimit të objektivave dhe rezultateve të pritshme të të nxënit; harmonizimin e përmbajtjeve mes moduleve për të siguruar një koherencë më të mirë në procesin akademik të gjitha këto brenda normave të përcaktuara në aktet rregullatore.</w:t>
      </w:r>
    </w:p>
    <w:p w14:paraId="06A28084" w14:textId="77777777" w:rsidR="00325325" w:rsidRDefault="00325325" w:rsidP="00325325">
      <w:pPr>
        <w:pStyle w:val="Heading3"/>
        <w:spacing w:before="0"/>
        <w:jc w:val="both"/>
        <w:rPr>
          <w:rFonts w:ascii="Times New Roman" w:eastAsia="Times New Roman" w:hAnsi="Times New Roman" w:cs="Times New Roman"/>
          <w:color w:val="auto"/>
          <w:sz w:val="24"/>
          <w:szCs w:val="24"/>
          <w:lang w:val="it-IT"/>
        </w:rPr>
      </w:pPr>
    </w:p>
    <w:p w14:paraId="7BFDA434" w14:textId="261B769F" w:rsidR="00014E0E" w:rsidRPr="00325325" w:rsidRDefault="00014E0E" w:rsidP="00325325">
      <w:pPr>
        <w:pStyle w:val="Heading3"/>
        <w:spacing w:before="0"/>
        <w:jc w:val="both"/>
        <w:rPr>
          <w:rFonts w:ascii="Times New Roman" w:hAnsi="Times New Roman" w:cs="Times New Roman"/>
          <w:color w:val="auto"/>
          <w:sz w:val="24"/>
          <w:szCs w:val="24"/>
        </w:rPr>
      </w:pPr>
      <w:proofErr w:type="spellStart"/>
      <w:r w:rsidRPr="00325325">
        <w:rPr>
          <w:rStyle w:val="Strong"/>
          <w:rFonts w:ascii="Times New Roman" w:hAnsi="Times New Roman" w:cs="Times New Roman"/>
          <w:bCs w:val="0"/>
          <w:color w:val="auto"/>
          <w:sz w:val="24"/>
          <w:szCs w:val="24"/>
        </w:rPr>
        <w:t>Rezultatet</w:t>
      </w:r>
      <w:proofErr w:type="spellEnd"/>
      <w:r w:rsidRPr="00325325">
        <w:rPr>
          <w:rStyle w:val="Strong"/>
          <w:rFonts w:ascii="Times New Roman" w:hAnsi="Times New Roman" w:cs="Times New Roman"/>
          <w:bCs w:val="0"/>
          <w:color w:val="auto"/>
          <w:sz w:val="24"/>
          <w:szCs w:val="24"/>
        </w:rPr>
        <w:t xml:space="preserve"> dhe </w:t>
      </w:r>
      <w:proofErr w:type="spellStart"/>
      <w:r w:rsidRPr="00325325">
        <w:rPr>
          <w:rStyle w:val="Strong"/>
          <w:rFonts w:ascii="Times New Roman" w:hAnsi="Times New Roman" w:cs="Times New Roman"/>
          <w:bCs w:val="0"/>
          <w:color w:val="auto"/>
          <w:sz w:val="24"/>
          <w:szCs w:val="24"/>
        </w:rPr>
        <w:t>Ndikimi</w:t>
      </w:r>
      <w:proofErr w:type="spellEnd"/>
      <w:r w:rsidRPr="00325325">
        <w:rPr>
          <w:rStyle w:val="Strong"/>
          <w:rFonts w:ascii="Times New Roman" w:hAnsi="Times New Roman" w:cs="Times New Roman"/>
          <w:bCs w:val="0"/>
          <w:color w:val="auto"/>
          <w:sz w:val="24"/>
          <w:szCs w:val="24"/>
        </w:rPr>
        <w:t xml:space="preserve"> </w:t>
      </w:r>
      <w:proofErr w:type="spellStart"/>
      <w:r w:rsidRPr="00325325">
        <w:rPr>
          <w:rStyle w:val="Strong"/>
          <w:rFonts w:ascii="Times New Roman" w:hAnsi="Times New Roman" w:cs="Times New Roman"/>
          <w:bCs w:val="0"/>
          <w:color w:val="auto"/>
          <w:sz w:val="24"/>
          <w:szCs w:val="24"/>
        </w:rPr>
        <w:t>i</w:t>
      </w:r>
      <w:proofErr w:type="spellEnd"/>
      <w:r w:rsidRPr="00325325">
        <w:rPr>
          <w:rStyle w:val="Strong"/>
          <w:rFonts w:ascii="Times New Roman" w:hAnsi="Times New Roman" w:cs="Times New Roman"/>
          <w:bCs w:val="0"/>
          <w:color w:val="auto"/>
          <w:sz w:val="24"/>
          <w:szCs w:val="24"/>
        </w:rPr>
        <w:t xml:space="preserve"> </w:t>
      </w:r>
      <w:proofErr w:type="spellStart"/>
      <w:r w:rsidRPr="00325325">
        <w:rPr>
          <w:rStyle w:val="Strong"/>
          <w:rFonts w:ascii="Times New Roman" w:hAnsi="Times New Roman" w:cs="Times New Roman"/>
          <w:bCs w:val="0"/>
          <w:color w:val="auto"/>
          <w:sz w:val="24"/>
          <w:szCs w:val="24"/>
        </w:rPr>
        <w:t>Ndryshimeve</w:t>
      </w:r>
      <w:proofErr w:type="spellEnd"/>
    </w:p>
    <w:p w14:paraId="4C914E4F" w14:textId="77777777" w:rsidR="00014E0E" w:rsidRPr="003D4C80" w:rsidRDefault="00014E0E" w:rsidP="00D36D0D">
      <w:pPr>
        <w:numPr>
          <w:ilvl w:val="0"/>
          <w:numId w:val="45"/>
        </w:numPr>
        <w:tabs>
          <w:tab w:val="clear" w:pos="720"/>
        </w:tabs>
        <w:spacing w:after="0" w:line="276" w:lineRule="auto"/>
        <w:ind w:left="426" w:hanging="283"/>
        <w:jc w:val="both"/>
        <w:rPr>
          <w:rFonts w:ascii="Times New Roman" w:hAnsi="Times New Roman"/>
          <w:sz w:val="24"/>
          <w:szCs w:val="24"/>
        </w:rPr>
      </w:pPr>
      <w:proofErr w:type="spellStart"/>
      <w:r w:rsidRPr="003D4C80">
        <w:rPr>
          <w:rStyle w:val="Strong"/>
          <w:rFonts w:ascii="Times New Roman" w:hAnsi="Times New Roman"/>
          <w:sz w:val="24"/>
          <w:szCs w:val="24"/>
        </w:rPr>
        <w:t>Cilësia</w:t>
      </w:r>
      <w:proofErr w:type="spellEnd"/>
      <w:r w:rsidRPr="003D4C80">
        <w:rPr>
          <w:rStyle w:val="Strong"/>
          <w:rFonts w:ascii="Times New Roman" w:hAnsi="Times New Roman"/>
          <w:sz w:val="24"/>
          <w:szCs w:val="24"/>
        </w:rPr>
        <w:t xml:space="preserve"> e </w:t>
      </w:r>
      <w:proofErr w:type="spellStart"/>
      <w:r w:rsidRPr="003D4C80">
        <w:rPr>
          <w:rStyle w:val="Strong"/>
          <w:rFonts w:ascii="Times New Roman" w:hAnsi="Times New Roman"/>
          <w:sz w:val="24"/>
          <w:szCs w:val="24"/>
        </w:rPr>
        <w:t>mësimdhënies</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Ndryshimet</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bëra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programet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lëndore</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rishikimi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moduleve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pritet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reflektohen</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pozitivisht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cilësinë</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procesit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mësimdhënies</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mësimnxënies</w:t>
      </w:r>
      <w:proofErr w:type="spellEnd"/>
      <w:r w:rsidRPr="003D4C80">
        <w:rPr>
          <w:rFonts w:ascii="Times New Roman" w:hAnsi="Times New Roman"/>
          <w:sz w:val="24"/>
          <w:szCs w:val="24"/>
        </w:rPr>
        <w:t>.</w:t>
      </w:r>
    </w:p>
    <w:p w14:paraId="7D760A6E" w14:textId="77777777" w:rsidR="00014E0E" w:rsidRPr="003D4C80" w:rsidRDefault="00014E0E" w:rsidP="00D36D0D">
      <w:pPr>
        <w:numPr>
          <w:ilvl w:val="0"/>
          <w:numId w:val="45"/>
        </w:numPr>
        <w:tabs>
          <w:tab w:val="clear" w:pos="720"/>
        </w:tabs>
        <w:spacing w:after="0" w:line="276" w:lineRule="auto"/>
        <w:ind w:left="426" w:hanging="283"/>
        <w:jc w:val="both"/>
        <w:rPr>
          <w:rFonts w:ascii="Times New Roman" w:hAnsi="Times New Roman"/>
          <w:sz w:val="24"/>
          <w:szCs w:val="24"/>
        </w:rPr>
      </w:pPr>
      <w:proofErr w:type="spellStart"/>
      <w:r w:rsidRPr="003D4C80">
        <w:rPr>
          <w:rStyle w:val="Strong"/>
          <w:rFonts w:ascii="Times New Roman" w:hAnsi="Times New Roman"/>
          <w:sz w:val="24"/>
          <w:szCs w:val="24"/>
        </w:rPr>
        <w:t>Përgatitja</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profesionale</w:t>
      </w:r>
      <w:proofErr w:type="spellEnd"/>
      <w:r w:rsidRPr="003D4C80">
        <w:rPr>
          <w:rStyle w:val="Strong"/>
          <w:rFonts w:ascii="Times New Roman" w:hAnsi="Times New Roman"/>
          <w:sz w:val="24"/>
          <w:szCs w:val="24"/>
        </w:rPr>
        <w:t xml:space="preserve"> e </w:t>
      </w:r>
      <w:proofErr w:type="spellStart"/>
      <w:r w:rsidRPr="003D4C80">
        <w:rPr>
          <w:rStyle w:val="Strong"/>
          <w:rFonts w:ascii="Times New Roman" w:hAnsi="Times New Roman"/>
          <w:sz w:val="24"/>
          <w:szCs w:val="24"/>
        </w:rPr>
        <w:t>studentëve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Përmirësimet</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programit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ciklit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parë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studimeve</w:t>
      </w:r>
      <w:proofErr w:type="spellEnd"/>
      <w:r w:rsidRPr="003D4C80">
        <w:rPr>
          <w:rFonts w:ascii="Times New Roman" w:hAnsi="Times New Roman"/>
          <w:sz w:val="24"/>
          <w:szCs w:val="24"/>
        </w:rPr>
        <w:t xml:space="preserve"> Bachelor dhe </w:t>
      </w:r>
      <w:proofErr w:type="spellStart"/>
      <w:r w:rsidRPr="003D4C80">
        <w:rPr>
          <w:rFonts w:ascii="Times New Roman" w:hAnsi="Times New Roman"/>
          <w:sz w:val="24"/>
          <w:szCs w:val="24"/>
        </w:rPr>
        <w:t>avancimet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Master </w:t>
      </w:r>
      <w:proofErr w:type="spellStart"/>
      <w:r w:rsidRPr="003D4C80">
        <w:rPr>
          <w:rFonts w:ascii="Times New Roman" w:hAnsi="Times New Roman"/>
          <w:sz w:val="24"/>
          <w:szCs w:val="24"/>
        </w:rPr>
        <w:t>ofrojnë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një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platformë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fortë</w:t>
      </w:r>
      <w:proofErr w:type="spellEnd"/>
      <w:r w:rsidRPr="003D4C80">
        <w:rPr>
          <w:rFonts w:ascii="Times New Roman" w:hAnsi="Times New Roman"/>
          <w:sz w:val="24"/>
          <w:szCs w:val="24"/>
        </w:rPr>
        <w:t xml:space="preserve"> për </w:t>
      </w:r>
      <w:proofErr w:type="spellStart"/>
      <w:r w:rsidRPr="003D4C80">
        <w:rPr>
          <w:rFonts w:ascii="Times New Roman" w:hAnsi="Times New Roman"/>
          <w:sz w:val="24"/>
          <w:szCs w:val="24"/>
        </w:rPr>
        <w:t>përgatitjen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studentëve</w:t>
      </w:r>
      <w:proofErr w:type="spellEnd"/>
      <w:r w:rsidRPr="003D4C80">
        <w:rPr>
          <w:rFonts w:ascii="Times New Roman" w:hAnsi="Times New Roman"/>
          <w:sz w:val="24"/>
          <w:szCs w:val="24"/>
        </w:rPr>
        <w:t xml:space="preserve">, duke </w:t>
      </w:r>
      <w:proofErr w:type="spellStart"/>
      <w:r w:rsidRPr="003D4C80">
        <w:rPr>
          <w:rFonts w:ascii="Times New Roman" w:hAnsi="Times New Roman"/>
          <w:sz w:val="24"/>
          <w:szCs w:val="24"/>
        </w:rPr>
        <w:t>siguruar</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aftësi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konkurruese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tregun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punës</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fushën</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akademike</w:t>
      </w:r>
      <w:proofErr w:type="spellEnd"/>
      <w:r w:rsidRPr="003D4C80">
        <w:rPr>
          <w:rFonts w:ascii="Times New Roman" w:hAnsi="Times New Roman"/>
          <w:sz w:val="24"/>
          <w:szCs w:val="24"/>
        </w:rPr>
        <w:t>.</w:t>
      </w:r>
    </w:p>
    <w:p w14:paraId="347B2715" w14:textId="77777777" w:rsidR="00014E0E" w:rsidRPr="003D4C80" w:rsidRDefault="00014E0E" w:rsidP="00D36D0D">
      <w:pPr>
        <w:numPr>
          <w:ilvl w:val="0"/>
          <w:numId w:val="45"/>
        </w:numPr>
        <w:tabs>
          <w:tab w:val="clear" w:pos="720"/>
        </w:tabs>
        <w:spacing w:after="0" w:line="276" w:lineRule="auto"/>
        <w:ind w:left="426" w:hanging="283"/>
        <w:jc w:val="both"/>
        <w:rPr>
          <w:rFonts w:ascii="Times New Roman" w:hAnsi="Times New Roman"/>
          <w:sz w:val="24"/>
          <w:szCs w:val="24"/>
        </w:rPr>
      </w:pPr>
      <w:proofErr w:type="spellStart"/>
      <w:r w:rsidRPr="003D4C80">
        <w:rPr>
          <w:rStyle w:val="Strong"/>
          <w:rFonts w:ascii="Times New Roman" w:hAnsi="Times New Roman"/>
          <w:sz w:val="24"/>
          <w:szCs w:val="24"/>
        </w:rPr>
        <w:t>Standardizimi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përmbajtjeve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Rishikimi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detajuar</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programeve</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harmonizimi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moduleve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ndihmon</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ngritjen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standardeve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akademike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UST.</w:t>
      </w:r>
    </w:p>
    <w:p w14:paraId="739713B0" w14:textId="088F3033" w:rsidR="00014E0E" w:rsidRPr="00050BA1" w:rsidRDefault="00050BA1" w:rsidP="00325325">
      <w:pPr>
        <w:pStyle w:val="Heading3"/>
        <w:spacing w:before="0"/>
        <w:ind w:left="426" w:hanging="283"/>
        <w:jc w:val="both"/>
        <w:rPr>
          <w:rFonts w:ascii="Times New Roman" w:hAnsi="Times New Roman" w:cs="Times New Roman"/>
          <w:i/>
          <w:sz w:val="24"/>
          <w:szCs w:val="24"/>
        </w:rPr>
      </w:pPr>
      <w:r w:rsidRPr="00050BA1">
        <w:rPr>
          <w:rStyle w:val="Strong"/>
          <w:rFonts w:ascii="Times New Roman" w:hAnsi="Times New Roman" w:cs="Times New Roman"/>
          <w:bCs w:val="0"/>
          <w:i/>
          <w:sz w:val="24"/>
          <w:szCs w:val="24"/>
        </w:rPr>
        <w:t xml:space="preserve"> </w:t>
      </w:r>
      <w:proofErr w:type="spellStart"/>
      <w:r w:rsidR="00014E0E" w:rsidRPr="00050BA1">
        <w:rPr>
          <w:rStyle w:val="Strong"/>
          <w:rFonts w:ascii="Times New Roman" w:hAnsi="Times New Roman" w:cs="Times New Roman"/>
          <w:bCs w:val="0"/>
          <w:i/>
          <w:sz w:val="24"/>
          <w:szCs w:val="24"/>
        </w:rPr>
        <w:t>Rekomandime</w:t>
      </w:r>
      <w:proofErr w:type="spellEnd"/>
      <w:r w:rsidR="00014E0E" w:rsidRPr="00050BA1">
        <w:rPr>
          <w:rStyle w:val="Strong"/>
          <w:rFonts w:ascii="Times New Roman" w:hAnsi="Times New Roman" w:cs="Times New Roman"/>
          <w:bCs w:val="0"/>
          <w:i/>
          <w:sz w:val="24"/>
          <w:szCs w:val="24"/>
        </w:rPr>
        <w:t xml:space="preserve"> për </w:t>
      </w:r>
      <w:proofErr w:type="spellStart"/>
      <w:r w:rsidR="00014E0E" w:rsidRPr="00050BA1">
        <w:rPr>
          <w:rStyle w:val="Strong"/>
          <w:rFonts w:ascii="Times New Roman" w:hAnsi="Times New Roman" w:cs="Times New Roman"/>
          <w:bCs w:val="0"/>
          <w:i/>
          <w:sz w:val="24"/>
          <w:szCs w:val="24"/>
        </w:rPr>
        <w:t>në</w:t>
      </w:r>
      <w:proofErr w:type="spellEnd"/>
      <w:r w:rsidR="00014E0E" w:rsidRPr="00050BA1">
        <w:rPr>
          <w:rStyle w:val="Strong"/>
          <w:rFonts w:ascii="Times New Roman" w:hAnsi="Times New Roman" w:cs="Times New Roman"/>
          <w:bCs w:val="0"/>
          <w:i/>
          <w:sz w:val="24"/>
          <w:szCs w:val="24"/>
        </w:rPr>
        <w:t xml:space="preserve"> </w:t>
      </w:r>
      <w:proofErr w:type="spellStart"/>
      <w:r w:rsidR="00014E0E" w:rsidRPr="00050BA1">
        <w:rPr>
          <w:rStyle w:val="Strong"/>
          <w:rFonts w:ascii="Times New Roman" w:hAnsi="Times New Roman" w:cs="Times New Roman"/>
          <w:bCs w:val="0"/>
          <w:i/>
          <w:sz w:val="24"/>
          <w:szCs w:val="24"/>
        </w:rPr>
        <w:t>vijimësi</w:t>
      </w:r>
      <w:proofErr w:type="spellEnd"/>
      <w:r w:rsidRPr="00050BA1">
        <w:rPr>
          <w:rStyle w:val="Strong"/>
          <w:rFonts w:ascii="Times New Roman" w:hAnsi="Times New Roman" w:cs="Times New Roman"/>
          <w:bCs w:val="0"/>
          <w:i/>
          <w:sz w:val="24"/>
          <w:szCs w:val="24"/>
        </w:rPr>
        <w:t>:</w:t>
      </w:r>
    </w:p>
    <w:p w14:paraId="05DB3696" w14:textId="77777777" w:rsidR="00014E0E" w:rsidRPr="003D4C80" w:rsidRDefault="00014E0E" w:rsidP="00050BA1">
      <w:pPr>
        <w:numPr>
          <w:ilvl w:val="0"/>
          <w:numId w:val="46"/>
        </w:numPr>
        <w:tabs>
          <w:tab w:val="clear" w:pos="720"/>
        </w:tabs>
        <w:spacing w:after="0" w:line="276" w:lineRule="auto"/>
        <w:ind w:left="709" w:hanging="283"/>
        <w:jc w:val="both"/>
        <w:rPr>
          <w:rFonts w:ascii="Times New Roman" w:hAnsi="Times New Roman"/>
          <w:sz w:val="24"/>
          <w:szCs w:val="24"/>
        </w:rPr>
      </w:pPr>
      <w:proofErr w:type="spellStart"/>
      <w:r w:rsidRPr="003D4C80">
        <w:rPr>
          <w:rStyle w:val="Strong"/>
          <w:rFonts w:ascii="Times New Roman" w:hAnsi="Times New Roman"/>
          <w:sz w:val="24"/>
          <w:szCs w:val="24"/>
        </w:rPr>
        <w:t>Vazhdimi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monitorimit</w:t>
      </w:r>
      <w:proofErr w:type="spellEnd"/>
      <w:r w:rsidRPr="003D4C80">
        <w:rPr>
          <w:rStyle w:val="Strong"/>
          <w:rFonts w:ascii="Times New Roman" w:hAnsi="Times New Roman"/>
          <w:sz w:val="24"/>
          <w:szCs w:val="24"/>
        </w:rPr>
        <w:t xml:space="preserve"> dhe </w:t>
      </w:r>
      <w:proofErr w:type="spellStart"/>
      <w:r w:rsidRPr="003D4C80">
        <w:rPr>
          <w:rStyle w:val="Strong"/>
          <w:rFonts w:ascii="Times New Roman" w:hAnsi="Times New Roman"/>
          <w:sz w:val="24"/>
          <w:szCs w:val="24"/>
        </w:rPr>
        <w:t>përmirësimit</w:t>
      </w:r>
      <w:proofErr w:type="spellEnd"/>
      <w:r w:rsidRPr="003D4C80">
        <w:rPr>
          <w:rFonts w:ascii="Times New Roman" w:hAnsi="Times New Roman"/>
          <w:sz w:val="24"/>
          <w:szCs w:val="24"/>
        </w:rPr>
        <w:t xml:space="preserve">: NJSBC </w:t>
      </w:r>
      <w:proofErr w:type="spellStart"/>
      <w:r w:rsidRPr="003D4C80">
        <w:rPr>
          <w:rFonts w:ascii="Times New Roman" w:hAnsi="Times New Roman"/>
          <w:sz w:val="24"/>
          <w:szCs w:val="24"/>
        </w:rPr>
        <w:t>duhet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vazhdojë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procesin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monitorimit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ndikimit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këtyre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ndryshimeve</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evidentojë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nevojat</w:t>
      </w:r>
      <w:proofErr w:type="spellEnd"/>
      <w:r w:rsidRPr="003D4C80">
        <w:rPr>
          <w:rFonts w:ascii="Times New Roman" w:hAnsi="Times New Roman"/>
          <w:sz w:val="24"/>
          <w:szCs w:val="24"/>
        </w:rPr>
        <w:t xml:space="preserve"> për </w:t>
      </w:r>
      <w:proofErr w:type="spellStart"/>
      <w:r w:rsidRPr="003D4C80">
        <w:rPr>
          <w:rFonts w:ascii="Times New Roman" w:hAnsi="Times New Roman"/>
          <w:sz w:val="24"/>
          <w:szCs w:val="24"/>
        </w:rPr>
        <w:t>përmirësime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tjera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semestrat</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ardhshëm</w:t>
      </w:r>
      <w:proofErr w:type="spellEnd"/>
      <w:r w:rsidRPr="003D4C80">
        <w:rPr>
          <w:rFonts w:ascii="Times New Roman" w:hAnsi="Times New Roman"/>
          <w:sz w:val="24"/>
          <w:szCs w:val="24"/>
        </w:rPr>
        <w:t>.</w:t>
      </w:r>
    </w:p>
    <w:p w14:paraId="45C9BE7B" w14:textId="77777777" w:rsidR="00014E0E" w:rsidRPr="003D4C80" w:rsidRDefault="00014E0E" w:rsidP="00050BA1">
      <w:pPr>
        <w:numPr>
          <w:ilvl w:val="0"/>
          <w:numId w:val="46"/>
        </w:numPr>
        <w:tabs>
          <w:tab w:val="clear" w:pos="720"/>
        </w:tabs>
        <w:spacing w:after="0" w:line="276" w:lineRule="auto"/>
        <w:ind w:left="709" w:hanging="283"/>
        <w:jc w:val="both"/>
        <w:rPr>
          <w:rFonts w:ascii="Times New Roman" w:hAnsi="Times New Roman"/>
          <w:sz w:val="24"/>
          <w:szCs w:val="24"/>
        </w:rPr>
      </w:pPr>
      <w:proofErr w:type="spellStart"/>
      <w:r w:rsidRPr="003D4C80">
        <w:rPr>
          <w:rStyle w:val="Strong"/>
          <w:rFonts w:ascii="Times New Roman" w:hAnsi="Times New Roman"/>
          <w:sz w:val="24"/>
          <w:szCs w:val="24"/>
        </w:rPr>
        <w:t>Rritja</w:t>
      </w:r>
      <w:proofErr w:type="spellEnd"/>
      <w:r w:rsidRPr="003D4C80">
        <w:rPr>
          <w:rStyle w:val="Strong"/>
          <w:rFonts w:ascii="Times New Roman" w:hAnsi="Times New Roman"/>
          <w:sz w:val="24"/>
          <w:szCs w:val="24"/>
        </w:rPr>
        <w:t xml:space="preserve"> e </w:t>
      </w:r>
      <w:proofErr w:type="spellStart"/>
      <w:r w:rsidRPr="003D4C80">
        <w:rPr>
          <w:rStyle w:val="Strong"/>
          <w:rFonts w:ascii="Times New Roman" w:hAnsi="Times New Roman"/>
          <w:sz w:val="24"/>
          <w:szCs w:val="24"/>
        </w:rPr>
        <w:t>bashkëpunimit</w:t>
      </w:r>
      <w:proofErr w:type="spellEnd"/>
      <w:r w:rsidRPr="003D4C80">
        <w:rPr>
          <w:rStyle w:val="Strong"/>
          <w:rFonts w:ascii="Times New Roman" w:hAnsi="Times New Roman"/>
          <w:sz w:val="24"/>
          <w:szCs w:val="24"/>
        </w:rPr>
        <w:t xml:space="preserve"> me </w:t>
      </w:r>
      <w:proofErr w:type="spellStart"/>
      <w:r w:rsidRPr="003D4C80">
        <w:rPr>
          <w:rStyle w:val="Strong"/>
          <w:rFonts w:ascii="Times New Roman" w:hAnsi="Times New Roman"/>
          <w:sz w:val="24"/>
          <w:szCs w:val="24"/>
        </w:rPr>
        <w:t>studentët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Përfshirja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aktive</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studentëve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proceset</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vlerësimit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cilësisë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përmes</w:t>
      </w:r>
      <w:proofErr w:type="spellEnd"/>
      <w:r w:rsidRPr="003D4C80">
        <w:rPr>
          <w:rFonts w:ascii="Times New Roman" w:hAnsi="Times New Roman"/>
          <w:sz w:val="24"/>
          <w:szCs w:val="24"/>
        </w:rPr>
        <w:t xml:space="preserve"> feedback-</w:t>
      </w:r>
      <w:proofErr w:type="spellStart"/>
      <w:r w:rsidRPr="003D4C80">
        <w:rPr>
          <w:rFonts w:ascii="Times New Roman" w:hAnsi="Times New Roman"/>
          <w:sz w:val="24"/>
          <w:szCs w:val="24"/>
        </w:rPr>
        <w:t>ut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strukturuar</w:t>
      </w:r>
      <w:proofErr w:type="spellEnd"/>
      <w:r w:rsidRPr="003D4C80">
        <w:rPr>
          <w:rFonts w:ascii="Times New Roman" w:hAnsi="Times New Roman"/>
          <w:sz w:val="24"/>
          <w:szCs w:val="24"/>
        </w:rPr>
        <w:t xml:space="preserve"> do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ndihmojë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identifikimin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mëtejshëm</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nevojave</w:t>
      </w:r>
      <w:proofErr w:type="spellEnd"/>
      <w:r w:rsidRPr="003D4C80">
        <w:rPr>
          <w:rFonts w:ascii="Times New Roman" w:hAnsi="Times New Roman"/>
          <w:sz w:val="24"/>
          <w:szCs w:val="24"/>
        </w:rPr>
        <w:t>.</w:t>
      </w:r>
    </w:p>
    <w:p w14:paraId="679D520B" w14:textId="77777777" w:rsidR="00014E0E" w:rsidRPr="003D4C80" w:rsidRDefault="00014E0E" w:rsidP="00050BA1">
      <w:pPr>
        <w:numPr>
          <w:ilvl w:val="0"/>
          <w:numId w:val="46"/>
        </w:numPr>
        <w:tabs>
          <w:tab w:val="clear" w:pos="720"/>
        </w:tabs>
        <w:spacing w:after="0" w:line="276" w:lineRule="auto"/>
        <w:ind w:left="709" w:hanging="283"/>
        <w:jc w:val="both"/>
        <w:rPr>
          <w:rFonts w:ascii="Times New Roman" w:eastAsia="Times New Roman" w:hAnsi="Times New Roman"/>
          <w:sz w:val="24"/>
          <w:szCs w:val="24"/>
        </w:rPr>
      </w:pPr>
      <w:proofErr w:type="spellStart"/>
      <w:r w:rsidRPr="003D4C80">
        <w:rPr>
          <w:rStyle w:val="Strong"/>
          <w:rFonts w:ascii="Times New Roman" w:hAnsi="Times New Roman"/>
          <w:sz w:val="24"/>
          <w:szCs w:val="24"/>
        </w:rPr>
        <w:t>Zhvillimi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trajnimeve</w:t>
      </w:r>
      <w:proofErr w:type="spellEnd"/>
      <w:r w:rsidRPr="003D4C80">
        <w:rPr>
          <w:rStyle w:val="Strong"/>
          <w:rFonts w:ascii="Times New Roman" w:hAnsi="Times New Roman"/>
          <w:sz w:val="24"/>
          <w:szCs w:val="24"/>
        </w:rPr>
        <w:t xml:space="preserve"> për </w:t>
      </w:r>
      <w:proofErr w:type="spellStart"/>
      <w:r w:rsidRPr="003D4C80">
        <w:rPr>
          <w:rStyle w:val="Strong"/>
          <w:rFonts w:ascii="Times New Roman" w:hAnsi="Times New Roman"/>
          <w:sz w:val="24"/>
          <w:szCs w:val="24"/>
        </w:rPr>
        <w:t>stafin</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akademik</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Trajnimet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mbi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praktikat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mira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eastAsia="Times New Roman" w:hAnsi="Times New Roman"/>
          <w:sz w:val="24"/>
          <w:szCs w:val="24"/>
        </w:rPr>
        <w:t>mësimdhënies</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zhvillimin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moduleve</w:t>
      </w:r>
      <w:proofErr w:type="spellEnd"/>
      <w:r w:rsidRPr="003D4C80">
        <w:rPr>
          <w:rFonts w:ascii="Times New Roman" w:eastAsia="Times New Roman" w:hAnsi="Times New Roman"/>
          <w:sz w:val="24"/>
          <w:szCs w:val="24"/>
        </w:rPr>
        <w:t xml:space="preserve"> do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kontribuojnë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rritjen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mëtejshme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standardeve</w:t>
      </w:r>
      <w:proofErr w:type="spellEnd"/>
      <w:r w:rsidRPr="003D4C80">
        <w:rPr>
          <w:rFonts w:ascii="Times New Roman" w:eastAsia="Times New Roman" w:hAnsi="Times New Roman"/>
          <w:sz w:val="24"/>
          <w:szCs w:val="24"/>
        </w:rPr>
        <w:t>.</w:t>
      </w:r>
    </w:p>
    <w:p w14:paraId="1C4BBB1F" w14:textId="77777777" w:rsidR="0062313B" w:rsidRDefault="0062313B" w:rsidP="0062313B">
      <w:pPr>
        <w:spacing w:after="0" w:line="276" w:lineRule="auto"/>
        <w:jc w:val="both"/>
        <w:rPr>
          <w:rFonts w:ascii="Times New Roman" w:eastAsia="Times New Roman" w:hAnsi="Times New Roman"/>
          <w:sz w:val="24"/>
          <w:szCs w:val="24"/>
        </w:rPr>
      </w:pPr>
    </w:p>
    <w:p w14:paraId="19615647" w14:textId="0C11A74C" w:rsidR="00014E0E" w:rsidRPr="003D4C80" w:rsidRDefault="00014E0E" w:rsidP="0062313B">
      <w:pPr>
        <w:spacing w:after="0" w:line="276" w:lineRule="auto"/>
        <w:jc w:val="both"/>
        <w:rPr>
          <w:rFonts w:ascii="Times New Roman" w:eastAsia="Times New Roman" w:hAnsi="Times New Roman"/>
          <w:sz w:val="24"/>
          <w:szCs w:val="24"/>
        </w:rPr>
      </w:pPr>
      <w:proofErr w:type="spellStart"/>
      <w:r w:rsidRPr="003D4C80">
        <w:rPr>
          <w:rFonts w:ascii="Times New Roman" w:eastAsia="Times New Roman" w:hAnsi="Times New Roman"/>
          <w:sz w:val="24"/>
          <w:szCs w:val="24"/>
        </w:rPr>
        <w:t>Nisja</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vitit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akademik</w:t>
      </w:r>
      <w:proofErr w:type="spellEnd"/>
      <w:r w:rsidRPr="003D4C80">
        <w:rPr>
          <w:rFonts w:ascii="Times New Roman" w:eastAsia="Times New Roman" w:hAnsi="Times New Roman"/>
          <w:sz w:val="24"/>
          <w:szCs w:val="24"/>
        </w:rPr>
        <w:t xml:space="preserve"> 2024-2025 </w:t>
      </w:r>
      <w:proofErr w:type="spellStart"/>
      <w:r w:rsidRPr="003D4C80">
        <w:rPr>
          <w:rFonts w:ascii="Times New Roman" w:eastAsia="Times New Roman" w:hAnsi="Times New Roman"/>
          <w:sz w:val="24"/>
          <w:szCs w:val="24"/>
        </w:rPr>
        <w:t>në</w:t>
      </w:r>
      <w:proofErr w:type="spellEnd"/>
      <w:r w:rsidRPr="003D4C80">
        <w:rPr>
          <w:rFonts w:ascii="Times New Roman" w:eastAsia="Times New Roman" w:hAnsi="Times New Roman"/>
          <w:sz w:val="24"/>
          <w:szCs w:val="24"/>
        </w:rPr>
        <w:t xml:space="preserve"> UST </w:t>
      </w:r>
      <w:proofErr w:type="spellStart"/>
      <w:r w:rsidRPr="003D4C80">
        <w:rPr>
          <w:rFonts w:ascii="Times New Roman" w:eastAsia="Times New Roman" w:hAnsi="Times New Roman"/>
          <w:sz w:val="24"/>
          <w:szCs w:val="24"/>
        </w:rPr>
        <w:t>është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shënuar</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nga</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një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angazhim</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dukshëm</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përmirësimin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cilësisë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akademike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përmes</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bashkëpunimit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ngushtë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ndërmjet</w:t>
      </w:r>
      <w:proofErr w:type="spellEnd"/>
      <w:r w:rsidRPr="003D4C80">
        <w:rPr>
          <w:rFonts w:ascii="Times New Roman" w:eastAsia="Times New Roman" w:hAnsi="Times New Roman"/>
          <w:sz w:val="24"/>
          <w:szCs w:val="24"/>
        </w:rPr>
        <w:t xml:space="preserve"> NJSBC, </w:t>
      </w:r>
      <w:proofErr w:type="spellStart"/>
      <w:r w:rsidRPr="003D4C80">
        <w:rPr>
          <w:rFonts w:ascii="Times New Roman" w:eastAsia="Times New Roman" w:hAnsi="Times New Roman"/>
          <w:sz w:val="24"/>
          <w:szCs w:val="24"/>
        </w:rPr>
        <w:t>stafit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akademik</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koordinatorëve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programeve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studimit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Ndryshimet</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bëra</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ato</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që</w:t>
      </w:r>
      <w:proofErr w:type="spellEnd"/>
      <w:r w:rsidRPr="003D4C80">
        <w:rPr>
          <w:rFonts w:ascii="Times New Roman" w:eastAsia="Times New Roman" w:hAnsi="Times New Roman"/>
          <w:sz w:val="24"/>
          <w:szCs w:val="24"/>
        </w:rPr>
        <w:t xml:space="preserve"> do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pasojnë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janë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një</w:t>
      </w:r>
      <w:proofErr w:type="spellEnd"/>
      <w:r w:rsidRPr="003D4C80">
        <w:rPr>
          <w:rFonts w:ascii="Times New Roman" w:eastAsia="Times New Roman" w:hAnsi="Times New Roman"/>
          <w:sz w:val="24"/>
          <w:szCs w:val="24"/>
        </w:rPr>
        <w:t xml:space="preserve"> hap </w:t>
      </w:r>
      <w:proofErr w:type="spellStart"/>
      <w:r w:rsidRPr="003D4C80">
        <w:rPr>
          <w:rFonts w:ascii="Times New Roman" w:eastAsia="Times New Roman" w:hAnsi="Times New Roman"/>
          <w:sz w:val="24"/>
          <w:szCs w:val="24"/>
        </w:rPr>
        <w:t>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rëndësishëm</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drejt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ngritjes</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standardeve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akademike</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përgatitjes</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mirë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studentëve</w:t>
      </w:r>
      <w:proofErr w:type="spellEnd"/>
      <w:r w:rsidRPr="003D4C80">
        <w:rPr>
          <w:rFonts w:ascii="Times New Roman" w:eastAsia="Times New Roman" w:hAnsi="Times New Roman"/>
          <w:sz w:val="24"/>
          <w:szCs w:val="24"/>
        </w:rPr>
        <w:t>.</w:t>
      </w:r>
    </w:p>
    <w:p w14:paraId="62646F29" w14:textId="77777777" w:rsidR="0062313B" w:rsidRDefault="0062313B" w:rsidP="0062313B">
      <w:pPr>
        <w:pStyle w:val="NoSpacing"/>
        <w:spacing w:line="276" w:lineRule="auto"/>
        <w:ind w:right="-90"/>
        <w:jc w:val="both"/>
        <w:rPr>
          <w:rFonts w:ascii="Times New Roman" w:eastAsia="Times New Roman" w:hAnsi="Times New Roman"/>
          <w:sz w:val="24"/>
          <w:szCs w:val="24"/>
          <w:lang w:val="en-US"/>
        </w:rPr>
      </w:pPr>
    </w:p>
    <w:p w14:paraId="463792F2" w14:textId="74B517F1" w:rsidR="00014E0E" w:rsidRPr="003D4C80" w:rsidRDefault="00014E0E" w:rsidP="0062313B">
      <w:pPr>
        <w:pStyle w:val="NoSpacing"/>
        <w:spacing w:line="276" w:lineRule="auto"/>
        <w:ind w:right="-90"/>
        <w:jc w:val="both"/>
        <w:rPr>
          <w:rFonts w:ascii="Times New Roman" w:eastAsia="Times New Roman" w:hAnsi="Times New Roman"/>
          <w:sz w:val="24"/>
          <w:szCs w:val="24"/>
          <w:lang w:val="en-US"/>
        </w:rPr>
      </w:pPr>
      <w:r w:rsidRPr="003D4C80">
        <w:rPr>
          <w:rFonts w:ascii="Times New Roman" w:eastAsia="Times New Roman" w:hAnsi="Times New Roman"/>
          <w:sz w:val="24"/>
          <w:szCs w:val="24"/>
          <w:lang w:val="en-US"/>
        </w:rPr>
        <w:t xml:space="preserve">Viti </w:t>
      </w:r>
      <w:proofErr w:type="spellStart"/>
      <w:r w:rsidRPr="003D4C80">
        <w:rPr>
          <w:rFonts w:ascii="Times New Roman" w:eastAsia="Times New Roman" w:hAnsi="Times New Roman"/>
          <w:sz w:val="24"/>
          <w:szCs w:val="24"/>
          <w:lang w:val="en-US"/>
        </w:rPr>
        <w:t>akademik</w:t>
      </w:r>
      <w:proofErr w:type="spellEnd"/>
      <w:r w:rsidRPr="003D4C80">
        <w:rPr>
          <w:rFonts w:ascii="Times New Roman" w:eastAsia="Times New Roman" w:hAnsi="Times New Roman"/>
          <w:sz w:val="24"/>
          <w:szCs w:val="24"/>
          <w:lang w:val="en-US"/>
        </w:rPr>
        <w:t xml:space="preserve"> 2024-2025 ka </w:t>
      </w:r>
      <w:proofErr w:type="spellStart"/>
      <w:r w:rsidRPr="003D4C80">
        <w:rPr>
          <w:rFonts w:ascii="Times New Roman" w:eastAsia="Times New Roman" w:hAnsi="Times New Roman"/>
          <w:sz w:val="24"/>
          <w:szCs w:val="24"/>
          <w:lang w:val="en-US"/>
        </w:rPr>
        <w:t>nisur</w:t>
      </w:r>
      <w:proofErr w:type="spellEnd"/>
      <w:r w:rsidRPr="003D4C80">
        <w:rPr>
          <w:rFonts w:ascii="Times New Roman" w:eastAsia="Times New Roman" w:hAnsi="Times New Roman"/>
          <w:sz w:val="24"/>
          <w:szCs w:val="24"/>
          <w:lang w:val="en-US"/>
        </w:rPr>
        <w:t xml:space="preserve"> me </w:t>
      </w:r>
      <w:proofErr w:type="spellStart"/>
      <w:r w:rsidRPr="003D4C80">
        <w:rPr>
          <w:rFonts w:ascii="Times New Roman" w:eastAsia="Times New Roman" w:hAnsi="Times New Roman"/>
          <w:sz w:val="24"/>
          <w:szCs w:val="24"/>
          <w:lang w:val="en-US"/>
        </w:rPr>
        <w:t>organizimin</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konkursit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pranimit</w:t>
      </w:r>
      <w:proofErr w:type="spellEnd"/>
      <w:r w:rsidRPr="003D4C80">
        <w:rPr>
          <w:rFonts w:ascii="Times New Roman" w:eastAsia="Times New Roman" w:hAnsi="Times New Roman"/>
          <w:sz w:val="24"/>
          <w:szCs w:val="24"/>
          <w:lang w:val="en-US"/>
        </w:rPr>
        <w:t xml:space="preserve">, për </w:t>
      </w:r>
      <w:proofErr w:type="spellStart"/>
      <w:r w:rsidRPr="003D4C80">
        <w:rPr>
          <w:rFonts w:ascii="Times New Roman" w:eastAsia="Times New Roman" w:hAnsi="Times New Roman"/>
          <w:sz w:val="24"/>
          <w:szCs w:val="24"/>
          <w:lang w:val="en-US"/>
        </w:rPr>
        <w:t>këtë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organizim</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është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raportuar</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nga</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njësia</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bazë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përgjegjëse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mbi</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mbarëvajtjen</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konkursit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praktik</w:t>
      </w:r>
      <w:proofErr w:type="spellEnd"/>
      <w:r w:rsidRPr="003D4C80">
        <w:rPr>
          <w:rFonts w:ascii="Times New Roman" w:eastAsia="Times New Roman" w:hAnsi="Times New Roman"/>
          <w:sz w:val="24"/>
          <w:szCs w:val="24"/>
          <w:lang w:val="en-US"/>
        </w:rPr>
        <w:t xml:space="preserve"> dhe </w:t>
      </w:r>
      <w:proofErr w:type="spellStart"/>
      <w:r w:rsidRPr="003D4C80">
        <w:rPr>
          <w:rFonts w:ascii="Times New Roman" w:eastAsia="Times New Roman" w:hAnsi="Times New Roman"/>
          <w:sz w:val="24"/>
          <w:szCs w:val="24"/>
          <w:lang w:val="en-US"/>
        </w:rPr>
        <w:t>kritereve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pranimit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studentëve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sipas</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karakteristikave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programit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studimit</w:t>
      </w:r>
      <w:proofErr w:type="spellEnd"/>
      <w:r w:rsidRPr="003D4C80">
        <w:rPr>
          <w:rFonts w:ascii="Times New Roman" w:eastAsia="Times New Roman" w:hAnsi="Times New Roman"/>
          <w:sz w:val="24"/>
          <w:szCs w:val="24"/>
          <w:lang w:val="en-US"/>
        </w:rPr>
        <w:t>:</w:t>
      </w:r>
    </w:p>
    <w:p w14:paraId="7DAAC745" w14:textId="77777777" w:rsidR="0062313B" w:rsidRDefault="0062313B" w:rsidP="0062313B">
      <w:pPr>
        <w:pStyle w:val="NoSpacing"/>
        <w:spacing w:line="276" w:lineRule="auto"/>
        <w:ind w:right="-90"/>
        <w:jc w:val="both"/>
        <w:rPr>
          <w:rFonts w:ascii="Times New Roman" w:eastAsia="Times New Roman" w:hAnsi="Times New Roman"/>
          <w:sz w:val="24"/>
          <w:szCs w:val="24"/>
          <w:lang w:val="en-US"/>
        </w:rPr>
      </w:pPr>
    </w:p>
    <w:p w14:paraId="5D0D2DBF" w14:textId="4209666A" w:rsidR="00014E0E" w:rsidRPr="003D4C80" w:rsidRDefault="00014E0E" w:rsidP="0062313B">
      <w:pPr>
        <w:pStyle w:val="NoSpacing"/>
        <w:spacing w:line="276" w:lineRule="auto"/>
        <w:ind w:right="-90"/>
        <w:jc w:val="both"/>
        <w:rPr>
          <w:rFonts w:ascii="Times New Roman" w:eastAsia="Times New Roman" w:hAnsi="Times New Roman"/>
          <w:sz w:val="24"/>
          <w:szCs w:val="24"/>
          <w:lang w:val="en-US"/>
        </w:rPr>
      </w:pPr>
      <w:proofErr w:type="spellStart"/>
      <w:r w:rsidRPr="003D4C80">
        <w:rPr>
          <w:rFonts w:ascii="Times New Roman" w:eastAsia="Times New Roman" w:hAnsi="Times New Roman"/>
          <w:sz w:val="24"/>
          <w:szCs w:val="24"/>
          <w:lang w:val="en-US"/>
        </w:rPr>
        <w:t>Departamenti</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i</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Sporteve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Kolektive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përgjegjës</w:t>
      </w:r>
      <w:proofErr w:type="spellEnd"/>
      <w:r w:rsidRPr="003D4C80">
        <w:rPr>
          <w:rFonts w:ascii="Times New Roman" w:eastAsia="Times New Roman" w:hAnsi="Times New Roman"/>
          <w:sz w:val="24"/>
          <w:szCs w:val="24"/>
          <w:lang w:val="en-US"/>
        </w:rPr>
        <w:t xml:space="preserve"> për </w:t>
      </w:r>
      <w:proofErr w:type="spellStart"/>
      <w:r w:rsidRPr="003D4C80">
        <w:rPr>
          <w:rFonts w:ascii="Times New Roman" w:eastAsia="Times New Roman" w:hAnsi="Times New Roman"/>
          <w:sz w:val="24"/>
          <w:szCs w:val="24"/>
          <w:lang w:val="en-US"/>
        </w:rPr>
        <w:t>programin</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ciklit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parë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studimeve</w:t>
      </w:r>
      <w:proofErr w:type="spellEnd"/>
      <w:r w:rsidRPr="003D4C80">
        <w:rPr>
          <w:rFonts w:ascii="Times New Roman" w:eastAsia="Times New Roman" w:hAnsi="Times New Roman"/>
          <w:sz w:val="24"/>
          <w:szCs w:val="24"/>
          <w:lang w:val="en-US"/>
        </w:rPr>
        <w:t xml:space="preserve"> “Bachelor” </w:t>
      </w:r>
      <w:proofErr w:type="spellStart"/>
      <w:r w:rsidRPr="003D4C80">
        <w:rPr>
          <w:rFonts w:ascii="Times New Roman" w:eastAsia="Times New Roman" w:hAnsi="Times New Roman"/>
          <w:sz w:val="24"/>
          <w:szCs w:val="24"/>
          <w:lang w:val="en-US"/>
        </w:rPr>
        <w:t>në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Shkencat</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Lëvizjes</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në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përgatitje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vitit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akademik</w:t>
      </w:r>
      <w:proofErr w:type="spellEnd"/>
      <w:r w:rsidRPr="003D4C80">
        <w:rPr>
          <w:rFonts w:ascii="Times New Roman" w:eastAsia="Times New Roman" w:hAnsi="Times New Roman"/>
          <w:sz w:val="24"/>
          <w:szCs w:val="24"/>
          <w:lang w:val="en-US"/>
        </w:rPr>
        <w:t xml:space="preserve"> 2024 – 2025, </w:t>
      </w:r>
      <w:proofErr w:type="spellStart"/>
      <w:r w:rsidRPr="003D4C80">
        <w:rPr>
          <w:rFonts w:ascii="Times New Roman" w:eastAsia="Times New Roman" w:hAnsi="Times New Roman"/>
          <w:sz w:val="24"/>
          <w:szCs w:val="24"/>
          <w:lang w:val="en-US"/>
        </w:rPr>
        <w:t>sa</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i</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përket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pranimeve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në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këtë</w:t>
      </w:r>
      <w:proofErr w:type="spellEnd"/>
      <w:r w:rsidRPr="003D4C80">
        <w:rPr>
          <w:rFonts w:ascii="Times New Roman" w:eastAsia="Times New Roman" w:hAnsi="Times New Roman"/>
          <w:sz w:val="24"/>
          <w:szCs w:val="24"/>
          <w:lang w:val="en-US"/>
        </w:rPr>
        <w:t xml:space="preserve"> program </w:t>
      </w:r>
      <w:proofErr w:type="spellStart"/>
      <w:r w:rsidRPr="003D4C80">
        <w:rPr>
          <w:rFonts w:ascii="Times New Roman" w:eastAsia="Times New Roman" w:hAnsi="Times New Roman"/>
          <w:sz w:val="24"/>
          <w:szCs w:val="24"/>
          <w:lang w:val="en-US"/>
        </w:rPr>
        <w:t>studimi</w:t>
      </w:r>
      <w:proofErr w:type="spellEnd"/>
      <w:r w:rsidRPr="003D4C80">
        <w:rPr>
          <w:rFonts w:ascii="Times New Roman" w:eastAsia="Times New Roman" w:hAnsi="Times New Roman"/>
          <w:sz w:val="24"/>
          <w:szCs w:val="24"/>
          <w:lang w:val="en-US"/>
        </w:rPr>
        <w:t xml:space="preserve"> ka </w:t>
      </w:r>
      <w:proofErr w:type="spellStart"/>
      <w:r w:rsidRPr="003D4C80">
        <w:rPr>
          <w:rFonts w:ascii="Times New Roman" w:eastAsia="Times New Roman" w:hAnsi="Times New Roman"/>
          <w:sz w:val="24"/>
          <w:szCs w:val="24"/>
          <w:lang w:val="en-US"/>
        </w:rPr>
        <w:t>marrë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gjitha</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masat</w:t>
      </w:r>
      <w:proofErr w:type="spellEnd"/>
      <w:r w:rsidRPr="003D4C80">
        <w:rPr>
          <w:rFonts w:ascii="Times New Roman" w:eastAsia="Times New Roman" w:hAnsi="Times New Roman"/>
          <w:sz w:val="24"/>
          <w:szCs w:val="24"/>
          <w:lang w:val="en-US"/>
        </w:rPr>
        <w:t xml:space="preserve"> për </w:t>
      </w:r>
      <w:proofErr w:type="spellStart"/>
      <w:r w:rsidRPr="003D4C80">
        <w:rPr>
          <w:rFonts w:ascii="Times New Roman" w:eastAsia="Times New Roman" w:hAnsi="Times New Roman"/>
          <w:sz w:val="24"/>
          <w:szCs w:val="24"/>
          <w:lang w:val="en-US"/>
        </w:rPr>
        <w:t>organizimin</w:t>
      </w:r>
      <w:proofErr w:type="spellEnd"/>
      <w:r w:rsidRPr="003D4C80">
        <w:rPr>
          <w:rFonts w:ascii="Times New Roman" w:eastAsia="Times New Roman" w:hAnsi="Times New Roman"/>
          <w:sz w:val="24"/>
          <w:szCs w:val="24"/>
          <w:lang w:val="en-US"/>
        </w:rPr>
        <w:t xml:space="preserve"> dhe </w:t>
      </w:r>
      <w:proofErr w:type="spellStart"/>
      <w:r w:rsidRPr="003D4C80">
        <w:rPr>
          <w:rFonts w:ascii="Times New Roman" w:eastAsia="Times New Roman" w:hAnsi="Times New Roman"/>
          <w:sz w:val="24"/>
          <w:szCs w:val="24"/>
          <w:lang w:val="en-US"/>
        </w:rPr>
        <w:t>zhvillimin</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konkursit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të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pranimit</w:t>
      </w:r>
      <w:proofErr w:type="spellEnd"/>
      <w:r w:rsidRPr="003D4C80">
        <w:rPr>
          <w:rFonts w:ascii="Times New Roman" w:eastAsia="Times New Roman" w:hAnsi="Times New Roman"/>
          <w:sz w:val="24"/>
          <w:szCs w:val="24"/>
          <w:lang w:val="en-US"/>
        </w:rPr>
        <w:t xml:space="preserve"> duke </w:t>
      </w:r>
      <w:proofErr w:type="spellStart"/>
      <w:r w:rsidRPr="003D4C80">
        <w:rPr>
          <w:rFonts w:ascii="Times New Roman" w:eastAsia="Times New Roman" w:hAnsi="Times New Roman"/>
          <w:sz w:val="24"/>
          <w:szCs w:val="24"/>
          <w:lang w:val="en-US"/>
        </w:rPr>
        <w:t>zbatuar</w:t>
      </w:r>
      <w:proofErr w:type="spellEnd"/>
      <w:r w:rsidRPr="003D4C80">
        <w:rPr>
          <w:rFonts w:ascii="Times New Roman" w:eastAsia="Times New Roman" w:hAnsi="Times New Roman"/>
          <w:sz w:val="24"/>
          <w:szCs w:val="24"/>
          <w:lang w:val="en-US"/>
        </w:rPr>
        <w:t xml:space="preserve"> me </w:t>
      </w:r>
      <w:proofErr w:type="spellStart"/>
      <w:r w:rsidRPr="003D4C80">
        <w:rPr>
          <w:rFonts w:ascii="Times New Roman" w:eastAsia="Times New Roman" w:hAnsi="Times New Roman"/>
          <w:sz w:val="24"/>
          <w:szCs w:val="24"/>
          <w:lang w:val="en-US"/>
        </w:rPr>
        <w:t>rigorozitet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hapat</w:t>
      </w:r>
      <w:proofErr w:type="spellEnd"/>
      <w:r w:rsidRPr="003D4C80">
        <w:rPr>
          <w:rFonts w:ascii="Times New Roman" w:eastAsia="Times New Roman" w:hAnsi="Times New Roman"/>
          <w:sz w:val="24"/>
          <w:szCs w:val="24"/>
          <w:lang w:val="en-US"/>
        </w:rPr>
        <w:t xml:space="preserve"> dhe </w:t>
      </w:r>
      <w:proofErr w:type="spellStart"/>
      <w:r w:rsidRPr="003D4C80">
        <w:rPr>
          <w:rFonts w:ascii="Times New Roman" w:eastAsia="Times New Roman" w:hAnsi="Times New Roman"/>
          <w:sz w:val="24"/>
          <w:szCs w:val="24"/>
          <w:lang w:val="en-US"/>
        </w:rPr>
        <w:t>procedurat</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përcaktuara</w:t>
      </w:r>
      <w:proofErr w:type="spellEnd"/>
      <w:r w:rsidRPr="003D4C80">
        <w:rPr>
          <w:rFonts w:ascii="Times New Roman" w:eastAsia="Times New Roman" w:hAnsi="Times New Roman"/>
          <w:sz w:val="24"/>
          <w:szCs w:val="24"/>
          <w:lang w:val="en-US"/>
        </w:rPr>
        <w:t xml:space="preserve"> për </w:t>
      </w:r>
      <w:proofErr w:type="spellStart"/>
      <w:r w:rsidRPr="003D4C80">
        <w:rPr>
          <w:rFonts w:ascii="Times New Roman" w:eastAsia="Times New Roman" w:hAnsi="Times New Roman"/>
          <w:sz w:val="24"/>
          <w:szCs w:val="24"/>
          <w:lang w:val="en-US"/>
        </w:rPr>
        <w:t>përzgjedhjen</w:t>
      </w:r>
      <w:proofErr w:type="spellEnd"/>
      <w:r w:rsidRPr="003D4C80">
        <w:rPr>
          <w:rFonts w:ascii="Times New Roman" w:eastAsia="Times New Roman" w:hAnsi="Times New Roman"/>
          <w:sz w:val="24"/>
          <w:szCs w:val="24"/>
          <w:lang w:val="en-US"/>
        </w:rPr>
        <w:t xml:space="preserve"> dhe </w:t>
      </w:r>
      <w:proofErr w:type="spellStart"/>
      <w:r w:rsidRPr="003D4C80">
        <w:rPr>
          <w:rFonts w:ascii="Times New Roman" w:eastAsia="Times New Roman" w:hAnsi="Times New Roman"/>
          <w:sz w:val="24"/>
          <w:szCs w:val="24"/>
          <w:lang w:val="en-US"/>
        </w:rPr>
        <w:t>pranimin</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kandidatëve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konkursi</w:t>
      </w:r>
      <w:proofErr w:type="spellEnd"/>
      <w:r w:rsidRPr="003D4C80">
        <w:rPr>
          <w:rFonts w:ascii="Times New Roman" w:eastAsia="Times New Roman" w:hAnsi="Times New Roman"/>
          <w:sz w:val="24"/>
          <w:szCs w:val="24"/>
          <w:lang w:val="en-US"/>
        </w:rPr>
        <w:t>/</w:t>
      </w:r>
      <w:proofErr w:type="spellStart"/>
      <w:r w:rsidRPr="003D4C80">
        <w:rPr>
          <w:rFonts w:ascii="Times New Roman" w:eastAsia="Times New Roman" w:hAnsi="Times New Roman"/>
          <w:sz w:val="24"/>
          <w:szCs w:val="24"/>
          <w:lang w:val="en-US"/>
        </w:rPr>
        <w:t>testi</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praktik</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nxjerrja</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rëzultateve</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në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afatet</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përcaktuara</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etj</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Këto</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informacion</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janë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marrë</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nga</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drejtuesja</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departamentit</w:t>
      </w:r>
      <w:proofErr w:type="spellEnd"/>
      <w:r w:rsidRPr="003D4C80">
        <w:rPr>
          <w:rFonts w:ascii="Times New Roman" w:eastAsia="Times New Roman" w:hAnsi="Times New Roman"/>
          <w:sz w:val="24"/>
          <w:szCs w:val="24"/>
          <w:lang w:val="en-US"/>
        </w:rPr>
        <w:t xml:space="preserve"> </w:t>
      </w:r>
      <w:proofErr w:type="spellStart"/>
      <w:r w:rsidRPr="003D4C80">
        <w:rPr>
          <w:rFonts w:ascii="Times New Roman" w:eastAsia="Times New Roman" w:hAnsi="Times New Roman"/>
          <w:sz w:val="24"/>
          <w:szCs w:val="24"/>
          <w:lang w:val="en-US"/>
        </w:rPr>
        <w:t>njëkohësisht</w:t>
      </w:r>
      <w:proofErr w:type="spellEnd"/>
      <w:r w:rsidRPr="003D4C80">
        <w:rPr>
          <w:rFonts w:ascii="Times New Roman" w:eastAsia="Times New Roman" w:hAnsi="Times New Roman"/>
          <w:sz w:val="24"/>
          <w:szCs w:val="24"/>
          <w:lang w:val="en-US"/>
        </w:rPr>
        <w:t xml:space="preserve"> dhe </w:t>
      </w:r>
      <w:proofErr w:type="spellStart"/>
      <w:r w:rsidRPr="003D4C80">
        <w:rPr>
          <w:rFonts w:ascii="Times New Roman" w:eastAsia="Times New Roman" w:hAnsi="Times New Roman"/>
          <w:sz w:val="24"/>
          <w:szCs w:val="24"/>
          <w:lang w:val="en-US"/>
        </w:rPr>
        <w:t>Kryetare</w:t>
      </w:r>
      <w:proofErr w:type="spellEnd"/>
      <w:r w:rsidRPr="003D4C80">
        <w:rPr>
          <w:rFonts w:ascii="Times New Roman" w:eastAsia="Times New Roman" w:hAnsi="Times New Roman"/>
          <w:sz w:val="24"/>
          <w:szCs w:val="24"/>
          <w:lang w:val="en-US"/>
        </w:rPr>
        <w:t xml:space="preserve"> e </w:t>
      </w:r>
      <w:proofErr w:type="spellStart"/>
      <w:r w:rsidRPr="003D4C80">
        <w:rPr>
          <w:rFonts w:ascii="Times New Roman" w:eastAsia="Times New Roman" w:hAnsi="Times New Roman"/>
          <w:sz w:val="24"/>
          <w:szCs w:val="24"/>
          <w:lang w:val="en-US"/>
        </w:rPr>
        <w:t>Komisionit</w:t>
      </w:r>
      <w:proofErr w:type="spellEnd"/>
      <w:r w:rsidRPr="003D4C80">
        <w:rPr>
          <w:rFonts w:ascii="Times New Roman" w:eastAsia="Times New Roman" w:hAnsi="Times New Roman"/>
          <w:sz w:val="24"/>
          <w:szCs w:val="24"/>
          <w:lang w:val="en-US"/>
        </w:rPr>
        <w:t xml:space="preserve">, Prof. </w:t>
      </w:r>
      <w:proofErr w:type="spellStart"/>
      <w:r w:rsidRPr="003D4C80">
        <w:rPr>
          <w:rFonts w:ascii="Times New Roman" w:eastAsia="Times New Roman" w:hAnsi="Times New Roman"/>
          <w:sz w:val="24"/>
          <w:szCs w:val="24"/>
          <w:lang w:val="en-US"/>
        </w:rPr>
        <w:t>Asc</w:t>
      </w:r>
      <w:proofErr w:type="spellEnd"/>
      <w:r w:rsidRPr="003D4C80">
        <w:rPr>
          <w:rFonts w:ascii="Times New Roman" w:eastAsia="Times New Roman" w:hAnsi="Times New Roman"/>
          <w:sz w:val="24"/>
          <w:szCs w:val="24"/>
          <w:lang w:val="en-US"/>
        </w:rPr>
        <w:t>. Dr. Aida Shehu.</w:t>
      </w:r>
    </w:p>
    <w:p w14:paraId="24712C50" w14:textId="77777777" w:rsidR="0062313B" w:rsidRDefault="0062313B" w:rsidP="00014E0E">
      <w:pPr>
        <w:spacing w:after="0" w:line="276" w:lineRule="auto"/>
        <w:jc w:val="both"/>
        <w:rPr>
          <w:rFonts w:ascii="Times New Roman" w:hAnsi="Times New Roman"/>
          <w:bCs/>
          <w:iCs/>
          <w:sz w:val="24"/>
          <w:szCs w:val="24"/>
          <w:lang w:eastAsia="ja-JP"/>
        </w:rPr>
      </w:pPr>
    </w:p>
    <w:p w14:paraId="5DA0DE70" w14:textId="1BABAF4F" w:rsidR="00014E0E" w:rsidRPr="003D4C80" w:rsidRDefault="00014E0E" w:rsidP="00014E0E">
      <w:pPr>
        <w:spacing w:after="0" w:line="276" w:lineRule="auto"/>
        <w:jc w:val="both"/>
        <w:rPr>
          <w:rFonts w:ascii="Times New Roman" w:hAnsi="Times New Roman"/>
          <w:bCs/>
          <w:iCs/>
          <w:sz w:val="24"/>
          <w:szCs w:val="24"/>
          <w:lang w:eastAsia="ja-JP"/>
        </w:rPr>
      </w:pPr>
      <w:proofErr w:type="spellStart"/>
      <w:r w:rsidRPr="003D4C80">
        <w:rPr>
          <w:rFonts w:ascii="Times New Roman" w:hAnsi="Times New Roman"/>
          <w:bCs/>
          <w:iCs/>
          <w:sz w:val="24"/>
          <w:szCs w:val="24"/>
          <w:lang w:eastAsia="ja-JP"/>
        </w:rPr>
        <w:t>Në</w:t>
      </w:r>
      <w:proofErr w:type="spellEnd"/>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përfundimit</w:t>
      </w:r>
      <w:proofErr w:type="spellEnd"/>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të</w:t>
      </w:r>
      <w:proofErr w:type="spellEnd"/>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Konkursit</w:t>
      </w:r>
      <w:proofErr w:type="spellEnd"/>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të</w:t>
      </w:r>
      <w:proofErr w:type="spellEnd"/>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Pranimit</w:t>
      </w:r>
      <w:proofErr w:type="spellEnd"/>
      <w:r w:rsidRPr="003D4C80">
        <w:rPr>
          <w:rFonts w:ascii="Times New Roman" w:hAnsi="Times New Roman"/>
          <w:bCs/>
          <w:iCs/>
          <w:sz w:val="24"/>
          <w:szCs w:val="24"/>
          <w:lang w:eastAsia="ja-JP"/>
        </w:rPr>
        <w:t xml:space="preserve"> </w:t>
      </w:r>
      <w:r w:rsidRPr="00050BA1">
        <w:rPr>
          <w:rFonts w:ascii="Times New Roman" w:hAnsi="Times New Roman"/>
          <w:b/>
          <w:bCs/>
          <w:i/>
          <w:iCs/>
          <w:color w:val="002060"/>
          <w:sz w:val="24"/>
          <w:szCs w:val="24"/>
          <w:lang w:eastAsia="ja-JP"/>
        </w:rPr>
        <w:t>NUK</w:t>
      </w:r>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pati</w:t>
      </w:r>
      <w:proofErr w:type="spellEnd"/>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asnjë</w:t>
      </w:r>
      <w:proofErr w:type="spellEnd"/>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ankimim</w:t>
      </w:r>
      <w:proofErr w:type="spellEnd"/>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lidhur</w:t>
      </w:r>
      <w:proofErr w:type="spellEnd"/>
      <w:r w:rsidRPr="003D4C80">
        <w:rPr>
          <w:rFonts w:ascii="Times New Roman" w:hAnsi="Times New Roman"/>
          <w:bCs/>
          <w:iCs/>
          <w:sz w:val="24"/>
          <w:szCs w:val="24"/>
          <w:lang w:eastAsia="ja-JP"/>
        </w:rPr>
        <w:t xml:space="preserve"> me </w:t>
      </w:r>
      <w:proofErr w:type="spellStart"/>
      <w:r w:rsidRPr="003D4C80">
        <w:rPr>
          <w:rFonts w:ascii="Times New Roman" w:hAnsi="Times New Roman"/>
          <w:bCs/>
          <w:iCs/>
          <w:sz w:val="24"/>
          <w:szCs w:val="24"/>
          <w:lang w:eastAsia="ja-JP"/>
        </w:rPr>
        <w:t>organizimin</w:t>
      </w:r>
      <w:proofErr w:type="spellEnd"/>
      <w:r w:rsidRPr="003D4C80">
        <w:rPr>
          <w:rFonts w:ascii="Times New Roman" w:hAnsi="Times New Roman"/>
          <w:bCs/>
          <w:iCs/>
          <w:sz w:val="24"/>
          <w:szCs w:val="24"/>
          <w:lang w:eastAsia="ja-JP"/>
        </w:rPr>
        <w:t xml:space="preserve">, </w:t>
      </w:r>
      <w:proofErr w:type="spellStart"/>
      <w:r w:rsidRPr="003D4C80">
        <w:rPr>
          <w:rFonts w:ascii="Times New Roman" w:hAnsi="Times New Roman"/>
          <w:bCs/>
          <w:iCs/>
          <w:sz w:val="24"/>
          <w:szCs w:val="24"/>
          <w:lang w:eastAsia="ja-JP"/>
        </w:rPr>
        <w:t>zhvillimin</w:t>
      </w:r>
      <w:proofErr w:type="spellEnd"/>
      <w:r w:rsidRPr="003D4C80">
        <w:rPr>
          <w:rFonts w:ascii="Times New Roman" w:hAnsi="Times New Roman"/>
          <w:bCs/>
          <w:iCs/>
          <w:sz w:val="24"/>
          <w:szCs w:val="24"/>
          <w:lang w:eastAsia="ja-JP"/>
        </w:rPr>
        <w:t xml:space="preserve"> dhe </w:t>
      </w:r>
      <w:proofErr w:type="spellStart"/>
      <w:r w:rsidRPr="003D4C80">
        <w:rPr>
          <w:rFonts w:ascii="Times New Roman" w:hAnsi="Times New Roman"/>
          <w:bCs/>
          <w:iCs/>
          <w:sz w:val="24"/>
          <w:szCs w:val="24"/>
          <w:lang w:eastAsia="ja-JP"/>
        </w:rPr>
        <w:t>rezultatet</w:t>
      </w:r>
      <w:proofErr w:type="spellEnd"/>
      <w:r w:rsidRPr="003D4C80">
        <w:rPr>
          <w:rFonts w:ascii="Times New Roman" w:hAnsi="Times New Roman"/>
          <w:bCs/>
          <w:iCs/>
          <w:sz w:val="24"/>
          <w:szCs w:val="24"/>
          <w:lang w:eastAsia="ja-JP"/>
        </w:rPr>
        <w:t xml:space="preserve"> e </w:t>
      </w:r>
      <w:proofErr w:type="spellStart"/>
      <w:r w:rsidRPr="003D4C80">
        <w:rPr>
          <w:rFonts w:ascii="Times New Roman" w:hAnsi="Times New Roman"/>
          <w:bCs/>
          <w:iCs/>
          <w:sz w:val="24"/>
          <w:szCs w:val="24"/>
          <w:lang w:eastAsia="ja-JP"/>
        </w:rPr>
        <w:t>publikuara</w:t>
      </w:r>
      <w:proofErr w:type="spellEnd"/>
      <w:r w:rsidRPr="003D4C80">
        <w:rPr>
          <w:rFonts w:ascii="Times New Roman" w:hAnsi="Times New Roman"/>
          <w:bCs/>
          <w:iCs/>
          <w:sz w:val="24"/>
          <w:szCs w:val="24"/>
          <w:lang w:eastAsia="ja-JP"/>
        </w:rPr>
        <w:t>.</w:t>
      </w:r>
    </w:p>
    <w:p w14:paraId="7F8257A9" w14:textId="4E283918" w:rsidR="00014E0E" w:rsidRDefault="00014E0E" w:rsidP="00014E0E">
      <w:pPr>
        <w:spacing w:after="0" w:line="276" w:lineRule="auto"/>
        <w:jc w:val="both"/>
        <w:rPr>
          <w:rFonts w:ascii="Times New Roman" w:hAnsi="Times New Roman"/>
          <w:bCs/>
          <w:iCs/>
          <w:sz w:val="24"/>
          <w:szCs w:val="24"/>
          <w:lang w:eastAsia="ja-JP"/>
        </w:rPr>
      </w:pPr>
    </w:p>
    <w:p w14:paraId="782335A4" w14:textId="79CDD24E" w:rsidR="0062313B" w:rsidRDefault="0062313B" w:rsidP="00014E0E">
      <w:pPr>
        <w:spacing w:after="0" w:line="276" w:lineRule="auto"/>
        <w:jc w:val="both"/>
        <w:rPr>
          <w:rFonts w:ascii="Times New Roman" w:hAnsi="Times New Roman"/>
          <w:bCs/>
          <w:iCs/>
          <w:sz w:val="24"/>
          <w:szCs w:val="24"/>
          <w:lang w:eastAsia="ja-JP"/>
        </w:rPr>
      </w:pPr>
    </w:p>
    <w:p w14:paraId="65F3B7C8" w14:textId="0AB772CF" w:rsidR="00014E0E" w:rsidRPr="0062313B" w:rsidRDefault="00014E0E" w:rsidP="00D36D0D">
      <w:pPr>
        <w:pStyle w:val="ListParagraph"/>
        <w:widowControl w:val="0"/>
        <w:numPr>
          <w:ilvl w:val="0"/>
          <w:numId w:val="40"/>
        </w:numPr>
        <w:autoSpaceDE w:val="0"/>
        <w:autoSpaceDN w:val="0"/>
        <w:adjustRightInd w:val="0"/>
        <w:spacing w:after="0" w:line="276" w:lineRule="auto"/>
        <w:ind w:left="284" w:hanging="284"/>
        <w:jc w:val="both"/>
        <w:rPr>
          <w:rFonts w:ascii="Times New Roman" w:hAnsi="Times New Roman"/>
          <w:b/>
          <w:bCs/>
          <w:color w:val="000000"/>
          <w:sz w:val="24"/>
          <w:szCs w:val="24"/>
        </w:rPr>
      </w:pPr>
      <w:proofErr w:type="spellStart"/>
      <w:r w:rsidRPr="0062313B">
        <w:rPr>
          <w:rFonts w:ascii="Times New Roman" w:hAnsi="Times New Roman"/>
          <w:b/>
          <w:bCs/>
          <w:color w:val="000000"/>
          <w:sz w:val="24"/>
          <w:szCs w:val="24"/>
        </w:rPr>
        <w:t>Inter</w:t>
      </w:r>
      <w:r w:rsidR="009E6DA9">
        <w:rPr>
          <w:rFonts w:ascii="Times New Roman" w:hAnsi="Times New Roman"/>
          <w:b/>
          <w:bCs/>
          <w:color w:val="000000"/>
          <w:sz w:val="24"/>
          <w:szCs w:val="24"/>
        </w:rPr>
        <w:t>v</w:t>
      </w:r>
      <w:r w:rsidRPr="0062313B">
        <w:rPr>
          <w:rFonts w:ascii="Times New Roman" w:hAnsi="Times New Roman"/>
          <w:b/>
          <w:bCs/>
          <w:color w:val="000000"/>
          <w:sz w:val="24"/>
          <w:szCs w:val="24"/>
        </w:rPr>
        <w:t>ista</w:t>
      </w:r>
      <w:proofErr w:type="spellEnd"/>
      <w:r w:rsidRPr="0062313B">
        <w:rPr>
          <w:rFonts w:ascii="Times New Roman" w:hAnsi="Times New Roman"/>
          <w:b/>
          <w:bCs/>
          <w:color w:val="000000"/>
          <w:sz w:val="24"/>
          <w:szCs w:val="24"/>
        </w:rPr>
        <w:t xml:space="preserve"> me </w:t>
      </w:r>
      <w:proofErr w:type="spellStart"/>
      <w:r w:rsidRPr="0062313B">
        <w:rPr>
          <w:rFonts w:ascii="Times New Roman" w:hAnsi="Times New Roman"/>
          <w:b/>
          <w:bCs/>
          <w:color w:val="000000"/>
          <w:sz w:val="24"/>
          <w:szCs w:val="24"/>
        </w:rPr>
        <w:t>fokus</w:t>
      </w:r>
      <w:proofErr w:type="spellEnd"/>
      <w:r w:rsidRPr="0062313B">
        <w:rPr>
          <w:rFonts w:ascii="Times New Roman" w:hAnsi="Times New Roman"/>
          <w:b/>
          <w:bCs/>
          <w:color w:val="000000"/>
          <w:sz w:val="24"/>
          <w:szCs w:val="24"/>
        </w:rPr>
        <w:t xml:space="preserve"> </w:t>
      </w:r>
      <w:proofErr w:type="spellStart"/>
      <w:r w:rsidRPr="0062313B">
        <w:rPr>
          <w:rFonts w:ascii="Times New Roman" w:hAnsi="Times New Roman"/>
          <w:b/>
          <w:bCs/>
          <w:color w:val="000000"/>
          <w:sz w:val="24"/>
          <w:szCs w:val="24"/>
        </w:rPr>
        <w:t>grupet</w:t>
      </w:r>
      <w:proofErr w:type="spellEnd"/>
      <w:r w:rsidRPr="0062313B">
        <w:rPr>
          <w:rFonts w:ascii="Times New Roman" w:hAnsi="Times New Roman"/>
          <w:b/>
          <w:bCs/>
          <w:color w:val="000000"/>
          <w:sz w:val="24"/>
          <w:szCs w:val="24"/>
        </w:rPr>
        <w:t xml:space="preserve"> për </w:t>
      </w:r>
      <w:proofErr w:type="spellStart"/>
      <w:r w:rsidRPr="0062313B">
        <w:rPr>
          <w:rFonts w:ascii="Times New Roman" w:hAnsi="Times New Roman"/>
          <w:b/>
          <w:bCs/>
          <w:color w:val="000000"/>
          <w:sz w:val="24"/>
          <w:szCs w:val="24"/>
        </w:rPr>
        <w:t>procesin</w:t>
      </w:r>
      <w:proofErr w:type="spellEnd"/>
      <w:r w:rsidRPr="0062313B">
        <w:rPr>
          <w:rFonts w:ascii="Times New Roman" w:hAnsi="Times New Roman"/>
          <w:b/>
          <w:bCs/>
          <w:color w:val="000000"/>
          <w:sz w:val="24"/>
          <w:szCs w:val="24"/>
        </w:rPr>
        <w:t xml:space="preserve"> e </w:t>
      </w:r>
      <w:proofErr w:type="spellStart"/>
      <w:r w:rsidRPr="0062313B">
        <w:rPr>
          <w:rFonts w:ascii="Times New Roman" w:hAnsi="Times New Roman"/>
          <w:b/>
          <w:bCs/>
          <w:color w:val="000000"/>
          <w:sz w:val="24"/>
          <w:szCs w:val="24"/>
        </w:rPr>
        <w:t>mësim</w:t>
      </w:r>
      <w:r w:rsidR="0062313B">
        <w:rPr>
          <w:rFonts w:ascii="Times New Roman" w:hAnsi="Times New Roman"/>
          <w:b/>
          <w:bCs/>
          <w:color w:val="000000"/>
          <w:sz w:val="24"/>
          <w:szCs w:val="24"/>
        </w:rPr>
        <w:t>dhënies</w:t>
      </w:r>
      <w:proofErr w:type="spellEnd"/>
      <w:r w:rsidR="0062313B">
        <w:rPr>
          <w:rFonts w:ascii="Times New Roman" w:hAnsi="Times New Roman"/>
          <w:b/>
          <w:bCs/>
          <w:color w:val="000000"/>
          <w:sz w:val="24"/>
          <w:szCs w:val="24"/>
        </w:rPr>
        <w:t xml:space="preserve"> për </w:t>
      </w:r>
      <w:proofErr w:type="spellStart"/>
      <w:r w:rsidR="0062313B">
        <w:rPr>
          <w:rFonts w:ascii="Times New Roman" w:hAnsi="Times New Roman"/>
          <w:b/>
          <w:bCs/>
          <w:color w:val="000000"/>
          <w:sz w:val="24"/>
          <w:szCs w:val="24"/>
        </w:rPr>
        <w:t>javën</w:t>
      </w:r>
      <w:proofErr w:type="spellEnd"/>
      <w:r w:rsidR="0062313B">
        <w:rPr>
          <w:rFonts w:ascii="Times New Roman" w:hAnsi="Times New Roman"/>
          <w:b/>
          <w:bCs/>
          <w:color w:val="000000"/>
          <w:sz w:val="24"/>
          <w:szCs w:val="24"/>
        </w:rPr>
        <w:t xml:space="preserve"> e 8</w:t>
      </w:r>
      <w:r w:rsidRPr="0062313B">
        <w:rPr>
          <w:rFonts w:ascii="Times New Roman" w:hAnsi="Times New Roman"/>
          <w:b/>
          <w:bCs/>
          <w:color w:val="000000"/>
          <w:sz w:val="24"/>
          <w:szCs w:val="24"/>
        </w:rPr>
        <w:t xml:space="preserve">-të </w:t>
      </w:r>
      <w:proofErr w:type="spellStart"/>
      <w:r w:rsidRPr="0062313B">
        <w:rPr>
          <w:rFonts w:ascii="Times New Roman" w:hAnsi="Times New Roman"/>
          <w:b/>
          <w:bCs/>
          <w:color w:val="000000"/>
          <w:sz w:val="24"/>
          <w:szCs w:val="24"/>
        </w:rPr>
        <w:t>vitit</w:t>
      </w:r>
      <w:proofErr w:type="spellEnd"/>
      <w:r w:rsidR="0062313B" w:rsidRPr="0062313B">
        <w:rPr>
          <w:rFonts w:ascii="Times New Roman" w:hAnsi="Times New Roman"/>
          <w:b/>
          <w:bCs/>
          <w:color w:val="000000"/>
          <w:sz w:val="24"/>
          <w:szCs w:val="24"/>
        </w:rPr>
        <w:t xml:space="preserve"> </w:t>
      </w:r>
      <w:proofErr w:type="spellStart"/>
      <w:r w:rsidRPr="0062313B">
        <w:rPr>
          <w:rFonts w:ascii="Times New Roman" w:hAnsi="Times New Roman"/>
          <w:b/>
          <w:bCs/>
          <w:color w:val="000000"/>
          <w:sz w:val="24"/>
          <w:szCs w:val="24"/>
        </w:rPr>
        <w:t>akademik</w:t>
      </w:r>
      <w:proofErr w:type="spellEnd"/>
      <w:r w:rsidRPr="0062313B">
        <w:rPr>
          <w:rFonts w:ascii="Times New Roman" w:hAnsi="Times New Roman"/>
          <w:b/>
          <w:bCs/>
          <w:color w:val="000000"/>
          <w:sz w:val="24"/>
          <w:szCs w:val="24"/>
        </w:rPr>
        <w:t xml:space="preserve"> 2024</w:t>
      </w:r>
      <w:r w:rsidR="0062313B">
        <w:rPr>
          <w:rFonts w:ascii="Times New Roman" w:hAnsi="Times New Roman"/>
          <w:b/>
          <w:bCs/>
          <w:color w:val="000000"/>
          <w:sz w:val="24"/>
          <w:szCs w:val="24"/>
        </w:rPr>
        <w:t xml:space="preserve"> – </w:t>
      </w:r>
      <w:r w:rsidRPr="0062313B">
        <w:rPr>
          <w:rFonts w:ascii="Times New Roman" w:hAnsi="Times New Roman"/>
          <w:b/>
          <w:bCs/>
          <w:color w:val="000000"/>
          <w:sz w:val="24"/>
          <w:szCs w:val="24"/>
        </w:rPr>
        <w:t>2025</w:t>
      </w:r>
    </w:p>
    <w:p w14:paraId="790369F2" w14:textId="77777777" w:rsidR="0062313B" w:rsidRDefault="0062313B" w:rsidP="0062313B">
      <w:pPr>
        <w:widowControl w:val="0"/>
        <w:autoSpaceDE w:val="0"/>
        <w:autoSpaceDN w:val="0"/>
        <w:adjustRightInd w:val="0"/>
        <w:spacing w:after="0" w:line="276" w:lineRule="auto"/>
        <w:jc w:val="both"/>
        <w:rPr>
          <w:rFonts w:ascii="Times New Roman" w:hAnsi="Times New Roman"/>
          <w:color w:val="000000"/>
          <w:sz w:val="24"/>
          <w:szCs w:val="24"/>
        </w:rPr>
      </w:pPr>
    </w:p>
    <w:p w14:paraId="51DE6732" w14:textId="3ABC229A" w:rsidR="00014E0E" w:rsidRPr="0062313B" w:rsidRDefault="00014E0E" w:rsidP="0062313B">
      <w:pPr>
        <w:widowControl w:val="0"/>
        <w:autoSpaceDE w:val="0"/>
        <w:autoSpaceDN w:val="0"/>
        <w:adjustRightInd w:val="0"/>
        <w:spacing w:after="0" w:line="276" w:lineRule="auto"/>
        <w:jc w:val="both"/>
        <w:rPr>
          <w:rFonts w:ascii="Times New Roman" w:hAnsi="Times New Roman"/>
          <w:color w:val="000000"/>
          <w:sz w:val="24"/>
          <w:szCs w:val="24"/>
        </w:rPr>
      </w:pPr>
      <w:r w:rsidRPr="0062313B">
        <w:rPr>
          <w:rFonts w:ascii="Times New Roman" w:hAnsi="Times New Roman"/>
          <w:color w:val="000000"/>
          <w:sz w:val="24"/>
          <w:szCs w:val="24"/>
        </w:rPr>
        <w:t>INT</w:t>
      </w:r>
      <w:r w:rsidR="009E6DA9">
        <w:rPr>
          <w:rFonts w:ascii="Times New Roman" w:hAnsi="Times New Roman"/>
          <w:color w:val="000000"/>
          <w:sz w:val="24"/>
          <w:szCs w:val="24"/>
        </w:rPr>
        <w:t>E</w:t>
      </w:r>
      <w:r w:rsidRPr="0062313B">
        <w:rPr>
          <w:rFonts w:ascii="Times New Roman" w:hAnsi="Times New Roman"/>
          <w:color w:val="000000"/>
          <w:sz w:val="24"/>
          <w:szCs w:val="24"/>
        </w:rPr>
        <w:t>RVISTA ME FOKUS GRUPE PËR JAVËN E 8</w:t>
      </w:r>
      <w:r w:rsidRPr="0062313B">
        <w:rPr>
          <w:rFonts w:ascii="Times New Roman" w:hAnsi="Times New Roman"/>
          <w:color w:val="000000"/>
          <w:sz w:val="24"/>
          <w:szCs w:val="24"/>
          <w:vertAlign w:val="superscript"/>
        </w:rPr>
        <w:t>-të</w:t>
      </w:r>
      <w:r w:rsidRPr="0062313B">
        <w:rPr>
          <w:rFonts w:ascii="Times New Roman" w:hAnsi="Times New Roman"/>
          <w:color w:val="000000"/>
          <w:sz w:val="24"/>
          <w:szCs w:val="24"/>
        </w:rPr>
        <w:t xml:space="preserve"> TË VITIT AKADEMIK </w:t>
      </w:r>
    </w:p>
    <w:p w14:paraId="5C29C673" w14:textId="77777777" w:rsidR="00014E0E" w:rsidRPr="003D4C80" w:rsidRDefault="00014E0E" w:rsidP="0062313B">
      <w:pPr>
        <w:pStyle w:val="ListParagraph"/>
        <w:widowControl w:val="0"/>
        <w:autoSpaceDE w:val="0"/>
        <w:autoSpaceDN w:val="0"/>
        <w:adjustRightInd w:val="0"/>
        <w:spacing w:after="0" w:line="276" w:lineRule="auto"/>
        <w:ind w:left="0"/>
        <w:jc w:val="both"/>
        <w:rPr>
          <w:rFonts w:ascii="Times New Roman" w:hAnsi="Times New Roman"/>
          <w:bCs/>
          <w:color w:val="000000"/>
          <w:sz w:val="24"/>
          <w:szCs w:val="24"/>
          <w:lang w:val="it-IT"/>
        </w:rPr>
      </w:pPr>
      <w:proofErr w:type="spellStart"/>
      <w:r w:rsidRPr="00D758F3">
        <w:rPr>
          <w:rFonts w:ascii="Times New Roman" w:hAnsi="Times New Roman"/>
          <w:bCs/>
          <w:color w:val="000000"/>
          <w:sz w:val="24"/>
          <w:szCs w:val="24"/>
        </w:rPr>
        <w:t>Grupi</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i</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punës</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i</w:t>
      </w:r>
      <w:proofErr w:type="spellEnd"/>
      <w:r w:rsidRPr="00D758F3">
        <w:rPr>
          <w:rFonts w:ascii="Times New Roman" w:hAnsi="Times New Roman"/>
          <w:bCs/>
          <w:color w:val="000000"/>
          <w:sz w:val="24"/>
          <w:szCs w:val="24"/>
        </w:rPr>
        <w:t xml:space="preserve"> NJSBC </w:t>
      </w:r>
      <w:proofErr w:type="spellStart"/>
      <w:r w:rsidRPr="00D758F3">
        <w:rPr>
          <w:rFonts w:ascii="Times New Roman" w:hAnsi="Times New Roman"/>
          <w:bCs/>
          <w:color w:val="000000"/>
          <w:sz w:val="24"/>
          <w:szCs w:val="24"/>
        </w:rPr>
        <w:t>në</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bashkëpunim</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më</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studentët</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realizuarn</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intervistën</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më</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fokus</w:t>
      </w:r>
      <w:proofErr w:type="spellEnd"/>
      <w:r w:rsidRPr="00D758F3">
        <w:rPr>
          <w:rFonts w:ascii="Times New Roman" w:hAnsi="Times New Roman"/>
          <w:bCs/>
          <w:color w:val="000000"/>
          <w:sz w:val="24"/>
          <w:szCs w:val="24"/>
        </w:rPr>
        <w:t xml:space="preserve"> </w:t>
      </w:r>
      <w:proofErr w:type="spellStart"/>
      <w:r w:rsidRPr="00D758F3">
        <w:rPr>
          <w:rFonts w:ascii="Times New Roman" w:hAnsi="Times New Roman"/>
          <w:bCs/>
          <w:color w:val="000000"/>
          <w:sz w:val="24"/>
          <w:szCs w:val="24"/>
        </w:rPr>
        <w:t>grupe</w:t>
      </w:r>
      <w:proofErr w:type="spellEnd"/>
      <w:r w:rsidRPr="00D758F3">
        <w:rPr>
          <w:rFonts w:ascii="Times New Roman" w:hAnsi="Times New Roman"/>
          <w:bCs/>
          <w:color w:val="000000"/>
          <w:sz w:val="24"/>
          <w:szCs w:val="24"/>
        </w:rPr>
        <w:t xml:space="preserve"> për </w:t>
      </w:r>
      <w:proofErr w:type="spellStart"/>
      <w:r w:rsidRPr="00D758F3">
        <w:rPr>
          <w:rFonts w:ascii="Times New Roman" w:hAnsi="Times New Roman"/>
          <w:bCs/>
          <w:color w:val="000000"/>
          <w:sz w:val="24"/>
          <w:szCs w:val="24"/>
        </w:rPr>
        <w:t>procesin</w:t>
      </w:r>
      <w:proofErr w:type="spellEnd"/>
      <w:r w:rsidRPr="00D758F3">
        <w:rPr>
          <w:rFonts w:ascii="Times New Roman" w:hAnsi="Times New Roman"/>
          <w:bCs/>
          <w:color w:val="000000"/>
          <w:sz w:val="24"/>
          <w:szCs w:val="24"/>
        </w:rPr>
        <w:t xml:space="preserve"> e </w:t>
      </w:r>
      <w:proofErr w:type="spellStart"/>
      <w:r w:rsidRPr="00D758F3">
        <w:rPr>
          <w:rFonts w:ascii="Times New Roman" w:hAnsi="Times New Roman"/>
          <w:bCs/>
          <w:color w:val="000000"/>
          <w:sz w:val="24"/>
          <w:szCs w:val="24"/>
        </w:rPr>
        <w:t>mësmdhëniës</w:t>
      </w:r>
      <w:proofErr w:type="spellEnd"/>
      <w:r w:rsidRPr="00D758F3">
        <w:rPr>
          <w:rFonts w:ascii="Times New Roman" w:hAnsi="Times New Roman"/>
          <w:bCs/>
          <w:color w:val="000000"/>
          <w:sz w:val="24"/>
          <w:szCs w:val="24"/>
        </w:rPr>
        <w:t xml:space="preserve">. </w:t>
      </w:r>
      <w:r w:rsidRPr="003D4C80">
        <w:rPr>
          <w:rFonts w:ascii="Times New Roman" w:hAnsi="Times New Roman"/>
          <w:bCs/>
          <w:color w:val="000000"/>
          <w:sz w:val="24"/>
          <w:szCs w:val="24"/>
          <w:lang w:val="it-IT"/>
        </w:rPr>
        <w:t xml:space="preserve">Organizimi i intervistës u realizua mbi keto pika kyçe:  </w:t>
      </w:r>
    </w:p>
    <w:p w14:paraId="49AF0916" w14:textId="77777777" w:rsidR="00014E0E" w:rsidRPr="003D4C80" w:rsidRDefault="00014E0E" w:rsidP="00D36D0D">
      <w:pPr>
        <w:pStyle w:val="ListParagraph"/>
        <w:widowControl w:val="0"/>
        <w:numPr>
          <w:ilvl w:val="0"/>
          <w:numId w:val="52"/>
        </w:numPr>
        <w:autoSpaceDE w:val="0"/>
        <w:autoSpaceDN w:val="0"/>
        <w:adjustRightInd w:val="0"/>
        <w:spacing w:after="0" w:line="276" w:lineRule="auto"/>
        <w:ind w:left="426" w:hanging="284"/>
        <w:jc w:val="both"/>
        <w:rPr>
          <w:rFonts w:ascii="Times New Roman" w:hAnsi="Times New Roman"/>
          <w:bCs/>
          <w:color w:val="000000"/>
          <w:sz w:val="24"/>
          <w:szCs w:val="24"/>
          <w:lang w:val="it-IT"/>
        </w:rPr>
      </w:pPr>
      <w:r w:rsidRPr="003D4C80">
        <w:rPr>
          <w:rFonts w:ascii="Times New Roman" w:hAnsi="Times New Roman"/>
          <w:bCs/>
          <w:color w:val="000000"/>
          <w:sz w:val="24"/>
          <w:szCs w:val="24"/>
          <w:lang w:val="it-IT"/>
        </w:rPr>
        <w:t xml:space="preserve">Organizimi i fokus grupit për vleresimin e e aspekteve të mesimdhenies, është e rëndësishme të krijohet një mjedis ku studentet mund të shprehin lirshëm mendimet e tyre në lidhje me procesin e mesimdhenies. </w:t>
      </w:r>
    </w:p>
    <w:p w14:paraId="5AFC6CA1" w14:textId="77777777" w:rsidR="00014E0E" w:rsidRPr="003D4C80" w:rsidRDefault="00014E0E" w:rsidP="00D36D0D">
      <w:pPr>
        <w:pStyle w:val="ListParagraph"/>
        <w:widowControl w:val="0"/>
        <w:numPr>
          <w:ilvl w:val="0"/>
          <w:numId w:val="52"/>
        </w:numPr>
        <w:autoSpaceDE w:val="0"/>
        <w:autoSpaceDN w:val="0"/>
        <w:adjustRightInd w:val="0"/>
        <w:spacing w:after="0" w:line="276" w:lineRule="auto"/>
        <w:ind w:left="426" w:hanging="284"/>
        <w:jc w:val="both"/>
        <w:rPr>
          <w:rFonts w:ascii="Times New Roman" w:hAnsi="Times New Roman"/>
          <w:bCs/>
          <w:color w:val="000000"/>
          <w:sz w:val="24"/>
          <w:szCs w:val="24"/>
          <w:lang w:val="it-IT"/>
        </w:rPr>
      </w:pPr>
      <w:r w:rsidRPr="003D4C80">
        <w:rPr>
          <w:rFonts w:ascii="Times New Roman" w:hAnsi="Times New Roman"/>
          <w:bCs/>
          <w:color w:val="000000"/>
          <w:sz w:val="24"/>
          <w:szCs w:val="24"/>
          <w:lang w:val="it-IT"/>
        </w:rPr>
        <w:t>Përdorimi i teknikave të ndryshme përfshirë pyetje të hapura dhe diskutime të strukturuara, me anë të të cilave mund të analizojmë qëllimet e tyre individuale, si dhe shohim pikëpamjet e përbashkëta që mund të jenë të rëndësishme për të përmirësuar përvojën e tyre të përgjithshme në universitet.</w:t>
      </w:r>
    </w:p>
    <w:p w14:paraId="20E03BF3" w14:textId="17AE645D" w:rsidR="00014E0E" w:rsidRDefault="00014E0E" w:rsidP="00D36D0D">
      <w:pPr>
        <w:pStyle w:val="ListParagraph"/>
        <w:widowControl w:val="0"/>
        <w:numPr>
          <w:ilvl w:val="0"/>
          <w:numId w:val="52"/>
        </w:numPr>
        <w:autoSpaceDE w:val="0"/>
        <w:autoSpaceDN w:val="0"/>
        <w:adjustRightInd w:val="0"/>
        <w:spacing w:after="0" w:line="276" w:lineRule="auto"/>
        <w:ind w:left="426" w:hanging="284"/>
        <w:jc w:val="both"/>
        <w:rPr>
          <w:rFonts w:ascii="Times New Roman" w:hAnsi="Times New Roman"/>
          <w:b/>
          <w:color w:val="000000"/>
          <w:sz w:val="24"/>
          <w:szCs w:val="24"/>
          <w:lang w:val="it-IT"/>
        </w:rPr>
      </w:pPr>
      <w:r w:rsidRPr="003D4C80">
        <w:rPr>
          <w:rFonts w:ascii="Times New Roman" w:hAnsi="Times New Roman"/>
          <w:b/>
          <w:color w:val="000000"/>
          <w:sz w:val="24"/>
          <w:szCs w:val="24"/>
          <w:lang w:val="it-IT"/>
        </w:rPr>
        <w:t xml:space="preserve">Formati i intervistës </w:t>
      </w:r>
    </w:p>
    <w:p w14:paraId="184D0666" w14:textId="5DFB3CE3" w:rsidR="00085106" w:rsidRDefault="00085106" w:rsidP="0062313B">
      <w:pPr>
        <w:pStyle w:val="ListParagraph"/>
        <w:widowControl w:val="0"/>
        <w:autoSpaceDE w:val="0"/>
        <w:autoSpaceDN w:val="0"/>
        <w:adjustRightInd w:val="0"/>
        <w:spacing w:after="0" w:line="276" w:lineRule="auto"/>
        <w:ind w:left="0"/>
        <w:jc w:val="both"/>
        <w:rPr>
          <w:rFonts w:ascii="Times New Roman" w:hAnsi="Times New Roman"/>
          <w:b/>
          <w:color w:val="000000"/>
          <w:sz w:val="24"/>
          <w:szCs w:val="24"/>
          <w:lang w:val="it-IT"/>
        </w:rPr>
      </w:pPr>
    </w:p>
    <w:p w14:paraId="55689C7D" w14:textId="2D81A37F" w:rsidR="00014E0E" w:rsidRDefault="00014E0E" w:rsidP="0062313B">
      <w:pPr>
        <w:widowControl w:val="0"/>
        <w:autoSpaceDE w:val="0"/>
        <w:autoSpaceDN w:val="0"/>
        <w:adjustRightInd w:val="0"/>
        <w:spacing w:after="0" w:line="276" w:lineRule="auto"/>
        <w:jc w:val="both"/>
        <w:rPr>
          <w:rFonts w:ascii="Times New Roman" w:hAnsi="Times New Roman"/>
          <w:b/>
          <w:color w:val="000000"/>
          <w:sz w:val="24"/>
          <w:szCs w:val="24"/>
          <w:lang w:val="it-IT"/>
        </w:rPr>
      </w:pPr>
      <w:r w:rsidRPr="0062313B">
        <w:rPr>
          <w:rFonts w:ascii="Times New Roman" w:hAnsi="Times New Roman"/>
          <w:b/>
          <w:color w:val="000000"/>
          <w:sz w:val="24"/>
          <w:szCs w:val="24"/>
          <w:lang w:val="it-IT"/>
        </w:rPr>
        <w:t>Diskutim i përqëndruar në tematikat si vijojnë:</w:t>
      </w:r>
    </w:p>
    <w:p w14:paraId="6169FCF3" w14:textId="77777777" w:rsidR="0062313B" w:rsidRPr="0062313B" w:rsidRDefault="0062313B" w:rsidP="0062313B">
      <w:pPr>
        <w:widowControl w:val="0"/>
        <w:autoSpaceDE w:val="0"/>
        <w:autoSpaceDN w:val="0"/>
        <w:adjustRightInd w:val="0"/>
        <w:spacing w:after="0" w:line="276" w:lineRule="auto"/>
        <w:jc w:val="both"/>
        <w:rPr>
          <w:rFonts w:ascii="Times New Roman" w:hAnsi="Times New Roman"/>
          <w:b/>
          <w:color w:val="000000"/>
          <w:sz w:val="8"/>
          <w:szCs w:val="24"/>
          <w:lang w:val="it-IT"/>
        </w:rPr>
      </w:pPr>
    </w:p>
    <w:tbl>
      <w:tblPr>
        <w:tblW w:w="100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14E0E" w:rsidRPr="00700333" w14:paraId="53976A73" w14:textId="77777777" w:rsidTr="00877EFF">
        <w:tc>
          <w:tcPr>
            <w:tcW w:w="10080" w:type="dxa"/>
          </w:tcPr>
          <w:p w14:paraId="29483EA1" w14:textId="77777777" w:rsidR="00014E0E" w:rsidRPr="00700333" w:rsidRDefault="00014E0E" w:rsidP="00322945">
            <w:pPr>
              <w:pStyle w:val="ListParagraph"/>
              <w:widowControl w:val="0"/>
              <w:autoSpaceDE w:val="0"/>
              <w:autoSpaceDN w:val="0"/>
              <w:adjustRightInd w:val="0"/>
              <w:spacing w:after="0" w:line="240" w:lineRule="auto"/>
              <w:ind w:left="-16"/>
              <w:jc w:val="both"/>
              <w:rPr>
                <w:rFonts w:ascii="Times New Roman" w:hAnsi="Times New Roman"/>
                <w:b/>
                <w:color w:val="000000"/>
                <w:sz w:val="20"/>
                <w:szCs w:val="24"/>
                <w:lang w:val="it-IT"/>
              </w:rPr>
            </w:pPr>
            <w:r w:rsidRPr="00700333">
              <w:rPr>
                <w:rFonts w:ascii="Times New Roman" w:hAnsi="Times New Roman"/>
                <w:b/>
                <w:color w:val="000000"/>
                <w:sz w:val="20"/>
                <w:szCs w:val="24"/>
                <w:lang w:val="it-IT"/>
              </w:rPr>
              <w:t>Kurrikula dhe rezultatet e të nxënit</w:t>
            </w:r>
          </w:p>
        </w:tc>
      </w:tr>
      <w:tr w:rsidR="00014E0E" w:rsidRPr="00700333" w14:paraId="6BE18AC0" w14:textId="77777777" w:rsidTr="00877EFF">
        <w:tc>
          <w:tcPr>
            <w:tcW w:w="10080" w:type="dxa"/>
          </w:tcPr>
          <w:p w14:paraId="72DB8DF3" w14:textId="77777777" w:rsidR="00014E0E" w:rsidRPr="00700333" w:rsidRDefault="00014E0E" w:rsidP="00D36D0D">
            <w:pPr>
              <w:pStyle w:val="ListParagraph"/>
              <w:widowControl w:val="0"/>
              <w:numPr>
                <w:ilvl w:val="0"/>
                <w:numId w:val="47"/>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 xml:space="preserve">Jeni në dijeni per rezultatet e te nxenit, cfare do jeni ne gjendje te beni ne fund te lendes </w:t>
            </w:r>
          </w:p>
        </w:tc>
      </w:tr>
      <w:tr w:rsidR="00014E0E" w:rsidRPr="00700333" w14:paraId="58B31779" w14:textId="77777777" w:rsidTr="00877EFF">
        <w:tc>
          <w:tcPr>
            <w:tcW w:w="10080" w:type="dxa"/>
          </w:tcPr>
          <w:p w14:paraId="4694E21C" w14:textId="77777777" w:rsidR="00014E0E" w:rsidRPr="00700333" w:rsidRDefault="00014E0E" w:rsidP="00D36D0D">
            <w:pPr>
              <w:pStyle w:val="ListParagraph"/>
              <w:widowControl w:val="0"/>
              <w:numPr>
                <w:ilvl w:val="0"/>
                <w:numId w:val="47"/>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korrespondojne pritshemrite tuaja me rezultatet e te nxenit dhe permbajtjen e lendeve?</w:t>
            </w:r>
          </w:p>
        </w:tc>
      </w:tr>
      <w:tr w:rsidR="00014E0E" w:rsidRPr="00700333" w14:paraId="176E5D72" w14:textId="77777777" w:rsidTr="00877EFF">
        <w:tc>
          <w:tcPr>
            <w:tcW w:w="10080" w:type="dxa"/>
          </w:tcPr>
          <w:p w14:paraId="69986BD9" w14:textId="77777777" w:rsidR="00014E0E" w:rsidRPr="00700333" w:rsidRDefault="00014E0E" w:rsidP="00D36D0D">
            <w:pPr>
              <w:pStyle w:val="ListParagraph"/>
              <w:widowControl w:val="0"/>
              <w:numPr>
                <w:ilvl w:val="0"/>
                <w:numId w:val="47"/>
              </w:numPr>
              <w:autoSpaceDE w:val="0"/>
              <w:autoSpaceDN w:val="0"/>
              <w:adjustRightInd w:val="0"/>
              <w:spacing w:after="0" w:line="240" w:lineRule="auto"/>
              <w:ind w:left="410"/>
              <w:jc w:val="both"/>
              <w:rPr>
                <w:rFonts w:ascii="Times New Roman" w:hAnsi="Times New Roman"/>
                <w:color w:val="000000"/>
                <w:sz w:val="20"/>
                <w:szCs w:val="24"/>
              </w:rPr>
            </w:pPr>
            <w:r w:rsidRPr="00700333">
              <w:rPr>
                <w:rFonts w:ascii="Times New Roman" w:hAnsi="Times New Roman"/>
                <w:color w:val="000000"/>
                <w:sz w:val="20"/>
                <w:szCs w:val="24"/>
              </w:rPr>
              <w:t xml:space="preserve">A </w:t>
            </w:r>
            <w:proofErr w:type="spellStart"/>
            <w:r w:rsidRPr="00700333">
              <w:rPr>
                <w:rFonts w:ascii="Times New Roman" w:hAnsi="Times New Roman"/>
                <w:color w:val="000000"/>
                <w:sz w:val="20"/>
                <w:szCs w:val="24"/>
              </w:rPr>
              <w:t>zhvillohen</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nje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shumellojshmeri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aftesish</w:t>
            </w:r>
            <w:proofErr w:type="spellEnd"/>
            <w:r w:rsidRPr="00700333">
              <w:rPr>
                <w:rFonts w:ascii="Times New Roman" w:hAnsi="Times New Roman"/>
                <w:color w:val="000000"/>
                <w:sz w:val="20"/>
                <w:szCs w:val="24"/>
              </w:rPr>
              <w:t xml:space="preserve"> ne </w:t>
            </w:r>
            <w:proofErr w:type="spellStart"/>
            <w:r w:rsidRPr="00700333">
              <w:rPr>
                <w:rFonts w:ascii="Times New Roman" w:hAnsi="Times New Roman"/>
                <w:color w:val="000000"/>
                <w:sz w:val="20"/>
                <w:szCs w:val="24"/>
              </w:rPr>
              <w:t>programin</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tuaj</w:t>
            </w:r>
            <w:proofErr w:type="spellEnd"/>
            <w:r w:rsidRPr="00700333">
              <w:rPr>
                <w:rFonts w:ascii="Times New Roman" w:hAnsi="Times New Roman"/>
                <w:color w:val="000000"/>
                <w:sz w:val="20"/>
                <w:szCs w:val="24"/>
              </w:rPr>
              <w:t xml:space="preserve"> te </w:t>
            </w:r>
            <w:proofErr w:type="spellStart"/>
            <w:r w:rsidRPr="00700333">
              <w:rPr>
                <w:rFonts w:ascii="Times New Roman" w:hAnsi="Times New Roman"/>
                <w:color w:val="000000"/>
                <w:sz w:val="20"/>
                <w:szCs w:val="24"/>
              </w:rPr>
              <w:t>studimit</w:t>
            </w:r>
            <w:proofErr w:type="spellEnd"/>
            <w:r w:rsidRPr="00700333">
              <w:rPr>
                <w:rFonts w:ascii="Times New Roman" w:hAnsi="Times New Roman"/>
                <w:color w:val="000000"/>
                <w:sz w:val="20"/>
                <w:szCs w:val="24"/>
              </w:rPr>
              <w:t>?</w:t>
            </w:r>
          </w:p>
        </w:tc>
      </w:tr>
      <w:tr w:rsidR="00014E0E" w:rsidRPr="00700333" w14:paraId="22DE5690" w14:textId="77777777" w:rsidTr="00877EFF">
        <w:tc>
          <w:tcPr>
            <w:tcW w:w="10080" w:type="dxa"/>
          </w:tcPr>
          <w:p w14:paraId="00038A54" w14:textId="77777777" w:rsidR="00014E0E" w:rsidRPr="00700333" w:rsidRDefault="00014E0E" w:rsidP="00D36D0D">
            <w:pPr>
              <w:pStyle w:val="ListParagraph"/>
              <w:widowControl w:val="0"/>
              <w:numPr>
                <w:ilvl w:val="0"/>
                <w:numId w:val="47"/>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pershtatet program i studimit me programet  e studimit ne vijimsi apo me kerkesat e punësimit?</w:t>
            </w:r>
          </w:p>
        </w:tc>
      </w:tr>
      <w:tr w:rsidR="00014E0E" w:rsidRPr="00700333" w14:paraId="42099E66" w14:textId="77777777" w:rsidTr="00877EFF">
        <w:tc>
          <w:tcPr>
            <w:tcW w:w="10080" w:type="dxa"/>
          </w:tcPr>
          <w:p w14:paraId="46ABA5EF" w14:textId="77777777" w:rsidR="00014E0E" w:rsidRPr="00700333" w:rsidRDefault="00014E0E" w:rsidP="00D36D0D">
            <w:pPr>
              <w:pStyle w:val="ListParagraph"/>
              <w:widowControl w:val="0"/>
              <w:numPr>
                <w:ilvl w:val="0"/>
                <w:numId w:val="47"/>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 xml:space="preserve">Mendime te tjera lidhur me kete aspekt (vleresime pozitive ose kritika): </w:t>
            </w:r>
          </w:p>
        </w:tc>
      </w:tr>
      <w:tr w:rsidR="00014E0E" w:rsidRPr="00700333" w14:paraId="762AF06C" w14:textId="77777777" w:rsidTr="00877EFF">
        <w:tc>
          <w:tcPr>
            <w:tcW w:w="10080" w:type="dxa"/>
          </w:tcPr>
          <w:p w14:paraId="060E85AD" w14:textId="77777777" w:rsidR="00014E0E" w:rsidRPr="00700333" w:rsidRDefault="00014E0E" w:rsidP="00322945">
            <w:pPr>
              <w:widowControl w:val="0"/>
              <w:autoSpaceDE w:val="0"/>
              <w:autoSpaceDN w:val="0"/>
              <w:adjustRightInd w:val="0"/>
              <w:spacing w:after="0" w:line="240" w:lineRule="auto"/>
              <w:rPr>
                <w:rFonts w:ascii="Times New Roman" w:hAnsi="Times New Roman"/>
                <w:b/>
                <w:color w:val="000000"/>
                <w:sz w:val="20"/>
                <w:szCs w:val="24"/>
                <w:lang w:val="it-IT"/>
              </w:rPr>
            </w:pPr>
            <w:r w:rsidRPr="00700333">
              <w:rPr>
                <w:rFonts w:ascii="Times New Roman" w:hAnsi="Times New Roman"/>
                <w:b/>
                <w:color w:val="000000"/>
                <w:sz w:val="20"/>
                <w:szCs w:val="24"/>
                <w:lang w:val="it-IT"/>
              </w:rPr>
              <w:t>Vleresimi dhe arritjet</w:t>
            </w:r>
          </w:p>
        </w:tc>
      </w:tr>
      <w:tr w:rsidR="00014E0E" w:rsidRPr="00700333" w14:paraId="52565781" w14:textId="77777777" w:rsidTr="00877EFF">
        <w:tc>
          <w:tcPr>
            <w:tcW w:w="10080" w:type="dxa"/>
          </w:tcPr>
          <w:p w14:paraId="68565060" w14:textId="77777777" w:rsidR="00014E0E" w:rsidRPr="00700333" w:rsidRDefault="00014E0E" w:rsidP="00D36D0D">
            <w:pPr>
              <w:pStyle w:val="ListParagraph"/>
              <w:widowControl w:val="0"/>
              <w:numPr>
                <w:ilvl w:val="0"/>
                <w:numId w:val="48"/>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ka qene i drejte vleresimi per arritjet tuaja ne lendet qe studioni?</w:t>
            </w:r>
          </w:p>
        </w:tc>
      </w:tr>
      <w:tr w:rsidR="00014E0E" w:rsidRPr="00700333" w14:paraId="095E73D1" w14:textId="77777777" w:rsidTr="00877EFF">
        <w:tc>
          <w:tcPr>
            <w:tcW w:w="10080" w:type="dxa"/>
          </w:tcPr>
          <w:p w14:paraId="5567C787" w14:textId="77777777" w:rsidR="00014E0E" w:rsidRPr="00700333" w:rsidRDefault="00014E0E" w:rsidP="00D36D0D">
            <w:pPr>
              <w:pStyle w:val="ListParagraph"/>
              <w:widowControl w:val="0"/>
              <w:numPr>
                <w:ilvl w:val="0"/>
                <w:numId w:val="48"/>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e keni mundesine qe rezultatet e vleresimit te reflektohen  per te permiresuar te nxenet tuaj?</w:t>
            </w:r>
          </w:p>
        </w:tc>
      </w:tr>
      <w:tr w:rsidR="00014E0E" w:rsidRPr="00700333" w14:paraId="667FB63C" w14:textId="77777777" w:rsidTr="00877EFF">
        <w:tc>
          <w:tcPr>
            <w:tcW w:w="10080" w:type="dxa"/>
          </w:tcPr>
          <w:p w14:paraId="078DD060" w14:textId="77777777" w:rsidR="00014E0E" w:rsidRPr="00700333" w:rsidRDefault="00014E0E" w:rsidP="00D36D0D">
            <w:pPr>
              <w:pStyle w:val="ListParagraph"/>
              <w:widowControl w:val="0"/>
              <w:numPr>
                <w:ilvl w:val="0"/>
                <w:numId w:val="48"/>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merrni feedback apo komente te detajuara per punet, detyrat apo provimet tuaja?</w:t>
            </w:r>
          </w:p>
        </w:tc>
      </w:tr>
      <w:tr w:rsidR="00014E0E" w:rsidRPr="00700333" w14:paraId="3F544C5C" w14:textId="77777777" w:rsidTr="00877EFF">
        <w:tc>
          <w:tcPr>
            <w:tcW w:w="10080" w:type="dxa"/>
          </w:tcPr>
          <w:p w14:paraId="4C7F00F3" w14:textId="77777777" w:rsidR="00014E0E" w:rsidRPr="00700333" w:rsidRDefault="00014E0E" w:rsidP="00D36D0D">
            <w:pPr>
              <w:pStyle w:val="ListParagraph"/>
              <w:widowControl w:val="0"/>
              <w:numPr>
                <w:ilvl w:val="0"/>
                <w:numId w:val="48"/>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ju jane sqaruar me perpara kriteret e vleresimit?</w:t>
            </w:r>
          </w:p>
        </w:tc>
      </w:tr>
      <w:tr w:rsidR="00014E0E" w:rsidRPr="00700333" w14:paraId="0FEBAE68" w14:textId="77777777" w:rsidTr="00877EFF">
        <w:tc>
          <w:tcPr>
            <w:tcW w:w="10080" w:type="dxa"/>
          </w:tcPr>
          <w:p w14:paraId="20023659" w14:textId="77777777" w:rsidR="00014E0E" w:rsidRPr="00700333" w:rsidRDefault="00014E0E" w:rsidP="00D36D0D">
            <w:pPr>
              <w:pStyle w:val="ListParagraph"/>
              <w:widowControl w:val="0"/>
              <w:numPr>
                <w:ilvl w:val="0"/>
                <w:numId w:val="48"/>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diskutoni me stafin akademik per arritjet ne lendet perkatese?</w:t>
            </w:r>
          </w:p>
        </w:tc>
      </w:tr>
      <w:tr w:rsidR="00014E0E" w:rsidRPr="00700333" w14:paraId="776487C7" w14:textId="77777777" w:rsidTr="00877EFF">
        <w:tc>
          <w:tcPr>
            <w:tcW w:w="10080" w:type="dxa"/>
          </w:tcPr>
          <w:p w14:paraId="5F8E767D" w14:textId="77777777" w:rsidR="00014E0E" w:rsidRPr="00700333" w:rsidRDefault="00014E0E" w:rsidP="00D36D0D">
            <w:pPr>
              <w:pStyle w:val="ListParagraph"/>
              <w:widowControl w:val="0"/>
              <w:numPr>
                <w:ilvl w:val="0"/>
                <w:numId w:val="48"/>
              </w:numPr>
              <w:autoSpaceDE w:val="0"/>
              <w:autoSpaceDN w:val="0"/>
              <w:adjustRightInd w:val="0"/>
              <w:spacing w:after="0" w:line="240" w:lineRule="auto"/>
              <w:ind w:left="410"/>
              <w:jc w:val="both"/>
              <w:rPr>
                <w:rFonts w:ascii="Times New Roman" w:hAnsi="Times New Roman"/>
                <w:color w:val="000000"/>
                <w:sz w:val="20"/>
                <w:szCs w:val="24"/>
              </w:rPr>
            </w:pPr>
            <w:proofErr w:type="spellStart"/>
            <w:r w:rsidRPr="00700333">
              <w:rPr>
                <w:rFonts w:ascii="Times New Roman" w:hAnsi="Times New Roman"/>
                <w:color w:val="000000"/>
                <w:sz w:val="20"/>
                <w:szCs w:val="24"/>
              </w:rPr>
              <w:t>Mendime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qe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mund</w:t>
            </w:r>
            <w:proofErr w:type="spellEnd"/>
            <w:r w:rsidRPr="00700333">
              <w:rPr>
                <w:rFonts w:ascii="Times New Roman" w:hAnsi="Times New Roman"/>
                <w:color w:val="000000"/>
                <w:sz w:val="20"/>
                <w:szCs w:val="24"/>
              </w:rPr>
              <w:t xml:space="preserve"> te </w:t>
            </w:r>
            <w:proofErr w:type="spellStart"/>
            <w:r w:rsidRPr="00700333">
              <w:rPr>
                <w:rFonts w:ascii="Times New Roman" w:hAnsi="Times New Roman"/>
                <w:color w:val="000000"/>
                <w:sz w:val="20"/>
                <w:szCs w:val="24"/>
              </w:rPr>
              <w:t>jepni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kete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aspekt</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vleresime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pozitive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ose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kritika</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ceshtjet</w:t>
            </w:r>
            <w:proofErr w:type="spellEnd"/>
            <w:r w:rsidRPr="00700333">
              <w:rPr>
                <w:rFonts w:ascii="Times New Roman" w:hAnsi="Times New Roman"/>
                <w:color w:val="000000"/>
                <w:sz w:val="20"/>
                <w:szCs w:val="24"/>
              </w:rPr>
              <w:t xml:space="preserve"> e </w:t>
            </w:r>
            <w:proofErr w:type="spellStart"/>
            <w:r w:rsidRPr="00700333">
              <w:rPr>
                <w:rFonts w:ascii="Times New Roman" w:hAnsi="Times New Roman"/>
                <w:color w:val="000000"/>
                <w:sz w:val="20"/>
                <w:szCs w:val="24"/>
              </w:rPr>
              <w:t>mesiperme</w:t>
            </w:r>
            <w:proofErr w:type="spellEnd"/>
            <w:r w:rsidRPr="00700333">
              <w:rPr>
                <w:rFonts w:ascii="Times New Roman" w:hAnsi="Times New Roman"/>
                <w:color w:val="000000"/>
                <w:sz w:val="20"/>
                <w:szCs w:val="24"/>
              </w:rPr>
              <w:t xml:space="preserve">): </w:t>
            </w:r>
          </w:p>
        </w:tc>
      </w:tr>
      <w:tr w:rsidR="00014E0E" w:rsidRPr="00700333" w14:paraId="00E6A02B" w14:textId="77777777" w:rsidTr="00877EFF">
        <w:tc>
          <w:tcPr>
            <w:tcW w:w="10080" w:type="dxa"/>
          </w:tcPr>
          <w:p w14:paraId="66B9CC7C" w14:textId="77777777" w:rsidR="00014E0E" w:rsidRPr="00700333" w:rsidRDefault="00014E0E" w:rsidP="00322945">
            <w:pPr>
              <w:pStyle w:val="ListParagraph"/>
              <w:widowControl w:val="0"/>
              <w:autoSpaceDE w:val="0"/>
              <w:autoSpaceDN w:val="0"/>
              <w:adjustRightInd w:val="0"/>
              <w:spacing w:after="0" w:line="240" w:lineRule="auto"/>
              <w:ind w:left="0"/>
              <w:jc w:val="both"/>
              <w:rPr>
                <w:rFonts w:ascii="Times New Roman" w:hAnsi="Times New Roman"/>
                <w:b/>
                <w:color w:val="000000"/>
                <w:sz w:val="20"/>
                <w:szCs w:val="24"/>
              </w:rPr>
            </w:pPr>
            <w:proofErr w:type="spellStart"/>
            <w:r w:rsidRPr="00700333">
              <w:rPr>
                <w:rFonts w:ascii="Times New Roman" w:hAnsi="Times New Roman"/>
                <w:b/>
                <w:color w:val="000000"/>
                <w:sz w:val="20"/>
                <w:szCs w:val="24"/>
              </w:rPr>
              <w:t>Mësimdhenia</w:t>
            </w:r>
            <w:proofErr w:type="spellEnd"/>
            <w:r w:rsidRPr="00700333">
              <w:rPr>
                <w:rFonts w:ascii="Times New Roman" w:hAnsi="Times New Roman"/>
                <w:b/>
                <w:color w:val="000000"/>
                <w:sz w:val="20"/>
                <w:szCs w:val="24"/>
              </w:rPr>
              <w:t xml:space="preserve"> dhe </w:t>
            </w:r>
            <w:proofErr w:type="spellStart"/>
            <w:r w:rsidRPr="00700333">
              <w:rPr>
                <w:rFonts w:ascii="Times New Roman" w:hAnsi="Times New Roman"/>
                <w:b/>
                <w:color w:val="000000"/>
                <w:sz w:val="20"/>
                <w:szCs w:val="24"/>
              </w:rPr>
              <w:t>Mësimnxënia</w:t>
            </w:r>
            <w:proofErr w:type="spellEnd"/>
          </w:p>
        </w:tc>
      </w:tr>
      <w:tr w:rsidR="00014E0E" w:rsidRPr="00700333" w14:paraId="23DBA90E" w14:textId="77777777" w:rsidTr="00877EFF">
        <w:tc>
          <w:tcPr>
            <w:tcW w:w="10080" w:type="dxa"/>
          </w:tcPr>
          <w:p w14:paraId="2A9B5369" w14:textId="77777777" w:rsidR="00014E0E" w:rsidRPr="00700333" w:rsidRDefault="00014E0E" w:rsidP="00D36D0D">
            <w:pPr>
              <w:pStyle w:val="ListParagraph"/>
              <w:widowControl w:val="0"/>
              <w:numPr>
                <w:ilvl w:val="0"/>
                <w:numId w:val="49"/>
              </w:numPr>
              <w:autoSpaceDE w:val="0"/>
              <w:autoSpaceDN w:val="0"/>
              <w:adjustRightInd w:val="0"/>
              <w:spacing w:after="0" w:line="240" w:lineRule="auto"/>
              <w:ind w:left="410"/>
              <w:jc w:val="both"/>
              <w:rPr>
                <w:rFonts w:ascii="Times New Roman" w:hAnsi="Times New Roman"/>
                <w:color w:val="000000"/>
                <w:sz w:val="20"/>
                <w:szCs w:val="24"/>
              </w:rPr>
            </w:pPr>
            <w:r w:rsidRPr="00700333">
              <w:rPr>
                <w:rFonts w:ascii="Times New Roman" w:hAnsi="Times New Roman"/>
                <w:color w:val="000000"/>
                <w:sz w:val="20"/>
                <w:szCs w:val="24"/>
              </w:rPr>
              <w:t xml:space="preserve">A </w:t>
            </w:r>
            <w:proofErr w:type="spellStart"/>
            <w:r w:rsidRPr="00700333">
              <w:rPr>
                <w:rFonts w:ascii="Times New Roman" w:hAnsi="Times New Roman"/>
                <w:color w:val="000000"/>
                <w:sz w:val="20"/>
                <w:szCs w:val="24"/>
              </w:rPr>
              <w:t>ju</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duken</w:t>
            </w:r>
            <w:proofErr w:type="spellEnd"/>
            <w:r w:rsidRPr="00700333">
              <w:rPr>
                <w:rFonts w:ascii="Times New Roman" w:hAnsi="Times New Roman"/>
                <w:color w:val="000000"/>
                <w:sz w:val="20"/>
                <w:szCs w:val="24"/>
              </w:rPr>
              <w:t xml:space="preserve"> te </w:t>
            </w:r>
            <w:proofErr w:type="spellStart"/>
            <w:r w:rsidRPr="00700333">
              <w:rPr>
                <w:rFonts w:ascii="Times New Roman" w:hAnsi="Times New Roman"/>
                <w:color w:val="000000"/>
                <w:sz w:val="20"/>
                <w:szCs w:val="24"/>
              </w:rPr>
              <w:t>pershtatshme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metodat</w:t>
            </w:r>
            <w:proofErr w:type="spellEnd"/>
            <w:r w:rsidRPr="00700333">
              <w:rPr>
                <w:rFonts w:ascii="Times New Roman" w:hAnsi="Times New Roman"/>
                <w:color w:val="000000"/>
                <w:sz w:val="20"/>
                <w:szCs w:val="24"/>
              </w:rPr>
              <w:t xml:space="preserve"> e </w:t>
            </w:r>
            <w:proofErr w:type="spellStart"/>
            <w:r w:rsidRPr="00700333">
              <w:rPr>
                <w:rFonts w:ascii="Times New Roman" w:hAnsi="Times New Roman"/>
                <w:color w:val="000000"/>
                <w:sz w:val="20"/>
                <w:szCs w:val="24"/>
              </w:rPr>
              <w:t>mesimdhenies</w:t>
            </w:r>
            <w:proofErr w:type="spellEnd"/>
            <w:r w:rsidRPr="00700333">
              <w:rPr>
                <w:rFonts w:ascii="Times New Roman" w:hAnsi="Times New Roman"/>
                <w:color w:val="000000"/>
                <w:sz w:val="20"/>
                <w:szCs w:val="24"/>
              </w:rPr>
              <w:t>?</w:t>
            </w:r>
          </w:p>
        </w:tc>
      </w:tr>
      <w:tr w:rsidR="00014E0E" w:rsidRPr="00700333" w14:paraId="10752FF8" w14:textId="77777777" w:rsidTr="00877EFF">
        <w:tc>
          <w:tcPr>
            <w:tcW w:w="10080" w:type="dxa"/>
          </w:tcPr>
          <w:p w14:paraId="3CF14F1F" w14:textId="77777777" w:rsidR="00014E0E" w:rsidRPr="00700333" w:rsidRDefault="00014E0E" w:rsidP="00D36D0D">
            <w:pPr>
              <w:pStyle w:val="ListParagraph"/>
              <w:widowControl w:val="0"/>
              <w:numPr>
                <w:ilvl w:val="0"/>
                <w:numId w:val="49"/>
              </w:numPr>
              <w:autoSpaceDE w:val="0"/>
              <w:autoSpaceDN w:val="0"/>
              <w:adjustRightInd w:val="0"/>
              <w:spacing w:after="0" w:line="240" w:lineRule="auto"/>
              <w:ind w:left="410"/>
              <w:jc w:val="both"/>
              <w:rPr>
                <w:rFonts w:ascii="Times New Roman" w:hAnsi="Times New Roman"/>
                <w:color w:val="000000"/>
                <w:sz w:val="20"/>
                <w:szCs w:val="24"/>
              </w:rPr>
            </w:pPr>
            <w:r w:rsidRPr="00700333">
              <w:rPr>
                <w:rFonts w:ascii="Times New Roman" w:hAnsi="Times New Roman"/>
                <w:color w:val="000000"/>
                <w:sz w:val="20"/>
                <w:szCs w:val="24"/>
                <w:lang w:val="it-IT"/>
              </w:rPr>
              <w:t xml:space="preserve">Si e aksesoni literaturen baze? </w:t>
            </w:r>
            <w:r w:rsidRPr="00700333">
              <w:rPr>
                <w:rFonts w:ascii="Times New Roman" w:hAnsi="Times New Roman"/>
                <w:color w:val="000000"/>
                <w:sz w:val="20"/>
                <w:szCs w:val="24"/>
              </w:rPr>
              <w:t>(</w:t>
            </w:r>
            <w:proofErr w:type="spellStart"/>
            <w:r w:rsidRPr="00700333">
              <w:rPr>
                <w:rFonts w:ascii="Times New Roman" w:hAnsi="Times New Roman"/>
                <w:color w:val="000000"/>
                <w:sz w:val="20"/>
                <w:szCs w:val="24"/>
              </w:rPr>
              <w:t>aksesi</w:t>
            </w:r>
            <w:proofErr w:type="spellEnd"/>
            <w:r w:rsidRPr="00700333">
              <w:rPr>
                <w:rFonts w:ascii="Times New Roman" w:hAnsi="Times New Roman"/>
                <w:color w:val="000000"/>
                <w:sz w:val="20"/>
                <w:szCs w:val="24"/>
              </w:rPr>
              <w:t xml:space="preserve"> ne </w:t>
            </w:r>
            <w:proofErr w:type="spellStart"/>
            <w:r w:rsidRPr="00700333">
              <w:rPr>
                <w:rFonts w:ascii="Times New Roman" w:hAnsi="Times New Roman"/>
                <w:color w:val="000000"/>
                <w:sz w:val="20"/>
                <w:szCs w:val="24"/>
              </w:rPr>
              <w:t>biblioteke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etj</w:t>
            </w:r>
            <w:proofErr w:type="spellEnd"/>
            <w:r w:rsidRPr="00700333">
              <w:rPr>
                <w:rFonts w:ascii="Times New Roman" w:hAnsi="Times New Roman"/>
                <w:color w:val="000000"/>
                <w:sz w:val="20"/>
                <w:szCs w:val="24"/>
              </w:rPr>
              <w:t>.)</w:t>
            </w:r>
          </w:p>
        </w:tc>
      </w:tr>
      <w:tr w:rsidR="00014E0E" w:rsidRPr="00700333" w14:paraId="6466BB56" w14:textId="77777777" w:rsidTr="00877EFF">
        <w:tc>
          <w:tcPr>
            <w:tcW w:w="10080" w:type="dxa"/>
          </w:tcPr>
          <w:p w14:paraId="7ABDF4D6" w14:textId="77777777" w:rsidR="00014E0E" w:rsidRPr="00700333" w:rsidRDefault="00014E0E" w:rsidP="00D36D0D">
            <w:pPr>
              <w:pStyle w:val="ListParagraph"/>
              <w:widowControl w:val="0"/>
              <w:numPr>
                <w:ilvl w:val="0"/>
                <w:numId w:val="49"/>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 xml:space="preserve">A  perdorni tekste mësimore të lektoreve tuaj? Nese po, a ju vendosennë dispozicion  konform rregulloreve? </w:t>
            </w:r>
          </w:p>
        </w:tc>
      </w:tr>
      <w:tr w:rsidR="00014E0E" w:rsidRPr="00700333" w14:paraId="7C2BB9E0" w14:textId="77777777" w:rsidTr="00877EFF">
        <w:tc>
          <w:tcPr>
            <w:tcW w:w="10080" w:type="dxa"/>
          </w:tcPr>
          <w:p w14:paraId="542DCD59" w14:textId="77777777" w:rsidR="00014E0E" w:rsidRPr="00700333" w:rsidRDefault="00014E0E" w:rsidP="00D36D0D">
            <w:pPr>
              <w:pStyle w:val="ListParagraph"/>
              <w:widowControl w:val="0"/>
              <w:numPr>
                <w:ilvl w:val="0"/>
                <w:numId w:val="49"/>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 xml:space="preserve">A eshte cilesore mesimdhenia ne programin tuaj? </w:t>
            </w:r>
          </w:p>
        </w:tc>
      </w:tr>
      <w:tr w:rsidR="00014E0E" w:rsidRPr="00700333" w14:paraId="332C1A1D" w14:textId="77777777" w:rsidTr="00877EFF">
        <w:tc>
          <w:tcPr>
            <w:tcW w:w="10080" w:type="dxa"/>
          </w:tcPr>
          <w:p w14:paraId="3486D1D1" w14:textId="77777777" w:rsidR="00014E0E" w:rsidRPr="00700333" w:rsidRDefault="00014E0E" w:rsidP="00D36D0D">
            <w:pPr>
              <w:pStyle w:val="ListParagraph"/>
              <w:widowControl w:val="0"/>
              <w:numPr>
                <w:ilvl w:val="0"/>
                <w:numId w:val="49"/>
              </w:numPr>
              <w:autoSpaceDE w:val="0"/>
              <w:autoSpaceDN w:val="0"/>
              <w:adjustRightInd w:val="0"/>
              <w:spacing w:after="0" w:line="240" w:lineRule="auto"/>
              <w:ind w:left="410"/>
              <w:jc w:val="both"/>
              <w:rPr>
                <w:rFonts w:ascii="Times New Roman" w:hAnsi="Times New Roman"/>
                <w:color w:val="000000"/>
                <w:sz w:val="20"/>
                <w:szCs w:val="24"/>
              </w:rPr>
            </w:pPr>
            <w:proofErr w:type="spellStart"/>
            <w:r w:rsidRPr="00700333">
              <w:rPr>
                <w:rFonts w:ascii="Times New Roman" w:hAnsi="Times New Roman"/>
                <w:color w:val="000000"/>
                <w:sz w:val="20"/>
                <w:szCs w:val="24"/>
              </w:rPr>
              <w:t>Mendime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qe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mund</w:t>
            </w:r>
            <w:proofErr w:type="spellEnd"/>
            <w:r w:rsidRPr="00700333">
              <w:rPr>
                <w:rFonts w:ascii="Times New Roman" w:hAnsi="Times New Roman"/>
                <w:color w:val="000000"/>
                <w:sz w:val="20"/>
                <w:szCs w:val="24"/>
              </w:rPr>
              <w:t xml:space="preserve"> te </w:t>
            </w:r>
            <w:proofErr w:type="spellStart"/>
            <w:r w:rsidRPr="00700333">
              <w:rPr>
                <w:rFonts w:ascii="Times New Roman" w:hAnsi="Times New Roman"/>
                <w:color w:val="000000"/>
                <w:sz w:val="20"/>
                <w:szCs w:val="24"/>
              </w:rPr>
              <w:t>jepni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kete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aspekt</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vleresime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pozitive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ose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kritika</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ceshtjet</w:t>
            </w:r>
            <w:proofErr w:type="spellEnd"/>
            <w:r w:rsidRPr="00700333">
              <w:rPr>
                <w:rFonts w:ascii="Times New Roman" w:hAnsi="Times New Roman"/>
                <w:color w:val="000000"/>
                <w:sz w:val="20"/>
                <w:szCs w:val="24"/>
              </w:rPr>
              <w:t xml:space="preserve"> e </w:t>
            </w:r>
            <w:proofErr w:type="spellStart"/>
            <w:r w:rsidRPr="00700333">
              <w:rPr>
                <w:rFonts w:ascii="Times New Roman" w:hAnsi="Times New Roman"/>
                <w:color w:val="000000"/>
                <w:sz w:val="20"/>
                <w:szCs w:val="24"/>
              </w:rPr>
              <w:t>mesiperme</w:t>
            </w:r>
            <w:proofErr w:type="spellEnd"/>
            <w:r w:rsidRPr="00700333">
              <w:rPr>
                <w:rFonts w:ascii="Times New Roman" w:hAnsi="Times New Roman"/>
                <w:color w:val="000000"/>
                <w:sz w:val="20"/>
                <w:szCs w:val="24"/>
              </w:rPr>
              <w:t xml:space="preserve">: </w:t>
            </w:r>
          </w:p>
        </w:tc>
      </w:tr>
      <w:tr w:rsidR="00014E0E" w:rsidRPr="00700333" w14:paraId="20EC24CC" w14:textId="77777777" w:rsidTr="00877EFF">
        <w:tc>
          <w:tcPr>
            <w:tcW w:w="10080" w:type="dxa"/>
          </w:tcPr>
          <w:p w14:paraId="3DF2A68C" w14:textId="77777777" w:rsidR="00014E0E" w:rsidRPr="00700333" w:rsidRDefault="00014E0E" w:rsidP="00322945">
            <w:pPr>
              <w:pStyle w:val="ListParagraph"/>
              <w:widowControl w:val="0"/>
              <w:autoSpaceDE w:val="0"/>
              <w:autoSpaceDN w:val="0"/>
              <w:adjustRightInd w:val="0"/>
              <w:spacing w:after="0" w:line="240" w:lineRule="auto"/>
              <w:ind w:left="-16"/>
              <w:jc w:val="both"/>
              <w:rPr>
                <w:rFonts w:ascii="Times New Roman" w:hAnsi="Times New Roman"/>
                <w:b/>
                <w:color w:val="000000"/>
                <w:sz w:val="20"/>
                <w:szCs w:val="24"/>
                <w:lang w:val="it-IT"/>
              </w:rPr>
            </w:pPr>
            <w:r w:rsidRPr="00700333">
              <w:rPr>
                <w:rFonts w:ascii="Times New Roman" w:hAnsi="Times New Roman"/>
                <w:b/>
                <w:color w:val="000000"/>
                <w:sz w:val="20"/>
                <w:szCs w:val="24"/>
                <w:lang w:val="it-IT"/>
              </w:rPr>
              <w:t>Organizimi dhe menaxhimi</w:t>
            </w:r>
          </w:p>
        </w:tc>
      </w:tr>
      <w:tr w:rsidR="00014E0E" w:rsidRPr="00700333" w14:paraId="771A875A" w14:textId="77777777" w:rsidTr="00877EFF">
        <w:tc>
          <w:tcPr>
            <w:tcW w:w="10080" w:type="dxa"/>
          </w:tcPr>
          <w:p w14:paraId="1E4C7B15" w14:textId="77777777" w:rsidR="00014E0E" w:rsidRPr="00700333" w:rsidRDefault="00014E0E" w:rsidP="00D36D0D">
            <w:pPr>
              <w:pStyle w:val="ListParagraph"/>
              <w:widowControl w:val="0"/>
              <w:numPr>
                <w:ilvl w:val="0"/>
                <w:numId w:val="50"/>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eshte efektiv dhe i mire-organizuar orari mesimor dhe i aktiviteteve?</w:t>
            </w:r>
          </w:p>
        </w:tc>
      </w:tr>
      <w:tr w:rsidR="00014E0E" w:rsidRPr="00700333" w14:paraId="348A362B" w14:textId="77777777" w:rsidTr="00877EFF">
        <w:tc>
          <w:tcPr>
            <w:tcW w:w="10080" w:type="dxa"/>
          </w:tcPr>
          <w:p w14:paraId="4FC786C6" w14:textId="77777777" w:rsidR="00014E0E" w:rsidRPr="00700333" w:rsidRDefault="00014E0E" w:rsidP="00D36D0D">
            <w:pPr>
              <w:pStyle w:val="ListParagraph"/>
              <w:widowControl w:val="0"/>
              <w:numPr>
                <w:ilvl w:val="0"/>
                <w:numId w:val="50"/>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ju komunikohen ndryshimet ne orarin mesimor apo aktiviteteve qe zhvillohen?</w:t>
            </w:r>
          </w:p>
        </w:tc>
      </w:tr>
      <w:tr w:rsidR="00014E0E" w:rsidRPr="00700333" w14:paraId="6057E00D" w14:textId="77777777" w:rsidTr="00877EFF">
        <w:tc>
          <w:tcPr>
            <w:tcW w:w="10080" w:type="dxa"/>
          </w:tcPr>
          <w:p w14:paraId="354CDA1A" w14:textId="77777777" w:rsidR="00014E0E" w:rsidRPr="00700333" w:rsidRDefault="00014E0E" w:rsidP="00D36D0D">
            <w:pPr>
              <w:pStyle w:val="ListParagraph"/>
              <w:widowControl w:val="0"/>
              <w:numPr>
                <w:ilvl w:val="0"/>
                <w:numId w:val="50"/>
              </w:numPr>
              <w:autoSpaceDE w:val="0"/>
              <w:autoSpaceDN w:val="0"/>
              <w:adjustRightInd w:val="0"/>
              <w:spacing w:after="0" w:line="240" w:lineRule="auto"/>
              <w:ind w:left="410"/>
              <w:jc w:val="both"/>
              <w:rPr>
                <w:rFonts w:ascii="Times New Roman" w:hAnsi="Times New Roman"/>
                <w:color w:val="000000"/>
                <w:sz w:val="20"/>
                <w:szCs w:val="24"/>
              </w:rPr>
            </w:pPr>
            <w:proofErr w:type="spellStart"/>
            <w:r w:rsidRPr="00700333">
              <w:rPr>
                <w:rFonts w:ascii="Times New Roman" w:hAnsi="Times New Roman"/>
                <w:color w:val="000000"/>
                <w:sz w:val="20"/>
                <w:szCs w:val="24"/>
              </w:rPr>
              <w:t>Mendime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qe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mund</w:t>
            </w:r>
            <w:proofErr w:type="spellEnd"/>
            <w:r w:rsidRPr="00700333">
              <w:rPr>
                <w:rFonts w:ascii="Times New Roman" w:hAnsi="Times New Roman"/>
                <w:color w:val="000000"/>
                <w:sz w:val="20"/>
                <w:szCs w:val="24"/>
              </w:rPr>
              <w:t xml:space="preserve"> te </w:t>
            </w:r>
            <w:proofErr w:type="spellStart"/>
            <w:r w:rsidRPr="00700333">
              <w:rPr>
                <w:rFonts w:ascii="Times New Roman" w:hAnsi="Times New Roman"/>
                <w:color w:val="000000"/>
                <w:sz w:val="20"/>
                <w:szCs w:val="24"/>
              </w:rPr>
              <w:t>jepni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kete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aspekt</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vleresime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pozitive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ose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kritika</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ceshtjet</w:t>
            </w:r>
            <w:proofErr w:type="spellEnd"/>
            <w:r w:rsidRPr="00700333">
              <w:rPr>
                <w:rFonts w:ascii="Times New Roman" w:hAnsi="Times New Roman"/>
                <w:color w:val="000000"/>
                <w:sz w:val="20"/>
                <w:szCs w:val="24"/>
              </w:rPr>
              <w:t xml:space="preserve"> e </w:t>
            </w:r>
            <w:proofErr w:type="spellStart"/>
            <w:r w:rsidRPr="00700333">
              <w:rPr>
                <w:rFonts w:ascii="Times New Roman" w:hAnsi="Times New Roman"/>
                <w:color w:val="000000"/>
                <w:sz w:val="20"/>
                <w:szCs w:val="24"/>
              </w:rPr>
              <w:t>mesiperme</w:t>
            </w:r>
            <w:proofErr w:type="spellEnd"/>
            <w:r w:rsidRPr="00700333">
              <w:rPr>
                <w:rFonts w:ascii="Times New Roman" w:hAnsi="Times New Roman"/>
                <w:color w:val="000000"/>
                <w:sz w:val="20"/>
                <w:szCs w:val="24"/>
              </w:rPr>
              <w:t xml:space="preserve">: </w:t>
            </w:r>
          </w:p>
        </w:tc>
      </w:tr>
      <w:tr w:rsidR="00014E0E" w:rsidRPr="00700333" w14:paraId="4737C156" w14:textId="77777777" w:rsidTr="00877EFF">
        <w:tc>
          <w:tcPr>
            <w:tcW w:w="10080" w:type="dxa"/>
          </w:tcPr>
          <w:p w14:paraId="263B2CF0" w14:textId="77777777" w:rsidR="00014E0E" w:rsidRPr="00700333" w:rsidRDefault="00014E0E" w:rsidP="00322945">
            <w:pPr>
              <w:pStyle w:val="ListParagraph"/>
              <w:widowControl w:val="0"/>
              <w:autoSpaceDE w:val="0"/>
              <w:autoSpaceDN w:val="0"/>
              <w:adjustRightInd w:val="0"/>
              <w:spacing w:after="0" w:line="240" w:lineRule="auto"/>
              <w:ind w:left="-16"/>
              <w:jc w:val="both"/>
              <w:rPr>
                <w:rFonts w:ascii="Times New Roman" w:hAnsi="Times New Roman"/>
                <w:b/>
                <w:color w:val="000000"/>
                <w:sz w:val="20"/>
                <w:szCs w:val="24"/>
                <w:lang w:val="it-IT"/>
              </w:rPr>
            </w:pPr>
            <w:r w:rsidRPr="00700333">
              <w:rPr>
                <w:rFonts w:ascii="Times New Roman" w:hAnsi="Times New Roman"/>
                <w:b/>
                <w:color w:val="000000"/>
                <w:sz w:val="20"/>
                <w:szCs w:val="24"/>
                <w:lang w:val="it-IT"/>
              </w:rPr>
              <w:t>Infrastruktura e mesimdhenies</w:t>
            </w:r>
          </w:p>
        </w:tc>
      </w:tr>
      <w:tr w:rsidR="00014E0E" w:rsidRPr="00700333" w14:paraId="5B532B6D" w14:textId="77777777" w:rsidTr="00877EFF">
        <w:tc>
          <w:tcPr>
            <w:tcW w:w="10080" w:type="dxa"/>
          </w:tcPr>
          <w:p w14:paraId="4100EB64" w14:textId="77777777" w:rsidR="00014E0E" w:rsidRPr="00700333" w:rsidRDefault="00014E0E" w:rsidP="00D36D0D">
            <w:pPr>
              <w:pStyle w:val="ListParagraph"/>
              <w:widowControl w:val="0"/>
              <w:numPr>
                <w:ilvl w:val="0"/>
                <w:numId w:val="51"/>
              </w:numPr>
              <w:autoSpaceDE w:val="0"/>
              <w:autoSpaceDN w:val="0"/>
              <w:adjustRightInd w:val="0"/>
              <w:spacing w:after="0" w:line="240" w:lineRule="auto"/>
              <w:ind w:left="410"/>
              <w:jc w:val="both"/>
              <w:rPr>
                <w:rFonts w:ascii="Times New Roman" w:hAnsi="Times New Roman"/>
                <w:color w:val="000000"/>
                <w:sz w:val="20"/>
                <w:szCs w:val="24"/>
              </w:rPr>
            </w:pPr>
            <w:r w:rsidRPr="00700333">
              <w:rPr>
                <w:rFonts w:ascii="Times New Roman" w:hAnsi="Times New Roman"/>
                <w:color w:val="000000"/>
                <w:sz w:val="20"/>
                <w:szCs w:val="24"/>
              </w:rPr>
              <w:t xml:space="preserve">A </w:t>
            </w:r>
            <w:proofErr w:type="spellStart"/>
            <w:r w:rsidRPr="00700333">
              <w:rPr>
                <w:rFonts w:ascii="Times New Roman" w:hAnsi="Times New Roman"/>
                <w:color w:val="000000"/>
                <w:sz w:val="20"/>
                <w:szCs w:val="24"/>
              </w:rPr>
              <w:t>eshte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sherbimi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biblotekes</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kenaqshem</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orarin</w:t>
            </w:r>
            <w:proofErr w:type="spellEnd"/>
            <w:r w:rsidRPr="00700333">
              <w:rPr>
                <w:rFonts w:ascii="Times New Roman" w:hAnsi="Times New Roman"/>
                <w:color w:val="000000"/>
                <w:sz w:val="20"/>
                <w:szCs w:val="24"/>
              </w:rPr>
              <w:t>/</w:t>
            </w:r>
            <w:proofErr w:type="spellStart"/>
            <w:r w:rsidRPr="00700333">
              <w:rPr>
                <w:rFonts w:ascii="Times New Roman" w:hAnsi="Times New Roman"/>
                <w:color w:val="000000"/>
                <w:sz w:val="20"/>
                <w:szCs w:val="24"/>
              </w:rPr>
              <w:t>aksesin</w:t>
            </w:r>
            <w:proofErr w:type="spellEnd"/>
            <w:r w:rsidRPr="00700333">
              <w:rPr>
                <w:rFonts w:ascii="Times New Roman" w:hAnsi="Times New Roman"/>
                <w:color w:val="000000"/>
                <w:sz w:val="20"/>
                <w:szCs w:val="24"/>
              </w:rPr>
              <w:t>/</w:t>
            </w:r>
            <w:proofErr w:type="spellStart"/>
            <w:r w:rsidRPr="00700333">
              <w:rPr>
                <w:rFonts w:ascii="Times New Roman" w:hAnsi="Times New Roman"/>
                <w:color w:val="000000"/>
                <w:sz w:val="20"/>
                <w:szCs w:val="24"/>
              </w:rPr>
              <w:t>ndihmen</w:t>
            </w:r>
            <w:proofErr w:type="spellEnd"/>
            <w:r w:rsidRPr="00700333">
              <w:rPr>
                <w:rFonts w:ascii="Times New Roman" w:hAnsi="Times New Roman"/>
                <w:color w:val="000000"/>
                <w:sz w:val="20"/>
                <w:szCs w:val="24"/>
              </w:rPr>
              <w:t xml:space="preserve">/literature </w:t>
            </w:r>
            <w:proofErr w:type="spellStart"/>
            <w:r w:rsidRPr="00700333">
              <w:rPr>
                <w:rFonts w:ascii="Times New Roman" w:hAnsi="Times New Roman"/>
                <w:color w:val="000000"/>
                <w:sz w:val="20"/>
                <w:szCs w:val="24"/>
              </w:rPr>
              <w:t>qe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permban</w:t>
            </w:r>
            <w:proofErr w:type="spellEnd"/>
            <w:r w:rsidRPr="00700333">
              <w:rPr>
                <w:rFonts w:ascii="Times New Roman" w:hAnsi="Times New Roman"/>
                <w:color w:val="000000"/>
                <w:sz w:val="20"/>
                <w:szCs w:val="24"/>
              </w:rPr>
              <w:t>?</w:t>
            </w:r>
          </w:p>
        </w:tc>
      </w:tr>
      <w:tr w:rsidR="00014E0E" w:rsidRPr="00700333" w14:paraId="7ABD44D9" w14:textId="77777777" w:rsidTr="00877EFF">
        <w:tc>
          <w:tcPr>
            <w:tcW w:w="10080" w:type="dxa"/>
          </w:tcPr>
          <w:p w14:paraId="20B5D51C" w14:textId="5B292AE8" w:rsidR="00014E0E" w:rsidRPr="00700333" w:rsidRDefault="00014E0E" w:rsidP="00D36D0D">
            <w:pPr>
              <w:pStyle w:val="ListParagraph"/>
              <w:widowControl w:val="0"/>
              <w:numPr>
                <w:ilvl w:val="0"/>
                <w:numId w:val="51"/>
              </w:numPr>
              <w:autoSpaceDE w:val="0"/>
              <w:autoSpaceDN w:val="0"/>
              <w:adjustRightInd w:val="0"/>
              <w:spacing w:after="0" w:line="240" w:lineRule="auto"/>
              <w:ind w:left="410"/>
              <w:jc w:val="both"/>
              <w:rPr>
                <w:rFonts w:ascii="Times New Roman" w:hAnsi="Times New Roman"/>
                <w:color w:val="000000"/>
                <w:sz w:val="20"/>
                <w:szCs w:val="24"/>
              </w:rPr>
            </w:pPr>
            <w:r w:rsidRPr="00700333">
              <w:rPr>
                <w:rFonts w:ascii="Times New Roman" w:hAnsi="Times New Roman"/>
                <w:color w:val="000000"/>
                <w:sz w:val="20"/>
                <w:szCs w:val="24"/>
              </w:rPr>
              <w:t xml:space="preserve">A </w:t>
            </w:r>
            <w:proofErr w:type="spellStart"/>
            <w:r w:rsidRPr="00700333">
              <w:rPr>
                <w:rFonts w:ascii="Times New Roman" w:hAnsi="Times New Roman"/>
                <w:color w:val="000000"/>
                <w:sz w:val="20"/>
                <w:szCs w:val="24"/>
              </w:rPr>
              <w:t>eshte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sherbimi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i</w:t>
            </w:r>
            <w:proofErr w:type="spellEnd"/>
            <w:r w:rsidRPr="00700333">
              <w:rPr>
                <w:rFonts w:ascii="Times New Roman" w:hAnsi="Times New Roman"/>
                <w:color w:val="000000"/>
                <w:sz w:val="20"/>
                <w:szCs w:val="24"/>
              </w:rPr>
              <w:t xml:space="preserve"> TIK </w:t>
            </w:r>
            <w:proofErr w:type="spellStart"/>
            <w:r w:rsidRPr="00700333">
              <w:rPr>
                <w:rFonts w:ascii="Times New Roman" w:hAnsi="Times New Roman"/>
                <w:color w:val="000000"/>
                <w:sz w:val="20"/>
                <w:szCs w:val="24"/>
              </w:rPr>
              <w:t>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kenaqshem</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orarin</w:t>
            </w:r>
            <w:proofErr w:type="spellEnd"/>
            <w:r w:rsidR="00322945" w:rsidRPr="00700333">
              <w:rPr>
                <w:rFonts w:ascii="Times New Roman" w:hAnsi="Times New Roman"/>
                <w:color w:val="000000"/>
                <w:sz w:val="20"/>
                <w:szCs w:val="24"/>
              </w:rPr>
              <w:t>/</w:t>
            </w:r>
            <w:proofErr w:type="spellStart"/>
            <w:r w:rsidR="00322945" w:rsidRPr="00700333">
              <w:rPr>
                <w:rFonts w:ascii="Times New Roman" w:hAnsi="Times New Roman"/>
                <w:color w:val="000000"/>
                <w:sz w:val="20"/>
                <w:szCs w:val="24"/>
              </w:rPr>
              <w:t>aksesin</w:t>
            </w:r>
            <w:proofErr w:type="spellEnd"/>
            <w:r w:rsidR="00322945" w:rsidRPr="00700333">
              <w:rPr>
                <w:rFonts w:ascii="Times New Roman" w:hAnsi="Times New Roman"/>
                <w:color w:val="000000"/>
                <w:sz w:val="20"/>
                <w:szCs w:val="24"/>
              </w:rPr>
              <w:t>/</w:t>
            </w:r>
            <w:proofErr w:type="spellStart"/>
            <w:r w:rsidR="00322945" w:rsidRPr="00700333">
              <w:rPr>
                <w:rFonts w:ascii="Times New Roman" w:hAnsi="Times New Roman"/>
                <w:color w:val="000000"/>
                <w:sz w:val="20"/>
                <w:szCs w:val="24"/>
              </w:rPr>
              <w:t>ndihmen</w:t>
            </w:r>
            <w:proofErr w:type="spellEnd"/>
            <w:r w:rsidR="00322945" w:rsidRPr="00700333">
              <w:rPr>
                <w:rFonts w:ascii="Times New Roman" w:hAnsi="Times New Roman"/>
                <w:color w:val="000000"/>
                <w:sz w:val="20"/>
                <w:szCs w:val="24"/>
              </w:rPr>
              <w:t>/</w:t>
            </w:r>
            <w:proofErr w:type="spellStart"/>
            <w:r w:rsidR="00322945" w:rsidRPr="00700333">
              <w:rPr>
                <w:rFonts w:ascii="Times New Roman" w:hAnsi="Times New Roman"/>
                <w:color w:val="000000"/>
                <w:sz w:val="20"/>
                <w:szCs w:val="24"/>
              </w:rPr>
              <w:t>programet</w:t>
            </w:r>
            <w:proofErr w:type="spellEnd"/>
            <w:r w:rsidR="00322945" w:rsidRPr="00700333">
              <w:rPr>
                <w:rFonts w:ascii="Times New Roman" w:hAnsi="Times New Roman"/>
                <w:color w:val="000000"/>
                <w:sz w:val="20"/>
                <w:szCs w:val="24"/>
              </w:rPr>
              <w:t xml:space="preserve">-software </w:t>
            </w:r>
            <w:proofErr w:type="spellStart"/>
            <w:r w:rsidR="00322945" w:rsidRPr="00700333">
              <w:rPr>
                <w:rFonts w:ascii="Times New Roman" w:hAnsi="Times New Roman"/>
                <w:color w:val="000000"/>
                <w:sz w:val="20"/>
                <w:szCs w:val="24"/>
              </w:rPr>
              <w:t>qe</w:t>
            </w:r>
            <w:proofErr w:type="spellEnd"/>
            <w:r w:rsidR="00322945" w:rsidRPr="00700333">
              <w:rPr>
                <w:rFonts w:ascii="Times New Roman" w:hAnsi="Times New Roman"/>
                <w:color w:val="000000"/>
                <w:sz w:val="20"/>
                <w:szCs w:val="24"/>
              </w:rPr>
              <w:t xml:space="preserve"> </w:t>
            </w:r>
            <w:proofErr w:type="spellStart"/>
            <w:r w:rsidR="00322945" w:rsidRPr="00700333">
              <w:rPr>
                <w:rFonts w:ascii="Times New Roman" w:hAnsi="Times New Roman"/>
                <w:color w:val="000000"/>
                <w:sz w:val="20"/>
                <w:szCs w:val="24"/>
              </w:rPr>
              <w:t>ofron</w:t>
            </w:r>
            <w:proofErr w:type="spellEnd"/>
            <w:r w:rsidR="00322945" w:rsidRPr="00700333">
              <w:rPr>
                <w:rFonts w:ascii="Times New Roman" w:hAnsi="Times New Roman"/>
                <w:color w:val="000000"/>
                <w:sz w:val="20"/>
                <w:szCs w:val="24"/>
              </w:rPr>
              <w:t xml:space="preserve"> /</w:t>
            </w:r>
            <w:proofErr w:type="spellStart"/>
            <w:r w:rsidR="00322945" w:rsidRPr="00700333">
              <w:rPr>
                <w:rFonts w:ascii="Times New Roman" w:hAnsi="Times New Roman"/>
                <w:color w:val="000000"/>
                <w:sz w:val="20"/>
                <w:szCs w:val="24"/>
              </w:rPr>
              <w:t>w</w:t>
            </w:r>
            <w:r w:rsidRPr="00700333">
              <w:rPr>
                <w:rFonts w:ascii="Times New Roman" w:hAnsi="Times New Roman"/>
                <w:color w:val="000000"/>
                <w:sz w:val="20"/>
                <w:szCs w:val="24"/>
              </w:rPr>
              <w:t>ifi</w:t>
            </w:r>
            <w:proofErr w:type="spellEnd"/>
            <w:r w:rsidRPr="00700333">
              <w:rPr>
                <w:rFonts w:ascii="Times New Roman" w:hAnsi="Times New Roman"/>
                <w:color w:val="000000"/>
                <w:sz w:val="20"/>
                <w:szCs w:val="24"/>
              </w:rPr>
              <w:t>?</w:t>
            </w:r>
          </w:p>
        </w:tc>
      </w:tr>
      <w:tr w:rsidR="00014E0E" w:rsidRPr="00700333" w14:paraId="0ED9A5FD" w14:textId="77777777" w:rsidTr="00877EFF">
        <w:tc>
          <w:tcPr>
            <w:tcW w:w="10080" w:type="dxa"/>
          </w:tcPr>
          <w:p w14:paraId="4A072314" w14:textId="77777777" w:rsidR="00014E0E" w:rsidRPr="00700333" w:rsidRDefault="00014E0E" w:rsidP="00D36D0D">
            <w:pPr>
              <w:pStyle w:val="ListParagraph"/>
              <w:widowControl w:val="0"/>
              <w:numPr>
                <w:ilvl w:val="0"/>
                <w:numId w:val="51"/>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eshte infrastruktura konform pritshemirive tuaja per nje proces mesimdhenie te rregullt?</w:t>
            </w:r>
          </w:p>
        </w:tc>
      </w:tr>
      <w:tr w:rsidR="00014E0E" w:rsidRPr="00700333" w14:paraId="71806925" w14:textId="77777777" w:rsidTr="00877EFF">
        <w:tc>
          <w:tcPr>
            <w:tcW w:w="10080" w:type="dxa"/>
          </w:tcPr>
          <w:p w14:paraId="4EC187B7" w14:textId="77777777" w:rsidR="00014E0E" w:rsidRPr="00700333" w:rsidRDefault="00014E0E" w:rsidP="00D36D0D">
            <w:pPr>
              <w:pStyle w:val="ListParagraph"/>
              <w:widowControl w:val="0"/>
              <w:numPr>
                <w:ilvl w:val="0"/>
                <w:numId w:val="51"/>
              </w:numPr>
              <w:autoSpaceDE w:val="0"/>
              <w:autoSpaceDN w:val="0"/>
              <w:adjustRightInd w:val="0"/>
              <w:spacing w:after="0" w:line="240" w:lineRule="auto"/>
              <w:ind w:left="410"/>
              <w:jc w:val="both"/>
              <w:rPr>
                <w:rFonts w:ascii="Times New Roman" w:hAnsi="Times New Roman"/>
                <w:color w:val="000000"/>
                <w:sz w:val="20"/>
                <w:szCs w:val="24"/>
                <w:lang w:val="it-IT"/>
              </w:rPr>
            </w:pPr>
            <w:r w:rsidRPr="00700333">
              <w:rPr>
                <w:rFonts w:ascii="Times New Roman" w:hAnsi="Times New Roman"/>
                <w:color w:val="000000"/>
                <w:sz w:val="20"/>
                <w:szCs w:val="24"/>
                <w:lang w:val="it-IT"/>
              </w:rPr>
              <w:t>A keni ne dispozicion dhe perdorim materiale specifike per procesin mesimor?</w:t>
            </w:r>
          </w:p>
        </w:tc>
      </w:tr>
      <w:tr w:rsidR="00014E0E" w:rsidRPr="00700333" w14:paraId="7143797C" w14:textId="77777777" w:rsidTr="00322945">
        <w:trPr>
          <w:trHeight w:val="351"/>
        </w:trPr>
        <w:tc>
          <w:tcPr>
            <w:tcW w:w="10080" w:type="dxa"/>
          </w:tcPr>
          <w:p w14:paraId="664E9F55" w14:textId="77777777" w:rsidR="00014E0E" w:rsidRPr="00700333" w:rsidRDefault="00014E0E" w:rsidP="00D36D0D">
            <w:pPr>
              <w:pStyle w:val="ListParagraph"/>
              <w:widowControl w:val="0"/>
              <w:numPr>
                <w:ilvl w:val="0"/>
                <w:numId w:val="51"/>
              </w:numPr>
              <w:autoSpaceDE w:val="0"/>
              <w:autoSpaceDN w:val="0"/>
              <w:adjustRightInd w:val="0"/>
              <w:spacing w:after="0" w:line="240" w:lineRule="auto"/>
              <w:ind w:left="410"/>
              <w:jc w:val="both"/>
              <w:rPr>
                <w:rFonts w:ascii="Times New Roman" w:hAnsi="Times New Roman"/>
                <w:color w:val="000000"/>
                <w:sz w:val="20"/>
                <w:szCs w:val="24"/>
              </w:rPr>
            </w:pPr>
            <w:proofErr w:type="spellStart"/>
            <w:r w:rsidRPr="00700333">
              <w:rPr>
                <w:rFonts w:ascii="Times New Roman" w:hAnsi="Times New Roman"/>
                <w:color w:val="000000"/>
                <w:sz w:val="20"/>
                <w:szCs w:val="24"/>
              </w:rPr>
              <w:t>Mendime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qe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mund</w:t>
            </w:r>
            <w:proofErr w:type="spellEnd"/>
            <w:r w:rsidRPr="00700333">
              <w:rPr>
                <w:rFonts w:ascii="Times New Roman" w:hAnsi="Times New Roman"/>
                <w:color w:val="000000"/>
                <w:sz w:val="20"/>
                <w:szCs w:val="24"/>
              </w:rPr>
              <w:t xml:space="preserve"> te </w:t>
            </w:r>
            <w:proofErr w:type="spellStart"/>
            <w:r w:rsidRPr="00700333">
              <w:rPr>
                <w:rFonts w:ascii="Times New Roman" w:hAnsi="Times New Roman"/>
                <w:color w:val="000000"/>
                <w:sz w:val="20"/>
                <w:szCs w:val="24"/>
              </w:rPr>
              <w:t>jepni</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kete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aspekt</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vleresime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pozitive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ose</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kritika</w:t>
            </w:r>
            <w:proofErr w:type="spellEnd"/>
            <w:r w:rsidRPr="00700333">
              <w:rPr>
                <w:rFonts w:ascii="Times New Roman" w:hAnsi="Times New Roman"/>
                <w:color w:val="000000"/>
                <w:sz w:val="20"/>
                <w:szCs w:val="24"/>
              </w:rPr>
              <w:t xml:space="preserve"> </w:t>
            </w:r>
            <w:proofErr w:type="spellStart"/>
            <w:r w:rsidRPr="00700333">
              <w:rPr>
                <w:rFonts w:ascii="Times New Roman" w:hAnsi="Times New Roman"/>
                <w:color w:val="000000"/>
                <w:sz w:val="20"/>
                <w:szCs w:val="24"/>
              </w:rPr>
              <w:t>lidhur</w:t>
            </w:r>
            <w:proofErr w:type="spellEnd"/>
            <w:r w:rsidRPr="00700333">
              <w:rPr>
                <w:rFonts w:ascii="Times New Roman" w:hAnsi="Times New Roman"/>
                <w:color w:val="000000"/>
                <w:sz w:val="20"/>
                <w:szCs w:val="24"/>
              </w:rPr>
              <w:t xml:space="preserve"> me </w:t>
            </w:r>
            <w:proofErr w:type="spellStart"/>
            <w:r w:rsidRPr="00700333">
              <w:rPr>
                <w:rFonts w:ascii="Times New Roman" w:hAnsi="Times New Roman"/>
                <w:color w:val="000000"/>
                <w:sz w:val="20"/>
                <w:szCs w:val="24"/>
              </w:rPr>
              <w:t>ceshtjet</w:t>
            </w:r>
            <w:proofErr w:type="spellEnd"/>
            <w:r w:rsidRPr="00700333">
              <w:rPr>
                <w:rFonts w:ascii="Times New Roman" w:hAnsi="Times New Roman"/>
                <w:color w:val="000000"/>
                <w:sz w:val="20"/>
                <w:szCs w:val="24"/>
              </w:rPr>
              <w:t xml:space="preserve"> e </w:t>
            </w:r>
            <w:proofErr w:type="spellStart"/>
            <w:r w:rsidRPr="00700333">
              <w:rPr>
                <w:rFonts w:ascii="Times New Roman" w:hAnsi="Times New Roman"/>
                <w:color w:val="000000"/>
                <w:sz w:val="20"/>
                <w:szCs w:val="24"/>
              </w:rPr>
              <w:t>mesiperme</w:t>
            </w:r>
            <w:proofErr w:type="spellEnd"/>
            <w:r w:rsidRPr="00700333">
              <w:rPr>
                <w:rFonts w:ascii="Times New Roman" w:hAnsi="Times New Roman"/>
                <w:color w:val="000000"/>
                <w:sz w:val="20"/>
                <w:szCs w:val="24"/>
              </w:rPr>
              <w:t xml:space="preserve">: </w:t>
            </w:r>
          </w:p>
        </w:tc>
      </w:tr>
    </w:tbl>
    <w:p w14:paraId="449882AE" w14:textId="77777777" w:rsidR="00014E0E" w:rsidRPr="003D4C80" w:rsidRDefault="00014E0E" w:rsidP="00014E0E">
      <w:pPr>
        <w:pStyle w:val="ListParagraph"/>
        <w:widowControl w:val="0"/>
        <w:autoSpaceDE w:val="0"/>
        <w:autoSpaceDN w:val="0"/>
        <w:adjustRightInd w:val="0"/>
        <w:spacing w:after="0" w:line="276" w:lineRule="auto"/>
        <w:ind w:left="180"/>
        <w:jc w:val="both"/>
        <w:rPr>
          <w:rFonts w:ascii="Times New Roman" w:hAnsi="Times New Roman"/>
          <w:color w:val="000000"/>
          <w:sz w:val="24"/>
          <w:szCs w:val="24"/>
          <w:lang w:val="it-IT"/>
        </w:rPr>
      </w:pPr>
    </w:p>
    <w:p w14:paraId="29DA3823" w14:textId="77777777" w:rsidR="00014E0E" w:rsidRPr="00322945" w:rsidRDefault="00014E0E" w:rsidP="00322945">
      <w:pPr>
        <w:widowControl w:val="0"/>
        <w:autoSpaceDE w:val="0"/>
        <w:autoSpaceDN w:val="0"/>
        <w:adjustRightInd w:val="0"/>
        <w:spacing w:after="0" w:line="276" w:lineRule="auto"/>
        <w:jc w:val="both"/>
        <w:rPr>
          <w:rFonts w:ascii="Times New Roman" w:hAnsi="Times New Roman"/>
          <w:color w:val="000000"/>
          <w:sz w:val="24"/>
          <w:szCs w:val="24"/>
          <w:lang w:val="it-IT"/>
        </w:rPr>
      </w:pPr>
      <w:r w:rsidRPr="00322945">
        <w:rPr>
          <w:rFonts w:ascii="Times New Roman" w:hAnsi="Times New Roman"/>
          <w:color w:val="000000"/>
          <w:sz w:val="24"/>
          <w:szCs w:val="24"/>
          <w:lang w:val="it-IT"/>
        </w:rPr>
        <w:t>Nga analiza dhe përpunimi i informacionit të grumbulluar, janë evidentuar pikat e forta dhe të dobta të procesit të mësimdhënies dhe menaxhimit akademik, si më poshtë:</w:t>
      </w:r>
    </w:p>
    <w:p w14:paraId="388A63A5" w14:textId="77777777" w:rsidR="00322945" w:rsidRDefault="00322945" w:rsidP="00322945">
      <w:pPr>
        <w:widowControl w:val="0"/>
        <w:autoSpaceDE w:val="0"/>
        <w:autoSpaceDN w:val="0"/>
        <w:adjustRightInd w:val="0"/>
        <w:spacing w:after="0" w:line="276" w:lineRule="auto"/>
        <w:jc w:val="both"/>
        <w:rPr>
          <w:rFonts w:ascii="Times New Roman" w:hAnsi="Times New Roman"/>
          <w:b/>
          <w:bCs/>
          <w:color w:val="000000"/>
          <w:sz w:val="24"/>
          <w:szCs w:val="24"/>
          <w:lang w:val="it-IT"/>
        </w:rPr>
      </w:pPr>
    </w:p>
    <w:p w14:paraId="33A851E9" w14:textId="2E5CC8A6"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lang w:val="it-IT"/>
        </w:rPr>
      </w:pPr>
      <w:r w:rsidRPr="00322945">
        <w:rPr>
          <w:rFonts w:ascii="Times New Roman" w:hAnsi="Times New Roman"/>
          <w:b/>
          <w:bCs/>
          <w:color w:val="000000"/>
          <w:sz w:val="24"/>
          <w:szCs w:val="24"/>
          <w:lang w:val="it-IT"/>
        </w:rPr>
        <w:t>Pikat e Forta</w:t>
      </w:r>
    </w:p>
    <w:p w14:paraId="5B5B1E27" w14:textId="77777777"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lang w:val="it-IT"/>
        </w:rPr>
      </w:pPr>
      <w:r w:rsidRPr="00322945">
        <w:rPr>
          <w:rFonts w:ascii="Times New Roman" w:hAnsi="Times New Roman"/>
          <w:b/>
          <w:bCs/>
          <w:color w:val="000000"/>
          <w:sz w:val="24"/>
          <w:szCs w:val="24"/>
          <w:lang w:val="it-IT"/>
        </w:rPr>
        <w:t>1. Kurrikula dhe Rezultatet e të Nxënit</w:t>
      </w:r>
    </w:p>
    <w:p w14:paraId="51A09516" w14:textId="77777777" w:rsidR="00014E0E" w:rsidRPr="003D4C80" w:rsidRDefault="00014E0E" w:rsidP="00D36D0D">
      <w:pPr>
        <w:pStyle w:val="ListParagraph"/>
        <w:widowControl w:val="0"/>
        <w:numPr>
          <w:ilvl w:val="0"/>
          <w:numId w:val="53"/>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lastRenderedPageBreak/>
        <w:t>Studentët janë të informuar qartë për rezultatet e të nxënit, falë sqarimeve të detajuara nga pedagogët.</w:t>
      </w:r>
    </w:p>
    <w:p w14:paraId="18843B72" w14:textId="77777777" w:rsidR="00014E0E" w:rsidRPr="003D4C80" w:rsidRDefault="00014E0E" w:rsidP="00D36D0D">
      <w:pPr>
        <w:pStyle w:val="ListParagraph"/>
        <w:widowControl w:val="0"/>
        <w:numPr>
          <w:ilvl w:val="0"/>
          <w:numId w:val="53"/>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Objektivat dhe pritshmëritë për përmbajtjen e lëndëve janë në përputhje me rezultatet e të nxënit, duke garantuar transparencë në procesin mësimor.</w:t>
      </w:r>
    </w:p>
    <w:p w14:paraId="23E93EB6" w14:textId="77777777" w:rsidR="00014E0E" w:rsidRPr="003D4C80" w:rsidRDefault="00014E0E" w:rsidP="00D36D0D">
      <w:pPr>
        <w:pStyle w:val="ListParagraph"/>
        <w:widowControl w:val="0"/>
        <w:numPr>
          <w:ilvl w:val="0"/>
          <w:numId w:val="53"/>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Programet e studimit janë të orientuara drejt nevojave të tregut të punës dhe kontribuojnë në zhvillimin e aftësive profesionale të studentëve.</w:t>
      </w:r>
    </w:p>
    <w:p w14:paraId="46178BBB" w14:textId="77777777" w:rsidR="00014E0E" w:rsidRPr="003D4C80" w:rsidRDefault="00014E0E" w:rsidP="00D36D0D">
      <w:pPr>
        <w:pStyle w:val="ListParagraph"/>
        <w:widowControl w:val="0"/>
        <w:numPr>
          <w:ilvl w:val="0"/>
          <w:numId w:val="53"/>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Vërehet një perceptim pozitiv lidhur me përputhshmërinë e përmbajtjes së lëndëve me mundësitë e punësimit.</w:t>
      </w:r>
    </w:p>
    <w:p w14:paraId="0F71B60E" w14:textId="77777777" w:rsidR="00700333" w:rsidRDefault="00700333" w:rsidP="00322945">
      <w:pPr>
        <w:widowControl w:val="0"/>
        <w:autoSpaceDE w:val="0"/>
        <w:autoSpaceDN w:val="0"/>
        <w:adjustRightInd w:val="0"/>
        <w:spacing w:after="0" w:line="276" w:lineRule="auto"/>
        <w:jc w:val="both"/>
        <w:rPr>
          <w:rFonts w:ascii="Times New Roman" w:hAnsi="Times New Roman"/>
          <w:b/>
          <w:bCs/>
          <w:color w:val="000000"/>
          <w:sz w:val="24"/>
          <w:szCs w:val="24"/>
        </w:rPr>
      </w:pPr>
    </w:p>
    <w:p w14:paraId="105866F1" w14:textId="71EC4075"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rPr>
      </w:pPr>
      <w:r w:rsidRPr="00322945">
        <w:rPr>
          <w:rFonts w:ascii="Times New Roman" w:hAnsi="Times New Roman"/>
          <w:b/>
          <w:bCs/>
          <w:color w:val="000000"/>
          <w:sz w:val="24"/>
          <w:szCs w:val="24"/>
        </w:rPr>
        <w:t xml:space="preserve">2. </w:t>
      </w:r>
      <w:proofErr w:type="spellStart"/>
      <w:r w:rsidRPr="00322945">
        <w:rPr>
          <w:rFonts w:ascii="Times New Roman" w:hAnsi="Times New Roman"/>
          <w:b/>
          <w:bCs/>
          <w:color w:val="000000"/>
          <w:sz w:val="24"/>
          <w:szCs w:val="24"/>
        </w:rPr>
        <w:t>Vlerësimi</w:t>
      </w:r>
      <w:proofErr w:type="spellEnd"/>
      <w:r w:rsidRPr="00322945">
        <w:rPr>
          <w:rFonts w:ascii="Times New Roman" w:hAnsi="Times New Roman"/>
          <w:b/>
          <w:bCs/>
          <w:color w:val="000000"/>
          <w:sz w:val="24"/>
          <w:szCs w:val="24"/>
        </w:rPr>
        <w:t xml:space="preserve"> dhe </w:t>
      </w:r>
      <w:proofErr w:type="spellStart"/>
      <w:r w:rsidRPr="00322945">
        <w:rPr>
          <w:rFonts w:ascii="Times New Roman" w:hAnsi="Times New Roman"/>
          <w:b/>
          <w:bCs/>
          <w:color w:val="000000"/>
          <w:sz w:val="24"/>
          <w:szCs w:val="24"/>
        </w:rPr>
        <w:t>Arritjet</w:t>
      </w:r>
      <w:proofErr w:type="spellEnd"/>
    </w:p>
    <w:p w14:paraId="2A71F582" w14:textId="77777777" w:rsidR="00014E0E" w:rsidRPr="003D4C80" w:rsidRDefault="00014E0E" w:rsidP="00D36D0D">
      <w:pPr>
        <w:pStyle w:val="ListParagraph"/>
        <w:widowControl w:val="0"/>
        <w:numPr>
          <w:ilvl w:val="0"/>
          <w:numId w:val="54"/>
        </w:numPr>
        <w:autoSpaceDE w:val="0"/>
        <w:autoSpaceDN w:val="0"/>
        <w:adjustRightInd w:val="0"/>
        <w:spacing w:after="0" w:line="276" w:lineRule="auto"/>
        <w:jc w:val="both"/>
        <w:rPr>
          <w:rFonts w:ascii="Times New Roman" w:hAnsi="Times New Roman"/>
          <w:color w:val="000000"/>
          <w:sz w:val="24"/>
          <w:szCs w:val="24"/>
        </w:rPr>
      </w:pPr>
      <w:proofErr w:type="spellStart"/>
      <w:r w:rsidRPr="003D4C80">
        <w:rPr>
          <w:rFonts w:ascii="Times New Roman" w:hAnsi="Times New Roman"/>
          <w:color w:val="000000"/>
          <w:sz w:val="24"/>
          <w:szCs w:val="24"/>
        </w:rPr>
        <w:t>Studentët</w:t>
      </w:r>
      <w:proofErr w:type="spellEnd"/>
      <w:r w:rsidRPr="003D4C80">
        <w:rPr>
          <w:rFonts w:ascii="Times New Roman" w:hAnsi="Times New Roman"/>
          <w:color w:val="000000"/>
          <w:sz w:val="24"/>
          <w:szCs w:val="24"/>
        </w:rPr>
        <w:t xml:space="preserve"> e </w:t>
      </w:r>
      <w:proofErr w:type="spellStart"/>
      <w:r w:rsidRPr="003D4C80">
        <w:rPr>
          <w:rFonts w:ascii="Times New Roman" w:hAnsi="Times New Roman"/>
          <w:color w:val="000000"/>
          <w:sz w:val="24"/>
          <w:szCs w:val="24"/>
        </w:rPr>
        <w:t>konsiderojnë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procesin</w:t>
      </w:r>
      <w:proofErr w:type="spellEnd"/>
      <w:r w:rsidRPr="003D4C80">
        <w:rPr>
          <w:rFonts w:ascii="Times New Roman" w:hAnsi="Times New Roman"/>
          <w:color w:val="000000"/>
          <w:sz w:val="24"/>
          <w:szCs w:val="24"/>
        </w:rPr>
        <w:t xml:space="preserve"> e </w:t>
      </w:r>
      <w:proofErr w:type="spellStart"/>
      <w:r w:rsidRPr="003D4C80">
        <w:rPr>
          <w:rFonts w:ascii="Times New Roman" w:hAnsi="Times New Roman"/>
          <w:color w:val="000000"/>
          <w:sz w:val="24"/>
          <w:szCs w:val="24"/>
        </w:rPr>
        <w:t>vlerësimit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si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drejtë</w:t>
      </w:r>
      <w:proofErr w:type="spellEnd"/>
      <w:r w:rsidRPr="003D4C80">
        <w:rPr>
          <w:rFonts w:ascii="Times New Roman" w:hAnsi="Times New Roman"/>
          <w:color w:val="000000"/>
          <w:sz w:val="24"/>
          <w:szCs w:val="24"/>
        </w:rPr>
        <w:t xml:space="preserve"> dhe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sqaruar</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paraprakisht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disa</w:t>
      </w:r>
      <w:proofErr w:type="spellEnd"/>
      <w:r w:rsidRPr="003D4C80">
        <w:rPr>
          <w:rFonts w:ascii="Times New Roman" w:hAnsi="Times New Roman"/>
          <w:color w:val="000000"/>
          <w:sz w:val="24"/>
          <w:szCs w:val="24"/>
        </w:rPr>
        <w:t xml:space="preserve"> module.</w:t>
      </w:r>
    </w:p>
    <w:p w14:paraId="70E43A6A" w14:textId="77777777" w:rsidR="00014E0E" w:rsidRPr="003D4C80" w:rsidRDefault="00014E0E" w:rsidP="00D36D0D">
      <w:pPr>
        <w:pStyle w:val="ListParagraph"/>
        <w:widowControl w:val="0"/>
        <w:numPr>
          <w:ilvl w:val="0"/>
          <w:numId w:val="54"/>
        </w:numPr>
        <w:autoSpaceDE w:val="0"/>
        <w:autoSpaceDN w:val="0"/>
        <w:adjustRightInd w:val="0"/>
        <w:spacing w:after="0" w:line="276" w:lineRule="auto"/>
        <w:jc w:val="both"/>
        <w:rPr>
          <w:rFonts w:ascii="Times New Roman" w:hAnsi="Times New Roman"/>
          <w:color w:val="000000"/>
          <w:sz w:val="24"/>
          <w:szCs w:val="24"/>
        </w:rPr>
      </w:pPr>
      <w:r w:rsidRPr="003D4C80">
        <w:rPr>
          <w:rFonts w:ascii="Times New Roman" w:hAnsi="Times New Roman"/>
          <w:color w:val="000000"/>
          <w:sz w:val="24"/>
          <w:szCs w:val="24"/>
        </w:rPr>
        <w:t xml:space="preserve">Feedback-u për </w:t>
      </w:r>
      <w:proofErr w:type="spellStart"/>
      <w:r w:rsidRPr="003D4C80">
        <w:rPr>
          <w:rFonts w:ascii="Times New Roman" w:hAnsi="Times New Roman"/>
          <w:color w:val="000000"/>
          <w:sz w:val="24"/>
          <w:szCs w:val="24"/>
        </w:rPr>
        <w:t>detyrat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punët</w:t>
      </w:r>
      <w:proofErr w:type="spellEnd"/>
      <w:r w:rsidRPr="003D4C80">
        <w:rPr>
          <w:rFonts w:ascii="Times New Roman" w:hAnsi="Times New Roman"/>
          <w:color w:val="000000"/>
          <w:sz w:val="24"/>
          <w:szCs w:val="24"/>
        </w:rPr>
        <w:t xml:space="preserve"> dhe </w:t>
      </w:r>
      <w:proofErr w:type="spellStart"/>
      <w:r w:rsidRPr="003D4C80">
        <w:rPr>
          <w:rFonts w:ascii="Times New Roman" w:hAnsi="Times New Roman"/>
          <w:color w:val="000000"/>
          <w:sz w:val="24"/>
          <w:szCs w:val="24"/>
        </w:rPr>
        <w:t>provimet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jepet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kohë</w:t>
      </w:r>
      <w:proofErr w:type="spellEnd"/>
      <w:r w:rsidRPr="003D4C80">
        <w:rPr>
          <w:rFonts w:ascii="Times New Roman" w:hAnsi="Times New Roman"/>
          <w:color w:val="000000"/>
          <w:sz w:val="24"/>
          <w:szCs w:val="24"/>
        </w:rPr>
        <w:t xml:space="preserve"> dhe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mënyrë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detajuar</w:t>
      </w:r>
      <w:proofErr w:type="spellEnd"/>
      <w:r w:rsidRPr="003D4C80">
        <w:rPr>
          <w:rFonts w:ascii="Times New Roman" w:hAnsi="Times New Roman"/>
          <w:color w:val="000000"/>
          <w:sz w:val="24"/>
          <w:szCs w:val="24"/>
        </w:rPr>
        <w:t xml:space="preserve">, duke </w:t>
      </w:r>
      <w:proofErr w:type="spellStart"/>
      <w:r w:rsidRPr="003D4C80">
        <w:rPr>
          <w:rFonts w:ascii="Times New Roman" w:hAnsi="Times New Roman"/>
          <w:color w:val="000000"/>
          <w:sz w:val="24"/>
          <w:szCs w:val="24"/>
        </w:rPr>
        <w:t>ndihmuar</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përmirësimin</w:t>
      </w:r>
      <w:proofErr w:type="spellEnd"/>
      <w:r w:rsidRPr="003D4C80">
        <w:rPr>
          <w:rFonts w:ascii="Times New Roman" w:hAnsi="Times New Roman"/>
          <w:color w:val="000000"/>
          <w:sz w:val="24"/>
          <w:szCs w:val="24"/>
        </w:rPr>
        <w:t xml:space="preserve"> e </w:t>
      </w:r>
      <w:proofErr w:type="spellStart"/>
      <w:r w:rsidRPr="003D4C80">
        <w:rPr>
          <w:rFonts w:ascii="Times New Roman" w:hAnsi="Times New Roman"/>
          <w:color w:val="000000"/>
          <w:sz w:val="24"/>
          <w:szCs w:val="24"/>
        </w:rPr>
        <w:t>performancës</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akademike</w:t>
      </w:r>
      <w:proofErr w:type="spellEnd"/>
      <w:r w:rsidRPr="003D4C80">
        <w:rPr>
          <w:rFonts w:ascii="Times New Roman" w:hAnsi="Times New Roman"/>
          <w:color w:val="000000"/>
          <w:sz w:val="24"/>
          <w:szCs w:val="24"/>
        </w:rPr>
        <w:t>.</w:t>
      </w:r>
    </w:p>
    <w:p w14:paraId="7EA1EB91" w14:textId="77777777" w:rsidR="00014E0E" w:rsidRPr="003D4C80" w:rsidRDefault="00014E0E" w:rsidP="00D36D0D">
      <w:pPr>
        <w:pStyle w:val="ListParagraph"/>
        <w:widowControl w:val="0"/>
        <w:numPr>
          <w:ilvl w:val="0"/>
          <w:numId w:val="54"/>
        </w:numPr>
        <w:autoSpaceDE w:val="0"/>
        <w:autoSpaceDN w:val="0"/>
        <w:adjustRightInd w:val="0"/>
        <w:spacing w:after="0" w:line="276" w:lineRule="auto"/>
        <w:jc w:val="both"/>
        <w:rPr>
          <w:rFonts w:ascii="Times New Roman" w:hAnsi="Times New Roman"/>
          <w:color w:val="000000"/>
          <w:sz w:val="24"/>
          <w:szCs w:val="24"/>
        </w:rPr>
      </w:pPr>
      <w:proofErr w:type="spellStart"/>
      <w:r w:rsidRPr="003D4C80">
        <w:rPr>
          <w:rFonts w:ascii="Times New Roman" w:hAnsi="Times New Roman"/>
          <w:color w:val="000000"/>
          <w:sz w:val="24"/>
          <w:szCs w:val="24"/>
        </w:rPr>
        <w:t>Kriteret</w:t>
      </w:r>
      <w:proofErr w:type="spellEnd"/>
      <w:r w:rsidRPr="003D4C80">
        <w:rPr>
          <w:rFonts w:ascii="Times New Roman" w:hAnsi="Times New Roman"/>
          <w:color w:val="000000"/>
          <w:sz w:val="24"/>
          <w:szCs w:val="24"/>
        </w:rPr>
        <w:t xml:space="preserve"> e </w:t>
      </w:r>
      <w:proofErr w:type="spellStart"/>
      <w:r w:rsidRPr="003D4C80">
        <w:rPr>
          <w:rFonts w:ascii="Times New Roman" w:hAnsi="Times New Roman"/>
          <w:color w:val="000000"/>
          <w:sz w:val="24"/>
          <w:szCs w:val="24"/>
        </w:rPr>
        <w:t>vlerësimit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janë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përgjithësisht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qarta</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megjithëse</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vërehen</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variacione</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praktikat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individuale</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pedagogëve</w:t>
      </w:r>
      <w:proofErr w:type="spellEnd"/>
      <w:r w:rsidRPr="003D4C80">
        <w:rPr>
          <w:rFonts w:ascii="Times New Roman" w:hAnsi="Times New Roman"/>
          <w:color w:val="000000"/>
          <w:sz w:val="24"/>
          <w:szCs w:val="24"/>
        </w:rPr>
        <w:t>.</w:t>
      </w:r>
    </w:p>
    <w:p w14:paraId="005C1D62" w14:textId="77777777" w:rsidR="00700333" w:rsidRDefault="00700333" w:rsidP="00322945">
      <w:pPr>
        <w:widowControl w:val="0"/>
        <w:autoSpaceDE w:val="0"/>
        <w:autoSpaceDN w:val="0"/>
        <w:adjustRightInd w:val="0"/>
        <w:spacing w:after="0" w:line="276" w:lineRule="auto"/>
        <w:jc w:val="both"/>
        <w:rPr>
          <w:rFonts w:ascii="Times New Roman" w:hAnsi="Times New Roman"/>
          <w:b/>
          <w:bCs/>
          <w:color w:val="000000"/>
          <w:sz w:val="24"/>
          <w:szCs w:val="24"/>
        </w:rPr>
      </w:pPr>
    </w:p>
    <w:p w14:paraId="24D70BA5" w14:textId="1861F0B5"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rPr>
      </w:pPr>
      <w:r w:rsidRPr="00322945">
        <w:rPr>
          <w:rFonts w:ascii="Times New Roman" w:hAnsi="Times New Roman"/>
          <w:b/>
          <w:bCs/>
          <w:color w:val="000000"/>
          <w:sz w:val="24"/>
          <w:szCs w:val="24"/>
        </w:rPr>
        <w:t xml:space="preserve">3. </w:t>
      </w:r>
      <w:proofErr w:type="spellStart"/>
      <w:r w:rsidRPr="00322945">
        <w:rPr>
          <w:rFonts w:ascii="Times New Roman" w:hAnsi="Times New Roman"/>
          <w:b/>
          <w:bCs/>
          <w:color w:val="000000"/>
          <w:sz w:val="24"/>
          <w:szCs w:val="24"/>
        </w:rPr>
        <w:t>Mësimdhënia</w:t>
      </w:r>
      <w:proofErr w:type="spellEnd"/>
      <w:r w:rsidRPr="00322945">
        <w:rPr>
          <w:rFonts w:ascii="Times New Roman" w:hAnsi="Times New Roman"/>
          <w:b/>
          <w:bCs/>
          <w:color w:val="000000"/>
          <w:sz w:val="24"/>
          <w:szCs w:val="24"/>
        </w:rPr>
        <w:t xml:space="preserve"> dhe </w:t>
      </w:r>
      <w:proofErr w:type="spellStart"/>
      <w:r w:rsidRPr="00322945">
        <w:rPr>
          <w:rFonts w:ascii="Times New Roman" w:hAnsi="Times New Roman"/>
          <w:b/>
          <w:bCs/>
          <w:color w:val="000000"/>
          <w:sz w:val="24"/>
          <w:szCs w:val="24"/>
        </w:rPr>
        <w:t>Mësimnxënia</w:t>
      </w:r>
      <w:proofErr w:type="spellEnd"/>
    </w:p>
    <w:p w14:paraId="68E6770E" w14:textId="77777777" w:rsidR="00014E0E" w:rsidRPr="003D4C80" w:rsidRDefault="00014E0E" w:rsidP="00D36D0D">
      <w:pPr>
        <w:pStyle w:val="ListParagraph"/>
        <w:widowControl w:val="0"/>
        <w:numPr>
          <w:ilvl w:val="0"/>
          <w:numId w:val="55"/>
        </w:numPr>
        <w:autoSpaceDE w:val="0"/>
        <w:autoSpaceDN w:val="0"/>
        <w:adjustRightInd w:val="0"/>
        <w:spacing w:after="0" w:line="276" w:lineRule="auto"/>
        <w:jc w:val="both"/>
        <w:rPr>
          <w:rFonts w:ascii="Times New Roman" w:hAnsi="Times New Roman"/>
          <w:color w:val="000000"/>
          <w:sz w:val="24"/>
          <w:szCs w:val="24"/>
        </w:rPr>
      </w:pPr>
      <w:proofErr w:type="spellStart"/>
      <w:r w:rsidRPr="003D4C80">
        <w:rPr>
          <w:rFonts w:ascii="Times New Roman" w:hAnsi="Times New Roman"/>
          <w:color w:val="000000"/>
          <w:sz w:val="24"/>
          <w:szCs w:val="24"/>
        </w:rPr>
        <w:t>Studentët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shprehen</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kënaqur</w:t>
      </w:r>
      <w:proofErr w:type="spellEnd"/>
      <w:r w:rsidRPr="003D4C80">
        <w:rPr>
          <w:rFonts w:ascii="Times New Roman" w:hAnsi="Times New Roman"/>
          <w:color w:val="000000"/>
          <w:sz w:val="24"/>
          <w:szCs w:val="24"/>
        </w:rPr>
        <w:t xml:space="preserve"> me </w:t>
      </w:r>
      <w:proofErr w:type="spellStart"/>
      <w:r w:rsidRPr="003D4C80">
        <w:rPr>
          <w:rFonts w:ascii="Times New Roman" w:hAnsi="Times New Roman"/>
          <w:color w:val="000000"/>
          <w:sz w:val="24"/>
          <w:szCs w:val="24"/>
        </w:rPr>
        <w:t>metodat</w:t>
      </w:r>
      <w:proofErr w:type="spellEnd"/>
      <w:r w:rsidRPr="003D4C80">
        <w:rPr>
          <w:rFonts w:ascii="Times New Roman" w:hAnsi="Times New Roman"/>
          <w:color w:val="000000"/>
          <w:sz w:val="24"/>
          <w:szCs w:val="24"/>
        </w:rPr>
        <w:t xml:space="preserve"> e </w:t>
      </w:r>
      <w:proofErr w:type="spellStart"/>
      <w:r w:rsidRPr="003D4C80">
        <w:rPr>
          <w:rFonts w:ascii="Times New Roman" w:hAnsi="Times New Roman"/>
          <w:color w:val="000000"/>
          <w:sz w:val="24"/>
          <w:szCs w:val="24"/>
        </w:rPr>
        <w:t>përdorura</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mësimdhënie</w:t>
      </w:r>
      <w:proofErr w:type="spellEnd"/>
      <w:r w:rsidRPr="003D4C80">
        <w:rPr>
          <w:rFonts w:ascii="Times New Roman" w:hAnsi="Times New Roman"/>
          <w:color w:val="000000"/>
          <w:sz w:val="24"/>
          <w:szCs w:val="24"/>
        </w:rPr>
        <w:t xml:space="preserve">, duke </w:t>
      </w:r>
      <w:proofErr w:type="spellStart"/>
      <w:r w:rsidRPr="003D4C80">
        <w:rPr>
          <w:rFonts w:ascii="Times New Roman" w:hAnsi="Times New Roman"/>
          <w:color w:val="000000"/>
          <w:sz w:val="24"/>
          <w:szCs w:val="24"/>
        </w:rPr>
        <w:t>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vlerësuar</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ato</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si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cilësore</w:t>
      </w:r>
      <w:proofErr w:type="spellEnd"/>
      <w:r w:rsidRPr="003D4C80">
        <w:rPr>
          <w:rFonts w:ascii="Times New Roman" w:hAnsi="Times New Roman"/>
          <w:color w:val="000000"/>
          <w:sz w:val="24"/>
          <w:szCs w:val="24"/>
        </w:rPr>
        <w:t xml:space="preserve"> dhe </w:t>
      </w:r>
      <w:proofErr w:type="spellStart"/>
      <w:r w:rsidRPr="003D4C80">
        <w:rPr>
          <w:rFonts w:ascii="Times New Roman" w:hAnsi="Times New Roman"/>
          <w:color w:val="000000"/>
          <w:sz w:val="24"/>
          <w:szCs w:val="24"/>
        </w:rPr>
        <w:t>efikase</w:t>
      </w:r>
      <w:proofErr w:type="spellEnd"/>
      <w:r w:rsidRPr="003D4C80">
        <w:rPr>
          <w:rFonts w:ascii="Times New Roman" w:hAnsi="Times New Roman"/>
          <w:color w:val="000000"/>
          <w:sz w:val="24"/>
          <w:szCs w:val="24"/>
        </w:rPr>
        <w:t>.</w:t>
      </w:r>
    </w:p>
    <w:p w14:paraId="6C72442D" w14:textId="77777777" w:rsidR="00014E0E" w:rsidRPr="003D4C80" w:rsidRDefault="00014E0E" w:rsidP="00D36D0D">
      <w:pPr>
        <w:pStyle w:val="ListParagraph"/>
        <w:widowControl w:val="0"/>
        <w:numPr>
          <w:ilvl w:val="0"/>
          <w:numId w:val="55"/>
        </w:numPr>
        <w:autoSpaceDE w:val="0"/>
        <w:autoSpaceDN w:val="0"/>
        <w:adjustRightInd w:val="0"/>
        <w:spacing w:after="0" w:line="276" w:lineRule="auto"/>
        <w:jc w:val="both"/>
        <w:rPr>
          <w:rFonts w:ascii="Times New Roman" w:hAnsi="Times New Roman"/>
          <w:color w:val="000000"/>
          <w:sz w:val="24"/>
          <w:szCs w:val="24"/>
        </w:rPr>
      </w:pPr>
      <w:proofErr w:type="spellStart"/>
      <w:r w:rsidRPr="003D4C80">
        <w:rPr>
          <w:rFonts w:ascii="Times New Roman" w:hAnsi="Times New Roman"/>
          <w:color w:val="000000"/>
          <w:sz w:val="24"/>
          <w:szCs w:val="24"/>
        </w:rPr>
        <w:t>Literatura</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bazë</w:t>
      </w:r>
      <w:proofErr w:type="spellEnd"/>
      <w:r w:rsidRPr="003D4C80">
        <w:rPr>
          <w:rFonts w:ascii="Times New Roman" w:hAnsi="Times New Roman"/>
          <w:color w:val="000000"/>
          <w:sz w:val="24"/>
          <w:szCs w:val="24"/>
        </w:rPr>
        <w:t xml:space="preserve"> u </w:t>
      </w:r>
      <w:proofErr w:type="spellStart"/>
      <w:r w:rsidRPr="003D4C80">
        <w:rPr>
          <w:rFonts w:ascii="Times New Roman" w:hAnsi="Times New Roman"/>
          <w:color w:val="000000"/>
          <w:sz w:val="24"/>
          <w:szCs w:val="24"/>
        </w:rPr>
        <w:t>vihet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dispozicion</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studentëve</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format </w:t>
      </w:r>
      <w:proofErr w:type="spellStart"/>
      <w:r w:rsidRPr="003D4C80">
        <w:rPr>
          <w:rFonts w:ascii="Times New Roman" w:hAnsi="Times New Roman"/>
          <w:color w:val="000000"/>
          <w:sz w:val="24"/>
          <w:szCs w:val="24"/>
        </w:rPr>
        <w:t>elektronik</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nga</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pedagogët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si</w:t>
      </w:r>
      <w:proofErr w:type="spellEnd"/>
      <w:r w:rsidRPr="003D4C80">
        <w:rPr>
          <w:rFonts w:ascii="Times New Roman" w:hAnsi="Times New Roman"/>
          <w:color w:val="000000"/>
          <w:sz w:val="24"/>
          <w:szCs w:val="24"/>
        </w:rPr>
        <w:t xml:space="preserve"> dhe </w:t>
      </w:r>
      <w:proofErr w:type="spellStart"/>
      <w:r w:rsidRPr="003D4C80">
        <w:rPr>
          <w:rFonts w:ascii="Times New Roman" w:hAnsi="Times New Roman"/>
          <w:color w:val="000000"/>
          <w:sz w:val="24"/>
          <w:szCs w:val="24"/>
        </w:rPr>
        <w:t>përmes</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materialeve</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mbështetëse</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lektorëve</w:t>
      </w:r>
      <w:proofErr w:type="spellEnd"/>
      <w:r w:rsidRPr="003D4C80">
        <w:rPr>
          <w:rFonts w:ascii="Times New Roman" w:hAnsi="Times New Roman"/>
          <w:color w:val="000000"/>
          <w:sz w:val="24"/>
          <w:szCs w:val="24"/>
        </w:rPr>
        <w:t>.</w:t>
      </w:r>
    </w:p>
    <w:p w14:paraId="7279010A" w14:textId="77777777" w:rsidR="00700333" w:rsidRDefault="00700333" w:rsidP="00322945">
      <w:pPr>
        <w:widowControl w:val="0"/>
        <w:autoSpaceDE w:val="0"/>
        <w:autoSpaceDN w:val="0"/>
        <w:adjustRightInd w:val="0"/>
        <w:spacing w:after="0" w:line="276" w:lineRule="auto"/>
        <w:jc w:val="both"/>
        <w:rPr>
          <w:rFonts w:ascii="Times New Roman" w:hAnsi="Times New Roman"/>
          <w:b/>
          <w:bCs/>
          <w:color w:val="000000"/>
          <w:sz w:val="24"/>
          <w:szCs w:val="24"/>
          <w:lang w:val="it-IT"/>
        </w:rPr>
      </w:pPr>
    </w:p>
    <w:p w14:paraId="76AE685B" w14:textId="68DFF2F8"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lang w:val="it-IT"/>
        </w:rPr>
      </w:pPr>
      <w:r w:rsidRPr="00322945">
        <w:rPr>
          <w:rFonts w:ascii="Times New Roman" w:hAnsi="Times New Roman"/>
          <w:b/>
          <w:bCs/>
          <w:color w:val="000000"/>
          <w:sz w:val="24"/>
          <w:szCs w:val="24"/>
          <w:lang w:val="it-IT"/>
        </w:rPr>
        <w:t>4. Infrastruktura dhe Teknologjia e Informacionit (TIK)</w:t>
      </w:r>
    </w:p>
    <w:p w14:paraId="1BE66E8F" w14:textId="77777777" w:rsidR="00014E0E" w:rsidRPr="003D4C80" w:rsidRDefault="00014E0E" w:rsidP="00D36D0D">
      <w:pPr>
        <w:pStyle w:val="ListParagraph"/>
        <w:widowControl w:val="0"/>
        <w:numPr>
          <w:ilvl w:val="0"/>
          <w:numId w:val="56"/>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Shërbimet TIK dhe rrjeti Wi-Fi vlerësohen si të kënaqshme, duke ofruar akses të lehtë në platformat mësimore dhe informacionin akademik.</w:t>
      </w:r>
    </w:p>
    <w:p w14:paraId="722C3565" w14:textId="77777777" w:rsidR="00014E0E" w:rsidRPr="003D4C80" w:rsidRDefault="00014E0E" w:rsidP="00D36D0D">
      <w:pPr>
        <w:pStyle w:val="ListParagraph"/>
        <w:widowControl w:val="0"/>
        <w:numPr>
          <w:ilvl w:val="0"/>
          <w:numId w:val="56"/>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Stafi akademik siguron materialet e nevojshme për zhvillimin e rregullt të procesit mësimor, duke krijuar kushte të favorshme për mësimdhënie.</w:t>
      </w:r>
    </w:p>
    <w:p w14:paraId="2ACB4260" w14:textId="77777777" w:rsidR="00322945" w:rsidRDefault="00322945" w:rsidP="00322945">
      <w:pPr>
        <w:widowControl w:val="0"/>
        <w:autoSpaceDE w:val="0"/>
        <w:autoSpaceDN w:val="0"/>
        <w:adjustRightInd w:val="0"/>
        <w:spacing w:after="0" w:line="276" w:lineRule="auto"/>
        <w:jc w:val="both"/>
        <w:rPr>
          <w:rFonts w:ascii="Times New Roman" w:hAnsi="Times New Roman"/>
          <w:b/>
          <w:bCs/>
          <w:color w:val="000000"/>
          <w:sz w:val="24"/>
          <w:szCs w:val="24"/>
          <w:lang w:val="it-IT"/>
        </w:rPr>
      </w:pPr>
    </w:p>
    <w:p w14:paraId="25094E8B" w14:textId="031DD6EF"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lang w:val="it-IT"/>
        </w:rPr>
      </w:pPr>
      <w:r w:rsidRPr="00322945">
        <w:rPr>
          <w:rFonts w:ascii="Times New Roman" w:hAnsi="Times New Roman"/>
          <w:b/>
          <w:bCs/>
          <w:color w:val="000000"/>
          <w:sz w:val="24"/>
          <w:szCs w:val="24"/>
          <w:lang w:val="it-IT"/>
        </w:rPr>
        <w:t>Pikat e Dobta</w:t>
      </w:r>
    </w:p>
    <w:p w14:paraId="7116DEDE" w14:textId="77777777"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lang w:val="it-IT"/>
        </w:rPr>
      </w:pPr>
      <w:r w:rsidRPr="00322945">
        <w:rPr>
          <w:rFonts w:ascii="Times New Roman" w:hAnsi="Times New Roman"/>
          <w:b/>
          <w:bCs/>
          <w:color w:val="000000"/>
          <w:sz w:val="24"/>
          <w:szCs w:val="24"/>
          <w:lang w:val="it-IT"/>
        </w:rPr>
        <w:t>1. Kurrikula dhe Rezultatet e të Nxënit</w:t>
      </w:r>
    </w:p>
    <w:p w14:paraId="1570E994" w14:textId="77777777" w:rsidR="00014E0E" w:rsidRPr="003D4C80" w:rsidRDefault="00014E0E" w:rsidP="00D36D0D">
      <w:pPr>
        <w:pStyle w:val="ListParagraph"/>
        <w:widowControl w:val="0"/>
        <w:numPr>
          <w:ilvl w:val="0"/>
          <w:numId w:val="57"/>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Evidentohet nevoja për një balancim më të mirë ndërmjet orëve teorike dhe atyre praktike, pasi studentët kërkojnë më shumë orë praktike për zhvillimin e aftësive profesionale.</w:t>
      </w:r>
    </w:p>
    <w:p w14:paraId="090D31E5" w14:textId="77777777" w:rsidR="00700333" w:rsidRDefault="00700333" w:rsidP="00322945">
      <w:pPr>
        <w:widowControl w:val="0"/>
        <w:autoSpaceDE w:val="0"/>
        <w:autoSpaceDN w:val="0"/>
        <w:adjustRightInd w:val="0"/>
        <w:spacing w:after="0" w:line="276" w:lineRule="auto"/>
        <w:jc w:val="both"/>
        <w:rPr>
          <w:rFonts w:ascii="Times New Roman" w:hAnsi="Times New Roman"/>
          <w:b/>
          <w:bCs/>
          <w:color w:val="000000"/>
          <w:sz w:val="24"/>
          <w:szCs w:val="24"/>
        </w:rPr>
      </w:pPr>
    </w:p>
    <w:p w14:paraId="27BDA138" w14:textId="2729C8E8"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rPr>
      </w:pPr>
      <w:r w:rsidRPr="00322945">
        <w:rPr>
          <w:rFonts w:ascii="Times New Roman" w:hAnsi="Times New Roman"/>
          <w:b/>
          <w:bCs/>
          <w:color w:val="000000"/>
          <w:sz w:val="24"/>
          <w:szCs w:val="24"/>
        </w:rPr>
        <w:t xml:space="preserve">2. </w:t>
      </w:r>
      <w:proofErr w:type="spellStart"/>
      <w:r w:rsidRPr="00322945">
        <w:rPr>
          <w:rFonts w:ascii="Times New Roman" w:hAnsi="Times New Roman"/>
          <w:b/>
          <w:bCs/>
          <w:color w:val="000000"/>
          <w:sz w:val="24"/>
          <w:szCs w:val="24"/>
        </w:rPr>
        <w:t>Vlerësimi</w:t>
      </w:r>
      <w:proofErr w:type="spellEnd"/>
      <w:r w:rsidRPr="00322945">
        <w:rPr>
          <w:rFonts w:ascii="Times New Roman" w:hAnsi="Times New Roman"/>
          <w:b/>
          <w:bCs/>
          <w:color w:val="000000"/>
          <w:sz w:val="24"/>
          <w:szCs w:val="24"/>
        </w:rPr>
        <w:t xml:space="preserve"> dhe </w:t>
      </w:r>
      <w:proofErr w:type="spellStart"/>
      <w:r w:rsidRPr="00322945">
        <w:rPr>
          <w:rFonts w:ascii="Times New Roman" w:hAnsi="Times New Roman"/>
          <w:b/>
          <w:bCs/>
          <w:color w:val="000000"/>
          <w:sz w:val="24"/>
          <w:szCs w:val="24"/>
        </w:rPr>
        <w:t>Arritjet</w:t>
      </w:r>
      <w:proofErr w:type="spellEnd"/>
    </w:p>
    <w:p w14:paraId="30DE9BA4" w14:textId="77777777" w:rsidR="00014E0E" w:rsidRPr="003D4C80" w:rsidRDefault="00014E0E" w:rsidP="00D36D0D">
      <w:pPr>
        <w:pStyle w:val="ListParagraph"/>
        <w:widowControl w:val="0"/>
        <w:numPr>
          <w:ilvl w:val="0"/>
          <w:numId w:val="58"/>
        </w:numPr>
        <w:autoSpaceDE w:val="0"/>
        <w:autoSpaceDN w:val="0"/>
        <w:adjustRightInd w:val="0"/>
        <w:spacing w:after="0" w:line="276" w:lineRule="auto"/>
        <w:jc w:val="both"/>
        <w:rPr>
          <w:rFonts w:ascii="Times New Roman" w:hAnsi="Times New Roman"/>
          <w:color w:val="000000"/>
          <w:sz w:val="24"/>
          <w:szCs w:val="24"/>
        </w:rPr>
      </w:pPr>
      <w:proofErr w:type="spellStart"/>
      <w:r w:rsidRPr="003D4C80">
        <w:rPr>
          <w:rFonts w:ascii="Times New Roman" w:hAnsi="Times New Roman"/>
          <w:color w:val="000000"/>
          <w:sz w:val="24"/>
          <w:szCs w:val="24"/>
        </w:rPr>
        <w:t>Studentët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nuk</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paraqesin</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raste</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konkrete</w:t>
      </w:r>
      <w:proofErr w:type="spellEnd"/>
      <w:r w:rsidRPr="003D4C80">
        <w:rPr>
          <w:rFonts w:ascii="Times New Roman" w:hAnsi="Times New Roman"/>
          <w:color w:val="000000"/>
          <w:sz w:val="24"/>
          <w:szCs w:val="24"/>
        </w:rPr>
        <w:t xml:space="preserve"> për </w:t>
      </w:r>
      <w:proofErr w:type="spellStart"/>
      <w:r w:rsidRPr="003D4C80">
        <w:rPr>
          <w:rFonts w:ascii="Times New Roman" w:hAnsi="Times New Roman"/>
          <w:color w:val="000000"/>
          <w:sz w:val="24"/>
          <w:szCs w:val="24"/>
        </w:rPr>
        <w:t>përmirësimin</w:t>
      </w:r>
      <w:proofErr w:type="spellEnd"/>
      <w:r w:rsidRPr="003D4C80">
        <w:rPr>
          <w:rFonts w:ascii="Times New Roman" w:hAnsi="Times New Roman"/>
          <w:color w:val="000000"/>
          <w:sz w:val="24"/>
          <w:szCs w:val="24"/>
        </w:rPr>
        <w:t xml:space="preserve"> e </w:t>
      </w:r>
      <w:proofErr w:type="spellStart"/>
      <w:r w:rsidRPr="003D4C80">
        <w:rPr>
          <w:rFonts w:ascii="Times New Roman" w:hAnsi="Times New Roman"/>
          <w:color w:val="000000"/>
          <w:sz w:val="24"/>
          <w:szCs w:val="24"/>
        </w:rPr>
        <w:t>vlerësimit</w:t>
      </w:r>
      <w:proofErr w:type="spellEnd"/>
      <w:r w:rsidRPr="003D4C80">
        <w:rPr>
          <w:rFonts w:ascii="Times New Roman" w:hAnsi="Times New Roman"/>
          <w:color w:val="000000"/>
          <w:sz w:val="24"/>
          <w:szCs w:val="24"/>
        </w:rPr>
        <w:t xml:space="preserve">, duke u </w:t>
      </w:r>
      <w:proofErr w:type="spellStart"/>
      <w:r w:rsidRPr="003D4C80">
        <w:rPr>
          <w:rFonts w:ascii="Times New Roman" w:hAnsi="Times New Roman"/>
          <w:color w:val="000000"/>
          <w:sz w:val="24"/>
          <w:szCs w:val="24"/>
        </w:rPr>
        <w:t>shprehur</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mënyrë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përgjithshme</w:t>
      </w:r>
      <w:proofErr w:type="spellEnd"/>
      <w:r w:rsidRPr="003D4C80">
        <w:rPr>
          <w:rFonts w:ascii="Times New Roman" w:hAnsi="Times New Roman"/>
          <w:color w:val="000000"/>
          <w:sz w:val="24"/>
          <w:szCs w:val="24"/>
        </w:rPr>
        <w:t xml:space="preserve"> pa </w:t>
      </w:r>
      <w:proofErr w:type="spellStart"/>
      <w:r w:rsidRPr="003D4C80">
        <w:rPr>
          <w:rFonts w:ascii="Times New Roman" w:hAnsi="Times New Roman"/>
          <w:color w:val="000000"/>
          <w:sz w:val="24"/>
          <w:szCs w:val="24"/>
        </w:rPr>
        <w:t>shembuj</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specifikë</w:t>
      </w:r>
      <w:proofErr w:type="spellEnd"/>
      <w:r w:rsidRPr="003D4C80">
        <w:rPr>
          <w:rFonts w:ascii="Times New Roman" w:hAnsi="Times New Roman"/>
          <w:color w:val="000000"/>
          <w:sz w:val="24"/>
          <w:szCs w:val="24"/>
        </w:rPr>
        <w:t xml:space="preserve"> për </w:t>
      </w:r>
      <w:proofErr w:type="spellStart"/>
      <w:r w:rsidRPr="003D4C80">
        <w:rPr>
          <w:rFonts w:ascii="Times New Roman" w:hAnsi="Times New Roman"/>
          <w:color w:val="000000"/>
          <w:sz w:val="24"/>
          <w:szCs w:val="24"/>
        </w:rPr>
        <w:t>modulet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problematike</w:t>
      </w:r>
      <w:proofErr w:type="spellEnd"/>
      <w:r w:rsidRPr="003D4C80">
        <w:rPr>
          <w:rFonts w:ascii="Times New Roman" w:hAnsi="Times New Roman"/>
          <w:color w:val="000000"/>
          <w:sz w:val="24"/>
          <w:szCs w:val="24"/>
        </w:rPr>
        <w:t>.</w:t>
      </w:r>
    </w:p>
    <w:p w14:paraId="6705A231" w14:textId="77777777" w:rsidR="00014E0E" w:rsidRPr="003D4C80" w:rsidRDefault="00014E0E" w:rsidP="00D36D0D">
      <w:pPr>
        <w:pStyle w:val="ListParagraph"/>
        <w:widowControl w:val="0"/>
        <w:numPr>
          <w:ilvl w:val="0"/>
          <w:numId w:val="58"/>
        </w:numPr>
        <w:autoSpaceDE w:val="0"/>
        <w:autoSpaceDN w:val="0"/>
        <w:adjustRightInd w:val="0"/>
        <w:spacing w:after="0" w:line="276" w:lineRule="auto"/>
        <w:jc w:val="both"/>
        <w:rPr>
          <w:rFonts w:ascii="Times New Roman" w:hAnsi="Times New Roman"/>
          <w:color w:val="000000"/>
          <w:sz w:val="24"/>
          <w:szCs w:val="24"/>
        </w:rPr>
      </w:pPr>
      <w:proofErr w:type="spellStart"/>
      <w:r w:rsidRPr="003D4C80">
        <w:rPr>
          <w:rFonts w:ascii="Times New Roman" w:hAnsi="Times New Roman"/>
          <w:color w:val="000000"/>
          <w:sz w:val="24"/>
          <w:szCs w:val="24"/>
        </w:rPr>
        <w:t>Praktikat</w:t>
      </w:r>
      <w:proofErr w:type="spellEnd"/>
      <w:r w:rsidRPr="003D4C80">
        <w:rPr>
          <w:rFonts w:ascii="Times New Roman" w:hAnsi="Times New Roman"/>
          <w:color w:val="000000"/>
          <w:sz w:val="24"/>
          <w:szCs w:val="24"/>
        </w:rPr>
        <w:t xml:space="preserve"> e </w:t>
      </w:r>
      <w:proofErr w:type="spellStart"/>
      <w:r w:rsidRPr="003D4C80">
        <w:rPr>
          <w:rFonts w:ascii="Times New Roman" w:hAnsi="Times New Roman"/>
          <w:color w:val="000000"/>
          <w:sz w:val="24"/>
          <w:szCs w:val="24"/>
        </w:rPr>
        <w:t>ndryshme</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vlerësimit</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nga</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pedagogë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të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ndryshëm</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krijojnë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herë</w:t>
      </w:r>
      <w:proofErr w:type="spellEnd"/>
      <w:r w:rsidRPr="003D4C80">
        <w:rPr>
          <w:rFonts w:ascii="Times New Roman" w:hAnsi="Times New Roman"/>
          <w:color w:val="000000"/>
          <w:sz w:val="24"/>
          <w:szCs w:val="24"/>
        </w:rPr>
        <w:t xml:space="preserve"> pas here </w:t>
      </w:r>
      <w:proofErr w:type="spellStart"/>
      <w:r w:rsidRPr="003D4C80">
        <w:rPr>
          <w:rFonts w:ascii="Times New Roman" w:hAnsi="Times New Roman"/>
          <w:color w:val="000000"/>
          <w:sz w:val="24"/>
          <w:szCs w:val="24"/>
        </w:rPr>
        <w:t>paqartësi</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në</w:t>
      </w:r>
      <w:proofErr w:type="spellEnd"/>
      <w:r w:rsidRPr="003D4C80">
        <w:rPr>
          <w:rFonts w:ascii="Times New Roman" w:hAnsi="Times New Roman"/>
          <w:color w:val="000000"/>
          <w:sz w:val="24"/>
          <w:szCs w:val="24"/>
        </w:rPr>
        <w:t xml:space="preserve"> </w:t>
      </w:r>
      <w:proofErr w:type="spellStart"/>
      <w:r w:rsidRPr="003D4C80">
        <w:rPr>
          <w:rFonts w:ascii="Times New Roman" w:hAnsi="Times New Roman"/>
          <w:color w:val="000000"/>
          <w:sz w:val="24"/>
          <w:szCs w:val="24"/>
        </w:rPr>
        <w:t>mënyrën</w:t>
      </w:r>
      <w:proofErr w:type="spellEnd"/>
      <w:r w:rsidRPr="003D4C80">
        <w:rPr>
          <w:rFonts w:ascii="Times New Roman" w:hAnsi="Times New Roman"/>
          <w:color w:val="000000"/>
          <w:sz w:val="24"/>
          <w:szCs w:val="24"/>
        </w:rPr>
        <w:t xml:space="preserve"> e </w:t>
      </w:r>
      <w:proofErr w:type="spellStart"/>
      <w:r w:rsidRPr="003D4C80">
        <w:rPr>
          <w:rFonts w:ascii="Times New Roman" w:hAnsi="Times New Roman"/>
          <w:color w:val="000000"/>
          <w:sz w:val="24"/>
          <w:szCs w:val="24"/>
        </w:rPr>
        <w:t>vlerësimit</w:t>
      </w:r>
      <w:proofErr w:type="spellEnd"/>
      <w:r w:rsidRPr="003D4C80">
        <w:rPr>
          <w:rFonts w:ascii="Times New Roman" w:hAnsi="Times New Roman"/>
          <w:color w:val="000000"/>
          <w:sz w:val="24"/>
          <w:szCs w:val="24"/>
        </w:rPr>
        <w:t>.</w:t>
      </w:r>
    </w:p>
    <w:p w14:paraId="5BE2CFBC" w14:textId="77777777" w:rsidR="00700333" w:rsidRDefault="00700333" w:rsidP="00322945">
      <w:pPr>
        <w:widowControl w:val="0"/>
        <w:autoSpaceDE w:val="0"/>
        <w:autoSpaceDN w:val="0"/>
        <w:adjustRightInd w:val="0"/>
        <w:spacing w:after="0" w:line="276" w:lineRule="auto"/>
        <w:jc w:val="both"/>
        <w:rPr>
          <w:rFonts w:ascii="Times New Roman" w:hAnsi="Times New Roman"/>
          <w:b/>
          <w:bCs/>
          <w:color w:val="000000"/>
          <w:sz w:val="24"/>
          <w:szCs w:val="24"/>
        </w:rPr>
      </w:pPr>
    </w:p>
    <w:p w14:paraId="5E2C13CE" w14:textId="5A3FC7DA"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rPr>
      </w:pPr>
      <w:r w:rsidRPr="00322945">
        <w:rPr>
          <w:rFonts w:ascii="Times New Roman" w:hAnsi="Times New Roman"/>
          <w:b/>
          <w:bCs/>
          <w:color w:val="000000"/>
          <w:sz w:val="24"/>
          <w:szCs w:val="24"/>
        </w:rPr>
        <w:t xml:space="preserve">3. </w:t>
      </w:r>
      <w:proofErr w:type="spellStart"/>
      <w:r w:rsidRPr="00322945">
        <w:rPr>
          <w:rFonts w:ascii="Times New Roman" w:hAnsi="Times New Roman"/>
          <w:b/>
          <w:bCs/>
          <w:color w:val="000000"/>
          <w:sz w:val="24"/>
          <w:szCs w:val="24"/>
        </w:rPr>
        <w:t>Infrastruktura</w:t>
      </w:r>
      <w:proofErr w:type="spellEnd"/>
      <w:r w:rsidRPr="00322945">
        <w:rPr>
          <w:rFonts w:ascii="Times New Roman" w:hAnsi="Times New Roman"/>
          <w:b/>
          <w:bCs/>
          <w:color w:val="000000"/>
          <w:sz w:val="24"/>
          <w:szCs w:val="24"/>
        </w:rPr>
        <w:t xml:space="preserve"> dhe </w:t>
      </w:r>
      <w:proofErr w:type="spellStart"/>
      <w:r w:rsidRPr="00322945">
        <w:rPr>
          <w:rFonts w:ascii="Times New Roman" w:hAnsi="Times New Roman"/>
          <w:b/>
          <w:bCs/>
          <w:color w:val="000000"/>
          <w:sz w:val="24"/>
          <w:szCs w:val="24"/>
        </w:rPr>
        <w:t>Kushtet</w:t>
      </w:r>
      <w:proofErr w:type="spellEnd"/>
      <w:r w:rsidRPr="00322945">
        <w:rPr>
          <w:rFonts w:ascii="Times New Roman" w:hAnsi="Times New Roman"/>
          <w:b/>
          <w:bCs/>
          <w:color w:val="000000"/>
          <w:sz w:val="24"/>
          <w:szCs w:val="24"/>
        </w:rPr>
        <w:t xml:space="preserve"> e </w:t>
      </w:r>
      <w:proofErr w:type="spellStart"/>
      <w:r w:rsidRPr="00322945">
        <w:rPr>
          <w:rFonts w:ascii="Times New Roman" w:hAnsi="Times New Roman"/>
          <w:b/>
          <w:bCs/>
          <w:color w:val="000000"/>
          <w:sz w:val="24"/>
          <w:szCs w:val="24"/>
        </w:rPr>
        <w:t>Mësimdhënies</w:t>
      </w:r>
      <w:proofErr w:type="spellEnd"/>
    </w:p>
    <w:p w14:paraId="5C00B627" w14:textId="77777777" w:rsidR="00014E0E" w:rsidRPr="00C47375" w:rsidRDefault="00014E0E" w:rsidP="00D36D0D">
      <w:pPr>
        <w:pStyle w:val="ListParagraph"/>
        <w:widowControl w:val="0"/>
        <w:numPr>
          <w:ilvl w:val="0"/>
          <w:numId w:val="59"/>
        </w:numPr>
        <w:autoSpaceDE w:val="0"/>
        <w:autoSpaceDN w:val="0"/>
        <w:adjustRightInd w:val="0"/>
        <w:spacing w:after="0" w:line="276" w:lineRule="auto"/>
        <w:jc w:val="both"/>
        <w:rPr>
          <w:rFonts w:ascii="Times New Roman" w:hAnsi="Times New Roman"/>
          <w:color w:val="000000"/>
          <w:sz w:val="24"/>
          <w:szCs w:val="24"/>
        </w:rPr>
      </w:pPr>
      <w:proofErr w:type="spellStart"/>
      <w:r w:rsidRPr="00C47375">
        <w:rPr>
          <w:rFonts w:ascii="Times New Roman" w:hAnsi="Times New Roman"/>
          <w:color w:val="000000"/>
          <w:sz w:val="24"/>
          <w:szCs w:val="24"/>
        </w:rPr>
        <w:t>Disa</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ambiente</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nuk</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përmbushin</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plotësisht</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kërkesat</w:t>
      </w:r>
      <w:proofErr w:type="spellEnd"/>
      <w:r w:rsidRPr="00C47375">
        <w:rPr>
          <w:rFonts w:ascii="Times New Roman" w:hAnsi="Times New Roman"/>
          <w:color w:val="000000"/>
          <w:sz w:val="24"/>
          <w:szCs w:val="24"/>
        </w:rPr>
        <w:t xml:space="preserve"> e </w:t>
      </w:r>
      <w:proofErr w:type="spellStart"/>
      <w:r w:rsidRPr="00C47375">
        <w:rPr>
          <w:rFonts w:ascii="Times New Roman" w:hAnsi="Times New Roman"/>
          <w:color w:val="000000"/>
          <w:sz w:val="24"/>
          <w:szCs w:val="24"/>
        </w:rPr>
        <w:t>programeve</w:t>
      </w:r>
      <w:proofErr w:type="spellEnd"/>
      <w:r w:rsidRPr="00C47375">
        <w:rPr>
          <w:rFonts w:ascii="Times New Roman" w:hAnsi="Times New Roman"/>
          <w:color w:val="000000"/>
          <w:sz w:val="24"/>
          <w:szCs w:val="24"/>
        </w:rPr>
        <w:t xml:space="preserve"> dhe </w:t>
      </w:r>
      <w:proofErr w:type="spellStart"/>
      <w:r w:rsidRPr="00C47375">
        <w:rPr>
          <w:rFonts w:ascii="Times New Roman" w:hAnsi="Times New Roman"/>
          <w:color w:val="000000"/>
          <w:sz w:val="24"/>
          <w:szCs w:val="24"/>
        </w:rPr>
        <w:t>moduleve</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përkatëse</w:t>
      </w:r>
      <w:proofErr w:type="spellEnd"/>
      <w:r w:rsidRPr="00C47375">
        <w:rPr>
          <w:rFonts w:ascii="Times New Roman" w:hAnsi="Times New Roman"/>
          <w:color w:val="000000"/>
          <w:sz w:val="24"/>
          <w:szCs w:val="24"/>
        </w:rPr>
        <w:t>.</w:t>
      </w:r>
    </w:p>
    <w:p w14:paraId="2258DAB9" w14:textId="77777777" w:rsidR="00014E0E" w:rsidRPr="00C47375" w:rsidRDefault="00014E0E" w:rsidP="00D36D0D">
      <w:pPr>
        <w:pStyle w:val="ListParagraph"/>
        <w:widowControl w:val="0"/>
        <w:numPr>
          <w:ilvl w:val="0"/>
          <w:numId w:val="59"/>
        </w:numPr>
        <w:autoSpaceDE w:val="0"/>
        <w:autoSpaceDN w:val="0"/>
        <w:adjustRightInd w:val="0"/>
        <w:spacing w:after="0" w:line="276" w:lineRule="auto"/>
        <w:jc w:val="both"/>
        <w:rPr>
          <w:rFonts w:ascii="Times New Roman" w:hAnsi="Times New Roman"/>
          <w:color w:val="000000"/>
          <w:sz w:val="24"/>
          <w:szCs w:val="24"/>
        </w:rPr>
      </w:pPr>
      <w:proofErr w:type="spellStart"/>
      <w:r w:rsidRPr="00C47375">
        <w:rPr>
          <w:rFonts w:ascii="Times New Roman" w:hAnsi="Times New Roman"/>
          <w:color w:val="000000"/>
          <w:sz w:val="24"/>
          <w:szCs w:val="24"/>
        </w:rPr>
        <w:t>Studentët</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kanë</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sugjeruar</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nevojën</w:t>
      </w:r>
      <w:proofErr w:type="spellEnd"/>
      <w:r w:rsidRPr="00C47375">
        <w:rPr>
          <w:rFonts w:ascii="Times New Roman" w:hAnsi="Times New Roman"/>
          <w:color w:val="000000"/>
          <w:sz w:val="24"/>
          <w:szCs w:val="24"/>
        </w:rPr>
        <w:t xml:space="preserve"> për </w:t>
      </w:r>
      <w:proofErr w:type="spellStart"/>
      <w:r w:rsidRPr="00C47375">
        <w:rPr>
          <w:rFonts w:ascii="Times New Roman" w:hAnsi="Times New Roman"/>
          <w:color w:val="000000"/>
          <w:sz w:val="24"/>
          <w:szCs w:val="24"/>
        </w:rPr>
        <w:t>rikonstruksion</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të</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disa</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ambienteve</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si</w:t>
      </w:r>
      <w:proofErr w:type="spellEnd"/>
      <w:r w:rsidRPr="00C47375">
        <w:rPr>
          <w:rFonts w:ascii="Times New Roman" w:hAnsi="Times New Roman"/>
          <w:color w:val="000000"/>
          <w:sz w:val="24"/>
          <w:szCs w:val="24"/>
        </w:rPr>
        <w:t xml:space="preserve"> dhe </w:t>
      </w:r>
      <w:proofErr w:type="spellStart"/>
      <w:r w:rsidRPr="00C47375">
        <w:rPr>
          <w:rFonts w:ascii="Times New Roman" w:hAnsi="Times New Roman"/>
          <w:color w:val="000000"/>
          <w:sz w:val="24"/>
          <w:szCs w:val="24"/>
        </w:rPr>
        <w:t>përmirësimin</w:t>
      </w:r>
      <w:proofErr w:type="spellEnd"/>
      <w:r w:rsidRPr="00C47375">
        <w:rPr>
          <w:rFonts w:ascii="Times New Roman" w:hAnsi="Times New Roman"/>
          <w:color w:val="000000"/>
          <w:sz w:val="24"/>
          <w:szCs w:val="24"/>
        </w:rPr>
        <w:t xml:space="preserve"> </w:t>
      </w:r>
      <w:r w:rsidRPr="00C47375">
        <w:rPr>
          <w:rFonts w:ascii="Times New Roman" w:hAnsi="Times New Roman"/>
          <w:color w:val="000000"/>
          <w:sz w:val="24"/>
          <w:szCs w:val="24"/>
        </w:rPr>
        <w:lastRenderedPageBreak/>
        <w:t xml:space="preserve">e </w:t>
      </w:r>
      <w:proofErr w:type="spellStart"/>
      <w:r w:rsidRPr="00C47375">
        <w:rPr>
          <w:rFonts w:ascii="Times New Roman" w:hAnsi="Times New Roman"/>
          <w:color w:val="000000"/>
          <w:sz w:val="24"/>
          <w:szCs w:val="24"/>
        </w:rPr>
        <w:t>kushteve</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të</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ngrohjes</w:t>
      </w:r>
      <w:proofErr w:type="spellEnd"/>
      <w:r w:rsidRPr="00C47375">
        <w:rPr>
          <w:rFonts w:ascii="Times New Roman" w:hAnsi="Times New Roman"/>
          <w:color w:val="000000"/>
          <w:sz w:val="24"/>
          <w:szCs w:val="24"/>
        </w:rPr>
        <w:t xml:space="preserve"> dhe </w:t>
      </w:r>
      <w:proofErr w:type="spellStart"/>
      <w:r w:rsidRPr="00C47375">
        <w:rPr>
          <w:rFonts w:ascii="Times New Roman" w:hAnsi="Times New Roman"/>
          <w:color w:val="000000"/>
          <w:sz w:val="24"/>
          <w:szCs w:val="24"/>
        </w:rPr>
        <w:t>të</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terreneve</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të</w:t>
      </w:r>
      <w:proofErr w:type="spellEnd"/>
      <w:r w:rsidRPr="00C47375">
        <w:rPr>
          <w:rFonts w:ascii="Times New Roman" w:hAnsi="Times New Roman"/>
          <w:color w:val="000000"/>
          <w:sz w:val="24"/>
          <w:szCs w:val="24"/>
        </w:rPr>
        <w:t xml:space="preserve"> </w:t>
      </w:r>
      <w:proofErr w:type="spellStart"/>
      <w:r w:rsidRPr="00C47375">
        <w:rPr>
          <w:rFonts w:ascii="Times New Roman" w:hAnsi="Times New Roman"/>
          <w:color w:val="000000"/>
          <w:sz w:val="24"/>
          <w:szCs w:val="24"/>
        </w:rPr>
        <w:t>hapura</w:t>
      </w:r>
      <w:proofErr w:type="spellEnd"/>
      <w:r w:rsidRPr="00C47375">
        <w:rPr>
          <w:rFonts w:ascii="Times New Roman" w:hAnsi="Times New Roman"/>
          <w:color w:val="000000"/>
          <w:sz w:val="24"/>
          <w:szCs w:val="24"/>
        </w:rPr>
        <w:t>.</w:t>
      </w:r>
    </w:p>
    <w:p w14:paraId="0AD90B2C" w14:textId="77777777" w:rsidR="00322945" w:rsidRDefault="00322945" w:rsidP="00322945">
      <w:pPr>
        <w:widowControl w:val="0"/>
        <w:autoSpaceDE w:val="0"/>
        <w:autoSpaceDN w:val="0"/>
        <w:adjustRightInd w:val="0"/>
        <w:spacing w:after="0" w:line="276" w:lineRule="auto"/>
        <w:jc w:val="both"/>
        <w:rPr>
          <w:rFonts w:ascii="Times New Roman" w:hAnsi="Times New Roman"/>
          <w:b/>
          <w:bCs/>
          <w:color w:val="000000"/>
          <w:sz w:val="24"/>
          <w:szCs w:val="24"/>
        </w:rPr>
      </w:pPr>
    </w:p>
    <w:p w14:paraId="45CBBBE8" w14:textId="6186C8FA" w:rsidR="00014E0E" w:rsidRPr="00322945" w:rsidRDefault="00014E0E" w:rsidP="00322945">
      <w:pPr>
        <w:widowControl w:val="0"/>
        <w:autoSpaceDE w:val="0"/>
        <w:autoSpaceDN w:val="0"/>
        <w:adjustRightInd w:val="0"/>
        <w:spacing w:after="0" w:line="276" w:lineRule="auto"/>
        <w:jc w:val="both"/>
        <w:rPr>
          <w:rFonts w:ascii="Times New Roman" w:hAnsi="Times New Roman"/>
          <w:b/>
          <w:bCs/>
          <w:color w:val="000000"/>
          <w:sz w:val="24"/>
          <w:szCs w:val="24"/>
        </w:rPr>
      </w:pPr>
      <w:proofErr w:type="spellStart"/>
      <w:r w:rsidRPr="00322945">
        <w:rPr>
          <w:rFonts w:ascii="Times New Roman" w:hAnsi="Times New Roman"/>
          <w:b/>
          <w:bCs/>
          <w:color w:val="000000"/>
          <w:sz w:val="24"/>
          <w:szCs w:val="24"/>
        </w:rPr>
        <w:t>Përfundim</w:t>
      </w:r>
      <w:proofErr w:type="spellEnd"/>
    </w:p>
    <w:p w14:paraId="33F47ECF" w14:textId="77777777" w:rsidR="00014E0E" w:rsidRPr="00322945" w:rsidRDefault="00014E0E" w:rsidP="00322945">
      <w:pPr>
        <w:widowControl w:val="0"/>
        <w:autoSpaceDE w:val="0"/>
        <w:autoSpaceDN w:val="0"/>
        <w:adjustRightInd w:val="0"/>
        <w:spacing w:after="0" w:line="276" w:lineRule="auto"/>
        <w:jc w:val="both"/>
        <w:rPr>
          <w:rFonts w:ascii="Times New Roman" w:hAnsi="Times New Roman"/>
          <w:color w:val="000000"/>
          <w:sz w:val="24"/>
          <w:szCs w:val="24"/>
        </w:rPr>
      </w:pPr>
      <w:proofErr w:type="spellStart"/>
      <w:r w:rsidRPr="00322945">
        <w:rPr>
          <w:rFonts w:ascii="Times New Roman" w:hAnsi="Times New Roman"/>
          <w:color w:val="000000"/>
          <w:sz w:val="24"/>
          <w:szCs w:val="24"/>
        </w:rPr>
        <w:t>Raporti</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paraqet</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një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pasqyrë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përgjithshme</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pozitive</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procesit</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mësimor</w:t>
      </w:r>
      <w:proofErr w:type="spellEnd"/>
      <w:r w:rsidRPr="00322945">
        <w:rPr>
          <w:rFonts w:ascii="Times New Roman" w:hAnsi="Times New Roman"/>
          <w:color w:val="000000"/>
          <w:sz w:val="24"/>
          <w:szCs w:val="24"/>
        </w:rPr>
        <w:t xml:space="preserve"> për </w:t>
      </w:r>
      <w:proofErr w:type="spellStart"/>
      <w:r w:rsidRPr="00322945">
        <w:rPr>
          <w:rFonts w:ascii="Times New Roman" w:hAnsi="Times New Roman"/>
          <w:color w:val="000000"/>
          <w:sz w:val="24"/>
          <w:szCs w:val="24"/>
        </w:rPr>
        <w:t>vitin</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akademik</w:t>
      </w:r>
      <w:proofErr w:type="spellEnd"/>
      <w:r w:rsidRPr="00322945">
        <w:rPr>
          <w:rFonts w:ascii="Times New Roman" w:hAnsi="Times New Roman"/>
          <w:color w:val="000000"/>
          <w:sz w:val="24"/>
          <w:szCs w:val="24"/>
        </w:rPr>
        <w:t xml:space="preserve"> 2024–2025, </w:t>
      </w:r>
      <w:proofErr w:type="spellStart"/>
      <w:r w:rsidRPr="00322945">
        <w:rPr>
          <w:rFonts w:ascii="Times New Roman" w:hAnsi="Times New Roman"/>
          <w:color w:val="000000"/>
          <w:sz w:val="24"/>
          <w:szCs w:val="24"/>
        </w:rPr>
        <w:t>ku</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studentët</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shprehin</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kënaqësi</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në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lidhje</w:t>
      </w:r>
      <w:proofErr w:type="spellEnd"/>
      <w:r w:rsidRPr="00322945">
        <w:rPr>
          <w:rFonts w:ascii="Times New Roman" w:hAnsi="Times New Roman"/>
          <w:color w:val="000000"/>
          <w:sz w:val="24"/>
          <w:szCs w:val="24"/>
        </w:rPr>
        <w:t xml:space="preserve"> me </w:t>
      </w:r>
      <w:proofErr w:type="spellStart"/>
      <w:r w:rsidRPr="00322945">
        <w:rPr>
          <w:rFonts w:ascii="Times New Roman" w:hAnsi="Times New Roman"/>
          <w:color w:val="000000"/>
          <w:sz w:val="24"/>
          <w:szCs w:val="24"/>
        </w:rPr>
        <w:t>kurrikulën</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vlerësimin</w:t>
      </w:r>
      <w:proofErr w:type="spellEnd"/>
      <w:r w:rsidRPr="00322945">
        <w:rPr>
          <w:rFonts w:ascii="Times New Roman" w:hAnsi="Times New Roman"/>
          <w:color w:val="000000"/>
          <w:sz w:val="24"/>
          <w:szCs w:val="24"/>
        </w:rPr>
        <w:t xml:space="preserve"> dhe </w:t>
      </w:r>
      <w:proofErr w:type="spellStart"/>
      <w:r w:rsidRPr="00322945">
        <w:rPr>
          <w:rFonts w:ascii="Times New Roman" w:hAnsi="Times New Roman"/>
          <w:color w:val="000000"/>
          <w:sz w:val="24"/>
          <w:szCs w:val="24"/>
        </w:rPr>
        <w:t>shërbimet</w:t>
      </w:r>
      <w:proofErr w:type="spellEnd"/>
      <w:r w:rsidRPr="00322945">
        <w:rPr>
          <w:rFonts w:ascii="Times New Roman" w:hAnsi="Times New Roman"/>
          <w:color w:val="000000"/>
          <w:sz w:val="24"/>
          <w:szCs w:val="24"/>
        </w:rPr>
        <w:t xml:space="preserve"> TIK. </w:t>
      </w:r>
      <w:proofErr w:type="spellStart"/>
      <w:r w:rsidRPr="00322945">
        <w:rPr>
          <w:rFonts w:ascii="Times New Roman" w:hAnsi="Times New Roman"/>
          <w:color w:val="000000"/>
          <w:sz w:val="24"/>
          <w:szCs w:val="24"/>
        </w:rPr>
        <w:t>Megjithatë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mbeten</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fusha</w:t>
      </w:r>
      <w:proofErr w:type="spellEnd"/>
      <w:r w:rsidRPr="00322945">
        <w:rPr>
          <w:rFonts w:ascii="Times New Roman" w:hAnsi="Times New Roman"/>
          <w:color w:val="000000"/>
          <w:sz w:val="24"/>
          <w:szCs w:val="24"/>
        </w:rPr>
        <w:t xml:space="preserve"> për </w:t>
      </w:r>
      <w:proofErr w:type="spellStart"/>
      <w:r w:rsidRPr="00322945">
        <w:rPr>
          <w:rFonts w:ascii="Times New Roman" w:hAnsi="Times New Roman"/>
          <w:color w:val="000000"/>
          <w:sz w:val="24"/>
          <w:szCs w:val="24"/>
        </w:rPr>
        <w:t>përmirësim</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veçanërisht</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në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drejtim</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rritjes</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së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orëve</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praktike</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unifikimit</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praktikave</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vlerësimit</w:t>
      </w:r>
      <w:proofErr w:type="spellEnd"/>
      <w:r w:rsidRPr="00322945">
        <w:rPr>
          <w:rFonts w:ascii="Times New Roman" w:hAnsi="Times New Roman"/>
          <w:color w:val="000000"/>
          <w:sz w:val="24"/>
          <w:szCs w:val="24"/>
        </w:rPr>
        <w:t xml:space="preserve"> dhe </w:t>
      </w:r>
      <w:proofErr w:type="spellStart"/>
      <w:r w:rsidRPr="00322945">
        <w:rPr>
          <w:rFonts w:ascii="Times New Roman" w:hAnsi="Times New Roman"/>
          <w:color w:val="000000"/>
          <w:sz w:val="24"/>
          <w:szCs w:val="24"/>
        </w:rPr>
        <w:t>përmirësimit</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infrastrukturës</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Këto</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gjetje</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përbëjnë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një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bazë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rëndësishme</w:t>
      </w:r>
      <w:proofErr w:type="spellEnd"/>
      <w:r w:rsidRPr="00322945">
        <w:rPr>
          <w:rFonts w:ascii="Times New Roman" w:hAnsi="Times New Roman"/>
          <w:color w:val="000000"/>
          <w:sz w:val="24"/>
          <w:szCs w:val="24"/>
        </w:rPr>
        <w:t xml:space="preserve"> për </w:t>
      </w:r>
      <w:proofErr w:type="spellStart"/>
      <w:r w:rsidRPr="00322945">
        <w:rPr>
          <w:rFonts w:ascii="Times New Roman" w:hAnsi="Times New Roman"/>
          <w:color w:val="000000"/>
          <w:sz w:val="24"/>
          <w:szCs w:val="24"/>
        </w:rPr>
        <w:t>forcimin</w:t>
      </w:r>
      <w:proofErr w:type="spellEnd"/>
      <w:r w:rsidRPr="00322945">
        <w:rPr>
          <w:rFonts w:ascii="Times New Roman" w:hAnsi="Times New Roman"/>
          <w:color w:val="000000"/>
          <w:sz w:val="24"/>
          <w:szCs w:val="24"/>
        </w:rPr>
        <w:t xml:space="preserve"> e </w:t>
      </w:r>
      <w:proofErr w:type="spellStart"/>
      <w:r w:rsidRPr="00322945">
        <w:rPr>
          <w:rFonts w:ascii="Times New Roman" w:hAnsi="Times New Roman"/>
          <w:color w:val="000000"/>
          <w:sz w:val="24"/>
          <w:szCs w:val="24"/>
        </w:rPr>
        <w:t>pikave</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forta</w:t>
      </w:r>
      <w:proofErr w:type="spellEnd"/>
      <w:r w:rsidRPr="00322945">
        <w:rPr>
          <w:rFonts w:ascii="Times New Roman" w:hAnsi="Times New Roman"/>
          <w:color w:val="000000"/>
          <w:sz w:val="24"/>
          <w:szCs w:val="24"/>
        </w:rPr>
        <w:t xml:space="preserve"> dhe </w:t>
      </w:r>
      <w:proofErr w:type="spellStart"/>
      <w:r w:rsidRPr="00322945">
        <w:rPr>
          <w:rFonts w:ascii="Times New Roman" w:hAnsi="Times New Roman"/>
          <w:color w:val="000000"/>
          <w:sz w:val="24"/>
          <w:szCs w:val="24"/>
        </w:rPr>
        <w:t>adresimin</w:t>
      </w:r>
      <w:proofErr w:type="spellEnd"/>
      <w:r w:rsidRPr="00322945">
        <w:rPr>
          <w:rFonts w:ascii="Times New Roman" w:hAnsi="Times New Roman"/>
          <w:color w:val="000000"/>
          <w:sz w:val="24"/>
          <w:szCs w:val="24"/>
        </w:rPr>
        <w:t xml:space="preserve"> e </w:t>
      </w:r>
      <w:proofErr w:type="spellStart"/>
      <w:r w:rsidRPr="00322945">
        <w:rPr>
          <w:rFonts w:ascii="Times New Roman" w:hAnsi="Times New Roman"/>
          <w:color w:val="000000"/>
          <w:sz w:val="24"/>
          <w:szCs w:val="24"/>
        </w:rPr>
        <w:t>dobësive</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të</w:t>
      </w:r>
      <w:proofErr w:type="spellEnd"/>
      <w:r w:rsidRPr="00322945">
        <w:rPr>
          <w:rFonts w:ascii="Times New Roman" w:hAnsi="Times New Roman"/>
          <w:color w:val="000000"/>
          <w:sz w:val="24"/>
          <w:szCs w:val="24"/>
        </w:rPr>
        <w:t xml:space="preserve"> </w:t>
      </w:r>
      <w:proofErr w:type="spellStart"/>
      <w:r w:rsidRPr="00322945">
        <w:rPr>
          <w:rFonts w:ascii="Times New Roman" w:hAnsi="Times New Roman"/>
          <w:color w:val="000000"/>
          <w:sz w:val="24"/>
          <w:szCs w:val="24"/>
        </w:rPr>
        <w:t>evidentuara</w:t>
      </w:r>
      <w:proofErr w:type="spellEnd"/>
      <w:r w:rsidRPr="00322945">
        <w:rPr>
          <w:rFonts w:ascii="Times New Roman" w:hAnsi="Times New Roman"/>
          <w:color w:val="000000"/>
          <w:sz w:val="24"/>
          <w:szCs w:val="24"/>
        </w:rPr>
        <w:t>.</w:t>
      </w:r>
    </w:p>
    <w:p w14:paraId="2FADC581" w14:textId="77777777" w:rsidR="00700333" w:rsidRDefault="00700333" w:rsidP="00700333">
      <w:pPr>
        <w:pStyle w:val="ListParagraph"/>
        <w:widowControl w:val="0"/>
        <w:autoSpaceDE w:val="0"/>
        <w:autoSpaceDN w:val="0"/>
        <w:adjustRightInd w:val="0"/>
        <w:spacing w:after="0" w:line="276" w:lineRule="auto"/>
        <w:ind w:left="0"/>
        <w:rPr>
          <w:rFonts w:ascii="Times New Roman" w:hAnsi="Times New Roman"/>
          <w:color w:val="000000"/>
          <w:sz w:val="24"/>
          <w:szCs w:val="24"/>
        </w:rPr>
      </w:pPr>
    </w:p>
    <w:p w14:paraId="70C1173E" w14:textId="77777777" w:rsidR="00700333" w:rsidRDefault="00700333" w:rsidP="00700333">
      <w:pPr>
        <w:pStyle w:val="ListParagraph"/>
        <w:widowControl w:val="0"/>
        <w:autoSpaceDE w:val="0"/>
        <w:autoSpaceDN w:val="0"/>
        <w:adjustRightInd w:val="0"/>
        <w:spacing w:after="0" w:line="276" w:lineRule="auto"/>
        <w:ind w:left="0"/>
        <w:rPr>
          <w:rFonts w:ascii="Times New Roman" w:hAnsi="Times New Roman"/>
          <w:color w:val="000000"/>
          <w:sz w:val="24"/>
          <w:szCs w:val="24"/>
        </w:rPr>
      </w:pPr>
    </w:p>
    <w:p w14:paraId="7D9D5BDE" w14:textId="77777777" w:rsidR="00700333" w:rsidRDefault="00700333" w:rsidP="00700333">
      <w:pPr>
        <w:pStyle w:val="ListParagraph"/>
        <w:widowControl w:val="0"/>
        <w:autoSpaceDE w:val="0"/>
        <w:autoSpaceDN w:val="0"/>
        <w:adjustRightInd w:val="0"/>
        <w:spacing w:after="0" w:line="276" w:lineRule="auto"/>
        <w:ind w:left="0"/>
        <w:rPr>
          <w:rFonts w:ascii="Times New Roman" w:hAnsi="Times New Roman"/>
          <w:color w:val="000000"/>
          <w:sz w:val="24"/>
          <w:szCs w:val="24"/>
        </w:rPr>
      </w:pPr>
    </w:p>
    <w:p w14:paraId="0803E439" w14:textId="77777777" w:rsidR="00700333" w:rsidRDefault="00700333" w:rsidP="00700333">
      <w:pPr>
        <w:pStyle w:val="ListParagraph"/>
        <w:widowControl w:val="0"/>
        <w:autoSpaceDE w:val="0"/>
        <w:autoSpaceDN w:val="0"/>
        <w:adjustRightInd w:val="0"/>
        <w:spacing w:after="0" w:line="276" w:lineRule="auto"/>
        <w:ind w:left="0"/>
        <w:rPr>
          <w:rFonts w:ascii="Times New Roman" w:hAnsi="Times New Roman"/>
          <w:color w:val="000000"/>
          <w:sz w:val="24"/>
          <w:szCs w:val="24"/>
        </w:rPr>
      </w:pPr>
    </w:p>
    <w:p w14:paraId="1ECBF8AE" w14:textId="682AF8B9" w:rsidR="00014E0E" w:rsidRPr="00700333" w:rsidRDefault="00014E0E" w:rsidP="00700333">
      <w:pPr>
        <w:pStyle w:val="ListParagraph"/>
        <w:widowControl w:val="0"/>
        <w:autoSpaceDE w:val="0"/>
        <w:autoSpaceDN w:val="0"/>
        <w:adjustRightInd w:val="0"/>
        <w:spacing w:after="0" w:line="276" w:lineRule="auto"/>
        <w:ind w:left="0"/>
        <w:rPr>
          <w:rFonts w:ascii="Times New Roman" w:hAnsi="Times New Roman"/>
          <w:b/>
          <w:sz w:val="24"/>
          <w:szCs w:val="24"/>
        </w:rPr>
      </w:pPr>
      <w:r w:rsidRPr="00700333">
        <w:rPr>
          <w:rFonts w:ascii="Times New Roman" w:hAnsi="Times New Roman"/>
          <w:b/>
          <w:sz w:val="24"/>
          <w:szCs w:val="24"/>
        </w:rPr>
        <w:t xml:space="preserve">FAKULTETI I </w:t>
      </w:r>
      <w:r w:rsidR="009E6DA9">
        <w:rPr>
          <w:rFonts w:ascii="Times New Roman" w:hAnsi="Times New Roman"/>
          <w:b/>
          <w:sz w:val="24"/>
          <w:szCs w:val="24"/>
        </w:rPr>
        <w:t xml:space="preserve">VEPRIMTARISË </w:t>
      </w:r>
      <w:r w:rsidRPr="00700333">
        <w:rPr>
          <w:rFonts w:ascii="Times New Roman" w:hAnsi="Times New Roman"/>
          <w:b/>
          <w:sz w:val="24"/>
          <w:szCs w:val="24"/>
        </w:rPr>
        <w:t>FIZIK</w:t>
      </w:r>
      <w:r w:rsidR="009E6DA9">
        <w:rPr>
          <w:rFonts w:ascii="Times New Roman" w:hAnsi="Times New Roman"/>
          <w:b/>
          <w:sz w:val="24"/>
          <w:szCs w:val="24"/>
        </w:rPr>
        <w:t>E</w:t>
      </w:r>
      <w:r w:rsidRPr="00700333">
        <w:rPr>
          <w:rFonts w:ascii="Times New Roman" w:hAnsi="Times New Roman"/>
          <w:b/>
          <w:sz w:val="24"/>
          <w:szCs w:val="24"/>
        </w:rPr>
        <w:t xml:space="preserve"> DHE REKREACIONIT</w:t>
      </w:r>
    </w:p>
    <w:p w14:paraId="120FF312" w14:textId="77777777" w:rsidR="00014E0E" w:rsidRPr="00700333" w:rsidRDefault="00014E0E" w:rsidP="00700333">
      <w:pPr>
        <w:widowControl w:val="0"/>
        <w:autoSpaceDE w:val="0"/>
        <w:autoSpaceDN w:val="0"/>
        <w:adjustRightInd w:val="0"/>
        <w:spacing w:after="0" w:line="276" w:lineRule="auto"/>
        <w:jc w:val="both"/>
        <w:rPr>
          <w:rFonts w:ascii="Times New Roman" w:hAnsi="Times New Roman"/>
          <w:color w:val="000000"/>
          <w:sz w:val="24"/>
          <w:szCs w:val="24"/>
        </w:rPr>
      </w:pPr>
    </w:p>
    <w:p w14:paraId="08ECB470" w14:textId="77777777" w:rsidR="00014E0E" w:rsidRPr="00C47375" w:rsidRDefault="00014E0E" w:rsidP="00993D7B">
      <w:pPr>
        <w:pStyle w:val="ListParagraph"/>
        <w:widowControl w:val="0"/>
        <w:autoSpaceDE w:val="0"/>
        <w:autoSpaceDN w:val="0"/>
        <w:adjustRightInd w:val="0"/>
        <w:spacing w:after="0" w:line="276" w:lineRule="auto"/>
        <w:ind w:left="0"/>
        <w:jc w:val="both"/>
        <w:rPr>
          <w:rStyle w:val="Strong"/>
          <w:rFonts w:ascii="Times New Roman" w:hAnsi="Times New Roman"/>
          <w:b w:val="0"/>
          <w:sz w:val="24"/>
          <w:szCs w:val="24"/>
        </w:rPr>
      </w:pPr>
      <w:proofErr w:type="spellStart"/>
      <w:r w:rsidRPr="00C47375">
        <w:rPr>
          <w:rFonts w:ascii="Times New Roman" w:hAnsi="Times New Roman"/>
          <w:sz w:val="24"/>
          <w:szCs w:val="24"/>
        </w:rPr>
        <w:t>Fakulteti</w:t>
      </w:r>
      <w:proofErr w:type="spellEnd"/>
      <w:r w:rsidRPr="00C47375">
        <w:rPr>
          <w:rFonts w:ascii="Times New Roman" w:hAnsi="Times New Roman"/>
          <w:sz w:val="24"/>
          <w:szCs w:val="24"/>
        </w:rPr>
        <w:t xml:space="preserve"> </w:t>
      </w:r>
      <w:proofErr w:type="spellStart"/>
      <w:r w:rsidRPr="00C47375">
        <w:rPr>
          <w:rFonts w:ascii="Times New Roman" w:hAnsi="Times New Roman"/>
          <w:sz w:val="24"/>
          <w:szCs w:val="24"/>
        </w:rPr>
        <w:t>ofron</w:t>
      </w:r>
      <w:proofErr w:type="spellEnd"/>
      <w:r w:rsidRPr="00C47375">
        <w:rPr>
          <w:rFonts w:ascii="Times New Roman" w:hAnsi="Times New Roman"/>
          <w:b/>
          <w:sz w:val="24"/>
          <w:szCs w:val="24"/>
        </w:rPr>
        <w:t xml:space="preserve"> </w:t>
      </w:r>
      <w:r w:rsidRPr="00C47375">
        <w:rPr>
          <w:rStyle w:val="Strong"/>
          <w:rFonts w:ascii="Times New Roman" w:hAnsi="Times New Roman"/>
          <w:b w:val="0"/>
          <w:sz w:val="24"/>
          <w:szCs w:val="24"/>
        </w:rPr>
        <w:t xml:space="preserve">5 </w:t>
      </w:r>
      <w:proofErr w:type="spellStart"/>
      <w:r w:rsidRPr="00C47375">
        <w:rPr>
          <w:rStyle w:val="Strong"/>
          <w:rFonts w:ascii="Times New Roman" w:hAnsi="Times New Roman"/>
          <w:b w:val="0"/>
          <w:sz w:val="24"/>
          <w:szCs w:val="24"/>
        </w:rPr>
        <w:t>programe</w:t>
      </w:r>
      <w:proofErr w:type="spellEnd"/>
      <w:r w:rsidRPr="00C47375">
        <w:rPr>
          <w:rStyle w:val="Strong"/>
          <w:rFonts w:ascii="Times New Roman" w:hAnsi="Times New Roman"/>
          <w:b w:val="0"/>
          <w:sz w:val="24"/>
          <w:szCs w:val="24"/>
        </w:rPr>
        <w:t xml:space="preserve"> </w:t>
      </w:r>
      <w:proofErr w:type="spellStart"/>
      <w:r w:rsidRPr="00C47375">
        <w:rPr>
          <w:rStyle w:val="Strong"/>
          <w:rFonts w:ascii="Times New Roman" w:hAnsi="Times New Roman"/>
          <w:b w:val="0"/>
          <w:sz w:val="24"/>
          <w:szCs w:val="24"/>
        </w:rPr>
        <w:t>studimi</w:t>
      </w:r>
      <w:proofErr w:type="spellEnd"/>
      <w:r w:rsidRPr="00C47375">
        <w:rPr>
          <w:rFonts w:ascii="Times New Roman" w:hAnsi="Times New Roman"/>
          <w:sz w:val="24"/>
          <w:szCs w:val="24"/>
        </w:rPr>
        <w:t xml:space="preserve">, </w:t>
      </w:r>
      <w:proofErr w:type="spellStart"/>
      <w:r w:rsidRPr="00C47375">
        <w:rPr>
          <w:rFonts w:ascii="Times New Roman" w:hAnsi="Times New Roman"/>
          <w:sz w:val="24"/>
          <w:szCs w:val="24"/>
        </w:rPr>
        <w:t>të</w:t>
      </w:r>
      <w:proofErr w:type="spellEnd"/>
      <w:r w:rsidRPr="00C47375">
        <w:rPr>
          <w:rFonts w:ascii="Times New Roman" w:hAnsi="Times New Roman"/>
          <w:sz w:val="24"/>
          <w:szCs w:val="24"/>
        </w:rPr>
        <w:t xml:space="preserve"> </w:t>
      </w:r>
      <w:proofErr w:type="spellStart"/>
      <w:r w:rsidRPr="00C47375">
        <w:rPr>
          <w:rFonts w:ascii="Times New Roman" w:hAnsi="Times New Roman"/>
          <w:sz w:val="24"/>
          <w:szCs w:val="24"/>
        </w:rPr>
        <w:t>cilat</w:t>
      </w:r>
      <w:proofErr w:type="spellEnd"/>
      <w:r w:rsidRPr="00C47375">
        <w:rPr>
          <w:rFonts w:ascii="Times New Roman" w:hAnsi="Times New Roman"/>
          <w:sz w:val="24"/>
          <w:szCs w:val="24"/>
        </w:rPr>
        <w:t xml:space="preserve"> </w:t>
      </w:r>
      <w:proofErr w:type="spellStart"/>
      <w:r w:rsidRPr="00C47375">
        <w:rPr>
          <w:rFonts w:ascii="Times New Roman" w:hAnsi="Times New Roman"/>
          <w:sz w:val="24"/>
          <w:szCs w:val="24"/>
        </w:rPr>
        <w:t>përfshijnë</w:t>
      </w:r>
      <w:proofErr w:type="spellEnd"/>
      <w:r w:rsidRPr="00C47375">
        <w:rPr>
          <w:rFonts w:ascii="Times New Roman" w:hAnsi="Times New Roman"/>
          <w:sz w:val="24"/>
          <w:szCs w:val="24"/>
        </w:rPr>
        <w:t>:</w:t>
      </w:r>
      <w:r w:rsidRPr="00C47375">
        <w:rPr>
          <w:rFonts w:ascii="Times New Roman" w:hAnsi="Times New Roman"/>
          <w:b/>
          <w:sz w:val="24"/>
          <w:szCs w:val="24"/>
        </w:rPr>
        <w:t xml:space="preserve"> </w:t>
      </w:r>
      <w:r w:rsidRPr="00C47375">
        <w:rPr>
          <w:rStyle w:val="Strong"/>
          <w:rFonts w:ascii="Times New Roman" w:hAnsi="Times New Roman"/>
          <w:b w:val="0"/>
          <w:sz w:val="24"/>
          <w:szCs w:val="24"/>
        </w:rPr>
        <w:t xml:space="preserve">Bachelor </w:t>
      </w:r>
      <w:proofErr w:type="spellStart"/>
      <w:r w:rsidRPr="00C47375">
        <w:rPr>
          <w:rStyle w:val="Strong"/>
          <w:rFonts w:ascii="Times New Roman" w:hAnsi="Times New Roman"/>
          <w:b w:val="0"/>
          <w:sz w:val="24"/>
          <w:szCs w:val="24"/>
        </w:rPr>
        <w:t>në</w:t>
      </w:r>
      <w:proofErr w:type="spellEnd"/>
      <w:r w:rsidRPr="00C47375">
        <w:rPr>
          <w:rStyle w:val="Strong"/>
          <w:rFonts w:ascii="Times New Roman" w:hAnsi="Times New Roman"/>
          <w:b w:val="0"/>
          <w:sz w:val="24"/>
          <w:szCs w:val="24"/>
        </w:rPr>
        <w:t xml:space="preserve"> “</w:t>
      </w:r>
      <w:proofErr w:type="spellStart"/>
      <w:r w:rsidRPr="00C47375">
        <w:rPr>
          <w:rStyle w:val="Strong"/>
          <w:rFonts w:ascii="Times New Roman" w:hAnsi="Times New Roman"/>
          <w:b w:val="0"/>
          <w:sz w:val="24"/>
          <w:szCs w:val="24"/>
        </w:rPr>
        <w:t>Fushat</w:t>
      </w:r>
      <w:proofErr w:type="spellEnd"/>
      <w:r w:rsidRPr="00C47375">
        <w:rPr>
          <w:rStyle w:val="Strong"/>
          <w:rFonts w:ascii="Times New Roman" w:hAnsi="Times New Roman"/>
          <w:b w:val="0"/>
          <w:sz w:val="24"/>
          <w:szCs w:val="24"/>
        </w:rPr>
        <w:t xml:space="preserve"> e </w:t>
      </w:r>
      <w:proofErr w:type="spellStart"/>
      <w:r w:rsidRPr="00C47375">
        <w:rPr>
          <w:rStyle w:val="Strong"/>
          <w:rFonts w:ascii="Times New Roman" w:hAnsi="Times New Roman"/>
          <w:b w:val="0"/>
          <w:sz w:val="24"/>
          <w:szCs w:val="24"/>
        </w:rPr>
        <w:t>Aktivitetit</w:t>
      </w:r>
      <w:proofErr w:type="spellEnd"/>
      <w:r w:rsidRPr="00C47375">
        <w:rPr>
          <w:rStyle w:val="Strong"/>
          <w:rFonts w:ascii="Times New Roman" w:hAnsi="Times New Roman"/>
          <w:b w:val="0"/>
          <w:sz w:val="24"/>
          <w:szCs w:val="24"/>
        </w:rPr>
        <w:t xml:space="preserve"> </w:t>
      </w:r>
      <w:proofErr w:type="spellStart"/>
      <w:r w:rsidRPr="00C47375">
        <w:rPr>
          <w:rStyle w:val="Strong"/>
          <w:rFonts w:ascii="Times New Roman" w:hAnsi="Times New Roman"/>
          <w:b w:val="0"/>
          <w:sz w:val="24"/>
          <w:szCs w:val="24"/>
        </w:rPr>
        <w:t>Fizik</w:t>
      </w:r>
      <w:proofErr w:type="spellEnd"/>
      <w:r w:rsidRPr="00C47375">
        <w:rPr>
          <w:rStyle w:val="Strong"/>
          <w:rFonts w:ascii="Times New Roman" w:hAnsi="Times New Roman"/>
          <w:b w:val="0"/>
          <w:sz w:val="24"/>
          <w:szCs w:val="24"/>
        </w:rPr>
        <w:t xml:space="preserve">, </w:t>
      </w:r>
      <w:proofErr w:type="spellStart"/>
      <w:r w:rsidRPr="00C47375">
        <w:rPr>
          <w:rStyle w:val="Strong"/>
          <w:rFonts w:ascii="Times New Roman" w:hAnsi="Times New Roman"/>
          <w:b w:val="0"/>
          <w:sz w:val="24"/>
          <w:szCs w:val="24"/>
        </w:rPr>
        <w:t>të</w:t>
      </w:r>
      <w:proofErr w:type="spellEnd"/>
      <w:r w:rsidRPr="00C47375">
        <w:rPr>
          <w:rStyle w:val="Strong"/>
          <w:rFonts w:ascii="Times New Roman" w:hAnsi="Times New Roman"/>
          <w:b w:val="0"/>
          <w:sz w:val="24"/>
          <w:szCs w:val="24"/>
        </w:rPr>
        <w:t xml:space="preserve"> </w:t>
      </w:r>
      <w:proofErr w:type="spellStart"/>
      <w:r w:rsidRPr="00C47375">
        <w:rPr>
          <w:rStyle w:val="Strong"/>
          <w:rFonts w:ascii="Times New Roman" w:hAnsi="Times New Roman"/>
          <w:b w:val="0"/>
          <w:sz w:val="24"/>
          <w:szCs w:val="24"/>
        </w:rPr>
        <w:t>Shëndetit</w:t>
      </w:r>
      <w:proofErr w:type="spellEnd"/>
      <w:r w:rsidRPr="00C47375">
        <w:rPr>
          <w:rStyle w:val="Strong"/>
          <w:rFonts w:ascii="Times New Roman" w:hAnsi="Times New Roman"/>
          <w:b w:val="0"/>
          <w:sz w:val="24"/>
          <w:szCs w:val="24"/>
        </w:rPr>
        <w:t xml:space="preserve"> dhe </w:t>
      </w:r>
      <w:proofErr w:type="spellStart"/>
      <w:r w:rsidRPr="00C47375">
        <w:rPr>
          <w:rStyle w:val="Strong"/>
          <w:rFonts w:ascii="Times New Roman" w:hAnsi="Times New Roman"/>
          <w:b w:val="0"/>
          <w:sz w:val="24"/>
          <w:szCs w:val="24"/>
        </w:rPr>
        <w:t>të</w:t>
      </w:r>
      <w:proofErr w:type="spellEnd"/>
      <w:r w:rsidRPr="00C47375">
        <w:rPr>
          <w:rStyle w:val="Strong"/>
          <w:rFonts w:ascii="Times New Roman" w:hAnsi="Times New Roman"/>
          <w:b w:val="0"/>
          <w:sz w:val="24"/>
          <w:szCs w:val="24"/>
        </w:rPr>
        <w:t xml:space="preserve"> </w:t>
      </w:r>
      <w:proofErr w:type="spellStart"/>
      <w:r w:rsidRPr="00C47375">
        <w:rPr>
          <w:rStyle w:val="Strong"/>
          <w:rFonts w:ascii="Times New Roman" w:hAnsi="Times New Roman"/>
          <w:b w:val="0"/>
          <w:sz w:val="24"/>
          <w:szCs w:val="24"/>
        </w:rPr>
        <w:t>Rekreacionit</w:t>
      </w:r>
      <w:proofErr w:type="spellEnd"/>
      <w:r w:rsidRPr="00C47375">
        <w:rPr>
          <w:rStyle w:val="Strong"/>
          <w:rFonts w:ascii="Times New Roman" w:hAnsi="Times New Roman"/>
          <w:b w:val="0"/>
          <w:sz w:val="24"/>
          <w:szCs w:val="24"/>
        </w:rPr>
        <w:t>”:</w:t>
      </w:r>
    </w:p>
    <w:p w14:paraId="7BD2D752" w14:textId="77777777" w:rsidR="00014E0E" w:rsidRPr="003D4C80" w:rsidRDefault="00014E0E" w:rsidP="00700333">
      <w:pPr>
        <w:pStyle w:val="ListParagraph"/>
        <w:widowControl w:val="0"/>
        <w:numPr>
          <w:ilvl w:val="0"/>
          <w:numId w:val="107"/>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Numri i studenteve në këtë cikël studimi ishte 649. Në vitin   e parë  ishin 249 studente, në vitin e dytë 221 studente dhe në vitin e tretë 179 studente. Studentë të diplomuar janë  131 studentë.</w:t>
      </w:r>
    </w:p>
    <w:p w14:paraId="629B4C30" w14:textId="77777777" w:rsidR="00014E0E" w:rsidRPr="003D4C80" w:rsidRDefault="00014E0E" w:rsidP="00700333">
      <w:pPr>
        <w:pStyle w:val="ListParagraph"/>
        <w:widowControl w:val="0"/>
        <w:numPr>
          <w:ilvl w:val="0"/>
          <w:numId w:val="107"/>
        </w:numPr>
        <w:autoSpaceDE w:val="0"/>
        <w:autoSpaceDN w:val="0"/>
        <w:adjustRightInd w:val="0"/>
        <w:spacing w:after="0" w:line="276" w:lineRule="auto"/>
        <w:jc w:val="both"/>
        <w:rPr>
          <w:rStyle w:val="Strong"/>
          <w:rFonts w:ascii="Times New Roman" w:hAnsi="Times New Roman"/>
          <w:b w:val="0"/>
          <w:sz w:val="24"/>
          <w:szCs w:val="24"/>
          <w:lang w:val="it-IT"/>
        </w:rPr>
      </w:pPr>
      <w:r w:rsidRPr="003D4C80">
        <w:rPr>
          <w:rStyle w:val="Strong"/>
          <w:rFonts w:ascii="Times New Roman" w:hAnsi="Times New Roman"/>
          <w:b w:val="0"/>
          <w:sz w:val="24"/>
          <w:szCs w:val="24"/>
          <w:lang w:val="it-IT"/>
        </w:rPr>
        <w:t>Master Shkencor në “Aktiviteti Fizik dhe Shëndeti”:</w:t>
      </w:r>
    </w:p>
    <w:p w14:paraId="7AC6C0C0" w14:textId="77777777" w:rsidR="00014E0E" w:rsidRPr="003D4C80" w:rsidRDefault="00014E0E" w:rsidP="00700333">
      <w:pPr>
        <w:pStyle w:val="ListParagraph"/>
        <w:widowControl w:val="0"/>
        <w:numPr>
          <w:ilvl w:val="0"/>
          <w:numId w:val="107"/>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Numri i studenteve në këtë cikël studimi ishte 43. Në vitin   e parë  ishin 22 studente, në vitin e dytë 21 studente. Studentë të diplomuar janë  15 studentë.</w:t>
      </w:r>
    </w:p>
    <w:p w14:paraId="35DD747F" w14:textId="77777777" w:rsidR="00014E0E" w:rsidRPr="003D4C80" w:rsidRDefault="00014E0E" w:rsidP="00700333">
      <w:pPr>
        <w:pStyle w:val="ListParagraph"/>
        <w:widowControl w:val="0"/>
        <w:numPr>
          <w:ilvl w:val="0"/>
          <w:numId w:val="107"/>
        </w:numPr>
        <w:autoSpaceDE w:val="0"/>
        <w:autoSpaceDN w:val="0"/>
        <w:adjustRightInd w:val="0"/>
        <w:spacing w:after="0" w:line="276" w:lineRule="auto"/>
        <w:jc w:val="both"/>
        <w:rPr>
          <w:rStyle w:val="Strong"/>
          <w:rFonts w:ascii="Times New Roman" w:hAnsi="Times New Roman"/>
          <w:b w:val="0"/>
          <w:sz w:val="24"/>
          <w:szCs w:val="24"/>
          <w:lang w:val="it-IT"/>
        </w:rPr>
      </w:pPr>
      <w:r w:rsidRPr="003D4C80">
        <w:rPr>
          <w:rStyle w:val="Strong"/>
          <w:rFonts w:ascii="Times New Roman" w:hAnsi="Times New Roman"/>
          <w:b w:val="0"/>
          <w:sz w:val="24"/>
          <w:szCs w:val="24"/>
          <w:lang w:val="it-IT"/>
        </w:rPr>
        <w:t>Master Profesional në “Aktiviteti Fizik dhe Rekreacioni – Trajner Fitnesi”;</w:t>
      </w:r>
    </w:p>
    <w:p w14:paraId="0BCAF199" w14:textId="77777777" w:rsidR="00014E0E" w:rsidRPr="003D4C80" w:rsidRDefault="00014E0E" w:rsidP="00700333">
      <w:pPr>
        <w:pStyle w:val="ListParagraph"/>
        <w:widowControl w:val="0"/>
        <w:numPr>
          <w:ilvl w:val="0"/>
          <w:numId w:val="107"/>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Numri i studenteve në këtë cikël studimi ishte 12 . Në vitin   e parë  ishin 12 studente, Studentë të diplomuar janë  10 studentë.</w:t>
      </w:r>
    </w:p>
    <w:p w14:paraId="03A33CAC" w14:textId="42CBB98F" w:rsidR="00014E0E" w:rsidRPr="003D4C80" w:rsidRDefault="00014E0E" w:rsidP="00700333">
      <w:pPr>
        <w:pStyle w:val="ListParagraph"/>
        <w:widowControl w:val="0"/>
        <w:numPr>
          <w:ilvl w:val="0"/>
          <w:numId w:val="107"/>
        </w:numPr>
        <w:autoSpaceDE w:val="0"/>
        <w:autoSpaceDN w:val="0"/>
        <w:adjustRightInd w:val="0"/>
        <w:spacing w:after="0" w:line="276" w:lineRule="auto"/>
        <w:jc w:val="both"/>
        <w:rPr>
          <w:rStyle w:val="Strong"/>
          <w:rFonts w:ascii="Times New Roman" w:hAnsi="Times New Roman"/>
          <w:b w:val="0"/>
          <w:sz w:val="24"/>
          <w:szCs w:val="24"/>
          <w:lang w:val="it-IT"/>
        </w:rPr>
      </w:pPr>
      <w:r w:rsidRPr="003D4C80">
        <w:rPr>
          <w:rStyle w:val="Strong"/>
          <w:rFonts w:ascii="Times New Roman" w:hAnsi="Times New Roman"/>
          <w:b w:val="0"/>
          <w:sz w:val="24"/>
          <w:szCs w:val="24"/>
          <w:lang w:val="it-IT"/>
        </w:rPr>
        <w:t>Master Profesional në</w:t>
      </w:r>
      <w:r w:rsidRPr="003D4C80">
        <w:rPr>
          <w:rStyle w:val="Strong"/>
          <w:rFonts w:ascii="Times New Roman" w:hAnsi="Times New Roman"/>
          <w:sz w:val="24"/>
          <w:szCs w:val="24"/>
          <w:lang w:val="it-IT"/>
        </w:rPr>
        <w:t xml:space="preserve"> </w:t>
      </w:r>
      <w:r w:rsidRPr="003D4C80">
        <w:rPr>
          <w:rStyle w:val="Strong"/>
          <w:rFonts w:ascii="Times New Roman" w:hAnsi="Times New Roman"/>
          <w:b w:val="0"/>
          <w:sz w:val="24"/>
          <w:szCs w:val="24"/>
          <w:lang w:val="it-IT"/>
        </w:rPr>
        <w:t>“Menaxhim në Sport dhe Turizëm”;</w:t>
      </w:r>
    </w:p>
    <w:p w14:paraId="285B4DE7" w14:textId="77777777" w:rsidR="00014E0E" w:rsidRPr="003D4C80" w:rsidRDefault="00014E0E" w:rsidP="00700333">
      <w:pPr>
        <w:pStyle w:val="ListParagraph"/>
        <w:widowControl w:val="0"/>
        <w:numPr>
          <w:ilvl w:val="0"/>
          <w:numId w:val="107"/>
        </w:numPr>
        <w:autoSpaceDE w:val="0"/>
        <w:autoSpaceDN w:val="0"/>
        <w:adjustRightInd w:val="0"/>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Numri i studenteve në këtë cikël studimi ishte 27. Në vitin   e parë  ishin 27 studente, Studentë të diplomuar janë  14 studentë.</w:t>
      </w:r>
    </w:p>
    <w:p w14:paraId="51C87254" w14:textId="4A509F57" w:rsidR="00014E0E" w:rsidRPr="003D4C80" w:rsidRDefault="00014E0E" w:rsidP="00700333">
      <w:pPr>
        <w:pStyle w:val="ListParagraph"/>
        <w:widowControl w:val="0"/>
        <w:numPr>
          <w:ilvl w:val="0"/>
          <w:numId w:val="107"/>
        </w:numPr>
        <w:autoSpaceDE w:val="0"/>
        <w:autoSpaceDN w:val="0"/>
        <w:adjustRightInd w:val="0"/>
        <w:spacing w:after="0" w:line="276" w:lineRule="auto"/>
        <w:jc w:val="both"/>
        <w:rPr>
          <w:rStyle w:val="Strong"/>
          <w:rFonts w:ascii="Times New Roman" w:hAnsi="Times New Roman"/>
          <w:bCs w:val="0"/>
          <w:color w:val="000000"/>
          <w:sz w:val="24"/>
          <w:szCs w:val="24"/>
          <w:lang w:val="it-IT"/>
        </w:rPr>
      </w:pPr>
      <w:r w:rsidRPr="003D4C80">
        <w:rPr>
          <w:rStyle w:val="Strong"/>
          <w:rFonts w:ascii="Times New Roman" w:hAnsi="Times New Roman"/>
          <w:b w:val="0"/>
          <w:sz w:val="24"/>
          <w:szCs w:val="24"/>
          <w:lang w:val="it-IT"/>
        </w:rPr>
        <w:t xml:space="preserve">Programi i ciklit të tretë në “Aktiviteti Fizik dhe Shëndeti”. </w:t>
      </w:r>
      <w:r w:rsidRPr="003D4C80">
        <w:rPr>
          <w:rFonts w:ascii="Times New Roman" w:hAnsi="Times New Roman"/>
          <w:color w:val="000000"/>
          <w:sz w:val="24"/>
          <w:szCs w:val="24"/>
          <w:lang w:val="it-IT"/>
        </w:rPr>
        <w:t>Numri i studenteve në këtë cikël studimi ishte 33.</w:t>
      </w:r>
    </w:p>
    <w:p w14:paraId="11D6F170" w14:textId="77777777" w:rsidR="00014E0E" w:rsidRPr="003D4C80" w:rsidRDefault="00014E0E" w:rsidP="00993D7B">
      <w:pPr>
        <w:pStyle w:val="NormalWeb"/>
        <w:spacing w:line="276" w:lineRule="auto"/>
        <w:jc w:val="both"/>
        <w:rPr>
          <w:lang w:val="it-IT"/>
        </w:rPr>
      </w:pPr>
      <w:r w:rsidRPr="003D4C80">
        <w:rPr>
          <w:lang w:val="it-IT"/>
        </w:rPr>
        <w:t xml:space="preserve">Të dhënat statistikore për studentët tregojnë një përmbledhje të numrit të studentëve të regjistruar, kalueshmërinë dhe notën mesatare. </w:t>
      </w:r>
    </w:p>
    <w:p w14:paraId="7DF8FEE5" w14:textId="77777777" w:rsidR="00014E0E" w:rsidRPr="003D4C80" w:rsidRDefault="00014E0E" w:rsidP="00993D7B">
      <w:pPr>
        <w:pStyle w:val="NormalWeb"/>
        <w:spacing w:line="276" w:lineRule="auto"/>
        <w:jc w:val="both"/>
        <w:rPr>
          <w:lang w:val="it-IT"/>
        </w:rPr>
      </w:pPr>
      <w:r w:rsidRPr="003D4C80">
        <w:rPr>
          <w:lang w:val="it-IT"/>
        </w:rPr>
        <w:t>Gjatë vitit akademik, u realizuan fokus grupe në javën e 8-të, javën e 13-të dhe javën e 23-të, ku studentët e nivelit bachelor dhe master ndanë eksperiencat e tyre dhe ofruan sugjerime për përmirësimin e cilësisë së mësimdhënies dhe të procesit akademik. Nga këto fokus grupe u evidentuan disa aspekte pozitive dhe sfida të cilat mund të adresohen për të përmirësuar ofertën akademike.</w:t>
      </w:r>
    </w:p>
    <w:p w14:paraId="545793A5" w14:textId="77777777" w:rsidR="00014E0E" w:rsidRPr="003D4C80" w:rsidRDefault="00014E0E" w:rsidP="00993D7B">
      <w:pPr>
        <w:spacing w:before="100" w:beforeAutospacing="1" w:after="100" w:afterAutospacing="1" w:line="276" w:lineRule="auto"/>
        <w:jc w:val="both"/>
        <w:rPr>
          <w:rFonts w:ascii="Times New Roman" w:eastAsia="Times New Roman" w:hAnsi="Times New Roman"/>
          <w:sz w:val="24"/>
          <w:szCs w:val="24"/>
        </w:rPr>
      </w:pPr>
      <w:r w:rsidRPr="003D4C80">
        <w:rPr>
          <w:rFonts w:ascii="Times New Roman" w:eastAsia="Times New Roman" w:hAnsi="Times New Roman"/>
          <w:sz w:val="24"/>
          <w:szCs w:val="24"/>
          <w:lang w:val="it-IT"/>
        </w:rPr>
        <w:t xml:space="preserve">Nisja e vitit akademik 2024-2025 është shënuar nga realizimi i detyrave administrative dhe përgatitjeve për fillimin e vitit të ri akademik. Një prej hapave ka qenë bashkëpunimi me koordinatorët e programeve të studimit për të siguruar që të gjitha aktivitetet të jenë në përputhje me kërkesat akademike dhe të realizohen pa vonesa. </w:t>
      </w:r>
      <w:r w:rsidRPr="003D4C80">
        <w:rPr>
          <w:rFonts w:ascii="Times New Roman" w:eastAsia="Times New Roman" w:hAnsi="Times New Roman"/>
          <w:sz w:val="24"/>
          <w:szCs w:val="24"/>
        </w:rPr>
        <w:t xml:space="preserve">Ky </w:t>
      </w:r>
      <w:proofErr w:type="spellStart"/>
      <w:r w:rsidRPr="003D4C80">
        <w:rPr>
          <w:rFonts w:ascii="Times New Roman" w:eastAsia="Times New Roman" w:hAnsi="Times New Roman"/>
          <w:sz w:val="24"/>
          <w:szCs w:val="24"/>
        </w:rPr>
        <w:t>bashkëpunim</w:t>
      </w:r>
      <w:proofErr w:type="spellEnd"/>
      <w:r w:rsidRPr="003D4C80">
        <w:rPr>
          <w:rFonts w:ascii="Times New Roman" w:eastAsia="Times New Roman" w:hAnsi="Times New Roman"/>
          <w:sz w:val="24"/>
          <w:szCs w:val="24"/>
        </w:rPr>
        <w:t xml:space="preserve"> ka </w:t>
      </w:r>
      <w:proofErr w:type="spellStart"/>
      <w:r w:rsidRPr="003D4C80">
        <w:rPr>
          <w:rFonts w:ascii="Times New Roman" w:eastAsia="Times New Roman" w:hAnsi="Times New Roman"/>
          <w:sz w:val="24"/>
          <w:szCs w:val="24"/>
        </w:rPr>
        <w:t>përfshirë</w:t>
      </w:r>
      <w:proofErr w:type="spellEnd"/>
      <w:r w:rsidRPr="003D4C80">
        <w:rPr>
          <w:rFonts w:ascii="Times New Roman" w:eastAsia="Times New Roman" w:hAnsi="Times New Roman"/>
          <w:sz w:val="24"/>
          <w:szCs w:val="24"/>
        </w:rPr>
        <w:t>:</w:t>
      </w:r>
    </w:p>
    <w:p w14:paraId="3EC815E8" w14:textId="77777777" w:rsidR="00014E0E" w:rsidRPr="003D4C80" w:rsidRDefault="00014E0E" w:rsidP="00D36D0D">
      <w:pPr>
        <w:numPr>
          <w:ilvl w:val="0"/>
          <w:numId w:val="63"/>
        </w:numPr>
        <w:tabs>
          <w:tab w:val="clear" w:pos="720"/>
        </w:tabs>
        <w:spacing w:before="100" w:beforeAutospacing="1" w:after="100" w:afterAutospacing="1" w:line="276" w:lineRule="auto"/>
        <w:ind w:left="709"/>
        <w:jc w:val="both"/>
        <w:rPr>
          <w:rFonts w:ascii="Times New Roman" w:eastAsia="Times New Roman" w:hAnsi="Times New Roman"/>
          <w:sz w:val="24"/>
          <w:szCs w:val="24"/>
        </w:rPr>
      </w:pPr>
      <w:proofErr w:type="spellStart"/>
      <w:r w:rsidRPr="003D4C80">
        <w:rPr>
          <w:rFonts w:ascii="Times New Roman" w:eastAsia="Times New Roman" w:hAnsi="Times New Roman"/>
          <w:sz w:val="24"/>
          <w:szCs w:val="24"/>
        </w:rPr>
        <w:lastRenderedPageBreak/>
        <w:t>Rishikimin</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përditësimin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syllabuseve</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lëndët</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programet</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studimit</w:t>
      </w:r>
      <w:proofErr w:type="spellEnd"/>
      <w:r w:rsidRPr="003D4C80">
        <w:rPr>
          <w:rFonts w:ascii="Times New Roman" w:eastAsia="Times New Roman" w:hAnsi="Times New Roman"/>
          <w:sz w:val="24"/>
          <w:szCs w:val="24"/>
        </w:rPr>
        <w:t xml:space="preserve">, duke </w:t>
      </w:r>
      <w:proofErr w:type="spellStart"/>
      <w:r w:rsidRPr="003D4C80">
        <w:rPr>
          <w:rFonts w:ascii="Times New Roman" w:eastAsia="Times New Roman" w:hAnsi="Times New Roman"/>
          <w:sz w:val="24"/>
          <w:szCs w:val="24"/>
        </w:rPr>
        <w:t>siguruar</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që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ato</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jenë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përputhje</w:t>
      </w:r>
      <w:proofErr w:type="spellEnd"/>
      <w:r w:rsidRPr="003D4C80">
        <w:rPr>
          <w:rFonts w:ascii="Times New Roman" w:eastAsia="Times New Roman" w:hAnsi="Times New Roman"/>
          <w:sz w:val="24"/>
          <w:szCs w:val="24"/>
        </w:rPr>
        <w:t xml:space="preserve"> me </w:t>
      </w:r>
      <w:proofErr w:type="spellStart"/>
      <w:r w:rsidRPr="003D4C80">
        <w:rPr>
          <w:rFonts w:ascii="Times New Roman" w:eastAsia="Times New Roman" w:hAnsi="Times New Roman"/>
          <w:sz w:val="24"/>
          <w:szCs w:val="24"/>
        </w:rPr>
        <w:t>standardet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aktuale</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ofrojnë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një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bazë</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përgatitjen</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akademike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studentëve</w:t>
      </w:r>
      <w:proofErr w:type="spellEnd"/>
      <w:r w:rsidRPr="003D4C80">
        <w:rPr>
          <w:rFonts w:ascii="Times New Roman" w:eastAsia="Times New Roman" w:hAnsi="Times New Roman"/>
          <w:sz w:val="24"/>
          <w:szCs w:val="24"/>
        </w:rPr>
        <w:t>.</w:t>
      </w:r>
    </w:p>
    <w:p w14:paraId="1CFD2D84" w14:textId="77777777" w:rsidR="00014E0E" w:rsidRPr="003D4C80" w:rsidRDefault="00014E0E" w:rsidP="00D36D0D">
      <w:pPr>
        <w:numPr>
          <w:ilvl w:val="0"/>
          <w:numId w:val="63"/>
        </w:numPr>
        <w:tabs>
          <w:tab w:val="clear" w:pos="720"/>
        </w:tabs>
        <w:spacing w:before="100" w:beforeAutospacing="1" w:after="100" w:afterAutospacing="1" w:line="276" w:lineRule="auto"/>
        <w:ind w:left="709"/>
        <w:jc w:val="both"/>
        <w:rPr>
          <w:rFonts w:ascii="Times New Roman" w:eastAsia="Times New Roman" w:hAnsi="Times New Roman"/>
          <w:sz w:val="24"/>
          <w:szCs w:val="24"/>
        </w:rPr>
      </w:pPr>
      <w:proofErr w:type="spellStart"/>
      <w:r w:rsidRPr="003D4C80">
        <w:rPr>
          <w:rFonts w:ascii="Times New Roman" w:eastAsia="Times New Roman" w:hAnsi="Times New Roman"/>
          <w:sz w:val="24"/>
          <w:szCs w:val="24"/>
        </w:rPr>
        <w:t>Përcaktimin</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përmbushjen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kuotave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studentëve</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programet</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studimit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ciklit</w:t>
      </w:r>
      <w:proofErr w:type="spellEnd"/>
      <w:r w:rsidRPr="003D4C80">
        <w:rPr>
          <w:rFonts w:ascii="Times New Roman" w:eastAsia="Times New Roman" w:hAnsi="Times New Roman"/>
          <w:sz w:val="24"/>
          <w:szCs w:val="24"/>
        </w:rPr>
        <w:t xml:space="preserve"> Bachelor, duke </w:t>
      </w:r>
      <w:proofErr w:type="spellStart"/>
      <w:r w:rsidRPr="003D4C80">
        <w:rPr>
          <w:rFonts w:ascii="Times New Roman" w:eastAsia="Times New Roman" w:hAnsi="Times New Roman"/>
          <w:sz w:val="24"/>
          <w:szCs w:val="24"/>
        </w:rPr>
        <w:t>siguruar</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një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ekuilibër</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mes</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numrit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studentëve</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mundësive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mësimore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që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mund</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ofrohen</w:t>
      </w:r>
      <w:proofErr w:type="spellEnd"/>
      <w:r w:rsidRPr="003D4C80">
        <w:rPr>
          <w:rFonts w:ascii="Times New Roman" w:eastAsia="Times New Roman" w:hAnsi="Times New Roman"/>
          <w:sz w:val="24"/>
          <w:szCs w:val="24"/>
        </w:rPr>
        <w:t xml:space="preserve">. Ky </w:t>
      </w:r>
      <w:proofErr w:type="spellStart"/>
      <w:r w:rsidRPr="003D4C80">
        <w:rPr>
          <w:rFonts w:ascii="Times New Roman" w:eastAsia="Times New Roman" w:hAnsi="Times New Roman"/>
          <w:sz w:val="24"/>
          <w:szCs w:val="24"/>
        </w:rPr>
        <w:t>proces</w:t>
      </w:r>
      <w:proofErr w:type="spellEnd"/>
      <w:r w:rsidRPr="003D4C80">
        <w:rPr>
          <w:rFonts w:ascii="Times New Roman" w:eastAsia="Times New Roman" w:hAnsi="Times New Roman"/>
          <w:sz w:val="24"/>
          <w:szCs w:val="24"/>
        </w:rPr>
        <w:t xml:space="preserve"> ka </w:t>
      </w:r>
      <w:proofErr w:type="spellStart"/>
      <w:r w:rsidRPr="003D4C80">
        <w:rPr>
          <w:rFonts w:ascii="Times New Roman" w:eastAsia="Times New Roman" w:hAnsi="Times New Roman"/>
          <w:sz w:val="24"/>
          <w:szCs w:val="24"/>
        </w:rPr>
        <w:t>përfshirë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planifikimin</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shpërndarjen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resurseve</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siguruar</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që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çdo</w:t>
      </w:r>
      <w:proofErr w:type="spellEnd"/>
      <w:r w:rsidRPr="003D4C80">
        <w:rPr>
          <w:rFonts w:ascii="Times New Roman" w:eastAsia="Times New Roman" w:hAnsi="Times New Roman"/>
          <w:sz w:val="24"/>
          <w:szCs w:val="24"/>
        </w:rPr>
        <w:t xml:space="preserve"> student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ketë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mundësinë</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marrë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një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arsim</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kualifikuar</w:t>
      </w:r>
      <w:proofErr w:type="spellEnd"/>
      <w:r w:rsidRPr="003D4C80">
        <w:rPr>
          <w:rFonts w:ascii="Times New Roman" w:eastAsia="Times New Roman" w:hAnsi="Times New Roman"/>
          <w:sz w:val="24"/>
          <w:szCs w:val="24"/>
        </w:rPr>
        <w:t>.</w:t>
      </w:r>
    </w:p>
    <w:p w14:paraId="37C7D853" w14:textId="77777777" w:rsidR="00014E0E" w:rsidRPr="003D4C80" w:rsidRDefault="00014E0E" w:rsidP="00D36D0D">
      <w:pPr>
        <w:numPr>
          <w:ilvl w:val="0"/>
          <w:numId w:val="63"/>
        </w:numPr>
        <w:tabs>
          <w:tab w:val="clear" w:pos="720"/>
          <w:tab w:val="num" w:pos="900"/>
        </w:tabs>
        <w:spacing w:before="100" w:beforeAutospacing="1" w:after="100" w:afterAutospacing="1" w:line="276" w:lineRule="auto"/>
        <w:ind w:left="709"/>
        <w:jc w:val="both"/>
        <w:rPr>
          <w:rFonts w:ascii="Times New Roman" w:eastAsia="Times New Roman" w:hAnsi="Times New Roman"/>
          <w:sz w:val="24"/>
          <w:szCs w:val="24"/>
        </w:rPr>
      </w:pPr>
      <w:proofErr w:type="spellStart"/>
      <w:r w:rsidRPr="003D4C80">
        <w:rPr>
          <w:rFonts w:ascii="Times New Roman" w:eastAsia="Times New Roman" w:hAnsi="Times New Roman"/>
          <w:sz w:val="24"/>
          <w:szCs w:val="24"/>
        </w:rPr>
        <w:t>Përcaktimin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aktiviteteve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tjera</w:t>
      </w:r>
      <w:proofErr w:type="spellEnd"/>
      <w:r w:rsidRPr="003D4C80">
        <w:rPr>
          <w:rFonts w:ascii="Times New Roman" w:eastAsia="Times New Roman" w:hAnsi="Times New Roman"/>
          <w:sz w:val="24"/>
          <w:szCs w:val="24"/>
        </w:rPr>
        <w:t xml:space="preserve"> administrative, </w:t>
      </w:r>
      <w:proofErr w:type="spellStart"/>
      <w:r w:rsidRPr="003D4C80">
        <w:rPr>
          <w:rFonts w:ascii="Times New Roman" w:eastAsia="Times New Roman" w:hAnsi="Times New Roman"/>
          <w:sz w:val="24"/>
          <w:szCs w:val="24"/>
        </w:rPr>
        <w:t>si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regjistrimi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studentëve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sigurimi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burimeve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nevojshme</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mësimdhënie</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organizimi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mjediseve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mësimit</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vitin</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akademik</w:t>
      </w:r>
      <w:proofErr w:type="spellEnd"/>
      <w:r w:rsidRPr="003D4C80">
        <w:rPr>
          <w:rFonts w:ascii="Times New Roman" w:eastAsia="Times New Roman" w:hAnsi="Times New Roman"/>
          <w:sz w:val="24"/>
          <w:szCs w:val="24"/>
        </w:rPr>
        <w:t>.</w:t>
      </w:r>
    </w:p>
    <w:p w14:paraId="33EF0F8E" w14:textId="77777777" w:rsidR="00014E0E" w:rsidRPr="003D4C80" w:rsidRDefault="00014E0E" w:rsidP="00D36D0D">
      <w:pPr>
        <w:pStyle w:val="ListParagraph"/>
        <w:widowControl w:val="0"/>
        <w:numPr>
          <w:ilvl w:val="0"/>
          <w:numId w:val="60"/>
        </w:numPr>
        <w:autoSpaceDE w:val="0"/>
        <w:autoSpaceDN w:val="0"/>
        <w:adjustRightInd w:val="0"/>
        <w:spacing w:after="0" w:line="276" w:lineRule="auto"/>
        <w:ind w:left="426" w:hanging="426"/>
        <w:jc w:val="both"/>
        <w:rPr>
          <w:rFonts w:ascii="Times New Roman" w:hAnsi="Times New Roman"/>
          <w:b/>
          <w:color w:val="000000"/>
          <w:sz w:val="24"/>
          <w:szCs w:val="24"/>
          <w:lang w:val="it-IT"/>
        </w:rPr>
      </w:pPr>
      <w:r w:rsidRPr="003D4C80">
        <w:rPr>
          <w:rFonts w:ascii="Times New Roman" w:hAnsi="Times New Roman"/>
          <w:b/>
          <w:color w:val="000000"/>
          <w:sz w:val="24"/>
          <w:szCs w:val="24"/>
          <w:lang w:val="it-IT"/>
        </w:rPr>
        <w:t>Anketimet per procesin e mesimdhenies per javen e 8 -te  vitit akademik 2024-2025</w:t>
      </w:r>
    </w:p>
    <w:p w14:paraId="75349C4A" w14:textId="4F3CD946" w:rsidR="00014E0E" w:rsidRDefault="00014E0E" w:rsidP="00993D7B">
      <w:pPr>
        <w:widowControl w:val="0"/>
        <w:autoSpaceDE w:val="0"/>
        <w:autoSpaceDN w:val="0"/>
        <w:adjustRightInd w:val="0"/>
        <w:spacing w:after="0" w:line="276" w:lineRule="auto"/>
        <w:jc w:val="both"/>
        <w:rPr>
          <w:rFonts w:ascii="Times New Roman" w:hAnsi="Times New Roman"/>
          <w:color w:val="000000"/>
          <w:sz w:val="24"/>
          <w:szCs w:val="24"/>
          <w:lang w:val="it-IT"/>
        </w:rPr>
      </w:pPr>
      <w:r w:rsidRPr="00322945">
        <w:rPr>
          <w:rFonts w:ascii="Times New Roman" w:hAnsi="Times New Roman"/>
          <w:color w:val="000000"/>
          <w:sz w:val="24"/>
          <w:szCs w:val="24"/>
          <w:lang w:val="it-IT"/>
        </w:rPr>
        <w:t>Gjatë javes se 8te janë zhvilluar në Universitetin e Sporteve të Tiranës, në FVFR 6 fokus grupe me studentët e ciklit të studimit bachelor dhe master të FVFR, të cilët kanë ndarë eksperiencën e tyre përgjatë viteve të studimit në UST, si dhe kanë dhënë sugjerime lidhur me mënyrat se si institucioni mund ta përmirësojë më tej ofertën e tij akademike dhe si të ofrojë më shumë mundësi për studentët.</w:t>
      </w:r>
    </w:p>
    <w:p w14:paraId="6C68327C" w14:textId="77777777" w:rsidR="00322945" w:rsidRPr="00322945" w:rsidRDefault="00322945" w:rsidP="00993D7B">
      <w:pPr>
        <w:widowControl w:val="0"/>
        <w:autoSpaceDE w:val="0"/>
        <w:autoSpaceDN w:val="0"/>
        <w:adjustRightInd w:val="0"/>
        <w:spacing w:after="0" w:line="276" w:lineRule="auto"/>
        <w:jc w:val="both"/>
        <w:rPr>
          <w:rFonts w:ascii="Times New Roman" w:hAnsi="Times New Roman"/>
          <w:color w:val="000000"/>
          <w:sz w:val="24"/>
          <w:szCs w:val="24"/>
          <w:lang w:val="it-IT"/>
        </w:rPr>
      </w:pPr>
    </w:p>
    <w:p w14:paraId="7E5CBDB0" w14:textId="77777777" w:rsidR="00014E0E" w:rsidRPr="003D4C80" w:rsidRDefault="00014E0E" w:rsidP="00D36D0D">
      <w:pPr>
        <w:pStyle w:val="ListParagraph"/>
        <w:widowControl w:val="0"/>
        <w:numPr>
          <w:ilvl w:val="0"/>
          <w:numId w:val="60"/>
        </w:numPr>
        <w:autoSpaceDE w:val="0"/>
        <w:autoSpaceDN w:val="0"/>
        <w:adjustRightInd w:val="0"/>
        <w:spacing w:after="0" w:line="276" w:lineRule="auto"/>
        <w:ind w:left="426" w:hanging="426"/>
        <w:jc w:val="both"/>
        <w:rPr>
          <w:rFonts w:ascii="Times New Roman" w:hAnsi="Times New Roman"/>
          <w:b/>
          <w:color w:val="000000"/>
          <w:sz w:val="24"/>
          <w:szCs w:val="24"/>
          <w:lang w:val="it-IT"/>
        </w:rPr>
      </w:pPr>
      <w:r w:rsidRPr="003D4C80">
        <w:rPr>
          <w:rFonts w:ascii="Times New Roman" w:hAnsi="Times New Roman"/>
          <w:b/>
          <w:color w:val="000000"/>
          <w:sz w:val="24"/>
          <w:szCs w:val="24"/>
          <w:lang w:val="it-IT"/>
        </w:rPr>
        <w:t>Anketimet per procesin e mesimdhenies per javen e 13 -te  vitit akademik 2024-2025</w:t>
      </w:r>
    </w:p>
    <w:p w14:paraId="46E5FE0D" w14:textId="5598BB26" w:rsidR="00014E0E" w:rsidRDefault="00014E0E" w:rsidP="00993D7B">
      <w:pPr>
        <w:widowControl w:val="0"/>
        <w:autoSpaceDE w:val="0"/>
        <w:autoSpaceDN w:val="0"/>
        <w:adjustRightInd w:val="0"/>
        <w:spacing w:after="0" w:line="276" w:lineRule="auto"/>
        <w:jc w:val="both"/>
        <w:rPr>
          <w:rFonts w:ascii="Times New Roman" w:eastAsia="Times New Roman" w:hAnsi="Times New Roman"/>
          <w:color w:val="000000"/>
          <w:sz w:val="24"/>
          <w:szCs w:val="24"/>
          <w:lang w:val="it-IT"/>
        </w:rPr>
      </w:pPr>
      <w:r w:rsidRPr="003D4C80">
        <w:rPr>
          <w:rFonts w:ascii="Times New Roman" w:eastAsia="Times New Roman" w:hAnsi="Times New Roman"/>
          <w:color w:val="000000"/>
          <w:sz w:val="24"/>
          <w:szCs w:val="24"/>
          <w:lang w:val="it-IT"/>
        </w:rPr>
        <w:t>Gjatë javes se 13te  janë zhvilluar në Universitetin e Sporteve të Tiranës, në FVFR 6 fokus grupe me studentët e ciklit të studimit bachelor dhe master të FVFR, të cilët kanë ndarë eksperiencën e tyre përgjatë viteve të studimit në UST, si dhe kanë dhënë sugjerime lidhur me mënyrat se si institucioni mund ta përmirësojë më tej ofertën e tij akademike dhe si të ofrojë më shumë mundësi për studentët.</w:t>
      </w:r>
    </w:p>
    <w:p w14:paraId="5F507912" w14:textId="77777777" w:rsidR="00322945" w:rsidRPr="003D4C80" w:rsidRDefault="00322945" w:rsidP="00993D7B">
      <w:pPr>
        <w:widowControl w:val="0"/>
        <w:autoSpaceDE w:val="0"/>
        <w:autoSpaceDN w:val="0"/>
        <w:adjustRightInd w:val="0"/>
        <w:spacing w:after="0" w:line="276" w:lineRule="auto"/>
        <w:jc w:val="both"/>
        <w:rPr>
          <w:rFonts w:ascii="Times New Roman" w:eastAsia="Times New Roman" w:hAnsi="Times New Roman"/>
          <w:color w:val="000000"/>
          <w:sz w:val="24"/>
          <w:szCs w:val="24"/>
          <w:lang w:val="it-IT"/>
        </w:rPr>
      </w:pPr>
    </w:p>
    <w:p w14:paraId="00500EF8" w14:textId="2D8A4CA9" w:rsidR="00014E0E" w:rsidRPr="003D4C80" w:rsidRDefault="00014E0E" w:rsidP="00D36D0D">
      <w:pPr>
        <w:pStyle w:val="ListParagraph"/>
        <w:widowControl w:val="0"/>
        <w:numPr>
          <w:ilvl w:val="0"/>
          <w:numId w:val="60"/>
        </w:numPr>
        <w:autoSpaceDE w:val="0"/>
        <w:autoSpaceDN w:val="0"/>
        <w:adjustRightInd w:val="0"/>
        <w:spacing w:after="0" w:line="276" w:lineRule="auto"/>
        <w:ind w:left="426" w:hanging="426"/>
        <w:jc w:val="both"/>
        <w:rPr>
          <w:rFonts w:ascii="Times New Roman" w:hAnsi="Times New Roman"/>
          <w:b/>
          <w:color w:val="000000"/>
          <w:sz w:val="24"/>
          <w:szCs w:val="24"/>
          <w:lang w:val="it-IT"/>
        </w:rPr>
      </w:pPr>
      <w:r w:rsidRPr="003D4C80">
        <w:rPr>
          <w:rFonts w:ascii="Times New Roman" w:hAnsi="Times New Roman"/>
          <w:b/>
          <w:color w:val="000000"/>
          <w:sz w:val="24"/>
          <w:szCs w:val="24"/>
          <w:lang w:val="it-IT"/>
        </w:rPr>
        <w:t>Menaxhimi i sezonit t</w:t>
      </w:r>
      <w:r w:rsidR="009E6DA9">
        <w:rPr>
          <w:rFonts w:ascii="Times New Roman" w:hAnsi="Times New Roman"/>
          <w:b/>
          <w:color w:val="000000"/>
          <w:sz w:val="24"/>
          <w:szCs w:val="24"/>
          <w:lang w:val="it-IT"/>
        </w:rPr>
        <w:t>ë</w:t>
      </w:r>
      <w:r w:rsidRPr="003D4C80">
        <w:rPr>
          <w:rFonts w:ascii="Times New Roman" w:hAnsi="Times New Roman"/>
          <w:b/>
          <w:color w:val="000000"/>
          <w:sz w:val="24"/>
          <w:szCs w:val="24"/>
          <w:lang w:val="it-IT"/>
        </w:rPr>
        <w:t xml:space="preserve"> provimeve t</w:t>
      </w:r>
      <w:r w:rsidR="009E6DA9">
        <w:rPr>
          <w:rFonts w:ascii="Times New Roman" w:hAnsi="Times New Roman"/>
          <w:b/>
          <w:color w:val="000000"/>
          <w:sz w:val="24"/>
          <w:szCs w:val="24"/>
          <w:lang w:val="it-IT"/>
        </w:rPr>
        <w:t>ë</w:t>
      </w:r>
      <w:r w:rsidRPr="003D4C80">
        <w:rPr>
          <w:rFonts w:ascii="Times New Roman" w:hAnsi="Times New Roman"/>
          <w:b/>
          <w:color w:val="000000"/>
          <w:sz w:val="24"/>
          <w:szCs w:val="24"/>
          <w:lang w:val="it-IT"/>
        </w:rPr>
        <w:t xml:space="preserve"> dimrit </w:t>
      </w:r>
    </w:p>
    <w:p w14:paraId="1A5AF632" w14:textId="77777777" w:rsidR="00014E0E" w:rsidRPr="003D4C80" w:rsidRDefault="00014E0E" w:rsidP="00993D7B">
      <w:pPr>
        <w:spacing w:line="276" w:lineRule="auto"/>
        <w:rPr>
          <w:rFonts w:ascii="Times New Roman" w:hAnsi="Times New Roman"/>
          <w:sz w:val="24"/>
          <w:szCs w:val="24"/>
          <w:lang w:val="it-IT"/>
        </w:rPr>
      </w:pPr>
      <w:r w:rsidRPr="003D4C80">
        <w:rPr>
          <w:rFonts w:ascii="Times New Roman" w:hAnsi="Times New Roman"/>
          <w:sz w:val="24"/>
          <w:szCs w:val="24"/>
          <w:lang w:val="it-IT"/>
        </w:rPr>
        <w:t xml:space="preserve">Mbështetur në informacionet e marra nga njësit bazë të FVFR dhe sekretaria mesimore, ju bëjmë me dije si më poshtë:  </w:t>
      </w:r>
    </w:p>
    <w:p w14:paraId="2EA39530" w14:textId="77777777" w:rsidR="00014E0E" w:rsidRPr="003D4C80" w:rsidRDefault="00014E0E" w:rsidP="00993D7B">
      <w:pPr>
        <w:spacing w:after="200" w:line="276" w:lineRule="auto"/>
        <w:ind w:right="540"/>
        <w:jc w:val="both"/>
        <w:rPr>
          <w:rFonts w:ascii="Times New Roman" w:hAnsi="Times New Roman"/>
          <w:b/>
          <w:bCs/>
          <w:sz w:val="24"/>
          <w:szCs w:val="24"/>
          <w:lang w:val="it-IT"/>
        </w:rPr>
      </w:pPr>
      <w:r w:rsidRPr="003D4C80">
        <w:rPr>
          <w:rFonts w:ascii="Times New Roman" w:hAnsi="Times New Roman"/>
          <w:sz w:val="24"/>
          <w:szCs w:val="24"/>
          <w:lang w:val="it-IT"/>
        </w:rPr>
        <w:t>Lidhur me procedurat para dhe gjatë provimeve, departamentet kanë marrë masa në përputhje me kuadrin rregullator në fuqi për:</w:t>
      </w:r>
    </w:p>
    <w:p w14:paraId="549F1D0C" w14:textId="6B64FBA8" w:rsidR="00014E0E" w:rsidRPr="00322945" w:rsidRDefault="00014E0E" w:rsidP="00D36D0D">
      <w:pPr>
        <w:pStyle w:val="ListParagraph"/>
        <w:numPr>
          <w:ilvl w:val="0"/>
          <w:numId w:val="61"/>
        </w:numPr>
        <w:spacing w:after="200" w:line="276" w:lineRule="auto"/>
        <w:ind w:left="426" w:right="540" w:hanging="284"/>
        <w:jc w:val="both"/>
        <w:rPr>
          <w:rFonts w:ascii="Times New Roman" w:hAnsi="Times New Roman"/>
          <w:b/>
          <w:bCs/>
          <w:sz w:val="24"/>
          <w:szCs w:val="24"/>
          <w:lang w:val="it-IT"/>
        </w:rPr>
      </w:pPr>
      <w:r w:rsidRPr="003D4C80">
        <w:rPr>
          <w:rFonts w:ascii="Times New Roman" w:hAnsi="Times New Roman"/>
          <w:sz w:val="24"/>
          <w:szCs w:val="24"/>
          <w:lang w:val="it-IT"/>
        </w:rPr>
        <w:t>përcaktimin e komisioneve të provimeve për çdo lendë/modul brenda afateve të parashikuara</w:t>
      </w:r>
      <w:r w:rsidR="00322945">
        <w:rPr>
          <w:rFonts w:ascii="Times New Roman" w:hAnsi="Times New Roman"/>
          <w:sz w:val="24"/>
          <w:szCs w:val="24"/>
          <w:lang w:val="it-IT"/>
        </w:rPr>
        <w:t>;</w:t>
      </w:r>
    </w:p>
    <w:p w14:paraId="0C8836A4" w14:textId="77777777" w:rsidR="00322945" w:rsidRPr="00322945" w:rsidRDefault="00014E0E" w:rsidP="00D36D0D">
      <w:pPr>
        <w:pStyle w:val="ListParagraph"/>
        <w:numPr>
          <w:ilvl w:val="0"/>
          <w:numId w:val="61"/>
        </w:numPr>
        <w:spacing w:after="200" w:line="276" w:lineRule="auto"/>
        <w:ind w:left="426" w:right="540" w:hanging="284"/>
        <w:jc w:val="both"/>
        <w:rPr>
          <w:rFonts w:ascii="Times New Roman" w:hAnsi="Times New Roman"/>
          <w:b/>
          <w:bCs/>
          <w:sz w:val="24"/>
          <w:szCs w:val="24"/>
          <w:lang w:val="it-IT"/>
        </w:rPr>
      </w:pPr>
      <w:r w:rsidRPr="00322945">
        <w:rPr>
          <w:rFonts w:ascii="Times New Roman" w:hAnsi="Times New Roman"/>
          <w:sz w:val="24"/>
          <w:szCs w:val="24"/>
          <w:lang w:val="it-IT"/>
        </w:rPr>
        <w:t>përcaktimin e sallave ku do të zhvilloheshin provimeve që të garantohej distanca nga studenti</w:t>
      </w:r>
      <w:r w:rsidR="00322945">
        <w:rPr>
          <w:rFonts w:ascii="Times New Roman" w:hAnsi="Times New Roman"/>
          <w:sz w:val="24"/>
          <w:szCs w:val="24"/>
          <w:lang w:val="it-IT"/>
        </w:rPr>
        <w:t>;</w:t>
      </w:r>
      <w:r w:rsidRPr="00322945">
        <w:rPr>
          <w:rFonts w:ascii="Times New Roman" w:hAnsi="Times New Roman"/>
          <w:sz w:val="24"/>
          <w:szCs w:val="24"/>
          <w:lang w:val="it-IT"/>
        </w:rPr>
        <w:t xml:space="preserve"> në student, me qëllim shmangien e mundësisë për kopje a sjellje të tjera të palejueshme gjatë provimit</w:t>
      </w:r>
      <w:r w:rsidR="00322945">
        <w:rPr>
          <w:rFonts w:ascii="Times New Roman" w:hAnsi="Times New Roman"/>
          <w:sz w:val="24"/>
          <w:szCs w:val="24"/>
          <w:lang w:val="it-IT"/>
        </w:rPr>
        <w:t>;</w:t>
      </w:r>
    </w:p>
    <w:p w14:paraId="2910E150" w14:textId="25FBDC93" w:rsidR="00014E0E" w:rsidRPr="00322945" w:rsidRDefault="00014E0E" w:rsidP="00D36D0D">
      <w:pPr>
        <w:pStyle w:val="ListParagraph"/>
        <w:numPr>
          <w:ilvl w:val="0"/>
          <w:numId w:val="61"/>
        </w:numPr>
        <w:spacing w:after="200" w:line="276" w:lineRule="auto"/>
        <w:ind w:left="426" w:right="540" w:hanging="284"/>
        <w:jc w:val="both"/>
        <w:rPr>
          <w:rFonts w:ascii="Times New Roman" w:hAnsi="Times New Roman"/>
          <w:b/>
          <w:bCs/>
          <w:sz w:val="24"/>
          <w:szCs w:val="24"/>
          <w:lang w:val="it-IT"/>
        </w:rPr>
      </w:pPr>
      <w:r w:rsidRPr="00322945">
        <w:rPr>
          <w:rFonts w:ascii="Times New Roman" w:hAnsi="Times New Roman"/>
          <w:sz w:val="24"/>
          <w:szCs w:val="24"/>
          <w:lang w:val="it-IT"/>
        </w:rPr>
        <w:t>sekretimin e tezave të provimeve</w:t>
      </w:r>
      <w:r w:rsidR="00322945">
        <w:rPr>
          <w:rFonts w:ascii="Times New Roman" w:hAnsi="Times New Roman"/>
          <w:sz w:val="24"/>
          <w:szCs w:val="24"/>
          <w:lang w:val="it-IT"/>
        </w:rPr>
        <w:t>;</w:t>
      </w:r>
    </w:p>
    <w:p w14:paraId="07A07E53" w14:textId="26254835" w:rsidR="00014E0E" w:rsidRPr="00991B4E" w:rsidRDefault="00014E0E" w:rsidP="00D36D0D">
      <w:pPr>
        <w:pStyle w:val="ListParagraph"/>
        <w:numPr>
          <w:ilvl w:val="0"/>
          <w:numId w:val="61"/>
        </w:numPr>
        <w:spacing w:after="200" w:line="276" w:lineRule="auto"/>
        <w:ind w:left="426" w:right="540" w:hanging="284"/>
        <w:jc w:val="both"/>
        <w:rPr>
          <w:rFonts w:ascii="Times New Roman" w:hAnsi="Times New Roman"/>
          <w:b/>
          <w:bCs/>
          <w:sz w:val="24"/>
          <w:szCs w:val="24"/>
          <w:lang w:val="it-IT"/>
        </w:rPr>
      </w:pPr>
      <w:r w:rsidRPr="00322945">
        <w:rPr>
          <w:rFonts w:ascii="Times New Roman" w:hAnsi="Times New Roman"/>
          <w:sz w:val="24"/>
          <w:szCs w:val="24"/>
          <w:lang w:val="it-IT"/>
        </w:rPr>
        <w:t>zhvillimin e provimeve në përputhje me rregulloren e UST-së;</w:t>
      </w:r>
    </w:p>
    <w:p w14:paraId="331AFBD6" w14:textId="0DCF5719" w:rsidR="00014E0E" w:rsidRPr="00991B4E" w:rsidRDefault="00014E0E" w:rsidP="00D36D0D">
      <w:pPr>
        <w:pStyle w:val="ListParagraph"/>
        <w:numPr>
          <w:ilvl w:val="0"/>
          <w:numId w:val="61"/>
        </w:numPr>
        <w:spacing w:after="200" w:line="276" w:lineRule="auto"/>
        <w:ind w:left="426" w:right="540" w:hanging="284"/>
        <w:jc w:val="both"/>
        <w:rPr>
          <w:rFonts w:ascii="Times New Roman" w:hAnsi="Times New Roman"/>
          <w:b/>
          <w:bCs/>
          <w:sz w:val="24"/>
          <w:szCs w:val="24"/>
          <w:lang w:val="it-IT"/>
        </w:rPr>
      </w:pPr>
      <w:r w:rsidRPr="00991B4E">
        <w:rPr>
          <w:rFonts w:ascii="Times New Roman" w:hAnsi="Times New Roman"/>
          <w:sz w:val="24"/>
          <w:szCs w:val="24"/>
          <w:lang w:val="it-IT"/>
        </w:rPr>
        <w:t>përdorimin e sistemit Clean Score për k</w:t>
      </w:r>
      <w:r w:rsidR="00991B4E">
        <w:rPr>
          <w:rFonts w:ascii="Times New Roman" w:hAnsi="Times New Roman"/>
          <w:sz w:val="24"/>
          <w:szCs w:val="24"/>
          <w:lang w:val="it-IT"/>
        </w:rPr>
        <w:t>orrigjimin e tezave të provimit.</w:t>
      </w:r>
    </w:p>
    <w:p w14:paraId="2E222BD0" w14:textId="77777777" w:rsidR="00991B4E" w:rsidRDefault="00991B4E" w:rsidP="00993D7B">
      <w:pPr>
        <w:spacing w:after="0" w:line="276" w:lineRule="auto"/>
        <w:rPr>
          <w:rFonts w:ascii="Times New Roman" w:hAnsi="Times New Roman"/>
          <w:sz w:val="24"/>
          <w:szCs w:val="24"/>
          <w:lang w:val="it-IT"/>
        </w:rPr>
      </w:pPr>
    </w:p>
    <w:p w14:paraId="2D3C17BC" w14:textId="39E1FFE1" w:rsidR="00014E0E" w:rsidRPr="00C47375" w:rsidRDefault="00014E0E" w:rsidP="00993D7B">
      <w:pPr>
        <w:spacing w:after="0" w:line="276" w:lineRule="auto"/>
        <w:rPr>
          <w:rFonts w:ascii="Times New Roman" w:hAnsi="Times New Roman"/>
          <w:color w:val="000000"/>
          <w:sz w:val="24"/>
          <w:szCs w:val="24"/>
          <w:lang w:val="es-ES"/>
        </w:rPr>
      </w:pPr>
      <w:r w:rsidRPr="00C47375">
        <w:rPr>
          <w:rFonts w:ascii="Times New Roman" w:hAnsi="Times New Roman"/>
          <w:sz w:val="24"/>
          <w:szCs w:val="24"/>
          <w:lang w:val="es-ES"/>
        </w:rPr>
        <w:t>Lidhur me procedurat pas provimeve, ju bëjmë me dije se:</w:t>
      </w:r>
    </w:p>
    <w:p w14:paraId="75675CB6" w14:textId="3B5C0D57" w:rsidR="00014E0E" w:rsidRPr="00991B4E" w:rsidRDefault="00014E0E" w:rsidP="00D36D0D">
      <w:pPr>
        <w:pStyle w:val="ListParagraph"/>
        <w:numPr>
          <w:ilvl w:val="0"/>
          <w:numId w:val="61"/>
        </w:numPr>
        <w:spacing w:after="200" w:line="276" w:lineRule="auto"/>
        <w:ind w:left="426" w:hanging="284"/>
        <w:rPr>
          <w:rFonts w:ascii="Times New Roman" w:hAnsi="Times New Roman"/>
          <w:b/>
          <w:bCs/>
          <w:sz w:val="24"/>
          <w:szCs w:val="24"/>
          <w:lang w:val="es-ES"/>
        </w:rPr>
      </w:pPr>
      <w:r w:rsidRPr="00C47375">
        <w:rPr>
          <w:rFonts w:ascii="Times New Roman" w:hAnsi="Times New Roman"/>
          <w:sz w:val="24"/>
          <w:szCs w:val="24"/>
          <w:lang w:val="es-ES"/>
        </w:rPr>
        <w:t>Pasqyrimi i rezultateve të vlerësimit të studentëve në platformën Pitagora është kryer konform rregulloreve në fuqi</w:t>
      </w:r>
      <w:r w:rsidR="00991B4E">
        <w:rPr>
          <w:rFonts w:ascii="Times New Roman" w:hAnsi="Times New Roman"/>
          <w:sz w:val="24"/>
          <w:szCs w:val="24"/>
          <w:lang w:val="es-ES"/>
        </w:rPr>
        <w:t>;</w:t>
      </w:r>
    </w:p>
    <w:p w14:paraId="195CB505" w14:textId="3EFD4630" w:rsidR="00014E0E" w:rsidRPr="00991B4E" w:rsidRDefault="00014E0E" w:rsidP="00D36D0D">
      <w:pPr>
        <w:pStyle w:val="ListParagraph"/>
        <w:numPr>
          <w:ilvl w:val="0"/>
          <w:numId w:val="61"/>
        </w:numPr>
        <w:spacing w:after="200" w:line="276" w:lineRule="auto"/>
        <w:ind w:left="426" w:hanging="284"/>
        <w:rPr>
          <w:rFonts w:ascii="Times New Roman" w:hAnsi="Times New Roman"/>
          <w:b/>
          <w:bCs/>
          <w:sz w:val="24"/>
          <w:szCs w:val="24"/>
          <w:lang w:val="es-ES"/>
        </w:rPr>
      </w:pPr>
      <w:r w:rsidRPr="00991B4E">
        <w:rPr>
          <w:rFonts w:ascii="Times New Roman" w:hAnsi="Times New Roman"/>
          <w:bCs/>
          <w:sz w:val="24"/>
          <w:szCs w:val="24"/>
          <w:lang w:val="es-ES"/>
        </w:rPr>
        <w:t xml:space="preserve">Në asnjë departament nuk pasur raste të ankimimit të rezultatit të provimit nga ana e studentëve. </w:t>
      </w:r>
    </w:p>
    <w:p w14:paraId="149940E2" w14:textId="77777777" w:rsidR="00014E0E" w:rsidRPr="00C47375" w:rsidRDefault="00014E0E" w:rsidP="00993D7B">
      <w:pPr>
        <w:pStyle w:val="ListParagraph"/>
        <w:widowControl w:val="0"/>
        <w:autoSpaceDE w:val="0"/>
        <w:autoSpaceDN w:val="0"/>
        <w:adjustRightInd w:val="0"/>
        <w:spacing w:after="0" w:line="276" w:lineRule="auto"/>
        <w:ind w:left="180"/>
        <w:jc w:val="both"/>
        <w:rPr>
          <w:rFonts w:ascii="Times New Roman" w:hAnsi="Times New Roman"/>
          <w:b/>
          <w:color w:val="000000"/>
          <w:sz w:val="24"/>
          <w:szCs w:val="24"/>
          <w:lang w:val="es-ES"/>
        </w:rPr>
      </w:pPr>
    </w:p>
    <w:p w14:paraId="565ADD31" w14:textId="77777777" w:rsidR="00014E0E" w:rsidRPr="003D4C80" w:rsidRDefault="00014E0E" w:rsidP="00D36D0D">
      <w:pPr>
        <w:pStyle w:val="ListParagraph"/>
        <w:widowControl w:val="0"/>
        <w:numPr>
          <w:ilvl w:val="0"/>
          <w:numId w:val="60"/>
        </w:numPr>
        <w:autoSpaceDE w:val="0"/>
        <w:autoSpaceDN w:val="0"/>
        <w:adjustRightInd w:val="0"/>
        <w:spacing w:after="0" w:line="276" w:lineRule="auto"/>
        <w:ind w:left="426"/>
        <w:jc w:val="both"/>
        <w:rPr>
          <w:rFonts w:ascii="Times New Roman" w:hAnsi="Times New Roman"/>
          <w:b/>
          <w:color w:val="000000"/>
          <w:sz w:val="24"/>
          <w:szCs w:val="24"/>
          <w:lang w:val="it-IT"/>
        </w:rPr>
      </w:pPr>
      <w:r w:rsidRPr="003D4C80">
        <w:rPr>
          <w:rFonts w:ascii="Times New Roman" w:hAnsi="Times New Roman"/>
          <w:b/>
          <w:color w:val="000000"/>
          <w:sz w:val="24"/>
          <w:szCs w:val="24"/>
          <w:lang w:val="it-IT"/>
        </w:rPr>
        <w:t xml:space="preserve">Menaxhimi i  sezonit të provimeve të verës </w:t>
      </w:r>
    </w:p>
    <w:p w14:paraId="76E47864" w14:textId="00F378B5" w:rsidR="00014E0E" w:rsidRPr="003D4C80" w:rsidRDefault="00014E0E" w:rsidP="00993D7B">
      <w:pPr>
        <w:spacing w:line="276" w:lineRule="auto"/>
        <w:rPr>
          <w:rFonts w:ascii="Times New Roman" w:hAnsi="Times New Roman"/>
          <w:sz w:val="24"/>
          <w:szCs w:val="24"/>
          <w:lang w:val="it-IT"/>
        </w:rPr>
      </w:pPr>
      <w:r w:rsidRPr="003D4C80">
        <w:rPr>
          <w:rFonts w:ascii="Times New Roman" w:hAnsi="Times New Roman"/>
          <w:sz w:val="24"/>
          <w:szCs w:val="24"/>
          <w:lang w:val="it-IT"/>
        </w:rPr>
        <w:t>Mbështetur në informacionet e marra nga njësit bazë të FVFR dhe sekretaria mesimore, ju bëjmë me dije si më poshtë</w:t>
      </w:r>
      <w:r w:rsidR="00991B4E">
        <w:rPr>
          <w:rFonts w:ascii="Times New Roman" w:hAnsi="Times New Roman"/>
          <w:sz w:val="24"/>
          <w:szCs w:val="24"/>
          <w:lang w:val="it-IT"/>
        </w:rPr>
        <w:t>.</w:t>
      </w:r>
      <w:r w:rsidRPr="003D4C80">
        <w:rPr>
          <w:rFonts w:ascii="Times New Roman" w:hAnsi="Times New Roman"/>
          <w:sz w:val="24"/>
          <w:szCs w:val="24"/>
          <w:lang w:val="it-IT"/>
        </w:rPr>
        <w:t xml:space="preserve">  </w:t>
      </w:r>
    </w:p>
    <w:p w14:paraId="35EB7B21" w14:textId="77777777" w:rsidR="00014E0E" w:rsidRPr="003D4C80" w:rsidRDefault="00014E0E" w:rsidP="00993D7B">
      <w:pPr>
        <w:spacing w:after="200" w:line="276" w:lineRule="auto"/>
        <w:ind w:right="540"/>
        <w:jc w:val="both"/>
        <w:rPr>
          <w:rFonts w:ascii="Times New Roman" w:hAnsi="Times New Roman"/>
          <w:b/>
          <w:bCs/>
          <w:sz w:val="24"/>
          <w:szCs w:val="24"/>
          <w:lang w:val="it-IT"/>
        </w:rPr>
      </w:pPr>
      <w:r w:rsidRPr="003D4C80">
        <w:rPr>
          <w:rFonts w:ascii="Times New Roman" w:hAnsi="Times New Roman"/>
          <w:sz w:val="24"/>
          <w:szCs w:val="24"/>
          <w:lang w:val="it-IT"/>
        </w:rPr>
        <w:t>Lidhur me procedurat para dhe gjatë provimeve, departamentet kanë marrë masa në përputhje me kuadrin rregullator në fuqi për:</w:t>
      </w:r>
    </w:p>
    <w:p w14:paraId="25DF82EC" w14:textId="77777777" w:rsidR="00014E0E" w:rsidRPr="003D4C80" w:rsidRDefault="00014E0E" w:rsidP="00D36D0D">
      <w:pPr>
        <w:pStyle w:val="ListParagraph"/>
        <w:numPr>
          <w:ilvl w:val="0"/>
          <w:numId w:val="61"/>
        </w:numPr>
        <w:spacing w:after="200" w:line="276" w:lineRule="auto"/>
        <w:ind w:left="630" w:right="540"/>
        <w:jc w:val="both"/>
        <w:rPr>
          <w:rFonts w:ascii="Times New Roman" w:hAnsi="Times New Roman"/>
          <w:b/>
          <w:bCs/>
          <w:sz w:val="24"/>
          <w:szCs w:val="24"/>
          <w:lang w:val="it-IT"/>
        </w:rPr>
      </w:pPr>
      <w:r w:rsidRPr="003D4C80">
        <w:rPr>
          <w:rFonts w:ascii="Times New Roman" w:hAnsi="Times New Roman"/>
          <w:sz w:val="24"/>
          <w:szCs w:val="24"/>
          <w:lang w:val="it-IT"/>
        </w:rPr>
        <w:t>përcaktimin e komisioneve të provimeve për çdo lendë/modul brenda afateve të parashikuara</w:t>
      </w:r>
    </w:p>
    <w:p w14:paraId="0AAE5AB9" w14:textId="77777777" w:rsidR="00014E0E" w:rsidRPr="003D4C80" w:rsidRDefault="00014E0E" w:rsidP="00D36D0D">
      <w:pPr>
        <w:pStyle w:val="ListParagraph"/>
        <w:numPr>
          <w:ilvl w:val="0"/>
          <w:numId w:val="61"/>
        </w:numPr>
        <w:spacing w:after="200" w:line="276" w:lineRule="auto"/>
        <w:ind w:left="630" w:right="540"/>
        <w:jc w:val="both"/>
        <w:rPr>
          <w:rFonts w:ascii="Times New Roman" w:hAnsi="Times New Roman"/>
          <w:b/>
          <w:bCs/>
          <w:sz w:val="24"/>
          <w:szCs w:val="24"/>
          <w:lang w:val="it-IT"/>
        </w:rPr>
      </w:pPr>
      <w:r w:rsidRPr="003D4C80">
        <w:rPr>
          <w:rFonts w:ascii="Times New Roman" w:hAnsi="Times New Roman"/>
          <w:sz w:val="24"/>
          <w:szCs w:val="24"/>
          <w:lang w:val="it-IT"/>
        </w:rPr>
        <w:t xml:space="preserve">përcaktimin e sallave ku do të zhvilloheshin provimeve që të garantohej distanca nga studenti në student, me qëllim shmangien e mundësisë për kopje a sjellje të tjera të palejueshme gjatë provimit </w:t>
      </w:r>
    </w:p>
    <w:p w14:paraId="5DDB2D84" w14:textId="77777777" w:rsidR="00014E0E" w:rsidRPr="003D4C80" w:rsidRDefault="00014E0E" w:rsidP="00D36D0D">
      <w:pPr>
        <w:pStyle w:val="ListParagraph"/>
        <w:numPr>
          <w:ilvl w:val="0"/>
          <w:numId w:val="61"/>
        </w:numPr>
        <w:spacing w:after="200" w:line="276" w:lineRule="auto"/>
        <w:ind w:left="630" w:right="540"/>
        <w:jc w:val="both"/>
        <w:rPr>
          <w:rFonts w:ascii="Times New Roman" w:hAnsi="Times New Roman"/>
          <w:b/>
          <w:bCs/>
          <w:sz w:val="24"/>
          <w:szCs w:val="24"/>
          <w:lang w:val="it-IT"/>
        </w:rPr>
      </w:pPr>
      <w:r w:rsidRPr="003D4C80">
        <w:rPr>
          <w:rFonts w:ascii="Times New Roman" w:hAnsi="Times New Roman"/>
          <w:sz w:val="24"/>
          <w:szCs w:val="24"/>
          <w:lang w:val="it-IT"/>
        </w:rPr>
        <w:t>sekretimin e tezave të provimeve</w:t>
      </w:r>
    </w:p>
    <w:p w14:paraId="3C6E17A4" w14:textId="77777777" w:rsidR="00014E0E" w:rsidRPr="003D4C80" w:rsidRDefault="00014E0E" w:rsidP="00D36D0D">
      <w:pPr>
        <w:pStyle w:val="ListParagraph"/>
        <w:numPr>
          <w:ilvl w:val="0"/>
          <w:numId w:val="61"/>
        </w:numPr>
        <w:spacing w:after="200" w:line="276" w:lineRule="auto"/>
        <w:ind w:left="630" w:right="540"/>
        <w:jc w:val="both"/>
        <w:rPr>
          <w:rFonts w:ascii="Times New Roman" w:hAnsi="Times New Roman"/>
          <w:b/>
          <w:bCs/>
          <w:sz w:val="24"/>
          <w:szCs w:val="24"/>
          <w:lang w:val="it-IT"/>
        </w:rPr>
      </w:pPr>
      <w:r w:rsidRPr="003D4C80">
        <w:rPr>
          <w:rFonts w:ascii="Times New Roman" w:hAnsi="Times New Roman"/>
          <w:sz w:val="24"/>
          <w:szCs w:val="24"/>
          <w:lang w:val="it-IT"/>
        </w:rPr>
        <w:t>zhvillimin e provimeve në përputhje me rregulloren e UST-së;</w:t>
      </w:r>
    </w:p>
    <w:p w14:paraId="668DBDA0" w14:textId="77777777" w:rsidR="00014E0E" w:rsidRPr="003D4C80" w:rsidRDefault="00014E0E" w:rsidP="00D36D0D">
      <w:pPr>
        <w:pStyle w:val="ListParagraph"/>
        <w:numPr>
          <w:ilvl w:val="0"/>
          <w:numId w:val="61"/>
        </w:numPr>
        <w:spacing w:after="200" w:line="276" w:lineRule="auto"/>
        <w:ind w:left="630" w:right="540"/>
        <w:jc w:val="both"/>
        <w:rPr>
          <w:rFonts w:ascii="Times New Roman" w:hAnsi="Times New Roman"/>
          <w:b/>
          <w:bCs/>
          <w:sz w:val="24"/>
          <w:szCs w:val="24"/>
          <w:lang w:val="it-IT"/>
        </w:rPr>
      </w:pPr>
      <w:r w:rsidRPr="003D4C80">
        <w:rPr>
          <w:rFonts w:ascii="Times New Roman" w:hAnsi="Times New Roman"/>
          <w:sz w:val="24"/>
          <w:szCs w:val="24"/>
          <w:lang w:val="it-IT"/>
        </w:rPr>
        <w:t>përdorimin e sistemit Clean Score për korrigjimin e tezave të provimit;</w:t>
      </w:r>
    </w:p>
    <w:p w14:paraId="66B0952A" w14:textId="77777777" w:rsidR="00014E0E" w:rsidRPr="00991B4E" w:rsidRDefault="00014E0E" w:rsidP="00993D7B">
      <w:pPr>
        <w:spacing w:after="0" w:line="276" w:lineRule="auto"/>
        <w:jc w:val="both"/>
        <w:rPr>
          <w:rFonts w:ascii="Times New Roman" w:hAnsi="Times New Roman"/>
          <w:bCs/>
          <w:sz w:val="24"/>
          <w:szCs w:val="24"/>
          <w:lang w:val="es-ES"/>
        </w:rPr>
      </w:pPr>
      <w:r w:rsidRPr="00991B4E">
        <w:rPr>
          <w:rFonts w:ascii="Times New Roman" w:hAnsi="Times New Roman"/>
          <w:bCs/>
          <w:sz w:val="24"/>
          <w:szCs w:val="24"/>
          <w:lang w:val="es-ES"/>
        </w:rPr>
        <w:t>Lidhur me procedurat pas provimeve, ju bëjmë me dije se:</w:t>
      </w:r>
    </w:p>
    <w:p w14:paraId="1F5757A2" w14:textId="77777777" w:rsidR="00014E0E" w:rsidRPr="00C47375" w:rsidRDefault="00014E0E" w:rsidP="00D36D0D">
      <w:pPr>
        <w:numPr>
          <w:ilvl w:val="0"/>
          <w:numId w:val="76"/>
        </w:numPr>
        <w:spacing w:after="0" w:line="276" w:lineRule="auto"/>
        <w:ind w:left="567"/>
        <w:jc w:val="both"/>
        <w:rPr>
          <w:rFonts w:ascii="Times New Roman" w:hAnsi="Times New Roman"/>
          <w:color w:val="000000"/>
          <w:sz w:val="24"/>
          <w:szCs w:val="24"/>
          <w:lang w:val="es-ES"/>
        </w:rPr>
      </w:pPr>
      <w:r w:rsidRPr="00C47375">
        <w:rPr>
          <w:rFonts w:ascii="Times New Roman" w:hAnsi="Times New Roman"/>
          <w:sz w:val="24"/>
          <w:szCs w:val="24"/>
          <w:lang w:val="es-ES"/>
        </w:rPr>
        <w:t>Pasqyrimi i rezultateve të vlerësimit të studentëve në platformën Pitagora është kryer konform rregulloreve në fuqi</w:t>
      </w:r>
    </w:p>
    <w:p w14:paraId="0A705467" w14:textId="274E2BED" w:rsidR="00014E0E" w:rsidRPr="00C47375" w:rsidRDefault="00014E0E" w:rsidP="00D36D0D">
      <w:pPr>
        <w:pStyle w:val="ListParagraph"/>
        <w:numPr>
          <w:ilvl w:val="0"/>
          <w:numId w:val="62"/>
        </w:numPr>
        <w:tabs>
          <w:tab w:val="left" w:pos="1440"/>
        </w:tabs>
        <w:spacing w:after="200" w:line="276" w:lineRule="auto"/>
        <w:ind w:left="567"/>
        <w:jc w:val="both"/>
        <w:rPr>
          <w:rFonts w:ascii="Times New Roman" w:hAnsi="Times New Roman"/>
          <w:bCs/>
          <w:sz w:val="24"/>
          <w:szCs w:val="24"/>
          <w:lang w:val="es-ES"/>
        </w:rPr>
      </w:pPr>
      <w:r w:rsidRPr="00C47375">
        <w:rPr>
          <w:rFonts w:ascii="Times New Roman" w:hAnsi="Times New Roman"/>
          <w:bCs/>
          <w:sz w:val="24"/>
          <w:szCs w:val="24"/>
          <w:lang w:val="es-ES"/>
        </w:rPr>
        <w:t xml:space="preserve">Në asnjë departament nuk pasur raste të ankimimit të rezultatit të provimit nga ana e studentëve. </w:t>
      </w:r>
    </w:p>
    <w:p w14:paraId="1262A805" w14:textId="77777777" w:rsidR="00014E0E" w:rsidRPr="00C47375" w:rsidRDefault="00014E0E" w:rsidP="00993D7B">
      <w:pPr>
        <w:pStyle w:val="ListParagraph"/>
        <w:widowControl w:val="0"/>
        <w:autoSpaceDE w:val="0"/>
        <w:autoSpaceDN w:val="0"/>
        <w:adjustRightInd w:val="0"/>
        <w:spacing w:after="0" w:line="276" w:lineRule="auto"/>
        <w:ind w:left="0"/>
        <w:jc w:val="both"/>
        <w:rPr>
          <w:rFonts w:ascii="Times New Roman" w:hAnsi="Times New Roman"/>
          <w:b/>
          <w:color w:val="000000"/>
          <w:sz w:val="24"/>
          <w:szCs w:val="24"/>
          <w:lang w:val="es-ES"/>
        </w:rPr>
      </w:pPr>
    </w:p>
    <w:p w14:paraId="6DD48EEC" w14:textId="77777777" w:rsidR="00014E0E" w:rsidRPr="003D4C80" w:rsidRDefault="00014E0E" w:rsidP="00D36D0D">
      <w:pPr>
        <w:pStyle w:val="ListParagraph"/>
        <w:widowControl w:val="0"/>
        <w:numPr>
          <w:ilvl w:val="0"/>
          <w:numId w:val="60"/>
        </w:numPr>
        <w:autoSpaceDE w:val="0"/>
        <w:autoSpaceDN w:val="0"/>
        <w:adjustRightInd w:val="0"/>
        <w:spacing w:after="0" w:line="276" w:lineRule="auto"/>
        <w:ind w:left="567" w:hanging="426"/>
        <w:jc w:val="both"/>
        <w:rPr>
          <w:rFonts w:ascii="Times New Roman" w:hAnsi="Times New Roman"/>
          <w:color w:val="000000"/>
          <w:sz w:val="24"/>
          <w:szCs w:val="24"/>
          <w:lang w:val="it-IT"/>
        </w:rPr>
      </w:pPr>
      <w:r w:rsidRPr="003D4C80">
        <w:rPr>
          <w:rFonts w:ascii="Times New Roman" w:hAnsi="Times New Roman"/>
          <w:b/>
          <w:color w:val="000000"/>
          <w:sz w:val="24"/>
          <w:szCs w:val="24"/>
          <w:lang w:val="it-IT"/>
        </w:rPr>
        <w:t>Analiza e “feedback” per procesin e mesimdhenies gjatë  vitit akademik 2024-2025</w:t>
      </w:r>
    </w:p>
    <w:p w14:paraId="0E7BDC0A" w14:textId="5B8BDA2B" w:rsidR="00014E0E" w:rsidRPr="00991B4E" w:rsidRDefault="00014E0E" w:rsidP="00993D7B">
      <w:pPr>
        <w:widowControl w:val="0"/>
        <w:autoSpaceDE w:val="0"/>
        <w:autoSpaceDN w:val="0"/>
        <w:adjustRightInd w:val="0"/>
        <w:spacing w:after="0" w:line="276" w:lineRule="auto"/>
        <w:jc w:val="both"/>
        <w:rPr>
          <w:rFonts w:ascii="Times New Roman" w:hAnsi="Times New Roman"/>
          <w:color w:val="000000"/>
          <w:sz w:val="24"/>
          <w:szCs w:val="24"/>
          <w:lang w:val="it-IT"/>
        </w:rPr>
      </w:pPr>
      <w:r w:rsidRPr="00991B4E">
        <w:rPr>
          <w:rFonts w:ascii="Times New Roman" w:hAnsi="Times New Roman"/>
          <w:color w:val="000000"/>
          <w:sz w:val="24"/>
          <w:szCs w:val="24"/>
          <w:lang w:val="it-IT"/>
        </w:rPr>
        <w:t>Një sinteze e fokus grupeve të realizuara gjatë vitit 2024</w:t>
      </w:r>
      <w:r w:rsidR="00991B4E">
        <w:rPr>
          <w:rFonts w:ascii="Times New Roman" w:hAnsi="Times New Roman"/>
          <w:color w:val="000000"/>
          <w:sz w:val="24"/>
          <w:szCs w:val="24"/>
          <w:lang w:val="it-IT"/>
        </w:rPr>
        <w:t xml:space="preserve"> – </w:t>
      </w:r>
      <w:r w:rsidRPr="00991B4E">
        <w:rPr>
          <w:rFonts w:ascii="Times New Roman" w:hAnsi="Times New Roman"/>
          <w:color w:val="000000"/>
          <w:sz w:val="24"/>
          <w:szCs w:val="24"/>
          <w:lang w:val="it-IT"/>
        </w:rPr>
        <w:t>2025 eshte paraqitur si vijon.</w:t>
      </w:r>
    </w:p>
    <w:p w14:paraId="18500385" w14:textId="77777777" w:rsidR="00991B4E" w:rsidRDefault="00991B4E" w:rsidP="00993D7B">
      <w:pPr>
        <w:widowControl w:val="0"/>
        <w:autoSpaceDE w:val="0"/>
        <w:autoSpaceDN w:val="0"/>
        <w:adjustRightInd w:val="0"/>
        <w:spacing w:after="0" w:line="276" w:lineRule="auto"/>
        <w:jc w:val="both"/>
        <w:rPr>
          <w:rFonts w:ascii="Times New Roman" w:hAnsi="Times New Roman"/>
          <w:i/>
          <w:color w:val="000000"/>
          <w:sz w:val="24"/>
          <w:szCs w:val="24"/>
          <w:lang w:val="it-IT"/>
        </w:rPr>
      </w:pPr>
    </w:p>
    <w:p w14:paraId="40B5191D" w14:textId="1F3D937E" w:rsidR="00014E0E" w:rsidRPr="00AF5E02" w:rsidRDefault="00014E0E" w:rsidP="00993D7B">
      <w:pPr>
        <w:widowControl w:val="0"/>
        <w:autoSpaceDE w:val="0"/>
        <w:autoSpaceDN w:val="0"/>
        <w:adjustRightInd w:val="0"/>
        <w:spacing w:after="0" w:line="276" w:lineRule="auto"/>
        <w:jc w:val="both"/>
        <w:rPr>
          <w:rFonts w:ascii="Times New Roman" w:hAnsi="Times New Roman"/>
          <w:i/>
          <w:color w:val="002060"/>
          <w:sz w:val="24"/>
          <w:szCs w:val="24"/>
          <w:lang w:val="it-IT"/>
        </w:rPr>
      </w:pPr>
      <w:r w:rsidRPr="00AF5E02">
        <w:rPr>
          <w:rFonts w:ascii="Times New Roman" w:hAnsi="Times New Roman"/>
          <w:i/>
          <w:color w:val="002060"/>
          <w:sz w:val="24"/>
          <w:szCs w:val="24"/>
          <w:lang w:val="it-IT"/>
        </w:rPr>
        <w:t>Kampioni dhe strategjia e kampionimit</w:t>
      </w:r>
    </w:p>
    <w:p w14:paraId="7E915130" w14:textId="77777777" w:rsidR="00014E0E" w:rsidRPr="00991B4E" w:rsidRDefault="00014E0E" w:rsidP="00993D7B">
      <w:pPr>
        <w:widowControl w:val="0"/>
        <w:autoSpaceDE w:val="0"/>
        <w:autoSpaceDN w:val="0"/>
        <w:adjustRightInd w:val="0"/>
        <w:spacing w:after="0" w:line="276" w:lineRule="auto"/>
        <w:jc w:val="both"/>
        <w:rPr>
          <w:rFonts w:ascii="Times New Roman" w:hAnsi="Times New Roman"/>
          <w:color w:val="000000"/>
          <w:sz w:val="24"/>
          <w:szCs w:val="24"/>
          <w:lang w:val="it-IT"/>
        </w:rPr>
      </w:pPr>
      <w:r w:rsidRPr="00991B4E">
        <w:rPr>
          <w:rFonts w:ascii="Times New Roman" w:hAnsi="Times New Roman"/>
          <w:color w:val="000000"/>
          <w:sz w:val="24"/>
          <w:szCs w:val="24"/>
          <w:lang w:val="it-IT"/>
        </w:rPr>
        <w:t xml:space="preserve">Studentët u zgjodhën në mënyrë rastësore, duke ndjekur kriterin që të jenë të përfshirë studentë e të gjithë niveleve, por edhe të ketë një numër të perafert për sa i përket kriterit gjinor.. Për përzgjedhjen e kampionimit për realizimin e fokus grupeve, iu dha prioritet përzgjedhjes dhe përfshirjes të studentë ve sipas parimit  një  fokus grup pë r cdo vit studimi. </w:t>
      </w:r>
    </w:p>
    <w:p w14:paraId="58482432" w14:textId="77777777" w:rsidR="00991B4E" w:rsidRDefault="00991B4E" w:rsidP="00993D7B">
      <w:pPr>
        <w:widowControl w:val="0"/>
        <w:autoSpaceDE w:val="0"/>
        <w:autoSpaceDN w:val="0"/>
        <w:adjustRightInd w:val="0"/>
        <w:spacing w:after="0" w:line="276" w:lineRule="auto"/>
        <w:jc w:val="both"/>
        <w:rPr>
          <w:rFonts w:ascii="Times New Roman" w:hAnsi="Times New Roman"/>
          <w:i/>
          <w:color w:val="000000"/>
          <w:sz w:val="24"/>
          <w:szCs w:val="24"/>
          <w:lang w:val="it-IT"/>
        </w:rPr>
      </w:pPr>
    </w:p>
    <w:p w14:paraId="27E48E9B" w14:textId="38B3797B" w:rsidR="00014E0E" w:rsidRPr="00AF5E02" w:rsidRDefault="00014E0E" w:rsidP="00993D7B">
      <w:pPr>
        <w:widowControl w:val="0"/>
        <w:autoSpaceDE w:val="0"/>
        <w:autoSpaceDN w:val="0"/>
        <w:adjustRightInd w:val="0"/>
        <w:spacing w:after="0" w:line="276" w:lineRule="auto"/>
        <w:jc w:val="both"/>
        <w:rPr>
          <w:rFonts w:ascii="Times New Roman" w:hAnsi="Times New Roman"/>
          <w:i/>
          <w:color w:val="002060"/>
          <w:sz w:val="24"/>
          <w:szCs w:val="24"/>
          <w:lang w:val="it-IT"/>
        </w:rPr>
      </w:pPr>
      <w:r w:rsidRPr="00AF5E02">
        <w:rPr>
          <w:rFonts w:ascii="Times New Roman" w:hAnsi="Times New Roman"/>
          <w:i/>
          <w:color w:val="002060"/>
          <w:sz w:val="24"/>
          <w:szCs w:val="24"/>
          <w:lang w:val="it-IT"/>
        </w:rPr>
        <w:t>Instrumentet</w:t>
      </w:r>
    </w:p>
    <w:p w14:paraId="063FA701" w14:textId="77777777" w:rsidR="00014E0E" w:rsidRPr="00991B4E" w:rsidRDefault="00014E0E" w:rsidP="00993D7B">
      <w:pPr>
        <w:widowControl w:val="0"/>
        <w:autoSpaceDE w:val="0"/>
        <w:autoSpaceDN w:val="0"/>
        <w:adjustRightInd w:val="0"/>
        <w:spacing w:after="0" w:line="276" w:lineRule="auto"/>
        <w:jc w:val="both"/>
        <w:rPr>
          <w:rFonts w:ascii="Times New Roman" w:hAnsi="Times New Roman"/>
          <w:color w:val="000000"/>
          <w:sz w:val="24"/>
          <w:szCs w:val="24"/>
          <w:lang w:val="it-IT"/>
        </w:rPr>
      </w:pPr>
      <w:r w:rsidRPr="00991B4E">
        <w:rPr>
          <w:rFonts w:ascii="Times New Roman" w:hAnsi="Times New Roman"/>
          <w:color w:val="000000"/>
          <w:sz w:val="24"/>
          <w:szCs w:val="24"/>
          <w:lang w:val="it-IT"/>
        </w:rPr>
        <w:t>Për marrjen e informacionit në përmjet fokus grupeve u hartuan intervista gjysmë të strukturuara për studentët. Intervistat më shumë u fokusuan në faktin se si e perceptojnë ata procesin e mësimdhënies në UST. Gjithashtu intervista synoi të kuptonte cilat ishin vështirësi të e tyre në UST. Synimi  ishte që në këtë bisedë ata të ndiheshin të lirshëm të komunikonin  si dhe të tregonin atë që ata do dëshironin që të ndryshonte vërtet në UST por edhe se sa të gatshëm ndiheshin ata për të realizuar mësimet teorike, ushtrimet e praktikat profesionale. Për ne si NJSBC ishte e rëndësishme që gjatë intervistës të kuptonin sa më qartë, se cilat ishin pritshmëritë e tyre, për t’i përafruar sa më shumë me nevojave të tyre reale.</w:t>
      </w:r>
    </w:p>
    <w:p w14:paraId="75D1D489" w14:textId="77777777" w:rsidR="00991B4E" w:rsidRDefault="00991B4E" w:rsidP="00993D7B">
      <w:pPr>
        <w:widowControl w:val="0"/>
        <w:autoSpaceDE w:val="0"/>
        <w:autoSpaceDN w:val="0"/>
        <w:adjustRightInd w:val="0"/>
        <w:spacing w:after="0" w:line="276" w:lineRule="auto"/>
        <w:jc w:val="both"/>
        <w:rPr>
          <w:rFonts w:ascii="Times New Roman" w:hAnsi="Times New Roman"/>
          <w:i/>
          <w:color w:val="000000"/>
          <w:sz w:val="24"/>
          <w:szCs w:val="24"/>
          <w:lang w:val="it-IT"/>
        </w:rPr>
      </w:pPr>
    </w:p>
    <w:p w14:paraId="52F68AE8" w14:textId="2AFE38B2" w:rsidR="00014E0E" w:rsidRPr="00AF5E02" w:rsidRDefault="00014E0E" w:rsidP="00993D7B">
      <w:pPr>
        <w:widowControl w:val="0"/>
        <w:autoSpaceDE w:val="0"/>
        <w:autoSpaceDN w:val="0"/>
        <w:adjustRightInd w:val="0"/>
        <w:spacing w:after="0" w:line="276" w:lineRule="auto"/>
        <w:jc w:val="both"/>
        <w:rPr>
          <w:rFonts w:ascii="Times New Roman" w:hAnsi="Times New Roman"/>
          <w:i/>
          <w:color w:val="002060"/>
          <w:sz w:val="24"/>
          <w:szCs w:val="24"/>
          <w:lang w:val="it-IT"/>
        </w:rPr>
      </w:pPr>
      <w:r w:rsidRPr="00AF5E02">
        <w:rPr>
          <w:rFonts w:ascii="Times New Roman" w:hAnsi="Times New Roman"/>
          <w:i/>
          <w:color w:val="002060"/>
          <w:sz w:val="24"/>
          <w:szCs w:val="24"/>
          <w:lang w:val="it-IT"/>
        </w:rPr>
        <w:t>Çështje etike</w:t>
      </w:r>
    </w:p>
    <w:p w14:paraId="573BD34D" w14:textId="77777777" w:rsidR="00014E0E" w:rsidRPr="00991B4E" w:rsidRDefault="00014E0E" w:rsidP="00993D7B">
      <w:pPr>
        <w:widowControl w:val="0"/>
        <w:autoSpaceDE w:val="0"/>
        <w:autoSpaceDN w:val="0"/>
        <w:adjustRightInd w:val="0"/>
        <w:spacing w:after="0" w:line="276" w:lineRule="auto"/>
        <w:jc w:val="both"/>
        <w:rPr>
          <w:rFonts w:ascii="Times New Roman" w:hAnsi="Times New Roman"/>
          <w:color w:val="000000"/>
          <w:sz w:val="24"/>
          <w:szCs w:val="24"/>
          <w:lang w:val="it-IT"/>
        </w:rPr>
      </w:pPr>
      <w:r w:rsidRPr="00991B4E">
        <w:rPr>
          <w:rFonts w:ascii="Times New Roman" w:hAnsi="Times New Roman"/>
          <w:color w:val="000000"/>
          <w:sz w:val="24"/>
          <w:szCs w:val="24"/>
          <w:lang w:val="it-IT"/>
        </w:rPr>
        <w:t xml:space="preserve">Për realizimin e fokus grupeve u siguruar ruajtja e anonimatit të emrave të pjesëmarrësve në fokus grupe. </w:t>
      </w:r>
    </w:p>
    <w:p w14:paraId="2D2615D4" w14:textId="77777777" w:rsidR="00014E0E" w:rsidRPr="003D4C80" w:rsidRDefault="00014E0E" w:rsidP="00993D7B">
      <w:pPr>
        <w:spacing w:line="276" w:lineRule="auto"/>
        <w:rPr>
          <w:rFonts w:ascii="Times New Roman" w:hAnsi="Times New Roman"/>
          <w:sz w:val="24"/>
          <w:szCs w:val="24"/>
          <w:lang w:val="it-IT"/>
        </w:rPr>
      </w:pPr>
      <w:r w:rsidRPr="003D4C80">
        <w:rPr>
          <w:rFonts w:ascii="Times New Roman" w:hAnsi="Times New Roman"/>
          <w:sz w:val="24"/>
          <w:szCs w:val="24"/>
          <w:lang w:val="it-IT"/>
        </w:rPr>
        <w:lastRenderedPageBreak/>
        <w:t>Pas një diskutimi të detajuar mbi tematikat e ndryshme të përfshira në fokus grup, disa pika kyçe që rezultuan janë:</w:t>
      </w:r>
    </w:p>
    <w:p w14:paraId="29202C3A" w14:textId="7A92A931" w:rsidR="00014E0E" w:rsidRPr="003D4C80" w:rsidRDefault="00991B4E" w:rsidP="00993D7B">
      <w:pPr>
        <w:spacing w:before="100" w:beforeAutospacing="1" w:after="100" w:afterAutospacing="1" w:line="276" w:lineRule="auto"/>
        <w:rPr>
          <w:rFonts w:ascii="Times New Roman" w:eastAsia="Times New Roman" w:hAnsi="Times New Roman"/>
          <w:sz w:val="24"/>
          <w:szCs w:val="24"/>
          <w:lang w:val="it-IT"/>
        </w:rPr>
      </w:pPr>
      <w:r>
        <w:rPr>
          <w:rFonts w:ascii="Times New Roman" w:eastAsia="Times New Roman" w:hAnsi="Times New Roman"/>
          <w:b/>
          <w:bCs/>
          <w:sz w:val="24"/>
          <w:szCs w:val="24"/>
          <w:lang w:val="it-IT"/>
        </w:rPr>
        <w:t xml:space="preserve">  </w:t>
      </w:r>
      <w:r w:rsidR="00014E0E" w:rsidRPr="003D4C80">
        <w:rPr>
          <w:rFonts w:ascii="Times New Roman" w:eastAsia="Times New Roman" w:hAnsi="Times New Roman"/>
          <w:b/>
          <w:bCs/>
          <w:sz w:val="24"/>
          <w:szCs w:val="24"/>
          <w:lang w:val="it-IT"/>
        </w:rPr>
        <w:t>Kurrikula dhe Rezultatet e të Nxënit</w:t>
      </w:r>
    </w:p>
    <w:p w14:paraId="524D681D" w14:textId="77777777" w:rsidR="00014E0E" w:rsidRPr="003D4C80" w:rsidRDefault="00014E0E" w:rsidP="00D36D0D">
      <w:pPr>
        <w:numPr>
          <w:ilvl w:val="0"/>
          <w:numId w:val="64"/>
        </w:numPr>
        <w:tabs>
          <w:tab w:val="clear" w:pos="720"/>
        </w:tabs>
        <w:spacing w:before="100" w:beforeAutospacing="1" w:after="100" w:afterAutospacing="1" w:line="276" w:lineRule="auto"/>
        <w:ind w:left="709"/>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Studentët janë të kënaqur me aftësitë që ofrohen nga kurrikula.</w:t>
      </w:r>
    </w:p>
    <w:p w14:paraId="7E9FFF77" w14:textId="77777777" w:rsidR="00014E0E" w:rsidRPr="003D4C80" w:rsidRDefault="00014E0E" w:rsidP="00D36D0D">
      <w:pPr>
        <w:numPr>
          <w:ilvl w:val="0"/>
          <w:numId w:val="64"/>
        </w:numPr>
        <w:tabs>
          <w:tab w:val="clear" w:pos="720"/>
        </w:tabs>
        <w:spacing w:before="100" w:beforeAutospacing="1" w:after="100" w:afterAutospacing="1" w:line="276" w:lineRule="auto"/>
        <w:ind w:left="709"/>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Shumëllojshmëria e aftësive vlerësohet si përgatitje e mirë për tregun e punës.</w:t>
      </w:r>
    </w:p>
    <w:p w14:paraId="08532D02" w14:textId="6CD5E435" w:rsidR="00014E0E" w:rsidRPr="003D4C80" w:rsidRDefault="00014E0E" w:rsidP="00D36D0D">
      <w:pPr>
        <w:numPr>
          <w:ilvl w:val="0"/>
          <w:numId w:val="64"/>
        </w:numPr>
        <w:tabs>
          <w:tab w:val="clear" w:pos="720"/>
        </w:tabs>
        <w:spacing w:before="100" w:beforeAutospacing="1" w:after="100" w:afterAutospacing="1" w:line="276" w:lineRule="auto"/>
        <w:ind w:left="709"/>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 xml:space="preserve">Evidentohet nevoja për shtimin e </w:t>
      </w:r>
      <w:r w:rsidRPr="003D4C80">
        <w:rPr>
          <w:rFonts w:ascii="Times New Roman" w:eastAsia="Times New Roman" w:hAnsi="Times New Roman"/>
          <w:bCs/>
          <w:sz w:val="24"/>
          <w:szCs w:val="24"/>
          <w:lang w:val="it-IT"/>
        </w:rPr>
        <w:t xml:space="preserve">moduleve profesionale me aftesi praktike </w:t>
      </w:r>
      <w:r w:rsidRPr="003D4C80">
        <w:rPr>
          <w:rFonts w:ascii="Times New Roman" w:eastAsia="Times New Roman" w:hAnsi="Times New Roman"/>
          <w:sz w:val="24"/>
          <w:szCs w:val="24"/>
          <w:lang w:val="it-IT"/>
        </w:rPr>
        <w:t>, për të rritur punësueshmërinë e studentëve.</w:t>
      </w:r>
    </w:p>
    <w:p w14:paraId="79F25FF1" w14:textId="6EEC3AE7" w:rsidR="00014E0E" w:rsidRPr="003D4C80" w:rsidRDefault="00991B4E" w:rsidP="00993D7B">
      <w:pPr>
        <w:spacing w:before="100" w:beforeAutospacing="1" w:after="100" w:afterAutospacing="1" w:line="276" w:lineRule="auto"/>
        <w:rPr>
          <w:rFonts w:ascii="Times New Roman" w:eastAsia="Times New Roman" w:hAnsi="Times New Roman"/>
          <w:sz w:val="24"/>
          <w:szCs w:val="24"/>
        </w:rPr>
      </w:pPr>
      <w:r w:rsidRPr="00D758F3">
        <w:rPr>
          <w:rFonts w:ascii="Times New Roman" w:eastAsia="Times New Roman" w:hAnsi="Times New Roman"/>
          <w:b/>
          <w:bCs/>
          <w:sz w:val="24"/>
          <w:szCs w:val="24"/>
          <w:lang w:val="it-IT"/>
        </w:rPr>
        <w:t xml:space="preserve">  </w:t>
      </w:r>
      <w:proofErr w:type="spellStart"/>
      <w:r w:rsidR="00014E0E" w:rsidRPr="003D4C80">
        <w:rPr>
          <w:rFonts w:ascii="Times New Roman" w:eastAsia="Times New Roman" w:hAnsi="Times New Roman"/>
          <w:b/>
          <w:bCs/>
          <w:sz w:val="24"/>
          <w:szCs w:val="24"/>
        </w:rPr>
        <w:t>Vlerësimi</w:t>
      </w:r>
      <w:proofErr w:type="spellEnd"/>
      <w:r w:rsidR="00014E0E" w:rsidRPr="003D4C80">
        <w:rPr>
          <w:rFonts w:ascii="Times New Roman" w:eastAsia="Times New Roman" w:hAnsi="Times New Roman"/>
          <w:b/>
          <w:bCs/>
          <w:sz w:val="24"/>
          <w:szCs w:val="24"/>
        </w:rPr>
        <w:t xml:space="preserve"> dhe </w:t>
      </w:r>
      <w:proofErr w:type="spellStart"/>
      <w:r w:rsidR="00014E0E" w:rsidRPr="003D4C80">
        <w:rPr>
          <w:rFonts w:ascii="Times New Roman" w:eastAsia="Times New Roman" w:hAnsi="Times New Roman"/>
          <w:b/>
          <w:bCs/>
          <w:sz w:val="24"/>
          <w:szCs w:val="24"/>
        </w:rPr>
        <w:t>Arritjet</w:t>
      </w:r>
      <w:proofErr w:type="spellEnd"/>
    </w:p>
    <w:p w14:paraId="6257A5EC" w14:textId="77777777" w:rsidR="00014E0E" w:rsidRPr="003D4C80" w:rsidRDefault="00014E0E" w:rsidP="00D36D0D">
      <w:pPr>
        <w:numPr>
          <w:ilvl w:val="0"/>
          <w:numId w:val="65"/>
        </w:numPr>
        <w:tabs>
          <w:tab w:val="clear" w:pos="720"/>
        </w:tabs>
        <w:spacing w:before="100" w:beforeAutospacing="1" w:after="100" w:afterAutospacing="1" w:line="276" w:lineRule="auto"/>
        <w:ind w:left="709"/>
        <w:rPr>
          <w:rFonts w:ascii="Times New Roman" w:eastAsia="Times New Roman" w:hAnsi="Times New Roman"/>
          <w:sz w:val="24"/>
          <w:szCs w:val="24"/>
        </w:rPr>
      </w:pPr>
      <w:proofErr w:type="spellStart"/>
      <w:r w:rsidRPr="003D4C80">
        <w:rPr>
          <w:rFonts w:ascii="Times New Roman" w:eastAsia="Times New Roman" w:hAnsi="Times New Roman"/>
          <w:sz w:val="24"/>
          <w:szCs w:val="24"/>
        </w:rPr>
        <w:t>Procesi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vlerësimit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konsiderohet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drejtë</w:t>
      </w:r>
      <w:proofErr w:type="spellEnd"/>
      <w:r w:rsidRPr="003D4C80">
        <w:rPr>
          <w:rFonts w:ascii="Times New Roman" w:eastAsia="Times New Roman" w:hAnsi="Times New Roman"/>
          <w:sz w:val="24"/>
          <w:szCs w:val="24"/>
        </w:rPr>
        <w:t xml:space="preserve"> dhe transparent.</w:t>
      </w:r>
    </w:p>
    <w:p w14:paraId="578534DC" w14:textId="77777777" w:rsidR="00014E0E" w:rsidRPr="003D4C80" w:rsidRDefault="00014E0E" w:rsidP="00D36D0D">
      <w:pPr>
        <w:numPr>
          <w:ilvl w:val="0"/>
          <w:numId w:val="65"/>
        </w:numPr>
        <w:tabs>
          <w:tab w:val="clear" w:pos="720"/>
        </w:tabs>
        <w:spacing w:before="100" w:beforeAutospacing="1" w:after="100" w:afterAutospacing="1" w:line="276" w:lineRule="auto"/>
        <w:ind w:left="709"/>
        <w:rPr>
          <w:rFonts w:ascii="Times New Roman" w:eastAsia="Times New Roman" w:hAnsi="Times New Roman"/>
          <w:sz w:val="24"/>
          <w:szCs w:val="24"/>
        </w:rPr>
      </w:pPr>
      <w:r w:rsidRPr="003D4C80">
        <w:rPr>
          <w:rFonts w:ascii="Times New Roman" w:eastAsia="Times New Roman" w:hAnsi="Times New Roman"/>
          <w:sz w:val="24"/>
          <w:szCs w:val="24"/>
        </w:rPr>
        <w:t xml:space="preserve">Feedback-u </w:t>
      </w:r>
      <w:proofErr w:type="spellStart"/>
      <w:r w:rsidRPr="003D4C80">
        <w:rPr>
          <w:rFonts w:ascii="Times New Roman" w:eastAsia="Times New Roman" w:hAnsi="Times New Roman"/>
          <w:sz w:val="24"/>
          <w:szCs w:val="24"/>
        </w:rPr>
        <w:t>nga</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pedagogët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ndihmon</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përmirësimin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performancës</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akademike</w:t>
      </w:r>
      <w:proofErr w:type="spellEnd"/>
      <w:r w:rsidRPr="003D4C80">
        <w:rPr>
          <w:rFonts w:ascii="Times New Roman" w:eastAsia="Times New Roman" w:hAnsi="Times New Roman"/>
          <w:sz w:val="24"/>
          <w:szCs w:val="24"/>
        </w:rPr>
        <w:t>.</w:t>
      </w:r>
    </w:p>
    <w:p w14:paraId="2C49CBDE" w14:textId="6AE84D8D" w:rsidR="00014E0E" w:rsidRPr="003D4C80" w:rsidRDefault="00991B4E" w:rsidP="00993D7B">
      <w:pPr>
        <w:spacing w:before="100" w:beforeAutospacing="1" w:after="100" w:afterAutospacing="1" w:line="276" w:lineRule="auto"/>
        <w:rPr>
          <w:rFonts w:ascii="Times New Roman" w:eastAsia="Times New Roman" w:hAnsi="Times New Roman"/>
          <w:sz w:val="24"/>
          <w:szCs w:val="24"/>
        </w:rPr>
      </w:pPr>
      <w:r>
        <w:rPr>
          <w:rFonts w:ascii="Times New Roman" w:eastAsia="Times New Roman" w:hAnsi="Times New Roman"/>
          <w:b/>
          <w:bCs/>
          <w:sz w:val="24"/>
          <w:szCs w:val="24"/>
        </w:rPr>
        <w:t xml:space="preserve">  </w:t>
      </w:r>
      <w:proofErr w:type="spellStart"/>
      <w:r w:rsidR="00014E0E" w:rsidRPr="003D4C80">
        <w:rPr>
          <w:rFonts w:ascii="Times New Roman" w:eastAsia="Times New Roman" w:hAnsi="Times New Roman"/>
          <w:b/>
          <w:bCs/>
          <w:sz w:val="24"/>
          <w:szCs w:val="24"/>
        </w:rPr>
        <w:t>Mësimdhënia</w:t>
      </w:r>
      <w:proofErr w:type="spellEnd"/>
      <w:r w:rsidR="00014E0E" w:rsidRPr="003D4C80">
        <w:rPr>
          <w:rFonts w:ascii="Times New Roman" w:eastAsia="Times New Roman" w:hAnsi="Times New Roman"/>
          <w:b/>
          <w:bCs/>
          <w:sz w:val="24"/>
          <w:szCs w:val="24"/>
        </w:rPr>
        <w:t xml:space="preserve"> dhe </w:t>
      </w:r>
      <w:proofErr w:type="spellStart"/>
      <w:r w:rsidR="00014E0E" w:rsidRPr="003D4C80">
        <w:rPr>
          <w:rFonts w:ascii="Times New Roman" w:eastAsia="Times New Roman" w:hAnsi="Times New Roman"/>
          <w:b/>
          <w:bCs/>
          <w:sz w:val="24"/>
          <w:szCs w:val="24"/>
        </w:rPr>
        <w:t>Mësimnxënia</w:t>
      </w:r>
      <w:proofErr w:type="spellEnd"/>
    </w:p>
    <w:p w14:paraId="261EC55D" w14:textId="77777777" w:rsidR="00014E0E" w:rsidRPr="003D4C80" w:rsidRDefault="00014E0E" w:rsidP="00D36D0D">
      <w:pPr>
        <w:numPr>
          <w:ilvl w:val="0"/>
          <w:numId w:val="66"/>
        </w:numPr>
        <w:tabs>
          <w:tab w:val="clear" w:pos="720"/>
        </w:tabs>
        <w:spacing w:before="100" w:beforeAutospacing="1" w:after="100" w:afterAutospacing="1" w:line="276" w:lineRule="auto"/>
        <w:ind w:left="709"/>
        <w:rPr>
          <w:rFonts w:ascii="Times New Roman" w:eastAsia="Times New Roman" w:hAnsi="Times New Roman"/>
          <w:sz w:val="24"/>
          <w:szCs w:val="24"/>
        </w:rPr>
      </w:pPr>
      <w:proofErr w:type="spellStart"/>
      <w:r w:rsidRPr="003D4C80">
        <w:rPr>
          <w:rFonts w:ascii="Times New Roman" w:eastAsia="Times New Roman" w:hAnsi="Times New Roman"/>
          <w:sz w:val="24"/>
          <w:szCs w:val="24"/>
        </w:rPr>
        <w:t>Metodat</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mësimdhënies</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janë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përshtatshme</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arritjen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objektivave</w:t>
      </w:r>
      <w:proofErr w:type="spellEnd"/>
      <w:r w:rsidRPr="003D4C80">
        <w:rPr>
          <w:rFonts w:ascii="Times New Roman" w:eastAsia="Times New Roman" w:hAnsi="Times New Roman"/>
          <w:sz w:val="24"/>
          <w:szCs w:val="24"/>
        </w:rPr>
        <w:t>.</w:t>
      </w:r>
    </w:p>
    <w:p w14:paraId="05863FBB" w14:textId="77777777" w:rsidR="00014E0E" w:rsidRPr="003D4C80" w:rsidRDefault="00014E0E" w:rsidP="00D36D0D">
      <w:pPr>
        <w:numPr>
          <w:ilvl w:val="0"/>
          <w:numId w:val="66"/>
        </w:numPr>
        <w:tabs>
          <w:tab w:val="clear" w:pos="720"/>
        </w:tabs>
        <w:spacing w:before="100" w:beforeAutospacing="1" w:after="100" w:afterAutospacing="1" w:line="276" w:lineRule="auto"/>
        <w:ind w:left="709"/>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Kombinimi teori–praktikë dhe përdorimi i metodave bashkëkohore vlerësohen pozitivisht.</w:t>
      </w:r>
    </w:p>
    <w:p w14:paraId="0A478C3A" w14:textId="09353365" w:rsidR="00014E0E" w:rsidRPr="003D4C80" w:rsidRDefault="00991B4E" w:rsidP="00993D7B">
      <w:pPr>
        <w:spacing w:before="100" w:beforeAutospacing="1" w:after="100" w:afterAutospacing="1" w:line="276" w:lineRule="auto"/>
        <w:rPr>
          <w:rFonts w:ascii="Times New Roman" w:eastAsia="Times New Roman" w:hAnsi="Times New Roman"/>
          <w:sz w:val="24"/>
          <w:szCs w:val="24"/>
        </w:rPr>
      </w:pPr>
      <w:r w:rsidRPr="00D758F3">
        <w:rPr>
          <w:rFonts w:ascii="Times New Roman" w:eastAsia="Times New Roman" w:hAnsi="Times New Roman"/>
          <w:b/>
          <w:bCs/>
          <w:sz w:val="24"/>
          <w:szCs w:val="24"/>
          <w:lang w:val="it-IT"/>
        </w:rPr>
        <w:t xml:space="preserve">  </w:t>
      </w:r>
      <w:proofErr w:type="spellStart"/>
      <w:r w:rsidR="00014E0E" w:rsidRPr="003D4C80">
        <w:rPr>
          <w:rFonts w:ascii="Times New Roman" w:eastAsia="Times New Roman" w:hAnsi="Times New Roman"/>
          <w:b/>
          <w:bCs/>
          <w:sz w:val="24"/>
          <w:szCs w:val="24"/>
        </w:rPr>
        <w:t>Organizimi</w:t>
      </w:r>
      <w:proofErr w:type="spellEnd"/>
      <w:r w:rsidR="00014E0E" w:rsidRPr="003D4C80">
        <w:rPr>
          <w:rFonts w:ascii="Times New Roman" w:eastAsia="Times New Roman" w:hAnsi="Times New Roman"/>
          <w:b/>
          <w:bCs/>
          <w:sz w:val="24"/>
          <w:szCs w:val="24"/>
        </w:rPr>
        <w:t xml:space="preserve"> dhe </w:t>
      </w:r>
      <w:proofErr w:type="spellStart"/>
      <w:r w:rsidR="00014E0E" w:rsidRPr="003D4C80">
        <w:rPr>
          <w:rFonts w:ascii="Times New Roman" w:eastAsia="Times New Roman" w:hAnsi="Times New Roman"/>
          <w:b/>
          <w:bCs/>
          <w:sz w:val="24"/>
          <w:szCs w:val="24"/>
        </w:rPr>
        <w:t>Menaxhimi</w:t>
      </w:r>
      <w:proofErr w:type="spellEnd"/>
    </w:p>
    <w:p w14:paraId="75DB55BF" w14:textId="77777777" w:rsidR="00014E0E" w:rsidRPr="003D4C80" w:rsidRDefault="00014E0E" w:rsidP="00D36D0D">
      <w:pPr>
        <w:numPr>
          <w:ilvl w:val="0"/>
          <w:numId w:val="67"/>
        </w:numPr>
        <w:tabs>
          <w:tab w:val="clear" w:pos="720"/>
        </w:tabs>
        <w:spacing w:before="100" w:beforeAutospacing="1" w:after="100" w:afterAutospacing="1" w:line="276" w:lineRule="auto"/>
        <w:ind w:left="709"/>
        <w:rPr>
          <w:rFonts w:ascii="Times New Roman" w:eastAsia="Times New Roman" w:hAnsi="Times New Roman"/>
          <w:sz w:val="24"/>
          <w:szCs w:val="24"/>
        </w:rPr>
      </w:pPr>
      <w:proofErr w:type="spellStart"/>
      <w:r w:rsidRPr="003D4C80">
        <w:rPr>
          <w:rFonts w:ascii="Times New Roman" w:eastAsia="Times New Roman" w:hAnsi="Times New Roman"/>
          <w:sz w:val="24"/>
          <w:szCs w:val="24"/>
        </w:rPr>
        <w:t>Organizimi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orarit</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aktiviteteve</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është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faktor</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kyç</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suksesin</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akademik</w:t>
      </w:r>
      <w:proofErr w:type="spellEnd"/>
      <w:r w:rsidRPr="003D4C80">
        <w:rPr>
          <w:rFonts w:ascii="Times New Roman" w:eastAsia="Times New Roman" w:hAnsi="Times New Roman"/>
          <w:sz w:val="24"/>
          <w:szCs w:val="24"/>
        </w:rPr>
        <w:t>.</w:t>
      </w:r>
    </w:p>
    <w:p w14:paraId="7A7587EE" w14:textId="77777777" w:rsidR="00014E0E" w:rsidRPr="003D4C80" w:rsidRDefault="00014E0E" w:rsidP="00D36D0D">
      <w:pPr>
        <w:numPr>
          <w:ilvl w:val="0"/>
          <w:numId w:val="67"/>
        </w:numPr>
        <w:tabs>
          <w:tab w:val="clear" w:pos="720"/>
        </w:tabs>
        <w:spacing w:before="100" w:beforeAutospacing="1" w:after="100" w:afterAutospacing="1" w:line="276" w:lineRule="auto"/>
        <w:ind w:left="709"/>
        <w:rPr>
          <w:rFonts w:ascii="Times New Roman" w:eastAsia="Times New Roman" w:hAnsi="Times New Roman"/>
          <w:sz w:val="24"/>
          <w:szCs w:val="24"/>
        </w:rPr>
      </w:pPr>
      <w:proofErr w:type="spellStart"/>
      <w:r w:rsidRPr="003D4C80">
        <w:rPr>
          <w:rFonts w:ascii="Times New Roman" w:eastAsia="Times New Roman" w:hAnsi="Times New Roman"/>
          <w:sz w:val="24"/>
          <w:szCs w:val="24"/>
        </w:rPr>
        <w:t>Komunikimi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i</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qartë</w:t>
      </w:r>
      <w:proofErr w:type="spellEnd"/>
      <w:r w:rsidRPr="003D4C80">
        <w:rPr>
          <w:rFonts w:ascii="Times New Roman" w:eastAsia="Times New Roman" w:hAnsi="Times New Roman"/>
          <w:sz w:val="24"/>
          <w:szCs w:val="24"/>
        </w:rPr>
        <w:t xml:space="preserve"> dhe </w:t>
      </w:r>
      <w:proofErr w:type="spellStart"/>
      <w:r w:rsidRPr="003D4C80">
        <w:rPr>
          <w:rFonts w:ascii="Times New Roman" w:eastAsia="Times New Roman" w:hAnsi="Times New Roman"/>
          <w:sz w:val="24"/>
          <w:szCs w:val="24"/>
        </w:rPr>
        <w:t>në</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kohë</w:t>
      </w:r>
      <w:proofErr w:type="spellEnd"/>
      <w:r w:rsidRPr="003D4C80">
        <w:rPr>
          <w:rFonts w:ascii="Times New Roman" w:eastAsia="Times New Roman" w:hAnsi="Times New Roman"/>
          <w:sz w:val="24"/>
          <w:szCs w:val="24"/>
        </w:rPr>
        <w:t xml:space="preserve"> për </w:t>
      </w:r>
      <w:proofErr w:type="spellStart"/>
      <w:r w:rsidRPr="003D4C80">
        <w:rPr>
          <w:rFonts w:ascii="Times New Roman" w:eastAsia="Times New Roman" w:hAnsi="Times New Roman"/>
          <w:sz w:val="24"/>
          <w:szCs w:val="24"/>
        </w:rPr>
        <w:t>ndryshimet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rrit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efikasitetin</w:t>
      </w:r>
      <w:proofErr w:type="spellEnd"/>
      <w:r w:rsidRPr="003D4C80">
        <w:rPr>
          <w:rFonts w:ascii="Times New Roman" w:eastAsia="Times New Roman" w:hAnsi="Times New Roman"/>
          <w:sz w:val="24"/>
          <w:szCs w:val="24"/>
        </w:rPr>
        <w:t xml:space="preserve"> e </w:t>
      </w:r>
      <w:proofErr w:type="spellStart"/>
      <w:r w:rsidRPr="003D4C80">
        <w:rPr>
          <w:rFonts w:ascii="Times New Roman" w:eastAsia="Times New Roman" w:hAnsi="Times New Roman"/>
          <w:sz w:val="24"/>
          <w:szCs w:val="24"/>
        </w:rPr>
        <w:t>procesit</w:t>
      </w:r>
      <w:proofErr w:type="spellEnd"/>
      <w:r w:rsidRPr="003D4C80">
        <w:rPr>
          <w:rFonts w:ascii="Times New Roman" w:eastAsia="Times New Roman" w:hAnsi="Times New Roman"/>
          <w:sz w:val="24"/>
          <w:szCs w:val="24"/>
        </w:rPr>
        <w:t xml:space="preserve"> </w:t>
      </w:r>
      <w:proofErr w:type="spellStart"/>
      <w:r w:rsidRPr="003D4C80">
        <w:rPr>
          <w:rFonts w:ascii="Times New Roman" w:eastAsia="Times New Roman" w:hAnsi="Times New Roman"/>
          <w:sz w:val="24"/>
          <w:szCs w:val="24"/>
        </w:rPr>
        <w:t>mësimor</w:t>
      </w:r>
      <w:proofErr w:type="spellEnd"/>
      <w:r w:rsidRPr="003D4C80">
        <w:rPr>
          <w:rFonts w:ascii="Times New Roman" w:eastAsia="Times New Roman" w:hAnsi="Times New Roman"/>
          <w:sz w:val="24"/>
          <w:szCs w:val="24"/>
        </w:rPr>
        <w:t>.</w:t>
      </w:r>
    </w:p>
    <w:p w14:paraId="09ECA5EF" w14:textId="4DE9279A" w:rsidR="00014E0E" w:rsidRPr="00AC54F4" w:rsidRDefault="00AC54F4" w:rsidP="00993D7B">
      <w:pPr>
        <w:spacing w:before="100" w:beforeAutospacing="1" w:after="100" w:afterAutospacing="1" w:line="276" w:lineRule="auto"/>
        <w:rPr>
          <w:rFonts w:ascii="Times New Roman" w:eastAsia="Times New Roman" w:hAnsi="Times New Roman"/>
          <w:sz w:val="24"/>
          <w:szCs w:val="24"/>
          <w:lang w:val="it-IT"/>
        </w:rPr>
      </w:pPr>
      <w:r w:rsidRPr="00D758F3">
        <w:rPr>
          <w:rFonts w:ascii="Times New Roman" w:eastAsia="Times New Roman" w:hAnsi="Times New Roman"/>
          <w:b/>
          <w:bCs/>
          <w:sz w:val="24"/>
          <w:szCs w:val="24"/>
        </w:rPr>
        <w:t xml:space="preserve">  </w:t>
      </w:r>
      <w:r w:rsidR="00014E0E" w:rsidRPr="00AC54F4">
        <w:rPr>
          <w:rFonts w:ascii="Times New Roman" w:eastAsia="Times New Roman" w:hAnsi="Times New Roman"/>
          <w:b/>
          <w:bCs/>
          <w:sz w:val="24"/>
          <w:szCs w:val="24"/>
          <w:lang w:val="it-IT"/>
        </w:rPr>
        <w:t>Infrastruktura e Mësimdhënies &amp; Ambientet Sportive</w:t>
      </w:r>
    </w:p>
    <w:p w14:paraId="56A667A9" w14:textId="77777777" w:rsidR="00014E0E" w:rsidRPr="00D758F3" w:rsidRDefault="00014E0E" w:rsidP="00D36D0D">
      <w:pPr>
        <w:numPr>
          <w:ilvl w:val="0"/>
          <w:numId w:val="68"/>
        </w:numPr>
        <w:tabs>
          <w:tab w:val="clear" w:pos="720"/>
        </w:tabs>
        <w:spacing w:before="100" w:beforeAutospacing="1" w:after="100" w:afterAutospacing="1" w:line="276" w:lineRule="auto"/>
        <w:ind w:left="709"/>
        <w:rPr>
          <w:rFonts w:ascii="Times New Roman" w:eastAsia="Times New Roman" w:hAnsi="Times New Roman"/>
          <w:sz w:val="24"/>
          <w:szCs w:val="24"/>
          <w:lang w:val="it-IT"/>
        </w:rPr>
      </w:pPr>
      <w:r w:rsidRPr="00D758F3">
        <w:rPr>
          <w:rFonts w:ascii="Times New Roman" w:eastAsia="Times New Roman" w:hAnsi="Times New Roman"/>
          <w:sz w:val="24"/>
          <w:szCs w:val="24"/>
          <w:lang w:val="it-IT"/>
        </w:rPr>
        <w:t>Biblioteka dhe TIK-u konsiderohen mbështetës për procesin e të nxënit.</w:t>
      </w:r>
    </w:p>
    <w:p w14:paraId="48E3B42E" w14:textId="77777777" w:rsidR="00014E0E" w:rsidRPr="00D758F3" w:rsidRDefault="00014E0E" w:rsidP="00D36D0D">
      <w:pPr>
        <w:numPr>
          <w:ilvl w:val="0"/>
          <w:numId w:val="68"/>
        </w:numPr>
        <w:tabs>
          <w:tab w:val="clear" w:pos="720"/>
        </w:tabs>
        <w:spacing w:before="100" w:beforeAutospacing="1" w:after="100" w:afterAutospacing="1" w:line="276" w:lineRule="auto"/>
        <w:ind w:left="709"/>
        <w:rPr>
          <w:rFonts w:ascii="Times New Roman" w:eastAsia="Times New Roman" w:hAnsi="Times New Roman"/>
          <w:sz w:val="24"/>
          <w:szCs w:val="24"/>
          <w:lang w:val="it-IT"/>
        </w:rPr>
      </w:pPr>
      <w:r w:rsidRPr="00D758F3">
        <w:rPr>
          <w:rFonts w:ascii="Times New Roman" w:eastAsia="Times New Roman" w:hAnsi="Times New Roman"/>
          <w:sz w:val="24"/>
          <w:szCs w:val="24"/>
          <w:lang w:val="it-IT"/>
        </w:rPr>
        <w:t>Evidentohet nevoja për nxitjen e përdorimit më aktiv të këtyre burimeve dhe permiresimi i ambienteve sportive.</w:t>
      </w:r>
    </w:p>
    <w:p w14:paraId="6284373A" w14:textId="77777777" w:rsidR="00014E0E" w:rsidRPr="003D4C80" w:rsidRDefault="00014E0E" w:rsidP="00D36D0D">
      <w:pPr>
        <w:pStyle w:val="ListParagraph"/>
        <w:widowControl w:val="0"/>
        <w:numPr>
          <w:ilvl w:val="0"/>
          <w:numId w:val="60"/>
        </w:numPr>
        <w:autoSpaceDE w:val="0"/>
        <w:autoSpaceDN w:val="0"/>
        <w:adjustRightInd w:val="0"/>
        <w:spacing w:after="0" w:line="276" w:lineRule="auto"/>
        <w:ind w:left="426"/>
        <w:jc w:val="both"/>
        <w:rPr>
          <w:rFonts w:ascii="Times New Roman" w:hAnsi="Times New Roman"/>
          <w:b/>
          <w:color w:val="000000"/>
          <w:sz w:val="24"/>
          <w:szCs w:val="24"/>
          <w:lang w:val="it-IT"/>
        </w:rPr>
      </w:pPr>
      <w:r w:rsidRPr="003D4C80">
        <w:rPr>
          <w:rFonts w:ascii="Times New Roman" w:hAnsi="Times New Roman"/>
          <w:b/>
          <w:color w:val="000000"/>
          <w:sz w:val="24"/>
          <w:szCs w:val="24"/>
          <w:lang w:val="it-IT"/>
        </w:rPr>
        <w:t>Procesi i vlerësimi dhe  vetëvlerësimit të stafit</w:t>
      </w:r>
    </w:p>
    <w:p w14:paraId="0547A934" w14:textId="77777777" w:rsidR="00014E0E" w:rsidRPr="00AC54F4" w:rsidRDefault="00014E0E" w:rsidP="00993D7B">
      <w:pPr>
        <w:widowControl w:val="0"/>
        <w:autoSpaceDE w:val="0"/>
        <w:autoSpaceDN w:val="0"/>
        <w:adjustRightInd w:val="0"/>
        <w:spacing w:after="0" w:line="276" w:lineRule="auto"/>
        <w:jc w:val="both"/>
        <w:rPr>
          <w:rFonts w:ascii="Times New Roman" w:hAnsi="Times New Roman"/>
          <w:color w:val="000000"/>
          <w:sz w:val="24"/>
          <w:szCs w:val="24"/>
          <w:lang w:val="it-IT"/>
        </w:rPr>
      </w:pPr>
      <w:r w:rsidRPr="00AC54F4">
        <w:rPr>
          <w:rFonts w:ascii="Times New Roman" w:hAnsi="Times New Roman"/>
          <w:color w:val="000000"/>
          <w:sz w:val="24"/>
          <w:szCs w:val="24"/>
          <w:lang w:val="it-IT"/>
        </w:rPr>
        <w:t>Procesi i vlerësimit dhe vetëvlerësimit të stafit akademik dhe administrativ është realizuar në mënyrë të strukturuar dhe transparente, në përputhje me aktet ligjore dhe rregulloret në fuqi.</w:t>
      </w:r>
    </w:p>
    <w:p w14:paraId="2932F068" w14:textId="77777777" w:rsidR="00014E0E" w:rsidRPr="003D4C80" w:rsidRDefault="00014E0E" w:rsidP="00993D7B">
      <w:pPr>
        <w:pStyle w:val="ListParagraph"/>
        <w:widowControl w:val="0"/>
        <w:autoSpaceDE w:val="0"/>
        <w:autoSpaceDN w:val="0"/>
        <w:adjustRightInd w:val="0"/>
        <w:spacing w:after="0" w:line="276" w:lineRule="auto"/>
        <w:jc w:val="both"/>
        <w:rPr>
          <w:rFonts w:ascii="Times New Roman" w:hAnsi="Times New Roman"/>
          <w:color w:val="000000"/>
          <w:sz w:val="24"/>
          <w:szCs w:val="24"/>
          <w:lang w:val="it-IT"/>
        </w:rPr>
      </w:pPr>
    </w:p>
    <w:p w14:paraId="223D8852" w14:textId="77777777" w:rsidR="00014E0E" w:rsidRPr="00AC54F4" w:rsidRDefault="00014E0E" w:rsidP="00993D7B">
      <w:pPr>
        <w:widowControl w:val="0"/>
        <w:autoSpaceDE w:val="0"/>
        <w:autoSpaceDN w:val="0"/>
        <w:adjustRightInd w:val="0"/>
        <w:spacing w:after="0" w:line="276" w:lineRule="auto"/>
        <w:jc w:val="both"/>
        <w:rPr>
          <w:rFonts w:ascii="Times New Roman" w:hAnsi="Times New Roman"/>
          <w:color w:val="000000"/>
          <w:sz w:val="24"/>
          <w:szCs w:val="24"/>
          <w:lang w:val="it-IT"/>
        </w:rPr>
      </w:pPr>
      <w:r w:rsidRPr="00AC54F4">
        <w:rPr>
          <w:rFonts w:ascii="Times New Roman" w:hAnsi="Times New Roman"/>
          <w:color w:val="000000"/>
          <w:sz w:val="24"/>
          <w:szCs w:val="24"/>
          <w:lang w:val="it-IT"/>
        </w:rPr>
        <w:t xml:space="preserve">Rezultatet e këtij procesi janë të kënaqshme, duke reflektuar angazhim dhe performancë të mirë në mësimdhënie, kërkim shkencor dhe kontribut institucional. </w:t>
      </w:r>
    </w:p>
    <w:p w14:paraId="2DA370A8" w14:textId="77777777" w:rsidR="00014E0E" w:rsidRPr="003D4C80" w:rsidRDefault="00014E0E" w:rsidP="00993D7B">
      <w:pPr>
        <w:pStyle w:val="ListParagraph"/>
        <w:widowControl w:val="0"/>
        <w:autoSpaceDE w:val="0"/>
        <w:autoSpaceDN w:val="0"/>
        <w:adjustRightInd w:val="0"/>
        <w:spacing w:after="0" w:line="276" w:lineRule="auto"/>
        <w:jc w:val="both"/>
        <w:rPr>
          <w:rFonts w:ascii="Times New Roman" w:hAnsi="Times New Roman"/>
          <w:color w:val="000000"/>
          <w:sz w:val="24"/>
          <w:szCs w:val="24"/>
          <w:lang w:val="it-IT"/>
        </w:rPr>
      </w:pPr>
    </w:p>
    <w:p w14:paraId="72259FB7" w14:textId="59CBFFE8" w:rsidR="00014E0E" w:rsidRPr="00AC54F4" w:rsidRDefault="00014E0E" w:rsidP="00993D7B">
      <w:pPr>
        <w:widowControl w:val="0"/>
        <w:autoSpaceDE w:val="0"/>
        <w:autoSpaceDN w:val="0"/>
        <w:adjustRightInd w:val="0"/>
        <w:spacing w:after="0" w:line="276" w:lineRule="auto"/>
        <w:jc w:val="both"/>
        <w:rPr>
          <w:rFonts w:ascii="Times New Roman" w:hAnsi="Times New Roman"/>
          <w:color w:val="000000"/>
          <w:sz w:val="24"/>
          <w:szCs w:val="24"/>
          <w:lang w:val="it-IT"/>
        </w:rPr>
      </w:pPr>
      <w:r w:rsidRPr="00AC54F4">
        <w:rPr>
          <w:rFonts w:ascii="Times New Roman" w:hAnsi="Times New Roman"/>
          <w:color w:val="000000"/>
          <w:sz w:val="24"/>
          <w:szCs w:val="24"/>
          <w:lang w:val="it-IT"/>
        </w:rPr>
        <w:t>Megjithatë, procesi ka evidentuar edhe disa pika për përmirësim, veçanërisht në drejtim të zhvillimit teknologjik, rritjes së përdorimit të metodave inovative të mësimdhënies, si dhe nevojës për trajnime të vazhdueshme profesionale. Adresimi i këtyre aspekteve pritet të kontribuojë në përmirësimin e mëtejshëm të cilësisë akademike dhe në përshtatjen e stafit me kërkesat bashkëkohore të arsimit të lartë.</w:t>
      </w:r>
    </w:p>
    <w:p w14:paraId="286D22A6" w14:textId="77777777" w:rsidR="00014E0E" w:rsidRPr="003D4C80" w:rsidRDefault="00014E0E" w:rsidP="00993D7B">
      <w:pPr>
        <w:pStyle w:val="ListParagraph"/>
        <w:widowControl w:val="0"/>
        <w:autoSpaceDE w:val="0"/>
        <w:autoSpaceDN w:val="0"/>
        <w:adjustRightInd w:val="0"/>
        <w:spacing w:after="0" w:line="276" w:lineRule="auto"/>
        <w:jc w:val="both"/>
        <w:rPr>
          <w:rFonts w:ascii="Times New Roman" w:hAnsi="Times New Roman"/>
          <w:color w:val="000000"/>
          <w:sz w:val="24"/>
          <w:szCs w:val="24"/>
          <w:lang w:val="it-IT"/>
        </w:rPr>
      </w:pPr>
    </w:p>
    <w:p w14:paraId="7DD6F4D2" w14:textId="77777777" w:rsidR="00014E0E" w:rsidRPr="003D4C80" w:rsidRDefault="00014E0E" w:rsidP="00D36D0D">
      <w:pPr>
        <w:pStyle w:val="ListParagraph"/>
        <w:widowControl w:val="0"/>
        <w:numPr>
          <w:ilvl w:val="0"/>
          <w:numId w:val="60"/>
        </w:numPr>
        <w:autoSpaceDE w:val="0"/>
        <w:autoSpaceDN w:val="0"/>
        <w:adjustRightInd w:val="0"/>
        <w:spacing w:after="0" w:line="276" w:lineRule="auto"/>
        <w:ind w:left="426"/>
        <w:jc w:val="both"/>
        <w:rPr>
          <w:rFonts w:ascii="Times New Roman" w:hAnsi="Times New Roman"/>
          <w:b/>
          <w:color w:val="000000"/>
          <w:sz w:val="24"/>
          <w:szCs w:val="24"/>
          <w:lang w:val="it-IT"/>
        </w:rPr>
      </w:pPr>
      <w:r w:rsidRPr="003D4C80">
        <w:rPr>
          <w:rFonts w:ascii="Times New Roman" w:hAnsi="Times New Roman"/>
          <w:b/>
          <w:color w:val="000000"/>
          <w:sz w:val="24"/>
          <w:szCs w:val="24"/>
          <w:lang w:val="it-IT"/>
        </w:rPr>
        <w:lastRenderedPageBreak/>
        <w:t>Përmbledhje e Realizimit të Objektivave të Mësimdhënies dhe Kërkimit Shkencor FVFR</w:t>
      </w:r>
    </w:p>
    <w:p w14:paraId="3A7B172C" w14:textId="72E3FBA7" w:rsidR="00014E0E" w:rsidRPr="003D4C80" w:rsidRDefault="00014E0E" w:rsidP="00993D7B">
      <w:pPr>
        <w:widowControl w:val="0"/>
        <w:autoSpaceDE w:val="0"/>
        <w:autoSpaceDN w:val="0"/>
        <w:adjustRightInd w:val="0"/>
        <w:spacing w:after="0" w:line="276" w:lineRule="auto"/>
        <w:ind w:left="360" w:firstLine="66"/>
        <w:jc w:val="both"/>
        <w:rPr>
          <w:rFonts w:ascii="Times New Roman" w:eastAsia="Times New Roman" w:hAnsi="Times New Roman"/>
          <w:b/>
          <w:color w:val="000000"/>
          <w:sz w:val="24"/>
          <w:szCs w:val="24"/>
          <w:lang w:val="it-IT"/>
        </w:rPr>
      </w:pPr>
      <w:r w:rsidRPr="003D4C80">
        <w:rPr>
          <w:rFonts w:ascii="Times New Roman" w:eastAsia="Times New Roman" w:hAnsi="Times New Roman"/>
          <w:b/>
          <w:color w:val="000000"/>
          <w:sz w:val="24"/>
          <w:szCs w:val="24"/>
          <w:lang w:val="it-IT"/>
        </w:rPr>
        <w:t>(Viti Akademik 2024</w:t>
      </w:r>
      <w:r w:rsidR="00AF5E02">
        <w:rPr>
          <w:rFonts w:ascii="Times New Roman" w:eastAsia="Times New Roman" w:hAnsi="Times New Roman"/>
          <w:b/>
          <w:color w:val="000000"/>
          <w:sz w:val="24"/>
          <w:szCs w:val="24"/>
          <w:lang w:val="it-IT"/>
        </w:rPr>
        <w:t xml:space="preserve"> </w:t>
      </w:r>
      <w:r w:rsidRPr="003D4C80">
        <w:rPr>
          <w:rFonts w:ascii="Times New Roman" w:eastAsia="Times New Roman" w:hAnsi="Times New Roman"/>
          <w:b/>
          <w:color w:val="000000"/>
          <w:sz w:val="24"/>
          <w:szCs w:val="24"/>
          <w:lang w:val="it-IT"/>
        </w:rPr>
        <w:t>–</w:t>
      </w:r>
      <w:r w:rsidR="00AF5E02">
        <w:rPr>
          <w:rFonts w:ascii="Times New Roman" w:eastAsia="Times New Roman" w:hAnsi="Times New Roman"/>
          <w:b/>
          <w:color w:val="000000"/>
          <w:sz w:val="24"/>
          <w:szCs w:val="24"/>
          <w:lang w:val="it-IT"/>
        </w:rPr>
        <w:t xml:space="preserve"> </w:t>
      </w:r>
      <w:r w:rsidRPr="003D4C80">
        <w:rPr>
          <w:rFonts w:ascii="Times New Roman" w:eastAsia="Times New Roman" w:hAnsi="Times New Roman"/>
          <w:b/>
          <w:color w:val="000000"/>
          <w:sz w:val="24"/>
          <w:szCs w:val="24"/>
          <w:lang w:val="it-IT"/>
        </w:rPr>
        <w:t>2025)</w:t>
      </w:r>
    </w:p>
    <w:p w14:paraId="1F34C8A1" w14:textId="77777777" w:rsidR="00014E0E" w:rsidRPr="003D4C80" w:rsidRDefault="00014E0E" w:rsidP="00993D7B">
      <w:pPr>
        <w:widowControl w:val="0"/>
        <w:autoSpaceDE w:val="0"/>
        <w:autoSpaceDN w:val="0"/>
        <w:adjustRightInd w:val="0"/>
        <w:spacing w:after="0" w:line="276" w:lineRule="auto"/>
        <w:ind w:left="360"/>
        <w:jc w:val="both"/>
        <w:rPr>
          <w:rFonts w:ascii="Times New Roman" w:eastAsia="Times New Roman" w:hAnsi="Times New Roman"/>
          <w:color w:val="000000"/>
          <w:sz w:val="24"/>
          <w:szCs w:val="24"/>
          <w:lang w:val="it-IT"/>
        </w:rPr>
      </w:pPr>
    </w:p>
    <w:p w14:paraId="47019391" w14:textId="635A69FC"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color w:val="000000"/>
          <w:sz w:val="24"/>
          <w:szCs w:val="24"/>
          <w:lang w:val="it-IT"/>
        </w:rPr>
      </w:pPr>
      <w:r w:rsidRPr="003D4C80">
        <w:rPr>
          <w:rFonts w:ascii="Times New Roman" w:eastAsia="Times New Roman" w:hAnsi="Times New Roman"/>
          <w:color w:val="000000"/>
          <w:sz w:val="24"/>
          <w:szCs w:val="24"/>
          <w:lang w:val="it-IT"/>
        </w:rPr>
        <w:t>Gjatë vitit akademik 2024</w:t>
      </w:r>
      <w:r w:rsidR="00AF5E02">
        <w:rPr>
          <w:rFonts w:ascii="Times New Roman" w:eastAsia="Times New Roman" w:hAnsi="Times New Roman"/>
          <w:color w:val="000000"/>
          <w:sz w:val="24"/>
          <w:szCs w:val="24"/>
          <w:lang w:val="it-IT"/>
        </w:rPr>
        <w:t xml:space="preserve"> </w:t>
      </w:r>
      <w:r w:rsidRPr="003D4C80">
        <w:rPr>
          <w:rFonts w:ascii="Times New Roman" w:eastAsia="Times New Roman" w:hAnsi="Times New Roman"/>
          <w:color w:val="000000"/>
          <w:sz w:val="24"/>
          <w:szCs w:val="24"/>
          <w:lang w:val="it-IT"/>
        </w:rPr>
        <w:t>–</w:t>
      </w:r>
      <w:r w:rsidR="00AF5E02">
        <w:rPr>
          <w:rFonts w:ascii="Times New Roman" w:eastAsia="Times New Roman" w:hAnsi="Times New Roman"/>
          <w:color w:val="000000"/>
          <w:sz w:val="24"/>
          <w:szCs w:val="24"/>
          <w:lang w:val="it-IT"/>
        </w:rPr>
        <w:t xml:space="preserve"> </w:t>
      </w:r>
      <w:r w:rsidRPr="003D4C80">
        <w:rPr>
          <w:rFonts w:ascii="Times New Roman" w:eastAsia="Times New Roman" w:hAnsi="Times New Roman"/>
          <w:color w:val="000000"/>
          <w:sz w:val="24"/>
          <w:szCs w:val="24"/>
          <w:lang w:val="it-IT"/>
        </w:rPr>
        <w:t>2025, fakulteti ka shënuar përparim të dukshëm në realizimin e objektivave strategjikë, duke u fokusuar në zhvillimin institucional, rritjen e standardeve akademike, forcimin e kërkimit shkencor, zgjerimin e partneriteteve dhe ndërkombëtarizimin, si dhe garantimin e cilësisë (sipas planit strategjik të UST-së).</w:t>
      </w:r>
    </w:p>
    <w:p w14:paraId="2286FBAB" w14:textId="77777777"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color w:val="000000"/>
          <w:sz w:val="24"/>
          <w:szCs w:val="24"/>
          <w:lang w:val="it-IT"/>
        </w:rPr>
      </w:pPr>
      <w:r w:rsidRPr="003D4C80">
        <w:rPr>
          <w:rFonts w:ascii="Times New Roman" w:eastAsia="Times New Roman" w:hAnsi="Times New Roman"/>
          <w:color w:val="000000"/>
          <w:sz w:val="24"/>
          <w:szCs w:val="24"/>
          <w:lang w:val="it-IT"/>
        </w:rPr>
        <w:t>Në aspektin e zhvillimit institucional, janë ndërmarrë masa konkrete për përmirësimin e përfshirjes aktive të studentëve në vendimmarrje, zhvillimin profesional të stafit akademik dhe planifikimin buxhetor afatmesëm, si dhe përmirësimin e infrastrukturës.</w:t>
      </w:r>
    </w:p>
    <w:p w14:paraId="2F71885E" w14:textId="77777777"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color w:val="000000"/>
          <w:sz w:val="24"/>
          <w:szCs w:val="24"/>
          <w:lang w:val="it-IT"/>
        </w:rPr>
      </w:pPr>
      <w:r w:rsidRPr="003D4C80">
        <w:rPr>
          <w:rFonts w:ascii="Times New Roman" w:eastAsia="Times New Roman" w:hAnsi="Times New Roman"/>
          <w:color w:val="000000"/>
          <w:sz w:val="24"/>
          <w:szCs w:val="24"/>
          <w:lang w:val="it-IT"/>
        </w:rPr>
        <w:t>Sa i përket standardeve akademike, është avancuar procesi i akreditimit të programeve të studimit (Master Shkencor, Master Profesional MST  dhe Doktoratë), janë përmirësuar programet e lendeve dhe materialet mësimore, si dhe janë ofruar mundësi praktike dhe aktivitete ndërkombëtare për studentët.</w:t>
      </w:r>
    </w:p>
    <w:p w14:paraId="31894F4C" w14:textId="77777777"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color w:val="000000"/>
          <w:sz w:val="24"/>
          <w:szCs w:val="24"/>
          <w:lang w:val="it-IT"/>
        </w:rPr>
      </w:pPr>
      <w:r w:rsidRPr="003D4C80">
        <w:rPr>
          <w:rFonts w:ascii="Times New Roman" w:eastAsia="Times New Roman" w:hAnsi="Times New Roman"/>
          <w:color w:val="000000"/>
          <w:sz w:val="24"/>
          <w:szCs w:val="24"/>
          <w:lang w:val="it-IT"/>
        </w:rPr>
        <w:t>Marrja e feedback-ut nga studentët dhe stafi  per ciklin e trete (Doktorate ne “Aktivitet Fizik dhe Shëndet” ka treguar se procesi është i suksesshëm dhe ka kontribuar në diplomimin e studentëve të parë të programit të doktoraturës, duke dëshmuar efektivitetin e metodave të përdorura dhe mbështetjes akademike.</w:t>
      </w:r>
    </w:p>
    <w:p w14:paraId="7BB3E595" w14:textId="3D6E37C9"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color w:val="000000"/>
          <w:sz w:val="24"/>
          <w:szCs w:val="24"/>
          <w:lang w:val="it-IT"/>
        </w:rPr>
      </w:pPr>
      <w:r w:rsidRPr="003D4C80">
        <w:rPr>
          <w:rFonts w:ascii="Times New Roman" w:eastAsia="Times New Roman" w:hAnsi="Times New Roman"/>
          <w:color w:val="000000"/>
          <w:sz w:val="24"/>
          <w:szCs w:val="24"/>
          <w:lang w:val="it-IT"/>
        </w:rPr>
        <w:t>Në fushën e kërkimit shkencor, janë planifikuar burime financiare, janë miratuar temat e masterit shkencor dhe është vijuar mbështetja për pjesëmarrje në konferenca dhe aktivitete kërkimore (duke evidentuar rritje te ndjeshme nga viti kaluar , nga 10 publikime te indeksuar në scopus (2023</w:t>
      </w:r>
      <w:r w:rsidR="00AF5E02">
        <w:rPr>
          <w:rFonts w:ascii="Times New Roman" w:eastAsia="Times New Roman" w:hAnsi="Times New Roman"/>
          <w:color w:val="000000"/>
          <w:sz w:val="24"/>
          <w:szCs w:val="24"/>
          <w:lang w:val="it-IT"/>
        </w:rPr>
        <w:t xml:space="preserve"> – </w:t>
      </w:r>
      <w:r w:rsidRPr="003D4C80">
        <w:rPr>
          <w:rFonts w:ascii="Times New Roman" w:eastAsia="Times New Roman" w:hAnsi="Times New Roman"/>
          <w:color w:val="000000"/>
          <w:sz w:val="24"/>
          <w:szCs w:val="24"/>
          <w:lang w:val="it-IT"/>
        </w:rPr>
        <w:t xml:space="preserve">2024) në 28 artikuj te </w:t>
      </w:r>
      <w:r w:rsidR="00AC54F4">
        <w:rPr>
          <w:rFonts w:ascii="Times New Roman" w:eastAsia="Times New Roman" w:hAnsi="Times New Roman"/>
          <w:color w:val="000000"/>
          <w:sz w:val="24"/>
          <w:szCs w:val="24"/>
          <w:lang w:val="it-IT"/>
        </w:rPr>
        <w:t>indeksuar në scopus (2024</w:t>
      </w:r>
      <w:r w:rsidR="00AF5E02">
        <w:rPr>
          <w:rFonts w:ascii="Times New Roman" w:eastAsia="Times New Roman" w:hAnsi="Times New Roman"/>
          <w:color w:val="000000"/>
          <w:sz w:val="24"/>
          <w:szCs w:val="24"/>
          <w:lang w:val="it-IT"/>
        </w:rPr>
        <w:t xml:space="preserve"> – </w:t>
      </w:r>
      <w:r w:rsidR="00AC54F4">
        <w:rPr>
          <w:rFonts w:ascii="Times New Roman" w:eastAsia="Times New Roman" w:hAnsi="Times New Roman"/>
          <w:color w:val="000000"/>
          <w:sz w:val="24"/>
          <w:szCs w:val="24"/>
          <w:lang w:val="it-IT"/>
        </w:rPr>
        <w:t>2025)</w:t>
      </w:r>
      <w:r w:rsidRPr="003D4C80">
        <w:rPr>
          <w:rFonts w:ascii="Times New Roman" w:eastAsia="Times New Roman" w:hAnsi="Times New Roman"/>
          <w:color w:val="000000"/>
          <w:sz w:val="24"/>
          <w:szCs w:val="24"/>
          <w:lang w:val="it-IT"/>
        </w:rPr>
        <w:t>.</w:t>
      </w:r>
    </w:p>
    <w:p w14:paraId="3F7B7034" w14:textId="77777777" w:rsidR="00014E0E" w:rsidRPr="003D4C80" w:rsidRDefault="00014E0E" w:rsidP="00D36D0D">
      <w:pPr>
        <w:pStyle w:val="ListParagraph"/>
        <w:widowControl w:val="0"/>
        <w:numPr>
          <w:ilvl w:val="0"/>
          <w:numId w:val="60"/>
        </w:numPr>
        <w:autoSpaceDE w:val="0"/>
        <w:autoSpaceDN w:val="0"/>
        <w:adjustRightInd w:val="0"/>
        <w:spacing w:after="0" w:line="276" w:lineRule="auto"/>
        <w:ind w:left="426"/>
        <w:jc w:val="both"/>
        <w:rPr>
          <w:rFonts w:ascii="Times New Roman" w:eastAsia="MingLiU-ExtB" w:hAnsi="Times New Roman"/>
          <w:b/>
          <w:color w:val="000000"/>
          <w:sz w:val="24"/>
          <w:szCs w:val="24"/>
          <w:lang w:val="it-IT"/>
        </w:rPr>
      </w:pPr>
      <w:r w:rsidRPr="003D4C80">
        <w:rPr>
          <w:rFonts w:ascii="Times New Roman" w:hAnsi="Times New Roman"/>
          <w:b/>
          <w:color w:val="000000"/>
          <w:sz w:val="24"/>
          <w:szCs w:val="24"/>
          <w:lang w:val="it-IT"/>
        </w:rPr>
        <w:t>Rekomandime t</w:t>
      </w:r>
      <w:r w:rsidRPr="003D4C80">
        <w:rPr>
          <w:rFonts w:ascii="Times New Roman" w:eastAsia="MingLiU-ExtB" w:hAnsi="Times New Roman"/>
          <w:b/>
          <w:color w:val="000000"/>
          <w:sz w:val="24"/>
          <w:szCs w:val="24"/>
          <w:lang w:val="it-IT"/>
        </w:rPr>
        <w:t>e NJSBC per FVFR:</w:t>
      </w:r>
    </w:p>
    <w:p w14:paraId="7D8C4418" w14:textId="77777777" w:rsidR="00014E0E" w:rsidRPr="003D4C80" w:rsidRDefault="00014E0E" w:rsidP="00993D7B">
      <w:pPr>
        <w:spacing w:after="0" w:line="276" w:lineRule="auto"/>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Në bazë të analizës së pikave të forta/të dobëta dhe dhe mundësive për zhvillim, rekomandohet që Fakulteti i Veprimtarisë Fizike dhe Rekreacionit të ndërmarrë masa të fokusuara në forcimin e përgatitjes praktike, rritjen e efikasitetit institucional dhe përmirësimin e infrastrukturës. Rekomandimet kryesore janë:</w:t>
      </w:r>
    </w:p>
    <w:p w14:paraId="2A106E3D" w14:textId="32705A37" w:rsidR="00014E0E" w:rsidRPr="003D4C80" w:rsidRDefault="00014E0E" w:rsidP="00993D7B">
      <w:pPr>
        <w:spacing w:after="0" w:line="276" w:lineRule="auto"/>
        <w:rPr>
          <w:rFonts w:ascii="Times New Roman" w:eastAsia="Times New Roman" w:hAnsi="Times New Roman"/>
          <w:sz w:val="24"/>
          <w:szCs w:val="24"/>
          <w:lang w:val="it-IT"/>
        </w:rPr>
      </w:pPr>
    </w:p>
    <w:p w14:paraId="5361F473" w14:textId="77777777" w:rsidR="00014E0E" w:rsidRPr="003D4C80" w:rsidRDefault="00014E0E" w:rsidP="00993D7B">
      <w:pPr>
        <w:spacing w:after="0" w:line="276" w:lineRule="auto"/>
        <w:rPr>
          <w:rFonts w:ascii="Times New Roman" w:eastAsia="Times New Roman" w:hAnsi="Times New Roman"/>
          <w:sz w:val="24"/>
          <w:szCs w:val="24"/>
          <w:lang w:val="it-IT"/>
        </w:rPr>
      </w:pPr>
      <w:r w:rsidRPr="00AF5E02">
        <w:rPr>
          <w:rFonts w:ascii="Times New Roman" w:eastAsia="Times New Roman" w:hAnsi="Times New Roman"/>
          <w:b/>
          <w:bCs/>
          <w:i/>
          <w:sz w:val="24"/>
          <w:szCs w:val="24"/>
          <w:lang w:val="it-IT"/>
        </w:rPr>
        <w:t>Përmirësimi i praktikës profesionale dhe aktiviteteve praktike</w:t>
      </w:r>
      <w:r w:rsidRPr="003D4C80">
        <w:rPr>
          <w:rFonts w:ascii="Times New Roman" w:eastAsia="Times New Roman" w:hAnsi="Times New Roman"/>
          <w:sz w:val="24"/>
          <w:szCs w:val="24"/>
          <w:lang w:val="it-IT"/>
        </w:rPr>
        <w:t xml:space="preserve"> në programet e studimit, përmes shtimit të moduleve profesionale me theks praktik dhe zhvillimit të mëtejshëm të aktiviteteve rekreative me studentët, në përputhje me kërkesat e tregut të punës.</w:t>
      </w:r>
    </w:p>
    <w:p w14:paraId="6FEBB4E5" w14:textId="77777777" w:rsidR="00014E0E" w:rsidRPr="003D4C80" w:rsidRDefault="00014E0E" w:rsidP="00993D7B">
      <w:pPr>
        <w:spacing w:before="100" w:beforeAutospacing="1" w:after="100" w:afterAutospacing="1" w:line="276" w:lineRule="auto"/>
        <w:rPr>
          <w:rFonts w:ascii="Times New Roman" w:eastAsia="Times New Roman" w:hAnsi="Times New Roman"/>
          <w:sz w:val="24"/>
          <w:szCs w:val="24"/>
          <w:lang w:val="it-IT"/>
        </w:rPr>
      </w:pPr>
      <w:r w:rsidRPr="00AF5E02">
        <w:rPr>
          <w:rFonts w:ascii="Times New Roman" w:eastAsia="Times New Roman" w:hAnsi="Times New Roman"/>
          <w:b/>
          <w:bCs/>
          <w:i/>
          <w:sz w:val="24"/>
          <w:szCs w:val="24"/>
          <w:lang w:val="it-IT"/>
        </w:rPr>
        <w:t>Rritja e përdorimit të infrastrukturës ekzistuese dhe përfshirjes në kërkimin shkencor</w:t>
      </w:r>
      <w:r w:rsidRPr="003D4C80">
        <w:rPr>
          <w:rFonts w:ascii="Times New Roman" w:eastAsia="Times New Roman" w:hAnsi="Times New Roman"/>
          <w:sz w:val="24"/>
          <w:szCs w:val="24"/>
          <w:lang w:val="it-IT"/>
        </w:rPr>
        <w:t>, duke organizuar trajnime dhe orientime për shfrytëzimin efektiv të laboratorëve, bibliotekës dhe teknologjisë së informacionit.</w:t>
      </w:r>
    </w:p>
    <w:p w14:paraId="40879C38" w14:textId="77777777" w:rsidR="00014E0E" w:rsidRPr="003D4C80" w:rsidRDefault="00014E0E" w:rsidP="00993D7B">
      <w:pPr>
        <w:spacing w:before="100" w:beforeAutospacing="1" w:after="100" w:afterAutospacing="1" w:line="276" w:lineRule="auto"/>
        <w:rPr>
          <w:rFonts w:ascii="Times New Roman" w:eastAsia="Times New Roman" w:hAnsi="Times New Roman"/>
          <w:sz w:val="24"/>
          <w:szCs w:val="24"/>
          <w:lang w:val="it-IT"/>
        </w:rPr>
      </w:pPr>
      <w:r w:rsidRPr="00AF5E02">
        <w:rPr>
          <w:rFonts w:ascii="Times New Roman" w:eastAsia="Times New Roman" w:hAnsi="Times New Roman"/>
          <w:b/>
          <w:bCs/>
          <w:i/>
          <w:sz w:val="24"/>
          <w:szCs w:val="24"/>
          <w:lang w:val="it-IT"/>
        </w:rPr>
        <w:t>Forcimi i bashkëpunimit me studentët dhe aftesimi soft-skills i tyre (gjuha e huyaj, aftesi komunikimi, puna ne grup etj)</w:t>
      </w:r>
      <w:r w:rsidRPr="003D4C80">
        <w:rPr>
          <w:rFonts w:ascii="Times New Roman" w:eastAsia="Times New Roman" w:hAnsi="Times New Roman"/>
          <w:sz w:val="24"/>
          <w:szCs w:val="24"/>
          <w:lang w:val="it-IT"/>
        </w:rPr>
        <w:t>, përmes përfshirjes më aktive të tyre në proceset akademike dhe vendimmarrëse të universitetit.</w:t>
      </w:r>
    </w:p>
    <w:p w14:paraId="2D80E0E5" w14:textId="77777777" w:rsidR="00014E0E" w:rsidRPr="003D4C80" w:rsidRDefault="00014E0E" w:rsidP="00993D7B">
      <w:pPr>
        <w:spacing w:before="100" w:beforeAutospacing="1" w:after="100" w:afterAutospacing="1" w:line="276" w:lineRule="auto"/>
        <w:rPr>
          <w:rFonts w:ascii="Times New Roman" w:eastAsia="Times New Roman" w:hAnsi="Times New Roman"/>
          <w:sz w:val="24"/>
          <w:szCs w:val="24"/>
          <w:lang w:val="it-IT"/>
        </w:rPr>
      </w:pPr>
      <w:r w:rsidRPr="00AF5E02">
        <w:rPr>
          <w:rFonts w:ascii="Times New Roman" w:eastAsia="Times New Roman" w:hAnsi="Times New Roman"/>
          <w:b/>
          <w:bCs/>
          <w:i/>
          <w:sz w:val="24"/>
          <w:szCs w:val="24"/>
          <w:lang w:val="it-IT"/>
        </w:rPr>
        <w:t>Zhvillimi i programeve të përbashkëta dhe forcimimi i partneriteteve si dhe mbeshtetje per ciklin e trete</w:t>
      </w:r>
      <w:r w:rsidRPr="003D4C80">
        <w:rPr>
          <w:rFonts w:ascii="Times New Roman" w:eastAsia="Times New Roman" w:hAnsi="Times New Roman"/>
          <w:sz w:val="24"/>
          <w:szCs w:val="24"/>
          <w:lang w:val="it-IT"/>
        </w:rPr>
        <w:t xml:space="preserve">, duke zgjeruar bashkëpunimet me universitete dhe institucione kombëtare e ndërkombëtare, </w:t>
      </w:r>
      <w:r w:rsidRPr="003D4C80">
        <w:rPr>
          <w:rFonts w:ascii="Times New Roman" w:eastAsia="Times New Roman" w:hAnsi="Times New Roman"/>
          <w:sz w:val="24"/>
          <w:szCs w:val="24"/>
          <w:lang w:val="it-IT"/>
        </w:rPr>
        <w:lastRenderedPageBreak/>
        <w:t>veçanërisht për realizimin e programeve te perbashketa (ne gjuhen angleze), programe shkëmbimi për studentët dhe stafin akademik.</w:t>
      </w:r>
    </w:p>
    <w:p w14:paraId="44406EC8" w14:textId="77777777" w:rsidR="00014E0E" w:rsidRPr="003D4C80" w:rsidRDefault="00014E0E" w:rsidP="00993D7B">
      <w:pPr>
        <w:spacing w:before="100" w:beforeAutospacing="1" w:after="100" w:afterAutospacing="1" w:line="276" w:lineRule="auto"/>
        <w:rPr>
          <w:rFonts w:ascii="Times New Roman" w:eastAsia="Times New Roman" w:hAnsi="Times New Roman"/>
          <w:sz w:val="24"/>
          <w:szCs w:val="24"/>
          <w:lang w:val="it-IT"/>
        </w:rPr>
      </w:pPr>
      <w:r w:rsidRPr="00AF5E02">
        <w:rPr>
          <w:rFonts w:ascii="Times New Roman" w:eastAsia="Times New Roman" w:hAnsi="Times New Roman"/>
          <w:b/>
          <w:bCs/>
          <w:i/>
          <w:sz w:val="24"/>
          <w:szCs w:val="24"/>
          <w:lang w:val="it-IT"/>
        </w:rPr>
        <w:t>Promovimi i programeve të studimit dhe zhvillimi i platformes ALUMNI</w:t>
      </w:r>
      <w:r w:rsidRPr="003D4C80">
        <w:rPr>
          <w:rFonts w:ascii="Times New Roman" w:eastAsia="Times New Roman" w:hAnsi="Times New Roman"/>
          <w:sz w:val="24"/>
          <w:szCs w:val="24"/>
          <w:lang w:val="it-IT"/>
        </w:rPr>
        <w:t>, përmes hartimit dhe zbatimit të një strategjie të strukturuar marketingu që thekson pikat e forta të fakultetit dhe perspektivat e karrierës për studentët.</w:t>
      </w:r>
    </w:p>
    <w:p w14:paraId="76E6D455" w14:textId="77777777" w:rsidR="00014E0E" w:rsidRPr="003D4C80" w:rsidRDefault="00014E0E" w:rsidP="00993D7B">
      <w:pPr>
        <w:spacing w:before="100" w:beforeAutospacing="1" w:after="100" w:afterAutospacing="1" w:line="276" w:lineRule="auto"/>
        <w:rPr>
          <w:rFonts w:ascii="Times New Roman" w:eastAsia="Times New Roman" w:hAnsi="Times New Roman"/>
          <w:sz w:val="24"/>
          <w:szCs w:val="24"/>
          <w:lang w:val="it-IT"/>
        </w:rPr>
      </w:pPr>
      <w:r w:rsidRPr="00AF5E02">
        <w:rPr>
          <w:rFonts w:ascii="Times New Roman" w:eastAsia="Times New Roman" w:hAnsi="Times New Roman"/>
          <w:b/>
          <w:bCs/>
          <w:i/>
          <w:sz w:val="24"/>
          <w:szCs w:val="24"/>
          <w:lang w:val="it-IT"/>
        </w:rPr>
        <w:t>Përmirësimi i infrastrukturës dhe digjitalizimi i shërbimeve</w:t>
      </w:r>
      <w:r w:rsidRPr="003D4C80">
        <w:rPr>
          <w:rFonts w:ascii="Times New Roman" w:eastAsia="Times New Roman" w:hAnsi="Times New Roman"/>
          <w:sz w:val="24"/>
          <w:szCs w:val="24"/>
          <w:lang w:val="it-IT"/>
        </w:rPr>
        <w:t>, duke investuar në ambiente mësimore dhe sportive (palestra, stadium, pishinë) si dhe në digjitalizimin e plotë të shërbimeve akademike dhe administrative.</w:t>
      </w:r>
    </w:p>
    <w:p w14:paraId="106CAD61" w14:textId="77777777" w:rsidR="00014E0E" w:rsidRPr="003D4C80" w:rsidRDefault="00014E0E" w:rsidP="00993D7B">
      <w:pPr>
        <w:spacing w:before="100" w:beforeAutospacing="1" w:after="100" w:afterAutospacing="1" w:line="276" w:lineRule="auto"/>
        <w:jc w:val="both"/>
        <w:rPr>
          <w:rFonts w:ascii="Times New Roman" w:eastAsia="Times New Roman" w:hAnsi="Times New Roman"/>
          <w:sz w:val="24"/>
          <w:szCs w:val="24"/>
          <w:lang w:val="it-IT"/>
        </w:rPr>
      </w:pPr>
      <w:r w:rsidRPr="00AF5E02">
        <w:rPr>
          <w:rFonts w:ascii="Times New Roman" w:hAnsi="Times New Roman"/>
          <w:b/>
          <w:i/>
          <w:sz w:val="24"/>
          <w:szCs w:val="24"/>
          <w:lang w:val="it-IT"/>
        </w:rPr>
        <w:t>Hartimi dhe zbatimi i një</w:t>
      </w:r>
      <w:r w:rsidRPr="00AF5E02">
        <w:rPr>
          <w:rFonts w:ascii="Times New Roman" w:hAnsi="Times New Roman"/>
          <w:i/>
          <w:sz w:val="24"/>
          <w:szCs w:val="24"/>
          <w:lang w:val="it-IT"/>
        </w:rPr>
        <w:t xml:space="preserve"> </w:t>
      </w:r>
      <w:r w:rsidRPr="00AF5E02">
        <w:rPr>
          <w:rStyle w:val="Strong"/>
          <w:rFonts w:ascii="Times New Roman" w:hAnsi="Times New Roman"/>
          <w:i/>
          <w:sz w:val="24"/>
          <w:szCs w:val="24"/>
          <w:lang w:val="it-IT"/>
        </w:rPr>
        <w:t>plani të strukturuar për zhvillimin profesional të stafit</w:t>
      </w:r>
      <w:r w:rsidRPr="003D4C80">
        <w:rPr>
          <w:rFonts w:ascii="Times New Roman" w:hAnsi="Times New Roman"/>
          <w:sz w:val="24"/>
          <w:szCs w:val="24"/>
          <w:lang w:val="it-IT"/>
        </w:rPr>
        <w:t>, përmes trajnimeve periodike në teknologji, metoda inovative të mësimdhënies, kërkim shkencor dhe ndërkombëtarizim, me qëllim rritjen e cilësisë akademike dhe përditësimin e vazhdueshëm të kompetencave profesionale të stafit.</w:t>
      </w:r>
    </w:p>
    <w:p w14:paraId="0CD6D85B" w14:textId="46A4E2EA" w:rsidR="00014E0E" w:rsidRPr="003D4C80" w:rsidRDefault="00014E0E" w:rsidP="00993D7B">
      <w:pPr>
        <w:spacing w:before="100" w:beforeAutospacing="1" w:after="100" w:afterAutospacing="1" w:line="276" w:lineRule="auto"/>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Zbatimi i këtyre rekomandimeve do të kontribuojë në rritjen e cilësisë së programeve të studimit, në përmirësimin e përvojës studentore dhe në forcimin e rolit të fakultetit si një qendër konkurruese dhe bashkëkohore në fushën e veprimtarisë fizike dhe rekreacionit.</w:t>
      </w:r>
    </w:p>
    <w:p w14:paraId="152C8E98" w14:textId="77777777" w:rsidR="00D7570D" w:rsidRDefault="00D7570D" w:rsidP="00993D7B">
      <w:pPr>
        <w:widowControl w:val="0"/>
        <w:autoSpaceDE w:val="0"/>
        <w:autoSpaceDN w:val="0"/>
        <w:adjustRightInd w:val="0"/>
        <w:spacing w:after="0" w:line="276" w:lineRule="auto"/>
        <w:rPr>
          <w:rFonts w:ascii="Times New Roman" w:eastAsia="Times New Roman" w:hAnsi="Times New Roman"/>
          <w:sz w:val="24"/>
          <w:szCs w:val="24"/>
          <w:lang w:val="it-IT"/>
        </w:rPr>
      </w:pPr>
    </w:p>
    <w:p w14:paraId="2936D5CE" w14:textId="03740691" w:rsidR="00014E0E" w:rsidRPr="003D4C80" w:rsidRDefault="00014E0E" w:rsidP="00993D7B">
      <w:pPr>
        <w:widowControl w:val="0"/>
        <w:autoSpaceDE w:val="0"/>
        <w:autoSpaceDN w:val="0"/>
        <w:adjustRightInd w:val="0"/>
        <w:spacing w:after="0" w:line="276" w:lineRule="auto"/>
        <w:rPr>
          <w:rFonts w:ascii="Times New Roman" w:eastAsia="Times New Roman" w:hAnsi="Times New Roman"/>
          <w:b/>
          <w:color w:val="000000"/>
          <w:sz w:val="24"/>
          <w:szCs w:val="24"/>
          <w:lang w:val="sv-SE"/>
        </w:rPr>
      </w:pPr>
      <w:r w:rsidRPr="003D4C80">
        <w:rPr>
          <w:rFonts w:ascii="Times New Roman" w:eastAsia="Times New Roman" w:hAnsi="Times New Roman"/>
          <w:b/>
          <w:color w:val="000000"/>
          <w:sz w:val="24"/>
          <w:szCs w:val="24"/>
          <w:lang w:val="sv-SE"/>
        </w:rPr>
        <w:t>ANALIZA E NJSBC, FSHR P</w:t>
      </w:r>
      <w:r w:rsidRPr="003D4C80">
        <w:rPr>
          <w:rFonts w:ascii="Times New Roman" w:eastAsia="Times New Roman" w:hAnsi="Times New Roman"/>
          <w:b/>
          <w:bCs/>
          <w:sz w:val="24"/>
          <w:szCs w:val="24"/>
          <w:lang w:val="sv-SE"/>
        </w:rPr>
        <w:t xml:space="preserve">ËR VITIN AKADEMIK </w:t>
      </w:r>
      <w:r w:rsidRPr="003D4C80">
        <w:rPr>
          <w:rFonts w:ascii="Times New Roman" w:eastAsia="Times New Roman" w:hAnsi="Times New Roman"/>
          <w:b/>
          <w:color w:val="000000"/>
          <w:sz w:val="24"/>
          <w:szCs w:val="24"/>
          <w:lang w:val="sv-SE"/>
        </w:rPr>
        <w:t>2024</w:t>
      </w:r>
      <w:r w:rsidR="00993D7B">
        <w:rPr>
          <w:rFonts w:ascii="Times New Roman" w:eastAsia="Times New Roman" w:hAnsi="Times New Roman"/>
          <w:b/>
          <w:color w:val="000000"/>
          <w:sz w:val="24"/>
          <w:szCs w:val="24"/>
          <w:lang w:val="sv-SE"/>
        </w:rPr>
        <w:t xml:space="preserve"> – </w:t>
      </w:r>
      <w:r w:rsidRPr="003D4C80">
        <w:rPr>
          <w:rFonts w:ascii="Times New Roman" w:eastAsia="Times New Roman" w:hAnsi="Times New Roman"/>
          <w:b/>
          <w:color w:val="000000"/>
          <w:sz w:val="24"/>
          <w:szCs w:val="24"/>
          <w:lang w:val="sv-SE"/>
        </w:rPr>
        <w:t>2025</w:t>
      </w:r>
    </w:p>
    <w:p w14:paraId="76264EA1" w14:textId="77777777" w:rsidR="00AF5E02" w:rsidRDefault="00AF5E02" w:rsidP="00993D7B">
      <w:pPr>
        <w:widowControl w:val="0"/>
        <w:autoSpaceDE w:val="0"/>
        <w:autoSpaceDN w:val="0"/>
        <w:adjustRightInd w:val="0"/>
        <w:spacing w:after="0" w:line="276" w:lineRule="auto"/>
        <w:jc w:val="both"/>
        <w:rPr>
          <w:rFonts w:ascii="Times New Roman" w:eastAsia="Times New Roman" w:hAnsi="Times New Roman"/>
          <w:b/>
          <w:color w:val="000000"/>
          <w:sz w:val="24"/>
          <w:szCs w:val="24"/>
          <w:lang w:val="it-IT"/>
        </w:rPr>
      </w:pPr>
    </w:p>
    <w:p w14:paraId="37B502E6" w14:textId="35C232DE"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b/>
          <w:color w:val="000000"/>
          <w:sz w:val="24"/>
          <w:szCs w:val="24"/>
          <w:lang w:val="it-IT"/>
        </w:rPr>
      </w:pPr>
      <w:r w:rsidRPr="003D4C80">
        <w:rPr>
          <w:rFonts w:ascii="Times New Roman" w:eastAsia="Times New Roman" w:hAnsi="Times New Roman"/>
          <w:b/>
          <w:color w:val="000000"/>
          <w:sz w:val="24"/>
          <w:szCs w:val="24"/>
          <w:lang w:val="it-IT"/>
        </w:rPr>
        <w:t>PROGRAMET E STUDIMIT QË OFROHEN NGA FAKULTETI I SHKENCAVE TË REHABILITIMIT:</w:t>
      </w:r>
    </w:p>
    <w:p w14:paraId="371B5C98" w14:textId="77777777" w:rsidR="00AC54F4" w:rsidRDefault="00AC54F4" w:rsidP="00993D7B">
      <w:pPr>
        <w:widowControl w:val="0"/>
        <w:spacing w:after="0" w:line="276" w:lineRule="auto"/>
        <w:jc w:val="both"/>
        <w:rPr>
          <w:rFonts w:ascii="Times New Roman" w:eastAsia="Times New Roman" w:hAnsi="Times New Roman"/>
          <w:color w:val="000000"/>
          <w:sz w:val="24"/>
          <w:szCs w:val="24"/>
          <w:lang w:val="it-IT"/>
        </w:rPr>
      </w:pPr>
    </w:p>
    <w:p w14:paraId="363CFAD6" w14:textId="4BC747D4" w:rsidR="00014E0E" w:rsidRPr="003D4C80" w:rsidRDefault="00014E0E" w:rsidP="00993D7B">
      <w:pPr>
        <w:widowControl w:val="0"/>
        <w:spacing w:after="0" w:line="276" w:lineRule="auto"/>
        <w:jc w:val="both"/>
        <w:rPr>
          <w:rFonts w:ascii="Times New Roman" w:eastAsia="Times New Roman" w:hAnsi="Times New Roman"/>
          <w:sz w:val="24"/>
          <w:szCs w:val="24"/>
          <w:lang w:val="it-IT"/>
        </w:rPr>
      </w:pPr>
      <w:r w:rsidRPr="003D4C80">
        <w:rPr>
          <w:rFonts w:ascii="Times New Roman" w:eastAsia="Times New Roman" w:hAnsi="Times New Roman"/>
          <w:color w:val="000000"/>
          <w:sz w:val="24"/>
          <w:szCs w:val="24"/>
          <w:lang w:val="it-IT"/>
        </w:rPr>
        <w:t xml:space="preserve">Gjatë vitit akademik 2024-2025, FSHR ka ofruar programin e ciklit të parë të studimit “Bachelor” në “Shkenca të Rehabilitimit”, program përgjegjës për të cilin është Departamenti i Shkencave Biomjekësore dhe Humane, drejtuese departamenti, Prof. Asc. Dr. Oltiana Petri. </w:t>
      </w:r>
    </w:p>
    <w:p w14:paraId="5C6FAFF1" w14:textId="77777777" w:rsidR="00014E0E" w:rsidRPr="003D4C80" w:rsidRDefault="00014E0E" w:rsidP="00993D7B">
      <w:pPr>
        <w:widowControl w:val="0"/>
        <w:autoSpaceDE w:val="0"/>
        <w:autoSpaceDN w:val="0"/>
        <w:adjustRightInd w:val="0"/>
        <w:spacing w:line="276" w:lineRule="auto"/>
        <w:jc w:val="both"/>
        <w:rPr>
          <w:rFonts w:ascii="Times New Roman" w:eastAsia="Times New Roman" w:hAnsi="Times New Roman"/>
          <w:color w:val="000000"/>
          <w:sz w:val="24"/>
          <w:szCs w:val="24"/>
          <w:lang w:val="it-IT"/>
        </w:rPr>
      </w:pPr>
      <w:r w:rsidRPr="003D4C80">
        <w:rPr>
          <w:rFonts w:ascii="Times New Roman" w:eastAsia="Times New Roman" w:hAnsi="Times New Roman"/>
          <w:color w:val="000000"/>
          <w:sz w:val="24"/>
          <w:szCs w:val="24"/>
          <w:lang w:val="it-IT"/>
        </w:rPr>
        <w:t xml:space="preserve">Gjithashtu FSHR ofron edhe programin e studimit në ciklin e dytë, “Master Profesional” në “Rehabilitim Fizioterapetik në Sport”, program i cili ofrohet nga Departamenti i Kineziologjisë, drejtuese departamenti, Prof. Asc. Dr. Genta Nallbani. </w:t>
      </w:r>
    </w:p>
    <w:p w14:paraId="43BDA657" w14:textId="77777777" w:rsidR="00014E0E" w:rsidRPr="003D4C80" w:rsidRDefault="00014E0E" w:rsidP="00993D7B">
      <w:pPr>
        <w:widowControl w:val="0"/>
        <w:autoSpaceDE w:val="0"/>
        <w:autoSpaceDN w:val="0"/>
        <w:adjustRightInd w:val="0"/>
        <w:spacing w:line="276" w:lineRule="auto"/>
        <w:jc w:val="both"/>
        <w:rPr>
          <w:rFonts w:ascii="Times New Roman" w:hAnsi="Times New Roman"/>
          <w:sz w:val="24"/>
          <w:szCs w:val="24"/>
          <w:lang w:val="it-IT"/>
        </w:rPr>
      </w:pPr>
      <w:r w:rsidRPr="003D4C80">
        <w:rPr>
          <w:rFonts w:ascii="Times New Roman" w:hAnsi="Times New Roman"/>
          <w:sz w:val="24"/>
          <w:szCs w:val="24"/>
          <w:lang w:val="it-IT"/>
        </w:rPr>
        <w:t xml:space="preserve">NJSBC e FSHR në bashkëpunim edhe me anëtarë e NJSBC të njësive të tjera, si edhe çdo vit tjetër ka realizuar fokus grupe të rastësishme me studentët dhe në këtë vit akademik janë realizuar disa të tilla se në javën e 8-të, 13-të dhe 23-të, ku janë përfshirë studentë të bachelorit dhe masterit. Në këto takimi studentët kanë ndarë problematikat e tyre në lidhje me të gjitha proceset dhe kanë shprehur mendimet e tyre në lidhje me mundësitë për përmirësimin e mësimdhënies etj. </w:t>
      </w:r>
    </w:p>
    <w:p w14:paraId="5DA31FC3" w14:textId="77777777" w:rsidR="00014E0E" w:rsidRPr="003D4C80" w:rsidRDefault="00014E0E" w:rsidP="00993D7B">
      <w:pPr>
        <w:widowControl w:val="0"/>
        <w:autoSpaceDE w:val="0"/>
        <w:autoSpaceDN w:val="0"/>
        <w:adjustRightInd w:val="0"/>
        <w:spacing w:line="276" w:lineRule="auto"/>
        <w:jc w:val="both"/>
        <w:rPr>
          <w:rFonts w:ascii="Times New Roman" w:eastAsia="Times New Roman" w:hAnsi="Times New Roman"/>
          <w:color w:val="000000"/>
          <w:sz w:val="24"/>
          <w:szCs w:val="24"/>
          <w:lang w:val="it-IT"/>
        </w:rPr>
      </w:pPr>
      <w:r w:rsidRPr="003D4C80">
        <w:rPr>
          <w:rFonts w:ascii="Times New Roman" w:hAnsi="Times New Roman"/>
          <w:sz w:val="24"/>
          <w:szCs w:val="24"/>
          <w:lang w:val="it-IT"/>
        </w:rPr>
        <w:t>Vlen për tu theksuar fakti se gjatë këtyre takimeve me fokus grupeve studentët kanë shprehur qartë dhe me shqetësim faktin që lidhet me licensimin e programit të studimit “Bachelor” në Shkenca të Rehabilitimit, dhe përfshirjën e këtij programi studimi në listën e profesioneve të rregulluara me ligj.</w:t>
      </w:r>
    </w:p>
    <w:p w14:paraId="5606529B" w14:textId="77777777" w:rsidR="00014E0E" w:rsidRPr="003D4C80" w:rsidRDefault="00014E0E" w:rsidP="00993D7B">
      <w:pPr>
        <w:pStyle w:val="NormalWeb"/>
        <w:spacing w:line="276" w:lineRule="auto"/>
        <w:jc w:val="both"/>
        <w:rPr>
          <w:lang w:val="it-IT"/>
        </w:rPr>
      </w:pPr>
      <w:r w:rsidRPr="003D4C80">
        <w:rPr>
          <w:lang w:val="it-IT"/>
        </w:rPr>
        <w:lastRenderedPageBreak/>
        <w:t>Gjithashtu nëpërmjet përfaqësuesve të zgjedhur prej tyre, studentët janë shprehur se si pasojë e mbartjes dhe mos zgjidhjes së këtij problemi nga institucionet përkatëse ata kanë menduar edhe kanë vendosur dhe e konsiderojnë me vend bojkotimin e mësimit dhe se ky fakt nuk lidhet me stafin e FSHR apo cilësinë e mësimdhënies. Kjo problematikë është marrë në konsideratë nga drejtuesit e FSHR dhe UST dhe është bërë gjithçka e mundur që ky problem të zgjidhet sa më shpejt dhe se UST si institucion i ka kryer të gjitha detyrimet zyrtare që lidhen me këtë proces dhe që varen prej saj.</w:t>
      </w:r>
    </w:p>
    <w:p w14:paraId="4B9BEB2F" w14:textId="77777777" w:rsidR="00014E0E" w:rsidRPr="003D4C80" w:rsidRDefault="00014E0E" w:rsidP="00993D7B">
      <w:pPr>
        <w:pStyle w:val="NormalWeb"/>
        <w:spacing w:line="276" w:lineRule="auto"/>
        <w:jc w:val="both"/>
        <w:rPr>
          <w:lang w:val="it-IT"/>
        </w:rPr>
      </w:pPr>
      <w:r w:rsidRPr="003D4C80">
        <w:rPr>
          <w:lang w:val="it-IT"/>
        </w:rPr>
        <w:t xml:space="preserve">Gjithashtu, vlen për theksuar fakti si mbas një takimi që dekani i FSHR, Prof. Dr. Robert Çina dhe Rektori i UST, Prof. Dr. Robert Çina, kanë kryer në MAS me përfaqësues të institutcione të ndryshme që janë pjesë e kësaj zgjidhjeje, kanë marrë një konfirmim që kjo problematikë do të zgjdhet sa më shpejt, brënda fillimit të vitit 2026. Ky informacion iu është përcjellë edhe studentëve nëpërmjet përfaqësuesve të tyre. </w:t>
      </w:r>
    </w:p>
    <w:p w14:paraId="379A52FA" w14:textId="29F8165B" w:rsidR="00014E0E" w:rsidRPr="003D4C80" w:rsidRDefault="00014E0E" w:rsidP="00993D7B">
      <w:pPr>
        <w:widowControl w:val="0"/>
        <w:autoSpaceDE w:val="0"/>
        <w:autoSpaceDN w:val="0"/>
        <w:adjustRightInd w:val="0"/>
        <w:spacing w:after="0" w:line="276" w:lineRule="auto"/>
        <w:jc w:val="center"/>
        <w:rPr>
          <w:rFonts w:ascii="Times New Roman" w:eastAsia="Times New Roman" w:hAnsi="Times New Roman"/>
          <w:color w:val="000000"/>
          <w:sz w:val="24"/>
          <w:szCs w:val="24"/>
          <w:lang w:val="it-IT"/>
        </w:rPr>
      </w:pPr>
      <w:r w:rsidRPr="003D4C80">
        <w:rPr>
          <w:rFonts w:ascii="Times New Roman" w:eastAsia="Times New Roman" w:hAnsi="Times New Roman"/>
          <w:b/>
          <w:color w:val="000000"/>
          <w:sz w:val="24"/>
          <w:szCs w:val="24"/>
          <w:lang w:val="it-IT"/>
        </w:rPr>
        <w:t>Nisja e vitit akademik 2024</w:t>
      </w:r>
      <w:r w:rsidR="00AF5E02">
        <w:rPr>
          <w:rFonts w:ascii="Times New Roman" w:eastAsia="Times New Roman" w:hAnsi="Times New Roman"/>
          <w:b/>
          <w:color w:val="000000"/>
          <w:sz w:val="24"/>
          <w:szCs w:val="24"/>
          <w:lang w:val="it-IT"/>
        </w:rPr>
        <w:t xml:space="preserve"> – </w:t>
      </w:r>
      <w:r w:rsidRPr="003D4C80">
        <w:rPr>
          <w:rFonts w:ascii="Times New Roman" w:eastAsia="Times New Roman" w:hAnsi="Times New Roman"/>
          <w:b/>
          <w:color w:val="000000"/>
          <w:sz w:val="24"/>
          <w:szCs w:val="24"/>
          <w:lang w:val="it-IT"/>
        </w:rPr>
        <w:t>2025</w:t>
      </w:r>
    </w:p>
    <w:p w14:paraId="366DFFB0" w14:textId="77777777"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color w:val="000000"/>
          <w:sz w:val="24"/>
          <w:szCs w:val="24"/>
          <w:lang w:val="it-IT"/>
        </w:rPr>
      </w:pPr>
      <w:r w:rsidRPr="003D4C80">
        <w:rPr>
          <w:rFonts w:ascii="Times New Roman" w:hAnsi="Times New Roman"/>
          <w:sz w:val="24"/>
          <w:szCs w:val="24"/>
          <w:lang w:val="it-IT"/>
        </w:rPr>
        <w:t xml:space="preserve">Në lidhje me nisjene e vitit akademik 2024-2025, si edhe në vitet t tjera FSHR ka proceduar me vendosjen edhe përcaktimin e objektivave që </w:t>
      </w:r>
      <w:r w:rsidRPr="003D4C80">
        <w:rPr>
          <w:rFonts w:ascii="Times New Roman" w:eastAsia="Times New Roman" w:hAnsi="Times New Roman"/>
          <w:color w:val="000000"/>
          <w:sz w:val="24"/>
          <w:szCs w:val="24"/>
          <w:lang w:val="it-IT"/>
        </w:rPr>
        <w:t xml:space="preserve">lidhen me mësimdhënies në të dyja programet e studimit. Gjithashtu si edhe në vitet e tjera edhe përgjatë vitit akademik 2024-2025, NJSBC e UST-së, ka vazhduar normalisht me kontrollimin dhe mbikqyrjen e proceseve të ndryshme të punës në bashkëpunim edhe me departamentet përgjegjëse për programet e studimit por gjithashtu edhe me koordinatorët e tyre, duke patur si qëllim një vlerësim të ktyre programeve mësimore. </w:t>
      </w:r>
    </w:p>
    <w:p w14:paraId="34F6C5A0" w14:textId="2D7E6E77" w:rsidR="00014E0E" w:rsidRDefault="00014E0E" w:rsidP="00993D7B">
      <w:pPr>
        <w:pStyle w:val="ListParagraph"/>
        <w:widowControl w:val="0"/>
        <w:autoSpaceDE w:val="0"/>
        <w:autoSpaceDN w:val="0"/>
        <w:adjustRightInd w:val="0"/>
        <w:spacing w:after="0" w:line="276" w:lineRule="auto"/>
        <w:ind w:left="270" w:hanging="270"/>
        <w:jc w:val="both"/>
        <w:rPr>
          <w:rFonts w:ascii="Times New Roman" w:hAnsi="Times New Roman"/>
          <w:b/>
          <w:bCs/>
          <w:color w:val="000000"/>
          <w:sz w:val="24"/>
          <w:szCs w:val="24"/>
          <w:lang w:val="it-IT"/>
        </w:rPr>
      </w:pPr>
    </w:p>
    <w:p w14:paraId="666087B2" w14:textId="2042A7E9" w:rsidR="00AF5E02" w:rsidRDefault="00AF5E02" w:rsidP="00993D7B">
      <w:pPr>
        <w:pStyle w:val="ListParagraph"/>
        <w:widowControl w:val="0"/>
        <w:autoSpaceDE w:val="0"/>
        <w:autoSpaceDN w:val="0"/>
        <w:adjustRightInd w:val="0"/>
        <w:spacing w:after="0" w:line="276" w:lineRule="auto"/>
        <w:ind w:left="270" w:hanging="270"/>
        <w:jc w:val="both"/>
        <w:rPr>
          <w:rFonts w:ascii="Times New Roman" w:hAnsi="Times New Roman"/>
          <w:b/>
          <w:bCs/>
          <w:color w:val="000000"/>
          <w:sz w:val="24"/>
          <w:szCs w:val="24"/>
          <w:lang w:val="it-IT"/>
        </w:rPr>
      </w:pPr>
    </w:p>
    <w:p w14:paraId="38304CDE" w14:textId="77777777" w:rsidR="00AF5E02" w:rsidRPr="003D4C80" w:rsidRDefault="00AF5E02" w:rsidP="00993D7B">
      <w:pPr>
        <w:pStyle w:val="ListParagraph"/>
        <w:widowControl w:val="0"/>
        <w:autoSpaceDE w:val="0"/>
        <w:autoSpaceDN w:val="0"/>
        <w:adjustRightInd w:val="0"/>
        <w:spacing w:after="0" w:line="276" w:lineRule="auto"/>
        <w:ind w:left="270" w:hanging="270"/>
        <w:jc w:val="both"/>
        <w:rPr>
          <w:rFonts w:ascii="Times New Roman" w:hAnsi="Times New Roman"/>
          <w:b/>
          <w:bCs/>
          <w:color w:val="000000"/>
          <w:sz w:val="24"/>
          <w:szCs w:val="24"/>
          <w:lang w:val="it-IT"/>
        </w:rPr>
      </w:pPr>
    </w:p>
    <w:p w14:paraId="7A0857EC" w14:textId="497E24D5" w:rsidR="00014E0E" w:rsidRPr="00AF5E02" w:rsidRDefault="00014E0E" w:rsidP="00993D7B">
      <w:pPr>
        <w:widowControl w:val="0"/>
        <w:autoSpaceDE w:val="0"/>
        <w:autoSpaceDN w:val="0"/>
        <w:adjustRightInd w:val="0"/>
        <w:spacing w:after="0" w:line="276" w:lineRule="auto"/>
        <w:jc w:val="both"/>
        <w:rPr>
          <w:rFonts w:ascii="Times New Roman" w:eastAsia="Times New Roman" w:hAnsi="Times New Roman"/>
          <w:b/>
          <w:i/>
          <w:sz w:val="24"/>
          <w:szCs w:val="24"/>
          <w:lang w:val="it-IT"/>
        </w:rPr>
      </w:pPr>
      <w:r w:rsidRPr="00AF5E02">
        <w:rPr>
          <w:rFonts w:ascii="Times New Roman" w:eastAsia="Times New Roman" w:hAnsi="Times New Roman"/>
          <w:b/>
          <w:i/>
          <w:sz w:val="24"/>
          <w:szCs w:val="24"/>
          <w:lang w:val="it-IT"/>
        </w:rPr>
        <w:t>Anketimet në lidhje me procesin e mësi</w:t>
      </w:r>
      <w:r w:rsidR="00AC54F4" w:rsidRPr="00AF5E02">
        <w:rPr>
          <w:rFonts w:ascii="Times New Roman" w:eastAsia="Times New Roman" w:hAnsi="Times New Roman"/>
          <w:b/>
          <w:i/>
          <w:sz w:val="24"/>
          <w:szCs w:val="24"/>
          <w:lang w:val="it-IT"/>
        </w:rPr>
        <w:t>mdhënies të kryera në javën e 8</w:t>
      </w:r>
      <w:r w:rsidRPr="00AF5E02">
        <w:rPr>
          <w:rFonts w:ascii="Times New Roman" w:eastAsia="Times New Roman" w:hAnsi="Times New Roman"/>
          <w:b/>
          <w:i/>
          <w:sz w:val="24"/>
          <w:szCs w:val="24"/>
          <w:lang w:val="it-IT"/>
        </w:rPr>
        <w:t>-të, viti akademik 2024</w:t>
      </w:r>
      <w:r w:rsidR="00AC54F4" w:rsidRPr="00AF5E02">
        <w:rPr>
          <w:rFonts w:ascii="Times New Roman" w:eastAsia="Times New Roman" w:hAnsi="Times New Roman"/>
          <w:b/>
          <w:i/>
          <w:sz w:val="24"/>
          <w:szCs w:val="24"/>
          <w:lang w:val="it-IT"/>
        </w:rPr>
        <w:t xml:space="preserve"> – </w:t>
      </w:r>
      <w:r w:rsidRPr="00AF5E02">
        <w:rPr>
          <w:rFonts w:ascii="Times New Roman" w:eastAsia="Times New Roman" w:hAnsi="Times New Roman"/>
          <w:b/>
          <w:i/>
          <w:sz w:val="24"/>
          <w:szCs w:val="24"/>
          <w:lang w:val="it-IT"/>
        </w:rPr>
        <w:t>2025</w:t>
      </w:r>
    </w:p>
    <w:p w14:paraId="2D21FFE8" w14:textId="77777777"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Nga ana e NJSBC-së së UST dhe e FSHR janë organizuar 2 fokus grupe me studentët e bachelorit dhe 1 fokus grup me studentët e masterit profesional. Ata kanë shprehur mendimet e tyre në lidhje me të gjitha proceset si dhe kanë shprehur edhe sugjerimet e tyre me qëllim përmirësimin e procesit</w:t>
      </w:r>
    </w:p>
    <w:p w14:paraId="3CD9F69F" w14:textId="77777777" w:rsidR="00B77ED2" w:rsidRPr="003D4C80" w:rsidRDefault="00B77ED2" w:rsidP="00993D7B">
      <w:pPr>
        <w:widowControl w:val="0"/>
        <w:autoSpaceDE w:val="0"/>
        <w:autoSpaceDN w:val="0"/>
        <w:adjustRightInd w:val="0"/>
        <w:spacing w:after="0" w:line="276" w:lineRule="auto"/>
        <w:jc w:val="both"/>
        <w:rPr>
          <w:rFonts w:ascii="Times New Roman" w:eastAsia="Times New Roman" w:hAnsi="Times New Roman"/>
          <w:sz w:val="24"/>
          <w:szCs w:val="24"/>
          <w:lang w:val="it-IT"/>
        </w:rPr>
      </w:pPr>
    </w:p>
    <w:p w14:paraId="54EEA924" w14:textId="60EF9451" w:rsidR="00014E0E" w:rsidRPr="00AF5E02" w:rsidRDefault="00014E0E" w:rsidP="00993D7B">
      <w:pPr>
        <w:widowControl w:val="0"/>
        <w:autoSpaceDE w:val="0"/>
        <w:autoSpaceDN w:val="0"/>
        <w:adjustRightInd w:val="0"/>
        <w:spacing w:after="0" w:line="276" w:lineRule="auto"/>
        <w:jc w:val="both"/>
        <w:rPr>
          <w:rFonts w:ascii="Times New Roman" w:eastAsia="Times New Roman" w:hAnsi="Times New Roman"/>
          <w:b/>
          <w:i/>
          <w:sz w:val="24"/>
          <w:szCs w:val="24"/>
          <w:lang w:val="it-IT"/>
        </w:rPr>
      </w:pPr>
      <w:r w:rsidRPr="00AF5E02">
        <w:rPr>
          <w:rFonts w:ascii="Times New Roman" w:eastAsia="Times New Roman" w:hAnsi="Times New Roman"/>
          <w:b/>
          <w:i/>
          <w:sz w:val="24"/>
          <w:szCs w:val="24"/>
          <w:lang w:val="it-IT"/>
        </w:rPr>
        <w:t>Anketimet në lidhje me procesin e mësimdhënies të kryera në javën e 13-të, vitit akademik</w:t>
      </w:r>
      <w:r w:rsidR="00AF5E02" w:rsidRPr="00AF5E02">
        <w:rPr>
          <w:rFonts w:ascii="Times New Roman" w:eastAsia="Times New Roman" w:hAnsi="Times New Roman"/>
          <w:b/>
          <w:i/>
          <w:sz w:val="24"/>
          <w:szCs w:val="24"/>
          <w:lang w:val="it-IT"/>
        </w:rPr>
        <w:t xml:space="preserve"> </w:t>
      </w:r>
      <w:r w:rsidRPr="00AF5E02">
        <w:rPr>
          <w:rFonts w:ascii="Times New Roman" w:eastAsia="Times New Roman" w:hAnsi="Times New Roman"/>
          <w:b/>
          <w:i/>
          <w:sz w:val="24"/>
          <w:szCs w:val="24"/>
          <w:lang w:val="it-IT"/>
        </w:rPr>
        <w:t>2024</w:t>
      </w:r>
      <w:r w:rsidR="00AF5E02" w:rsidRPr="00AF5E02">
        <w:rPr>
          <w:rFonts w:ascii="Times New Roman" w:eastAsia="Times New Roman" w:hAnsi="Times New Roman"/>
          <w:b/>
          <w:i/>
          <w:sz w:val="24"/>
          <w:szCs w:val="24"/>
          <w:lang w:val="it-IT"/>
        </w:rPr>
        <w:t xml:space="preserve"> – </w:t>
      </w:r>
      <w:r w:rsidRPr="00AF5E02">
        <w:rPr>
          <w:rFonts w:ascii="Times New Roman" w:eastAsia="Times New Roman" w:hAnsi="Times New Roman"/>
          <w:b/>
          <w:i/>
          <w:sz w:val="24"/>
          <w:szCs w:val="24"/>
          <w:lang w:val="it-IT"/>
        </w:rPr>
        <w:t>2025</w:t>
      </w:r>
    </w:p>
    <w:p w14:paraId="62DBBB25" w14:textId="77777777"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 xml:space="preserve">Përgjatë javës së 13-të gjithashtu janë realizuar  janë zhvilluar po 2 fokus grupe me studentët e bachelorit dhe 1 fokus grup me studentët e masterit profesional. </w:t>
      </w:r>
    </w:p>
    <w:p w14:paraId="22A757F4" w14:textId="77777777"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sz w:val="24"/>
          <w:szCs w:val="24"/>
          <w:lang w:val="it-IT"/>
        </w:rPr>
      </w:pPr>
    </w:p>
    <w:p w14:paraId="08E5F97F" w14:textId="77777777" w:rsidR="00014E0E" w:rsidRPr="00AF5E02" w:rsidRDefault="00014E0E" w:rsidP="00993D7B">
      <w:pPr>
        <w:widowControl w:val="0"/>
        <w:autoSpaceDE w:val="0"/>
        <w:autoSpaceDN w:val="0"/>
        <w:adjustRightInd w:val="0"/>
        <w:spacing w:after="0" w:line="276" w:lineRule="auto"/>
        <w:jc w:val="both"/>
        <w:rPr>
          <w:rFonts w:ascii="Times New Roman" w:eastAsia="Times New Roman" w:hAnsi="Times New Roman"/>
          <w:b/>
          <w:i/>
          <w:sz w:val="24"/>
          <w:szCs w:val="24"/>
          <w:lang w:val="it-IT"/>
        </w:rPr>
      </w:pPr>
      <w:r w:rsidRPr="00AF5E02">
        <w:rPr>
          <w:rFonts w:ascii="Times New Roman" w:eastAsia="Times New Roman" w:hAnsi="Times New Roman"/>
          <w:b/>
          <w:i/>
          <w:sz w:val="24"/>
          <w:szCs w:val="24"/>
          <w:lang w:val="it-IT"/>
        </w:rPr>
        <w:t xml:space="preserve">Sezonit i provimeve të dimrit </w:t>
      </w:r>
    </w:p>
    <w:p w14:paraId="79A1260B" w14:textId="77777777" w:rsidR="00014E0E" w:rsidRPr="003D4C80" w:rsidRDefault="00014E0E" w:rsidP="00993D7B">
      <w:pPr>
        <w:spacing w:line="276" w:lineRule="auto"/>
        <w:jc w:val="both"/>
        <w:rPr>
          <w:rFonts w:ascii="Times New Roman" w:hAnsi="Times New Roman"/>
          <w:b/>
          <w:bCs/>
          <w:sz w:val="24"/>
          <w:szCs w:val="24"/>
          <w:lang w:val="it-IT"/>
        </w:rPr>
      </w:pPr>
      <w:r w:rsidRPr="003D4C80">
        <w:rPr>
          <w:rFonts w:ascii="Times New Roman" w:hAnsi="Times New Roman"/>
          <w:sz w:val="24"/>
          <w:szCs w:val="24"/>
          <w:lang w:val="it-IT"/>
        </w:rPr>
        <w:t>Bazuar tek të dhënat e sjella nga departamentet e FSHR dhe sekretaria mesimore procesi që lidhej me organizimin e të gjitha sezoneve të provimeve (dimrit, verës dhe vjeshtës) janë organizuar edhe kryer sipas rregulloreve. Janë përcaktuar dhe publikuar në kohën e duhur datat e provimeve dhe komisionet për secilën nga lëndët dhe modulet përkatëse. Gjithashtu janë përcaktuar dhe publikuar sallat ku do të zhvilloheshin provimet dhe janë marrë masat e nevojshme në lidhje me përdorimin e sistemit Clean Score për korrigjimin e tezave të provimit;</w:t>
      </w:r>
    </w:p>
    <w:p w14:paraId="363D7AF1" w14:textId="77777777" w:rsidR="00014E0E" w:rsidRPr="003D4C80" w:rsidRDefault="00014E0E" w:rsidP="00993D7B">
      <w:pPr>
        <w:pStyle w:val="ListParagraph"/>
        <w:widowControl w:val="0"/>
        <w:autoSpaceDE w:val="0"/>
        <w:autoSpaceDN w:val="0"/>
        <w:adjustRightInd w:val="0"/>
        <w:spacing w:after="0" w:line="276" w:lineRule="auto"/>
        <w:ind w:left="270" w:hanging="270"/>
        <w:jc w:val="both"/>
        <w:rPr>
          <w:rFonts w:ascii="Times New Roman" w:hAnsi="Times New Roman"/>
          <w:b/>
          <w:bCs/>
          <w:color w:val="000000"/>
          <w:sz w:val="24"/>
          <w:szCs w:val="24"/>
          <w:lang w:val="it-IT"/>
        </w:rPr>
      </w:pPr>
    </w:p>
    <w:p w14:paraId="6FA24EA2" w14:textId="77777777" w:rsidR="00014E0E" w:rsidRPr="003D4C80" w:rsidRDefault="00014E0E" w:rsidP="00993D7B">
      <w:pPr>
        <w:pStyle w:val="ListParagraph"/>
        <w:widowControl w:val="0"/>
        <w:autoSpaceDE w:val="0"/>
        <w:autoSpaceDN w:val="0"/>
        <w:adjustRightInd w:val="0"/>
        <w:spacing w:after="0" w:line="276" w:lineRule="auto"/>
        <w:ind w:left="270" w:hanging="270"/>
        <w:jc w:val="both"/>
        <w:rPr>
          <w:rFonts w:ascii="Times New Roman" w:hAnsi="Times New Roman"/>
          <w:b/>
          <w:bCs/>
          <w:color w:val="000000"/>
          <w:sz w:val="24"/>
          <w:szCs w:val="24"/>
          <w:lang w:val="it-IT"/>
        </w:rPr>
      </w:pPr>
      <w:r w:rsidRPr="003D4C80">
        <w:rPr>
          <w:rFonts w:ascii="Times New Roman" w:hAnsi="Times New Roman"/>
          <w:b/>
          <w:bCs/>
          <w:color w:val="000000"/>
          <w:sz w:val="24"/>
          <w:szCs w:val="24"/>
          <w:lang w:val="it-IT"/>
        </w:rPr>
        <w:lastRenderedPageBreak/>
        <w:t>Analiza e Ndryshimeve në Programet Mësimore</w:t>
      </w:r>
    </w:p>
    <w:p w14:paraId="113D7DB2" w14:textId="77777777" w:rsidR="00AF5E02" w:rsidRDefault="00AF5E02" w:rsidP="00993D7B">
      <w:pPr>
        <w:spacing w:after="0" w:line="276" w:lineRule="auto"/>
        <w:jc w:val="both"/>
        <w:rPr>
          <w:rFonts w:ascii="Times New Roman" w:eastAsia="Times New Roman" w:hAnsi="Times New Roman"/>
          <w:b/>
          <w:bCs/>
          <w:i/>
          <w:color w:val="000000"/>
          <w:sz w:val="24"/>
          <w:szCs w:val="24"/>
          <w:lang w:val="it-IT"/>
        </w:rPr>
      </w:pPr>
    </w:p>
    <w:p w14:paraId="40AF89F3" w14:textId="6219C23D" w:rsidR="00014E0E" w:rsidRPr="00AF5E02" w:rsidRDefault="00014E0E" w:rsidP="00993D7B">
      <w:pPr>
        <w:spacing w:after="0" w:line="276" w:lineRule="auto"/>
        <w:jc w:val="both"/>
        <w:rPr>
          <w:rFonts w:ascii="Times New Roman" w:eastAsia="Times New Roman" w:hAnsi="Times New Roman"/>
          <w:i/>
          <w:color w:val="000000"/>
          <w:sz w:val="24"/>
          <w:szCs w:val="24"/>
          <w:lang w:val="it-IT"/>
        </w:rPr>
      </w:pPr>
      <w:r w:rsidRPr="00AF5E02">
        <w:rPr>
          <w:rFonts w:ascii="Times New Roman" w:eastAsia="Times New Roman" w:hAnsi="Times New Roman"/>
          <w:b/>
          <w:bCs/>
          <w:i/>
          <w:color w:val="000000"/>
          <w:sz w:val="24"/>
          <w:szCs w:val="24"/>
          <w:lang w:val="it-IT"/>
        </w:rPr>
        <w:t>Evidentimi i kërkesave për ndryshime</w:t>
      </w:r>
      <w:r w:rsidRPr="00AF5E02">
        <w:rPr>
          <w:rFonts w:ascii="Times New Roman" w:eastAsia="Times New Roman" w:hAnsi="Times New Roman"/>
          <w:i/>
          <w:color w:val="000000"/>
          <w:sz w:val="24"/>
          <w:szCs w:val="24"/>
          <w:lang w:val="it-IT"/>
        </w:rPr>
        <w:t xml:space="preserve">: </w:t>
      </w:r>
    </w:p>
    <w:p w14:paraId="294BF4BD" w14:textId="77777777" w:rsidR="00014E0E" w:rsidRPr="003D4C80" w:rsidRDefault="00014E0E" w:rsidP="00993D7B">
      <w:pPr>
        <w:spacing w:after="0" w:line="276" w:lineRule="auto"/>
        <w:jc w:val="both"/>
        <w:rPr>
          <w:rFonts w:ascii="Times New Roman" w:hAnsi="Times New Roman"/>
          <w:sz w:val="24"/>
          <w:szCs w:val="24"/>
          <w:lang w:val="it-IT"/>
        </w:rPr>
      </w:pPr>
      <w:r w:rsidRPr="003D4C80">
        <w:rPr>
          <w:rFonts w:ascii="Times New Roman" w:eastAsia="Times New Roman" w:hAnsi="Times New Roman"/>
          <w:color w:val="000000"/>
          <w:sz w:val="24"/>
          <w:szCs w:val="24"/>
          <w:lang w:val="it-IT"/>
        </w:rPr>
        <w:t xml:space="preserve">Gjatë fillimit të vitit akademik, në bazë të kërkesa të diskutuara edhe në vitet më përpara edhe pas diskutimeve të ndryshme për të gjitha lëndët dhe moduleve përkatëse, pas marrjes së akreditimit të programit të studimit “Bachelor” në “Shkenca të Rehabilitimit” është proceduar me ndryshimet sipas ligjit deri në masën 20% të planit mësimor të programit të studimit të ciklit të parë të studimeve “Bachelor” në “Shkencat e Rehabilititmit”. Në proces janë përfshirë të gjitha anëtarët e stafit akademik kërkimor shkencor ku janë diskutuar me detaje të gjitha mendimet edhe janë argumentuar të gjitha ndryshimet (Bazuar edhe në propozimet e </w:t>
      </w:r>
      <w:r w:rsidRPr="003D4C80">
        <w:rPr>
          <w:rFonts w:ascii="Times New Roman" w:hAnsi="Times New Roman"/>
          <w:sz w:val="24"/>
          <w:szCs w:val="24"/>
          <w:lang w:val="it-IT"/>
        </w:rPr>
        <w:t>DSHBH të vitit akademik të kaluar ku është propozuar për ndryshime deri në masën 17.2% të planit mësimor të ciklit të parë të studimit Bachelor në "Shkenca të Rehabilitimit" ne FSHR, me nr. 1198/4 Prot).</w:t>
      </w:r>
    </w:p>
    <w:p w14:paraId="61F8B8BF" w14:textId="16078E24" w:rsidR="00014E0E" w:rsidRPr="003D4C80" w:rsidRDefault="00014E0E" w:rsidP="00993D7B">
      <w:pPr>
        <w:widowControl w:val="0"/>
        <w:autoSpaceDE w:val="0"/>
        <w:autoSpaceDN w:val="0"/>
        <w:adjustRightInd w:val="0"/>
        <w:spacing w:after="0" w:line="276" w:lineRule="auto"/>
        <w:jc w:val="both"/>
        <w:rPr>
          <w:rFonts w:ascii="Times New Roman" w:eastAsia="Times New Roman" w:hAnsi="Times New Roman"/>
          <w:b/>
          <w:bCs/>
          <w:sz w:val="24"/>
          <w:szCs w:val="24"/>
          <w:lang w:val="it-IT"/>
        </w:rPr>
      </w:pPr>
    </w:p>
    <w:p w14:paraId="1DD4592C" w14:textId="77777777" w:rsidR="00014E0E" w:rsidRPr="003D4C80" w:rsidRDefault="00014E0E" w:rsidP="00993D7B">
      <w:pPr>
        <w:widowControl w:val="0"/>
        <w:autoSpaceDE w:val="0"/>
        <w:autoSpaceDN w:val="0"/>
        <w:adjustRightInd w:val="0"/>
        <w:spacing w:after="0" w:line="276" w:lineRule="auto"/>
        <w:jc w:val="center"/>
        <w:rPr>
          <w:rFonts w:ascii="Times New Roman" w:eastAsia="Times New Roman" w:hAnsi="Times New Roman"/>
          <w:b/>
          <w:bCs/>
          <w:sz w:val="24"/>
          <w:szCs w:val="24"/>
          <w:lang w:val="it-IT"/>
        </w:rPr>
      </w:pPr>
      <w:r w:rsidRPr="003D4C80">
        <w:rPr>
          <w:rFonts w:ascii="Times New Roman" w:eastAsia="Times New Roman" w:hAnsi="Times New Roman"/>
          <w:b/>
          <w:bCs/>
          <w:sz w:val="24"/>
          <w:szCs w:val="24"/>
          <w:lang w:val="it-IT"/>
        </w:rPr>
        <w:t>Përmirësimi i Syllabuseve dhe Moduleve</w:t>
      </w:r>
    </w:p>
    <w:p w14:paraId="770DB412" w14:textId="05973491" w:rsidR="00AC54F4" w:rsidRPr="00AF5E02" w:rsidRDefault="00014E0E" w:rsidP="00993D7B">
      <w:pPr>
        <w:spacing w:after="0" w:line="276" w:lineRule="auto"/>
        <w:jc w:val="both"/>
        <w:outlineLvl w:val="2"/>
        <w:rPr>
          <w:rFonts w:ascii="Times New Roman" w:eastAsia="Times New Roman" w:hAnsi="Times New Roman"/>
          <w:i/>
          <w:sz w:val="24"/>
          <w:szCs w:val="24"/>
          <w:lang w:val="it-IT"/>
        </w:rPr>
      </w:pPr>
      <w:r w:rsidRPr="00AF5E02">
        <w:rPr>
          <w:rFonts w:ascii="Times New Roman" w:eastAsia="Times New Roman" w:hAnsi="Times New Roman"/>
          <w:b/>
          <w:bCs/>
          <w:i/>
          <w:sz w:val="24"/>
          <w:szCs w:val="24"/>
          <w:lang w:val="it-IT"/>
        </w:rPr>
        <w:t>Përfshirja e stafit akademik</w:t>
      </w:r>
      <w:r w:rsidRPr="00AF5E02">
        <w:rPr>
          <w:rFonts w:ascii="Times New Roman" w:eastAsia="Times New Roman" w:hAnsi="Times New Roman"/>
          <w:i/>
          <w:sz w:val="24"/>
          <w:szCs w:val="24"/>
          <w:lang w:val="it-IT"/>
        </w:rPr>
        <w:t xml:space="preserve"> </w:t>
      </w:r>
    </w:p>
    <w:p w14:paraId="66EDFDD2" w14:textId="14C86317" w:rsidR="00014E0E" w:rsidRDefault="00014E0E" w:rsidP="00993D7B">
      <w:pPr>
        <w:spacing w:after="0" w:line="276" w:lineRule="auto"/>
        <w:jc w:val="both"/>
        <w:outlineLvl w:val="2"/>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Në lidhje me procesin e përmirësimit të programeve/syllabuseve si edhe në çdo vit tjetër, i gjithë stafi i FSHR, përgjegjësit e lëndëve dhe module, janë angazhuar në përmirësiminin dhe rishikimin e lëndëve dhe syllabuseve për të cilin/at ata janë përgjegjës. Ky proces shërben për rritjen e nivelit dhe cilësisë së mësimdhënies.</w:t>
      </w:r>
    </w:p>
    <w:p w14:paraId="668E169C" w14:textId="77777777" w:rsidR="00AF5E02" w:rsidRPr="003D4C80" w:rsidRDefault="00AF5E02" w:rsidP="00993D7B">
      <w:pPr>
        <w:spacing w:after="0" w:line="276" w:lineRule="auto"/>
        <w:jc w:val="both"/>
        <w:outlineLvl w:val="2"/>
        <w:rPr>
          <w:rFonts w:ascii="Times New Roman" w:eastAsia="Times New Roman" w:hAnsi="Times New Roman"/>
          <w:sz w:val="24"/>
          <w:szCs w:val="24"/>
          <w:lang w:val="it-IT"/>
        </w:rPr>
      </w:pPr>
    </w:p>
    <w:p w14:paraId="532F574D" w14:textId="7F0BDFD7" w:rsidR="00014E0E" w:rsidRPr="00AF5E02" w:rsidRDefault="00014E0E" w:rsidP="00993D7B">
      <w:pPr>
        <w:widowControl w:val="0"/>
        <w:autoSpaceDE w:val="0"/>
        <w:autoSpaceDN w:val="0"/>
        <w:adjustRightInd w:val="0"/>
        <w:spacing w:after="0" w:line="276" w:lineRule="auto"/>
        <w:jc w:val="both"/>
        <w:rPr>
          <w:rStyle w:val="Strong"/>
          <w:rFonts w:ascii="Times New Roman" w:hAnsi="Times New Roman"/>
          <w:i/>
          <w:sz w:val="24"/>
          <w:szCs w:val="24"/>
        </w:rPr>
      </w:pPr>
      <w:proofErr w:type="spellStart"/>
      <w:r w:rsidRPr="00AF5E02">
        <w:rPr>
          <w:rStyle w:val="Strong"/>
          <w:rFonts w:ascii="Times New Roman" w:hAnsi="Times New Roman"/>
          <w:i/>
          <w:sz w:val="24"/>
          <w:szCs w:val="24"/>
        </w:rPr>
        <w:t>Rekomandime</w:t>
      </w:r>
      <w:proofErr w:type="spellEnd"/>
      <w:r w:rsidRPr="00AF5E02">
        <w:rPr>
          <w:rStyle w:val="Strong"/>
          <w:rFonts w:ascii="Times New Roman" w:hAnsi="Times New Roman"/>
          <w:i/>
          <w:sz w:val="24"/>
          <w:szCs w:val="24"/>
        </w:rPr>
        <w:t xml:space="preserve"> për </w:t>
      </w:r>
      <w:proofErr w:type="spellStart"/>
      <w:r w:rsidRPr="00AF5E02">
        <w:rPr>
          <w:rStyle w:val="Strong"/>
          <w:rFonts w:ascii="Times New Roman" w:hAnsi="Times New Roman"/>
          <w:i/>
          <w:sz w:val="24"/>
          <w:szCs w:val="24"/>
        </w:rPr>
        <w:t>Vijim</w:t>
      </w:r>
      <w:proofErr w:type="spellEnd"/>
      <w:r w:rsidR="00AF5E02">
        <w:rPr>
          <w:rStyle w:val="Strong"/>
          <w:rFonts w:ascii="Times New Roman" w:hAnsi="Times New Roman"/>
          <w:i/>
          <w:sz w:val="24"/>
          <w:szCs w:val="24"/>
        </w:rPr>
        <w:t>:</w:t>
      </w:r>
    </w:p>
    <w:p w14:paraId="5A350208" w14:textId="77777777" w:rsidR="00014E0E" w:rsidRPr="003D4C80" w:rsidRDefault="00014E0E" w:rsidP="00D36D0D">
      <w:pPr>
        <w:numPr>
          <w:ilvl w:val="0"/>
          <w:numId w:val="46"/>
        </w:numPr>
        <w:tabs>
          <w:tab w:val="clear" w:pos="720"/>
        </w:tabs>
        <w:spacing w:before="100" w:beforeAutospacing="1" w:after="100" w:afterAutospacing="1" w:line="276" w:lineRule="auto"/>
        <w:ind w:left="426" w:hanging="270"/>
        <w:jc w:val="both"/>
        <w:rPr>
          <w:rFonts w:ascii="Times New Roman" w:hAnsi="Times New Roman"/>
          <w:sz w:val="24"/>
          <w:szCs w:val="24"/>
        </w:rPr>
      </w:pPr>
      <w:proofErr w:type="spellStart"/>
      <w:r w:rsidRPr="003D4C80">
        <w:rPr>
          <w:rStyle w:val="Strong"/>
          <w:rFonts w:ascii="Times New Roman" w:hAnsi="Times New Roman"/>
          <w:sz w:val="24"/>
          <w:szCs w:val="24"/>
        </w:rPr>
        <w:t>Vazhdimi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monitorimit</w:t>
      </w:r>
      <w:proofErr w:type="spellEnd"/>
      <w:r w:rsidRPr="003D4C80">
        <w:rPr>
          <w:rStyle w:val="Strong"/>
          <w:rFonts w:ascii="Times New Roman" w:hAnsi="Times New Roman"/>
          <w:sz w:val="24"/>
          <w:szCs w:val="24"/>
        </w:rPr>
        <w:t xml:space="preserve"> dhe </w:t>
      </w:r>
      <w:proofErr w:type="spellStart"/>
      <w:r w:rsidRPr="003D4C80">
        <w:rPr>
          <w:rStyle w:val="Strong"/>
          <w:rFonts w:ascii="Times New Roman" w:hAnsi="Times New Roman"/>
          <w:sz w:val="24"/>
          <w:szCs w:val="24"/>
        </w:rPr>
        <w:t>përmirësimit</w:t>
      </w:r>
      <w:proofErr w:type="spellEnd"/>
      <w:r w:rsidRPr="003D4C80">
        <w:rPr>
          <w:rFonts w:ascii="Times New Roman" w:hAnsi="Times New Roman"/>
          <w:sz w:val="24"/>
          <w:szCs w:val="24"/>
        </w:rPr>
        <w:t xml:space="preserve">: NJSBC ka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fokusin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saj</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vazhdueshë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procesin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monitorimit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gjitha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elementëve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procesit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mësimor</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gjithashtu</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evidentimin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nevojave</w:t>
      </w:r>
      <w:proofErr w:type="spellEnd"/>
      <w:r w:rsidRPr="003D4C80">
        <w:rPr>
          <w:rFonts w:ascii="Times New Roman" w:hAnsi="Times New Roman"/>
          <w:sz w:val="24"/>
          <w:szCs w:val="24"/>
        </w:rPr>
        <w:t xml:space="preserve"> për </w:t>
      </w:r>
      <w:proofErr w:type="spellStart"/>
      <w:r w:rsidRPr="003D4C80">
        <w:rPr>
          <w:rFonts w:ascii="Times New Roman" w:hAnsi="Times New Roman"/>
          <w:sz w:val="24"/>
          <w:szCs w:val="24"/>
        </w:rPr>
        <w:t>përmirësime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mundshme</w:t>
      </w:r>
      <w:proofErr w:type="spellEnd"/>
      <w:r w:rsidRPr="003D4C80">
        <w:rPr>
          <w:rFonts w:ascii="Times New Roman" w:hAnsi="Times New Roman"/>
          <w:sz w:val="24"/>
          <w:szCs w:val="24"/>
        </w:rPr>
        <w:t>.</w:t>
      </w:r>
    </w:p>
    <w:p w14:paraId="3E9BDDAC" w14:textId="77777777" w:rsidR="00014E0E" w:rsidRPr="003D4C80" w:rsidRDefault="00014E0E" w:rsidP="00D36D0D">
      <w:pPr>
        <w:numPr>
          <w:ilvl w:val="0"/>
          <w:numId w:val="46"/>
        </w:numPr>
        <w:tabs>
          <w:tab w:val="clear" w:pos="720"/>
        </w:tabs>
        <w:spacing w:before="100" w:beforeAutospacing="1" w:after="100" w:afterAutospacing="1" w:line="276" w:lineRule="auto"/>
        <w:ind w:left="426" w:hanging="270"/>
        <w:jc w:val="both"/>
        <w:rPr>
          <w:rFonts w:ascii="Times New Roman" w:hAnsi="Times New Roman"/>
          <w:sz w:val="24"/>
          <w:szCs w:val="24"/>
        </w:rPr>
      </w:pPr>
      <w:proofErr w:type="spellStart"/>
      <w:r w:rsidRPr="003D4C80">
        <w:rPr>
          <w:rStyle w:val="Strong"/>
          <w:rFonts w:ascii="Times New Roman" w:hAnsi="Times New Roman"/>
          <w:sz w:val="24"/>
          <w:szCs w:val="24"/>
        </w:rPr>
        <w:t>Rritja</w:t>
      </w:r>
      <w:proofErr w:type="spellEnd"/>
      <w:r w:rsidRPr="003D4C80">
        <w:rPr>
          <w:rStyle w:val="Strong"/>
          <w:rFonts w:ascii="Times New Roman" w:hAnsi="Times New Roman"/>
          <w:sz w:val="24"/>
          <w:szCs w:val="24"/>
        </w:rPr>
        <w:t xml:space="preserve"> e </w:t>
      </w:r>
      <w:proofErr w:type="spellStart"/>
      <w:r w:rsidRPr="003D4C80">
        <w:rPr>
          <w:rStyle w:val="Strong"/>
          <w:rFonts w:ascii="Times New Roman" w:hAnsi="Times New Roman"/>
          <w:sz w:val="24"/>
          <w:szCs w:val="24"/>
        </w:rPr>
        <w:t>bashkëpunimit</w:t>
      </w:r>
      <w:proofErr w:type="spellEnd"/>
      <w:r w:rsidRPr="003D4C80">
        <w:rPr>
          <w:rStyle w:val="Strong"/>
          <w:rFonts w:ascii="Times New Roman" w:hAnsi="Times New Roman"/>
          <w:sz w:val="24"/>
          <w:szCs w:val="24"/>
        </w:rPr>
        <w:t xml:space="preserve"> me </w:t>
      </w:r>
      <w:proofErr w:type="spellStart"/>
      <w:r w:rsidRPr="003D4C80">
        <w:rPr>
          <w:rStyle w:val="Strong"/>
          <w:rFonts w:ascii="Times New Roman" w:hAnsi="Times New Roman"/>
          <w:sz w:val="24"/>
          <w:szCs w:val="24"/>
        </w:rPr>
        <w:t>studentët</w:t>
      </w:r>
      <w:proofErr w:type="spellEnd"/>
      <w:r w:rsidRPr="003D4C80">
        <w:rPr>
          <w:rFonts w:ascii="Times New Roman" w:hAnsi="Times New Roman"/>
          <w:sz w:val="24"/>
          <w:szCs w:val="24"/>
        </w:rPr>
        <w:t xml:space="preserve">: NJSBC/FSHR, ka </w:t>
      </w:r>
      <w:proofErr w:type="spellStart"/>
      <w:r w:rsidRPr="003D4C80">
        <w:rPr>
          <w:rFonts w:ascii="Times New Roman" w:hAnsi="Times New Roman"/>
          <w:sz w:val="24"/>
          <w:szCs w:val="24"/>
        </w:rPr>
        <w:t>prioritet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përfshirjen</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shumë</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mënyrë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aktive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studentëve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gjitha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planeve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studimit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gjitha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fazat</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proceset</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vlerësimit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cilësisë</w:t>
      </w:r>
      <w:proofErr w:type="spellEnd"/>
      <w:r w:rsidRPr="003D4C80">
        <w:rPr>
          <w:rFonts w:ascii="Times New Roman" w:hAnsi="Times New Roman"/>
          <w:sz w:val="24"/>
          <w:szCs w:val="24"/>
        </w:rPr>
        <w:t xml:space="preserve"> me </w:t>
      </w:r>
      <w:proofErr w:type="spellStart"/>
      <w:r w:rsidRPr="003D4C80">
        <w:rPr>
          <w:rFonts w:ascii="Times New Roman" w:hAnsi="Times New Roman"/>
          <w:sz w:val="24"/>
          <w:szCs w:val="24"/>
        </w:rPr>
        <w:t>qëllim</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që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ketë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shumë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informacion</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kohë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reale</w:t>
      </w:r>
      <w:proofErr w:type="spellEnd"/>
      <w:r w:rsidRPr="003D4C80">
        <w:rPr>
          <w:rFonts w:ascii="Times New Roman" w:hAnsi="Times New Roman"/>
          <w:sz w:val="24"/>
          <w:szCs w:val="24"/>
        </w:rPr>
        <w:t xml:space="preserve"> për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bërë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mundur</w:t>
      </w:r>
      <w:proofErr w:type="spellEnd"/>
      <w:r w:rsidRPr="003D4C80">
        <w:rPr>
          <w:rFonts w:ascii="Times New Roman" w:hAnsi="Times New Roman"/>
          <w:sz w:val="24"/>
          <w:szCs w:val="24"/>
        </w:rPr>
        <w:t xml:space="preserve"> dhe për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ndihmuar</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identifikimin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problemeatikave</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aspekteve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ndryshme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që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kanë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nevojë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rregullohen</w:t>
      </w:r>
      <w:proofErr w:type="spellEnd"/>
      <w:r w:rsidRPr="003D4C80">
        <w:rPr>
          <w:rFonts w:ascii="Times New Roman" w:hAnsi="Times New Roman"/>
          <w:sz w:val="24"/>
          <w:szCs w:val="24"/>
        </w:rPr>
        <w:t>.</w:t>
      </w:r>
    </w:p>
    <w:p w14:paraId="7C93F77B" w14:textId="0F406C01" w:rsidR="00014E0E" w:rsidRDefault="00014E0E" w:rsidP="00D36D0D">
      <w:pPr>
        <w:numPr>
          <w:ilvl w:val="0"/>
          <w:numId w:val="46"/>
        </w:numPr>
        <w:tabs>
          <w:tab w:val="clear" w:pos="720"/>
        </w:tabs>
        <w:spacing w:before="100" w:beforeAutospacing="1" w:after="100" w:afterAutospacing="1" w:line="276" w:lineRule="auto"/>
        <w:ind w:left="426" w:hanging="270"/>
        <w:jc w:val="both"/>
        <w:rPr>
          <w:rFonts w:ascii="Times New Roman" w:hAnsi="Times New Roman"/>
          <w:sz w:val="24"/>
          <w:szCs w:val="24"/>
        </w:rPr>
      </w:pPr>
      <w:proofErr w:type="spellStart"/>
      <w:r w:rsidRPr="003D4C80">
        <w:rPr>
          <w:rStyle w:val="Strong"/>
          <w:rFonts w:ascii="Times New Roman" w:hAnsi="Times New Roman"/>
          <w:sz w:val="24"/>
          <w:szCs w:val="24"/>
        </w:rPr>
        <w:t>Zhvillimi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i</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trajnimeve</w:t>
      </w:r>
      <w:proofErr w:type="spellEnd"/>
      <w:r w:rsidRPr="003D4C80">
        <w:rPr>
          <w:rStyle w:val="Strong"/>
          <w:rFonts w:ascii="Times New Roman" w:hAnsi="Times New Roman"/>
          <w:sz w:val="24"/>
          <w:szCs w:val="24"/>
        </w:rPr>
        <w:t xml:space="preserve"> për </w:t>
      </w:r>
      <w:proofErr w:type="spellStart"/>
      <w:r w:rsidRPr="003D4C80">
        <w:rPr>
          <w:rStyle w:val="Strong"/>
          <w:rFonts w:ascii="Times New Roman" w:hAnsi="Times New Roman"/>
          <w:sz w:val="24"/>
          <w:szCs w:val="24"/>
        </w:rPr>
        <w:t>stafin</w:t>
      </w:r>
      <w:proofErr w:type="spellEnd"/>
      <w:r w:rsidRPr="003D4C80">
        <w:rPr>
          <w:rStyle w:val="Strong"/>
          <w:rFonts w:ascii="Times New Roman" w:hAnsi="Times New Roman"/>
          <w:sz w:val="24"/>
          <w:szCs w:val="24"/>
        </w:rPr>
        <w:t xml:space="preserve"> </w:t>
      </w:r>
      <w:proofErr w:type="spellStart"/>
      <w:r w:rsidRPr="003D4C80">
        <w:rPr>
          <w:rStyle w:val="Strong"/>
          <w:rFonts w:ascii="Times New Roman" w:hAnsi="Times New Roman"/>
          <w:sz w:val="24"/>
          <w:szCs w:val="24"/>
        </w:rPr>
        <w:t>akademik</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Zhvillimi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sipas</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mundësive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trajnimeve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ndryshme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lidhje</w:t>
      </w:r>
      <w:proofErr w:type="spellEnd"/>
      <w:r w:rsidRPr="003D4C80">
        <w:rPr>
          <w:rFonts w:ascii="Times New Roman" w:hAnsi="Times New Roman"/>
          <w:sz w:val="24"/>
          <w:szCs w:val="24"/>
        </w:rPr>
        <w:t xml:space="preserve"> me </w:t>
      </w:r>
      <w:proofErr w:type="spellStart"/>
      <w:r w:rsidRPr="003D4C80">
        <w:rPr>
          <w:rFonts w:ascii="Times New Roman" w:hAnsi="Times New Roman"/>
          <w:sz w:val="24"/>
          <w:szCs w:val="24"/>
        </w:rPr>
        <w:t>praktikat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mira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mësimdhënies</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janë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një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mënyrë</w:t>
      </w:r>
      <w:proofErr w:type="spellEnd"/>
      <w:r w:rsidRPr="003D4C80">
        <w:rPr>
          <w:rFonts w:ascii="Times New Roman" w:hAnsi="Times New Roman"/>
          <w:sz w:val="24"/>
          <w:szCs w:val="24"/>
        </w:rPr>
        <w:t xml:space="preserve"> e mire e </w:t>
      </w:r>
      <w:proofErr w:type="spellStart"/>
      <w:r w:rsidRPr="003D4C80">
        <w:rPr>
          <w:rFonts w:ascii="Times New Roman" w:hAnsi="Times New Roman"/>
          <w:sz w:val="24"/>
          <w:szCs w:val="24"/>
        </w:rPr>
        <w:t>cila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mund</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kontribuojnë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rritjen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mëtejshme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standardeve</w:t>
      </w:r>
      <w:proofErr w:type="spellEnd"/>
      <w:r w:rsidRPr="003D4C80">
        <w:rPr>
          <w:rFonts w:ascii="Times New Roman" w:hAnsi="Times New Roman"/>
          <w:sz w:val="24"/>
          <w:szCs w:val="24"/>
        </w:rPr>
        <w:t>.</w:t>
      </w:r>
    </w:p>
    <w:p w14:paraId="357C20A1" w14:textId="77777777" w:rsidR="006C75AF" w:rsidRPr="003D4C80" w:rsidRDefault="006C75AF" w:rsidP="006C75AF">
      <w:pPr>
        <w:spacing w:before="100" w:beforeAutospacing="1" w:after="100" w:afterAutospacing="1" w:line="276" w:lineRule="auto"/>
        <w:ind w:left="426"/>
        <w:jc w:val="both"/>
        <w:rPr>
          <w:rFonts w:ascii="Times New Roman" w:hAnsi="Times New Roman"/>
          <w:sz w:val="24"/>
          <w:szCs w:val="24"/>
        </w:rPr>
      </w:pPr>
    </w:p>
    <w:p w14:paraId="761CB869" w14:textId="4D3B0BA9" w:rsidR="00014E0E" w:rsidRPr="003D4C80" w:rsidRDefault="00014E0E" w:rsidP="00993D7B">
      <w:pPr>
        <w:spacing w:before="100" w:beforeAutospacing="1" w:after="100" w:afterAutospacing="1" w:line="276" w:lineRule="auto"/>
        <w:jc w:val="center"/>
        <w:rPr>
          <w:rFonts w:ascii="Times New Roman" w:eastAsia="Times New Roman" w:hAnsi="Times New Roman"/>
          <w:b/>
          <w:color w:val="000000"/>
          <w:sz w:val="24"/>
          <w:szCs w:val="24"/>
          <w:lang w:val="it-IT"/>
        </w:rPr>
      </w:pPr>
      <w:r w:rsidRPr="003D4C80">
        <w:rPr>
          <w:rFonts w:ascii="Times New Roman" w:eastAsia="Times New Roman" w:hAnsi="Times New Roman"/>
          <w:b/>
          <w:color w:val="000000"/>
          <w:sz w:val="24"/>
          <w:szCs w:val="24"/>
          <w:lang w:val="it-IT"/>
        </w:rPr>
        <w:t>Procesi i vlerësimi</w:t>
      </w:r>
      <w:r w:rsidR="00D7570D">
        <w:rPr>
          <w:rFonts w:ascii="Times New Roman" w:eastAsia="Times New Roman" w:hAnsi="Times New Roman"/>
          <w:b/>
          <w:color w:val="000000"/>
          <w:sz w:val="24"/>
          <w:szCs w:val="24"/>
          <w:lang w:val="it-IT"/>
        </w:rPr>
        <w:t xml:space="preserve">t </w:t>
      </w:r>
      <w:r w:rsidRPr="003D4C80">
        <w:rPr>
          <w:rFonts w:ascii="Times New Roman" w:eastAsia="Times New Roman" w:hAnsi="Times New Roman"/>
          <w:b/>
          <w:color w:val="000000"/>
          <w:sz w:val="24"/>
          <w:szCs w:val="24"/>
          <w:lang w:val="it-IT"/>
        </w:rPr>
        <w:t>dhe vetë-vlerësimit të stafit</w:t>
      </w:r>
    </w:p>
    <w:p w14:paraId="46DB9B3D" w14:textId="1389DB0C" w:rsidR="00014E0E" w:rsidRPr="003D4C80" w:rsidRDefault="00014E0E" w:rsidP="00993D7B">
      <w:pPr>
        <w:spacing w:before="100" w:beforeAutospacing="1" w:after="100" w:afterAutospacing="1" w:line="276" w:lineRule="auto"/>
        <w:jc w:val="both"/>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Përsa i përket procesi</w:t>
      </w:r>
      <w:r w:rsidR="00D7570D">
        <w:rPr>
          <w:rFonts w:ascii="Times New Roman" w:eastAsia="Times New Roman" w:hAnsi="Times New Roman"/>
          <w:sz w:val="24"/>
          <w:szCs w:val="24"/>
          <w:lang w:val="it-IT"/>
        </w:rPr>
        <w:t>t</w:t>
      </w:r>
      <w:r w:rsidRPr="003D4C80">
        <w:rPr>
          <w:rFonts w:ascii="Times New Roman" w:eastAsia="Times New Roman" w:hAnsi="Times New Roman"/>
          <w:sz w:val="24"/>
          <w:szCs w:val="24"/>
          <w:lang w:val="it-IT"/>
        </w:rPr>
        <w:t xml:space="preserve"> të vlerësimit dhe vetë-vlerësimit të stafit nga drejtuesit e njësive bazë për vitin akademik 2024-2024, bazuar tek përpunimi i të dhënave rezulton se ky proces ka qënë i mirë, dhe ka nxjerrë edhe anagzhimimin e stafit për realizimin sa më të mirë të mësim-dhënies edhe mësim-nxënies por edhe specializimin dhe përmirësimin e dijeve nga stafi. Gjithashtu drejtuesit e njësive kanë vlerësuar edhe rezultatet e kërkimit shkencor për secilin anëtar të njësive përkatëse.</w:t>
      </w:r>
    </w:p>
    <w:p w14:paraId="71DF602E" w14:textId="77777777" w:rsidR="00014E0E" w:rsidRPr="003D4C80" w:rsidRDefault="00014E0E" w:rsidP="00993D7B">
      <w:pPr>
        <w:shd w:val="clear" w:color="auto" w:fill="FFFFFF"/>
        <w:spacing w:after="0" w:line="276" w:lineRule="auto"/>
        <w:textAlignment w:val="baseline"/>
        <w:rPr>
          <w:rFonts w:ascii="Times New Roman" w:eastAsia="Times New Roman" w:hAnsi="Times New Roman"/>
          <w:color w:val="000000"/>
          <w:sz w:val="24"/>
          <w:szCs w:val="24"/>
          <w:lang w:val="it-IT"/>
        </w:rPr>
      </w:pPr>
    </w:p>
    <w:p w14:paraId="2179A991" w14:textId="77777777" w:rsidR="00014E0E" w:rsidRPr="006C75AF" w:rsidRDefault="00014E0E" w:rsidP="00993D7B">
      <w:pPr>
        <w:shd w:val="clear" w:color="auto" w:fill="FFFFFF"/>
        <w:spacing w:after="0" w:line="276" w:lineRule="auto"/>
        <w:textAlignment w:val="baseline"/>
        <w:rPr>
          <w:rFonts w:ascii="Times New Roman" w:eastAsia="Times New Roman" w:hAnsi="Times New Roman"/>
          <w:b/>
          <w:bCs/>
          <w:i/>
          <w:sz w:val="24"/>
          <w:szCs w:val="24"/>
          <w:lang w:val="it-IT"/>
        </w:rPr>
      </w:pPr>
      <w:r w:rsidRPr="006C75AF">
        <w:rPr>
          <w:rFonts w:ascii="Times New Roman" w:eastAsia="Times New Roman" w:hAnsi="Times New Roman"/>
          <w:b/>
          <w:bCs/>
          <w:i/>
          <w:color w:val="000000"/>
          <w:sz w:val="24"/>
          <w:szCs w:val="24"/>
          <w:lang w:val="it-IT"/>
        </w:rPr>
        <w:t>Vlerësimi i treguesve të cilësisë së mësimdhënies nga stafi akademik për vitin akademik 2024-2025.</w:t>
      </w:r>
    </w:p>
    <w:p w14:paraId="536AE608" w14:textId="77777777" w:rsidR="00014E0E" w:rsidRPr="003D4C80" w:rsidRDefault="00014E0E" w:rsidP="00993D7B">
      <w:pPr>
        <w:shd w:val="clear" w:color="auto" w:fill="FFFFFF"/>
        <w:spacing w:after="0" w:line="276" w:lineRule="auto"/>
        <w:jc w:val="both"/>
        <w:textAlignment w:val="baseline"/>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Në lidhje me procesin e mësimdhënies dhe vlerësimit të treguesve të cilësisë nga ana e stafit akademik për vitin akademik 2024-2025, rezulton se ky vlerësim është pozitiv. Stafi rezulton se në mënyrë të vazhdueshme përgatitet për mësimdhënie, është i përditësuar me përdorimin e teknologjive të reja dhe të metodave të reja të mësimdhënies duke përmirësuar dhe përshtatur mësimdhënien sipas nevojave të studentëve.</w:t>
      </w:r>
    </w:p>
    <w:p w14:paraId="4707B040" w14:textId="77777777" w:rsidR="00014E0E" w:rsidRPr="003D4C80" w:rsidRDefault="00014E0E" w:rsidP="00993D7B">
      <w:pPr>
        <w:shd w:val="clear" w:color="auto" w:fill="FFFFFF"/>
        <w:spacing w:after="0" w:line="276" w:lineRule="auto"/>
        <w:jc w:val="both"/>
        <w:textAlignment w:val="baseline"/>
        <w:rPr>
          <w:rFonts w:ascii="Times New Roman" w:eastAsia="Times New Roman" w:hAnsi="Times New Roman"/>
          <w:sz w:val="24"/>
          <w:szCs w:val="24"/>
          <w:lang w:val="it-IT"/>
        </w:rPr>
      </w:pPr>
    </w:p>
    <w:p w14:paraId="0D015DF2" w14:textId="77777777" w:rsidR="00014E0E" w:rsidRPr="003D4C80" w:rsidRDefault="00014E0E" w:rsidP="00993D7B">
      <w:pPr>
        <w:widowControl w:val="0"/>
        <w:autoSpaceDE w:val="0"/>
        <w:autoSpaceDN w:val="0"/>
        <w:adjustRightInd w:val="0"/>
        <w:spacing w:after="0" w:line="276" w:lineRule="auto"/>
        <w:jc w:val="center"/>
        <w:rPr>
          <w:rFonts w:ascii="Times New Roman" w:eastAsia="Times New Roman" w:hAnsi="Times New Roman"/>
          <w:b/>
          <w:bCs/>
          <w:color w:val="000000"/>
          <w:sz w:val="24"/>
          <w:szCs w:val="24"/>
          <w:lang w:val="it-IT"/>
        </w:rPr>
      </w:pPr>
      <w:r w:rsidRPr="003D4C80">
        <w:rPr>
          <w:rFonts w:ascii="Times New Roman" w:eastAsia="Times New Roman" w:hAnsi="Times New Roman"/>
          <w:b/>
          <w:bCs/>
          <w:color w:val="000000"/>
          <w:sz w:val="24"/>
          <w:szCs w:val="24"/>
          <w:lang w:val="it-IT"/>
        </w:rPr>
        <w:t>Analiza e pikave të forta dhe pikave të dobta</w:t>
      </w:r>
    </w:p>
    <w:p w14:paraId="7665FDEF" w14:textId="2AA51C2D" w:rsidR="006C75AF" w:rsidRPr="00D7570D" w:rsidRDefault="00014E0E" w:rsidP="00D7570D">
      <w:pPr>
        <w:spacing w:before="100" w:beforeAutospacing="1" w:after="100" w:afterAutospacing="1" w:line="276" w:lineRule="auto"/>
        <w:jc w:val="both"/>
        <w:rPr>
          <w:rFonts w:ascii="Times New Roman" w:eastAsia="Times New Roman" w:hAnsi="Times New Roman"/>
          <w:sz w:val="24"/>
          <w:szCs w:val="24"/>
          <w:lang w:val="it-IT"/>
        </w:rPr>
      </w:pPr>
      <w:r w:rsidRPr="003D4C80">
        <w:rPr>
          <w:rFonts w:ascii="Times New Roman" w:eastAsia="Times New Roman" w:hAnsi="Times New Roman"/>
          <w:sz w:val="24"/>
          <w:szCs w:val="24"/>
          <w:lang w:val="it-IT"/>
        </w:rPr>
        <w:t>Në FSHR dhe më konkretisht tek programet që ky fakultet ofron një nga problematikat më kryesore  vazhdon të jetë ajo që lidhet me bashkëpunimet me klinika profesionale që kanë investuar në pajisje moderne dhe kanë staf të kualifikuar duke evidentuar sërisht faktin e vështirësive në zgjidhje e problemit që lidhet me pagesat ndaj palëve të treta të cilat mund ta ofrojnë këtë shërbim. Gjithashtu një tjetër pikë e dobët vazhdon të jetë marketimi i duhur dhe në kohën e duhur i programeve të studimit që FSHR ka në ofertën e saj, përsëri kjo problematikë lidhet me financimin edhe me një koordinim më të mirë të strukturave përgjegjëse. Një tjetër dobësi për të cilën për shumë kohë janë bërë përpjeket nga drejtuesit e FSHR dhe UST është ajo që lidhet me faktin që FSHR të finalizojë mundësitë për të krjuar bashkëpunime me universitete të tjera të ngashme për të ofruar programe të përbashkëta studimie por edhe mobilitete për studentët dhe stafin akademik.</w:t>
      </w:r>
    </w:p>
    <w:p w14:paraId="5C336386" w14:textId="42732629" w:rsidR="00014E0E" w:rsidRPr="003D4C80" w:rsidRDefault="00014E0E" w:rsidP="00993D7B">
      <w:pPr>
        <w:spacing w:before="100" w:beforeAutospacing="1" w:after="100" w:afterAutospacing="1" w:line="276" w:lineRule="auto"/>
        <w:rPr>
          <w:rFonts w:ascii="Times New Roman" w:eastAsia="Times New Roman" w:hAnsi="Times New Roman"/>
          <w:b/>
          <w:bCs/>
          <w:sz w:val="24"/>
          <w:szCs w:val="24"/>
          <w:lang w:val="it-IT"/>
        </w:rPr>
      </w:pPr>
      <w:r w:rsidRPr="003D4C80">
        <w:rPr>
          <w:rFonts w:ascii="Times New Roman" w:hAnsi="Times New Roman"/>
          <w:b/>
          <w:bCs/>
          <w:sz w:val="24"/>
          <w:szCs w:val="24"/>
          <w:lang w:val="it-IT"/>
        </w:rPr>
        <w:t>KONKLUZIONE DHE REKOMANDIME</w:t>
      </w:r>
      <w:r w:rsidRPr="003D4C80">
        <w:rPr>
          <w:rFonts w:ascii="Times New Roman" w:eastAsia="Times New Roman" w:hAnsi="Times New Roman"/>
          <w:b/>
          <w:bCs/>
          <w:sz w:val="24"/>
          <w:szCs w:val="24"/>
          <w:lang w:val="it-IT"/>
        </w:rPr>
        <w:t xml:space="preserve"> TË SJELLA NGA NJËSITË BAZË TË EVIDENTUARA EDHE NË RAPORTIN VJETOR TË FSHR</w:t>
      </w:r>
    </w:p>
    <w:tbl>
      <w:tblPr>
        <w:tblW w:w="10770" w:type="dxa"/>
        <w:tblCellSpacing w:w="15" w:type="dxa"/>
        <w:tblInd w:w="-455" w:type="dxa"/>
        <w:tblCellMar>
          <w:top w:w="15" w:type="dxa"/>
          <w:left w:w="15" w:type="dxa"/>
          <w:bottom w:w="15" w:type="dxa"/>
          <w:right w:w="15" w:type="dxa"/>
        </w:tblCellMar>
        <w:tblLook w:val="04A0" w:firstRow="1" w:lastRow="0" w:firstColumn="1" w:lastColumn="0" w:noHBand="0" w:noVBand="1"/>
      </w:tblPr>
      <w:tblGrid>
        <w:gridCol w:w="2151"/>
        <w:gridCol w:w="4119"/>
        <w:gridCol w:w="4500"/>
      </w:tblGrid>
      <w:tr w:rsidR="00014E0E" w:rsidRPr="00AC54F4" w14:paraId="2363AD02" w14:textId="77777777" w:rsidTr="00AC54F4">
        <w:trPr>
          <w:tblHeader/>
          <w:tblCellSpacing w:w="15" w:type="dxa"/>
        </w:trPr>
        <w:tc>
          <w:tcPr>
            <w:tcW w:w="2106" w:type="dxa"/>
            <w:tcBorders>
              <w:top w:val="single" w:sz="4" w:space="0" w:color="auto"/>
              <w:left w:val="single" w:sz="4" w:space="0" w:color="auto"/>
              <w:right w:val="single" w:sz="4" w:space="0" w:color="auto"/>
            </w:tcBorders>
            <w:vAlign w:val="center"/>
            <w:hideMark/>
          </w:tcPr>
          <w:p w14:paraId="3A7DF089" w14:textId="77777777" w:rsidR="00014E0E" w:rsidRPr="00AC54F4" w:rsidRDefault="00014E0E" w:rsidP="00AC54F4">
            <w:pPr>
              <w:spacing w:after="0" w:line="240" w:lineRule="auto"/>
              <w:jc w:val="center"/>
              <w:rPr>
                <w:rFonts w:ascii="Times New Roman" w:hAnsi="Times New Roman"/>
                <w:b/>
                <w:color w:val="000000"/>
                <w:sz w:val="20"/>
                <w:szCs w:val="24"/>
              </w:rPr>
            </w:pPr>
            <w:proofErr w:type="spellStart"/>
            <w:r w:rsidRPr="00AC54F4">
              <w:rPr>
                <w:rFonts w:ascii="Times New Roman" w:hAnsi="Times New Roman"/>
                <w:b/>
                <w:color w:val="000000"/>
                <w:sz w:val="20"/>
                <w:szCs w:val="24"/>
              </w:rPr>
              <w:t>Nesia</w:t>
            </w:r>
            <w:proofErr w:type="spellEnd"/>
            <w:r w:rsidRPr="00AC54F4">
              <w:rPr>
                <w:rFonts w:ascii="Times New Roman" w:hAnsi="Times New Roman"/>
                <w:b/>
                <w:color w:val="000000"/>
                <w:sz w:val="20"/>
                <w:szCs w:val="24"/>
              </w:rPr>
              <w:t xml:space="preserve"> </w:t>
            </w:r>
            <w:proofErr w:type="spellStart"/>
            <w:r w:rsidRPr="00AC54F4">
              <w:rPr>
                <w:rFonts w:ascii="Times New Roman" w:hAnsi="Times New Roman"/>
                <w:b/>
                <w:color w:val="000000"/>
                <w:sz w:val="20"/>
                <w:szCs w:val="24"/>
              </w:rPr>
              <w:t>bazë</w:t>
            </w:r>
            <w:proofErr w:type="spellEnd"/>
            <w:r w:rsidRPr="00AC54F4">
              <w:rPr>
                <w:rFonts w:ascii="Times New Roman" w:hAnsi="Times New Roman"/>
                <w:b/>
                <w:color w:val="000000"/>
                <w:sz w:val="20"/>
                <w:szCs w:val="24"/>
              </w:rPr>
              <w:t xml:space="preserve"> </w:t>
            </w:r>
          </w:p>
        </w:tc>
        <w:tc>
          <w:tcPr>
            <w:tcW w:w="4089" w:type="dxa"/>
            <w:tcBorders>
              <w:top w:val="single" w:sz="4" w:space="0" w:color="auto"/>
            </w:tcBorders>
            <w:vAlign w:val="center"/>
            <w:hideMark/>
          </w:tcPr>
          <w:p w14:paraId="0C817DFB" w14:textId="77777777" w:rsidR="00014E0E" w:rsidRPr="00AC54F4" w:rsidRDefault="00014E0E" w:rsidP="00AC54F4">
            <w:pPr>
              <w:spacing w:after="0" w:line="240" w:lineRule="auto"/>
              <w:jc w:val="center"/>
              <w:rPr>
                <w:rFonts w:ascii="Times New Roman" w:hAnsi="Times New Roman"/>
                <w:b/>
                <w:color w:val="000000"/>
                <w:sz w:val="20"/>
                <w:szCs w:val="24"/>
              </w:rPr>
            </w:pPr>
            <w:proofErr w:type="spellStart"/>
            <w:r w:rsidRPr="00AC54F4">
              <w:rPr>
                <w:rFonts w:ascii="Times New Roman" w:hAnsi="Times New Roman"/>
                <w:b/>
                <w:color w:val="000000"/>
                <w:sz w:val="20"/>
                <w:szCs w:val="24"/>
              </w:rPr>
              <w:t>Konkluzione</w:t>
            </w:r>
            <w:proofErr w:type="spellEnd"/>
            <w:r w:rsidRPr="00AC54F4">
              <w:rPr>
                <w:rFonts w:ascii="Times New Roman" w:hAnsi="Times New Roman"/>
                <w:b/>
                <w:color w:val="000000"/>
                <w:sz w:val="20"/>
                <w:szCs w:val="24"/>
              </w:rPr>
              <w:t xml:space="preserve"> </w:t>
            </w:r>
            <w:proofErr w:type="spellStart"/>
            <w:r w:rsidRPr="00AC54F4">
              <w:rPr>
                <w:rFonts w:ascii="Times New Roman" w:hAnsi="Times New Roman"/>
                <w:b/>
                <w:color w:val="000000"/>
                <w:sz w:val="20"/>
                <w:szCs w:val="24"/>
              </w:rPr>
              <w:t>Kryesore</w:t>
            </w:r>
            <w:proofErr w:type="spellEnd"/>
          </w:p>
        </w:tc>
        <w:tc>
          <w:tcPr>
            <w:tcW w:w="4455" w:type="dxa"/>
            <w:tcBorders>
              <w:top w:val="single" w:sz="4" w:space="0" w:color="auto"/>
              <w:left w:val="single" w:sz="4" w:space="0" w:color="auto"/>
              <w:right w:val="single" w:sz="4" w:space="0" w:color="auto"/>
            </w:tcBorders>
            <w:vAlign w:val="center"/>
            <w:hideMark/>
          </w:tcPr>
          <w:p w14:paraId="5ECAC13A" w14:textId="77777777" w:rsidR="00014E0E" w:rsidRPr="00AC54F4" w:rsidRDefault="00014E0E" w:rsidP="00AC54F4">
            <w:pPr>
              <w:spacing w:after="0" w:line="240" w:lineRule="auto"/>
              <w:jc w:val="center"/>
              <w:rPr>
                <w:rFonts w:ascii="Times New Roman" w:hAnsi="Times New Roman"/>
                <w:b/>
                <w:color w:val="000000"/>
                <w:sz w:val="20"/>
                <w:szCs w:val="24"/>
                <w:lang w:val="sv-SE"/>
              </w:rPr>
            </w:pPr>
            <w:r w:rsidRPr="00AC54F4">
              <w:rPr>
                <w:rFonts w:ascii="Times New Roman" w:hAnsi="Times New Roman"/>
                <w:b/>
                <w:color w:val="000000"/>
                <w:sz w:val="20"/>
                <w:szCs w:val="24"/>
                <w:lang w:val="sv-SE"/>
              </w:rPr>
              <w:t>Objektivat për Vitin në Vijim</w:t>
            </w:r>
          </w:p>
        </w:tc>
      </w:tr>
      <w:tr w:rsidR="00014E0E" w:rsidRPr="00AC54F4" w14:paraId="59712164" w14:textId="77777777" w:rsidTr="00492A2B">
        <w:trPr>
          <w:trHeight w:val="1964"/>
          <w:tblCellSpacing w:w="15" w:type="dxa"/>
        </w:trPr>
        <w:tc>
          <w:tcPr>
            <w:tcW w:w="2106" w:type="dxa"/>
            <w:tcBorders>
              <w:top w:val="single" w:sz="4" w:space="0" w:color="auto"/>
              <w:left w:val="single" w:sz="4" w:space="0" w:color="auto"/>
              <w:bottom w:val="single" w:sz="4" w:space="0" w:color="auto"/>
              <w:right w:val="single" w:sz="4" w:space="0" w:color="auto"/>
            </w:tcBorders>
            <w:vAlign w:val="center"/>
            <w:hideMark/>
          </w:tcPr>
          <w:p w14:paraId="41F0DE86" w14:textId="77777777" w:rsidR="00014E0E" w:rsidRPr="00AC54F4" w:rsidRDefault="00014E0E" w:rsidP="00AC54F4">
            <w:pPr>
              <w:spacing w:after="0" w:line="240" w:lineRule="auto"/>
              <w:jc w:val="center"/>
              <w:rPr>
                <w:rFonts w:ascii="Times New Roman" w:hAnsi="Times New Roman"/>
                <w:b/>
                <w:color w:val="000000"/>
                <w:sz w:val="20"/>
                <w:szCs w:val="24"/>
                <w:lang w:val="it-IT"/>
              </w:rPr>
            </w:pPr>
            <w:r w:rsidRPr="00AC54F4">
              <w:rPr>
                <w:rFonts w:ascii="Times New Roman" w:hAnsi="Times New Roman"/>
                <w:b/>
                <w:color w:val="000000"/>
                <w:sz w:val="20"/>
                <w:szCs w:val="24"/>
                <w:lang w:val="it-IT"/>
              </w:rPr>
              <w:t>Departamenti i Shkencave Biomjekësore dhe Humane</w:t>
            </w:r>
          </w:p>
        </w:tc>
        <w:tc>
          <w:tcPr>
            <w:tcW w:w="4089" w:type="dxa"/>
            <w:tcBorders>
              <w:top w:val="single" w:sz="4" w:space="0" w:color="auto"/>
              <w:bottom w:val="single" w:sz="4" w:space="0" w:color="auto"/>
            </w:tcBorders>
            <w:vAlign w:val="center"/>
            <w:hideMark/>
          </w:tcPr>
          <w:p w14:paraId="50958861" w14:textId="77777777" w:rsidR="00014E0E" w:rsidRPr="00AC54F4" w:rsidRDefault="00014E0E" w:rsidP="00D36D0D">
            <w:pPr>
              <w:pStyle w:val="ListParagraph"/>
              <w:numPr>
                <w:ilvl w:val="0"/>
                <w:numId w:val="69"/>
              </w:numPr>
              <w:spacing w:after="0" w:line="240" w:lineRule="auto"/>
              <w:ind w:left="339" w:hanging="284"/>
              <w:rPr>
                <w:rFonts w:ascii="Times New Roman" w:hAnsi="Times New Roman"/>
                <w:bCs/>
                <w:color w:val="000000"/>
                <w:sz w:val="20"/>
                <w:szCs w:val="24"/>
                <w:lang w:val="it-IT"/>
              </w:rPr>
            </w:pPr>
            <w:r w:rsidRPr="00AC54F4">
              <w:rPr>
                <w:rFonts w:ascii="Times New Roman" w:hAnsi="Times New Roman"/>
                <w:bCs/>
                <w:color w:val="000000"/>
                <w:sz w:val="20"/>
                <w:szCs w:val="24"/>
                <w:lang w:val="it-IT"/>
              </w:rPr>
              <w:t>Pjesëmarrje aktive në kërkim shkencor dhe konferenca ndërkombëtare</w:t>
            </w:r>
          </w:p>
          <w:p w14:paraId="139DD8F1" w14:textId="77777777" w:rsidR="00014E0E" w:rsidRPr="00AC54F4" w:rsidRDefault="00014E0E" w:rsidP="00D36D0D">
            <w:pPr>
              <w:pStyle w:val="ListParagraph"/>
              <w:numPr>
                <w:ilvl w:val="0"/>
                <w:numId w:val="69"/>
              </w:numPr>
              <w:spacing w:after="0" w:line="240" w:lineRule="auto"/>
              <w:ind w:left="339" w:hanging="284"/>
              <w:rPr>
                <w:rFonts w:ascii="Times New Roman" w:hAnsi="Times New Roman"/>
                <w:bCs/>
                <w:color w:val="000000"/>
                <w:sz w:val="20"/>
                <w:szCs w:val="24"/>
              </w:rPr>
            </w:pPr>
            <w:proofErr w:type="spellStart"/>
            <w:r w:rsidRPr="00AC54F4">
              <w:rPr>
                <w:rFonts w:ascii="Times New Roman" w:hAnsi="Times New Roman"/>
                <w:bCs/>
                <w:color w:val="000000"/>
                <w:sz w:val="20"/>
                <w:szCs w:val="24"/>
              </w:rPr>
              <w:t>Implementim</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i</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politikave</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të</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vlerësimit</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të</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studentëve</w:t>
            </w:r>
            <w:proofErr w:type="spellEnd"/>
            <w:r w:rsidRPr="00AC54F4">
              <w:rPr>
                <w:rFonts w:ascii="Times New Roman" w:hAnsi="Times New Roman"/>
                <w:bCs/>
                <w:color w:val="000000"/>
                <w:sz w:val="20"/>
                <w:szCs w:val="24"/>
              </w:rPr>
              <w:t xml:space="preserve"> (Clean–Score)</w:t>
            </w:r>
          </w:p>
          <w:p w14:paraId="29985804" w14:textId="77777777" w:rsidR="00014E0E" w:rsidRPr="00AC54F4" w:rsidRDefault="00014E0E" w:rsidP="00D36D0D">
            <w:pPr>
              <w:pStyle w:val="ListParagraph"/>
              <w:numPr>
                <w:ilvl w:val="0"/>
                <w:numId w:val="69"/>
              </w:numPr>
              <w:spacing w:after="0" w:line="240" w:lineRule="auto"/>
              <w:ind w:left="339" w:hanging="284"/>
              <w:rPr>
                <w:rFonts w:ascii="Times New Roman" w:hAnsi="Times New Roman"/>
                <w:bCs/>
                <w:color w:val="000000"/>
                <w:sz w:val="20"/>
                <w:szCs w:val="24"/>
              </w:rPr>
            </w:pPr>
            <w:proofErr w:type="spellStart"/>
            <w:r w:rsidRPr="00AC54F4">
              <w:rPr>
                <w:rFonts w:ascii="Times New Roman" w:hAnsi="Times New Roman"/>
                <w:bCs/>
                <w:color w:val="000000"/>
                <w:sz w:val="20"/>
                <w:szCs w:val="24"/>
              </w:rPr>
              <w:t>Mbështetje</w:t>
            </w:r>
            <w:proofErr w:type="spellEnd"/>
            <w:r w:rsidRPr="00AC54F4">
              <w:rPr>
                <w:rFonts w:ascii="Times New Roman" w:hAnsi="Times New Roman"/>
                <w:bCs/>
                <w:color w:val="000000"/>
                <w:sz w:val="20"/>
                <w:szCs w:val="24"/>
              </w:rPr>
              <w:t xml:space="preserve"> për </w:t>
            </w:r>
            <w:proofErr w:type="spellStart"/>
            <w:r w:rsidRPr="00AC54F4">
              <w:rPr>
                <w:rFonts w:ascii="Times New Roman" w:hAnsi="Times New Roman"/>
                <w:bCs/>
                <w:color w:val="000000"/>
                <w:sz w:val="20"/>
                <w:szCs w:val="24"/>
              </w:rPr>
              <w:t>studentët</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në</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projekte</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shkencore</w:t>
            </w:r>
            <w:proofErr w:type="spellEnd"/>
            <w:r w:rsidRPr="00AC54F4">
              <w:rPr>
                <w:rFonts w:ascii="Times New Roman" w:hAnsi="Times New Roman"/>
                <w:bCs/>
                <w:color w:val="000000"/>
                <w:sz w:val="20"/>
                <w:szCs w:val="24"/>
              </w:rPr>
              <w:t xml:space="preserve"> dhe </w:t>
            </w:r>
            <w:proofErr w:type="spellStart"/>
            <w:r w:rsidRPr="00AC54F4">
              <w:rPr>
                <w:rFonts w:ascii="Times New Roman" w:hAnsi="Times New Roman"/>
                <w:bCs/>
                <w:color w:val="000000"/>
                <w:sz w:val="20"/>
                <w:szCs w:val="24"/>
              </w:rPr>
              <w:t>orientim</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karriere</w:t>
            </w:r>
            <w:proofErr w:type="spellEnd"/>
          </w:p>
          <w:p w14:paraId="54754959" w14:textId="77777777" w:rsidR="00014E0E" w:rsidRPr="00AC54F4" w:rsidRDefault="00014E0E" w:rsidP="00D36D0D">
            <w:pPr>
              <w:pStyle w:val="ListParagraph"/>
              <w:numPr>
                <w:ilvl w:val="0"/>
                <w:numId w:val="69"/>
              </w:numPr>
              <w:spacing w:after="0" w:line="240" w:lineRule="auto"/>
              <w:ind w:left="339" w:hanging="284"/>
              <w:rPr>
                <w:rFonts w:ascii="Times New Roman" w:hAnsi="Times New Roman"/>
                <w:bCs/>
                <w:color w:val="000000"/>
                <w:sz w:val="20"/>
                <w:szCs w:val="24"/>
                <w:lang w:val="it-IT"/>
              </w:rPr>
            </w:pPr>
            <w:r w:rsidRPr="00AC54F4">
              <w:rPr>
                <w:rFonts w:ascii="Times New Roman" w:hAnsi="Times New Roman"/>
                <w:bCs/>
                <w:color w:val="000000"/>
                <w:sz w:val="20"/>
                <w:szCs w:val="24"/>
                <w:lang w:val="it-IT"/>
              </w:rPr>
              <w:t>- Bashkëpunim me institucionet për licensimin e studentëve</w:t>
            </w:r>
          </w:p>
        </w:tc>
        <w:tc>
          <w:tcPr>
            <w:tcW w:w="4455" w:type="dxa"/>
            <w:tcBorders>
              <w:top w:val="single" w:sz="4" w:space="0" w:color="auto"/>
              <w:left w:val="single" w:sz="4" w:space="0" w:color="auto"/>
              <w:bottom w:val="single" w:sz="4" w:space="0" w:color="auto"/>
              <w:right w:val="single" w:sz="4" w:space="0" w:color="auto"/>
            </w:tcBorders>
            <w:vAlign w:val="center"/>
            <w:hideMark/>
          </w:tcPr>
          <w:p w14:paraId="328BC881" w14:textId="77777777" w:rsidR="00014E0E" w:rsidRPr="00AC54F4" w:rsidRDefault="00014E0E" w:rsidP="00D36D0D">
            <w:pPr>
              <w:pStyle w:val="ListParagraph"/>
              <w:numPr>
                <w:ilvl w:val="0"/>
                <w:numId w:val="69"/>
              </w:numPr>
              <w:spacing w:after="0" w:line="240" w:lineRule="auto"/>
              <w:ind w:left="286" w:hanging="283"/>
              <w:rPr>
                <w:rFonts w:ascii="Times New Roman" w:hAnsi="Times New Roman"/>
                <w:bCs/>
                <w:color w:val="000000"/>
                <w:sz w:val="20"/>
                <w:szCs w:val="24"/>
                <w:lang w:val="it-IT"/>
              </w:rPr>
            </w:pPr>
            <w:r w:rsidRPr="00AC54F4">
              <w:rPr>
                <w:rFonts w:ascii="Times New Roman" w:hAnsi="Times New Roman"/>
                <w:bCs/>
                <w:color w:val="000000"/>
                <w:sz w:val="20"/>
                <w:szCs w:val="24"/>
                <w:lang w:val="it-IT"/>
              </w:rPr>
              <w:t>Përfundimi i procedurave për licensimin e ciklit Bachelor</w:t>
            </w:r>
          </w:p>
          <w:p w14:paraId="3797C94A" w14:textId="77777777" w:rsidR="00014E0E" w:rsidRPr="00AC54F4" w:rsidRDefault="00014E0E" w:rsidP="00D36D0D">
            <w:pPr>
              <w:pStyle w:val="ListParagraph"/>
              <w:numPr>
                <w:ilvl w:val="0"/>
                <w:numId w:val="69"/>
              </w:numPr>
              <w:spacing w:after="0" w:line="240" w:lineRule="auto"/>
              <w:ind w:left="286" w:hanging="283"/>
              <w:rPr>
                <w:rFonts w:ascii="Times New Roman" w:hAnsi="Times New Roman"/>
                <w:bCs/>
                <w:color w:val="000000"/>
                <w:sz w:val="20"/>
                <w:szCs w:val="24"/>
                <w:lang w:val="it-IT"/>
              </w:rPr>
            </w:pPr>
            <w:r w:rsidRPr="00AC54F4">
              <w:rPr>
                <w:rFonts w:ascii="Times New Roman" w:hAnsi="Times New Roman"/>
                <w:bCs/>
                <w:color w:val="000000"/>
                <w:sz w:val="20"/>
                <w:szCs w:val="24"/>
                <w:lang w:val="it-IT"/>
              </w:rPr>
              <w:t>Përditësimi i programeve dhe literaturës</w:t>
            </w:r>
          </w:p>
          <w:p w14:paraId="55120036" w14:textId="77777777" w:rsidR="00014E0E" w:rsidRPr="00AC54F4" w:rsidRDefault="00014E0E" w:rsidP="00D36D0D">
            <w:pPr>
              <w:pStyle w:val="ListParagraph"/>
              <w:numPr>
                <w:ilvl w:val="0"/>
                <w:numId w:val="69"/>
              </w:numPr>
              <w:spacing w:after="0" w:line="240" w:lineRule="auto"/>
              <w:ind w:left="286" w:hanging="283"/>
              <w:rPr>
                <w:rFonts w:ascii="Times New Roman" w:hAnsi="Times New Roman"/>
                <w:bCs/>
                <w:color w:val="000000"/>
                <w:sz w:val="20"/>
                <w:szCs w:val="24"/>
                <w:lang w:val="it-IT"/>
              </w:rPr>
            </w:pPr>
            <w:r w:rsidRPr="00AC54F4">
              <w:rPr>
                <w:rFonts w:ascii="Times New Roman" w:hAnsi="Times New Roman"/>
                <w:bCs/>
                <w:color w:val="000000"/>
                <w:sz w:val="20"/>
                <w:szCs w:val="24"/>
                <w:lang w:val="it-IT"/>
              </w:rPr>
              <w:t>Zgjerimi i projekteve kërkimore, përfshirë projekte ndërkombëtare</w:t>
            </w:r>
          </w:p>
          <w:p w14:paraId="2E9EF9C6" w14:textId="77777777" w:rsidR="00014E0E" w:rsidRPr="00AC54F4" w:rsidRDefault="00014E0E" w:rsidP="00D36D0D">
            <w:pPr>
              <w:pStyle w:val="ListParagraph"/>
              <w:numPr>
                <w:ilvl w:val="0"/>
                <w:numId w:val="69"/>
              </w:numPr>
              <w:spacing w:after="0" w:line="240" w:lineRule="auto"/>
              <w:ind w:left="286" w:hanging="283"/>
              <w:rPr>
                <w:rFonts w:ascii="Times New Roman" w:hAnsi="Times New Roman"/>
                <w:bCs/>
                <w:color w:val="000000"/>
                <w:sz w:val="20"/>
                <w:szCs w:val="24"/>
                <w:lang w:val="it-IT"/>
              </w:rPr>
            </w:pPr>
            <w:r w:rsidRPr="00AC54F4">
              <w:rPr>
                <w:rFonts w:ascii="Times New Roman" w:hAnsi="Times New Roman"/>
                <w:bCs/>
                <w:color w:val="000000"/>
                <w:sz w:val="20"/>
                <w:szCs w:val="24"/>
                <w:lang w:val="it-IT"/>
              </w:rPr>
              <w:t>Mbështetje e vazhdueshme e studentëve</w:t>
            </w:r>
          </w:p>
          <w:p w14:paraId="23E0F8D3" w14:textId="77777777" w:rsidR="00014E0E" w:rsidRPr="00AC54F4" w:rsidRDefault="00014E0E" w:rsidP="00D36D0D">
            <w:pPr>
              <w:pStyle w:val="ListParagraph"/>
              <w:numPr>
                <w:ilvl w:val="0"/>
                <w:numId w:val="69"/>
              </w:numPr>
              <w:spacing w:after="0" w:line="240" w:lineRule="auto"/>
              <w:ind w:left="286" w:hanging="283"/>
              <w:rPr>
                <w:rFonts w:ascii="Times New Roman" w:hAnsi="Times New Roman"/>
                <w:bCs/>
                <w:color w:val="000000"/>
                <w:sz w:val="20"/>
                <w:szCs w:val="24"/>
                <w:lang w:val="it-IT"/>
              </w:rPr>
            </w:pPr>
            <w:r w:rsidRPr="00AC54F4">
              <w:rPr>
                <w:rFonts w:ascii="Times New Roman" w:hAnsi="Times New Roman"/>
                <w:bCs/>
                <w:color w:val="000000"/>
                <w:sz w:val="20"/>
                <w:szCs w:val="24"/>
                <w:lang w:val="it-IT"/>
              </w:rPr>
              <w:t>Përmirësimi i kualifikimit të stafit</w:t>
            </w:r>
          </w:p>
          <w:p w14:paraId="08B66C9B" w14:textId="77777777" w:rsidR="00014E0E" w:rsidRPr="00AC54F4" w:rsidRDefault="00014E0E" w:rsidP="00D36D0D">
            <w:pPr>
              <w:pStyle w:val="ListParagraph"/>
              <w:numPr>
                <w:ilvl w:val="0"/>
                <w:numId w:val="69"/>
              </w:numPr>
              <w:spacing w:after="0" w:line="240" w:lineRule="auto"/>
              <w:ind w:left="286" w:hanging="283"/>
              <w:rPr>
                <w:rFonts w:ascii="Times New Roman" w:hAnsi="Times New Roman"/>
                <w:bCs/>
                <w:color w:val="000000"/>
                <w:sz w:val="20"/>
                <w:szCs w:val="24"/>
                <w:lang w:val="sv-SE"/>
              </w:rPr>
            </w:pPr>
            <w:r w:rsidRPr="00AC54F4">
              <w:rPr>
                <w:rFonts w:ascii="Times New Roman" w:hAnsi="Times New Roman"/>
                <w:bCs/>
                <w:color w:val="000000"/>
                <w:sz w:val="20"/>
                <w:szCs w:val="24"/>
                <w:lang w:val="sv-SE"/>
              </w:rPr>
              <w:t>Pjesëmarrje aktive në Programin Erasmus 2025</w:t>
            </w:r>
          </w:p>
        </w:tc>
      </w:tr>
      <w:tr w:rsidR="00014E0E" w:rsidRPr="00D758F3" w14:paraId="3E689E93" w14:textId="77777777" w:rsidTr="00492A2B">
        <w:trPr>
          <w:trHeight w:val="1663"/>
          <w:tblCellSpacing w:w="15" w:type="dxa"/>
        </w:trPr>
        <w:tc>
          <w:tcPr>
            <w:tcW w:w="2106" w:type="dxa"/>
            <w:tcBorders>
              <w:left w:val="single" w:sz="4" w:space="0" w:color="auto"/>
              <w:right w:val="single" w:sz="4" w:space="0" w:color="auto"/>
            </w:tcBorders>
            <w:vAlign w:val="center"/>
            <w:hideMark/>
          </w:tcPr>
          <w:p w14:paraId="641AE42D" w14:textId="77777777" w:rsidR="00014E0E" w:rsidRPr="00AC54F4" w:rsidRDefault="00014E0E" w:rsidP="00AC54F4">
            <w:pPr>
              <w:spacing w:after="0" w:line="240" w:lineRule="auto"/>
              <w:jc w:val="center"/>
              <w:rPr>
                <w:rFonts w:ascii="Times New Roman" w:hAnsi="Times New Roman"/>
                <w:b/>
                <w:color w:val="000000"/>
                <w:sz w:val="20"/>
                <w:szCs w:val="24"/>
              </w:rPr>
            </w:pPr>
            <w:proofErr w:type="spellStart"/>
            <w:r w:rsidRPr="00AC54F4">
              <w:rPr>
                <w:rFonts w:ascii="Times New Roman" w:hAnsi="Times New Roman"/>
                <w:b/>
                <w:color w:val="000000"/>
                <w:sz w:val="20"/>
                <w:szCs w:val="24"/>
              </w:rPr>
              <w:t>Departamenti</w:t>
            </w:r>
            <w:proofErr w:type="spellEnd"/>
            <w:r w:rsidRPr="00AC54F4">
              <w:rPr>
                <w:rFonts w:ascii="Times New Roman" w:hAnsi="Times New Roman"/>
                <w:b/>
                <w:color w:val="000000"/>
                <w:sz w:val="20"/>
                <w:szCs w:val="24"/>
              </w:rPr>
              <w:t xml:space="preserve"> </w:t>
            </w:r>
            <w:proofErr w:type="spellStart"/>
            <w:r w:rsidRPr="00AC54F4">
              <w:rPr>
                <w:rFonts w:ascii="Times New Roman" w:hAnsi="Times New Roman"/>
                <w:b/>
                <w:color w:val="000000"/>
                <w:sz w:val="20"/>
                <w:szCs w:val="24"/>
              </w:rPr>
              <w:t>i</w:t>
            </w:r>
            <w:proofErr w:type="spellEnd"/>
            <w:r w:rsidRPr="00AC54F4">
              <w:rPr>
                <w:rFonts w:ascii="Times New Roman" w:hAnsi="Times New Roman"/>
                <w:b/>
                <w:color w:val="000000"/>
                <w:sz w:val="20"/>
                <w:szCs w:val="24"/>
              </w:rPr>
              <w:t xml:space="preserve"> </w:t>
            </w:r>
            <w:proofErr w:type="spellStart"/>
            <w:r w:rsidRPr="00AC54F4">
              <w:rPr>
                <w:rFonts w:ascii="Times New Roman" w:hAnsi="Times New Roman"/>
                <w:b/>
                <w:color w:val="000000"/>
                <w:sz w:val="20"/>
                <w:szCs w:val="24"/>
              </w:rPr>
              <w:t>Kineziologjisë</w:t>
            </w:r>
            <w:proofErr w:type="spellEnd"/>
          </w:p>
        </w:tc>
        <w:tc>
          <w:tcPr>
            <w:tcW w:w="4089" w:type="dxa"/>
            <w:vAlign w:val="center"/>
            <w:hideMark/>
          </w:tcPr>
          <w:p w14:paraId="76B06CEF" w14:textId="77777777" w:rsidR="00014E0E" w:rsidRPr="00AC54F4" w:rsidRDefault="00014E0E" w:rsidP="00D36D0D">
            <w:pPr>
              <w:pStyle w:val="ListParagraph"/>
              <w:numPr>
                <w:ilvl w:val="0"/>
                <w:numId w:val="70"/>
              </w:numPr>
              <w:spacing w:after="0" w:line="240" w:lineRule="auto"/>
              <w:ind w:left="339" w:hanging="284"/>
              <w:rPr>
                <w:rFonts w:ascii="Times New Roman" w:hAnsi="Times New Roman"/>
                <w:bCs/>
                <w:color w:val="000000"/>
                <w:sz w:val="20"/>
                <w:szCs w:val="24"/>
              </w:rPr>
            </w:pPr>
            <w:proofErr w:type="spellStart"/>
            <w:r w:rsidRPr="00AC54F4">
              <w:rPr>
                <w:rFonts w:ascii="Times New Roman" w:hAnsi="Times New Roman"/>
                <w:bCs/>
                <w:color w:val="000000"/>
                <w:sz w:val="20"/>
                <w:szCs w:val="24"/>
              </w:rPr>
              <w:t>Procesi</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mësimor</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i</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zhvilluar</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sipas</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rregullores</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së</w:t>
            </w:r>
            <w:proofErr w:type="spellEnd"/>
            <w:r w:rsidRPr="00AC54F4">
              <w:rPr>
                <w:rFonts w:ascii="Times New Roman" w:hAnsi="Times New Roman"/>
                <w:bCs/>
                <w:color w:val="000000"/>
                <w:sz w:val="20"/>
                <w:szCs w:val="24"/>
              </w:rPr>
              <w:t xml:space="preserve"> UST dhe </w:t>
            </w:r>
            <w:proofErr w:type="spellStart"/>
            <w:r w:rsidRPr="00AC54F4">
              <w:rPr>
                <w:rFonts w:ascii="Times New Roman" w:hAnsi="Times New Roman"/>
                <w:bCs/>
                <w:color w:val="000000"/>
                <w:sz w:val="20"/>
                <w:szCs w:val="24"/>
              </w:rPr>
              <w:t>orarit</w:t>
            </w:r>
            <w:proofErr w:type="spellEnd"/>
            <w:r w:rsidRPr="00AC54F4">
              <w:rPr>
                <w:rFonts w:ascii="Times New Roman" w:hAnsi="Times New Roman"/>
                <w:bCs/>
                <w:color w:val="000000"/>
                <w:sz w:val="20"/>
                <w:szCs w:val="24"/>
              </w:rPr>
              <w:t xml:space="preserve"> </w:t>
            </w:r>
            <w:proofErr w:type="spellStart"/>
            <w:r w:rsidRPr="00AC54F4">
              <w:rPr>
                <w:rFonts w:ascii="Times New Roman" w:hAnsi="Times New Roman"/>
                <w:bCs/>
                <w:color w:val="000000"/>
                <w:sz w:val="20"/>
                <w:szCs w:val="24"/>
              </w:rPr>
              <w:t>mësimor</w:t>
            </w:r>
            <w:proofErr w:type="spellEnd"/>
          </w:p>
          <w:p w14:paraId="694FFDD0" w14:textId="77777777" w:rsidR="00014E0E" w:rsidRPr="00AC54F4" w:rsidRDefault="00014E0E" w:rsidP="00D36D0D">
            <w:pPr>
              <w:pStyle w:val="ListParagraph"/>
              <w:numPr>
                <w:ilvl w:val="0"/>
                <w:numId w:val="70"/>
              </w:numPr>
              <w:spacing w:after="0" w:line="240" w:lineRule="auto"/>
              <w:ind w:left="339" w:hanging="284"/>
              <w:rPr>
                <w:rFonts w:ascii="Times New Roman" w:hAnsi="Times New Roman"/>
                <w:bCs/>
                <w:color w:val="000000"/>
                <w:sz w:val="20"/>
                <w:szCs w:val="24"/>
                <w:lang w:val="it-IT"/>
              </w:rPr>
            </w:pPr>
            <w:r w:rsidRPr="00AC54F4">
              <w:rPr>
                <w:rFonts w:ascii="Times New Roman" w:hAnsi="Times New Roman"/>
                <w:bCs/>
                <w:color w:val="000000"/>
                <w:sz w:val="20"/>
                <w:szCs w:val="24"/>
                <w:lang w:val="it-IT"/>
              </w:rPr>
              <w:t>Realizimi i provimeve sipas komisioneve të miratuara</w:t>
            </w:r>
          </w:p>
          <w:p w14:paraId="3CC91178" w14:textId="77777777" w:rsidR="00014E0E" w:rsidRPr="00AC54F4" w:rsidRDefault="00014E0E" w:rsidP="00D36D0D">
            <w:pPr>
              <w:pStyle w:val="ListParagraph"/>
              <w:numPr>
                <w:ilvl w:val="0"/>
                <w:numId w:val="70"/>
              </w:numPr>
              <w:spacing w:after="0" w:line="240" w:lineRule="auto"/>
              <w:ind w:left="339" w:hanging="284"/>
              <w:rPr>
                <w:rFonts w:ascii="Times New Roman" w:hAnsi="Times New Roman"/>
                <w:bCs/>
                <w:color w:val="000000"/>
                <w:sz w:val="20"/>
                <w:szCs w:val="24"/>
                <w:lang w:val="it-IT"/>
              </w:rPr>
            </w:pPr>
            <w:r w:rsidRPr="00AC54F4">
              <w:rPr>
                <w:rFonts w:ascii="Times New Roman" w:hAnsi="Times New Roman"/>
                <w:bCs/>
                <w:color w:val="000000"/>
                <w:sz w:val="20"/>
                <w:szCs w:val="24"/>
                <w:lang w:val="it-IT"/>
              </w:rPr>
              <w:t>Stafi akademik i angazhuar në edukim të vazhdueshëm dhe aktivitete kërkimore</w:t>
            </w:r>
          </w:p>
        </w:tc>
        <w:tc>
          <w:tcPr>
            <w:tcW w:w="4455" w:type="dxa"/>
            <w:tcBorders>
              <w:left w:val="single" w:sz="4" w:space="0" w:color="auto"/>
              <w:right w:val="single" w:sz="4" w:space="0" w:color="auto"/>
            </w:tcBorders>
            <w:vAlign w:val="center"/>
            <w:hideMark/>
          </w:tcPr>
          <w:p w14:paraId="08AFFA92" w14:textId="77777777" w:rsidR="00014E0E" w:rsidRPr="00AC54F4" w:rsidRDefault="00014E0E" w:rsidP="00D36D0D">
            <w:pPr>
              <w:pStyle w:val="ListParagraph"/>
              <w:numPr>
                <w:ilvl w:val="0"/>
                <w:numId w:val="70"/>
              </w:numPr>
              <w:spacing w:after="0" w:line="240" w:lineRule="auto"/>
              <w:ind w:left="286" w:hanging="283"/>
              <w:rPr>
                <w:rFonts w:ascii="Times New Roman" w:hAnsi="Times New Roman"/>
                <w:bCs/>
                <w:color w:val="000000"/>
                <w:sz w:val="20"/>
                <w:szCs w:val="24"/>
                <w:lang w:val="it-IT"/>
              </w:rPr>
            </w:pPr>
            <w:r w:rsidRPr="00AC54F4">
              <w:rPr>
                <w:rFonts w:ascii="Times New Roman" w:hAnsi="Times New Roman"/>
                <w:bCs/>
                <w:color w:val="000000"/>
                <w:sz w:val="20"/>
                <w:szCs w:val="24"/>
                <w:lang w:val="it-IT"/>
              </w:rPr>
              <w:t>Përmirësimi i procesit të mësimdhënies në programin Master</w:t>
            </w:r>
          </w:p>
          <w:p w14:paraId="622C5B93" w14:textId="77777777" w:rsidR="00014E0E" w:rsidRPr="00AC54F4" w:rsidRDefault="00014E0E" w:rsidP="00D36D0D">
            <w:pPr>
              <w:pStyle w:val="ListParagraph"/>
              <w:numPr>
                <w:ilvl w:val="0"/>
                <w:numId w:val="70"/>
              </w:numPr>
              <w:spacing w:after="0" w:line="240" w:lineRule="auto"/>
              <w:ind w:left="286" w:hanging="283"/>
              <w:rPr>
                <w:rFonts w:ascii="Times New Roman" w:hAnsi="Times New Roman"/>
                <w:bCs/>
                <w:color w:val="000000"/>
                <w:sz w:val="20"/>
                <w:szCs w:val="24"/>
                <w:lang w:val="it-IT"/>
              </w:rPr>
            </w:pPr>
            <w:r w:rsidRPr="00AC54F4">
              <w:rPr>
                <w:rFonts w:ascii="Times New Roman" w:hAnsi="Times New Roman"/>
                <w:bCs/>
                <w:color w:val="000000"/>
                <w:sz w:val="20"/>
                <w:szCs w:val="24"/>
                <w:lang w:val="it-IT"/>
              </w:rPr>
              <w:t>Aplikimi për hapjen e Programit Master Shkencor Dual Diploma- Përmirësimi i syllabuseve dhe pasurimi i leksioneve</w:t>
            </w:r>
          </w:p>
          <w:p w14:paraId="5AC1FA81" w14:textId="77777777" w:rsidR="00014E0E" w:rsidRPr="00AC54F4" w:rsidRDefault="00014E0E" w:rsidP="00D36D0D">
            <w:pPr>
              <w:pStyle w:val="ListParagraph"/>
              <w:numPr>
                <w:ilvl w:val="0"/>
                <w:numId w:val="70"/>
              </w:numPr>
              <w:spacing w:after="0" w:line="240" w:lineRule="auto"/>
              <w:ind w:left="286" w:hanging="283"/>
              <w:rPr>
                <w:rFonts w:ascii="Times New Roman" w:hAnsi="Times New Roman"/>
                <w:bCs/>
                <w:color w:val="000000"/>
                <w:sz w:val="20"/>
                <w:szCs w:val="24"/>
                <w:lang w:val="it-IT"/>
              </w:rPr>
            </w:pPr>
            <w:r w:rsidRPr="00AC54F4">
              <w:rPr>
                <w:rFonts w:ascii="Times New Roman" w:hAnsi="Times New Roman"/>
                <w:bCs/>
                <w:color w:val="000000"/>
                <w:sz w:val="20"/>
                <w:szCs w:val="24"/>
                <w:lang w:val="it-IT"/>
              </w:rPr>
              <w:t>Pjesëmarrje aktive në projekte dhe publikime shkencore</w:t>
            </w:r>
          </w:p>
          <w:p w14:paraId="5EB41A7A" w14:textId="77777777" w:rsidR="00014E0E" w:rsidRPr="00AC54F4" w:rsidRDefault="00014E0E" w:rsidP="00D36D0D">
            <w:pPr>
              <w:pStyle w:val="ListParagraph"/>
              <w:numPr>
                <w:ilvl w:val="0"/>
                <w:numId w:val="71"/>
              </w:numPr>
              <w:spacing w:after="0" w:line="240" w:lineRule="auto"/>
              <w:ind w:left="286" w:hanging="283"/>
              <w:rPr>
                <w:rFonts w:ascii="Times New Roman" w:hAnsi="Times New Roman"/>
                <w:bCs/>
                <w:color w:val="000000"/>
                <w:sz w:val="20"/>
                <w:szCs w:val="24"/>
                <w:lang w:val="sv-SE"/>
              </w:rPr>
            </w:pPr>
            <w:r w:rsidRPr="00AC54F4">
              <w:rPr>
                <w:rFonts w:ascii="Times New Roman" w:hAnsi="Times New Roman"/>
                <w:bCs/>
                <w:color w:val="000000"/>
                <w:sz w:val="20"/>
                <w:szCs w:val="24"/>
                <w:lang w:val="sv-SE"/>
              </w:rPr>
              <w:t>Aktivizimi i stafit në aktivitete fakulteti dhe Universiteti</w:t>
            </w:r>
          </w:p>
        </w:tc>
      </w:tr>
      <w:tr w:rsidR="00014E0E" w:rsidRPr="00D758F3" w14:paraId="69031105" w14:textId="77777777" w:rsidTr="00AC54F4">
        <w:trPr>
          <w:trHeight w:val="1903"/>
          <w:tblCellSpacing w:w="15" w:type="dxa"/>
        </w:trPr>
        <w:tc>
          <w:tcPr>
            <w:tcW w:w="2106" w:type="dxa"/>
            <w:tcBorders>
              <w:top w:val="single" w:sz="4" w:space="0" w:color="auto"/>
              <w:left w:val="single" w:sz="4" w:space="0" w:color="auto"/>
              <w:bottom w:val="single" w:sz="4" w:space="0" w:color="auto"/>
            </w:tcBorders>
            <w:vAlign w:val="center"/>
            <w:hideMark/>
          </w:tcPr>
          <w:p w14:paraId="4E984897" w14:textId="77777777" w:rsidR="00014E0E" w:rsidRPr="00AC54F4" w:rsidRDefault="00014E0E" w:rsidP="00AC54F4">
            <w:pPr>
              <w:spacing w:after="0" w:line="240" w:lineRule="auto"/>
              <w:jc w:val="center"/>
              <w:rPr>
                <w:rFonts w:ascii="Times New Roman" w:hAnsi="Times New Roman"/>
                <w:b/>
                <w:color w:val="000000"/>
                <w:sz w:val="20"/>
                <w:szCs w:val="24"/>
              </w:rPr>
            </w:pPr>
            <w:proofErr w:type="spellStart"/>
            <w:r w:rsidRPr="00AC54F4">
              <w:rPr>
                <w:rFonts w:ascii="Times New Roman" w:hAnsi="Times New Roman"/>
                <w:b/>
                <w:color w:val="000000"/>
                <w:sz w:val="20"/>
                <w:szCs w:val="24"/>
              </w:rPr>
              <w:lastRenderedPageBreak/>
              <w:t>Departamenti</w:t>
            </w:r>
            <w:proofErr w:type="spellEnd"/>
            <w:r w:rsidRPr="00AC54F4">
              <w:rPr>
                <w:rFonts w:ascii="Times New Roman" w:hAnsi="Times New Roman"/>
                <w:b/>
                <w:color w:val="000000"/>
                <w:sz w:val="20"/>
                <w:szCs w:val="24"/>
              </w:rPr>
              <w:t xml:space="preserve"> </w:t>
            </w:r>
            <w:proofErr w:type="spellStart"/>
            <w:r w:rsidRPr="00AC54F4">
              <w:rPr>
                <w:rFonts w:ascii="Times New Roman" w:hAnsi="Times New Roman"/>
                <w:b/>
                <w:color w:val="000000"/>
                <w:sz w:val="20"/>
                <w:szCs w:val="24"/>
              </w:rPr>
              <w:t>i</w:t>
            </w:r>
            <w:proofErr w:type="spellEnd"/>
            <w:r w:rsidRPr="00AC54F4">
              <w:rPr>
                <w:rFonts w:ascii="Times New Roman" w:hAnsi="Times New Roman"/>
                <w:b/>
                <w:color w:val="000000"/>
                <w:sz w:val="20"/>
                <w:szCs w:val="24"/>
              </w:rPr>
              <w:t xml:space="preserve"> </w:t>
            </w:r>
            <w:proofErr w:type="spellStart"/>
            <w:r w:rsidRPr="00AC54F4">
              <w:rPr>
                <w:rFonts w:ascii="Times New Roman" w:hAnsi="Times New Roman"/>
                <w:b/>
                <w:color w:val="000000"/>
                <w:sz w:val="20"/>
                <w:szCs w:val="24"/>
              </w:rPr>
              <w:t>Rehabilitimit</w:t>
            </w:r>
            <w:proofErr w:type="spellEnd"/>
          </w:p>
        </w:tc>
        <w:tc>
          <w:tcPr>
            <w:tcW w:w="4089" w:type="dxa"/>
            <w:tcBorders>
              <w:top w:val="single" w:sz="4" w:space="0" w:color="auto"/>
              <w:left w:val="single" w:sz="4" w:space="0" w:color="auto"/>
              <w:bottom w:val="single" w:sz="4" w:space="0" w:color="auto"/>
            </w:tcBorders>
            <w:vAlign w:val="center"/>
            <w:hideMark/>
          </w:tcPr>
          <w:p w14:paraId="4325A4DE" w14:textId="77777777" w:rsidR="00014E0E" w:rsidRPr="00AC54F4" w:rsidRDefault="00014E0E" w:rsidP="00D36D0D">
            <w:pPr>
              <w:pStyle w:val="ListParagraph"/>
              <w:numPr>
                <w:ilvl w:val="0"/>
                <w:numId w:val="71"/>
              </w:numPr>
              <w:spacing w:after="0" w:line="240" w:lineRule="auto"/>
              <w:ind w:left="294" w:hanging="284"/>
              <w:rPr>
                <w:rFonts w:ascii="Times New Roman" w:hAnsi="Times New Roman"/>
                <w:bCs/>
                <w:color w:val="000000"/>
                <w:sz w:val="20"/>
                <w:szCs w:val="24"/>
                <w:lang w:val="it-IT"/>
              </w:rPr>
            </w:pPr>
            <w:r w:rsidRPr="00AC54F4">
              <w:rPr>
                <w:rFonts w:ascii="Times New Roman" w:hAnsi="Times New Roman"/>
                <w:bCs/>
                <w:color w:val="000000"/>
                <w:sz w:val="20"/>
                <w:szCs w:val="24"/>
                <w:lang w:val="it-IT"/>
              </w:rPr>
              <w:t>Rritja e cilësisë së mësimdhënies dhe integrimi i praktikës profesionale</w:t>
            </w:r>
          </w:p>
          <w:p w14:paraId="1632B497" w14:textId="77777777" w:rsidR="00014E0E" w:rsidRPr="00AC54F4" w:rsidRDefault="00014E0E" w:rsidP="00D36D0D">
            <w:pPr>
              <w:pStyle w:val="ListParagraph"/>
              <w:numPr>
                <w:ilvl w:val="0"/>
                <w:numId w:val="71"/>
              </w:numPr>
              <w:spacing w:after="0" w:line="240" w:lineRule="auto"/>
              <w:ind w:left="294" w:hanging="284"/>
              <w:rPr>
                <w:rFonts w:ascii="Times New Roman" w:hAnsi="Times New Roman"/>
                <w:bCs/>
                <w:color w:val="000000"/>
                <w:sz w:val="20"/>
                <w:szCs w:val="24"/>
                <w:lang w:val="it-IT"/>
              </w:rPr>
            </w:pPr>
            <w:r w:rsidRPr="00AC54F4">
              <w:rPr>
                <w:rFonts w:ascii="Times New Roman" w:hAnsi="Times New Roman"/>
                <w:bCs/>
                <w:color w:val="000000"/>
                <w:sz w:val="20"/>
                <w:szCs w:val="24"/>
                <w:lang w:val="it-IT"/>
              </w:rPr>
              <w:t>Përdorimi i teknologjive moderne dhe laboratorëve të specializuar</w:t>
            </w:r>
          </w:p>
          <w:p w14:paraId="3246B376" w14:textId="77777777" w:rsidR="00014E0E" w:rsidRPr="00AC54F4" w:rsidRDefault="00014E0E" w:rsidP="00D36D0D">
            <w:pPr>
              <w:pStyle w:val="ListParagraph"/>
              <w:numPr>
                <w:ilvl w:val="0"/>
                <w:numId w:val="71"/>
              </w:numPr>
              <w:spacing w:after="0" w:line="240" w:lineRule="auto"/>
              <w:ind w:left="294" w:hanging="284"/>
              <w:rPr>
                <w:rFonts w:ascii="Times New Roman" w:hAnsi="Times New Roman"/>
                <w:bCs/>
                <w:color w:val="000000"/>
                <w:sz w:val="20"/>
                <w:szCs w:val="24"/>
                <w:lang w:val="it-IT"/>
              </w:rPr>
            </w:pPr>
            <w:r w:rsidRPr="00AC54F4">
              <w:rPr>
                <w:rFonts w:ascii="Times New Roman" w:hAnsi="Times New Roman"/>
                <w:bCs/>
                <w:color w:val="000000"/>
                <w:sz w:val="20"/>
                <w:szCs w:val="24"/>
                <w:lang w:val="it-IT"/>
              </w:rPr>
              <w:t>Bashkëpunim ndërinstitucional dhe ndërkombëtar për projekte dhe mobilitet</w:t>
            </w:r>
          </w:p>
          <w:p w14:paraId="5D5F8EF5" w14:textId="77777777" w:rsidR="00014E0E" w:rsidRPr="00AC54F4" w:rsidRDefault="00014E0E" w:rsidP="00D36D0D">
            <w:pPr>
              <w:pStyle w:val="ListParagraph"/>
              <w:numPr>
                <w:ilvl w:val="0"/>
                <w:numId w:val="72"/>
              </w:numPr>
              <w:spacing w:after="0" w:line="240" w:lineRule="auto"/>
              <w:ind w:left="294" w:hanging="284"/>
              <w:rPr>
                <w:rFonts w:ascii="Times New Roman" w:hAnsi="Times New Roman"/>
                <w:bCs/>
                <w:color w:val="000000"/>
                <w:sz w:val="20"/>
                <w:szCs w:val="24"/>
                <w:lang w:val="it-IT"/>
              </w:rPr>
            </w:pPr>
            <w:r w:rsidRPr="00AC54F4">
              <w:rPr>
                <w:rFonts w:ascii="Times New Roman" w:hAnsi="Times New Roman"/>
                <w:bCs/>
                <w:color w:val="000000"/>
                <w:sz w:val="20"/>
                <w:szCs w:val="24"/>
                <w:lang w:val="it-IT"/>
              </w:rPr>
              <w:t>Promovimi i kërkimit shkencor dhe përfshirja e studentëve</w:t>
            </w:r>
          </w:p>
        </w:tc>
        <w:tc>
          <w:tcPr>
            <w:tcW w:w="4455" w:type="dxa"/>
            <w:tcBorders>
              <w:top w:val="single" w:sz="4" w:space="0" w:color="auto"/>
              <w:left w:val="single" w:sz="4" w:space="0" w:color="auto"/>
              <w:bottom w:val="single" w:sz="4" w:space="0" w:color="auto"/>
              <w:right w:val="single" w:sz="4" w:space="0" w:color="auto"/>
            </w:tcBorders>
            <w:vAlign w:val="center"/>
            <w:hideMark/>
          </w:tcPr>
          <w:p w14:paraId="35FC25B8" w14:textId="77777777" w:rsidR="00014E0E" w:rsidRPr="00AC54F4" w:rsidRDefault="00014E0E" w:rsidP="00D36D0D">
            <w:pPr>
              <w:pStyle w:val="ListParagraph"/>
              <w:numPr>
                <w:ilvl w:val="0"/>
                <w:numId w:val="72"/>
              </w:numPr>
              <w:spacing w:after="0" w:line="240" w:lineRule="auto"/>
              <w:ind w:left="241" w:hanging="241"/>
              <w:rPr>
                <w:rFonts w:ascii="Times New Roman" w:hAnsi="Times New Roman"/>
                <w:bCs/>
                <w:color w:val="000000"/>
                <w:sz w:val="20"/>
                <w:szCs w:val="24"/>
                <w:lang w:val="it-IT"/>
              </w:rPr>
            </w:pPr>
            <w:r w:rsidRPr="00AC54F4">
              <w:rPr>
                <w:rFonts w:ascii="Times New Roman" w:hAnsi="Times New Roman"/>
                <w:bCs/>
                <w:color w:val="000000"/>
                <w:sz w:val="20"/>
                <w:szCs w:val="24"/>
                <w:lang w:val="it-IT"/>
              </w:rPr>
              <w:t>Sigurimi i mësimdhënies standarde dhe bashkëkohore</w:t>
            </w:r>
          </w:p>
          <w:p w14:paraId="253FE015" w14:textId="77777777" w:rsidR="00014E0E" w:rsidRPr="00AC54F4" w:rsidRDefault="00014E0E" w:rsidP="00D36D0D">
            <w:pPr>
              <w:pStyle w:val="ListParagraph"/>
              <w:numPr>
                <w:ilvl w:val="0"/>
                <w:numId w:val="72"/>
              </w:numPr>
              <w:spacing w:after="0" w:line="240" w:lineRule="auto"/>
              <w:ind w:left="241" w:hanging="241"/>
              <w:rPr>
                <w:rFonts w:ascii="Times New Roman" w:hAnsi="Times New Roman"/>
                <w:bCs/>
                <w:color w:val="000000"/>
                <w:sz w:val="20"/>
                <w:szCs w:val="24"/>
                <w:lang w:val="sv-SE"/>
              </w:rPr>
            </w:pPr>
            <w:r w:rsidRPr="00AC54F4">
              <w:rPr>
                <w:rFonts w:ascii="Times New Roman" w:hAnsi="Times New Roman"/>
                <w:bCs/>
                <w:color w:val="000000"/>
                <w:sz w:val="20"/>
                <w:szCs w:val="24"/>
                <w:lang w:val="sv-SE"/>
              </w:rPr>
              <w:t>Përditësimi i kurrikulave sipas standardeve ndërkombëtare</w:t>
            </w:r>
          </w:p>
          <w:p w14:paraId="1E84501C" w14:textId="77777777" w:rsidR="00014E0E" w:rsidRPr="00AC54F4" w:rsidRDefault="00014E0E" w:rsidP="00D36D0D">
            <w:pPr>
              <w:pStyle w:val="ListParagraph"/>
              <w:numPr>
                <w:ilvl w:val="0"/>
                <w:numId w:val="72"/>
              </w:numPr>
              <w:spacing w:after="0" w:line="240" w:lineRule="auto"/>
              <w:ind w:left="241" w:hanging="241"/>
              <w:rPr>
                <w:rFonts w:ascii="Times New Roman" w:hAnsi="Times New Roman"/>
                <w:bCs/>
                <w:color w:val="000000"/>
                <w:sz w:val="20"/>
                <w:szCs w:val="24"/>
                <w:lang w:val="it-IT"/>
              </w:rPr>
            </w:pPr>
            <w:r w:rsidRPr="00AC54F4">
              <w:rPr>
                <w:rFonts w:ascii="Times New Roman" w:hAnsi="Times New Roman"/>
                <w:bCs/>
                <w:color w:val="000000"/>
                <w:sz w:val="20"/>
                <w:szCs w:val="24"/>
                <w:lang w:val="it-IT"/>
              </w:rPr>
              <w:t xml:space="preserve">Hapja e programit të ri Master Shkencor në Fizioterapi </w:t>
            </w:r>
          </w:p>
          <w:p w14:paraId="55020AC7" w14:textId="77777777" w:rsidR="00014E0E" w:rsidRPr="00AC54F4" w:rsidRDefault="00014E0E" w:rsidP="00D36D0D">
            <w:pPr>
              <w:pStyle w:val="ListParagraph"/>
              <w:numPr>
                <w:ilvl w:val="0"/>
                <w:numId w:val="72"/>
              </w:numPr>
              <w:spacing w:after="0" w:line="240" w:lineRule="auto"/>
              <w:ind w:left="241" w:hanging="241"/>
              <w:rPr>
                <w:rFonts w:ascii="Times New Roman" w:hAnsi="Times New Roman"/>
                <w:bCs/>
                <w:color w:val="000000"/>
                <w:sz w:val="20"/>
                <w:szCs w:val="24"/>
                <w:lang w:val="it-IT"/>
              </w:rPr>
            </w:pPr>
            <w:r w:rsidRPr="00AC54F4">
              <w:rPr>
                <w:rFonts w:ascii="Times New Roman" w:hAnsi="Times New Roman"/>
                <w:bCs/>
                <w:color w:val="000000"/>
                <w:sz w:val="20"/>
                <w:szCs w:val="24"/>
                <w:lang w:val="it-IT"/>
              </w:rPr>
              <w:t>Mbështetje për staf në konferenca dhe aktivitete kërkimore</w:t>
            </w:r>
          </w:p>
          <w:p w14:paraId="4A644E82" w14:textId="77777777" w:rsidR="00014E0E" w:rsidRPr="00AC54F4" w:rsidRDefault="00014E0E" w:rsidP="00D36D0D">
            <w:pPr>
              <w:pStyle w:val="ListParagraph"/>
              <w:numPr>
                <w:ilvl w:val="0"/>
                <w:numId w:val="72"/>
              </w:numPr>
              <w:spacing w:after="0" w:line="240" w:lineRule="auto"/>
              <w:ind w:left="241" w:hanging="241"/>
              <w:rPr>
                <w:rFonts w:ascii="Times New Roman" w:hAnsi="Times New Roman"/>
                <w:bCs/>
                <w:color w:val="000000"/>
                <w:sz w:val="20"/>
                <w:szCs w:val="24"/>
                <w:lang w:val="it-IT"/>
              </w:rPr>
            </w:pPr>
            <w:r w:rsidRPr="00AC54F4">
              <w:rPr>
                <w:rFonts w:ascii="Times New Roman" w:hAnsi="Times New Roman"/>
                <w:bCs/>
                <w:color w:val="000000"/>
                <w:sz w:val="20"/>
                <w:szCs w:val="24"/>
                <w:lang w:val="it-IT"/>
              </w:rPr>
              <w:t>Modernizimi i laboratorëve dhe burimeve didaktike</w:t>
            </w:r>
          </w:p>
          <w:p w14:paraId="05249F61" w14:textId="77777777" w:rsidR="00014E0E" w:rsidRPr="00AC54F4" w:rsidRDefault="00014E0E" w:rsidP="00D36D0D">
            <w:pPr>
              <w:pStyle w:val="ListParagraph"/>
              <w:numPr>
                <w:ilvl w:val="0"/>
                <w:numId w:val="72"/>
              </w:numPr>
              <w:spacing w:after="0" w:line="240" w:lineRule="auto"/>
              <w:ind w:left="241" w:hanging="241"/>
              <w:rPr>
                <w:rFonts w:ascii="Times New Roman" w:hAnsi="Times New Roman"/>
                <w:bCs/>
                <w:color w:val="000000"/>
                <w:sz w:val="20"/>
                <w:szCs w:val="24"/>
                <w:lang w:val="it-IT"/>
              </w:rPr>
            </w:pPr>
            <w:r w:rsidRPr="00AC54F4">
              <w:rPr>
                <w:rFonts w:ascii="Times New Roman" w:hAnsi="Times New Roman"/>
                <w:bCs/>
                <w:color w:val="000000"/>
                <w:sz w:val="20"/>
                <w:szCs w:val="24"/>
                <w:lang w:val="it-IT"/>
              </w:rPr>
              <w:t>Monitorimi dhe vlerësimi i vazhdueshëm i procesit mësimor</w:t>
            </w:r>
          </w:p>
        </w:tc>
      </w:tr>
    </w:tbl>
    <w:p w14:paraId="35B0E347" w14:textId="77777777" w:rsidR="00014E0E" w:rsidRPr="003D4C80" w:rsidRDefault="00014E0E" w:rsidP="00014E0E">
      <w:pPr>
        <w:widowControl w:val="0"/>
        <w:autoSpaceDE w:val="0"/>
        <w:autoSpaceDN w:val="0"/>
        <w:adjustRightInd w:val="0"/>
        <w:spacing w:after="0" w:line="360" w:lineRule="auto"/>
        <w:jc w:val="both"/>
        <w:rPr>
          <w:rFonts w:ascii="Times New Roman" w:eastAsia="Times New Roman" w:hAnsi="Times New Roman"/>
          <w:color w:val="000000"/>
          <w:sz w:val="24"/>
          <w:szCs w:val="24"/>
          <w:lang w:val="it-IT"/>
        </w:rPr>
      </w:pPr>
    </w:p>
    <w:p w14:paraId="2C26DE0B" w14:textId="77777777" w:rsidR="00492A2B" w:rsidRPr="003D4C80" w:rsidRDefault="00492A2B" w:rsidP="00014E0E">
      <w:pPr>
        <w:widowControl w:val="0"/>
        <w:autoSpaceDE w:val="0"/>
        <w:autoSpaceDN w:val="0"/>
        <w:adjustRightInd w:val="0"/>
        <w:spacing w:after="0" w:line="360" w:lineRule="auto"/>
        <w:jc w:val="center"/>
        <w:rPr>
          <w:rFonts w:ascii="Times New Roman" w:eastAsia="Times New Roman" w:hAnsi="Times New Roman"/>
          <w:color w:val="000000"/>
          <w:sz w:val="24"/>
          <w:szCs w:val="24"/>
          <w:lang w:val="it-IT"/>
        </w:rPr>
      </w:pPr>
    </w:p>
    <w:p w14:paraId="056EE579" w14:textId="77777777" w:rsidR="006C75AF" w:rsidRDefault="006C75AF" w:rsidP="006C75AF">
      <w:pPr>
        <w:pStyle w:val="ListParagraph"/>
        <w:widowControl w:val="0"/>
        <w:autoSpaceDE w:val="0"/>
        <w:autoSpaceDN w:val="0"/>
        <w:adjustRightInd w:val="0"/>
        <w:spacing w:after="120" w:line="276" w:lineRule="auto"/>
        <w:ind w:left="0"/>
        <w:rPr>
          <w:rFonts w:ascii="Times New Roman" w:hAnsi="Times New Roman"/>
          <w:b/>
          <w:color w:val="000000"/>
          <w:sz w:val="24"/>
          <w:szCs w:val="24"/>
        </w:rPr>
      </w:pPr>
    </w:p>
    <w:p w14:paraId="062C0A58" w14:textId="5A0BCFCA" w:rsidR="00014E0E" w:rsidRPr="003D4C80" w:rsidRDefault="00014E0E" w:rsidP="006C75AF">
      <w:pPr>
        <w:pStyle w:val="ListParagraph"/>
        <w:widowControl w:val="0"/>
        <w:autoSpaceDE w:val="0"/>
        <w:autoSpaceDN w:val="0"/>
        <w:adjustRightInd w:val="0"/>
        <w:spacing w:after="120" w:line="276" w:lineRule="auto"/>
        <w:ind w:left="0"/>
        <w:rPr>
          <w:rFonts w:ascii="Times New Roman" w:hAnsi="Times New Roman"/>
          <w:b/>
          <w:color w:val="000000"/>
          <w:sz w:val="24"/>
          <w:szCs w:val="24"/>
        </w:rPr>
      </w:pPr>
      <w:r w:rsidRPr="003D4C80">
        <w:rPr>
          <w:rFonts w:ascii="Times New Roman" w:hAnsi="Times New Roman"/>
          <w:b/>
          <w:color w:val="000000"/>
          <w:sz w:val="24"/>
          <w:szCs w:val="24"/>
        </w:rPr>
        <w:t>INSTITUTI</w:t>
      </w:r>
      <w:r w:rsidR="00D7570D">
        <w:rPr>
          <w:rFonts w:ascii="Times New Roman" w:hAnsi="Times New Roman"/>
          <w:b/>
          <w:color w:val="000000"/>
          <w:sz w:val="24"/>
          <w:szCs w:val="24"/>
        </w:rPr>
        <w:t xml:space="preserve"> I </w:t>
      </w:r>
      <w:r w:rsidRPr="003D4C80">
        <w:rPr>
          <w:rFonts w:ascii="Times New Roman" w:hAnsi="Times New Roman"/>
          <w:b/>
          <w:color w:val="000000"/>
          <w:sz w:val="24"/>
          <w:szCs w:val="24"/>
        </w:rPr>
        <w:t>K</w:t>
      </w:r>
      <w:r w:rsidR="00D7570D">
        <w:rPr>
          <w:rFonts w:ascii="Times New Roman" w:hAnsi="Times New Roman"/>
          <w:b/>
          <w:color w:val="000000"/>
          <w:sz w:val="24"/>
          <w:szCs w:val="24"/>
        </w:rPr>
        <w:t>Ë</w:t>
      </w:r>
      <w:r w:rsidRPr="003D4C80">
        <w:rPr>
          <w:rFonts w:ascii="Times New Roman" w:hAnsi="Times New Roman"/>
          <w:b/>
          <w:color w:val="000000"/>
          <w:sz w:val="24"/>
          <w:szCs w:val="24"/>
        </w:rPr>
        <w:t>RKIMIT SHKENCOR TË SPORTIT</w:t>
      </w:r>
    </w:p>
    <w:p w14:paraId="629574CF" w14:textId="77777777" w:rsidR="00014E0E" w:rsidRPr="003D4C80" w:rsidRDefault="00014E0E" w:rsidP="00014E0E">
      <w:pPr>
        <w:pStyle w:val="ListParagraph"/>
        <w:widowControl w:val="0"/>
        <w:autoSpaceDE w:val="0"/>
        <w:autoSpaceDN w:val="0"/>
        <w:adjustRightInd w:val="0"/>
        <w:spacing w:after="120" w:line="276" w:lineRule="auto"/>
        <w:ind w:left="1440"/>
        <w:jc w:val="both"/>
        <w:rPr>
          <w:rFonts w:ascii="Times New Roman" w:hAnsi="Times New Roman"/>
          <w:b/>
          <w:color w:val="000000"/>
          <w:sz w:val="24"/>
          <w:szCs w:val="24"/>
        </w:rPr>
      </w:pPr>
    </w:p>
    <w:p w14:paraId="1AAF14CD" w14:textId="77777777" w:rsidR="00014E0E" w:rsidRPr="00492A2B" w:rsidRDefault="00014E0E" w:rsidP="00D36D0D">
      <w:pPr>
        <w:pStyle w:val="ListParagraph"/>
        <w:widowControl w:val="0"/>
        <w:numPr>
          <w:ilvl w:val="0"/>
          <w:numId w:val="73"/>
        </w:numPr>
        <w:autoSpaceDE w:val="0"/>
        <w:autoSpaceDN w:val="0"/>
        <w:adjustRightInd w:val="0"/>
        <w:spacing w:after="0" w:line="276" w:lineRule="auto"/>
        <w:ind w:left="426" w:hanging="426"/>
        <w:jc w:val="both"/>
        <w:rPr>
          <w:rFonts w:ascii="Times New Roman" w:hAnsi="Times New Roman"/>
          <w:b/>
          <w:color w:val="000000"/>
          <w:sz w:val="24"/>
          <w:szCs w:val="24"/>
          <w:lang w:val="it-IT"/>
        </w:rPr>
      </w:pPr>
      <w:r w:rsidRPr="00492A2B">
        <w:rPr>
          <w:rFonts w:ascii="Times New Roman" w:hAnsi="Times New Roman"/>
          <w:b/>
          <w:color w:val="000000"/>
          <w:sz w:val="24"/>
          <w:szCs w:val="24"/>
          <w:lang w:val="it-IT"/>
        </w:rPr>
        <w:t>Analiza e vitit akademik 2024-2025</w:t>
      </w:r>
    </w:p>
    <w:p w14:paraId="49BDA9A7" w14:textId="77777777" w:rsidR="00014E0E" w:rsidRPr="003D4C80" w:rsidRDefault="00014E0E" w:rsidP="00D36D0D">
      <w:pPr>
        <w:pStyle w:val="NoSpacing"/>
        <w:numPr>
          <w:ilvl w:val="0"/>
          <w:numId w:val="75"/>
        </w:numPr>
        <w:spacing w:line="276" w:lineRule="auto"/>
        <w:ind w:left="709" w:right="534" w:hanging="218"/>
        <w:jc w:val="both"/>
        <w:rPr>
          <w:rFonts w:ascii="Times New Roman" w:hAnsi="Times New Roman"/>
          <w:b/>
          <w:bCs/>
          <w:i/>
          <w:iCs/>
          <w:sz w:val="24"/>
          <w:szCs w:val="24"/>
          <w:lang w:val="it-IT"/>
        </w:rPr>
      </w:pPr>
      <w:r w:rsidRPr="003D4C80">
        <w:rPr>
          <w:rFonts w:ascii="Times New Roman" w:hAnsi="Times New Roman"/>
          <w:b/>
          <w:bCs/>
          <w:i/>
          <w:iCs/>
          <w:sz w:val="24"/>
          <w:szCs w:val="24"/>
          <w:lang w:val="it-IT"/>
        </w:rPr>
        <w:t>Informacion nga Njësitë Bazë mbi të anëve të forta dhe problematikave nga të dhënat e pyetsorëve të realizuar si për stafin akademik ashtu edhe për studentet:</w:t>
      </w:r>
    </w:p>
    <w:p w14:paraId="181AFDD2" w14:textId="77777777" w:rsidR="00492A2B" w:rsidRDefault="00492A2B" w:rsidP="00014E0E">
      <w:pPr>
        <w:pStyle w:val="NoSpacing"/>
        <w:spacing w:line="276" w:lineRule="auto"/>
        <w:ind w:right="534"/>
        <w:jc w:val="both"/>
        <w:rPr>
          <w:rFonts w:ascii="Times New Roman" w:hAnsi="Times New Roman"/>
          <w:sz w:val="24"/>
          <w:szCs w:val="24"/>
          <w:lang w:val="it-IT"/>
        </w:rPr>
      </w:pPr>
    </w:p>
    <w:p w14:paraId="0C2259D1" w14:textId="5E881CB5" w:rsidR="00014E0E" w:rsidRDefault="00014E0E" w:rsidP="00014E0E">
      <w:pPr>
        <w:pStyle w:val="NoSpacing"/>
        <w:spacing w:line="276" w:lineRule="auto"/>
        <w:ind w:right="534"/>
        <w:jc w:val="both"/>
        <w:rPr>
          <w:rFonts w:ascii="Times New Roman" w:hAnsi="Times New Roman"/>
          <w:sz w:val="24"/>
          <w:szCs w:val="24"/>
          <w:lang w:val="it-IT"/>
        </w:rPr>
      </w:pPr>
      <w:r w:rsidRPr="003D4C80">
        <w:rPr>
          <w:rFonts w:ascii="Times New Roman" w:hAnsi="Times New Roman"/>
          <w:sz w:val="24"/>
          <w:szCs w:val="24"/>
          <w:lang w:val="it-IT"/>
        </w:rPr>
        <w:t xml:space="preserve">Referuar kërkesës së NJSBC-së për të analizuar problematikat të cilat ndikojnë në uljen e cilësisë së mësimdhënies janë paraqitur si më poshtë sipas departamenteve. </w:t>
      </w:r>
    </w:p>
    <w:p w14:paraId="26C2272B" w14:textId="77777777" w:rsidR="00492A2B" w:rsidRPr="003D4C80" w:rsidRDefault="00492A2B" w:rsidP="00014E0E">
      <w:pPr>
        <w:pStyle w:val="NoSpacing"/>
        <w:spacing w:line="276" w:lineRule="auto"/>
        <w:ind w:right="534"/>
        <w:jc w:val="both"/>
        <w:rPr>
          <w:rFonts w:ascii="Times New Roman" w:hAnsi="Times New Roman"/>
          <w:sz w:val="24"/>
          <w:szCs w:val="24"/>
          <w:lang w:val="it-IT"/>
        </w:rPr>
      </w:pPr>
    </w:p>
    <w:p w14:paraId="1CDC5ADB" w14:textId="77777777" w:rsidR="00014E0E" w:rsidRPr="003D4C80" w:rsidRDefault="00014E0E" w:rsidP="00014E0E">
      <w:pPr>
        <w:pStyle w:val="NoSpacing"/>
        <w:spacing w:line="276" w:lineRule="auto"/>
        <w:ind w:left="90" w:right="534"/>
        <w:jc w:val="both"/>
        <w:rPr>
          <w:rFonts w:ascii="Times New Roman" w:hAnsi="Times New Roman"/>
          <w:b/>
          <w:bCs/>
          <w:sz w:val="24"/>
          <w:szCs w:val="24"/>
          <w:u w:val="single"/>
          <w:lang w:val="it-IT"/>
        </w:rPr>
      </w:pPr>
      <w:r w:rsidRPr="003D4C80">
        <w:rPr>
          <w:rFonts w:ascii="Times New Roman" w:hAnsi="Times New Roman"/>
          <w:b/>
          <w:bCs/>
          <w:sz w:val="24"/>
          <w:szCs w:val="24"/>
          <w:u w:val="single"/>
          <w:lang w:val="it-IT"/>
        </w:rPr>
        <w:t xml:space="preserve">Departamentit i Performances Sportive ka paraqitur këto problematika: </w:t>
      </w:r>
    </w:p>
    <w:p w14:paraId="4C963250"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Mungesa e përgatitjes lëvizore të nxënësve të ardhur si kandidat për student në shkollën tonë lë shumë për të dëshiruar.</w:t>
      </w:r>
    </w:p>
    <w:p w14:paraId="39150E17"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Niveli intelektual i tyre dhe nota mesatare shumë e ulët</w:t>
      </w:r>
    </w:p>
    <w:p w14:paraId="77CA58D3"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Mungesa</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theksuar</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sportistëve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nëpër</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klubet</w:t>
      </w:r>
      <w:proofErr w:type="spellEnd"/>
      <w:r w:rsidRPr="003D4C80">
        <w:rPr>
          <w:rFonts w:ascii="Times New Roman" w:hAnsi="Times New Roman"/>
          <w:sz w:val="24"/>
          <w:szCs w:val="24"/>
        </w:rPr>
        <w:t xml:space="preserve"> sportive.</w:t>
      </w:r>
    </w:p>
    <w:p w14:paraId="28BE9A01"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Mungesa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njohuri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bazë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matematikore</w:t>
      </w:r>
      <w:proofErr w:type="spellEnd"/>
      <w:r w:rsidRPr="003D4C80">
        <w:rPr>
          <w:rFonts w:ascii="Times New Roman" w:hAnsi="Times New Roman"/>
          <w:sz w:val="24"/>
          <w:szCs w:val="24"/>
        </w:rPr>
        <w:t xml:space="preserve">- background </w:t>
      </w:r>
      <w:proofErr w:type="spellStart"/>
      <w:r w:rsidRPr="003D4C80">
        <w:rPr>
          <w:rFonts w:ascii="Times New Roman" w:hAnsi="Times New Roman"/>
          <w:sz w:val="24"/>
          <w:szCs w:val="24"/>
        </w:rPr>
        <w:t>bazë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studenteve</w:t>
      </w:r>
      <w:proofErr w:type="spellEnd"/>
    </w:p>
    <w:p w14:paraId="3326DBE0"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Leksionet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fakultative</w:t>
      </w:r>
      <w:proofErr w:type="spellEnd"/>
    </w:p>
    <w:p w14:paraId="74CDED19"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Kompleksiteti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Kërkimit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Shkencor</w:t>
      </w:r>
      <w:proofErr w:type="spellEnd"/>
    </w:p>
    <w:p w14:paraId="1B0DD849"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Baza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materiale</w:t>
      </w:r>
      <w:proofErr w:type="spellEnd"/>
    </w:p>
    <w:p w14:paraId="7D2F3A43"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Mungesa</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kulturës</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lexuarit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nga</w:t>
      </w:r>
      <w:proofErr w:type="spellEnd"/>
      <w:r w:rsidRPr="003D4C80">
        <w:rPr>
          <w:rFonts w:ascii="Times New Roman" w:hAnsi="Times New Roman"/>
          <w:sz w:val="24"/>
          <w:szCs w:val="24"/>
        </w:rPr>
        <w:t xml:space="preserve"> ana e </w:t>
      </w:r>
      <w:proofErr w:type="spellStart"/>
      <w:r w:rsidRPr="003D4C80">
        <w:rPr>
          <w:rFonts w:ascii="Times New Roman" w:hAnsi="Times New Roman"/>
          <w:sz w:val="24"/>
          <w:szCs w:val="24"/>
        </w:rPr>
        <w:t>studentëve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vitit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parë</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vështirësitë</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përshtatjes</w:t>
      </w:r>
      <w:proofErr w:type="spellEnd"/>
      <w:r w:rsidRPr="003D4C80">
        <w:rPr>
          <w:rFonts w:ascii="Times New Roman" w:hAnsi="Times New Roman"/>
          <w:sz w:val="24"/>
          <w:szCs w:val="24"/>
        </w:rPr>
        <w:t xml:space="preserve"> me </w:t>
      </w:r>
      <w:proofErr w:type="spellStart"/>
      <w:r w:rsidRPr="003D4C80">
        <w:rPr>
          <w:rFonts w:ascii="Times New Roman" w:hAnsi="Times New Roman"/>
          <w:sz w:val="24"/>
          <w:szCs w:val="24"/>
        </w:rPr>
        <w:t>kërkesat</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universitetit</w:t>
      </w:r>
      <w:proofErr w:type="spellEnd"/>
      <w:r w:rsidRPr="003D4C80">
        <w:rPr>
          <w:rFonts w:ascii="Times New Roman" w:hAnsi="Times New Roman"/>
          <w:sz w:val="24"/>
          <w:szCs w:val="24"/>
        </w:rPr>
        <w:t>.</w:t>
      </w:r>
    </w:p>
    <w:p w14:paraId="17DB2310"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Mungesa</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motivimit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studenteve</w:t>
      </w:r>
      <w:proofErr w:type="spellEnd"/>
      <w:r w:rsidRPr="003D4C80">
        <w:rPr>
          <w:rFonts w:ascii="Times New Roman" w:hAnsi="Times New Roman"/>
          <w:sz w:val="24"/>
          <w:szCs w:val="24"/>
        </w:rPr>
        <w:t xml:space="preserve"> për </w:t>
      </w:r>
      <w:proofErr w:type="spellStart"/>
      <w:r w:rsidRPr="003D4C80">
        <w:rPr>
          <w:rFonts w:ascii="Times New Roman" w:hAnsi="Times New Roman"/>
          <w:sz w:val="24"/>
          <w:szCs w:val="24"/>
        </w:rPr>
        <w:t>t'u</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perfshire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diskutime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lira, </w:t>
      </w:r>
      <w:proofErr w:type="spellStart"/>
      <w:r w:rsidRPr="003D4C80">
        <w:rPr>
          <w:rFonts w:ascii="Times New Roman" w:hAnsi="Times New Roman"/>
          <w:sz w:val="24"/>
          <w:szCs w:val="24"/>
        </w:rPr>
        <w:t>kryesisht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Seminaret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Teorike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edhe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pse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lektori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modulit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jua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vë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dispozicion</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gjitha</w:t>
      </w:r>
      <w:proofErr w:type="spellEnd"/>
      <w:r w:rsidRPr="003D4C80">
        <w:rPr>
          <w:rFonts w:ascii="Times New Roman" w:hAnsi="Times New Roman"/>
          <w:sz w:val="24"/>
          <w:szCs w:val="24"/>
        </w:rPr>
        <w:t xml:space="preserve"> format dhe </w:t>
      </w:r>
      <w:proofErr w:type="spellStart"/>
      <w:r w:rsidRPr="003D4C80">
        <w:rPr>
          <w:rFonts w:ascii="Times New Roman" w:hAnsi="Times New Roman"/>
          <w:sz w:val="24"/>
          <w:szCs w:val="24"/>
        </w:rPr>
        <w:t>menyrat</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ndryshme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email, print dhe </w:t>
      </w:r>
      <w:proofErr w:type="spellStart"/>
      <w:r w:rsidRPr="003D4C80">
        <w:rPr>
          <w:rFonts w:ascii="Times New Roman" w:hAnsi="Times New Roman"/>
          <w:sz w:val="24"/>
          <w:szCs w:val="24"/>
        </w:rPr>
        <w:t>padiskutim</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prezencën</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tij</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oret</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leksioneve</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seminareve</w:t>
      </w:r>
      <w:proofErr w:type="spellEnd"/>
      <w:r w:rsidRPr="003D4C80">
        <w:rPr>
          <w:rFonts w:ascii="Times New Roman" w:hAnsi="Times New Roman"/>
          <w:sz w:val="24"/>
          <w:szCs w:val="24"/>
        </w:rPr>
        <w:t>.</w:t>
      </w:r>
    </w:p>
    <w:p w14:paraId="4CDCE711"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Nuk kan interesin ne mesim, edhe pse leksionet, u jane dhene, shpjeguar, literatura u eshte treguar dhe rendesia e lendes</w:t>
      </w:r>
    </w:p>
    <w:p w14:paraId="5199513D"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Përplasia e grupeve me fakultetet e tjera. Temperaturat e ulta në ambjentet ku ushtrohen studentet.</w:t>
      </w:r>
    </w:p>
    <w:p w14:paraId="01CE77BE"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Puna e studenteve mbasdite i pengon por përqindja është e ulët e mos ardhjes në mësim</w:t>
      </w:r>
    </w:p>
    <w:p w14:paraId="68D45AAF"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Nuk kanë interes për mësimdhënie, as pjesemarrjen në mësim</w:t>
      </w:r>
    </w:p>
    <w:p w14:paraId="35A7E14A"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lastRenderedPageBreak/>
        <w:t>Ngrohja në klasat e seminareve.</w:t>
      </w:r>
    </w:p>
    <w:p w14:paraId="047AAC14"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Terrenet</w:t>
      </w:r>
      <w:proofErr w:type="spellEnd"/>
      <w:r w:rsidRPr="003D4C80">
        <w:rPr>
          <w:rFonts w:ascii="Times New Roman" w:hAnsi="Times New Roman"/>
          <w:sz w:val="24"/>
          <w:szCs w:val="24"/>
        </w:rPr>
        <w:t xml:space="preserve"> sportive</w:t>
      </w:r>
    </w:p>
    <w:p w14:paraId="712826B9"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Orët</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vona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mësimore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shpesh</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janë</w:t>
      </w:r>
      <w:proofErr w:type="spellEnd"/>
      <w:r w:rsidRPr="003D4C80">
        <w:rPr>
          <w:rFonts w:ascii="Times New Roman" w:hAnsi="Times New Roman"/>
          <w:sz w:val="24"/>
          <w:szCs w:val="24"/>
        </w:rPr>
        <w:t xml:space="preserve"> problem për </w:t>
      </w:r>
      <w:proofErr w:type="spellStart"/>
      <w:r w:rsidRPr="003D4C80">
        <w:rPr>
          <w:rFonts w:ascii="Times New Roman" w:hAnsi="Times New Roman"/>
          <w:sz w:val="24"/>
          <w:szCs w:val="24"/>
        </w:rPr>
        <w:t>tu</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ndjekur</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nga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kategoria</w:t>
      </w:r>
      <w:proofErr w:type="spellEnd"/>
      <w:r w:rsidRPr="003D4C80">
        <w:rPr>
          <w:rFonts w:ascii="Times New Roman" w:hAnsi="Times New Roman"/>
          <w:sz w:val="24"/>
          <w:szCs w:val="24"/>
        </w:rPr>
        <w:t xml:space="preserve"> e </w:t>
      </w:r>
      <w:proofErr w:type="spellStart"/>
      <w:r w:rsidRPr="003D4C80">
        <w:rPr>
          <w:rFonts w:ascii="Times New Roman" w:hAnsi="Times New Roman"/>
          <w:sz w:val="24"/>
          <w:szCs w:val="24"/>
        </w:rPr>
        <w:t>studenteve</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që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janë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të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angazhuar</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ekipe</w:t>
      </w:r>
      <w:proofErr w:type="spellEnd"/>
      <w:r w:rsidRPr="003D4C80">
        <w:rPr>
          <w:rFonts w:ascii="Times New Roman" w:hAnsi="Times New Roman"/>
          <w:sz w:val="24"/>
          <w:szCs w:val="24"/>
        </w:rPr>
        <w:t xml:space="preserve"> sportive apo </w:t>
      </w:r>
      <w:proofErr w:type="spellStart"/>
      <w:r w:rsidRPr="003D4C80">
        <w:rPr>
          <w:rFonts w:ascii="Times New Roman" w:hAnsi="Times New Roman"/>
          <w:sz w:val="24"/>
          <w:szCs w:val="24"/>
        </w:rPr>
        <w:t>punë</w:t>
      </w:r>
      <w:proofErr w:type="spellEnd"/>
      <w:r w:rsidRPr="003D4C80">
        <w:rPr>
          <w:rFonts w:ascii="Times New Roman" w:hAnsi="Times New Roman"/>
          <w:sz w:val="24"/>
          <w:szCs w:val="24"/>
        </w:rPr>
        <w:t>.</w:t>
      </w:r>
    </w:p>
    <w:p w14:paraId="2C626E89" w14:textId="77777777" w:rsidR="00014E0E" w:rsidRPr="003D4C80" w:rsidRDefault="00014E0E" w:rsidP="00D36D0D">
      <w:pPr>
        <w:pStyle w:val="NoSpacing"/>
        <w:numPr>
          <w:ilvl w:val="0"/>
          <w:numId w:val="96"/>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Numri i lartë i studenteve në grupe (volejboll)</w:t>
      </w:r>
    </w:p>
    <w:p w14:paraId="573743D4" w14:textId="77777777" w:rsidR="00014E0E" w:rsidRPr="00C47375" w:rsidRDefault="00014E0E" w:rsidP="00D36D0D">
      <w:pPr>
        <w:pStyle w:val="NoSpacing"/>
        <w:numPr>
          <w:ilvl w:val="0"/>
          <w:numId w:val="96"/>
        </w:numPr>
        <w:spacing w:line="276" w:lineRule="auto"/>
        <w:ind w:left="567" w:right="534"/>
        <w:jc w:val="both"/>
        <w:rPr>
          <w:rFonts w:ascii="Times New Roman" w:hAnsi="Times New Roman"/>
          <w:sz w:val="24"/>
          <w:szCs w:val="24"/>
          <w:lang w:val="it-IT"/>
        </w:rPr>
      </w:pPr>
      <w:r w:rsidRPr="00C47375">
        <w:rPr>
          <w:rFonts w:ascii="Times New Roman" w:hAnsi="Times New Roman"/>
          <w:sz w:val="24"/>
          <w:szCs w:val="24"/>
          <w:lang w:val="it-IT"/>
        </w:rPr>
        <w:t>Niveli i pregatitjes së studenteve.</w:t>
      </w:r>
    </w:p>
    <w:p w14:paraId="2CC80B05" w14:textId="77777777" w:rsidR="00014E0E" w:rsidRPr="00C47375" w:rsidRDefault="00014E0E" w:rsidP="00014E0E">
      <w:pPr>
        <w:pStyle w:val="NoSpacing"/>
        <w:spacing w:line="276" w:lineRule="auto"/>
        <w:ind w:left="450" w:right="534"/>
        <w:jc w:val="both"/>
        <w:rPr>
          <w:rFonts w:ascii="Times New Roman" w:hAnsi="Times New Roman"/>
          <w:i/>
          <w:iCs/>
          <w:sz w:val="24"/>
          <w:szCs w:val="24"/>
          <w:lang w:val="it-IT"/>
        </w:rPr>
      </w:pPr>
    </w:p>
    <w:p w14:paraId="115B7DE9" w14:textId="77777777" w:rsidR="00014E0E" w:rsidRPr="003D4C80" w:rsidRDefault="00014E0E" w:rsidP="00014E0E">
      <w:pPr>
        <w:pStyle w:val="NoSpacing"/>
        <w:spacing w:line="276" w:lineRule="auto"/>
        <w:ind w:right="534"/>
        <w:jc w:val="both"/>
        <w:rPr>
          <w:rFonts w:ascii="Times New Roman" w:hAnsi="Times New Roman"/>
          <w:b/>
          <w:bCs/>
          <w:sz w:val="24"/>
          <w:szCs w:val="24"/>
          <w:u w:val="single"/>
          <w:lang w:val="it-IT"/>
        </w:rPr>
      </w:pPr>
      <w:r w:rsidRPr="003D4C80">
        <w:rPr>
          <w:rFonts w:ascii="Times New Roman" w:hAnsi="Times New Roman"/>
          <w:b/>
          <w:bCs/>
          <w:sz w:val="24"/>
          <w:szCs w:val="24"/>
          <w:u w:val="single"/>
          <w:lang w:val="it-IT"/>
        </w:rPr>
        <w:t>Departamentit I Projekteve dhe Teknologjise ka paraqitur keto problematika:</w:t>
      </w:r>
    </w:p>
    <w:p w14:paraId="7DFA04DE" w14:textId="77777777" w:rsidR="00014E0E" w:rsidRPr="003D4C80" w:rsidRDefault="00014E0E" w:rsidP="00D36D0D">
      <w:pPr>
        <w:pStyle w:val="NoSpacing"/>
        <w:numPr>
          <w:ilvl w:val="0"/>
          <w:numId w:val="97"/>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Mos prezenca e të gjithë grupit në orën e mësimit.</w:t>
      </w:r>
    </w:p>
    <w:p w14:paraId="7B99C5CF" w14:textId="77777777" w:rsidR="00014E0E" w:rsidRPr="003D4C80" w:rsidRDefault="00014E0E" w:rsidP="00D36D0D">
      <w:pPr>
        <w:pStyle w:val="NoSpacing"/>
        <w:numPr>
          <w:ilvl w:val="0"/>
          <w:numId w:val="97"/>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Mungesa e kulturës së të lexuarit nga ana e studenteve të vitit të parë dhe vështirësitë e përshtatjes me kërkesat e universitetit.</w:t>
      </w:r>
    </w:p>
    <w:p w14:paraId="55469E7E" w14:textId="77777777" w:rsidR="00014E0E" w:rsidRPr="003D4C80" w:rsidRDefault="00014E0E" w:rsidP="00D36D0D">
      <w:pPr>
        <w:pStyle w:val="NoSpacing"/>
        <w:numPr>
          <w:ilvl w:val="0"/>
          <w:numId w:val="97"/>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Orët e vona mësimore shpesh janë problem për tu ndjekur nga kategoria e studenteve që janë të angazhuar në ekipe sportive apo punë.</w:t>
      </w:r>
    </w:p>
    <w:p w14:paraId="113B3133" w14:textId="77777777" w:rsidR="00014E0E" w:rsidRPr="003D4C80" w:rsidRDefault="00014E0E" w:rsidP="00D36D0D">
      <w:pPr>
        <w:pStyle w:val="NoSpacing"/>
        <w:numPr>
          <w:ilvl w:val="0"/>
          <w:numId w:val="97"/>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Koordinimi I sallave për të pasur fonin muzikore në çdo orë mesimore</w:t>
      </w:r>
    </w:p>
    <w:p w14:paraId="26DB3ACF" w14:textId="77777777" w:rsidR="00014E0E" w:rsidRPr="00C47375" w:rsidRDefault="00014E0E" w:rsidP="00D36D0D">
      <w:pPr>
        <w:pStyle w:val="NoSpacing"/>
        <w:numPr>
          <w:ilvl w:val="0"/>
          <w:numId w:val="97"/>
        </w:numPr>
        <w:spacing w:line="276" w:lineRule="auto"/>
        <w:ind w:left="567" w:right="534"/>
        <w:jc w:val="both"/>
        <w:rPr>
          <w:rFonts w:ascii="Times New Roman" w:hAnsi="Times New Roman"/>
          <w:sz w:val="24"/>
          <w:szCs w:val="24"/>
          <w:lang w:val="es-ES"/>
        </w:rPr>
      </w:pPr>
      <w:r w:rsidRPr="00C47375">
        <w:rPr>
          <w:rFonts w:ascii="Times New Roman" w:hAnsi="Times New Roman"/>
          <w:sz w:val="24"/>
          <w:szCs w:val="24"/>
          <w:lang w:val="es-ES"/>
        </w:rPr>
        <w:t>Kohëzgjatja e shtrirjes së modulit në semester.</w:t>
      </w:r>
    </w:p>
    <w:p w14:paraId="436BE367" w14:textId="77777777" w:rsidR="00014E0E" w:rsidRPr="00C47375" w:rsidRDefault="00014E0E" w:rsidP="00014E0E">
      <w:pPr>
        <w:pStyle w:val="NoSpacing"/>
        <w:spacing w:line="276" w:lineRule="auto"/>
        <w:ind w:right="534"/>
        <w:jc w:val="both"/>
        <w:rPr>
          <w:rFonts w:ascii="Times New Roman" w:hAnsi="Times New Roman"/>
          <w:i/>
          <w:iCs/>
          <w:sz w:val="24"/>
          <w:szCs w:val="24"/>
          <w:lang w:val="es-ES"/>
        </w:rPr>
      </w:pPr>
    </w:p>
    <w:p w14:paraId="1CFFB5D8" w14:textId="77777777" w:rsidR="00014E0E" w:rsidRPr="003D4C80" w:rsidRDefault="00014E0E" w:rsidP="00014E0E">
      <w:pPr>
        <w:pStyle w:val="NoSpacing"/>
        <w:spacing w:line="276" w:lineRule="auto"/>
        <w:ind w:right="534"/>
        <w:jc w:val="both"/>
        <w:rPr>
          <w:rFonts w:ascii="Times New Roman" w:hAnsi="Times New Roman"/>
          <w:b/>
          <w:bCs/>
          <w:sz w:val="24"/>
          <w:szCs w:val="24"/>
          <w:u w:val="single"/>
          <w:lang w:val="it-IT"/>
        </w:rPr>
      </w:pPr>
      <w:r w:rsidRPr="003D4C80">
        <w:rPr>
          <w:rFonts w:ascii="Times New Roman" w:hAnsi="Times New Roman"/>
          <w:b/>
          <w:bCs/>
          <w:sz w:val="24"/>
          <w:szCs w:val="24"/>
          <w:u w:val="single"/>
          <w:lang w:val="it-IT"/>
        </w:rPr>
        <w:t>Departamenti i Aktivitetit Fizik dhe Shëndetit ka paraqitur këto problematika:</w:t>
      </w:r>
    </w:p>
    <w:p w14:paraId="18EFE7A1" w14:textId="77777777" w:rsidR="00014E0E" w:rsidRPr="003D4C80" w:rsidRDefault="00014E0E" w:rsidP="00D36D0D">
      <w:pPr>
        <w:pStyle w:val="NoSpacing"/>
        <w:numPr>
          <w:ilvl w:val="0"/>
          <w:numId w:val="98"/>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Mungesa</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njohuri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bazë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matematikore</w:t>
      </w:r>
      <w:proofErr w:type="spellEnd"/>
      <w:r w:rsidRPr="003D4C80">
        <w:rPr>
          <w:rFonts w:ascii="Times New Roman" w:hAnsi="Times New Roman"/>
          <w:sz w:val="24"/>
          <w:szCs w:val="24"/>
        </w:rPr>
        <w:t xml:space="preserve">- background </w:t>
      </w:r>
      <w:proofErr w:type="spellStart"/>
      <w:r w:rsidRPr="003D4C80">
        <w:rPr>
          <w:rFonts w:ascii="Times New Roman" w:hAnsi="Times New Roman"/>
          <w:sz w:val="24"/>
          <w:szCs w:val="24"/>
        </w:rPr>
        <w:t>bazë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studenteve</w:t>
      </w:r>
      <w:proofErr w:type="spellEnd"/>
    </w:p>
    <w:p w14:paraId="4695BBE4" w14:textId="77777777" w:rsidR="00014E0E" w:rsidRPr="003D4C80" w:rsidRDefault="00014E0E" w:rsidP="00D36D0D">
      <w:pPr>
        <w:pStyle w:val="NoSpacing"/>
        <w:numPr>
          <w:ilvl w:val="0"/>
          <w:numId w:val="98"/>
        </w:numPr>
        <w:spacing w:line="276" w:lineRule="auto"/>
        <w:ind w:left="567" w:right="534"/>
        <w:jc w:val="both"/>
        <w:rPr>
          <w:rFonts w:ascii="Times New Roman" w:hAnsi="Times New Roman"/>
          <w:sz w:val="24"/>
          <w:szCs w:val="24"/>
        </w:rPr>
      </w:pPr>
      <w:proofErr w:type="spellStart"/>
      <w:r w:rsidRPr="003D4C80">
        <w:rPr>
          <w:rFonts w:ascii="Times New Roman" w:hAnsi="Times New Roman"/>
          <w:sz w:val="24"/>
          <w:szCs w:val="24"/>
        </w:rPr>
        <w:t>Kompleksiteti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i</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Kërkimit</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Shkencor</w:t>
      </w:r>
      <w:proofErr w:type="spellEnd"/>
    </w:p>
    <w:p w14:paraId="795600B4" w14:textId="77777777" w:rsidR="00014E0E" w:rsidRPr="00C47375" w:rsidRDefault="00014E0E" w:rsidP="00D36D0D">
      <w:pPr>
        <w:pStyle w:val="NoSpacing"/>
        <w:numPr>
          <w:ilvl w:val="0"/>
          <w:numId w:val="98"/>
        </w:numPr>
        <w:spacing w:line="276" w:lineRule="auto"/>
        <w:ind w:left="567" w:right="534"/>
        <w:jc w:val="both"/>
        <w:rPr>
          <w:rFonts w:ascii="Times New Roman" w:hAnsi="Times New Roman"/>
          <w:sz w:val="24"/>
          <w:szCs w:val="24"/>
        </w:rPr>
      </w:pPr>
      <w:r w:rsidRPr="00C47375">
        <w:rPr>
          <w:rFonts w:ascii="Times New Roman" w:hAnsi="Times New Roman"/>
          <w:sz w:val="24"/>
          <w:szCs w:val="24"/>
        </w:rPr>
        <w:t xml:space="preserve">Mos </w:t>
      </w:r>
      <w:proofErr w:type="spellStart"/>
      <w:r w:rsidRPr="00C47375">
        <w:rPr>
          <w:rFonts w:ascii="Times New Roman" w:hAnsi="Times New Roman"/>
          <w:sz w:val="24"/>
          <w:szCs w:val="24"/>
        </w:rPr>
        <w:t>prezenca</w:t>
      </w:r>
      <w:proofErr w:type="spellEnd"/>
      <w:r w:rsidRPr="00C47375">
        <w:rPr>
          <w:rFonts w:ascii="Times New Roman" w:hAnsi="Times New Roman"/>
          <w:sz w:val="24"/>
          <w:szCs w:val="24"/>
        </w:rPr>
        <w:t xml:space="preserve"> e </w:t>
      </w:r>
      <w:proofErr w:type="spellStart"/>
      <w:r w:rsidRPr="00C47375">
        <w:rPr>
          <w:rFonts w:ascii="Times New Roman" w:hAnsi="Times New Roman"/>
          <w:sz w:val="24"/>
          <w:szCs w:val="24"/>
        </w:rPr>
        <w:t>të</w:t>
      </w:r>
      <w:proofErr w:type="spellEnd"/>
      <w:r w:rsidRPr="00C47375">
        <w:rPr>
          <w:rFonts w:ascii="Times New Roman" w:hAnsi="Times New Roman"/>
          <w:sz w:val="24"/>
          <w:szCs w:val="24"/>
        </w:rPr>
        <w:t xml:space="preserve"> </w:t>
      </w:r>
      <w:proofErr w:type="spellStart"/>
      <w:r w:rsidRPr="00C47375">
        <w:rPr>
          <w:rFonts w:ascii="Times New Roman" w:hAnsi="Times New Roman"/>
          <w:sz w:val="24"/>
          <w:szCs w:val="24"/>
        </w:rPr>
        <w:t>gjithë</w:t>
      </w:r>
      <w:proofErr w:type="spellEnd"/>
      <w:r w:rsidRPr="00C47375">
        <w:rPr>
          <w:rFonts w:ascii="Times New Roman" w:hAnsi="Times New Roman"/>
          <w:sz w:val="24"/>
          <w:szCs w:val="24"/>
        </w:rPr>
        <w:t xml:space="preserve"> </w:t>
      </w:r>
      <w:proofErr w:type="spellStart"/>
      <w:r w:rsidRPr="00C47375">
        <w:rPr>
          <w:rFonts w:ascii="Times New Roman" w:hAnsi="Times New Roman"/>
          <w:sz w:val="24"/>
          <w:szCs w:val="24"/>
        </w:rPr>
        <w:t>grupit</w:t>
      </w:r>
      <w:proofErr w:type="spellEnd"/>
      <w:r w:rsidRPr="00C47375">
        <w:rPr>
          <w:rFonts w:ascii="Times New Roman" w:hAnsi="Times New Roman"/>
          <w:sz w:val="24"/>
          <w:szCs w:val="24"/>
        </w:rPr>
        <w:t xml:space="preserve"> </w:t>
      </w:r>
      <w:proofErr w:type="spellStart"/>
      <w:r w:rsidRPr="00C47375">
        <w:rPr>
          <w:rFonts w:ascii="Times New Roman" w:hAnsi="Times New Roman"/>
          <w:sz w:val="24"/>
          <w:szCs w:val="24"/>
        </w:rPr>
        <w:t>në</w:t>
      </w:r>
      <w:proofErr w:type="spellEnd"/>
      <w:r w:rsidRPr="00C47375">
        <w:rPr>
          <w:rFonts w:ascii="Times New Roman" w:hAnsi="Times New Roman"/>
          <w:sz w:val="24"/>
          <w:szCs w:val="24"/>
        </w:rPr>
        <w:t xml:space="preserve"> </w:t>
      </w:r>
      <w:proofErr w:type="spellStart"/>
      <w:r w:rsidRPr="00C47375">
        <w:rPr>
          <w:rFonts w:ascii="Times New Roman" w:hAnsi="Times New Roman"/>
          <w:sz w:val="24"/>
          <w:szCs w:val="24"/>
        </w:rPr>
        <w:t>orën</w:t>
      </w:r>
      <w:proofErr w:type="spellEnd"/>
      <w:r w:rsidRPr="00C47375">
        <w:rPr>
          <w:rFonts w:ascii="Times New Roman" w:hAnsi="Times New Roman"/>
          <w:sz w:val="24"/>
          <w:szCs w:val="24"/>
        </w:rPr>
        <w:t xml:space="preserve"> e </w:t>
      </w:r>
      <w:proofErr w:type="spellStart"/>
      <w:r w:rsidRPr="00C47375">
        <w:rPr>
          <w:rFonts w:ascii="Times New Roman" w:hAnsi="Times New Roman"/>
          <w:sz w:val="24"/>
          <w:szCs w:val="24"/>
        </w:rPr>
        <w:t>mësimit</w:t>
      </w:r>
      <w:proofErr w:type="spellEnd"/>
      <w:r w:rsidRPr="00C47375">
        <w:rPr>
          <w:rFonts w:ascii="Times New Roman" w:hAnsi="Times New Roman"/>
          <w:sz w:val="24"/>
          <w:szCs w:val="24"/>
        </w:rPr>
        <w:t>.</w:t>
      </w:r>
    </w:p>
    <w:p w14:paraId="7365E24A" w14:textId="77777777" w:rsidR="00014E0E" w:rsidRPr="00C47375"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C47375">
        <w:rPr>
          <w:rFonts w:ascii="Times New Roman" w:hAnsi="Times New Roman"/>
          <w:sz w:val="24"/>
          <w:szCs w:val="24"/>
          <w:lang w:val="it-IT"/>
        </w:rPr>
        <w:t>Mos përgatitja dhe mos impenjimi i studenteve</w:t>
      </w:r>
    </w:p>
    <w:p w14:paraId="26A7161D" w14:textId="77777777" w:rsidR="00014E0E" w:rsidRPr="00C47375"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C47375">
        <w:rPr>
          <w:rFonts w:ascii="Times New Roman" w:hAnsi="Times New Roman"/>
          <w:sz w:val="24"/>
          <w:szCs w:val="24"/>
          <w:lang w:val="it-IT"/>
        </w:rPr>
        <w:t>Mungesa e kulturës së të lexuarit nga ana e studenteve të vitit të parë dhe vështirësitë e përshtatjes me kërkesat e universitetit.</w:t>
      </w:r>
    </w:p>
    <w:p w14:paraId="7308194B" w14:textId="77777777" w:rsidR="00014E0E" w:rsidRPr="003D4C80"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Mos pjesmarrja e rregullt e studenteve në leksione ashtu edhe në seminare</w:t>
      </w:r>
    </w:p>
    <w:p w14:paraId="18BF4C62" w14:textId="77777777" w:rsidR="00014E0E" w:rsidRPr="003D4C80"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Mos paraqitja e studenteve të përgatitur në mesim</w:t>
      </w:r>
    </w:p>
    <w:p w14:paraId="7DE20212" w14:textId="6397AAE2" w:rsidR="00014E0E"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3D4C80">
        <w:rPr>
          <w:rFonts w:ascii="Times New Roman" w:hAnsi="Times New Roman"/>
          <w:sz w:val="24"/>
          <w:szCs w:val="24"/>
          <w:lang w:val="it-IT"/>
        </w:rPr>
        <w:t>Mungesa e motivimit të studenteve për t'u përfshire në diskutime të lira, kryesisht në Seminaret Teorike, edhe pse lektori i modulit jua vë në dispozicion në të gjitha format dhe menyrat e ndryshme, si në email, print dhe padiskutim prezencen e tij në orët e leksioneve dhe seminareve.</w:t>
      </w:r>
    </w:p>
    <w:p w14:paraId="62766EC3" w14:textId="54DF083E" w:rsidR="00014E0E"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492A2B">
        <w:rPr>
          <w:rFonts w:ascii="Times New Roman" w:hAnsi="Times New Roman"/>
          <w:sz w:val="24"/>
          <w:szCs w:val="24"/>
          <w:lang w:val="it-IT"/>
        </w:rPr>
        <w:t>Mungesa e prezencës së studenteve, për shkak të orareve të vona, seminareve dhe leksioneve, përcaktuar në orarin mësimor, të cilat më është dashur në shumicën e rasteve t'i bej më herët.</w:t>
      </w:r>
    </w:p>
    <w:p w14:paraId="7484235A" w14:textId="041AE75C" w:rsidR="00014E0E"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492A2B">
        <w:rPr>
          <w:rFonts w:ascii="Times New Roman" w:hAnsi="Times New Roman"/>
          <w:sz w:val="24"/>
          <w:szCs w:val="24"/>
          <w:lang w:val="it-IT"/>
        </w:rPr>
        <w:t>Nuk kan interesin në mësim, edhe pse leksionet, u janë dhënë, shpjeguar, literatura u është treguar dhe rëndësia e lëndës.</w:t>
      </w:r>
    </w:p>
    <w:p w14:paraId="0C4D1ED9" w14:textId="006ECE3B" w:rsidR="00014E0E"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492A2B">
        <w:rPr>
          <w:rFonts w:ascii="Times New Roman" w:hAnsi="Times New Roman"/>
          <w:sz w:val="24"/>
          <w:szCs w:val="24"/>
          <w:lang w:val="it-IT"/>
        </w:rPr>
        <w:t>Ngrohja në klasat e seminareve.</w:t>
      </w:r>
    </w:p>
    <w:p w14:paraId="371D7719" w14:textId="66752A50" w:rsidR="00492A2B"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492A2B">
        <w:rPr>
          <w:rFonts w:ascii="Times New Roman" w:hAnsi="Times New Roman"/>
          <w:sz w:val="24"/>
          <w:szCs w:val="24"/>
          <w:lang w:val="it-IT"/>
        </w:rPr>
        <w:t>Niveli i pregatitjes të studenteve</w:t>
      </w:r>
      <w:r w:rsidR="00492A2B">
        <w:rPr>
          <w:rFonts w:ascii="Times New Roman" w:hAnsi="Times New Roman"/>
          <w:sz w:val="24"/>
          <w:szCs w:val="24"/>
          <w:lang w:val="it-IT"/>
        </w:rPr>
        <w:t>.</w:t>
      </w:r>
    </w:p>
    <w:p w14:paraId="29189EED" w14:textId="4DFEC293" w:rsidR="00014E0E"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492A2B">
        <w:rPr>
          <w:rFonts w:ascii="Times New Roman" w:hAnsi="Times New Roman"/>
          <w:sz w:val="24"/>
          <w:szCs w:val="24"/>
          <w:lang w:val="it-IT"/>
        </w:rPr>
        <w:t>Ambjentet në dispozicion të procesit mësimor janë të pamjaftueshme.</w:t>
      </w:r>
    </w:p>
    <w:p w14:paraId="3095B9E6" w14:textId="13E90246" w:rsidR="00014E0E" w:rsidRPr="00492A2B"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D758F3">
        <w:rPr>
          <w:rFonts w:ascii="Times New Roman" w:hAnsi="Times New Roman"/>
          <w:sz w:val="24"/>
          <w:szCs w:val="24"/>
          <w:lang w:val="it-IT"/>
        </w:rPr>
        <w:t>Mos interesim i studentëve në momentin që leksionet janë fakultative. Numri i konsiderueshem i studentëve të cilët kanë mangesi të njohurive bazë të marra në arsimin 9 vjecar dhe gjimnaz. Asnjë student nuk është i interesuar për literature shtesë. Ndarja e modulit me disa pedagoge ndryshon mënyrën e përcjelljes së Informacionit pamvarësisht se koncepti nuk ndryshon, pasi çdo pedagog ka stilin e vet të dhënies së informacionit.</w:t>
      </w:r>
    </w:p>
    <w:p w14:paraId="7B097130" w14:textId="4B11FDE4" w:rsidR="00014E0E" w:rsidRPr="00492A2B" w:rsidRDefault="00014E0E" w:rsidP="00D36D0D">
      <w:pPr>
        <w:pStyle w:val="NoSpacing"/>
        <w:numPr>
          <w:ilvl w:val="0"/>
          <w:numId w:val="98"/>
        </w:numPr>
        <w:spacing w:line="276" w:lineRule="auto"/>
        <w:ind w:left="567" w:right="534"/>
        <w:jc w:val="both"/>
        <w:rPr>
          <w:rFonts w:ascii="Times New Roman" w:hAnsi="Times New Roman"/>
          <w:sz w:val="24"/>
          <w:szCs w:val="24"/>
          <w:lang w:val="it-IT"/>
        </w:rPr>
      </w:pPr>
      <w:r w:rsidRPr="00492A2B">
        <w:rPr>
          <w:rFonts w:ascii="Times New Roman" w:hAnsi="Times New Roman"/>
          <w:sz w:val="24"/>
          <w:szCs w:val="24"/>
          <w:lang w:val="it-IT"/>
        </w:rPr>
        <w:lastRenderedPageBreak/>
        <w:t>Frekuentimi leksionit në auditor nga studentët. Mos përgatitja e studentëve në nivelin e duhur. Mendoj mesatarja e ulët e studentëve sjell nje feedback negativ në gjithë performancën e tyre.</w:t>
      </w:r>
    </w:p>
    <w:p w14:paraId="397A7CE8" w14:textId="77777777" w:rsidR="00492A2B" w:rsidRDefault="00492A2B" w:rsidP="00492A2B">
      <w:pPr>
        <w:pStyle w:val="NoSpacing"/>
        <w:spacing w:line="276" w:lineRule="auto"/>
        <w:ind w:right="534"/>
        <w:jc w:val="both"/>
        <w:rPr>
          <w:rFonts w:ascii="Times New Roman" w:hAnsi="Times New Roman"/>
          <w:i/>
          <w:iCs/>
          <w:sz w:val="24"/>
          <w:szCs w:val="24"/>
          <w:lang w:val="it-IT"/>
        </w:rPr>
      </w:pPr>
    </w:p>
    <w:p w14:paraId="0A40FA10" w14:textId="27BDDAAA" w:rsidR="00014E0E" w:rsidRPr="003D4C80" w:rsidRDefault="00014E0E" w:rsidP="00492A2B">
      <w:pPr>
        <w:pStyle w:val="NoSpacing"/>
        <w:spacing w:line="276" w:lineRule="auto"/>
        <w:ind w:right="534"/>
        <w:jc w:val="both"/>
        <w:rPr>
          <w:rFonts w:ascii="Times New Roman" w:hAnsi="Times New Roman"/>
          <w:b/>
          <w:bCs/>
          <w:i/>
          <w:iCs/>
          <w:sz w:val="24"/>
          <w:szCs w:val="24"/>
          <w:lang w:val="it-IT"/>
        </w:rPr>
      </w:pPr>
      <w:r w:rsidRPr="003D4C80">
        <w:rPr>
          <w:rFonts w:ascii="Times New Roman" w:hAnsi="Times New Roman"/>
          <w:b/>
          <w:bCs/>
          <w:i/>
          <w:iCs/>
          <w:sz w:val="24"/>
          <w:szCs w:val="24"/>
          <w:lang w:val="it-IT"/>
        </w:rPr>
        <w:t>Raporti nga pyetsorët në Njësitë Bazë për vleresimet e brendshme të stafit akademik.</w:t>
      </w:r>
    </w:p>
    <w:p w14:paraId="6737114D" w14:textId="77777777" w:rsidR="00492A2B" w:rsidRDefault="00492A2B" w:rsidP="00492A2B">
      <w:pPr>
        <w:widowControl w:val="0"/>
        <w:autoSpaceDE w:val="0"/>
        <w:autoSpaceDN w:val="0"/>
        <w:adjustRightInd w:val="0"/>
        <w:spacing w:after="0" w:line="276" w:lineRule="auto"/>
        <w:jc w:val="both"/>
        <w:rPr>
          <w:rFonts w:ascii="Times New Roman" w:hAnsi="Times New Roman"/>
          <w:sz w:val="24"/>
          <w:szCs w:val="24"/>
          <w:lang w:val="it-IT"/>
        </w:rPr>
      </w:pPr>
    </w:p>
    <w:p w14:paraId="3BC5E630" w14:textId="18E368C5" w:rsidR="00014E0E" w:rsidRPr="00492A2B" w:rsidRDefault="00014E0E" w:rsidP="00492A2B">
      <w:pPr>
        <w:widowControl w:val="0"/>
        <w:autoSpaceDE w:val="0"/>
        <w:autoSpaceDN w:val="0"/>
        <w:adjustRightInd w:val="0"/>
        <w:spacing w:after="0" w:line="276" w:lineRule="auto"/>
        <w:jc w:val="both"/>
        <w:rPr>
          <w:rFonts w:ascii="Times New Roman" w:hAnsi="Times New Roman"/>
          <w:sz w:val="24"/>
          <w:szCs w:val="24"/>
          <w:lang w:val="it-IT"/>
        </w:rPr>
      </w:pPr>
      <w:r w:rsidRPr="00492A2B">
        <w:rPr>
          <w:rFonts w:ascii="Times New Roman" w:hAnsi="Times New Roman"/>
          <w:sz w:val="24"/>
          <w:szCs w:val="24"/>
          <w:lang w:val="it-IT"/>
        </w:rPr>
        <w:t>Në përmbushje të detyrimeve që burojnë nga Ligj Nr. 80/2015, Neni 103, Pika 1;2;3 dhe sipas përcaktimeve të Planit të Veprimit, NJSBC organizon Formulare të vlerësimit nga drejtuesi i departamentit për të përmbushur standartet për cilësinë e mësimdhënies në përfundim të vitit akademik 2022-2023.</w:t>
      </w:r>
    </w:p>
    <w:p w14:paraId="321CA3C5" w14:textId="77777777" w:rsidR="00014E0E" w:rsidRPr="003D4C80" w:rsidRDefault="00014E0E" w:rsidP="00492A2B">
      <w:pPr>
        <w:widowControl w:val="0"/>
        <w:autoSpaceDE w:val="0"/>
        <w:autoSpaceDN w:val="0"/>
        <w:adjustRightInd w:val="0"/>
        <w:spacing w:after="0" w:line="276" w:lineRule="auto"/>
        <w:jc w:val="both"/>
        <w:rPr>
          <w:rFonts w:ascii="Times New Roman" w:hAnsi="Times New Roman"/>
          <w:sz w:val="24"/>
          <w:szCs w:val="24"/>
          <w:lang w:val="it-IT"/>
        </w:rPr>
      </w:pPr>
      <w:r w:rsidRPr="003D4C80">
        <w:rPr>
          <w:rFonts w:ascii="Times New Roman" w:hAnsi="Times New Roman"/>
          <w:sz w:val="24"/>
          <w:szCs w:val="24"/>
          <w:lang w:val="it-IT"/>
        </w:rPr>
        <w:t>Çdo departamenti ju është shpërndarë formulari i vlërësimit nga drejtuesi i departamentit sipas shkallës së vlerësimit 5 = shumë i kënaqur; 4 = i kënaqur; 3 = nuk e di; 2 = i pa kënaqur; 1 = shumë i pa kënaqur.</w:t>
      </w:r>
    </w:p>
    <w:p w14:paraId="0FC3785D" w14:textId="77777777" w:rsidR="00014E0E" w:rsidRPr="003D4C80" w:rsidRDefault="00014E0E" w:rsidP="00014E0E">
      <w:pPr>
        <w:widowControl w:val="0"/>
        <w:autoSpaceDE w:val="0"/>
        <w:autoSpaceDN w:val="0"/>
        <w:adjustRightInd w:val="0"/>
        <w:spacing w:after="0" w:line="276" w:lineRule="auto"/>
        <w:jc w:val="both"/>
        <w:rPr>
          <w:rFonts w:ascii="Times New Roman" w:hAnsi="Times New Roman"/>
          <w:sz w:val="24"/>
          <w:szCs w:val="24"/>
          <w:lang w:val="it-IT"/>
        </w:rPr>
      </w:pPr>
    </w:p>
    <w:p w14:paraId="58ED3950" w14:textId="77777777" w:rsidR="00014E0E" w:rsidRPr="003D4C80" w:rsidRDefault="00014E0E" w:rsidP="00D36D0D">
      <w:pPr>
        <w:pStyle w:val="ListParagraph"/>
        <w:widowControl w:val="0"/>
        <w:numPr>
          <w:ilvl w:val="0"/>
          <w:numId w:val="74"/>
        </w:numPr>
        <w:autoSpaceDE w:val="0"/>
        <w:autoSpaceDN w:val="0"/>
        <w:adjustRightInd w:val="0"/>
        <w:spacing w:after="0" w:line="276" w:lineRule="auto"/>
        <w:ind w:left="360"/>
        <w:jc w:val="both"/>
        <w:rPr>
          <w:rFonts w:ascii="Times New Roman" w:hAnsi="Times New Roman"/>
          <w:sz w:val="24"/>
          <w:szCs w:val="24"/>
          <w:lang w:val="it-IT"/>
        </w:rPr>
      </w:pPr>
      <w:r w:rsidRPr="003D4C80">
        <w:rPr>
          <w:rFonts w:ascii="Times New Roman" w:hAnsi="Times New Roman"/>
          <w:b/>
          <w:sz w:val="24"/>
          <w:szCs w:val="24"/>
          <w:lang w:val="it-IT"/>
        </w:rPr>
        <w:t>DEPARTAMENTI PERFORMANCËS SPORTIVE</w:t>
      </w:r>
      <w:r w:rsidRPr="003D4C80">
        <w:rPr>
          <w:rFonts w:ascii="Times New Roman" w:hAnsi="Times New Roman"/>
          <w:sz w:val="24"/>
          <w:szCs w:val="24"/>
          <w:lang w:val="it-IT"/>
        </w:rPr>
        <w:t xml:space="preserve">, ka raportuar në lidhje me njohuritë dhe aftësitë për: </w:t>
      </w:r>
    </w:p>
    <w:p w14:paraId="1FBC8E60" w14:textId="77777777" w:rsidR="00014E0E" w:rsidRPr="006C75AF" w:rsidRDefault="00014E0E" w:rsidP="00014E0E">
      <w:pPr>
        <w:pStyle w:val="ListParagraph"/>
        <w:widowControl w:val="0"/>
        <w:tabs>
          <w:tab w:val="left" w:pos="1530"/>
        </w:tabs>
        <w:autoSpaceDE w:val="0"/>
        <w:autoSpaceDN w:val="0"/>
        <w:adjustRightInd w:val="0"/>
        <w:spacing w:after="0" w:line="276" w:lineRule="auto"/>
        <w:ind w:left="0"/>
        <w:jc w:val="both"/>
        <w:rPr>
          <w:rFonts w:ascii="Times New Roman" w:hAnsi="Times New Roman"/>
          <w:sz w:val="16"/>
          <w:szCs w:val="24"/>
          <w:lang w:val="it-IT"/>
        </w:rPr>
      </w:pPr>
    </w:p>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4"/>
        <w:gridCol w:w="1276"/>
      </w:tblGrid>
      <w:tr w:rsidR="00014E0E" w:rsidRPr="00492A2B" w14:paraId="5263C5CD" w14:textId="77777777" w:rsidTr="00483E36">
        <w:trPr>
          <w:trHeight w:val="269"/>
        </w:trPr>
        <w:tc>
          <w:tcPr>
            <w:tcW w:w="8354" w:type="dxa"/>
          </w:tcPr>
          <w:p w14:paraId="1FAECA53" w14:textId="77777777" w:rsidR="00014E0E" w:rsidRPr="00492A2B" w:rsidRDefault="00014E0E" w:rsidP="00877EFF">
            <w:pPr>
              <w:pStyle w:val="NoSpacing"/>
              <w:spacing w:line="276" w:lineRule="auto"/>
              <w:jc w:val="both"/>
              <w:rPr>
                <w:rFonts w:ascii="Times New Roman" w:hAnsi="Times New Roman"/>
                <w:sz w:val="20"/>
                <w:szCs w:val="24"/>
                <w:lang w:val="it-IT"/>
              </w:rPr>
            </w:pPr>
            <w:r w:rsidRPr="00492A2B">
              <w:rPr>
                <w:rFonts w:ascii="Times New Roman" w:hAnsi="Times New Roman"/>
                <w:sz w:val="20"/>
                <w:szCs w:val="24"/>
                <w:lang w:val="it-IT"/>
              </w:rPr>
              <w:t xml:space="preserve">Zotërim i njohurive të fushë/lëndës  </w:t>
            </w:r>
          </w:p>
        </w:tc>
        <w:tc>
          <w:tcPr>
            <w:tcW w:w="1276" w:type="dxa"/>
          </w:tcPr>
          <w:p w14:paraId="0F9496A4"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5</w:t>
            </w:r>
          </w:p>
        </w:tc>
      </w:tr>
      <w:tr w:rsidR="00014E0E" w:rsidRPr="00492A2B" w14:paraId="179826E7" w14:textId="77777777" w:rsidTr="00483E36">
        <w:trPr>
          <w:trHeight w:val="269"/>
        </w:trPr>
        <w:tc>
          <w:tcPr>
            <w:tcW w:w="8354" w:type="dxa"/>
          </w:tcPr>
          <w:p w14:paraId="58A83A77" w14:textId="77777777" w:rsidR="00014E0E" w:rsidRPr="00492A2B" w:rsidRDefault="00014E0E" w:rsidP="00877EFF">
            <w:pPr>
              <w:pStyle w:val="NoSpacing"/>
              <w:spacing w:line="276" w:lineRule="auto"/>
              <w:jc w:val="both"/>
              <w:rPr>
                <w:rFonts w:ascii="Times New Roman" w:hAnsi="Times New Roman"/>
                <w:sz w:val="20"/>
                <w:szCs w:val="24"/>
                <w:lang w:val="it-IT"/>
              </w:rPr>
            </w:pPr>
            <w:r w:rsidRPr="00492A2B">
              <w:rPr>
                <w:rFonts w:ascii="Times New Roman" w:hAnsi="Times New Roman"/>
                <w:sz w:val="20"/>
                <w:szCs w:val="24"/>
                <w:lang w:val="it-IT"/>
              </w:rPr>
              <w:t xml:space="preserve">Shtrimi i problemit dhe aftësitë për zgjidhjen e tij </w:t>
            </w:r>
          </w:p>
        </w:tc>
        <w:tc>
          <w:tcPr>
            <w:tcW w:w="1276" w:type="dxa"/>
          </w:tcPr>
          <w:p w14:paraId="48D7BDC6"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4</w:t>
            </w:r>
          </w:p>
        </w:tc>
      </w:tr>
      <w:tr w:rsidR="00014E0E" w:rsidRPr="00492A2B" w14:paraId="1EC22829" w14:textId="77777777" w:rsidTr="00483E36">
        <w:trPr>
          <w:trHeight w:val="269"/>
        </w:trPr>
        <w:tc>
          <w:tcPr>
            <w:tcW w:w="8354" w:type="dxa"/>
          </w:tcPr>
          <w:p w14:paraId="43193AD1"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kërkimore</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shkencore</w:t>
            </w:r>
            <w:proofErr w:type="spellEnd"/>
            <w:r w:rsidRPr="00492A2B">
              <w:rPr>
                <w:rFonts w:ascii="Times New Roman" w:hAnsi="Times New Roman"/>
                <w:sz w:val="20"/>
                <w:szCs w:val="24"/>
              </w:rPr>
              <w:t xml:space="preserve">  </w:t>
            </w:r>
          </w:p>
        </w:tc>
        <w:tc>
          <w:tcPr>
            <w:tcW w:w="1276" w:type="dxa"/>
          </w:tcPr>
          <w:p w14:paraId="39F24808"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5</w:t>
            </w:r>
          </w:p>
        </w:tc>
      </w:tr>
      <w:tr w:rsidR="00014E0E" w:rsidRPr="00492A2B" w14:paraId="6C85D943" w14:textId="77777777" w:rsidTr="00483E36">
        <w:trPr>
          <w:trHeight w:val="257"/>
        </w:trPr>
        <w:tc>
          <w:tcPr>
            <w:tcW w:w="8354" w:type="dxa"/>
          </w:tcPr>
          <w:p w14:paraId="198B6ACA"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për </w:t>
            </w: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lidhur</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teorinë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më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praktikën</w:t>
            </w:r>
            <w:proofErr w:type="spellEnd"/>
            <w:r w:rsidRPr="00492A2B">
              <w:rPr>
                <w:rFonts w:ascii="Times New Roman" w:hAnsi="Times New Roman"/>
                <w:sz w:val="20"/>
                <w:szCs w:val="24"/>
              </w:rPr>
              <w:t xml:space="preserve"> </w:t>
            </w:r>
          </w:p>
        </w:tc>
        <w:tc>
          <w:tcPr>
            <w:tcW w:w="1276" w:type="dxa"/>
          </w:tcPr>
          <w:p w14:paraId="148C7C36"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5</w:t>
            </w:r>
          </w:p>
        </w:tc>
      </w:tr>
      <w:tr w:rsidR="00014E0E" w:rsidRPr="00492A2B" w14:paraId="4D4524D2" w14:textId="77777777" w:rsidTr="00483E36">
        <w:trPr>
          <w:trHeight w:val="269"/>
        </w:trPr>
        <w:tc>
          <w:tcPr>
            <w:tcW w:w="8354" w:type="dxa"/>
          </w:tcPr>
          <w:p w14:paraId="65ECE1A3"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për </w:t>
            </w: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ndërtuar</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një</w:t>
            </w:r>
            <w:proofErr w:type="spellEnd"/>
            <w:r w:rsidRPr="00492A2B">
              <w:rPr>
                <w:rFonts w:ascii="Times New Roman" w:hAnsi="Times New Roman"/>
                <w:sz w:val="20"/>
                <w:szCs w:val="24"/>
              </w:rPr>
              <w:t xml:space="preserve"> program </w:t>
            </w:r>
            <w:proofErr w:type="spellStart"/>
            <w:r w:rsidRPr="00492A2B">
              <w:rPr>
                <w:rFonts w:ascii="Times New Roman" w:hAnsi="Times New Roman"/>
                <w:sz w:val="20"/>
                <w:szCs w:val="24"/>
              </w:rPr>
              <w:t>lëndor</w:t>
            </w:r>
            <w:proofErr w:type="spellEnd"/>
            <w:r w:rsidRPr="00492A2B">
              <w:rPr>
                <w:rFonts w:ascii="Times New Roman" w:hAnsi="Times New Roman"/>
                <w:sz w:val="20"/>
                <w:szCs w:val="24"/>
              </w:rPr>
              <w:t xml:space="preserve"> </w:t>
            </w:r>
          </w:p>
        </w:tc>
        <w:tc>
          <w:tcPr>
            <w:tcW w:w="1276" w:type="dxa"/>
          </w:tcPr>
          <w:p w14:paraId="4B99259F"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4</w:t>
            </w:r>
          </w:p>
        </w:tc>
      </w:tr>
      <w:tr w:rsidR="00014E0E" w:rsidRPr="00492A2B" w14:paraId="5B1B2570" w14:textId="77777777" w:rsidTr="00483E36">
        <w:trPr>
          <w:trHeight w:val="269"/>
        </w:trPr>
        <w:tc>
          <w:tcPr>
            <w:tcW w:w="8354" w:type="dxa"/>
          </w:tcPr>
          <w:p w14:paraId="70A260E1"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sipërmarrjes</w:t>
            </w:r>
            <w:proofErr w:type="spellEnd"/>
          </w:p>
        </w:tc>
        <w:tc>
          <w:tcPr>
            <w:tcW w:w="1276" w:type="dxa"/>
          </w:tcPr>
          <w:p w14:paraId="206B9AB7"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4</w:t>
            </w:r>
          </w:p>
        </w:tc>
      </w:tr>
      <w:tr w:rsidR="00014E0E" w:rsidRPr="00492A2B" w14:paraId="662C721A" w14:textId="77777777" w:rsidTr="00483E36">
        <w:trPr>
          <w:trHeight w:val="269"/>
        </w:trPr>
        <w:tc>
          <w:tcPr>
            <w:tcW w:w="8354" w:type="dxa"/>
          </w:tcPr>
          <w:p w14:paraId="3B78140D"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digjitale</w:t>
            </w:r>
            <w:proofErr w:type="spellEnd"/>
            <w:r w:rsidRPr="00492A2B">
              <w:rPr>
                <w:rFonts w:ascii="Times New Roman" w:hAnsi="Times New Roman"/>
                <w:sz w:val="20"/>
                <w:szCs w:val="24"/>
              </w:rPr>
              <w:t xml:space="preserve"> </w:t>
            </w:r>
          </w:p>
        </w:tc>
        <w:tc>
          <w:tcPr>
            <w:tcW w:w="1276" w:type="dxa"/>
          </w:tcPr>
          <w:p w14:paraId="08A612D0"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4</w:t>
            </w:r>
          </w:p>
        </w:tc>
      </w:tr>
      <w:tr w:rsidR="00014E0E" w:rsidRPr="00492A2B" w14:paraId="216B0155" w14:textId="77777777" w:rsidTr="00483E36">
        <w:trPr>
          <w:trHeight w:val="269"/>
        </w:trPr>
        <w:tc>
          <w:tcPr>
            <w:tcW w:w="8354" w:type="dxa"/>
          </w:tcPr>
          <w:p w14:paraId="522246A8"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krijuese</w:t>
            </w:r>
            <w:proofErr w:type="spellEnd"/>
            <w:r w:rsidRPr="00492A2B">
              <w:rPr>
                <w:rFonts w:ascii="Times New Roman" w:hAnsi="Times New Roman"/>
                <w:sz w:val="20"/>
                <w:szCs w:val="24"/>
              </w:rPr>
              <w:t xml:space="preserve"> </w:t>
            </w:r>
          </w:p>
        </w:tc>
        <w:tc>
          <w:tcPr>
            <w:tcW w:w="1276" w:type="dxa"/>
          </w:tcPr>
          <w:p w14:paraId="07FD7480"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4</w:t>
            </w:r>
          </w:p>
        </w:tc>
      </w:tr>
      <w:tr w:rsidR="00014E0E" w:rsidRPr="00492A2B" w14:paraId="72823CE9" w14:textId="77777777" w:rsidTr="00483E36">
        <w:trPr>
          <w:trHeight w:val="269"/>
        </w:trPr>
        <w:tc>
          <w:tcPr>
            <w:tcW w:w="8354" w:type="dxa"/>
          </w:tcPr>
          <w:p w14:paraId="211EE183"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komunikimit</w:t>
            </w:r>
            <w:proofErr w:type="spellEnd"/>
            <w:r w:rsidRPr="00492A2B">
              <w:rPr>
                <w:rFonts w:ascii="Times New Roman" w:hAnsi="Times New Roman"/>
                <w:sz w:val="20"/>
                <w:szCs w:val="24"/>
              </w:rPr>
              <w:t xml:space="preserve"> </w:t>
            </w:r>
          </w:p>
        </w:tc>
        <w:tc>
          <w:tcPr>
            <w:tcW w:w="1276" w:type="dxa"/>
          </w:tcPr>
          <w:p w14:paraId="38BE2AF1"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5</w:t>
            </w:r>
          </w:p>
        </w:tc>
      </w:tr>
      <w:tr w:rsidR="00014E0E" w:rsidRPr="00492A2B" w14:paraId="680013F4" w14:textId="77777777" w:rsidTr="00483E36">
        <w:trPr>
          <w:trHeight w:val="257"/>
        </w:trPr>
        <w:tc>
          <w:tcPr>
            <w:tcW w:w="8354" w:type="dxa"/>
          </w:tcPr>
          <w:p w14:paraId="09679CED"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për </w:t>
            </w: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punuar</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në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grup</w:t>
            </w:r>
            <w:proofErr w:type="spellEnd"/>
            <w:r w:rsidRPr="00492A2B">
              <w:rPr>
                <w:rFonts w:ascii="Times New Roman" w:hAnsi="Times New Roman"/>
                <w:sz w:val="20"/>
                <w:szCs w:val="24"/>
              </w:rPr>
              <w:t xml:space="preserve"> </w:t>
            </w:r>
          </w:p>
        </w:tc>
        <w:tc>
          <w:tcPr>
            <w:tcW w:w="1276" w:type="dxa"/>
          </w:tcPr>
          <w:p w14:paraId="66FBE153"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5</w:t>
            </w:r>
          </w:p>
        </w:tc>
      </w:tr>
      <w:tr w:rsidR="00014E0E" w:rsidRPr="00492A2B" w14:paraId="499001A4" w14:textId="77777777" w:rsidTr="00483E36">
        <w:trPr>
          <w:trHeight w:val="269"/>
        </w:trPr>
        <w:tc>
          <w:tcPr>
            <w:tcW w:w="8354" w:type="dxa"/>
          </w:tcPr>
          <w:p w14:paraId="660A5992"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drejtuese</w:t>
            </w:r>
            <w:proofErr w:type="spellEnd"/>
            <w:r w:rsidRPr="00492A2B">
              <w:rPr>
                <w:rFonts w:ascii="Times New Roman" w:hAnsi="Times New Roman"/>
                <w:sz w:val="20"/>
                <w:szCs w:val="24"/>
              </w:rPr>
              <w:t xml:space="preserve"> </w:t>
            </w:r>
          </w:p>
        </w:tc>
        <w:tc>
          <w:tcPr>
            <w:tcW w:w="1276" w:type="dxa"/>
          </w:tcPr>
          <w:p w14:paraId="361B1F64"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4</w:t>
            </w:r>
          </w:p>
        </w:tc>
      </w:tr>
      <w:tr w:rsidR="00014E0E" w:rsidRPr="00492A2B" w14:paraId="107DF1C6" w14:textId="77777777" w:rsidTr="00483E36">
        <w:trPr>
          <w:trHeight w:val="269"/>
        </w:trPr>
        <w:tc>
          <w:tcPr>
            <w:tcW w:w="8354" w:type="dxa"/>
          </w:tcPr>
          <w:p w14:paraId="349BC0E7"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menduarit</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në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mënyrë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pavarur</w:t>
            </w:r>
            <w:proofErr w:type="spellEnd"/>
            <w:r w:rsidRPr="00492A2B">
              <w:rPr>
                <w:rFonts w:ascii="Times New Roman" w:hAnsi="Times New Roman"/>
                <w:sz w:val="20"/>
                <w:szCs w:val="24"/>
              </w:rPr>
              <w:t xml:space="preserve"> </w:t>
            </w:r>
          </w:p>
        </w:tc>
        <w:tc>
          <w:tcPr>
            <w:tcW w:w="1276" w:type="dxa"/>
          </w:tcPr>
          <w:p w14:paraId="56442CF7"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4</w:t>
            </w:r>
          </w:p>
        </w:tc>
      </w:tr>
      <w:tr w:rsidR="00014E0E" w:rsidRPr="00492A2B" w14:paraId="4F3BBCF2" w14:textId="77777777" w:rsidTr="00483E36">
        <w:trPr>
          <w:trHeight w:val="269"/>
        </w:trPr>
        <w:tc>
          <w:tcPr>
            <w:tcW w:w="8354" w:type="dxa"/>
          </w:tcPr>
          <w:p w14:paraId="4AB0FDF0"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Motivimi</w:t>
            </w:r>
            <w:proofErr w:type="spellEnd"/>
            <w:r w:rsidRPr="00492A2B">
              <w:rPr>
                <w:rFonts w:ascii="Times New Roman" w:hAnsi="Times New Roman"/>
                <w:sz w:val="20"/>
                <w:szCs w:val="24"/>
              </w:rPr>
              <w:t xml:space="preserve"> </w:t>
            </w:r>
          </w:p>
        </w:tc>
        <w:tc>
          <w:tcPr>
            <w:tcW w:w="1276" w:type="dxa"/>
          </w:tcPr>
          <w:p w14:paraId="030AC532"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5</w:t>
            </w:r>
          </w:p>
        </w:tc>
      </w:tr>
      <w:tr w:rsidR="00014E0E" w:rsidRPr="00492A2B" w14:paraId="385ED1B1" w14:textId="77777777" w:rsidTr="00483E36">
        <w:trPr>
          <w:trHeight w:val="269"/>
        </w:trPr>
        <w:tc>
          <w:tcPr>
            <w:tcW w:w="8354" w:type="dxa"/>
          </w:tcPr>
          <w:p w14:paraId="41CC6915"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për </w:t>
            </w: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marrë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vendime</w:t>
            </w:r>
            <w:proofErr w:type="spellEnd"/>
            <w:r w:rsidRPr="00492A2B">
              <w:rPr>
                <w:rFonts w:ascii="Times New Roman" w:hAnsi="Times New Roman"/>
                <w:sz w:val="20"/>
                <w:szCs w:val="24"/>
              </w:rPr>
              <w:t xml:space="preserve"> </w:t>
            </w:r>
          </w:p>
        </w:tc>
        <w:tc>
          <w:tcPr>
            <w:tcW w:w="1276" w:type="dxa"/>
          </w:tcPr>
          <w:p w14:paraId="59E81AF3"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4</w:t>
            </w:r>
          </w:p>
        </w:tc>
      </w:tr>
      <w:tr w:rsidR="00014E0E" w:rsidRPr="00492A2B" w14:paraId="2EBB84CE" w14:textId="77777777" w:rsidTr="00483E36">
        <w:trPr>
          <w:trHeight w:val="269"/>
        </w:trPr>
        <w:tc>
          <w:tcPr>
            <w:tcW w:w="8354" w:type="dxa"/>
          </w:tcPr>
          <w:p w14:paraId="289F3EFB" w14:textId="77777777" w:rsidR="00014E0E" w:rsidRPr="00492A2B" w:rsidRDefault="00014E0E" w:rsidP="00877EFF">
            <w:pPr>
              <w:pStyle w:val="NoSpacing"/>
              <w:spacing w:line="276" w:lineRule="auto"/>
              <w:jc w:val="both"/>
              <w:rPr>
                <w:rFonts w:ascii="Times New Roman" w:hAnsi="Times New Roman"/>
                <w:sz w:val="20"/>
                <w:szCs w:val="24"/>
              </w:rPr>
            </w:pPr>
            <w:proofErr w:type="spellStart"/>
            <w:r w:rsidRPr="00492A2B">
              <w:rPr>
                <w:rFonts w:ascii="Times New Roman" w:hAnsi="Times New Roman"/>
                <w:sz w:val="20"/>
                <w:szCs w:val="24"/>
              </w:rPr>
              <w:t>Aftësi</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menaxhimit</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të</w:t>
            </w:r>
            <w:proofErr w:type="spellEnd"/>
            <w:r w:rsidRPr="00492A2B">
              <w:rPr>
                <w:rFonts w:ascii="Times New Roman" w:hAnsi="Times New Roman"/>
                <w:sz w:val="20"/>
                <w:szCs w:val="24"/>
              </w:rPr>
              <w:t xml:space="preserve"> </w:t>
            </w:r>
            <w:proofErr w:type="spellStart"/>
            <w:r w:rsidRPr="00492A2B">
              <w:rPr>
                <w:rFonts w:ascii="Times New Roman" w:hAnsi="Times New Roman"/>
                <w:sz w:val="20"/>
                <w:szCs w:val="24"/>
              </w:rPr>
              <w:t>kohës</w:t>
            </w:r>
            <w:proofErr w:type="spellEnd"/>
            <w:r w:rsidRPr="00492A2B">
              <w:rPr>
                <w:rFonts w:ascii="Times New Roman" w:hAnsi="Times New Roman"/>
                <w:sz w:val="20"/>
                <w:szCs w:val="24"/>
              </w:rPr>
              <w:t xml:space="preserve"> </w:t>
            </w:r>
          </w:p>
        </w:tc>
        <w:tc>
          <w:tcPr>
            <w:tcW w:w="1276" w:type="dxa"/>
          </w:tcPr>
          <w:p w14:paraId="003FE832"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5</w:t>
            </w:r>
          </w:p>
        </w:tc>
      </w:tr>
      <w:tr w:rsidR="00014E0E" w:rsidRPr="00492A2B" w14:paraId="169D5156" w14:textId="77777777" w:rsidTr="00483E36">
        <w:trPr>
          <w:trHeight w:val="257"/>
        </w:trPr>
        <w:tc>
          <w:tcPr>
            <w:tcW w:w="8354" w:type="dxa"/>
          </w:tcPr>
          <w:p w14:paraId="6AE2A6FB" w14:textId="77777777" w:rsidR="00014E0E" w:rsidRPr="00492A2B" w:rsidRDefault="00014E0E" w:rsidP="00877EFF">
            <w:pPr>
              <w:pStyle w:val="NoSpacing"/>
              <w:spacing w:line="276" w:lineRule="auto"/>
              <w:jc w:val="both"/>
              <w:rPr>
                <w:rFonts w:ascii="Times New Roman" w:hAnsi="Times New Roman"/>
                <w:sz w:val="20"/>
                <w:szCs w:val="24"/>
              </w:rPr>
            </w:pPr>
            <w:r w:rsidRPr="00492A2B">
              <w:rPr>
                <w:rFonts w:ascii="Times New Roman" w:hAnsi="Times New Roman"/>
                <w:sz w:val="20"/>
                <w:szCs w:val="24"/>
              </w:rPr>
              <w:t xml:space="preserve">Etika </w:t>
            </w:r>
            <w:proofErr w:type="spellStart"/>
            <w:r w:rsidRPr="00492A2B">
              <w:rPr>
                <w:rFonts w:ascii="Times New Roman" w:hAnsi="Times New Roman"/>
                <w:sz w:val="20"/>
                <w:szCs w:val="24"/>
              </w:rPr>
              <w:t>profesionale</w:t>
            </w:r>
            <w:proofErr w:type="spellEnd"/>
            <w:r w:rsidRPr="00492A2B">
              <w:rPr>
                <w:rFonts w:ascii="Times New Roman" w:hAnsi="Times New Roman"/>
                <w:sz w:val="20"/>
                <w:szCs w:val="24"/>
              </w:rPr>
              <w:t xml:space="preserve"> </w:t>
            </w:r>
          </w:p>
        </w:tc>
        <w:tc>
          <w:tcPr>
            <w:tcW w:w="1276" w:type="dxa"/>
          </w:tcPr>
          <w:p w14:paraId="142CD2BD" w14:textId="77777777" w:rsidR="00014E0E" w:rsidRPr="00492A2B" w:rsidRDefault="00014E0E" w:rsidP="00483E36">
            <w:pPr>
              <w:pStyle w:val="NoSpacing"/>
              <w:spacing w:line="276" w:lineRule="auto"/>
              <w:jc w:val="center"/>
              <w:rPr>
                <w:rFonts w:ascii="Times New Roman" w:hAnsi="Times New Roman"/>
                <w:sz w:val="20"/>
                <w:szCs w:val="24"/>
              </w:rPr>
            </w:pPr>
            <w:r w:rsidRPr="00492A2B">
              <w:rPr>
                <w:rFonts w:ascii="Times New Roman" w:hAnsi="Times New Roman"/>
                <w:sz w:val="20"/>
                <w:szCs w:val="24"/>
              </w:rPr>
              <w:t>5</w:t>
            </w:r>
          </w:p>
        </w:tc>
      </w:tr>
    </w:tbl>
    <w:p w14:paraId="1905ED9C" w14:textId="77777777" w:rsidR="00014E0E" w:rsidRPr="003D4C80" w:rsidRDefault="00014E0E" w:rsidP="00D36D0D">
      <w:pPr>
        <w:pStyle w:val="ListParagraph"/>
        <w:widowControl w:val="0"/>
        <w:numPr>
          <w:ilvl w:val="0"/>
          <w:numId w:val="74"/>
        </w:numPr>
        <w:tabs>
          <w:tab w:val="left" w:pos="450"/>
        </w:tabs>
        <w:autoSpaceDE w:val="0"/>
        <w:autoSpaceDN w:val="0"/>
        <w:adjustRightInd w:val="0"/>
        <w:spacing w:after="0" w:line="276" w:lineRule="auto"/>
        <w:ind w:left="360"/>
        <w:jc w:val="both"/>
        <w:rPr>
          <w:rFonts w:ascii="Times New Roman" w:hAnsi="Times New Roman"/>
          <w:sz w:val="24"/>
          <w:szCs w:val="24"/>
        </w:rPr>
      </w:pPr>
      <w:r w:rsidRPr="003D4C80">
        <w:rPr>
          <w:rFonts w:ascii="Times New Roman" w:hAnsi="Times New Roman"/>
          <w:b/>
          <w:sz w:val="24"/>
          <w:szCs w:val="24"/>
        </w:rPr>
        <w:t>DEPARTAMENTI I PROJEKTEVE DHE I TEKNOLOGJISE</w:t>
      </w:r>
      <w:r w:rsidRPr="003D4C80">
        <w:rPr>
          <w:rFonts w:ascii="Times New Roman" w:hAnsi="Times New Roman"/>
          <w:sz w:val="24"/>
          <w:szCs w:val="24"/>
        </w:rPr>
        <w:t xml:space="preserve">, ka </w:t>
      </w:r>
      <w:proofErr w:type="spellStart"/>
      <w:r w:rsidRPr="003D4C80">
        <w:rPr>
          <w:rFonts w:ascii="Times New Roman" w:hAnsi="Times New Roman"/>
          <w:sz w:val="24"/>
          <w:szCs w:val="24"/>
        </w:rPr>
        <w:t>raportuar</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lidhje</w:t>
      </w:r>
      <w:proofErr w:type="spellEnd"/>
      <w:r w:rsidRPr="003D4C80">
        <w:rPr>
          <w:rFonts w:ascii="Times New Roman" w:hAnsi="Times New Roman"/>
          <w:sz w:val="24"/>
          <w:szCs w:val="24"/>
        </w:rPr>
        <w:t xml:space="preserve"> me </w:t>
      </w:r>
      <w:proofErr w:type="spellStart"/>
      <w:r w:rsidRPr="003D4C80">
        <w:rPr>
          <w:rFonts w:ascii="Times New Roman" w:hAnsi="Times New Roman"/>
          <w:sz w:val="24"/>
          <w:szCs w:val="24"/>
        </w:rPr>
        <w:t>njohuritë</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aftësitë</w:t>
      </w:r>
      <w:proofErr w:type="spellEnd"/>
      <w:r w:rsidRPr="003D4C80">
        <w:rPr>
          <w:rFonts w:ascii="Times New Roman" w:hAnsi="Times New Roman"/>
          <w:sz w:val="24"/>
          <w:szCs w:val="24"/>
        </w:rPr>
        <w:t xml:space="preserve"> për: </w:t>
      </w:r>
    </w:p>
    <w:p w14:paraId="13792788" w14:textId="77777777" w:rsidR="00014E0E" w:rsidRPr="003D4C80" w:rsidRDefault="00014E0E" w:rsidP="00014E0E">
      <w:pPr>
        <w:pStyle w:val="ListParagraph"/>
        <w:widowControl w:val="0"/>
        <w:tabs>
          <w:tab w:val="left" w:pos="1530"/>
        </w:tabs>
        <w:autoSpaceDE w:val="0"/>
        <w:autoSpaceDN w:val="0"/>
        <w:adjustRightInd w:val="0"/>
        <w:spacing w:after="0" w:line="276" w:lineRule="auto"/>
        <w:ind w:left="0"/>
        <w:jc w:val="both"/>
        <w:rPr>
          <w:rFonts w:ascii="Times New Roman" w:hAnsi="Times New Roman"/>
          <w:sz w:val="24"/>
          <w:szCs w:val="24"/>
        </w:rPr>
      </w:pP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4"/>
        <w:gridCol w:w="1456"/>
      </w:tblGrid>
      <w:tr w:rsidR="00014E0E" w:rsidRPr="00483E36" w14:paraId="69C74E22" w14:textId="77777777" w:rsidTr="00483E36">
        <w:trPr>
          <w:trHeight w:val="269"/>
        </w:trPr>
        <w:tc>
          <w:tcPr>
            <w:tcW w:w="8354" w:type="dxa"/>
          </w:tcPr>
          <w:p w14:paraId="29EE462D"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Zotërim</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njohurive</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fushë</w:t>
            </w:r>
            <w:proofErr w:type="spellEnd"/>
            <w:r w:rsidRPr="00483E36">
              <w:rPr>
                <w:rFonts w:ascii="Times New Roman" w:hAnsi="Times New Roman"/>
                <w:sz w:val="20"/>
                <w:szCs w:val="24"/>
              </w:rPr>
              <w:t>/</w:t>
            </w:r>
            <w:proofErr w:type="spellStart"/>
            <w:r w:rsidRPr="00483E36">
              <w:rPr>
                <w:rFonts w:ascii="Times New Roman" w:hAnsi="Times New Roman"/>
                <w:sz w:val="20"/>
                <w:szCs w:val="24"/>
              </w:rPr>
              <w:t>lëndës</w:t>
            </w:r>
            <w:proofErr w:type="spellEnd"/>
            <w:r w:rsidRPr="00483E36">
              <w:rPr>
                <w:rFonts w:ascii="Times New Roman" w:hAnsi="Times New Roman"/>
                <w:sz w:val="20"/>
                <w:szCs w:val="24"/>
              </w:rPr>
              <w:t xml:space="preserve">  </w:t>
            </w:r>
          </w:p>
        </w:tc>
        <w:tc>
          <w:tcPr>
            <w:tcW w:w="1456" w:type="dxa"/>
          </w:tcPr>
          <w:p w14:paraId="350707E9"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35010560" w14:textId="77777777" w:rsidTr="00483E36">
        <w:trPr>
          <w:trHeight w:val="269"/>
        </w:trPr>
        <w:tc>
          <w:tcPr>
            <w:tcW w:w="8354" w:type="dxa"/>
          </w:tcPr>
          <w:p w14:paraId="1E0D5C0D" w14:textId="77777777" w:rsidR="00014E0E" w:rsidRPr="00483E36" w:rsidRDefault="00014E0E" w:rsidP="00877EFF">
            <w:pPr>
              <w:pStyle w:val="NoSpacing"/>
              <w:spacing w:line="276" w:lineRule="auto"/>
              <w:jc w:val="both"/>
              <w:rPr>
                <w:rFonts w:ascii="Times New Roman" w:hAnsi="Times New Roman"/>
                <w:sz w:val="20"/>
                <w:szCs w:val="24"/>
                <w:lang w:val="it-IT"/>
              </w:rPr>
            </w:pPr>
            <w:r w:rsidRPr="00483E36">
              <w:rPr>
                <w:rFonts w:ascii="Times New Roman" w:hAnsi="Times New Roman"/>
                <w:sz w:val="20"/>
                <w:szCs w:val="24"/>
                <w:lang w:val="it-IT"/>
              </w:rPr>
              <w:t xml:space="preserve">Shtrimi i problemit dhe aftësitë për zgjidhjen e tij </w:t>
            </w:r>
          </w:p>
        </w:tc>
        <w:tc>
          <w:tcPr>
            <w:tcW w:w="1456" w:type="dxa"/>
          </w:tcPr>
          <w:p w14:paraId="01910F35"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668E44B9" w14:textId="77777777" w:rsidTr="00483E36">
        <w:trPr>
          <w:trHeight w:val="269"/>
        </w:trPr>
        <w:tc>
          <w:tcPr>
            <w:tcW w:w="8354" w:type="dxa"/>
          </w:tcPr>
          <w:p w14:paraId="0337F24C"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kërkimore</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shkencore</w:t>
            </w:r>
            <w:proofErr w:type="spellEnd"/>
            <w:r w:rsidRPr="00483E36">
              <w:rPr>
                <w:rFonts w:ascii="Times New Roman" w:hAnsi="Times New Roman"/>
                <w:sz w:val="20"/>
                <w:szCs w:val="24"/>
              </w:rPr>
              <w:t xml:space="preserve">  </w:t>
            </w:r>
          </w:p>
        </w:tc>
        <w:tc>
          <w:tcPr>
            <w:tcW w:w="1456" w:type="dxa"/>
          </w:tcPr>
          <w:p w14:paraId="1456F1FD"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0164F32E" w14:textId="77777777" w:rsidTr="00483E36">
        <w:trPr>
          <w:trHeight w:val="257"/>
        </w:trPr>
        <w:tc>
          <w:tcPr>
            <w:tcW w:w="8354" w:type="dxa"/>
          </w:tcPr>
          <w:p w14:paraId="7AEF632E"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për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lidhur</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teorinë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praktikën</w:t>
            </w:r>
            <w:proofErr w:type="spellEnd"/>
            <w:r w:rsidRPr="00483E36">
              <w:rPr>
                <w:rFonts w:ascii="Times New Roman" w:hAnsi="Times New Roman"/>
                <w:sz w:val="20"/>
                <w:szCs w:val="24"/>
              </w:rPr>
              <w:t xml:space="preserve"> </w:t>
            </w:r>
          </w:p>
        </w:tc>
        <w:tc>
          <w:tcPr>
            <w:tcW w:w="1456" w:type="dxa"/>
          </w:tcPr>
          <w:p w14:paraId="4CBCC882"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708525AA" w14:textId="77777777" w:rsidTr="00483E36">
        <w:trPr>
          <w:trHeight w:val="269"/>
        </w:trPr>
        <w:tc>
          <w:tcPr>
            <w:tcW w:w="8354" w:type="dxa"/>
          </w:tcPr>
          <w:p w14:paraId="18D1D7EC"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për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ndërtuar</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një</w:t>
            </w:r>
            <w:proofErr w:type="spellEnd"/>
            <w:r w:rsidRPr="00483E36">
              <w:rPr>
                <w:rFonts w:ascii="Times New Roman" w:hAnsi="Times New Roman"/>
                <w:sz w:val="20"/>
                <w:szCs w:val="24"/>
              </w:rPr>
              <w:t xml:space="preserve"> program </w:t>
            </w:r>
            <w:proofErr w:type="spellStart"/>
            <w:r w:rsidRPr="00483E36">
              <w:rPr>
                <w:rFonts w:ascii="Times New Roman" w:hAnsi="Times New Roman"/>
                <w:sz w:val="20"/>
                <w:szCs w:val="24"/>
              </w:rPr>
              <w:t>lëndor</w:t>
            </w:r>
            <w:proofErr w:type="spellEnd"/>
            <w:r w:rsidRPr="00483E36">
              <w:rPr>
                <w:rFonts w:ascii="Times New Roman" w:hAnsi="Times New Roman"/>
                <w:sz w:val="20"/>
                <w:szCs w:val="24"/>
              </w:rPr>
              <w:t xml:space="preserve"> </w:t>
            </w:r>
          </w:p>
        </w:tc>
        <w:tc>
          <w:tcPr>
            <w:tcW w:w="1456" w:type="dxa"/>
          </w:tcPr>
          <w:p w14:paraId="455532A8"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6E941C6F" w14:textId="77777777" w:rsidTr="00483E36">
        <w:trPr>
          <w:trHeight w:val="269"/>
        </w:trPr>
        <w:tc>
          <w:tcPr>
            <w:tcW w:w="8354" w:type="dxa"/>
          </w:tcPr>
          <w:p w14:paraId="3F02EFFB"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sipërmarrjes</w:t>
            </w:r>
            <w:proofErr w:type="spellEnd"/>
          </w:p>
        </w:tc>
        <w:tc>
          <w:tcPr>
            <w:tcW w:w="1456" w:type="dxa"/>
          </w:tcPr>
          <w:p w14:paraId="6EBD4886"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5D6507DE" w14:textId="77777777" w:rsidTr="00483E36">
        <w:trPr>
          <w:trHeight w:val="269"/>
        </w:trPr>
        <w:tc>
          <w:tcPr>
            <w:tcW w:w="8354" w:type="dxa"/>
          </w:tcPr>
          <w:p w14:paraId="4313D3EC"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digjitale</w:t>
            </w:r>
            <w:proofErr w:type="spellEnd"/>
            <w:r w:rsidRPr="00483E36">
              <w:rPr>
                <w:rFonts w:ascii="Times New Roman" w:hAnsi="Times New Roman"/>
                <w:sz w:val="20"/>
                <w:szCs w:val="24"/>
              </w:rPr>
              <w:t xml:space="preserve"> </w:t>
            </w:r>
          </w:p>
        </w:tc>
        <w:tc>
          <w:tcPr>
            <w:tcW w:w="1456" w:type="dxa"/>
          </w:tcPr>
          <w:p w14:paraId="6AB5D97A"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0C82F49F" w14:textId="77777777" w:rsidTr="00483E36">
        <w:trPr>
          <w:trHeight w:val="269"/>
        </w:trPr>
        <w:tc>
          <w:tcPr>
            <w:tcW w:w="8354" w:type="dxa"/>
          </w:tcPr>
          <w:p w14:paraId="07EBB4BB"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krijuese</w:t>
            </w:r>
            <w:proofErr w:type="spellEnd"/>
            <w:r w:rsidRPr="00483E36">
              <w:rPr>
                <w:rFonts w:ascii="Times New Roman" w:hAnsi="Times New Roman"/>
                <w:sz w:val="20"/>
                <w:szCs w:val="24"/>
              </w:rPr>
              <w:t xml:space="preserve"> </w:t>
            </w:r>
          </w:p>
        </w:tc>
        <w:tc>
          <w:tcPr>
            <w:tcW w:w="1456" w:type="dxa"/>
          </w:tcPr>
          <w:p w14:paraId="78811EAE"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0D274796" w14:textId="77777777" w:rsidTr="00483E36">
        <w:trPr>
          <w:trHeight w:val="43"/>
        </w:trPr>
        <w:tc>
          <w:tcPr>
            <w:tcW w:w="8354" w:type="dxa"/>
          </w:tcPr>
          <w:p w14:paraId="16EF3189"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komunikimit</w:t>
            </w:r>
            <w:proofErr w:type="spellEnd"/>
            <w:r w:rsidRPr="00483E36">
              <w:rPr>
                <w:rFonts w:ascii="Times New Roman" w:hAnsi="Times New Roman"/>
                <w:sz w:val="20"/>
                <w:szCs w:val="24"/>
              </w:rPr>
              <w:t xml:space="preserve"> </w:t>
            </w:r>
          </w:p>
        </w:tc>
        <w:tc>
          <w:tcPr>
            <w:tcW w:w="1456" w:type="dxa"/>
          </w:tcPr>
          <w:p w14:paraId="714C09F7"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4CD22682" w14:textId="77777777" w:rsidTr="00483E36">
        <w:trPr>
          <w:trHeight w:val="257"/>
        </w:trPr>
        <w:tc>
          <w:tcPr>
            <w:tcW w:w="8354" w:type="dxa"/>
          </w:tcPr>
          <w:p w14:paraId="36F20CE6"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për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punuar</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grup</w:t>
            </w:r>
            <w:proofErr w:type="spellEnd"/>
            <w:r w:rsidRPr="00483E36">
              <w:rPr>
                <w:rFonts w:ascii="Times New Roman" w:hAnsi="Times New Roman"/>
                <w:sz w:val="20"/>
                <w:szCs w:val="24"/>
              </w:rPr>
              <w:t xml:space="preserve"> </w:t>
            </w:r>
          </w:p>
        </w:tc>
        <w:tc>
          <w:tcPr>
            <w:tcW w:w="1456" w:type="dxa"/>
          </w:tcPr>
          <w:p w14:paraId="7EE5B15D"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474D819A" w14:textId="77777777" w:rsidTr="00483E36">
        <w:trPr>
          <w:trHeight w:val="269"/>
        </w:trPr>
        <w:tc>
          <w:tcPr>
            <w:tcW w:w="8354" w:type="dxa"/>
          </w:tcPr>
          <w:p w14:paraId="351C2E75"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lastRenderedPageBreak/>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drejtuese</w:t>
            </w:r>
            <w:proofErr w:type="spellEnd"/>
            <w:r w:rsidRPr="00483E36">
              <w:rPr>
                <w:rFonts w:ascii="Times New Roman" w:hAnsi="Times New Roman"/>
                <w:sz w:val="20"/>
                <w:szCs w:val="24"/>
              </w:rPr>
              <w:t xml:space="preserve"> </w:t>
            </w:r>
          </w:p>
        </w:tc>
        <w:tc>
          <w:tcPr>
            <w:tcW w:w="1456" w:type="dxa"/>
          </w:tcPr>
          <w:p w14:paraId="152F0131"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556EA185" w14:textId="77777777" w:rsidTr="00483E36">
        <w:trPr>
          <w:trHeight w:val="269"/>
        </w:trPr>
        <w:tc>
          <w:tcPr>
            <w:tcW w:w="8354" w:type="dxa"/>
          </w:tcPr>
          <w:p w14:paraId="0371D1C2"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menduarit</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mënyrë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pavarur</w:t>
            </w:r>
            <w:proofErr w:type="spellEnd"/>
            <w:r w:rsidRPr="00483E36">
              <w:rPr>
                <w:rFonts w:ascii="Times New Roman" w:hAnsi="Times New Roman"/>
                <w:sz w:val="20"/>
                <w:szCs w:val="24"/>
              </w:rPr>
              <w:t xml:space="preserve"> </w:t>
            </w:r>
          </w:p>
        </w:tc>
        <w:tc>
          <w:tcPr>
            <w:tcW w:w="1456" w:type="dxa"/>
          </w:tcPr>
          <w:p w14:paraId="4088A6AA"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49649B63" w14:textId="77777777" w:rsidTr="00483E36">
        <w:trPr>
          <w:trHeight w:val="269"/>
        </w:trPr>
        <w:tc>
          <w:tcPr>
            <w:tcW w:w="8354" w:type="dxa"/>
          </w:tcPr>
          <w:p w14:paraId="10375C63"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Motivimi</w:t>
            </w:r>
            <w:proofErr w:type="spellEnd"/>
            <w:r w:rsidRPr="00483E36">
              <w:rPr>
                <w:rFonts w:ascii="Times New Roman" w:hAnsi="Times New Roman"/>
                <w:sz w:val="20"/>
                <w:szCs w:val="24"/>
              </w:rPr>
              <w:t xml:space="preserve"> </w:t>
            </w:r>
          </w:p>
        </w:tc>
        <w:tc>
          <w:tcPr>
            <w:tcW w:w="1456" w:type="dxa"/>
          </w:tcPr>
          <w:p w14:paraId="36DFF91D"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4C556008" w14:textId="77777777" w:rsidTr="00483E36">
        <w:trPr>
          <w:trHeight w:val="269"/>
        </w:trPr>
        <w:tc>
          <w:tcPr>
            <w:tcW w:w="8354" w:type="dxa"/>
          </w:tcPr>
          <w:p w14:paraId="33A9F43D"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për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marrë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vendime</w:t>
            </w:r>
            <w:proofErr w:type="spellEnd"/>
            <w:r w:rsidRPr="00483E36">
              <w:rPr>
                <w:rFonts w:ascii="Times New Roman" w:hAnsi="Times New Roman"/>
                <w:sz w:val="20"/>
                <w:szCs w:val="24"/>
              </w:rPr>
              <w:t xml:space="preserve"> </w:t>
            </w:r>
          </w:p>
        </w:tc>
        <w:tc>
          <w:tcPr>
            <w:tcW w:w="1456" w:type="dxa"/>
          </w:tcPr>
          <w:p w14:paraId="1A0BA8BF"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268D47E9" w14:textId="77777777" w:rsidTr="00483E36">
        <w:trPr>
          <w:trHeight w:val="269"/>
        </w:trPr>
        <w:tc>
          <w:tcPr>
            <w:tcW w:w="8354" w:type="dxa"/>
          </w:tcPr>
          <w:p w14:paraId="0251F90A"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menaxhimit</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kohës</w:t>
            </w:r>
            <w:proofErr w:type="spellEnd"/>
            <w:r w:rsidRPr="00483E36">
              <w:rPr>
                <w:rFonts w:ascii="Times New Roman" w:hAnsi="Times New Roman"/>
                <w:sz w:val="20"/>
                <w:szCs w:val="24"/>
              </w:rPr>
              <w:t xml:space="preserve"> </w:t>
            </w:r>
          </w:p>
        </w:tc>
        <w:tc>
          <w:tcPr>
            <w:tcW w:w="1456" w:type="dxa"/>
          </w:tcPr>
          <w:p w14:paraId="1DCB97DA"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35D63EEB" w14:textId="77777777" w:rsidTr="00483E36">
        <w:trPr>
          <w:trHeight w:val="257"/>
        </w:trPr>
        <w:tc>
          <w:tcPr>
            <w:tcW w:w="8354" w:type="dxa"/>
          </w:tcPr>
          <w:p w14:paraId="150C8B97" w14:textId="77777777" w:rsidR="00014E0E" w:rsidRPr="00483E36" w:rsidRDefault="00014E0E" w:rsidP="00877EFF">
            <w:pPr>
              <w:pStyle w:val="NoSpacing"/>
              <w:spacing w:line="276" w:lineRule="auto"/>
              <w:jc w:val="both"/>
              <w:rPr>
                <w:rFonts w:ascii="Times New Roman" w:hAnsi="Times New Roman"/>
                <w:sz w:val="20"/>
                <w:szCs w:val="24"/>
              </w:rPr>
            </w:pPr>
            <w:r w:rsidRPr="00483E36">
              <w:rPr>
                <w:rFonts w:ascii="Times New Roman" w:hAnsi="Times New Roman"/>
                <w:sz w:val="20"/>
                <w:szCs w:val="24"/>
              </w:rPr>
              <w:t xml:space="preserve">Etika </w:t>
            </w:r>
            <w:proofErr w:type="spellStart"/>
            <w:r w:rsidRPr="00483E36">
              <w:rPr>
                <w:rFonts w:ascii="Times New Roman" w:hAnsi="Times New Roman"/>
                <w:sz w:val="20"/>
                <w:szCs w:val="24"/>
              </w:rPr>
              <w:t>profesionale</w:t>
            </w:r>
            <w:proofErr w:type="spellEnd"/>
            <w:r w:rsidRPr="00483E36">
              <w:rPr>
                <w:rFonts w:ascii="Times New Roman" w:hAnsi="Times New Roman"/>
                <w:sz w:val="20"/>
                <w:szCs w:val="24"/>
              </w:rPr>
              <w:t xml:space="preserve"> </w:t>
            </w:r>
          </w:p>
        </w:tc>
        <w:tc>
          <w:tcPr>
            <w:tcW w:w="1456" w:type="dxa"/>
          </w:tcPr>
          <w:p w14:paraId="1D53E072"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bl>
    <w:p w14:paraId="77389E7A" w14:textId="78103693" w:rsidR="00014E0E" w:rsidRDefault="00014E0E" w:rsidP="00014E0E">
      <w:pPr>
        <w:pStyle w:val="NoSpacing"/>
        <w:spacing w:line="276" w:lineRule="auto"/>
        <w:ind w:left="-270" w:right="534"/>
        <w:jc w:val="both"/>
        <w:rPr>
          <w:rFonts w:ascii="Times New Roman" w:hAnsi="Times New Roman"/>
          <w:b/>
          <w:bCs/>
          <w:i/>
          <w:iCs/>
          <w:sz w:val="24"/>
          <w:szCs w:val="24"/>
        </w:rPr>
      </w:pPr>
    </w:p>
    <w:p w14:paraId="210AA89B" w14:textId="77777777" w:rsidR="00483E36" w:rsidRPr="003D4C80" w:rsidRDefault="00483E36" w:rsidP="00014E0E">
      <w:pPr>
        <w:pStyle w:val="NoSpacing"/>
        <w:spacing w:line="276" w:lineRule="auto"/>
        <w:ind w:left="-270" w:right="534"/>
        <w:jc w:val="both"/>
        <w:rPr>
          <w:rFonts w:ascii="Times New Roman" w:hAnsi="Times New Roman"/>
          <w:b/>
          <w:bCs/>
          <w:i/>
          <w:iCs/>
          <w:sz w:val="24"/>
          <w:szCs w:val="24"/>
        </w:rPr>
      </w:pPr>
    </w:p>
    <w:p w14:paraId="522497BE" w14:textId="77777777" w:rsidR="00014E0E" w:rsidRPr="003D4C80" w:rsidRDefault="00014E0E" w:rsidP="00D36D0D">
      <w:pPr>
        <w:pStyle w:val="ListParagraph"/>
        <w:widowControl w:val="0"/>
        <w:numPr>
          <w:ilvl w:val="0"/>
          <w:numId w:val="74"/>
        </w:numPr>
        <w:autoSpaceDE w:val="0"/>
        <w:autoSpaceDN w:val="0"/>
        <w:adjustRightInd w:val="0"/>
        <w:spacing w:after="0" w:line="276" w:lineRule="auto"/>
        <w:ind w:left="284"/>
        <w:jc w:val="both"/>
        <w:rPr>
          <w:rFonts w:ascii="Times New Roman" w:hAnsi="Times New Roman"/>
          <w:sz w:val="24"/>
          <w:szCs w:val="24"/>
        </w:rPr>
      </w:pPr>
      <w:r w:rsidRPr="003D4C80">
        <w:rPr>
          <w:rFonts w:ascii="Times New Roman" w:hAnsi="Times New Roman"/>
          <w:b/>
          <w:sz w:val="24"/>
          <w:szCs w:val="24"/>
        </w:rPr>
        <w:t>DEPARTAMENTI I AKTIVITETIT FIZIK DHE SHENDETIT</w:t>
      </w:r>
      <w:r w:rsidRPr="003D4C80">
        <w:rPr>
          <w:rFonts w:ascii="Times New Roman" w:hAnsi="Times New Roman"/>
          <w:sz w:val="24"/>
          <w:szCs w:val="24"/>
        </w:rPr>
        <w:t xml:space="preserve">, ka </w:t>
      </w:r>
      <w:proofErr w:type="spellStart"/>
      <w:r w:rsidRPr="003D4C80">
        <w:rPr>
          <w:rFonts w:ascii="Times New Roman" w:hAnsi="Times New Roman"/>
          <w:sz w:val="24"/>
          <w:szCs w:val="24"/>
        </w:rPr>
        <w:t>raportuar</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në</w:t>
      </w:r>
      <w:proofErr w:type="spellEnd"/>
      <w:r w:rsidRPr="003D4C80">
        <w:rPr>
          <w:rFonts w:ascii="Times New Roman" w:hAnsi="Times New Roman"/>
          <w:sz w:val="24"/>
          <w:szCs w:val="24"/>
        </w:rPr>
        <w:t xml:space="preserve"> </w:t>
      </w:r>
      <w:proofErr w:type="spellStart"/>
      <w:r w:rsidRPr="003D4C80">
        <w:rPr>
          <w:rFonts w:ascii="Times New Roman" w:hAnsi="Times New Roman"/>
          <w:sz w:val="24"/>
          <w:szCs w:val="24"/>
        </w:rPr>
        <w:t>lidhje</w:t>
      </w:r>
      <w:proofErr w:type="spellEnd"/>
      <w:r w:rsidRPr="003D4C80">
        <w:rPr>
          <w:rFonts w:ascii="Times New Roman" w:hAnsi="Times New Roman"/>
          <w:sz w:val="24"/>
          <w:szCs w:val="24"/>
        </w:rPr>
        <w:t xml:space="preserve"> me </w:t>
      </w:r>
      <w:proofErr w:type="spellStart"/>
      <w:r w:rsidRPr="003D4C80">
        <w:rPr>
          <w:rFonts w:ascii="Times New Roman" w:hAnsi="Times New Roman"/>
          <w:sz w:val="24"/>
          <w:szCs w:val="24"/>
        </w:rPr>
        <w:t>njohuritë</w:t>
      </w:r>
      <w:proofErr w:type="spellEnd"/>
      <w:r w:rsidRPr="003D4C80">
        <w:rPr>
          <w:rFonts w:ascii="Times New Roman" w:hAnsi="Times New Roman"/>
          <w:sz w:val="24"/>
          <w:szCs w:val="24"/>
        </w:rPr>
        <w:t xml:space="preserve"> dhe </w:t>
      </w:r>
      <w:proofErr w:type="spellStart"/>
      <w:r w:rsidRPr="003D4C80">
        <w:rPr>
          <w:rFonts w:ascii="Times New Roman" w:hAnsi="Times New Roman"/>
          <w:sz w:val="24"/>
          <w:szCs w:val="24"/>
        </w:rPr>
        <w:t>aftësitë</w:t>
      </w:r>
      <w:proofErr w:type="spellEnd"/>
      <w:r w:rsidRPr="003D4C80">
        <w:rPr>
          <w:rFonts w:ascii="Times New Roman" w:hAnsi="Times New Roman"/>
          <w:sz w:val="24"/>
          <w:szCs w:val="24"/>
        </w:rPr>
        <w:t xml:space="preserve"> për: </w:t>
      </w:r>
    </w:p>
    <w:p w14:paraId="60DE43BD" w14:textId="77777777" w:rsidR="00014E0E" w:rsidRPr="003D4C80" w:rsidRDefault="00014E0E" w:rsidP="00014E0E">
      <w:pPr>
        <w:pStyle w:val="ListParagraph"/>
        <w:widowControl w:val="0"/>
        <w:tabs>
          <w:tab w:val="left" w:pos="1530"/>
        </w:tabs>
        <w:autoSpaceDE w:val="0"/>
        <w:autoSpaceDN w:val="0"/>
        <w:adjustRightInd w:val="0"/>
        <w:spacing w:after="0" w:line="276" w:lineRule="auto"/>
        <w:ind w:left="0"/>
        <w:jc w:val="both"/>
        <w:rPr>
          <w:rFonts w:ascii="Times New Roman" w:hAnsi="Times New Roman"/>
          <w:sz w:val="24"/>
          <w:szCs w:val="24"/>
        </w:rPr>
      </w:pP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gridCol w:w="990"/>
      </w:tblGrid>
      <w:tr w:rsidR="00014E0E" w:rsidRPr="00483E36" w14:paraId="3A8B4420" w14:textId="77777777" w:rsidTr="00877EFF">
        <w:trPr>
          <w:trHeight w:val="269"/>
        </w:trPr>
        <w:tc>
          <w:tcPr>
            <w:tcW w:w="8820" w:type="dxa"/>
          </w:tcPr>
          <w:p w14:paraId="49D9A332"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Zotërim</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njohurive</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fushë</w:t>
            </w:r>
            <w:proofErr w:type="spellEnd"/>
            <w:r w:rsidRPr="00483E36">
              <w:rPr>
                <w:rFonts w:ascii="Times New Roman" w:hAnsi="Times New Roman"/>
                <w:sz w:val="20"/>
                <w:szCs w:val="24"/>
              </w:rPr>
              <w:t>/</w:t>
            </w:r>
            <w:proofErr w:type="spellStart"/>
            <w:r w:rsidRPr="00483E36">
              <w:rPr>
                <w:rFonts w:ascii="Times New Roman" w:hAnsi="Times New Roman"/>
                <w:sz w:val="20"/>
                <w:szCs w:val="24"/>
              </w:rPr>
              <w:t>lëndës</w:t>
            </w:r>
            <w:proofErr w:type="spellEnd"/>
            <w:r w:rsidRPr="00483E36">
              <w:rPr>
                <w:rFonts w:ascii="Times New Roman" w:hAnsi="Times New Roman"/>
                <w:sz w:val="20"/>
                <w:szCs w:val="24"/>
              </w:rPr>
              <w:t xml:space="preserve">  </w:t>
            </w:r>
          </w:p>
        </w:tc>
        <w:tc>
          <w:tcPr>
            <w:tcW w:w="990" w:type="dxa"/>
          </w:tcPr>
          <w:p w14:paraId="3D568078"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4.5</w:t>
            </w:r>
          </w:p>
        </w:tc>
      </w:tr>
      <w:tr w:rsidR="00014E0E" w:rsidRPr="00483E36" w14:paraId="7A453FED" w14:textId="77777777" w:rsidTr="00877EFF">
        <w:trPr>
          <w:trHeight w:val="269"/>
        </w:trPr>
        <w:tc>
          <w:tcPr>
            <w:tcW w:w="8820" w:type="dxa"/>
          </w:tcPr>
          <w:p w14:paraId="0BC152E0" w14:textId="77777777" w:rsidR="00014E0E" w:rsidRPr="00483E36" w:rsidRDefault="00014E0E" w:rsidP="00877EFF">
            <w:pPr>
              <w:pStyle w:val="NoSpacing"/>
              <w:spacing w:line="276" w:lineRule="auto"/>
              <w:jc w:val="both"/>
              <w:rPr>
                <w:rFonts w:ascii="Times New Roman" w:hAnsi="Times New Roman"/>
                <w:sz w:val="20"/>
                <w:szCs w:val="24"/>
                <w:lang w:val="it-IT"/>
              </w:rPr>
            </w:pPr>
            <w:r w:rsidRPr="00483E36">
              <w:rPr>
                <w:rFonts w:ascii="Times New Roman" w:hAnsi="Times New Roman"/>
                <w:sz w:val="20"/>
                <w:szCs w:val="24"/>
                <w:lang w:val="it-IT"/>
              </w:rPr>
              <w:t xml:space="preserve">Shtrimi i problemit dhe aftësitë për zgjidhjen e tij </w:t>
            </w:r>
          </w:p>
        </w:tc>
        <w:tc>
          <w:tcPr>
            <w:tcW w:w="990" w:type="dxa"/>
          </w:tcPr>
          <w:p w14:paraId="12950749"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5FCA2C67" w14:textId="77777777" w:rsidTr="00877EFF">
        <w:trPr>
          <w:trHeight w:val="269"/>
        </w:trPr>
        <w:tc>
          <w:tcPr>
            <w:tcW w:w="8820" w:type="dxa"/>
          </w:tcPr>
          <w:p w14:paraId="4DB26115"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kërkimore</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shkencore</w:t>
            </w:r>
            <w:proofErr w:type="spellEnd"/>
            <w:r w:rsidRPr="00483E36">
              <w:rPr>
                <w:rFonts w:ascii="Times New Roman" w:hAnsi="Times New Roman"/>
                <w:sz w:val="20"/>
                <w:szCs w:val="24"/>
              </w:rPr>
              <w:t xml:space="preserve">  </w:t>
            </w:r>
          </w:p>
        </w:tc>
        <w:tc>
          <w:tcPr>
            <w:tcW w:w="990" w:type="dxa"/>
          </w:tcPr>
          <w:p w14:paraId="4F433161"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1990720F" w14:textId="77777777" w:rsidTr="00877EFF">
        <w:trPr>
          <w:trHeight w:val="257"/>
        </w:trPr>
        <w:tc>
          <w:tcPr>
            <w:tcW w:w="8820" w:type="dxa"/>
          </w:tcPr>
          <w:p w14:paraId="6A166746"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për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lidhur</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teorinë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praktikën</w:t>
            </w:r>
            <w:proofErr w:type="spellEnd"/>
            <w:r w:rsidRPr="00483E36">
              <w:rPr>
                <w:rFonts w:ascii="Times New Roman" w:hAnsi="Times New Roman"/>
                <w:sz w:val="20"/>
                <w:szCs w:val="24"/>
              </w:rPr>
              <w:t xml:space="preserve"> </w:t>
            </w:r>
          </w:p>
        </w:tc>
        <w:tc>
          <w:tcPr>
            <w:tcW w:w="990" w:type="dxa"/>
          </w:tcPr>
          <w:p w14:paraId="7884CBEE"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17539C86" w14:textId="77777777" w:rsidTr="00877EFF">
        <w:trPr>
          <w:trHeight w:val="269"/>
        </w:trPr>
        <w:tc>
          <w:tcPr>
            <w:tcW w:w="8820" w:type="dxa"/>
          </w:tcPr>
          <w:p w14:paraId="55746205"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për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ndërtuar</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një</w:t>
            </w:r>
            <w:proofErr w:type="spellEnd"/>
            <w:r w:rsidRPr="00483E36">
              <w:rPr>
                <w:rFonts w:ascii="Times New Roman" w:hAnsi="Times New Roman"/>
                <w:sz w:val="20"/>
                <w:szCs w:val="24"/>
              </w:rPr>
              <w:t xml:space="preserve"> program </w:t>
            </w:r>
            <w:proofErr w:type="spellStart"/>
            <w:r w:rsidRPr="00483E36">
              <w:rPr>
                <w:rFonts w:ascii="Times New Roman" w:hAnsi="Times New Roman"/>
                <w:sz w:val="20"/>
                <w:szCs w:val="24"/>
              </w:rPr>
              <w:t>lëndor</w:t>
            </w:r>
            <w:proofErr w:type="spellEnd"/>
            <w:r w:rsidRPr="00483E36">
              <w:rPr>
                <w:rFonts w:ascii="Times New Roman" w:hAnsi="Times New Roman"/>
                <w:sz w:val="20"/>
                <w:szCs w:val="24"/>
              </w:rPr>
              <w:t xml:space="preserve"> </w:t>
            </w:r>
          </w:p>
        </w:tc>
        <w:tc>
          <w:tcPr>
            <w:tcW w:w="990" w:type="dxa"/>
          </w:tcPr>
          <w:p w14:paraId="6CE138F9"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3.5</w:t>
            </w:r>
          </w:p>
        </w:tc>
      </w:tr>
      <w:tr w:rsidR="00014E0E" w:rsidRPr="00483E36" w14:paraId="6DDA37F1" w14:textId="77777777" w:rsidTr="00877EFF">
        <w:trPr>
          <w:trHeight w:val="269"/>
        </w:trPr>
        <w:tc>
          <w:tcPr>
            <w:tcW w:w="8820" w:type="dxa"/>
          </w:tcPr>
          <w:p w14:paraId="7DA88217"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sipërmarrjes</w:t>
            </w:r>
            <w:proofErr w:type="spellEnd"/>
          </w:p>
        </w:tc>
        <w:tc>
          <w:tcPr>
            <w:tcW w:w="990" w:type="dxa"/>
          </w:tcPr>
          <w:p w14:paraId="44939C26"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1D1F3A61" w14:textId="77777777" w:rsidTr="00877EFF">
        <w:trPr>
          <w:trHeight w:val="269"/>
        </w:trPr>
        <w:tc>
          <w:tcPr>
            <w:tcW w:w="8820" w:type="dxa"/>
          </w:tcPr>
          <w:p w14:paraId="67A10618"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digjitale</w:t>
            </w:r>
            <w:proofErr w:type="spellEnd"/>
            <w:r w:rsidRPr="00483E36">
              <w:rPr>
                <w:rFonts w:ascii="Times New Roman" w:hAnsi="Times New Roman"/>
                <w:sz w:val="20"/>
                <w:szCs w:val="24"/>
              </w:rPr>
              <w:t xml:space="preserve"> </w:t>
            </w:r>
          </w:p>
        </w:tc>
        <w:tc>
          <w:tcPr>
            <w:tcW w:w="990" w:type="dxa"/>
          </w:tcPr>
          <w:p w14:paraId="2773B624"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11A636B8" w14:textId="77777777" w:rsidTr="00877EFF">
        <w:trPr>
          <w:trHeight w:val="269"/>
        </w:trPr>
        <w:tc>
          <w:tcPr>
            <w:tcW w:w="8820" w:type="dxa"/>
          </w:tcPr>
          <w:p w14:paraId="520F50A9"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krijuese</w:t>
            </w:r>
            <w:proofErr w:type="spellEnd"/>
            <w:r w:rsidRPr="00483E36">
              <w:rPr>
                <w:rFonts w:ascii="Times New Roman" w:hAnsi="Times New Roman"/>
                <w:sz w:val="20"/>
                <w:szCs w:val="24"/>
              </w:rPr>
              <w:t xml:space="preserve"> </w:t>
            </w:r>
          </w:p>
        </w:tc>
        <w:tc>
          <w:tcPr>
            <w:tcW w:w="990" w:type="dxa"/>
          </w:tcPr>
          <w:p w14:paraId="309650CB"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651B03FD" w14:textId="77777777" w:rsidTr="00877EFF">
        <w:trPr>
          <w:trHeight w:val="269"/>
        </w:trPr>
        <w:tc>
          <w:tcPr>
            <w:tcW w:w="8820" w:type="dxa"/>
          </w:tcPr>
          <w:p w14:paraId="308DE273"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komunikimit</w:t>
            </w:r>
            <w:proofErr w:type="spellEnd"/>
            <w:r w:rsidRPr="00483E36">
              <w:rPr>
                <w:rFonts w:ascii="Times New Roman" w:hAnsi="Times New Roman"/>
                <w:sz w:val="20"/>
                <w:szCs w:val="24"/>
              </w:rPr>
              <w:t xml:space="preserve"> </w:t>
            </w:r>
          </w:p>
        </w:tc>
        <w:tc>
          <w:tcPr>
            <w:tcW w:w="990" w:type="dxa"/>
          </w:tcPr>
          <w:p w14:paraId="4E3512B2"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4.5</w:t>
            </w:r>
          </w:p>
        </w:tc>
      </w:tr>
      <w:tr w:rsidR="00014E0E" w:rsidRPr="00483E36" w14:paraId="74240441" w14:textId="77777777" w:rsidTr="00877EFF">
        <w:trPr>
          <w:trHeight w:val="257"/>
        </w:trPr>
        <w:tc>
          <w:tcPr>
            <w:tcW w:w="8820" w:type="dxa"/>
          </w:tcPr>
          <w:p w14:paraId="5874EC22"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për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punuar</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grup</w:t>
            </w:r>
            <w:proofErr w:type="spellEnd"/>
            <w:r w:rsidRPr="00483E36">
              <w:rPr>
                <w:rFonts w:ascii="Times New Roman" w:hAnsi="Times New Roman"/>
                <w:sz w:val="20"/>
                <w:szCs w:val="24"/>
              </w:rPr>
              <w:t xml:space="preserve"> </w:t>
            </w:r>
          </w:p>
        </w:tc>
        <w:tc>
          <w:tcPr>
            <w:tcW w:w="990" w:type="dxa"/>
          </w:tcPr>
          <w:p w14:paraId="1893AB6C"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4.5</w:t>
            </w:r>
          </w:p>
        </w:tc>
      </w:tr>
      <w:tr w:rsidR="00014E0E" w:rsidRPr="00483E36" w14:paraId="1D5C1B0D" w14:textId="77777777" w:rsidTr="00877EFF">
        <w:trPr>
          <w:trHeight w:val="269"/>
        </w:trPr>
        <w:tc>
          <w:tcPr>
            <w:tcW w:w="8820" w:type="dxa"/>
          </w:tcPr>
          <w:p w14:paraId="24C43065"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drejtuese</w:t>
            </w:r>
            <w:proofErr w:type="spellEnd"/>
            <w:r w:rsidRPr="00483E36">
              <w:rPr>
                <w:rFonts w:ascii="Times New Roman" w:hAnsi="Times New Roman"/>
                <w:sz w:val="20"/>
                <w:szCs w:val="24"/>
              </w:rPr>
              <w:t xml:space="preserve"> </w:t>
            </w:r>
          </w:p>
        </w:tc>
        <w:tc>
          <w:tcPr>
            <w:tcW w:w="990" w:type="dxa"/>
          </w:tcPr>
          <w:p w14:paraId="1581530F"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3.5</w:t>
            </w:r>
          </w:p>
        </w:tc>
      </w:tr>
      <w:tr w:rsidR="00014E0E" w:rsidRPr="00483E36" w14:paraId="090A9846" w14:textId="77777777" w:rsidTr="00877EFF">
        <w:trPr>
          <w:trHeight w:val="269"/>
        </w:trPr>
        <w:tc>
          <w:tcPr>
            <w:tcW w:w="8820" w:type="dxa"/>
          </w:tcPr>
          <w:p w14:paraId="718688D4"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menduarit</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në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mënyrë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pavarur</w:t>
            </w:r>
            <w:proofErr w:type="spellEnd"/>
            <w:r w:rsidRPr="00483E36">
              <w:rPr>
                <w:rFonts w:ascii="Times New Roman" w:hAnsi="Times New Roman"/>
                <w:sz w:val="20"/>
                <w:szCs w:val="24"/>
              </w:rPr>
              <w:t xml:space="preserve"> </w:t>
            </w:r>
          </w:p>
        </w:tc>
        <w:tc>
          <w:tcPr>
            <w:tcW w:w="990" w:type="dxa"/>
          </w:tcPr>
          <w:p w14:paraId="513C1551"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r w:rsidR="00014E0E" w:rsidRPr="00483E36" w14:paraId="693A62C8" w14:textId="77777777" w:rsidTr="00877EFF">
        <w:trPr>
          <w:trHeight w:val="269"/>
        </w:trPr>
        <w:tc>
          <w:tcPr>
            <w:tcW w:w="8820" w:type="dxa"/>
          </w:tcPr>
          <w:p w14:paraId="768072B8"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Motivimi</w:t>
            </w:r>
            <w:proofErr w:type="spellEnd"/>
            <w:r w:rsidRPr="00483E36">
              <w:rPr>
                <w:rFonts w:ascii="Times New Roman" w:hAnsi="Times New Roman"/>
                <w:sz w:val="20"/>
                <w:szCs w:val="24"/>
              </w:rPr>
              <w:t xml:space="preserve"> </w:t>
            </w:r>
          </w:p>
        </w:tc>
        <w:tc>
          <w:tcPr>
            <w:tcW w:w="990" w:type="dxa"/>
          </w:tcPr>
          <w:p w14:paraId="38BDED03"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249800CF" w14:textId="77777777" w:rsidTr="00877EFF">
        <w:trPr>
          <w:trHeight w:val="269"/>
        </w:trPr>
        <w:tc>
          <w:tcPr>
            <w:tcW w:w="8820" w:type="dxa"/>
          </w:tcPr>
          <w:p w14:paraId="7FEC7290"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për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marrë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vendime</w:t>
            </w:r>
            <w:proofErr w:type="spellEnd"/>
            <w:r w:rsidRPr="00483E36">
              <w:rPr>
                <w:rFonts w:ascii="Times New Roman" w:hAnsi="Times New Roman"/>
                <w:sz w:val="20"/>
                <w:szCs w:val="24"/>
              </w:rPr>
              <w:t xml:space="preserve"> </w:t>
            </w:r>
          </w:p>
        </w:tc>
        <w:tc>
          <w:tcPr>
            <w:tcW w:w="990" w:type="dxa"/>
          </w:tcPr>
          <w:p w14:paraId="2CF3EB56"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4.5</w:t>
            </w:r>
          </w:p>
        </w:tc>
      </w:tr>
      <w:tr w:rsidR="00014E0E" w:rsidRPr="00483E36" w14:paraId="53E32647" w14:textId="77777777" w:rsidTr="00877EFF">
        <w:trPr>
          <w:trHeight w:val="269"/>
        </w:trPr>
        <w:tc>
          <w:tcPr>
            <w:tcW w:w="8820" w:type="dxa"/>
          </w:tcPr>
          <w:p w14:paraId="7663D25F" w14:textId="77777777" w:rsidR="00014E0E" w:rsidRPr="00483E36" w:rsidRDefault="00014E0E" w:rsidP="00877EFF">
            <w:pPr>
              <w:pStyle w:val="NoSpacing"/>
              <w:spacing w:line="276" w:lineRule="auto"/>
              <w:jc w:val="both"/>
              <w:rPr>
                <w:rFonts w:ascii="Times New Roman" w:hAnsi="Times New Roman"/>
                <w:sz w:val="20"/>
                <w:szCs w:val="24"/>
              </w:rPr>
            </w:pPr>
            <w:proofErr w:type="spellStart"/>
            <w:r w:rsidRPr="00483E36">
              <w:rPr>
                <w:rFonts w:ascii="Times New Roman" w:hAnsi="Times New Roman"/>
                <w:sz w:val="20"/>
                <w:szCs w:val="24"/>
              </w:rPr>
              <w:t>Aftësi</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menaxhimit</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kohës</w:t>
            </w:r>
            <w:proofErr w:type="spellEnd"/>
            <w:r w:rsidRPr="00483E36">
              <w:rPr>
                <w:rFonts w:ascii="Times New Roman" w:hAnsi="Times New Roman"/>
                <w:sz w:val="20"/>
                <w:szCs w:val="24"/>
              </w:rPr>
              <w:t xml:space="preserve"> </w:t>
            </w:r>
          </w:p>
        </w:tc>
        <w:tc>
          <w:tcPr>
            <w:tcW w:w="990" w:type="dxa"/>
          </w:tcPr>
          <w:p w14:paraId="6E8A8A29"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5</w:t>
            </w:r>
          </w:p>
        </w:tc>
      </w:tr>
      <w:tr w:rsidR="00014E0E" w:rsidRPr="00483E36" w14:paraId="1879582C" w14:textId="77777777" w:rsidTr="00877EFF">
        <w:trPr>
          <w:trHeight w:val="257"/>
        </w:trPr>
        <w:tc>
          <w:tcPr>
            <w:tcW w:w="8820" w:type="dxa"/>
          </w:tcPr>
          <w:p w14:paraId="4C405479" w14:textId="77777777" w:rsidR="00014E0E" w:rsidRPr="00483E36" w:rsidRDefault="00014E0E" w:rsidP="00877EFF">
            <w:pPr>
              <w:pStyle w:val="NoSpacing"/>
              <w:spacing w:line="276" w:lineRule="auto"/>
              <w:jc w:val="both"/>
              <w:rPr>
                <w:rFonts w:ascii="Times New Roman" w:hAnsi="Times New Roman"/>
                <w:sz w:val="20"/>
                <w:szCs w:val="24"/>
              </w:rPr>
            </w:pPr>
            <w:r w:rsidRPr="00483E36">
              <w:rPr>
                <w:rFonts w:ascii="Times New Roman" w:hAnsi="Times New Roman"/>
                <w:sz w:val="20"/>
                <w:szCs w:val="24"/>
              </w:rPr>
              <w:t xml:space="preserve">Etika </w:t>
            </w:r>
            <w:proofErr w:type="spellStart"/>
            <w:r w:rsidRPr="00483E36">
              <w:rPr>
                <w:rFonts w:ascii="Times New Roman" w:hAnsi="Times New Roman"/>
                <w:sz w:val="20"/>
                <w:szCs w:val="24"/>
              </w:rPr>
              <w:t>profesionale</w:t>
            </w:r>
            <w:proofErr w:type="spellEnd"/>
            <w:r w:rsidRPr="00483E36">
              <w:rPr>
                <w:rFonts w:ascii="Times New Roman" w:hAnsi="Times New Roman"/>
                <w:sz w:val="20"/>
                <w:szCs w:val="24"/>
              </w:rPr>
              <w:t xml:space="preserve"> </w:t>
            </w:r>
          </w:p>
        </w:tc>
        <w:tc>
          <w:tcPr>
            <w:tcW w:w="990" w:type="dxa"/>
          </w:tcPr>
          <w:p w14:paraId="5AF58843" w14:textId="77777777" w:rsidR="00014E0E" w:rsidRPr="00483E36" w:rsidRDefault="00014E0E" w:rsidP="00483E36">
            <w:pPr>
              <w:pStyle w:val="NoSpacing"/>
              <w:spacing w:line="276" w:lineRule="auto"/>
              <w:jc w:val="center"/>
              <w:rPr>
                <w:rFonts w:ascii="Times New Roman" w:hAnsi="Times New Roman"/>
                <w:sz w:val="20"/>
                <w:szCs w:val="24"/>
              </w:rPr>
            </w:pPr>
            <w:r w:rsidRPr="00483E36">
              <w:rPr>
                <w:rFonts w:ascii="Times New Roman" w:hAnsi="Times New Roman"/>
                <w:sz w:val="20"/>
                <w:szCs w:val="24"/>
              </w:rPr>
              <w:t>4</w:t>
            </w:r>
          </w:p>
        </w:tc>
      </w:tr>
    </w:tbl>
    <w:p w14:paraId="02383DB2" w14:textId="77777777" w:rsidR="00014E0E" w:rsidRPr="003D4C80" w:rsidRDefault="00014E0E" w:rsidP="00014E0E">
      <w:pPr>
        <w:pStyle w:val="NoSpacing"/>
        <w:spacing w:line="276" w:lineRule="auto"/>
        <w:ind w:left="-270" w:right="534"/>
        <w:jc w:val="both"/>
        <w:rPr>
          <w:rFonts w:ascii="Times New Roman" w:hAnsi="Times New Roman"/>
          <w:b/>
          <w:bCs/>
          <w:i/>
          <w:iCs/>
          <w:sz w:val="24"/>
          <w:szCs w:val="24"/>
        </w:rPr>
      </w:pPr>
    </w:p>
    <w:p w14:paraId="6BC086C7" w14:textId="77777777" w:rsidR="00483E36" w:rsidRDefault="00483E36" w:rsidP="00483E36">
      <w:pPr>
        <w:pStyle w:val="NoSpacing"/>
        <w:spacing w:line="276" w:lineRule="auto"/>
        <w:ind w:right="534"/>
        <w:jc w:val="both"/>
        <w:rPr>
          <w:rFonts w:ascii="Times New Roman" w:hAnsi="Times New Roman"/>
          <w:b/>
          <w:bCs/>
          <w:i/>
          <w:iCs/>
          <w:sz w:val="24"/>
          <w:szCs w:val="24"/>
        </w:rPr>
      </w:pPr>
    </w:p>
    <w:p w14:paraId="15ABC8F2" w14:textId="4F7F8FE8" w:rsidR="00014E0E" w:rsidRPr="003D4C80" w:rsidRDefault="00014E0E" w:rsidP="00483E36">
      <w:pPr>
        <w:pStyle w:val="NoSpacing"/>
        <w:spacing w:line="276" w:lineRule="auto"/>
        <w:ind w:right="534"/>
        <w:jc w:val="both"/>
        <w:rPr>
          <w:rFonts w:ascii="Times New Roman" w:hAnsi="Times New Roman"/>
          <w:b/>
          <w:bCs/>
          <w:i/>
          <w:iCs/>
          <w:sz w:val="24"/>
          <w:szCs w:val="24"/>
          <w:lang w:val="it-IT"/>
        </w:rPr>
      </w:pPr>
      <w:r w:rsidRPr="003D4C80">
        <w:rPr>
          <w:rFonts w:ascii="Times New Roman" w:hAnsi="Times New Roman"/>
          <w:b/>
          <w:bCs/>
          <w:i/>
          <w:iCs/>
          <w:sz w:val="24"/>
          <w:szCs w:val="24"/>
          <w:lang w:val="it-IT"/>
        </w:rPr>
        <w:t xml:space="preserve">Evidentimi i gjendjes mbi plotësimin e dokumentacioneve zyrtare mësimore. </w:t>
      </w:r>
    </w:p>
    <w:p w14:paraId="7A48B44B" w14:textId="77777777" w:rsidR="00014E0E" w:rsidRPr="003D4C80" w:rsidRDefault="00014E0E" w:rsidP="00014E0E">
      <w:pPr>
        <w:pStyle w:val="NoSpacing"/>
        <w:spacing w:line="276" w:lineRule="auto"/>
        <w:ind w:right="534"/>
        <w:jc w:val="both"/>
        <w:rPr>
          <w:rFonts w:ascii="Times New Roman" w:hAnsi="Times New Roman"/>
          <w:b/>
          <w:bCs/>
          <w:i/>
          <w:iCs/>
          <w:sz w:val="24"/>
          <w:szCs w:val="24"/>
          <w:lang w:val="it-IT"/>
        </w:rPr>
      </w:pPr>
    </w:p>
    <w:p w14:paraId="04DFEDF7" w14:textId="77777777" w:rsidR="00014E0E" w:rsidRPr="003D4C80" w:rsidRDefault="00014E0E" w:rsidP="00014E0E">
      <w:pPr>
        <w:spacing w:after="0" w:line="276" w:lineRule="auto"/>
        <w:jc w:val="both"/>
        <w:rPr>
          <w:rFonts w:ascii="Times New Roman" w:hAnsi="Times New Roman"/>
          <w:color w:val="000000"/>
          <w:sz w:val="24"/>
          <w:szCs w:val="24"/>
          <w:lang w:val="it-IT"/>
        </w:rPr>
      </w:pPr>
      <w:r w:rsidRPr="003D4C80">
        <w:rPr>
          <w:rFonts w:ascii="Times New Roman" w:hAnsi="Times New Roman"/>
          <w:color w:val="000000"/>
          <w:sz w:val="24"/>
          <w:szCs w:val="24"/>
          <w:lang w:val="it-IT"/>
        </w:rPr>
        <w:t xml:space="preserve">Për sa i takon gjendjes dhe plotësimit të dokumentacionit mësimor, stafi i IKSHS ka qenë plotësisht korrekt si me plotësimin e regjistrave ashtu edhe me plotësimin dhe dorëzimin e evidencave brenda afateve të pëcaktuara nga departamentet përkatëse. </w:t>
      </w:r>
    </w:p>
    <w:p w14:paraId="3F5D84C1" w14:textId="77777777" w:rsidR="00D7570D" w:rsidRDefault="00D7570D" w:rsidP="00014E0E">
      <w:pPr>
        <w:widowControl w:val="0"/>
        <w:tabs>
          <w:tab w:val="left" w:pos="639"/>
          <w:tab w:val="left" w:leader="dot" w:pos="9959"/>
        </w:tabs>
        <w:autoSpaceDE w:val="0"/>
        <w:autoSpaceDN w:val="0"/>
        <w:spacing w:before="119" w:after="0" w:line="240" w:lineRule="auto"/>
        <w:rPr>
          <w:rFonts w:ascii="Times New Roman" w:hAnsi="Times New Roman"/>
          <w:b/>
          <w:bCs/>
          <w:color w:val="0070C0"/>
          <w:kern w:val="24"/>
          <w:sz w:val="24"/>
          <w:szCs w:val="32"/>
          <w:lang w:val="sq-AL"/>
        </w:rPr>
      </w:pPr>
    </w:p>
    <w:p w14:paraId="73D2D36E" w14:textId="77777777" w:rsidR="00D7570D" w:rsidRDefault="00D7570D" w:rsidP="00014E0E">
      <w:pPr>
        <w:widowControl w:val="0"/>
        <w:tabs>
          <w:tab w:val="left" w:pos="639"/>
          <w:tab w:val="left" w:leader="dot" w:pos="9959"/>
        </w:tabs>
        <w:autoSpaceDE w:val="0"/>
        <w:autoSpaceDN w:val="0"/>
        <w:spacing w:before="119" w:after="0" w:line="240" w:lineRule="auto"/>
        <w:rPr>
          <w:rFonts w:ascii="Times New Roman" w:hAnsi="Times New Roman"/>
          <w:b/>
          <w:bCs/>
          <w:color w:val="0070C0"/>
          <w:kern w:val="24"/>
          <w:sz w:val="24"/>
          <w:szCs w:val="32"/>
          <w:lang w:val="sq-AL"/>
        </w:rPr>
      </w:pPr>
    </w:p>
    <w:p w14:paraId="1790D510" w14:textId="01BABC34" w:rsidR="00014E0E" w:rsidRPr="00993D7B" w:rsidRDefault="00014E0E" w:rsidP="00014E0E">
      <w:pPr>
        <w:widowControl w:val="0"/>
        <w:tabs>
          <w:tab w:val="left" w:pos="639"/>
          <w:tab w:val="left" w:leader="dot" w:pos="9959"/>
        </w:tabs>
        <w:autoSpaceDE w:val="0"/>
        <w:autoSpaceDN w:val="0"/>
        <w:spacing w:before="119" w:after="0" w:line="240" w:lineRule="auto"/>
        <w:rPr>
          <w:rFonts w:ascii="Times New Roman" w:eastAsia="Georgia" w:hAnsi="Times New Roman"/>
          <w:b/>
          <w:color w:val="0070C0"/>
          <w:spacing w:val="-5"/>
          <w:sz w:val="24"/>
          <w:szCs w:val="28"/>
          <w:lang w:val="sq-AL"/>
        </w:rPr>
      </w:pPr>
      <w:r w:rsidRPr="00993D7B">
        <w:rPr>
          <w:rFonts w:ascii="Times New Roman" w:hAnsi="Times New Roman"/>
          <w:b/>
          <w:bCs/>
          <w:color w:val="0070C0"/>
          <w:kern w:val="24"/>
          <w:sz w:val="24"/>
          <w:szCs w:val="32"/>
          <w:lang w:val="sq-AL"/>
        </w:rPr>
        <w:t>VII.</w:t>
      </w:r>
      <w:r w:rsidRPr="00993D7B">
        <w:rPr>
          <w:rFonts w:ascii="Times New Roman" w:hAnsi="Times New Roman"/>
          <w:b/>
          <w:bCs/>
          <w:color w:val="0070C0"/>
          <w:kern w:val="24"/>
          <w:sz w:val="28"/>
          <w:szCs w:val="32"/>
          <w:lang w:val="sq-AL"/>
        </w:rPr>
        <w:t xml:space="preserve"> </w:t>
      </w:r>
      <w:r w:rsidR="00993D7B">
        <w:rPr>
          <w:rFonts w:ascii="Times New Roman" w:hAnsi="Times New Roman"/>
          <w:b/>
          <w:bCs/>
          <w:color w:val="0070C0"/>
          <w:kern w:val="24"/>
          <w:sz w:val="28"/>
          <w:szCs w:val="32"/>
          <w:lang w:val="sq-AL"/>
        </w:rPr>
        <w:t xml:space="preserve"> </w:t>
      </w:r>
      <w:hyperlink w:anchor="_bookmark15" w:history="1">
        <w:r w:rsidRPr="00993D7B">
          <w:rPr>
            <w:rFonts w:ascii="Times New Roman" w:eastAsia="Georgia" w:hAnsi="Times New Roman"/>
            <w:b/>
            <w:color w:val="0070C0"/>
            <w:sz w:val="24"/>
            <w:szCs w:val="28"/>
            <w:lang w:val="sq-AL"/>
          </w:rPr>
          <w:t>PERSONELI</w:t>
        </w:r>
        <w:r w:rsidRPr="00993D7B">
          <w:rPr>
            <w:rFonts w:ascii="Times New Roman" w:eastAsia="Georgia" w:hAnsi="Times New Roman"/>
            <w:b/>
            <w:color w:val="0070C0"/>
            <w:spacing w:val="-10"/>
            <w:sz w:val="24"/>
            <w:szCs w:val="28"/>
            <w:lang w:val="sq-AL"/>
          </w:rPr>
          <w:t xml:space="preserve"> </w:t>
        </w:r>
        <w:r w:rsidRPr="00993D7B">
          <w:rPr>
            <w:rFonts w:ascii="Times New Roman" w:eastAsia="Georgia" w:hAnsi="Times New Roman"/>
            <w:b/>
            <w:color w:val="0070C0"/>
            <w:spacing w:val="-2"/>
            <w:sz w:val="24"/>
            <w:szCs w:val="28"/>
            <w:lang w:val="sq-AL"/>
          </w:rPr>
          <w:t>AKADEMIK</w:t>
        </w:r>
      </w:hyperlink>
    </w:p>
    <w:p w14:paraId="2A4A9411" w14:textId="77777777" w:rsidR="00014E0E" w:rsidRPr="00AD7713" w:rsidRDefault="00014E0E" w:rsidP="00014E0E">
      <w:pPr>
        <w:widowControl w:val="0"/>
        <w:tabs>
          <w:tab w:val="left" w:pos="639"/>
          <w:tab w:val="left" w:leader="dot" w:pos="9959"/>
        </w:tabs>
        <w:autoSpaceDE w:val="0"/>
        <w:autoSpaceDN w:val="0"/>
        <w:spacing w:before="119" w:after="0" w:line="240" w:lineRule="auto"/>
        <w:rPr>
          <w:rFonts w:ascii="Times New Roman" w:eastAsia="Georgia" w:hAnsi="Times New Roman"/>
          <w:b/>
          <w:color w:val="5B9BD5"/>
          <w:sz w:val="24"/>
          <w:szCs w:val="24"/>
          <w:lang w:val="sq-AL"/>
        </w:rPr>
      </w:pPr>
    </w:p>
    <w:p w14:paraId="0A1F0E12" w14:textId="3F1AF38B" w:rsidR="00014E0E" w:rsidRPr="00483E36" w:rsidRDefault="00240747" w:rsidP="00D36D0D">
      <w:pPr>
        <w:numPr>
          <w:ilvl w:val="1"/>
          <w:numId w:val="79"/>
        </w:numPr>
        <w:spacing w:after="120" w:line="276" w:lineRule="auto"/>
        <w:ind w:left="567" w:hanging="567"/>
        <w:rPr>
          <w:rFonts w:ascii="Times New Roman" w:hAnsi="Times New Roman"/>
          <w:b/>
          <w:bCs/>
          <w:color w:val="5B9BD5"/>
          <w:kern w:val="24"/>
          <w:sz w:val="32"/>
          <w:szCs w:val="32"/>
          <w:lang w:val="sq-AL"/>
        </w:rPr>
      </w:pPr>
      <w:hyperlink w:anchor="_bookmark16" w:history="1">
        <w:r w:rsidR="00014E0E" w:rsidRPr="00483E36">
          <w:rPr>
            <w:rFonts w:ascii="Times New Roman" w:eastAsia="Georgia" w:hAnsi="Times New Roman"/>
            <w:b/>
            <w:sz w:val="24"/>
            <w:szCs w:val="24"/>
            <w:lang w:val="sq-AL"/>
          </w:rPr>
          <w:t>Personeli</w:t>
        </w:r>
      </w:hyperlink>
      <w:r w:rsidR="00014E0E" w:rsidRPr="00483E36">
        <w:rPr>
          <w:rFonts w:ascii="Times New Roman" w:eastAsia="Georgia" w:hAnsi="Times New Roman"/>
          <w:b/>
          <w:spacing w:val="-5"/>
          <w:sz w:val="24"/>
          <w:szCs w:val="24"/>
          <w:lang w:val="sq-AL"/>
        </w:rPr>
        <w:t xml:space="preserve"> Akademik</w:t>
      </w:r>
    </w:p>
    <w:p w14:paraId="07FDE47B" w14:textId="6447D94F" w:rsidR="00404B6F" w:rsidRPr="00EC5916" w:rsidRDefault="00EC5916" w:rsidP="00EC5916">
      <w:pPr>
        <w:spacing w:after="0" w:line="276" w:lineRule="auto"/>
        <w:jc w:val="both"/>
        <w:rPr>
          <w:rFonts w:ascii="Times New Roman" w:eastAsia="Georgia" w:hAnsi="Times New Roman"/>
          <w:spacing w:val="-5"/>
          <w:sz w:val="24"/>
          <w:szCs w:val="24"/>
          <w:lang w:val="sq-AL"/>
        </w:rPr>
      </w:pPr>
      <w:r w:rsidRPr="00C47375">
        <w:rPr>
          <w:rFonts w:ascii="Times New Roman" w:hAnsi="Times New Roman"/>
          <w:color w:val="000000"/>
          <w:sz w:val="24"/>
          <w:szCs w:val="24"/>
          <w:lang w:val="sq-AL"/>
        </w:rPr>
        <w:t xml:space="preserve">Në Universitetin e Sporteve të </w:t>
      </w:r>
      <w:r w:rsidR="0072192E" w:rsidRPr="00C47375">
        <w:rPr>
          <w:rFonts w:ascii="Times New Roman" w:hAnsi="Times New Roman"/>
          <w:color w:val="000000"/>
          <w:sz w:val="24"/>
          <w:szCs w:val="24"/>
          <w:lang w:val="sq-AL"/>
        </w:rPr>
        <w:t>Tiranë</w:t>
      </w:r>
      <w:r w:rsidRPr="00C47375">
        <w:rPr>
          <w:rFonts w:ascii="Times New Roman" w:hAnsi="Times New Roman"/>
          <w:color w:val="000000"/>
          <w:sz w:val="24"/>
          <w:szCs w:val="24"/>
          <w:lang w:val="sq-AL"/>
        </w:rPr>
        <w:t xml:space="preserve">s, për vitin akademik 2024-2025 janë angazhuar në total </w:t>
      </w:r>
      <w:r w:rsidR="00376E38" w:rsidRPr="00C47375">
        <w:rPr>
          <w:rFonts w:ascii="Times New Roman" w:hAnsi="Times New Roman"/>
          <w:color w:val="000000"/>
          <w:sz w:val="24"/>
          <w:szCs w:val="24"/>
          <w:lang w:val="sq-AL"/>
        </w:rPr>
        <w:t>121</w:t>
      </w:r>
      <w:r w:rsidR="0072192E" w:rsidRPr="00C47375">
        <w:rPr>
          <w:rFonts w:ascii="Times New Roman" w:hAnsi="Times New Roman"/>
          <w:color w:val="000000"/>
          <w:sz w:val="24"/>
          <w:szCs w:val="24"/>
          <w:lang w:val="sq-AL"/>
        </w:rPr>
        <w:t xml:space="preserve"> anëtarë të personelit akademik përkatësisht personel akademik me kohë të plotë (PAKPl), personel akademik që vijnë nga struktura shëndetësore universitare dhe jouniversitare (PASSHU)+ dhe personel akademik me kohë të pjesshme (PAKPj), si më poshtë:</w:t>
      </w:r>
    </w:p>
    <w:p w14:paraId="40B05177" w14:textId="40B77577" w:rsidR="00404B6F" w:rsidRPr="00483E36" w:rsidRDefault="00404B6F" w:rsidP="00404B6F">
      <w:pPr>
        <w:spacing w:after="120" w:line="276" w:lineRule="auto"/>
        <w:rPr>
          <w:rFonts w:ascii="Times New Roman" w:hAnsi="Times New Roman"/>
          <w:b/>
          <w:bCs/>
          <w:color w:val="5B9BD5"/>
          <w:kern w:val="24"/>
          <w:sz w:val="24"/>
          <w:szCs w:val="32"/>
          <w:lang w:val="sq-AL"/>
        </w:rPr>
      </w:pPr>
    </w:p>
    <w:tbl>
      <w:tblPr>
        <w:tblStyle w:val="TableGrid"/>
        <w:tblW w:w="0" w:type="auto"/>
        <w:tblLook w:val="04A0" w:firstRow="1" w:lastRow="0" w:firstColumn="1" w:lastColumn="0" w:noHBand="0" w:noVBand="1"/>
      </w:tblPr>
      <w:tblGrid>
        <w:gridCol w:w="4854"/>
        <w:gridCol w:w="4833"/>
      </w:tblGrid>
      <w:tr w:rsidR="009F4FB9" w14:paraId="4424DA67" w14:textId="77777777" w:rsidTr="009F4FB9">
        <w:tc>
          <w:tcPr>
            <w:tcW w:w="5080" w:type="dxa"/>
          </w:tcPr>
          <w:p w14:paraId="4B06C87C" w14:textId="718C8B39" w:rsidR="009F4FB9" w:rsidRPr="00762BB6" w:rsidRDefault="00762BB6" w:rsidP="00483E36">
            <w:pPr>
              <w:spacing w:line="240" w:lineRule="auto"/>
              <w:jc w:val="center"/>
              <w:rPr>
                <w:rFonts w:ascii="Times New Roman" w:hAnsi="Times New Roman"/>
                <w:b/>
                <w:bCs/>
                <w:color w:val="5B9BD5"/>
                <w:kern w:val="24"/>
                <w:sz w:val="24"/>
                <w:szCs w:val="24"/>
                <w:lang w:val="sq-AL"/>
              </w:rPr>
            </w:pPr>
            <w:proofErr w:type="spellStart"/>
            <w:r w:rsidRPr="00762BB6">
              <w:rPr>
                <w:rFonts w:ascii="Times New Roman" w:hAnsi="Times New Roman"/>
                <w:b/>
                <w:sz w:val="24"/>
                <w:szCs w:val="24"/>
              </w:rPr>
              <w:lastRenderedPageBreak/>
              <w:t>Kategoria</w:t>
            </w:r>
            <w:proofErr w:type="spellEnd"/>
            <w:r w:rsidRPr="00762BB6">
              <w:rPr>
                <w:rFonts w:ascii="Times New Roman" w:hAnsi="Times New Roman"/>
                <w:b/>
                <w:sz w:val="24"/>
                <w:szCs w:val="24"/>
              </w:rPr>
              <w:t xml:space="preserve"> e </w:t>
            </w:r>
            <w:proofErr w:type="spellStart"/>
            <w:r w:rsidRPr="00762BB6">
              <w:rPr>
                <w:rFonts w:ascii="Times New Roman" w:hAnsi="Times New Roman"/>
                <w:b/>
                <w:sz w:val="24"/>
                <w:szCs w:val="24"/>
              </w:rPr>
              <w:t>personelit</w:t>
            </w:r>
            <w:proofErr w:type="spellEnd"/>
            <w:r w:rsidRPr="00762BB6">
              <w:rPr>
                <w:rFonts w:ascii="Times New Roman" w:hAnsi="Times New Roman"/>
                <w:b/>
                <w:sz w:val="24"/>
                <w:szCs w:val="24"/>
              </w:rPr>
              <w:t xml:space="preserve"> </w:t>
            </w:r>
            <w:proofErr w:type="spellStart"/>
            <w:r w:rsidRPr="00762BB6">
              <w:rPr>
                <w:rFonts w:ascii="Times New Roman" w:hAnsi="Times New Roman"/>
                <w:b/>
                <w:sz w:val="24"/>
                <w:szCs w:val="24"/>
              </w:rPr>
              <w:t>akademik</w:t>
            </w:r>
            <w:proofErr w:type="spellEnd"/>
          </w:p>
        </w:tc>
        <w:tc>
          <w:tcPr>
            <w:tcW w:w="5080" w:type="dxa"/>
          </w:tcPr>
          <w:p w14:paraId="5E4625CC" w14:textId="5EA01D9B" w:rsidR="009F4FB9" w:rsidRPr="00762BB6" w:rsidRDefault="00762BB6" w:rsidP="00483E36">
            <w:pPr>
              <w:spacing w:line="240" w:lineRule="auto"/>
              <w:jc w:val="center"/>
              <w:rPr>
                <w:rFonts w:ascii="Times New Roman" w:hAnsi="Times New Roman"/>
                <w:b/>
                <w:bCs/>
                <w:kern w:val="24"/>
                <w:sz w:val="24"/>
                <w:szCs w:val="24"/>
                <w:lang w:val="sq-AL"/>
              </w:rPr>
            </w:pPr>
            <w:r w:rsidRPr="00762BB6">
              <w:rPr>
                <w:rFonts w:ascii="Times New Roman" w:hAnsi="Times New Roman"/>
                <w:b/>
                <w:bCs/>
                <w:kern w:val="24"/>
                <w:sz w:val="24"/>
                <w:szCs w:val="24"/>
                <w:lang w:val="sq-AL"/>
              </w:rPr>
              <w:t>Numri</w:t>
            </w:r>
          </w:p>
        </w:tc>
      </w:tr>
      <w:tr w:rsidR="009F4FB9" w14:paraId="07A9BD75" w14:textId="77777777" w:rsidTr="009F4FB9">
        <w:tc>
          <w:tcPr>
            <w:tcW w:w="5080" w:type="dxa"/>
          </w:tcPr>
          <w:p w14:paraId="54DB6C58" w14:textId="26C1AA29" w:rsidR="009F4FB9" w:rsidRPr="00762BB6" w:rsidRDefault="00762BB6" w:rsidP="00483E36">
            <w:pPr>
              <w:spacing w:line="240" w:lineRule="auto"/>
              <w:jc w:val="center"/>
              <w:rPr>
                <w:rFonts w:ascii="Times New Roman" w:hAnsi="Times New Roman"/>
                <w:bCs/>
                <w:kern w:val="24"/>
                <w:sz w:val="24"/>
                <w:szCs w:val="24"/>
                <w:lang w:val="sq-AL"/>
              </w:rPr>
            </w:pPr>
            <w:r w:rsidRPr="00762BB6">
              <w:rPr>
                <w:rFonts w:ascii="Times New Roman" w:hAnsi="Times New Roman"/>
                <w:sz w:val="24"/>
                <w:szCs w:val="24"/>
              </w:rPr>
              <w:t xml:space="preserve">Me </w:t>
            </w:r>
            <w:proofErr w:type="spellStart"/>
            <w:r w:rsidRPr="00762BB6">
              <w:rPr>
                <w:rFonts w:ascii="Times New Roman" w:hAnsi="Times New Roman"/>
                <w:sz w:val="24"/>
                <w:szCs w:val="24"/>
              </w:rPr>
              <w:t>kohë</w:t>
            </w:r>
            <w:proofErr w:type="spellEnd"/>
            <w:r w:rsidRPr="00762BB6">
              <w:rPr>
                <w:rFonts w:ascii="Times New Roman" w:hAnsi="Times New Roman"/>
                <w:sz w:val="24"/>
                <w:szCs w:val="24"/>
              </w:rPr>
              <w:t xml:space="preserve"> </w:t>
            </w:r>
            <w:proofErr w:type="spellStart"/>
            <w:r w:rsidRPr="00762BB6">
              <w:rPr>
                <w:rFonts w:ascii="Times New Roman" w:hAnsi="Times New Roman"/>
                <w:sz w:val="24"/>
                <w:szCs w:val="24"/>
              </w:rPr>
              <w:t>të</w:t>
            </w:r>
            <w:proofErr w:type="spellEnd"/>
            <w:r w:rsidRPr="00762BB6">
              <w:rPr>
                <w:rFonts w:ascii="Times New Roman" w:hAnsi="Times New Roman"/>
                <w:sz w:val="24"/>
                <w:szCs w:val="24"/>
              </w:rPr>
              <w:t xml:space="preserve"> </w:t>
            </w:r>
            <w:proofErr w:type="spellStart"/>
            <w:r w:rsidRPr="00762BB6">
              <w:rPr>
                <w:rFonts w:ascii="Times New Roman" w:hAnsi="Times New Roman"/>
                <w:sz w:val="24"/>
                <w:szCs w:val="24"/>
              </w:rPr>
              <w:t>plotë</w:t>
            </w:r>
            <w:proofErr w:type="spellEnd"/>
            <w:r w:rsidRPr="00762BB6">
              <w:rPr>
                <w:rFonts w:ascii="Times New Roman" w:hAnsi="Times New Roman"/>
                <w:sz w:val="24"/>
                <w:szCs w:val="24"/>
              </w:rPr>
              <w:t xml:space="preserve"> (</w:t>
            </w:r>
            <w:proofErr w:type="spellStart"/>
            <w:r w:rsidRPr="00762BB6">
              <w:rPr>
                <w:rFonts w:ascii="Times New Roman" w:hAnsi="Times New Roman"/>
                <w:sz w:val="24"/>
                <w:szCs w:val="24"/>
              </w:rPr>
              <w:t>PAKPl</w:t>
            </w:r>
            <w:proofErr w:type="spellEnd"/>
            <w:r w:rsidRPr="00762BB6">
              <w:rPr>
                <w:rFonts w:ascii="Times New Roman" w:hAnsi="Times New Roman"/>
                <w:sz w:val="24"/>
                <w:szCs w:val="24"/>
              </w:rPr>
              <w:t>)</w:t>
            </w:r>
          </w:p>
        </w:tc>
        <w:tc>
          <w:tcPr>
            <w:tcW w:w="5080" w:type="dxa"/>
          </w:tcPr>
          <w:p w14:paraId="00D85E63" w14:textId="4396B7C3" w:rsidR="009F4FB9" w:rsidRPr="00762BB6" w:rsidRDefault="00376E38" w:rsidP="00483E36">
            <w:pPr>
              <w:spacing w:line="240" w:lineRule="auto"/>
              <w:jc w:val="center"/>
              <w:rPr>
                <w:rFonts w:ascii="Times New Roman" w:hAnsi="Times New Roman"/>
                <w:bCs/>
                <w:kern w:val="24"/>
                <w:sz w:val="24"/>
                <w:szCs w:val="24"/>
                <w:lang w:val="sq-AL"/>
              </w:rPr>
            </w:pPr>
            <w:r>
              <w:rPr>
                <w:rFonts w:ascii="Times New Roman" w:hAnsi="Times New Roman"/>
                <w:bCs/>
                <w:kern w:val="24"/>
                <w:sz w:val="24"/>
                <w:szCs w:val="24"/>
                <w:lang w:val="sq-AL"/>
              </w:rPr>
              <w:t>102</w:t>
            </w:r>
          </w:p>
        </w:tc>
      </w:tr>
      <w:tr w:rsidR="009F4FB9" w14:paraId="5E28C2DF" w14:textId="77777777" w:rsidTr="009F4FB9">
        <w:tc>
          <w:tcPr>
            <w:tcW w:w="5080" w:type="dxa"/>
          </w:tcPr>
          <w:p w14:paraId="15D5DB8B" w14:textId="497B1516" w:rsidR="009F4FB9" w:rsidRPr="00762BB6" w:rsidRDefault="00762BB6" w:rsidP="00483E36">
            <w:pPr>
              <w:spacing w:line="240" w:lineRule="auto"/>
              <w:jc w:val="center"/>
              <w:rPr>
                <w:rFonts w:ascii="Times New Roman" w:hAnsi="Times New Roman"/>
                <w:b/>
                <w:bCs/>
                <w:kern w:val="24"/>
                <w:sz w:val="24"/>
                <w:szCs w:val="24"/>
                <w:lang w:val="sq-AL"/>
              </w:rPr>
            </w:pPr>
            <w:r w:rsidRPr="00762BB6">
              <w:rPr>
                <w:rFonts w:ascii="Times New Roman" w:hAnsi="Times New Roman"/>
                <w:sz w:val="24"/>
                <w:szCs w:val="24"/>
              </w:rPr>
              <w:t xml:space="preserve">Me </w:t>
            </w:r>
            <w:proofErr w:type="spellStart"/>
            <w:r w:rsidRPr="00762BB6">
              <w:rPr>
                <w:rFonts w:ascii="Times New Roman" w:hAnsi="Times New Roman"/>
                <w:sz w:val="24"/>
                <w:szCs w:val="24"/>
              </w:rPr>
              <w:t>kohë</w:t>
            </w:r>
            <w:proofErr w:type="spellEnd"/>
            <w:r w:rsidRPr="00762BB6">
              <w:rPr>
                <w:rFonts w:ascii="Times New Roman" w:hAnsi="Times New Roman"/>
                <w:sz w:val="24"/>
                <w:szCs w:val="24"/>
              </w:rPr>
              <w:t xml:space="preserve"> </w:t>
            </w:r>
            <w:proofErr w:type="spellStart"/>
            <w:r w:rsidRPr="00762BB6">
              <w:rPr>
                <w:rFonts w:ascii="Times New Roman" w:hAnsi="Times New Roman"/>
                <w:sz w:val="24"/>
                <w:szCs w:val="24"/>
              </w:rPr>
              <w:t>të</w:t>
            </w:r>
            <w:proofErr w:type="spellEnd"/>
            <w:r w:rsidRPr="00762BB6">
              <w:rPr>
                <w:rFonts w:ascii="Times New Roman" w:hAnsi="Times New Roman"/>
                <w:sz w:val="24"/>
                <w:szCs w:val="24"/>
              </w:rPr>
              <w:t xml:space="preserve"> </w:t>
            </w:r>
            <w:proofErr w:type="spellStart"/>
            <w:r w:rsidRPr="00762BB6">
              <w:rPr>
                <w:rFonts w:ascii="Times New Roman" w:hAnsi="Times New Roman"/>
                <w:sz w:val="24"/>
                <w:szCs w:val="24"/>
              </w:rPr>
              <w:t>pjesshme</w:t>
            </w:r>
            <w:proofErr w:type="spellEnd"/>
            <w:r w:rsidRPr="00762BB6">
              <w:rPr>
                <w:rFonts w:ascii="Times New Roman" w:hAnsi="Times New Roman"/>
                <w:sz w:val="24"/>
                <w:szCs w:val="24"/>
              </w:rPr>
              <w:t xml:space="preserve"> (</w:t>
            </w:r>
            <w:proofErr w:type="spellStart"/>
            <w:r w:rsidRPr="00762BB6">
              <w:rPr>
                <w:rFonts w:ascii="Times New Roman" w:hAnsi="Times New Roman"/>
                <w:sz w:val="24"/>
                <w:szCs w:val="24"/>
              </w:rPr>
              <w:t>PAKPj</w:t>
            </w:r>
            <w:proofErr w:type="spellEnd"/>
            <w:r w:rsidRPr="00762BB6">
              <w:rPr>
                <w:rFonts w:ascii="Times New Roman" w:hAnsi="Times New Roman"/>
                <w:sz w:val="24"/>
                <w:szCs w:val="24"/>
              </w:rPr>
              <w:t>)</w:t>
            </w:r>
          </w:p>
        </w:tc>
        <w:tc>
          <w:tcPr>
            <w:tcW w:w="5080" w:type="dxa"/>
          </w:tcPr>
          <w:p w14:paraId="48541EA7" w14:textId="74AF08D8" w:rsidR="009F4FB9" w:rsidRPr="00762BB6" w:rsidRDefault="00376E38" w:rsidP="00483E36">
            <w:pPr>
              <w:spacing w:line="240" w:lineRule="auto"/>
              <w:jc w:val="center"/>
              <w:rPr>
                <w:rFonts w:ascii="Times New Roman" w:hAnsi="Times New Roman"/>
                <w:bCs/>
                <w:kern w:val="24"/>
                <w:sz w:val="24"/>
                <w:szCs w:val="24"/>
                <w:lang w:val="sq-AL"/>
              </w:rPr>
            </w:pPr>
            <w:r>
              <w:rPr>
                <w:rFonts w:ascii="Times New Roman" w:hAnsi="Times New Roman"/>
                <w:bCs/>
                <w:kern w:val="24"/>
                <w:sz w:val="24"/>
                <w:szCs w:val="24"/>
                <w:lang w:val="sq-AL"/>
              </w:rPr>
              <w:t>19</w:t>
            </w:r>
          </w:p>
        </w:tc>
      </w:tr>
      <w:tr w:rsidR="009F4FB9" w14:paraId="1462AF41" w14:textId="77777777" w:rsidTr="009F4FB9">
        <w:tc>
          <w:tcPr>
            <w:tcW w:w="5080" w:type="dxa"/>
          </w:tcPr>
          <w:p w14:paraId="5CC8D135" w14:textId="65FDB197" w:rsidR="009F4FB9" w:rsidRPr="00762BB6" w:rsidRDefault="00762BB6" w:rsidP="00483E36">
            <w:pPr>
              <w:spacing w:line="240" w:lineRule="auto"/>
              <w:jc w:val="center"/>
              <w:rPr>
                <w:rFonts w:ascii="Times New Roman" w:hAnsi="Times New Roman"/>
                <w:bCs/>
                <w:kern w:val="24"/>
                <w:sz w:val="24"/>
                <w:szCs w:val="24"/>
                <w:lang w:val="sq-AL"/>
              </w:rPr>
            </w:pPr>
            <w:r w:rsidRPr="00762BB6">
              <w:rPr>
                <w:rFonts w:ascii="Times New Roman" w:hAnsi="Times New Roman"/>
                <w:bCs/>
                <w:kern w:val="24"/>
                <w:sz w:val="24"/>
                <w:szCs w:val="24"/>
                <w:lang w:val="sq-AL"/>
              </w:rPr>
              <w:t>Totali</w:t>
            </w:r>
          </w:p>
        </w:tc>
        <w:tc>
          <w:tcPr>
            <w:tcW w:w="5080" w:type="dxa"/>
          </w:tcPr>
          <w:p w14:paraId="1F0EC32F" w14:textId="7E5E467F" w:rsidR="009F4FB9" w:rsidRPr="00762BB6" w:rsidRDefault="00376E38" w:rsidP="00483E36">
            <w:pPr>
              <w:spacing w:line="240" w:lineRule="auto"/>
              <w:jc w:val="center"/>
              <w:rPr>
                <w:rFonts w:ascii="Times New Roman" w:hAnsi="Times New Roman"/>
                <w:bCs/>
                <w:kern w:val="24"/>
                <w:sz w:val="24"/>
                <w:szCs w:val="24"/>
                <w:lang w:val="sq-AL"/>
              </w:rPr>
            </w:pPr>
            <w:r>
              <w:rPr>
                <w:rFonts w:ascii="Times New Roman" w:hAnsi="Times New Roman"/>
                <w:bCs/>
                <w:kern w:val="24"/>
                <w:sz w:val="24"/>
                <w:szCs w:val="24"/>
                <w:lang w:val="sq-AL"/>
              </w:rPr>
              <w:t>121</w:t>
            </w:r>
          </w:p>
        </w:tc>
      </w:tr>
    </w:tbl>
    <w:p w14:paraId="5922255B" w14:textId="77777777" w:rsidR="009F4FB9" w:rsidRPr="00483E36" w:rsidRDefault="009F4FB9" w:rsidP="00404B6F">
      <w:pPr>
        <w:spacing w:after="120" w:line="276" w:lineRule="auto"/>
        <w:rPr>
          <w:rFonts w:ascii="Times New Roman" w:hAnsi="Times New Roman"/>
          <w:b/>
          <w:bCs/>
          <w:color w:val="5B9BD5"/>
          <w:kern w:val="24"/>
          <w:sz w:val="24"/>
          <w:szCs w:val="32"/>
          <w:lang w:val="sq-AL"/>
        </w:rPr>
      </w:pPr>
    </w:p>
    <w:p w14:paraId="435DF2CC" w14:textId="31D63EDD" w:rsidR="0086337E" w:rsidRPr="00C47375" w:rsidRDefault="0086337E" w:rsidP="00014E0E">
      <w:pPr>
        <w:spacing w:after="120" w:line="276" w:lineRule="auto"/>
        <w:rPr>
          <w:rFonts w:ascii="Times New Roman" w:hAnsi="Times New Roman"/>
          <w:color w:val="000000"/>
          <w:sz w:val="24"/>
          <w:szCs w:val="24"/>
          <w:lang w:val="sq-AL"/>
        </w:rPr>
      </w:pPr>
      <w:r w:rsidRPr="00C47375">
        <w:rPr>
          <w:rFonts w:ascii="Times New Roman" w:hAnsi="Times New Roman"/>
          <w:color w:val="000000"/>
          <w:sz w:val="24"/>
          <w:szCs w:val="24"/>
          <w:lang w:val="sq-AL"/>
        </w:rPr>
        <w:t>Numri i anëtarëve të personelit akademik me kohë të plotë të angazhuar në programet e studimit që ofron UST</w:t>
      </w:r>
      <w:r w:rsidR="00376E38" w:rsidRPr="00C47375">
        <w:rPr>
          <w:rFonts w:ascii="Times New Roman" w:hAnsi="Times New Roman"/>
          <w:color w:val="000000"/>
          <w:sz w:val="24"/>
          <w:szCs w:val="24"/>
          <w:lang w:val="sq-AL"/>
        </w:rPr>
        <w:t>-ja është 102</w:t>
      </w:r>
      <w:r w:rsidRPr="00C47375">
        <w:rPr>
          <w:rFonts w:ascii="Times New Roman" w:hAnsi="Times New Roman"/>
          <w:color w:val="000000"/>
          <w:sz w:val="24"/>
          <w:szCs w:val="24"/>
          <w:lang w:val="sq-AL"/>
        </w:rPr>
        <w:t>.</w:t>
      </w:r>
    </w:p>
    <w:p w14:paraId="0C58555E" w14:textId="3585F338" w:rsidR="004F1566" w:rsidRPr="00C47375" w:rsidRDefault="004F1566" w:rsidP="00D36D0D">
      <w:pPr>
        <w:pStyle w:val="ListParagraph"/>
        <w:numPr>
          <w:ilvl w:val="0"/>
          <w:numId w:val="75"/>
        </w:numPr>
        <w:spacing w:after="120" w:line="276" w:lineRule="auto"/>
        <w:ind w:left="284" w:hanging="218"/>
        <w:rPr>
          <w:rFonts w:ascii="Times New Roman" w:hAnsi="Times New Roman"/>
          <w:color w:val="000000"/>
          <w:sz w:val="24"/>
          <w:szCs w:val="24"/>
          <w:lang w:val="sq-AL"/>
        </w:rPr>
      </w:pPr>
      <w:r w:rsidRPr="00C47375">
        <w:rPr>
          <w:rFonts w:ascii="Times New Roman" w:hAnsi="Times New Roman"/>
          <w:color w:val="000000"/>
          <w:sz w:val="24"/>
          <w:szCs w:val="24"/>
          <w:lang w:val="sq-AL"/>
        </w:rPr>
        <w:t>Në Fakultetin e Shkencave të Lëvizjes 34</w:t>
      </w:r>
      <w:r w:rsidR="00376E38" w:rsidRPr="00C47375">
        <w:rPr>
          <w:rFonts w:ascii="Times New Roman" w:hAnsi="Times New Roman"/>
          <w:color w:val="000000"/>
          <w:sz w:val="24"/>
          <w:szCs w:val="24"/>
          <w:lang w:val="sq-AL"/>
        </w:rPr>
        <w:t xml:space="preserve"> personel akademik efektiv edhe 6 personel ndihmës akademik: </w:t>
      </w:r>
    </w:p>
    <w:p w14:paraId="6ED07692" w14:textId="4FBA6F0E" w:rsidR="00376E38" w:rsidRDefault="00376E38" w:rsidP="00376E38">
      <w:pPr>
        <w:pStyle w:val="ListParagraph"/>
        <w:spacing w:after="120" w:line="276" w:lineRule="auto"/>
        <w:rPr>
          <w:rFonts w:ascii="Times New Roman" w:hAnsi="Times New Roman"/>
          <w:color w:val="000000"/>
          <w:sz w:val="24"/>
          <w:szCs w:val="24"/>
        </w:rPr>
      </w:pPr>
      <w:r w:rsidRPr="00411D56">
        <w:rPr>
          <w:rFonts w:ascii="Times New Roman" w:hAnsi="Times New Roman"/>
          <w:noProof/>
          <w:sz w:val="24"/>
          <w:szCs w:val="24"/>
        </w:rPr>
        <w:drawing>
          <wp:inline distT="0" distB="0" distL="0" distR="0" wp14:anchorId="29017C13" wp14:editId="12E7ADE3">
            <wp:extent cx="5153025" cy="2510790"/>
            <wp:effectExtent l="0" t="0" r="9525" b="3810"/>
            <wp:docPr id="1108961266" name="Chart 1">
              <a:extLst xmlns:a="http://schemas.openxmlformats.org/drawingml/2006/main">
                <a:ext uri="{FF2B5EF4-FFF2-40B4-BE49-F238E27FC236}">
                  <a16:creationId xmlns:a16="http://schemas.microsoft.com/office/drawing/2014/main" id="{839176E0-789A-5241-A1B8-A6BE2ED0B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434421" w14:textId="4C264A0E" w:rsidR="00376E38" w:rsidRDefault="00376E38" w:rsidP="00376E38">
      <w:pPr>
        <w:pStyle w:val="ListParagraph"/>
        <w:spacing w:after="120" w:line="276" w:lineRule="auto"/>
        <w:rPr>
          <w:rFonts w:ascii="Times New Roman" w:hAnsi="Times New Roman"/>
          <w:color w:val="000000"/>
          <w:sz w:val="24"/>
          <w:szCs w:val="24"/>
        </w:rPr>
      </w:pPr>
    </w:p>
    <w:p w14:paraId="73F3E99A" w14:textId="7F8F6692" w:rsidR="00376E38" w:rsidRDefault="00376E38" w:rsidP="00D36D0D">
      <w:pPr>
        <w:pStyle w:val="ListParagraph"/>
        <w:numPr>
          <w:ilvl w:val="0"/>
          <w:numId w:val="75"/>
        </w:numPr>
        <w:spacing w:after="120" w:line="276" w:lineRule="auto"/>
        <w:ind w:left="284" w:hanging="284"/>
        <w:rPr>
          <w:rFonts w:ascii="Times New Roman" w:hAnsi="Times New Roman"/>
          <w:color w:val="000000"/>
          <w:sz w:val="24"/>
          <w:szCs w:val="24"/>
        </w:rPr>
      </w:pPr>
      <w:proofErr w:type="spellStart"/>
      <w:r>
        <w:rPr>
          <w:rFonts w:ascii="Times New Roman" w:hAnsi="Times New Roman"/>
          <w:color w:val="000000"/>
          <w:sz w:val="24"/>
          <w:szCs w:val="24"/>
        </w:rPr>
        <w:t>N</w:t>
      </w:r>
      <w:r w:rsidRPr="0086337E">
        <w:rPr>
          <w:rFonts w:ascii="Times New Roman" w:hAnsi="Times New Roman"/>
          <w:color w:val="000000"/>
          <w:sz w:val="24"/>
          <w:szCs w:val="24"/>
        </w:rPr>
        <w:t>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Fakultetin</w:t>
      </w:r>
      <w:proofErr w:type="spellEnd"/>
      <w:r>
        <w:rPr>
          <w:rFonts w:ascii="Times New Roman" w:hAnsi="Times New Roman"/>
          <w:color w:val="000000"/>
          <w:sz w:val="24"/>
          <w:szCs w:val="24"/>
        </w:rPr>
        <w:t xml:space="preserve"> e </w:t>
      </w:r>
      <w:proofErr w:type="spellStart"/>
      <w:r>
        <w:rPr>
          <w:rFonts w:ascii="Times New Roman" w:hAnsi="Times New Roman"/>
          <w:color w:val="000000"/>
          <w:sz w:val="24"/>
          <w:szCs w:val="24"/>
        </w:rPr>
        <w:t>Veprimtaris</w:t>
      </w:r>
      <w:r w:rsidRPr="0086337E">
        <w:rPr>
          <w:rFonts w:ascii="Times New Roman" w:hAnsi="Times New Roman"/>
          <w:color w:val="000000"/>
          <w:sz w:val="24"/>
          <w:szCs w:val="24"/>
        </w:rPr>
        <w:t>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Fizike</w:t>
      </w:r>
      <w:proofErr w:type="spellEnd"/>
      <w:r>
        <w:rPr>
          <w:rFonts w:ascii="Times New Roman" w:hAnsi="Times New Roman"/>
          <w:color w:val="000000"/>
          <w:sz w:val="24"/>
          <w:szCs w:val="24"/>
        </w:rPr>
        <w:t xml:space="preserve"> dhe </w:t>
      </w:r>
      <w:proofErr w:type="spellStart"/>
      <w:r>
        <w:rPr>
          <w:rFonts w:ascii="Times New Roman" w:hAnsi="Times New Roman"/>
          <w:color w:val="000000"/>
          <w:sz w:val="24"/>
          <w:szCs w:val="24"/>
        </w:rPr>
        <w:t>Rekreacionit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jan</w:t>
      </w:r>
      <w:r w:rsidRPr="0086337E">
        <w:rPr>
          <w:rFonts w:ascii="Times New Roman" w:hAnsi="Times New Roman"/>
          <w:color w:val="000000"/>
          <w:sz w:val="24"/>
          <w:szCs w:val="24"/>
        </w:rPr>
        <w:t>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w:t>
      </w:r>
      <w:r w:rsidRPr="0086337E">
        <w:rPr>
          <w:rFonts w:ascii="Times New Roman" w:hAnsi="Times New Roman"/>
          <w:color w:val="000000"/>
          <w:sz w:val="24"/>
          <w:szCs w:val="24"/>
        </w:rPr>
        <w:t>ë</w:t>
      </w:r>
      <w:r>
        <w:rPr>
          <w:rFonts w:ascii="Times New Roman" w:hAnsi="Times New Roman"/>
          <w:color w:val="000000"/>
          <w:sz w:val="24"/>
          <w:szCs w:val="24"/>
        </w:rPr>
        <w:t>rkat</w:t>
      </w:r>
      <w:r w:rsidRPr="0086337E">
        <w:rPr>
          <w:rFonts w:ascii="Times New Roman" w:hAnsi="Times New Roman"/>
          <w:color w:val="000000"/>
          <w:sz w:val="24"/>
          <w:szCs w:val="24"/>
        </w:rPr>
        <w:t>ë</w:t>
      </w:r>
      <w:r>
        <w:rPr>
          <w:rFonts w:ascii="Times New Roman" w:hAnsi="Times New Roman"/>
          <w:color w:val="000000"/>
          <w:sz w:val="24"/>
          <w:szCs w:val="24"/>
        </w:rPr>
        <w:t>sisht</w:t>
      </w:r>
      <w:proofErr w:type="spellEnd"/>
      <w:r>
        <w:rPr>
          <w:rFonts w:ascii="Times New Roman" w:hAnsi="Times New Roman"/>
          <w:color w:val="000000"/>
          <w:sz w:val="24"/>
          <w:szCs w:val="24"/>
        </w:rPr>
        <w:t xml:space="preserve"> 28 </w:t>
      </w:r>
      <w:proofErr w:type="spellStart"/>
      <w:r>
        <w:rPr>
          <w:rFonts w:ascii="Times New Roman" w:hAnsi="Times New Roman"/>
          <w:color w:val="000000"/>
          <w:sz w:val="24"/>
          <w:szCs w:val="24"/>
        </w:rPr>
        <w:t>pedagog</w:t>
      </w:r>
      <w:r w:rsidRPr="0086337E">
        <w:rPr>
          <w:rFonts w:ascii="Times New Roman" w:hAnsi="Times New Roman"/>
          <w:color w:val="000000"/>
          <w:sz w:val="24"/>
          <w:szCs w:val="24"/>
        </w:rPr>
        <w:t>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efektiv</w:t>
      </w:r>
      <w:proofErr w:type="spellEnd"/>
      <w:r>
        <w:rPr>
          <w:rFonts w:ascii="Times New Roman" w:hAnsi="Times New Roman"/>
          <w:color w:val="000000"/>
          <w:sz w:val="24"/>
          <w:szCs w:val="24"/>
        </w:rPr>
        <w:t xml:space="preserve"> dhe 5 </w:t>
      </w:r>
      <w:proofErr w:type="spellStart"/>
      <w:r>
        <w:rPr>
          <w:rFonts w:ascii="Times New Roman" w:hAnsi="Times New Roman"/>
          <w:color w:val="000000"/>
          <w:sz w:val="24"/>
          <w:szCs w:val="24"/>
        </w:rPr>
        <w:t>personel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ndihm</w:t>
      </w:r>
      <w:r w:rsidRPr="0086337E">
        <w:rPr>
          <w:rFonts w:ascii="Times New Roman" w:hAnsi="Times New Roman"/>
          <w:color w:val="000000"/>
          <w:sz w:val="24"/>
          <w:szCs w:val="24"/>
        </w:rPr>
        <w:t>ë</w:t>
      </w:r>
      <w:r>
        <w:rPr>
          <w:rFonts w:ascii="Times New Roman" w:hAnsi="Times New Roman"/>
          <w:color w:val="000000"/>
          <w:sz w:val="24"/>
          <w:szCs w:val="24"/>
        </w:rPr>
        <w:t>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akademik</w:t>
      </w:r>
      <w:proofErr w:type="spellEnd"/>
      <w:r>
        <w:rPr>
          <w:rFonts w:ascii="Times New Roman" w:hAnsi="Times New Roman"/>
          <w:color w:val="000000"/>
          <w:sz w:val="24"/>
          <w:szCs w:val="24"/>
        </w:rPr>
        <w:t xml:space="preserve">: </w:t>
      </w:r>
    </w:p>
    <w:p w14:paraId="3B5EE56D" w14:textId="0615BB82" w:rsidR="00376E38" w:rsidRDefault="00376E38" w:rsidP="000D6C65">
      <w:pPr>
        <w:pStyle w:val="ListParagraph"/>
        <w:spacing w:after="120" w:line="276" w:lineRule="auto"/>
        <w:rPr>
          <w:rFonts w:ascii="Times New Roman" w:hAnsi="Times New Roman"/>
          <w:color w:val="000000"/>
          <w:sz w:val="24"/>
          <w:szCs w:val="24"/>
        </w:rPr>
      </w:pP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3"/>
        <w:gridCol w:w="2268"/>
        <w:gridCol w:w="1276"/>
        <w:gridCol w:w="1418"/>
        <w:gridCol w:w="1701"/>
        <w:gridCol w:w="850"/>
      </w:tblGrid>
      <w:tr w:rsidR="000D6C65" w:rsidRPr="00483E36" w14:paraId="5E7B71B6" w14:textId="77777777" w:rsidTr="004B5F9F">
        <w:trPr>
          <w:trHeight w:val="575"/>
          <w:tblHeader/>
          <w:jc w:val="center"/>
        </w:trPr>
        <w:tc>
          <w:tcPr>
            <w:tcW w:w="2543" w:type="dxa"/>
            <w:tcMar>
              <w:top w:w="0" w:type="dxa"/>
              <w:left w:w="0" w:type="dxa"/>
              <w:bottom w:w="0" w:type="dxa"/>
              <w:right w:w="0" w:type="dxa"/>
            </w:tcMar>
            <w:vAlign w:val="center"/>
          </w:tcPr>
          <w:p w14:paraId="5EC31EF2" w14:textId="77777777" w:rsidR="000D6C65" w:rsidRPr="00483E36" w:rsidRDefault="000D6C65" w:rsidP="00483E36">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483E36">
              <w:rPr>
                <w:rFonts w:ascii="Times New Roman" w:hAnsi="Times New Roman"/>
                <w:b/>
                <w:bCs/>
                <w:sz w:val="20"/>
                <w:szCs w:val="24"/>
              </w:rPr>
              <w:t>Njësia</w:t>
            </w:r>
            <w:proofErr w:type="spellEnd"/>
          </w:p>
        </w:tc>
        <w:tc>
          <w:tcPr>
            <w:tcW w:w="2268" w:type="dxa"/>
            <w:tcMar>
              <w:top w:w="0" w:type="dxa"/>
              <w:left w:w="0" w:type="dxa"/>
              <w:bottom w:w="0" w:type="dxa"/>
              <w:right w:w="0" w:type="dxa"/>
            </w:tcMar>
            <w:vAlign w:val="center"/>
          </w:tcPr>
          <w:p w14:paraId="7E87125C" w14:textId="77777777" w:rsidR="000D6C65" w:rsidRPr="00483E36" w:rsidRDefault="000D6C65" w:rsidP="00483E36">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483E36">
              <w:rPr>
                <w:rFonts w:ascii="Times New Roman" w:hAnsi="Times New Roman"/>
                <w:b/>
                <w:bCs/>
                <w:sz w:val="20"/>
                <w:szCs w:val="24"/>
              </w:rPr>
              <w:t>Drejtues</w:t>
            </w:r>
            <w:proofErr w:type="spellEnd"/>
            <w:r w:rsidRPr="00483E36">
              <w:rPr>
                <w:rFonts w:ascii="Times New Roman" w:hAnsi="Times New Roman"/>
                <w:b/>
                <w:bCs/>
                <w:sz w:val="20"/>
                <w:szCs w:val="24"/>
              </w:rPr>
              <w:t xml:space="preserve"> </w:t>
            </w:r>
          </w:p>
        </w:tc>
        <w:tc>
          <w:tcPr>
            <w:tcW w:w="1276" w:type="dxa"/>
            <w:tcMar>
              <w:top w:w="0" w:type="dxa"/>
              <w:left w:w="0" w:type="dxa"/>
              <w:bottom w:w="0" w:type="dxa"/>
              <w:right w:w="0" w:type="dxa"/>
            </w:tcMar>
          </w:tcPr>
          <w:p w14:paraId="1ED85B92" w14:textId="77777777" w:rsidR="000D6C65" w:rsidRPr="00483E36" w:rsidRDefault="000D6C65" w:rsidP="00483E36">
            <w:pPr>
              <w:pBdr>
                <w:top w:val="nil"/>
                <w:left w:val="nil"/>
                <w:bottom w:val="nil"/>
                <w:right w:val="nil"/>
                <w:between w:val="nil"/>
              </w:pBdr>
              <w:spacing w:after="0" w:line="240" w:lineRule="auto"/>
              <w:jc w:val="center"/>
              <w:rPr>
                <w:rFonts w:ascii="Times New Roman" w:hAnsi="Times New Roman"/>
                <w:b/>
                <w:bCs/>
                <w:sz w:val="20"/>
                <w:szCs w:val="24"/>
                <w:lang w:val="it-IT"/>
              </w:rPr>
            </w:pPr>
            <w:r w:rsidRPr="00483E36">
              <w:rPr>
                <w:rFonts w:ascii="Times New Roman" w:hAnsi="Times New Roman"/>
                <w:b/>
                <w:bCs/>
                <w:sz w:val="20"/>
                <w:szCs w:val="24"/>
                <w:lang w:val="it-IT"/>
              </w:rPr>
              <w:t>Numri i Stafit Akademik (Kategoria Profesor)</w:t>
            </w:r>
          </w:p>
        </w:tc>
        <w:tc>
          <w:tcPr>
            <w:tcW w:w="1418" w:type="dxa"/>
          </w:tcPr>
          <w:p w14:paraId="6D3DA529" w14:textId="77777777" w:rsidR="000D6C65" w:rsidRPr="00483E36" w:rsidRDefault="000D6C65" w:rsidP="00483E36">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483E36">
              <w:rPr>
                <w:rFonts w:ascii="Times New Roman" w:hAnsi="Times New Roman"/>
                <w:b/>
                <w:bCs/>
                <w:sz w:val="20"/>
                <w:szCs w:val="24"/>
              </w:rPr>
              <w:t>Numri</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i</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Stafit</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Akademik</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Kategoria</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Lektor</w:t>
            </w:r>
            <w:proofErr w:type="spellEnd"/>
            <w:r w:rsidRPr="00483E36">
              <w:rPr>
                <w:rFonts w:ascii="Times New Roman" w:hAnsi="Times New Roman"/>
                <w:b/>
                <w:bCs/>
                <w:sz w:val="20"/>
                <w:szCs w:val="24"/>
              </w:rPr>
              <w:t>)</w:t>
            </w:r>
          </w:p>
        </w:tc>
        <w:tc>
          <w:tcPr>
            <w:tcW w:w="1701" w:type="dxa"/>
          </w:tcPr>
          <w:p w14:paraId="70F60DC7" w14:textId="77777777" w:rsidR="000D6C65" w:rsidRPr="00483E36" w:rsidRDefault="000D6C65" w:rsidP="00483E36">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483E36">
              <w:rPr>
                <w:rFonts w:ascii="Times New Roman" w:hAnsi="Times New Roman"/>
                <w:b/>
                <w:bCs/>
                <w:sz w:val="20"/>
                <w:szCs w:val="24"/>
              </w:rPr>
              <w:t>Numri</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i</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Stafit</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Akademik</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Kategoria</w:t>
            </w:r>
            <w:proofErr w:type="spellEnd"/>
            <w:r w:rsidRPr="00483E36">
              <w:rPr>
                <w:rFonts w:ascii="Times New Roman" w:hAnsi="Times New Roman"/>
                <w:b/>
                <w:bCs/>
                <w:sz w:val="20"/>
                <w:szCs w:val="24"/>
              </w:rPr>
              <w:t xml:space="preserve"> </w:t>
            </w:r>
            <w:proofErr w:type="spellStart"/>
            <w:r w:rsidRPr="00483E36">
              <w:rPr>
                <w:rFonts w:ascii="Times New Roman" w:hAnsi="Times New Roman"/>
                <w:b/>
                <w:bCs/>
                <w:sz w:val="20"/>
                <w:szCs w:val="24"/>
              </w:rPr>
              <w:t>Asistent-Lektor</w:t>
            </w:r>
            <w:proofErr w:type="spellEnd"/>
            <w:r w:rsidRPr="00483E36">
              <w:rPr>
                <w:rFonts w:ascii="Times New Roman" w:hAnsi="Times New Roman"/>
                <w:b/>
                <w:bCs/>
                <w:sz w:val="20"/>
                <w:szCs w:val="24"/>
              </w:rPr>
              <w:t>)</w:t>
            </w:r>
          </w:p>
        </w:tc>
        <w:tc>
          <w:tcPr>
            <w:tcW w:w="850" w:type="dxa"/>
            <w:vAlign w:val="center"/>
          </w:tcPr>
          <w:p w14:paraId="2A7B7D1C" w14:textId="77777777" w:rsidR="000D6C65" w:rsidRPr="00483E36" w:rsidRDefault="000D6C65" w:rsidP="00483E36">
            <w:pPr>
              <w:pBdr>
                <w:top w:val="nil"/>
                <w:left w:val="nil"/>
                <w:bottom w:val="nil"/>
                <w:right w:val="nil"/>
                <w:between w:val="nil"/>
              </w:pBdr>
              <w:spacing w:after="0" w:line="240" w:lineRule="auto"/>
              <w:jc w:val="center"/>
              <w:rPr>
                <w:rFonts w:ascii="Times New Roman" w:hAnsi="Times New Roman"/>
                <w:b/>
                <w:bCs/>
                <w:sz w:val="20"/>
                <w:szCs w:val="24"/>
              </w:rPr>
            </w:pPr>
            <w:r w:rsidRPr="00483E36">
              <w:rPr>
                <w:rFonts w:ascii="Times New Roman" w:hAnsi="Times New Roman"/>
                <w:b/>
                <w:bCs/>
                <w:sz w:val="20"/>
                <w:szCs w:val="24"/>
              </w:rPr>
              <w:t>Total</w:t>
            </w:r>
          </w:p>
        </w:tc>
      </w:tr>
      <w:tr w:rsidR="000D6C65" w:rsidRPr="00483E36" w14:paraId="48FAFB09" w14:textId="77777777" w:rsidTr="006448A4">
        <w:trPr>
          <w:trHeight w:val="510"/>
          <w:jc w:val="center"/>
        </w:trPr>
        <w:tc>
          <w:tcPr>
            <w:tcW w:w="2543" w:type="dxa"/>
            <w:tcMar>
              <w:top w:w="0" w:type="dxa"/>
              <w:left w:w="0" w:type="dxa"/>
              <w:bottom w:w="0" w:type="dxa"/>
              <w:right w:w="0" w:type="dxa"/>
            </w:tcMar>
          </w:tcPr>
          <w:p w14:paraId="40C64B74" w14:textId="4C5A96C3" w:rsidR="000D6C65" w:rsidRPr="00483E36" w:rsidRDefault="000D6C65" w:rsidP="00483E36">
            <w:pPr>
              <w:pBdr>
                <w:top w:val="nil"/>
                <w:left w:val="nil"/>
                <w:bottom w:val="nil"/>
                <w:right w:val="nil"/>
                <w:between w:val="nil"/>
              </w:pBdr>
              <w:spacing w:after="0" w:line="240" w:lineRule="auto"/>
              <w:rPr>
                <w:rFonts w:ascii="Times New Roman" w:hAnsi="Times New Roman"/>
                <w:sz w:val="20"/>
                <w:szCs w:val="24"/>
              </w:rPr>
            </w:pPr>
            <w:r w:rsidRPr="00483E36">
              <w:rPr>
                <w:rFonts w:ascii="Times New Roman" w:hAnsi="Times New Roman"/>
                <w:sz w:val="20"/>
                <w:szCs w:val="24"/>
              </w:rPr>
              <w:t xml:space="preserve">Dept. </w:t>
            </w:r>
            <w:proofErr w:type="spellStart"/>
            <w:r w:rsidRPr="00483E36">
              <w:rPr>
                <w:rFonts w:ascii="Times New Roman" w:hAnsi="Times New Roman"/>
                <w:sz w:val="20"/>
                <w:szCs w:val="24"/>
              </w:rPr>
              <w:t>Aktivitetit</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Fizik</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Rekreacionit</w:t>
            </w:r>
            <w:proofErr w:type="spellEnd"/>
            <w:r w:rsidRPr="00483E36">
              <w:rPr>
                <w:rFonts w:ascii="Times New Roman" w:hAnsi="Times New Roman"/>
                <w:sz w:val="20"/>
                <w:szCs w:val="24"/>
              </w:rPr>
              <w:t xml:space="preserve"> dhe </w:t>
            </w:r>
            <w:proofErr w:type="spellStart"/>
            <w:r w:rsidRPr="00483E36">
              <w:rPr>
                <w:rFonts w:ascii="Times New Roman" w:hAnsi="Times New Roman"/>
                <w:sz w:val="20"/>
                <w:szCs w:val="24"/>
              </w:rPr>
              <w:t>Turizmit</w:t>
            </w:r>
            <w:proofErr w:type="spellEnd"/>
          </w:p>
        </w:tc>
        <w:tc>
          <w:tcPr>
            <w:tcW w:w="2268" w:type="dxa"/>
            <w:tcMar>
              <w:top w:w="0" w:type="dxa"/>
              <w:left w:w="0" w:type="dxa"/>
              <w:bottom w:w="0" w:type="dxa"/>
              <w:right w:w="0" w:type="dxa"/>
            </w:tcMar>
            <w:vAlign w:val="center"/>
          </w:tcPr>
          <w:p w14:paraId="1249700B" w14:textId="4C5CEA6E" w:rsidR="000D6C65" w:rsidRPr="00483E36" w:rsidRDefault="00483E36" w:rsidP="00483E36">
            <w:pPr>
              <w:pBdr>
                <w:top w:val="nil"/>
                <w:left w:val="nil"/>
                <w:bottom w:val="nil"/>
                <w:right w:val="nil"/>
                <w:between w:val="nil"/>
              </w:pBdr>
              <w:spacing w:after="0" w:line="240" w:lineRule="auto"/>
              <w:rPr>
                <w:rFonts w:ascii="Times New Roman" w:hAnsi="Times New Roman"/>
                <w:sz w:val="20"/>
                <w:szCs w:val="24"/>
              </w:rPr>
            </w:pPr>
            <w:proofErr w:type="spellStart"/>
            <w:r>
              <w:rPr>
                <w:rFonts w:ascii="Times New Roman" w:hAnsi="Times New Roman"/>
                <w:sz w:val="20"/>
                <w:szCs w:val="24"/>
              </w:rPr>
              <w:t>Prof.</w:t>
            </w:r>
            <w:r w:rsidR="000D6C65" w:rsidRPr="00483E36">
              <w:rPr>
                <w:rFonts w:ascii="Times New Roman" w:hAnsi="Times New Roman"/>
                <w:sz w:val="20"/>
                <w:szCs w:val="24"/>
              </w:rPr>
              <w:t>Dr</w:t>
            </w:r>
            <w:proofErr w:type="spellEnd"/>
            <w:r w:rsidR="000D6C65" w:rsidRPr="00483E36">
              <w:rPr>
                <w:rFonts w:ascii="Times New Roman" w:hAnsi="Times New Roman"/>
                <w:sz w:val="20"/>
                <w:szCs w:val="24"/>
              </w:rPr>
              <w:t>.</w:t>
            </w:r>
            <w:r w:rsidR="006448A4">
              <w:rPr>
                <w:rFonts w:ascii="Times New Roman" w:hAnsi="Times New Roman"/>
                <w:sz w:val="20"/>
                <w:szCs w:val="24"/>
              </w:rPr>
              <w:t xml:space="preserve"> </w:t>
            </w:r>
            <w:r w:rsidR="000D6C65" w:rsidRPr="00483E36">
              <w:rPr>
                <w:rFonts w:ascii="Times New Roman" w:hAnsi="Times New Roman"/>
                <w:sz w:val="20"/>
                <w:szCs w:val="24"/>
              </w:rPr>
              <w:t>Ferdinand Mara</w:t>
            </w:r>
          </w:p>
        </w:tc>
        <w:tc>
          <w:tcPr>
            <w:tcW w:w="1276" w:type="dxa"/>
            <w:tcMar>
              <w:top w:w="0" w:type="dxa"/>
              <w:left w:w="0" w:type="dxa"/>
              <w:bottom w:w="0" w:type="dxa"/>
              <w:right w:w="0" w:type="dxa"/>
            </w:tcMar>
            <w:vAlign w:val="center"/>
          </w:tcPr>
          <w:p w14:paraId="265C13BD" w14:textId="4F8425B2"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3</w:t>
            </w:r>
          </w:p>
        </w:tc>
        <w:tc>
          <w:tcPr>
            <w:tcW w:w="1418" w:type="dxa"/>
            <w:vAlign w:val="center"/>
          </w:tcPr>
          <w:p w14:paraId="356E06EA" w14:textId="62BEC57A"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2</w:t>
            </w:r>
          </w:p>
        </w:tc>
        <w:tc>
          <w:tcPr>
            <w:tcW w:w="1701" w:type="dxa"/>
            <w:vAlign w:val="center"/>
          </w:tcPr>
          <w:p w14:paraId="590BFCE6" w14:textId="21277769"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4</w:t>
            </w:r>
          </w:p>
        </w:tc>
        <w:tc>
          <w:tcPr>
            <w:tcW w:w="850" w:type="dxa"/>
          </w:tcPr>
          <w:p w14:paraId="3BF1DEBE" w14:textId="5D56BFDA"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9</w:t>
            </w:r>
          </w:p>
        </w:tc>
      </w:tr>
      <w:tr w:rsidR="000D6C65" w:rsidRPr="00483E36" w14:paraId="2036C78D" w14:textId="77777777" w:rsidTr="006448A4">
        <w:trPr>
          <w:jc w:val="center"/>
        </w:trPr>
        <w:tc>
          <w:tcPr>
            <w:tcW w:w="2543" w:type="dxa"/>
            <w:tcMar>
              <w:top w:w="0" w:type="dxa"/>
              <w:left w:w="0" w:type="dxa"/>
              <w:bottom w:w="0" w:type="dxa"/>
              <w:right w:w="0" w:type="dxa"/>
            </w:tcMar>
          </w:tcPr>
          <w:p w14:paraId="5F7D6434" w14:textId="1D8F7268" w:rsidR="000D6C65" w:rsidRPr="00483E36" w:rsidRDefault="000D6C65" w:rsidP="00483E36">
            <w:pPr>
              <w:pBdr>
                <w:top w:val="nil"/>
                <w:left w:val="nil"/>
                <w:bottom w:val="nil"/>
                <w:right w:val="nil"/>
                <w:between w:val="nil"/>
              </w:pBdr>
              <w:spacing w:after="0" w:line="240" w:lineRule="auto"/>
              <w:rPr>
                <w:rFonts w:ascii="Times New Roman" w:hAnsi="Times New Roman"/>
                <w:sz w:val="20"/>
                <w:szCs w:val="24"/>
              </w:rPr>
            </w:pPr>
            <w:r w:rsidRPr="00483E36">
              <w:rPr>
                <w:rFonts w:ascii="Times New Roman" w:hAnsi="Times New Roman"/>
                <w:sz w:val="20"/>
                <w:szCs w:val="24"/>
              </w:rPr>
              <w:t xml:space="preserve">Dept. </w:t>
            </w:r>
            <w:proofErr w:type="spellStart"/>
            <w:r w:rsidRPr="00483E36">
              <w:rPr>
                <w:rFonts w:ascii="Times New Roman" w:hAnsi="Times New Roman"/>
                <w:sz w:val="20"/>
                <w:szCs w:val="24"/>
              </w:rPr>
              <w:t>Menaxhimit</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të</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Sportit</w:t>
            </w:r>
            <w:proofErr w:type="spellEnd"/>
            <w:r w:rsidRPr="00483E36">
              <w:rPr>
                <w:rFonts w:ascii="Times New Roman" w:hAnsi="Times New Roman"/>
                <w:sz w:val="20"/>
                <w:szCs w:val="24"/>
              </w:rPr>
              <w:t xml:space="preserve"> dhe </w:t>
            </w:r>
            <w:proofErr w:type="spellStart"/>
            <w:r w:rsidRPr="00483E36">
              <w:rPr>
                <w:rFonts w:ascii="Times New Roman" w:hAnsi="Times New Roman"/>
                <w:sz w:val="20"/>
                <w:szCs w:val="24"/>
              </w:rPr>
              <w:t>Turizmit</w:t>
            </w:r>
            <w:proofErr w:type="spellEnd"/>
          </w:p>
        </w:tc>
        <w:tc>
          <w:tcPr>
            <w:tcW w:w="2268" w:type="dxa"/>
            <w:tcMar>
              <w:top w:w="0" w:type="dxa"/>
              <w:left w:w="0" w:type="dxa"/>
              <w:bottom w:w="0" w:type="dxa"/>
              <w:right w:w="0" w:type="dxa"/>
            </w:tcMar>
            <w:vAlign w:val="center"/>
          </w:tcPr>
          <w:p w14:paraId="687A1A38" w14:textId="5552E79D" w:rsidR="000D6C65" w:rsidRPr="00483E36" w:rsidRDefault="00483E36" w:rsidP="00483E36">
            <w:pPr>
              <w:pBdr>
                <w:top w:val="nil"/>
                <w:left w:val="nil"/>
                <w:bottom w:val="nil"/>
                <w:right w:val="nil"/>
                <w:between w:val="nil"/>
              </w:pBdr>
              <w:spacing w:after="0" w:line="240" w:lineRule="auto"/>
              <w:rPr>
                <w:rFonts w:ascii="Times New Roman" w:hAnsi="Times New Roman"/>
                <w:sz w:val="20"/>
                <w:szCs w:val="24"/>
                <w:lang w:val="es-ES"/>
              </w:rPr>
            </w:pPr>
            <w:r>
              <w:rPr>
                <w:rFonts w:ascii="Times New Roman" w:hAnsi="Times New Roman"/>
                <w:sz w:val="20"/>
                <w:szCs w:val="24"/>
                <w:lang w:val="es-ES"/>
              </w:rPr>
              <w:t>Prof.</w:t>
            </w:r>
            <w:r w:rsidR="000D6C65" w:rsidRPr="00483E36">
              <w:rPr>
                <w:rFonts w:ascii="Times New Roman" w:hAnsi="Times New Roman"/>
                <w:sz w:val="20"/>
                <w:szCs w:val="24"/>
                <w:lang w:val="es-ES"/>
              </w:rPr>
              <w:t>Asc.Dr. Entela Kushta</w:t>
            </w:r>
          </w:p>
        </w:tc>
        <w:tc>
          <w:tcPr>
            <w:tcW w:w="1276" w:type="dxa"/>
            <w:tcMar>
              <w:top w:w="0" w:type="dxa"/>
              <w:left w:w="0" w:type="dxa"/>
              <w:bottom w:w="0" w:type="dxa"/>
              <w:right w:w="0" w:type="dxa"/>
            </w:tcMar>
            <w:vAlign w:val="center"/>
          </w:tcPr>
          <w:p w14:paraId="2F4CD5CC" w14:textId="25748B70" w:rsidR="000D6C65" w:rsidRPr="00483E36" w:rsidRDefault="000D6C65" w:rsidP="00483E36">
            <w:pPr>
              <w:pBdr>
                <w:top w:val="nil"/>
                <w:left w:val="nil"/>
                <w:bottom w:val="nil"/>
                <w:right w:val="nil"/>
                <w:between w:val="nil"/>
              </w:pBdr>
              <w:spacing w:after="0" w:line="240" w:lineRule="auto"/>
              <w:jc w:val="center"/>
              <w:rPr>
                <w:rFonts w:ascii="Times New Roman" w:hAnsi="Times New Roman"/>
                <w:sz w:val="20"/>
                <w:szCs w:val="24"/>
                <w:lang w:val="es-ES"/>
              </w:rPr>
            </w:pPr>
          </w:p>
        </w:tc>
        <w:tc>
          <w:tcPr>
            <w:tcW w:w="1418" w:type="dxa"/>
            <w:vAlign w:val="center"/>
          </w:tcPr>
          <w:p w14:paraId="31B2CBD3" w14:textId="13E7107E"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4</w:t>
            </w:r>
            <w:r w:rsidR="000D6C65" w:rsidRPr="00483E36">
              <w:rPr>
                <w:rFonts w:ascii="Times New Roman" w:hAnsi="Times New Roman"/>
                <w:sz w:val="20"/>
                <w:szCs w:val="24"/>
              </w:rPr>
              <w:t xml:space="preserve"> </w:t>
            </w:r>
            <w:proofErr w:type="spellStart"/>
            <w:r w:rsidR="000D6C65" w:rsidRPr="00483E36">
              <w:rPr>
                <w:rFonts w:ascii="Times New Roman" w:hAnsi="Times New Roman"/>
                <w:sz w:val="20"/>
                <w:szCs w:val="24"/>
              </w:rPr>
              <w:t>Lektor</w:t>
            </w:r>
            <w:proofErr w:type="spellEnd"/>
          </w:p>
          <w:p w14:paraId="334239E4" w14:textId="77777777" w:rsidR="000D6C65" w:rsidRPr="00483E36" w:rsidRDefault="000D6C65"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1 Doc</w:t>
            </w:r>
          </w:p>
        </w:tc>
        <w:tc>
          <w:tcPr>
            <w:tcW w:w="1701" w:type="dxa"/>
            <w:vAlign w:val="center"/>
          </w:tcPr>
          <w:p w14:paraId="0EB3AA4F" w14:textId="62BC38A9"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3</w:t>
            </w:r>
          </w:p>
        </w:tc>
        <w:tc>
          <w:tcPr>
            <w:tcW w:w="850" w:type="dxa"/>
          </w:tcPr>
          <w:p w14:paraId="1D99614F" w14:textId="1365705F"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8</w:t>
            </w:r>
          </w:p>
        </w:tc>
      </w:tr>
      <w:tr w:rsidR="000D6C65" w:rsidRPr="00483E36" w14:paraId="35F57674" w14:textId="77777777" w:rsidTr="006448A4">
        <w:trPr>
          <w:jc w:val="center"/>
        </w:trPr>
        <w:tc>
          <w:tcPr>
            <w:tcW w:w="2543" w:type="dxa"/>
            <w:tcMar>
              <w:top w:w="0" w:type="dxa"/>
              <w:left w:w="0" w:type="dxa"/>
              <w:bottom w:w="0" w:type="dxa"/>
              <w:right w:w="0" w:type="dxa"/>
            </w:tcMar>
          </w:tcPr>
          <w:p w14:paraId="70923A5F" w14:textId="49B63803" w:rsidR="000D6C65" w:rsidRPr="00483E36" w:rsidRDefault="000D6C65" w:rsidP="006448A4">
            <w:pPr>
              <w:pBdr>
                <w:top w:val="nil"/>
                <w:left w:val="nil"/>
                <w:bottom w:val="nil"/>
                <w:right w:val="nil"/>
                <w:between w:val="nil"/>
              </w:pBdr>
              <w:spacing w:after="0" w:line="240" w:lineRule="auto"/>
              <w:rPr>
                <w:rFonts w:ascii="Times New Roman" w:hAnsi="Times New Roman"/>
                <w:sz w:val="20"/>
                <w:szCs w:val="24"/>
              </w:rPr>
            </w:pPr>
            <w:proofErr w:type="spellStart"/>
            <w:r w:rsidRPr="00483E36">
              <w:rPr>
                <w:rFonts w:ascii="Times New Roman" w:hAnsi="Times New Roman"/>
                <w:sz w:val="20"/>
                <w:szCs w:val="24"/>
              </w:rPr>
              <w:t>Dep</w:t>
            </w:r>
            <w:r w:rsidR="006448A4">
              <w:rPr>
                <w:rFonts w:ascii="Times New Roman" w:hAnsi="Times New Roman"/>
                <w:sz w:val="20"/>
                <w:szCs w:val="24"/>
              </w:rPr>
              <w:t>artamentin</w:t>
            </w:r>
            <w:proofErr w:type="spellEnd"/>
            <w:r w:rsidR="006448A4">
              <w:rPr>
                <w:rFonts w:ascii="Times New Roman" w:hAnsi="Times New Roman"/>
                <w:sz w:val="20"/>
                <w:szCs w:val="24"/>
              </w:rPr>
              <w:t xml:space="preserve"> e</w:t>
            </w:r>
            <w:r w:rsidRPr="00483E36">
              <w:rPr>
                <w:rFonts w:ascii="Times New Roman" w:hAnsi="Times New Roman"/>
                <w:sz w:val="20"/>
                <w:szCs w:val="24"/>
              </w:rPr>
              <w:t xml:space="preserve"> </w:t>
            </w:r>
            <w:proofErr w:type="spellStart"/>
            <w:r w:rsidRPr="00483E36">
              <w:rPr>
                <w:rFonts w:ascii="Times New Roman" w:hAnsi="Times New Roman"/>
                <w:sz w:val="20"/>
                <w:szCs w:val="24"/>
              </w:rPr>
              <w:t>Lëvizjes</w:t>
            </w:r>
            <w:proofErr w:type="spellEnd"/>
            <w:r w:rsidRPr="00483E36">
              <w:rPr>
                <w:rFonts w:ascii="Times New Roman" w:hAnsi="Times New Roman"/>
                <w:sz w:val="20"/>
                <w:szCs w:val="24"/>
              </w:rPr>
              <w:t xml:space="preserve"> dhe </w:t>
            </w:r>
            <w:proofErr w:type="spellStart"/>
            <w:r w:rsidRPr="00483E36">
              <w:rPr>
                <w:rFonts w:ascii="Times New Roman" w:hAnsi="Times New Roman"/>
                <w:sz w:val="20"/>
                <w:szCs w:val="24"/>
              </w:rPr>
              <w:t>Shëndetit</w:t>
            </w:r>
            <w:proofErr w:type="spellEnd"/>
            <w:r w:rsidRPr="00483E36">
              <w:rPr>
                <w:rFonts w:ascii="Times New Roman" w:hAnsi="Times New Roman"/>
                <w:sz w:val="20"/>
                <w:szCs w:val="24"/>
              </w:rPr>
              <w:t xml:space="preserve"> </w:t>
            </w:r>
          </w:p>
        </w:tc>
        <w:tc>
          <w:tcPr>
            <w:tcW w:w="2268" w:type="dxa"/>
            <w:tcMar>
              <w:top w:w="0" w:type="dxa"/>
              <w:left w:w="0" w:type="dxa"/>
              <w:bottom w:w="0" w:type="dxa"/>
              <w:right w:w="0" w:type="dxa"/>
            </w:tcMar>
            <w:vAlign w:val="center"/>
          </w:tcPr>
          <w:p w14:paraId="34D639A9" w14:textId="1B913AE1" w:rsidR="000D6C65" w:rsidRPr="00483E36" w:rsidRDefault="000D6C65" w:rsidP="00483E36">
            <w:pPr>
              <w:pBdr>
                <w:top w:val="nil"/>
                <w:left w:val="nil"/>
                <w:bottom w:val="nil"/>
                <w:right w:val="nil"/>
                <w:between w:val="nil"/>
              </w:pBdr>
              <w:spacing w:after="0" w:line="240" w:lineRule="auto"/>
              <w:rPr>
                <w:rFonts w:ascii="Times New Roman" w:hAnsi="Times New Roman"/>
                <w:sz w:val="20"/>
                <w:szCs w:val="24"/>
              </w:rPr>
            </w:pPr>
            <w:r w:rsidRPr="00483E36">
              <w:rPr>
                <w:rFonts w:ascii="Times New Roman" w:hAnsi="Times New Roman"/>
                <w:sz w:val="20"/>
                <w:szCs w:val="24"/>
              </w:rPr>
              <w:t xml:space="preserve">Dr. </w:t>
            </w:r>
            <w:proofErr w:type="spellStart"/>
            <w:r w:rsidRPr="00483E36">
              <w:rPr>
                <w:rFonts w:ascii="Times New Roman" w:hAnsi="Times New Roman"/>
                <w:sz w:val="20"/>
                <w:szCs w:val="24"/>
              </w:rPr>
              <w:t>Surven</w:t>
            </w:r>
            <w:proofErr w:type="spellEnd"/>
            <w:r w:rsidRPr="00483E36">
              <w:rPr>
                <w:rFonts w:ascii="Times New Roman" w:hAnsi="Times New Roman"/>
                <w:sz w:val="20"/>
                <w:szCs w:val="24"/>
              </w:rPr>
              <w:t xml:space="preserve"> </w:t>
            </w:r>
            <w:proofErr w:type="spellStart"/>
            <w:r w:rsidRPr="00483E36">
              <w:rPr>
                <w:rFonts w:ascii="Times New Roman" w:hAnsi="Times New Roman"/>
                <w:sz w:val="20"/>
                <w:szCs w:val="24"/>
              </w:rPr>
              <w:t>Metolli</w:t>
            </w:r>
            <w:proofErr w:type="spellEnd"/>
          </w:p>
        </w:tc>
        <w:tc>
          <w:tcPr>
            <w:tcW w:w="1276" w:type="dxa"/>
            <w:tcMar>
              <w:top w:w="0" w:type="dxa"/>
              <w:left w:w="0" w:type="dxa"/>
              <w:bottom w:w="0" w:type="dxa"/>
              <w:right w:w="0" w:type="dxa"/>
            </w:tcMar>
            <w:vAlign w:val="center"/>
          </w:tcPr>
          <w:p w14:paraId="196ED8A5" w14:textId="6CC0633C"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2</w:t>
            </w:r>
          </w:p>
        </w:tc>
        <w:tc>
          <w:tcPr>
            <w:tcW w:w="1418" w:type="dxa"/>
            <w:vAlign w:val="center"/>
          </w:tcPr>
          <w:p w14:paraId="4C79FA06" w14:textId="1685084F"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3</w:t>
            </w:r>
          </w:p>
        </w:tc>
        <w:tc>
          <w:tcPr>
            <w:tcW w:w="1701" w:type="dxa"/>
            <w:vAlign w:val="center"/>
          </w:tcPr>
          <w:p w14:paraId="7E7987FA" w14:textId="2FAD0F2A"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4</w:t>
            </w:r>
          </w:p>
        </w:tc>
        <w:tc>
          <w:tcPr>
            <w:tcW w:w="850" w:type="dxa"/>
          </w:tcPr>
          <w:p w14:paraId="17626CD2" w14:textId="484CB7AA" w:rsidR="000D6C65" w:rsidRPr="00483E36" w:rsidRDefault="00103D61" w:rsidP="00483E36">
            <w:pPr>
              <w:pBdr>
                <w:top w:val="nil"/>
                <w:left w:val="nil"/>
                <w:bottom w:val="nil"/>
                <w:right w:val="nil"/>
                <w:between w:val="nil"/>
              </w:pBdr>
              <w:spacing w:after="0" w:line="240" w:lineRule="auto"/>
              <w:jc w:val="center"/>
              <w:rPr>
                <w:rFonts w:ascii="Times New Roman" w:hAnsi="Times New Roman"/>
                <w:sz w:val="20"/>
                <w:szCs w:val="24"/>
              </w:rPr>
            </w:pPr>
            <w:r w:rsidRPr="00483E36">
              <w:rPr>
                <w:rFonts w:ascii="Times New Roman" w:hAnsi="Times New Roman"/>
                <w:sz w:val="20"/>
                <w:szCs w:val="24"/>
              </w:rPr>
              <w:t>9</w:t>
            </w:r>
          </w:p>
        </w:tc>
      </w:tr>
      <w:tr w:rsidR="000D6C65" w:rsidRPr="00483E36" w14:paraId="0E43CC56" w14:textId="77777777" w:rsidTr="006448A4">
        <w:trPr>
          <w:jc w:val="center"/>
        </w:trPr>
        <w:tc>
          <w:tcPr>
            <w:tcW w:w="10056" w:type="dxa"/>
            <w:gridSpan w:val="6"/>
            <w:tcMar>
              <w:top w:w="0" w:type="dxa"/>
              <w:left w:w="0" w:type="dxa"/>
              <w:bottom w:w="0" w:type="dxa"/>
              <w:right w:w="0" w:type="dxa"/>
            </w:tcMar>
          </w:tcPr>
          <w:p w14:paraId="24CE0287" w14:textId="6E8FAF1E" w:rsidR="000D6C65" w:rsidRPr="00483E36" w:rsidRDefault="000D6C65" w:rsidP="00483E36">
            <w:pPr>
              <w:pBdr>
                <w:top w:val="nil"/>
                <w:left w:val="nil"/>
                <w:bottom w:val="nil"/>
                <w:right w:val="nil"/>
                <w:between w:val="nil"/>
              </w:pBdr>
              <w:spacing w:after="0" w:line="240" w:lineRule="auto"/>
              <w:jc w:val="center"/>
              <w:rPr>
                <w:rFonts w:ascii="Times New Roman" w:hAnsi="Times New Roman"/>
                <w:b/>
                <w:bCs/>
                <w:i/>
                <w:iCs/>
                <w:sz w:val="20"/>
                <w:szCs w:val="24"/>
              </w:rPr>
            </w:pPr>
            <w:r w:rsidRPr="00483E36">
              <w:rPr>
                <w:rFonts w:ascii="Times New Roman" w:hAnsi="Times New Roman"/>
                <w:b/>
                <w:bCs/>
                <w:i/>
                <w:iCs/>
                <w:sz w:val="20"/>
                <w:szCs w:val="24"/>
              </w:rPr>
              <w:t>Nr</w:t>
            </w:r>
            <w:r w:rsidR="006448A4">
              <w:rPr>
                <w:rFonts w:ascii="Times New Roman" w:hAnsi="Times New Roman"/>
                <w:b/>
                <w:bCs/>
                <w:i/>
                <w:iCs/>
                <w:sz w:val="20"/>
                <w:szCs w:val="24"/>
              </w:rPr>
              <w:t>.</w:t>
            </w:r>
            <w:r w:rsidRPr="00483E36">
              <w:rPr>
                <w:rFonts w:ascii="Times New Roman" w:hAnsi="Times New Roman"/>
                <w:b/>
                <w:bCs/>
                <w:i/>
                <w:iCs/>
                <w:sz w:val="20"/>
                <w:szCs w:val="24"/>
              </w:rPr>
              <w:t xml:space="preserve"> </w:t>
            </w:r>
            <w:proofErr w:type="spellStart"/>
            <w:r w:rsidRPr="00483E36">
              <w:rPr>
                <w:rFonts w:ascii="Times New Roman" w:hAnsi="Times New Roman"/>
                <w:b/>
                <w:bCs/>
                <w:i/>
                <w:iCs/>
                <w:sz w:val="20"/>
                <w:szCs w:val="24"/>
              </w:rPr>
              <w:t>gjithsej</w:t>
            </w:r>
            <w:proofErr w:type="spellEnd"/>
            <w:r w:rsidRPr="00483E36">
              <w:rPr>
                <w:rFonts w:ascii="Times New Roman" w:hAnsi="Times New Roman"/>
                <w:b/>
                <w:bCs/>
                <w:i/>
                <w:iCs/>
                <w:sz w:val="20"/>
                <w:szCs w:val="24"/>
              </w:rPr>
              <w:t xml:space="preserve"> i </w:t>
            </w:r>
            <w:proofErr w:type="spellStart"/>
            <w:r w:rsidRPr="00483E36">
              <w:rPr>
                <w:rFonts w:ascii="Times New Roman" w:hAnsi="Times New Roman"/>
                <w:b/>
                <w:bCs/>
                <w:i/>
                <w:iCs/>
                <w:sz w:val="20"/>
                <w:szCs w:val="24"/>
              </w:rPr>
              <w:t>stafit</w:t>
            </w:r>
            <w:proofErr w:type="spellEnd"/>
            <w:r w:rsidRPr="00483E36">
              <w:rPr>
                <w:rFonts w:ascii="Times New Roman" w:hAnsi="Times New Roman"/>
                <w:b/>
                <w:bCs/>
                <w:i/>
                <w:iCs/>
                <w:sz w:val="20"/>
                <w:szCs w:val="24"/>
              </w:rPr>
              <w:t xml:space="preserve"> </w:t>
            </w:r>
            <w:proofErr w:type="spellStart"/>
            <w:r w:rsidRPr="00483E36">
              <w:rPr>
                <w:rFonts w:ascii="Times New Roman" w:hAnsi="Times New Roman"/>
                <w:b/>
                <w:bCs/>
                <w:i/>
                <w:iCs/>
                <w:sz w:val="20"/>
                <w:szCs w:val="24"/>
              </w:rPr>
              <w:t>akademik</w:t>
            </w:r>
            <w:proofErr w:type="spellEnd"/>
            <w:r w:rsidRPr="00483E36">
              <w:rPr>
                <w:rFonts w:ascii="Times New Roman" w:hAnsi="Times New Roman"/>
                <w:b/>
                <w:bCs/>
                <w:i/>
                <w:iCs/>
                <w:sz w:val="20"/>
                <w:szCs w:val="24"/>
              </w:rPr>
              <w:t xml:space="preserve">    26</w:t>
            </w:r>
          </w:p>
        </w:tc>
      </w:tr>
    </w:tbl>
    <w:p w14:paraId="225FF4D4" w14:textId="4AA441F6" w:rsidR="0086337E" w:rsidRPr="0086337E" w:rsidRDefault="0086337E" w:rsidP="00D36D0D">
      <w:pPr>
        <w:pStyle w:val="ListParagraph"/>
        <w:numPr>
          <w:ilvl w:val="0"/>
          <w:numId w:val="75"/>
        </w:numPr>
        <w:spacing w:after="120" w:line="276" w:lineRule="auto"/>
        <w:ind w:left="284" w:hanging="284"/>
        <w:rPr>
          <w:rFonts w:ascii="Times New Roman" w:hAnsi="Times New Roman"/>
          <w:color w:val="000000"/>
          <w:sz w:val="24"/>
          <w:szCs w:val="24"/>
        </w:rPr>
      </w:pPr>
      <w:proofErr w:type="spellStart"/>
      <w:r w:rsidRPr="0086337E">
        <w:rPr>
          <w:rFonts w:ascii="Times New Roman" w:hAnsi="Times New Roman"/>
          <w:color w:val="000000"/>
          <w:sz w:val="24"/>
          <w:szCs w:val="24"/>
        </w:rPr>
        <w:t>Në</w:t>
      </w:r>
      <w:proofErr w:type="spellEnd"/>
      <w:r w:rsidRPr="0086337E">
        <w:rPr>
          <w:rFonts w:ascii="Times New Roman" w:hAnsi="Times New Roman"/>
          <w:color w:val="000000"/>
          <w:sz w:val="24"/>
          <w:szCs w:val="24"/>
        </w:rPr>
        <w:t xml:space="preserve"> </w:t>
      </w:r>
      <w:proofErr w:type="spellStart"/>
      <w:r w:rsidRPr="0086337E">
        <w:rPr>
          <w:rFonts w:ascii="Times New Roman" w:hAnsi="Times New Roman"/>
          <w:color w:val="000000"/>
          <w:sz w:val="24"/>
          <w:szCs w:val="24"/>
        </w:rPr>
        <w:t>Fakultetin</w:t>
      </w:r>
      <w:proofErr w:type="spellEnd"/>
      <w:r w:rsidRPr="0086337E">
        <w:rPr>
          <w:rFonts w:ascii="Times New Roman" w:hAnsi="Times New Roman"/>
          <w:color w:val="000000"/>
          <w:sz w:val="24"/>
          <w:szCs w:val="24"/>
        </w:rPr>
        <w:t xml:space="preserve"> e </w:t>
      </w:r>
      <w:proofErr w:type="spellStart"/>
      <w:r w:rsidRPr="0086337E">
        <w:rPr>
          <w:rFonts w:ascii="Times New Roman" w:hAnsi="Times New Roman"/>
          <w:color w:val="000000"/>
          <w:sz w:val="24"/>
          <w:szCs w:val="24"/>
        </w:rPr>
        <w:t>Shkencave</w:t>
      </w:r>
      <w:proofErr w:type="spellEnd"/>
      <w:r w:rsidRPr="0086337E">
        <w:rPr>
          <w:rFonts w:ascii="Times New Roman" w:hAnsi="Times New Roman"/>
          <w:color w:val="000000"/>
          <w:sz w:val="24"/>
          <w:szCs w:val="24"/>
        </w:rPr>
        <w:t xml:space="preserve"> </w:t>
      </w:r>
      <w:proofErr w:type="spellStart"/>
      <w:r w:rsidRPr="0086337E">
        <w:rPr>
          <w:rFonts w:ascii="Times New Roman" w:hAnsi="Times New Roman"/>
          <w:color w:val="000000"/>
          <w:sz w:val="24"/>
          <w:szCs w:val="24"/>
        </w:rPr>
        <w:t>të</w:t>
      </w:r>
      <w:proofErr w:type="spellEnd"/>
      <w:r w:rsidRPr="0086337E">
        <w:rPr>
          <w:rFonts w:ascii="Times New Roman" w:hAnsi="Times New Roman"/>
          <w:color w:val="000000"/>
          <w:sz w:val="24"/>
          <w:szCs w:val="24"/>
        </w:rPr>
        <w:t xml:space="preserve"> </w:t>
      </w:r>
      <w:proofErr w:type="spellStart"/>
      <w:r w:rsidRPr="0086337E">
        <w:rPr>
          <w:rFonts w:ascii="Times New Roman" w:hAnsi="Times New Roman"/>
          <w:color w:val="000000"/>
          <w:sz w:val="24"/>
          <w:szCs w:val="24"/>
        </w:rPr>
        <w:t>Rehabilitimi</w:t>
      </w:r>
      <w:r w:rsidR="00376E38">
        <w:rPr>
          <w:rFonts w:ascii="Times New Roman" w:hAnsi="Times New Roman"/>
          <w:color w:val="000000"/>
          <w:sz w:val="24"/>
          <w:szCs w:val="24"/>
        </w:rPr>
        <w:t>t</w:t>
      </w:r>
      <w:proofErr w:type="spellEnd"/>
      <w:r w:rsidR="00376E38">
        <w:rPr>
          <w:rFonts w:ascii="Times New Roman" w:hAnsi="Times New Roman"/>
          <w:color w:val="000000"/>
          <w:sz w:val="24"/>
          <w:szCs w:val="24"/>
        </w:rPr>
        <w:t xml:space="preserve"> </w:t>
      </w:r>
      <w:proofErr w:type="spellStart"/>
      <w:r w:rsidRPr="0086337E">
        <w:rPr>
          <w:rFonts w:ascii="Times New Roman" w:hAnsi="Times New Roman"/>
          <w:color w:val="000000"/>
          <w:sz w:val="24"/>
          <w:szCs w:val="24"/>
        </w:rPr>
        <w:t>janë</w:t>
      </w:r>
      <w:proofErr w:type="spellEnd"/>
      <w:r w:rsidRPr="0086337E">
        <w:rPr>
          <w:rFonts w:ascii="Times New Roman" w:hAnsi="Times New Roman"/>
          <w:color w:val="000000"/>
          <w:sz w:val="24"/>
          <w:szCs w:val="24"/>
        </w:rPr>
        <w:t xml:space="preserve"> </w:t>
      </w:r>
      <w:proofErr w:type="spellStart"/>
      <w:r w:rsidRPr="0086337E">
        <w:rPr>
          <w:rFonts w:ascii="Times New Roman" w:hAnsi="Times New Roman"/>
          <w:color w:val="000000"/>
          <w:sz w:val="24"/>
          <w:szCs w:val="24"/>
        </w:rPr>
        <w:t>përkatësisht</w:t>
      </w:r>
      <w:proofErr w:type="spellEnd"/>
      <w:r w:rsidRPr="0086337E">
        <w:rPr>
          <w:rFonts w:ascii="Times New Roman" w:hAnsi="Times New Roman"/>
          <w:color w:val="000000"/>
          <w:sz w:val="24"/>
          <w:szCs w:val="24"/>
        </w:rPr>
        <w:t xml:space="preserve"> 20 </w:t>
      </w:r>
      <w:proofErr w:type="spellStart"/>
      <w:r w:rsidRPr="0086337E">
        <w:rPr>
          <w:rFonts w:ascii="Times New Roman" w:hAnsi="Times New Roman"/>
          <w:color w:val="000000"/>
          <w:sz w:val="24"/>
          <w:szCs w:val="24"/>
        </w:rPr>
        <w:t>pedagogë</w:t>
      </w:r>
      <w:proofErr w:type="spellEnd"/>
      <w:r w:rsidRPr="0086337E">
        <w:rPr>
          <w:rFonts w:ascii="Times New Roman" w:hAnsi="Times New Roman"/>
          <w:color w:val="000000"/>
          <w:sz w:val="24"/>
          <w:szCs w:val="24"/>
        </w:rPr>
        <w:t xml:space="preserve"> </w:t>
      </w:r>
      <w:proofErr w:type="spellStart"/>
      <w:r w:rsidRPr="0086337E">
        <w:rPr>
          <w:rFonts w:ascii="Times New Roman" w:hAnsi="Times New Roman"/>
          <w:color w:val="000000"/>
          <w:sz w:val="24"/>
          <w:szCs w:val="24"/>
        </w:rPr>
        <w:t>efektiv</w:t>
      </w:r>
      <w:proofErr w:type="spellEnd"/>
      <w:r w:rsidR="00376E38">
        <w:rPr>
          <w:rFonts w:ascii="Times New Roman" w:hAnsi="Times New Roman"/>
          <w:color w:val="000000"/>
          <w:sz w:val="24"/>
          <w:szCs w:val="24"/>
        </w:rPr>
        <w:t xml:space="preserve"> dhe 4 </w:t>
      </w:r>
      <w:proofErr w:type="spellStart"/>
      <w:r w:rsidR="00376E38">
        <w:rPr>
          <w:rFonts w:ascii="Times New Roman" w:hAnsi="Times New Roman"/>
          <w:color w:val="000000"/>
          <w:sz w:val="24"/>
          <w:szCs w:val="24"/>
        </w:rPr>
        <w:t>personel</w:t>
      </w:r>
      <w:proofErr w:type="spellEnd"/>
      <w:r w:rsidR="00376E38">
        <w:rPr>
          <w:rFonts w:ascii="Times New Roman" w:hAnsi="Times New Roman"/>
          <w:color w:val="000000"/>
          <w:sz w:val="24"/>
          <w:szCs w:val="24"/>
        </w:rPr>
        <w:t xml:space="preserve"> </w:t>
      </w:r>
      <w:proofErr w:type="spellStart"/>
      <w:r w:rsidR="00376E38">
        <w:rPr>
          <w:rFonts w:ascii="Times New Roman" w:hAnsi="Times New Roman"/>
          <w:color w:val="000000"/>
          <w:sz w:val="24"/>
          <w:szCs w:val="24"/>
        </w:rPr>
        <w:t>ndihm</w:t>
      </w:r>
      <w:r w:rsidR="00376E38" w:rsidRPr="0086337E">
        <w:rPr>
          <w:rFonts w:ascii="Times New Roman" w:hAnsi="Times New Roman"/>
          <w:color w:val="000000"/>
          <w:sz w:val="24"/>
          <w:szCs w:val="24"/>
        </w:rPr>
        <w:t>ë</w:t>
      </w:r>
      <w:r w:rsidR="00376E38">
        <w:rPr>
          <w:rFonts w:ascii="Times New Roman" w:hAnsi="Times New Roman"/>
          <w:color w:val="000000"/>
          <w:sz w:val="24"/>
          <w:szCs w:val="24"/>
        </w:rPr>
        <w:t>s</w:t>
      </w:r>
      <w:proofErr w:type="spellEnd"/>
      <w:r w:rsidR="00376E38">
        <w:rPr>
          <w:rFonts w:ascii="Times New Roman" w:hAnsi="Times New Roman"/>
          <w:color w:val="000000"/>
          <w:sz w:val="24"/>
          <w:szCs w:val="24"/>
        </w:rPr>
        <w:t xml:space="preserve"> </w:t>
      </w:r>
      <w:proofErr w:type="spellStart"/>
      <w:r w:rsidR="00376E38">
        <w:rPr>
          <w:rFonts w:ascii="Times New Roman" w:hAnsi="Times New Roman"/>
          <w:color w:val="000000"/>
          <w:sz w:val="24"/>
          <w:szCs w:val="24"/>
        </w:rPr>
        <w:t>akademik</w:t>
      </w:r>
      <w:proofErr w:type="spellEnd"/>
      <w:r w:rsidRPr="0086337E">
        <w:rPr>
          <w:rFonts w:ascii="Times New Roman" w:hAnsi="Times New Roman"/>
          <w:color w:val="000000"/>
          <w:sz w:val="24"/>
          <w:szCs w:val="24"/>
        </w:rPr>
        <w:t xml:space="preserve">: </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2410"/>
        <w:gridCol w:w="1275"/>
        <w:gridCol w:w="1418"/>
        <w:gridCol w:w="1697"/>
        <w:gridCol w:w="851"/>
      </w:tblGrid>
      <w:tr w:rsidR="0086337E" w:rsidRPr="006448A4" w14:paraId="5EE7A19B" w14:textId="77777777" w:rsidTr="004B5F9F">
        <w:trPr>
          <w:trHeight w:val="862"/>
          <w:tblHeader/>
          <w:jc w:val="center"/>
        </w:trPr>
        <w:tc>
          <w:tcPr>
            <w:tcW w:w="2547" w:type="dxa"/>
            <w:tcMar>
              <w:top w:w="0" w:type="dxa"/>
              <w:left w:w="0" w:type="dxa"/>
              <w:bottom w:w="0" w:type="dxa"/>
              <w:right w:w="0" w:type="dxa"/>
            </w:tcMar>
            <w:vAlign w:val="center"/>
          </w:tcPr>
          <w:p w14:paraId="3248FD23"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b/>
                <w:bCs/>
                <w:sz w:val="20"/>
                <w:szCs w:val="24"/>
              </w:rPr>
            </w:pPr>
            <w:bookmarkStart w:id="16" w:name="_Hlk215142114"/>
            <w:proofErr w:type="spellStart"/>
            <w:r w:rsidRPr="006448A4">
              <w:rPr>
                <w:rFonts w:ascii="Times New Roman" w:hAnsi="Times New Roman"/>
                <w:b/>
                <w:bCs/>
                <w:sz w:val="20"/>
                <w:szCs w:val="24"/>
              </w:rPr>
              <w:t>Njësia</w:t>
            </w:r>
            <w:proofErr w:type="spellEnd"/>
          </w:p>
        </w:tc>
        <w:tc>
          <w:tcPr>
            <w:tcW w:w="2410" w:type="dxa"/>
            <w:tcMar>
              <w:top w:w="0" w:type="dxa"/>
              <w:left w:w="0" w:type="dxa"/>
              <w:bottom w:w="0" w:type="dxa"/>
              <w:right w:w="0" w:type="dxa"/>
            </w:tcMar>
            <w:vAlign w:val="center"/>
          </w:tcPr>
          <w:p w14:paraId="352407D9"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6448A4">
              <w:rPr>
                <w:rFonts w:ascii="Times New Roman" w:hAnsi="Times New Roman"/>
                <w:b/>
                <w:bCs/>
                <w:sz w:val="20"/>
                <w:szCs w:val="24"/>
              </w:rPr>
              <w:t>Drejtues</w:t>
            </w:r>
            <w:proofErr w:type="spellEnd"/>
            <w:r w:rsidRPr="006448A4">
              <w:rPr>
                <w:rFonts w:ascii="Times New Roman" w:hAnsi="Times New Roman"/>
                <w:b/>
                <w:bCs/>
                <w:sz w:val="20"/>
                <w:szCs w:val="24"/>
              </w:rPr>
              <w:t xml:space="preserve"> </w:t>
            </w:r>
          </w:p>
        </w:tc>
        <w:tc>
          <w:tcPr>
            <w:tcW w:w="1275" w:type="dxa"/>
            <w:tcMar>
              <w:top w:w="0" w:type="dxa"/>
              <w:left w:w="0" w:type="dxa"/>
              <w:bottom w:w="0" w:type="dxa"/>
              <w:right w:w="0" w:type="dxa"/>
            </w:tcMar>
          </w:tcPr>
          <w:p w14:paraId="424DEB65"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b/>
                <w:bCs/>
                <w:sz w:val="20"/>
                <w:szCs w:val="24"/>
                <w:lang w:val="it-IT"/>
              </w:rPr>
            </w:pPr>
            <w:r w:rsidRPr="006448A4">
              <w:rPr>
                <w:rFonts w:ascii="Times New Roman" w:hAnsi="Times New Roman"/>
                <w:b/>
                <w:bCs/>
                <w:sz w:val="20"/>
                <w:szCs w:val="24"/>
                <w:lang w:val="it-IT"/>
              </w:rPr>
              <w:t>Numri i Stafit Akademik (Kategoria Profesor)</w:t>
            </w:r>
          </w:p>
        </w:tc>
        <w:tc>
          <w:tcPr>
            <w:tcW w:w="1418" w:type="dxa"/>
          </w:tcPr>
          <w:p w14:paraId="424C5A2F"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6448A4">
              <w:rPr>
                <w:rFonts w:ascii="Times New Roman" w:hAnsi="Times New Roman"/>
                <w:b/>
                <w:bCs/>
                <w:sz w:val="20"/>
                <w:szCs w:val="24"/>
              </w:rPr>
              <w:t>Numri</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i</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Stafit</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Akademik</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Kategoria</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Lektor</w:t>
            </w:r>
            <w:proofErr w:type="spellEnd"/>
            <w:r w:rsidRPr="006448A4">
              <w:rPr>
                <w:rFonts w:ascii="Times New Roman" w:hAnsi="Times New Roman"/>
                <w:b/>
                <w:bCs/>
                <w:sz w:val="20"/>
                <w:szCs w:val="24"/>
              </w:rPr>
              <w:t>)</w:t>
            </w:r>
          </w:p>
        </w:tc>
        <w:tc>
          <w:tcPr>
            <w:tcW w:w="1697" w:type="dxa"/>
          </w:tcPr>
          <w:p w14:paraId="062C8469"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6448A4">
              <w:rPr>
                <w:rFonts w:ascii="Times New Roman" w:hAnsi="Times New Roman"/>
                <w:b/>
                <w:bCs/>
                <w:sz w:val="20"/>
                <w:szCs w:val="24"/>
              </w:rPr>
              <w:t>Numri</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i</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Stafit</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Akademik</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Kategoria</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Asistent-Lektor</w:t>
            </w:r>
            <w:proofErr w:type="spellEnd"/>
            <w:r w:rsidRPr="006448A4">
              <w:rPr>
                <w:rFonts w:ascii="Times New Roman" w:hAnsi="Times New Roman"/>
                <w:b/>
                <w:bCs/>
                <w:sz w:val="20"/>
                <w:szCs w:val="24"/>
              </w:rPr>
              <w:t>)</w:t>
            </w:r>
          </w:p>
        </w:tc>
        <w:tc>
          <w:tcPr>
            <w:tcW w:w="851" w:type="dxa"/>
            <w:vAlign w:val="center"/>
          </w:tcPr>
          <w:p w14:paraId="74E0609F"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b/>
                <w:bCs/>
                <w:sz w:val="20"/>
                <w:szCs w:val="24"/>
              </w:rPr>
            </w:pPr>
            <w:r w:rsidRPr="006448A4">
              <w:rPr>
                <w:rFonts w:ascii="Times New Roman" w:hAnsi="Times New Roman"/>
                <w:b/>
                <w:bCs/>
                <w:sz w:val="20"/>
                <w:szCs w:val="24"/>
              </w:rPr>
              <w:t>Total</w:t>
            </w:r>
          </w:p>
        </w:tc>
      </w:tr>
      <w:tr w:rsidR="0086337E" w:rsidRPr="006448A4" w14:paraId="5EB22AC1" w14:textId="77777777" w:rsidTr="004B5F9F">
        <w:trPr>
          <w:trHeight w:val="510"/>
          <w:jc w:val="center"/>
        </w:trPr>
        <w:tc>
          <w:tcPr>
            <w:tcW w:w="2547" w:type="dxa"/>
            <w:tcMar>
              <w:top w:w="0" w:type="dxa"/>
              <w:left w:w="0" w:type="dxa"/>
              <w:bottom w:w="0" w:type="dxa"/>
              <w:right w:w="0" w:type="dxa"/>
            </w:tcMar>
            <w:vAlign w:val="center"/>
          </w:tcPr>
          <w:p w14:paraId="772F9C3C" w14:textId="77777777" w:rsidR="0086337E" w:rsidRPr="006448A4" w:rsidRDefault="0086337E" w:rsidP="004B5F9F">
            <w:pPr>
              <w:pBdr>
                <w:top w:val="nil"/>
                <w:left w:val="nil"/>
                <w:bottom w:val="nil"/>
                <w:right w:val="nil"/>
                <w:between w:val="nil"/>
              </w:pBdr>
              <w:spacing w:after="0" w:line="240" w:lineRule="auto"/>
              <w:rPr>
                <w:rFonts w:ascii="Times New Roman" w:hAnsi="Times New Roman"/>
                <w:sz w:val="20"/>
                <w:szCs w:val="24"/>
              </w:rPr>
            </w:pPr>
            <w:r w:rsidRPr="006448A4">
              <w:rPr>
                <w:rFonts w:ascii="Times New Roman" w:hAnsi="Times New Roman"/>
                <w:sz w:val="20"/>
                <w:szCs w:val="24"/>
              </w:rPr>
              <w:t xml:space="preserve">Dept. </w:t>
            </w:r>
            <w:proofErr w:type="spellStart"/>
            <w:r w:rsidRPr="006448A4">
              <w:rPr>
                <w:rFonts w:ascii="Times New Roman" w:hAnsi="Times New Roman"/>
                <w:sz w:val="20"/>
                <w:szCs w:val="24"/>
              </w:rPr>
              <w:t>Shkencave</w:t>
            </w:r>
            <w:proofErr w:type="spellEnd"/>
            <w:r w:rsidRPr="006448A4">
              <w:rPr>
                <w:rFonts w:ascii="Times New Roman" w:hAnsi="Times New Roman"/>
                <w:sz w:val="20"/>
                <w:szCs w:val="24"/>
              </w:rPr>
              <w:t xml:space="preserve"> </w:t>
            </w:r>
            <w:proofErr w:type="spellStart"/>
            <w:r w:rsidRPr="006448A4">
              <w:rPr>
                <w:rFonts w:ascii="Times New Roman" w:hAnsi="Times New Roman"/>
                <w:sz w:val="20"/>
                <w:szCs w:val="24"/>
              </w:rPr>
              <w:t>Biomejkësore</w:t>
            </w:r>
            <w:proofErr w:type="spellEnd"/>
            <w:r w:rsidRPr="006448A4">
              <w:rPr>
                <w:rFonts w:ascii="Times New Roman" w:hAnsi="Times New Roman"/>
                <w:sz w:val="20"/>
                <w:szCs w:val="24"/>
              </w:rPr>
              <w:t xml:space="preserve"> dhe Humane</w:t>
            </w:r>
          </w:p>
        </w:tc>
        <w:tc>
          <w:tcPr>
            <w:tcW w:w="2410" w:type="dxa"/>
            <w:tcMar>
              <w:top w:w="0" w:type="dxa"/>
              <w:left w:w="0" w:type="dxa"/>
              <w:bottom w:w="0" w:type="dxa"/>
              <w:right w:w="0" w:type="dxa"/>
            </w:tcMar>
            <w:vAlign w:val="center"/>
          </w:tcPr>
          <w:p w14:paraId="78899D55" w14:textId="5B6ACCD1" w:rsidR="0086337E" w:rsidRPr="006448A4" w:rsidRDefault="006448A4" w:rsidP="004B5F9F">
            <w:pPr>
              <w:pBdr>
                <w:top w:val="nil"/>
                <w:left w:val="nil"/>
                <w:bottom w:val="nil"/>
                <w:right w:val="nil"/>
                <w:between w:val="nil"/>
              </w:pBdr>
              <w:spacing w:after="0" w:line="240" w:lineRule="auto"/>
              <w:rPr>
                <w:rFonts w:ascii="Times New Roman" w:hAnsi="Times New Roman"/>
                <w:sz w:val="20"/>
                <w:szCs w:val="24"/>
                <w:lang w:val="it-IT"/>
              </w:rPr>
            </w:pPr>
            <w:r>
              <w:rPr>
                <w:rFonts w:ascii="Times New Roman" w:hAnsi="Times New Roman"/>
                <w:sz w:val="20"/>
                <w:szCs w:val="24"/>
                <w:lang w:val="it-IT"/>
              </w:rPr>
              <w:t>Prof.Asc.</w:t>
            </w:r>
            <w:r w:rsidR="0086337E" w:rsidRPr="006448A4">
              <w:rPr>
                <w:rFonts w:ascii="Times New Roman" w:hAnsi="Times New Roman"/>
                <w:sz w:val="20"/>
                <w:szCs w:val="24"/>
                <w:lang w:val="it-IT"/>
              </w:rPr>
              <w:t>Dr. Oltiana Petri</w:t>
            </w:r>
          </w:p>
        </w:tc>
        <w:tc>
          <w:tcPr>
            <w:tcW w:w="1275" w:type="dxa"/>
            <w:tcMar>
              <w:top w:w="0" w:type="dxa"/>
              <w:left w:w="0" w:type="dxa"/>
              <w:bottom w:w="0" w:type="dxa"/>
              <w:right w:w="0" w:type="dxa"/>
            </w:tcMar>
            <w:vAlign w:val="center"/>
          </w:tcPr>
          <w:p w14:paraId="5265C9AD"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2</w:t>
            </w:r>
          </w:p>
        </w:tc>
        <w:tc>
          <w:tcPr>
            <w:tcW w:w="1418" w:type="dxa"/>
            <w:vAlign w:val="center"/>
          </w:tcPr>
          <w:p w14:paraId="25F6DF2C"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2</w:t>
            </w:r>
          </w:p>
        </w:tc>
        <w:tc>
          <w:tcPr>
            <w:tcW w:w="1697" w:type="dxa"/>
            <w:vAlign w:val="center"/>
          </w:tcPr>
          <w:p w14:paraId="0ADC4EFD"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2</w:t>
            </w:r>
          </w:p>
        </w:tc>
        <w:tc>
          <w:tcPr>
            <w:tcW w:w="851" w:type="dxa"/>
          </w:tcPr>
          <w:p w14:paraId="40CEF5A2"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6</w:t>
            </w:r>
          </w:p>
        </w:tc>
      </w:tr>
      <w:tr w:rsidR="0086337E" w:rsidRPr="006448A4" w14:paraId="09561080" w14:textId="77777777" w:rsidTr="004B5F9F">
        <w:trPr>
          <w:jc w:val="center"/>
        </w:trPr>
        <w:tc>
          <w:tcPr>
            <w:tcW w:w="2547" w:type="dxa"/>
            <w:tcMar>
              <w:top w:w="0" w:type="dxa"/>
              <w:left w:w="0" w:type="dxa"/>
              <w:bottom w:w="0" w:type="dxa"/>
              <w:right w:w="0" w:type="dxa"/>
            </w:tcMar>
            <w:vAlign w:val="center"/>
          </w:tcPr>
          <w:p w14:paraId="741F2552" w14:textId="77777777" w:rsidR="0086337E" w:rsidRPr="006448A4" w:rsidRDefault="0086337E" w:rsidP="004B5F9F">
            <w:pPr>
              <w:pBdr>
                <w:top w:val="nil"/>
                <w:left w:val="nil"/>
                <w:bottom w:val="nil"/>
                <w:right w:val="nil"/>
                <w:between w:val="nil"/>
              </w:pBdr>
              <w:spacing w:after="0" w:line="240" w:lineRule="auto"/>
              <w:rPr>
                <w:rFonts w:ascii="Times New Roman" w:hAnsi="Times New Roman"/>
                <w:sz w:val="20"/>
                <w:szCs w:val="24"/>
              </w:rPr>
            </w:pPr>
            <w:r w:rsidRPr="006448A4">
              <w:rPr>
                <w:rFonts w:ascii="Times New Roman" w:hAnsi="Times New Roman"/>
                <w:sz w:val="20"/>
                <w:szCs w:val="24"/>
              </w:rPr>
              <w:t xml:space="preserve">Dept. </w:t>
            </w:r>
            <w:proofErr w:type="spellStart"/>
            <w:r w:rsidRPr="006448A4">
              <w:rPr>
                <w:rFonts w:ascii="Times New Roman" w:hAnsi="Times New Roman"/>
                <w:sz w:val="20"/>
                <w:szCs w:val="24"/>
              </w:rPr>
              <w:t>Kineziologjisë</w:t>
            </w:r>
            <w:proofErr w:type="spellEnd"/>
          </w:p>
        </w:tc>
        <w:tc>
          <w:tcPr>
            <w:tcW w:w="2410" w:type="dxa"/>
            <w:tcMar>
              <w:top w:w="0" w:type="dxa"/>
              <w:left w:w="0" w:type="dxa"/>
              <w:bottom w:w="0" w:type="dxa"/>
              <w:right w:w="0" w:type="dxa"/>
            </w:tcMar>
            <w:vAlign w:val="center"/>
          </w:tcPr>
          <w:p w14:paraId="69E7BA9D" w14:textId="5F35B788" w:rsidR="0086337E" w:rsidRPr="006448A4" w:rsidRDefault="006448A4" w:rsidP="004B5F9F">
            <w:pPr>
              <w:pBdr>
                <w:top w:val="nil"/>
                <w:left w:val="nil"/>
                <w:bottom w:val="nil"/>
                <w:right w:val="nil"/>
                <w:between w:val="nil"/>
              </w:pBdr>
              <w:spacing w:after="0" w:line="240" w:lineRule="auto"/>
              <w:rPr>
                <w:rFonts w:ascii="Times New Roman" w:hAnsi="Times New Roman"/>
                <w:sz w:val="20"/>
                <w:szCs w:val="24"/>
                <w:lang w:val="it-IT"/>
              </w:rPr>
            </w:pPr>
            <w:r>
              <w:rPr>
                <w:rFonts w:ascii="Times New Roman" w:hAnsi="Times New Roman"/>
                <w:sz w:val="20"/>
                <w:szCs w:val="24"/>
                <w:lang w:val="it-IT"/>
              </w:rPr>
              <w:t>Prof.</w:t>
            </w:r>
            <w:r w:rsidR="0086337E" w:rsidRPr="006448A4">
              <w:rPr>
                <w:rFonts w:ascii="Times New Roman" w:hAnsi="Times New Roman"/>
                <w:sz w:val="20"/>
                <w:szCs w:val="24"/>
                <w:lang w:val="it-IT"/>
              </w:rPr>
              <w:t>Asc.Dr. Genta Nallbani</w:t>
            </w:r>
          </w:p>
        </w:tc>
        <w:tc>
          <w:tcPr>
            <w:tcW w:w="1275" w:type="dxa"/>
            <w:tcMar>
              <w:top w:w="0" w:type="dxa"/>
              <w:left w:w="0" w:type="dxa"/>
              <w:bottom w:w="0" w:type="dxa"/>
              <w:right w:w="0" w:type="dxa"/>
            </w:tcMar>
            <w:vAlign w:val="center"/>
          </w:tcPr>
          <w:p w14:paraId="79EF14BD"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3</w:t>
            </w:r>
          </w:p>
        </w:tc>
        <w:tc>
          <w:tcPr>
            <w:tcW w:w="1418" w:type="dxa"/>
            <w:vAlign w:val="center"/>
          </w:tcPr>
          <w:p w14:paraId="63FB9297"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 xml:space="preserve">1 </w:t>
            </w:r>
            <w:proofErr w:type="spellStart"/>
            <w:r w:rsidRPr="006448A4">
              <w:rPr>
                <w:rFonts w:ascii="Times New Roman" w:hAnsi="Times New Roman"/>
                <w:sz w:val="20"/>
                <w:szCs w:val="24"/>
              </w:rPr>
              <w:t>Lektor</w:t>
            </w:r>
            <w:proofErr w:type="spellEnd"/>
          </w:p>
          <w:p w14:paraId="4533957A"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lastRenderedPageBreak/>
              <w:t>1 Doc</w:t>
            </w:r>
          </w:p>
        </w:tc>
        <w:tc>
          <w:tcPr>
            <w:tcW w:w="1697" w:type="dxa"/>
            <w:vAlign w:val="center"/>
          </w:tcPr>
          <w:p w14:paraId="66FA555D"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lastRenderedPageBreak/>
              <w:t>2</w:t>
            </w:r>
          </w:p>
        </w:tc>
        <w:tc>
          <w:tcPr>
            <w:tcW w:w="851" w:type="dxa"/>
          </w:tcPr>
          <w:p w14:paraId="2CA9CE24"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7</w:t>
            </w:r>
          </w:p>
        </w:tc>
      </w:tr>
      <w:tr w:rsidR="0086337E" w:rsidRPr="006448A4" w14:paraId="7DA3DF7F" w14:textId="77777777" w:rsidTr="004B5F9F">
        <w:trPr>
          <w:trHeight w:val="411"/>
          <w:jc w:val="center"/>
        </w:trPr>
        <w:tc>
          <w:tcPr>
            <w:tcW w:w="2547" w:type="dxa"/>
            <w:tcMar>
              <w:top w:w="0" w:type="dxa"/>
              <w:left w:w="0" w:type="dxa"/>
              <w:bottom w:w="0" w:type="dxa"/>
              <w:right w:w="0" w:type="dxa"/>
            </w:tcMar>
            <w:vAlign w:val="center"/>
          </w:tcPr>
          <w:p w14:paraId="45C3B4AC" w14:textId="77777777" w:rsidR="0086337E" w:rsidRPr="006448A4" w:rsidRDefault="0086337E" w:rsidP="004B5F9F">
            <w:pPr>
              <w:pBdr>
                <w:top w:val="nil"/>
                <w:left w:val="nil"/>
                <w:bottom w:val="nil"/>
                <w:right w:val="nil"/>
                <w:between w:val="nil"/>
              </w:pBdr>
              <w:spacing w:after="0" w:line="240" w:lineRule="auto"/>
              <w:rPr>
                <w:rFonts w:ascii="Times New Roman" w:hAnsi="Times New Roman"/>
                <w:sz w:val="20"/>
                <w:szCs w:val="24"/>
              </w:rPr>
            </w:pPr>
            <w:r w:rsidRPr="006448A4">
              <w:rPr>
                <w:rFonts w:ascii="Times New Roman" w:hAnsi="Times New Roman"/>
                <w:sz w:val="20"/>
                <w:szCs w:val="24"/>
              </w:rPr>
              <w:t xml:space="preserve">Dept. </w:t>
            </w:r>
            <w:proofErr w:type="spellStart"/>
            <w:r w:rsidRPr="006448A4">
              <w:rPr>
                <w:rFonts w:ascii="Times New Roman" w:hAnsi="Times New Roman"/>
                <w:sz w:val="20"/>
                <w:szCs w:val="24"/>
              </w:rPr>
              <w:t>Rehabilitimit</w:t>
            </w:r>
            <w:proofErr w:type="spellEnd"/>
          </w:p>
        </w:tc>
        <w:tc>
          <w:tcPr>
            <w:tcW w:w="2410" w:type="dxa"/>
            <w:tcMar>
              <w:top w:w="0" w:type="dxa"/>
              <w:left w:w="0" w:type="dxa"/>
              <w:bottom w:w="0" w:type="dxa"/>
              <w:right w:w="0" w:type="dxa"/>
            </w:tcMar>
            <w:vAlign w:val="center"/>
          </w:tcPr>
          <w:p w14:paraId="7FF710D5" w14:textId="77777777" w:rsidR="0086337E" w:rsidRPr="006448A4" w:rsidRDefault="0086337E" w:rsidP="004B5F9F">
            <w:pPr>
              <w:pBdr>
                <w:top w:val="nil"/>
                <w:left w:val="nil"/>
                <w:bottom w:val="nil"/>
                <w:right w:val="nil"/>
                <w:between w:val="nil"/>
              </w:pBdr>
              <w:spacing w:after="0" w:line="240" w:lineRule="auto"/>
              <w:rPr>
                <w:rFonts w:ascii="Times New Roman" w:hAnsi="Times New Roman"/>
                <w:sz w:val="20"/>
                <w:szCs w:val="24"/>
              </w:rPr>
            </w:pPr>
            <w:r w:rsidRPr="006448A4">
              <w:rPr>
                <w:rFonts w:ascii="Times New Roman" w:hAnsi="Times New Roman"/>
                <w:sz w:val="20"/>
                <w:szCs w:val="24"/>
              </w:rPr>
              <w:t xml:space="preserve">Dr. </w:t>
            </w:r>
            <w:proofErr w:type="spellStart"/>
            <w:r w:rsidRPr="006448A4">
              <w:rPr>
                <w:rFonts w:ascii="Times New Roman" w:hAnsi="Times New Roman"/>
                <w:sz w:val="20"/>
                <w:szCs w:val="24"/>
              </w:rPr>
              <w:t>Klejda</w:t>
            </w:r>
            <w:proofErr w:type="spellEnd"/>
            <w:r w:rsidRPr="006448A4">
              <w:rPr>
                <w:rFonts w:ascii="Times New Roman" w:hAnsi="Times New Roman"/>
                <w:sz w:val="20"/>
                <w:szCs w:val="24"/>
              </w:rPr>
              <w:t xml:space="preserve"> </w:t>
            </w:r>
            <w:proofErr w:type="spellStart"/>
            <w:r w:rsidRPr="006448A4">
              <w:rPr>
                <w:rFonts w:ascii="Times New Roman" w:hAnsi="Times New Roman"/>
                <w:sz w:val="20"/>
                <w:szCs w:val="24"/>
              </w:rPr>
              <w:t>Tani</w:t>
            </w:r>
            <w:proofErr w:type="spellEnd"/>
          </w:p>
        </w:tc>
        <w:tc>
          <w:tcPr>
            <w:tcW w:w="1275" w:type="dxa"/>
            <w:tcMar>
              <w:top w:w="0" w:type="dxa"/>
              <w:left w:w="0" w:type="dxa"/>
              <w:bottom w:w="0" w:type="dxa"/>
              <w:right w:w="0" w:type="dxa"/>
            </w:tcMar>
            <w:vAlign w:val="center"/>
          </w:tcPr>
          <w:p w14:paraId="444DC03A"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2</w:t>
            </w:r>
          </w:p>
        </w:tc>
        <w:tc>
          <w:tcPr>
            <w:tcW w:w="1418" w:type="dxa"/>
            <w:vAlign w:val="center"/>
          </w:tcPr>
          <w:p w14:paraId="75D44CDB"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2</w:t>
            </w:r>
          </w:p>
        </w:tc>
        <w:tc>
          <w:tcPr>
            <w:tcW w:w="1697" w:type="dxa"/>
            <w:vAlign w:val="center"/>
          </w:tcPr>
          <w:p w14:paraId="6C955AF4"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3</w:t>
            </w:r>
          </w:p>
        </w:tc>
        <w:tc>
          <w:tcPr>
            <w:tcW w:w="851" w:type="dxa"/>
          </w:tcPr>
          <w:p w14:paraId="38CF23F9"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7</w:t>
            </w:r>
          </w:p>
        </w:tc>
      </w:tr>
      <w:tr w:rsidR="0086337E" w:rsidRPr="006448A4" w14:paraId="35EFA052" w14:textId="77777777" w:rsidTr="006448A4">
        <w:trPr>
          <w:jc w:val="center"/>
        </w:trPr>
        <w:tc>
          <w:tcPr>
            <w:tcW w:w="10198" w:type="dxa"/>
            <w:gridSpan w:val="6"/>
            <w:tcMar>
              <w:top w:w="0" w:type="dxa"/>
              <w:left w:w="0" w:type="dxa"/>
              <w:bottom w:w="0" w:type="dxa"/>
              <w:right w:w="0" w:type="dxa"/>
            </w:tcMar>
          </w:tcPr>
          <w:p w14:paraId="12C1F563" w14:textId="77777777" w:rsidR="0086337E" w:rsidRPr="006448A4" w:rsidRDefault="0086337E" w:rsidP="004B5F9F">
            <w:pPr>
              <w:pBdr>
                <w:top w:val="nil"/>
                <w:left w:val="nil"/>
                <w:bottom w:val="nil"/>
                <w:right w:val="nil"/>
                <w:between w:val="nil"/>
              </w:pBdr>
              <w:spacing w:after="0" w:line="240" w:lineRule="auto"/>
              <w:jc w:val="center"/>
              <w:rPr>
                <w:rFonts w:ascii="Times New Roman" w:hAnsi="Times New Roman"/>
                <w:b/>
                <w:bCs/>
                <w:i/>
                <w:iCs/>
                <w:sz w:val="20"/>
                <w:szCs w:val="24"/>
              </w:rPr>
            </w:pPr>
            <w:r w:rsidRPr="006448A4">
              <w:rPr>
                <w:rFonts w:ascii="Times New Roman" w:hAnsi="Times New Roman"/>
                <w:b/>
                <w:bCs/>
                <w:i/>
                <w:iCs/>
                <w:sz w:val="20"/>
                <w:szCs w:val="24"/>
              </w:rPr>
              <w:t xml:space="preserve">Nr </w:t>
            </w:r>
            <w:proofErr w:type="spellStart"/>
            <w:r w:rsidRPr="006448A4">
              <w:rPr>
                <w:rFonts w:ascii="Times New Roman" w:hAnsi="Times New Roman"/>
                <w:b/>
                <w:bCs/>
                <w:i/>
                <w:iCs/>
                <w:sz w:val="20"/>
                <w:szCs w:val="24"/>
              </w:rPr>
              <w:t>gjithsej</w:t>
            </w:r>
            <w:proofErr w:type="spellEnd"/>
            <w:r w:rsidRPr="006448A4">
              <w:rPr>
                <w:rFonts w:ascii="Times New Roman" w:hAnsi="Times New Roman"/>
                <w:b/>
                <w:bCs/>
                <w:i/>
                <w:iCs/>
                <w:sz w:val="20"/>
                <w:szCs w:val="24"/>
              </w:rPr>
              <w:t xml:space="preserve"> i </w:t>
            </w:r>
            <w:proofErr w:type="spellStart"/>
            <w:r w:rsidRPr="006448A4">
              <w:rPr>
                <w:rFonts w:ascii="Times New Roman" w:hAnsi="Times New Roman"/>
                <w:b/>
                <w:bCs/>
                <w:i/>
                <w:iCs/>
                <w:sz w:val="20"/>
                <w:szCs w:val="24"/>
              </w:rPr>
              <w:t>stafit</w:t>
            </w:r>
            <w:proofErr w:type="spellEnd"/>
            <w:r w:rsidRPr="006448A4">
              <w:rPr>
                <w:rFonts w:ascii="Times New Roman" w:hAnsi="Times New Roman"/>
                <w:b/>
                <w:bCs/>
                <w:i/>
                <w:iCs/>
                <w:sz w:val="20"/>
                <w:szCs w:val="24"/>
              </w:rPr>
              <w:t xml:space="preserve"> </w:t>
            </w:r>
            <w:proofErr w:type="spellStart"/>
            <w:r w:rsidRPr="006448A4">
              <w:rPr>
                <w:rFonts w:ascii="Times New Roman" w:hAnsi="Times New Roman"/>
                <w:b/>
                <w:bCs/>
                <w:i/>
                <w:iCs/>
                <w:sz w:val="20"/>
                <w:szCs w:val="24"/>
              </w:rPr>
              <w:t>akademik</w:t>
            </w:r>
            <w:proofErr w:type="spellEnd"/>
            <w:r w:rsidRPr="006448A4">
              <w:rPr>
                <w:rFonts w:ascii="Times New Roman" w:hAnsi="Times New Roman"/>
                <w:b/>
                <w:bCs/>
                <w:i/>
                <w:iCs/>
                <w:sz w:val="20"/>
                <w:szCs w:val="24"/>
              </w:rPr>
              <w:t xml:space="preserve">    20</w:t>
            </w:r>
          </w:p>
        </w:tc>
      </w:tr>
      <w:bookmarkEnd w:id="16"/>
    </w:tbl>
    <w:p w14:paraId="44E63CF6" w14:textId="17E250B1" w:rsidR="0086337E" w:rsidRDefault="0086337E" w:rsidP="0086337E">
      <w:pPr>
        <w:rPr>
          <w:rFonts w:ascii="Times New Roman" w:hAnsi="Times New Roman"/>
          <w:b/>
          <w:bCs/>
          <w:sz w:val="24"/>
          <w:szCs w:val="24"/>
        </w:rPr>
      </w:pPr>
    </w:p>
    <w:p w14:paraId="2C6D7803" w14:textId="50097215" w:rsidR="0086337E" w:rsidRPr="005940FE" w:rsidRDefault="005940FE" w:rsidP="00D36D0D">
      <w:pPr>
        <w:pStyle w:val="ListParagraph"/>
        <w:numPr>
          <w:ilvl w:val="0"/>
          <w:numId w:val="75"/>
        </w:numPr>
        <w:spacing w:after="120" w:line="276" w:lineRule="auto"/>
        <w:ind w:left="284" w:hanging="284"/>
        <w:rPr>
          <w:rFonts w:ascii="Times New Roman" w:hAnsi="Times New Roman"/>
          <w:color w:val="000000"/>
          <w:sz w:val="24"/>
          <w:szCs w:val="24"/>
        </w:rPr>
      </w:pPr>
      <w:proofErr w:type="spellStart"/>
      <w:r>
        <w:rPr>
          <w:rFonts w:ascii="Times New Roman" w:hAnsi="Times New Roman"/>
          <w:color w:val="000000"/>
          <w:sz w:val="24"/>
          <w:szCs w:val="24"/>
        </w:rPr>
        <w:t>Instituti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w:t>
      </w:r>
      <w:r w:rsidRPr="000D6C65">
        <w:rPr>
          <w:rFonts w:ascii="Times New Roman" w:hAnsi="Times New Roman"/>
          <w:sz w:val="24"/>
          <w:szCs w:val="24"/>
        </w:rPr>
        <w:t>ë</w:t>
      </w:r>
      <w:r>
        <w:rPr>
          <w:rFonts w:ascii="Times New Roman" w:hAnsi="Times New Roman"/>
          <w:sz w:val="24"/>
          <w:szCs w:val="24"/>
        </w:rPr>
        <w:t>rkimit</w:t>
      </w:r>
      <w:proofErr w:type="spellEnd"/>
      <w:r>
        <w:rPr>
          <w:rFonts w:ascii="Times New Roman" w:hAnsi="Times New Roman"/>
          <w:sz w:val="24"/>
          <w:szCs w:val="24"/>
        </w:rPr>
        <w:t xml:space="preserve"> </w:t>
      </w:r>
      <w:proofErr w:type="spellStart"/>
      <w:r>
        <w:rPr>
          <w:rFonts w:ascii="Times New Roman" w:hAnsi="Times New Roman"/>
          <w:sz w:val="24"/>
          <w:szCs w:val="24"/>
        </w:rPr>
        <w:t>Shkencor</w:t>
      </w:r>
      <w:proofErr w:type="spellEnd"/>
      <w:r>
        <w:rPr>
          <w:rFonts w:ascii="Times New Roman" w:hAnsi="Times New Roman"/>
          <w:sz w:val="24"/>
          <w:szCs w:val="24"/>
        </w:rPr>
        <w:t xml:space="preserve"> </w:t>
      </w:r>
      <w:proofErr w:type="spellStart"/>
      <w:r>
        <w:rPr>
          <w:rFonts w:ascii="Times New Roman" w:hAnsi="Times New Roman"/>
          <w:sz w:val="24"/>
          <w:szCs w:val="24"/>
        </w:rPr>
        <w:t>n</w:t>
      </w:r>
      <w:r w:rsidRPr="000D6C65">
        <w:rPr>
          <w:rFonts w:ascii="Times New Roman" w:hAnsi="Times New Roman"/>
          <w:sz w:val="24"/>
          <w:szCs w:val="24"/>
        </w:rPr>
        <w:t>ë</w:t>
      </w:r>
      <w:proofErr w:type="spellEnd"/>
      <w:r>
        <w:rPr>
          <w:rFonts w:ascii="Times New Roman" w:hAnsi="Times New Roman"/>
          <w:sz w:val="24"/>
          <w:szCs w:val="24"/>
        </w:rPr>
        <w:t xml:space="preserve"> Sport ka </w:t>
      </w:r>
      <w:proofErr w:type="spellStart"/>
      <w:r>
        <w:rPr>
          <w:rFonts w:ascii="Times New Roman" w:hAnsi="Times New Roman"/>
          <w:sz w:val="24"/>
          <w:szCs w:val="24"/>
        </w:rPr>
        <w:t>p</w:t>
      </w:r>
      <w:r w:rsidRPr="000D6C65">
        <w:rPr>
          <w:rFonts w:ascii="Times New Roman" w:hAnsi="Times New Roman"/>
          <w:sz w:val="24"/>
          <w:szCs w:val="24"/>
        </w:rPr>
        <w:t>ë</w:t>
      </w:r>
      <w:r>
        <w:rPr>
          <w:rFonts w:ascii="Times New Roman" w:hAnsi="Times New Roman"/>
          <w:sz w:val="24"/>
          <w:szCs w:val="24"/>
        </w:rPr>
        <w:t>rkat</w:t>
      </w:r>
      <w:r w:rsidRPr="000D6C65">
        <w:rPr>
          <w:rFonts w:ascii="Times New Roman" w:hAnsi="Times New Roman"/>
          <w:sz w:val="24"/>
          <w:szCs w:val="24"/>
        </w:rPr>
        <w:t>ë</w:t>
      </w:r>
      <w:r>
        <w:rPr>
          <w:rFonts w:ascii="Times New Roman" w:hAnsi="Times New Roman"/>
          <w:sz w:val="24"/>
          <w:szCs w:val="24"/>
        </w:rPr>
        <w:t>sisht</w:t>
      </w:r>
      <w:proofErr w:type="spellEnd"/>
      <w:r>
        <w:rPr>
          <w:rFonts w:ascii="Times New Roman" w:hAnsi="Times New Roman"/>
          <w:sz w:val="24"/>
          <w:szCs w:val="24"/>
        </w:rPr>
        <w:t xml:space="preserve"> 22</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547"/>
        <w:gridCol w:w="1275"/>
        <w:gridCol w:w="1418"/>
        <w:gridCol w:w="1701"/>
        <w:gridCol w:w="855"/>
      </w:tblGrid>
      <w:tr w:rsidR="005940FE" w:rsidRPr="006448A4" w14:paraId="63C6F43B" w14:textId="77777777" w:rsidTr="004B5F9F">
        <w:trPr>
          <w:trHeight w:val="771"/>
          <w:tblHeader/>
          <w:jc w:val="center"/>
        </w:trPr>
        <w:tc>
          <w:tcPr>
            <w:tcW w:w="2410" w:type="dxa"/>
            <w:tcMar>
              <w:top w:w="0" w:type="dxa"/>
              <w:left w:w="0" w:type="dxa"/>
              <w:bottom w:w="0" w:type="dxa"/>
              <w:right w:w="0" w:type="dxa"/>
            </w:tcMar>
            <w:vAlign w:val="center"/>
          </w:tcPr>
          <w:p w14:paraId="56EF5CCE" w14:textId="77777777" w:rsidR="005940FE" w:rsidRPr="006448A4" w:rsidRDefault="005940FE" w:rsidP="004B5F9F">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6448A4">
              <w:rPr>
                <w:rFonts w:ascii="Times New Roman" w:hAnsi="Times New Roman"/>
                <w:b/>
                <w:bCs/>
                <w:sz w:val="20"/>
                <w:szCs w:val="24"/>
              </w:rPr>
              <w:t>Njësia</w:t>
            </w:r>
            <w:proofErr w:type="spellEnd"/>
          </w:p>
        </w:tc>
        <w:tc>
          <w:tcPr>
            <w:tcW w:w="2547" w:type="dxa"/>
            <w:tcMar>
              <w:top w:w="0" w:type="dxa"/>
              <w:left w:w="0" w:type="dxa"/>
              <w:bottom w:w="0" w:type="dxa"/>
              <w:right w:w="0" w:type="dxa"/>
            </w:tcMar>
            <w:vAlign w:val="center"/>
          </w:tcPr>
          <w:p w14:paraId="37C83F0D" w14:textId="77777777" w:rsidR="005940FE" w:rsidRPr="006448A4" w:rsidRDefault="005940FE" w:rsidP="004B5F9F">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6448A4">
              <w:rPr>
                <w:rFonts w:ascii="Times New Roman" w:hAnsi="Times New Roman"/>
                <w:b/>
                <w:bCs/>
                <w:sz w:val="20"/>
                <w:szCs w:val="24"/>
              </w:rPr>
              <w:t>Drejtues</w:t>
            </w:r>
            <w:proofErr w:type="spellEnd"/>
            <w:r w:rsidRPr="006448A4">
              <w:rPr>
                <w:rFonts w:ascii="Times New Roman" w:hAnsi="Times New Roman"/>
                <w:b/>
                <w:bCs/>
                <w:sz w:val="20"/>
                <w:szCs w:val="24"/>
              </w:rPr>
              <w:t xml:space="preserve"> </w:t>
            </w:r>
          </w:p>
        </w:tc>
        <w:tc>
          <w:tcPr>
            <w:tcW w:w="1275" w:type="dxa"/>
            <w:tcMar>
              <w:top w:w="0" w:type="dxa"/>
              <w:left w:w="0" w:type="dxa"/>
              <w:bottom w:w="0" w:type="dxa"/>
              <w:right w:w="0" w:type="dxa"/>
            </w:tcMar>
          </w:tcPr>
          <w:p w14:paraId="1827A500" w14:textId="77777777" w:rsidR="005940FE" w:rsidRPr="006448A4" w:rsidRDefault="005940FE" w:rsidP="004B5F9F">
            <w:pPr>
              <w:pBdr>
                <w:top w:val="nil"/>
                <w:left w:val="nil"/>
                <w:bottom w:val="nil"/>
                <w:right w:val="nil"/>
                <w:between w:val="nil"/>
              </w:pBdr>
              <w:spacing w:after="0" w:line="240" w:lineRule="auto"/>
              <w:jc w:val="center"/>
              <w:rPr>
                <w:rFonts w:ascii="Times New Roman" w:hAnsi="Times New Roman"/>
                <w:b/>
                <w:bCs/>
                <w:sz w:val="20"/>
                <w:szCs w:val="24"/>
                <w:lang w:val="it-IT"/>
              </w:rPr>
            </w:pPr>
            <w:r w:rsidRPr="006448A4">
              <w:rPr>
                <w:rFonts w:ascii="Times New Roman" w:hAnsi="Times New Roman"/>
                <w:b/>
                <w:bCs/>
                <w:sz w:val="20"/>
                <w:szCs w:val="24"/>
                <w:lang w:val="it-IT"/>
              </w:rPr>
              <w:t>Numri i Stafit Akademik (Kategoria Profesor)</w:t>
            </w:r>
          </w:p>
        </w:tc>
        <w:tc>
          <w:tcPr>
            <w:tcW w:w="1418" w:type="dxa"/>
          </w:tcPr>
          <w:p w14:paraId="43F1AB38" w14:textId="77777777" w:rsidR="005940FE" w:rsidRPr="006448A4" w:rsidRDefault="005940FE" w:rsidP="004B5F9F">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6448A4">
              <w:rPr>
                <w:rFonts w:ascii="Times New Roman" w:hAnsi="Times New Roman"/>
                <w:b/>
                <w:bCs/>
                <w:sz w:val="20"/>
                <w:szCs w:val="24"/>
              </w:rPr>
              <w:t>Numri</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i</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Stafit</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Akademik</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Kategoria</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Lektor</w:t>
            </w:r>
            <w:proofErr w:type="spellEnd"/>
            <w:r w:rsidRPr="006448A4">
              <w:rPr>
                <w:rFonts w:ascii="Times New Roman" w:hAnsi="Times New Roman"/>
                <w:b/>
                <w:bCs/>
                <w:sz w:val="20"/>
                <w:szCs w:val="24"/>
              </w:rPr>
              <w:t>)</w:t>
            </w:r>
          </w:p>
        </w:tc>
        <w:tc>
          <w:tcPr>
            <w:tcW w:w="1701" w:type="dxa"/>
          </w:tcPr>
          <w:p w14:paraId="2942625B" w14:textId="77777777" w:rsidR="005940FE" w:rsidRPr="006448A4" w:rsidRDefault="005940FE" w:rsidP="004B5F9F">
            <w:pPr>
              <w:pBdr>
                <w:top w:val="nil"/>
                <w:left w:val="nil"/>
                <w:bottom w:val="nil"/>
                <w:right w:val="nil"/>
                <w:between w:val="nil"/>
              </w:pBdr>
              <w:spacing w:after="0" w:line="240" w:lineRule="auto"/>
              <w:jc w:val="center"/>
              <w:rPr>
                <w:rFonts w:ascii="Times New Roman" w:hAnsi="Times New Roman"/>
                <w:b/>
                <w:bCs/>
                <w:sz w:val="20"/>
                <w:szCs w:val="24"/>
              </w:rPr>
            </w:pPr>
            <w:proofErr w:type="spellStart"/>
            <w:r w:rsidRPr="006448A4">
              <w:rPr>
                <w:rFonts w:ascii="Times New Roman" w:hAnsi="Times New Roman"/>
                <w:b/>
                <w:bCs/>
                <w:sz w:val="20"/>
                <w:szCs w:val="24"/>
              </w:rPr>
              <w:t>Numri</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i</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Stafit</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Akademik</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Kategoria</w:t>
            </w:r>
            <w:proofErr w:type="spellEnd"/>
            <w:r w:rsidRPr="006448A4">
              <w:rPr>
                <w:rFonts w:ascii="Times New Roman" w:hAnsi="Times New Roman"/>
                <w:b/>
                <w:bCs/>
                <w:sz w:val="20"/>
                <w:szCs w:val="24"/>
              </w:rPr>
              <w:t xml:space="preserve"> </w:t>
            </w:r>
            <w:proofErr w:type="spellStart"/>
            <w:r w:rsidRPr="006448A4">
              <w:rPr>
                <w:rFonts w:ascii="Times New Roman" w:hAnsi="Times New Roman"/>
                <w:b/>
                <w:bCs/>
                <w:sz w:val="20"/>
                <w:szCs w:val="24"/>
              </w:rPr>
              <w:t>Asistent-Lektor</w:t>
            </w:r>
            <w:proofErr w:type="spellEnd"/>
            <w:r w:rsidRPr="006448A4">
              <w:rPr>
                <w:rFonts w:ascii="Times New Roman" w:hAnsi="Times New Roman"/>
                <w:b/>
                <w:bCs/>
                <w:sz w:val="20"/>
                <w:szCs w:val="24"/>
              </w:rPr>
              <w:t>)</w:t>
            </w:r>
          </w:p>
        </w:tc>
        <w:tc>
          <w:tcPr>
            <w:tcW w:w="855" w:type="dxa"/>
            <w:vAlign w:val="center"/>
          </w:tcPr>
          <w:p w14:paraId="72C3FCD2" w14:textId="77777777" w:rsidR="005940FE" w:rsidRPr="006448A4" w:rsidRDefault="005940FE" w:rsidP="004B5F9F">
            <w:pPr>
              <w:pBdr>
                <w:top w:val="nil"/>
                <w:left w:val="nil"/>
                <w:bottom w:val="nil"/>
                <w:right w:val="nil"/>
                <w:between w:val="nil"/>
              </w:pBdr>
              <w:spacing w:after="0" w:line="240" w:lineRule="auto"/>
              <w:jc w:val="center"/>
              <w:rPr>
                <w:rFonts w:ascii="Times New Roman" w:hAnsi="Times New Roman"/>
                <w:b/>
                <w:bCs/>
                <w:sz w:val="20"/>
                <w:szCs w:val="24"/>
              </w:rPr>
            </w:pPr>
            <w:r w:rsidRPr="006448A4">
              <w:rPr>
                <w:rFonts w:ascii="Times New Roman" w:hAnsi="Times New Roman"/>
                <w:b/>
                <w:bCs/>
                <w:sz w:val="20"/>
                <w:szCs w:val="24"/>
              </w:rPr>
              <w:t>Total</w:t>
            </w:r>
          </w:p>
        </w:tc>
      </w:tr>
      <w:tr w:rsidR="005940FE" w:rsidRPr="006448A4" w14:paraId="281913D5" w14:textId="77777777" w:rsidTr="004B5F9F">
        <w:trPr>
          <w:trHeight w:val="510"/>
          <w:jc w:val="center"/>
        </w:trPr>
        <w:tc>
          <w:tcPr>
            <w:tcW w:w="2410" w:type="dxa"/>
            <w:tcMar>
              <w:top w:w="0" w:type="dxa"/>
              <w:left w:w="0" w:type="dxa"/>
              <w:bottom w:w="0" w:type="dxa"/>
              <w:right w:w="0" w:type="dxa"/>
            </w:tcMar>
          </w:tcPr>
          <w:p w14:paraId="629463A8" w14:textId="10BD2F63" w:rsidR="005940FE" w:rsidRPr="006448A4" w:rsidRDefault="005940FE" w:rsidP="004B5F9F">
            <w:pPr>
              <w:pBdr>
                <w:top w:val="nil"/>
                <w:left w:val="nil"/>
                <w:bottom w:val="nil"/>
                <w:right w:val="nil"/>
                <w:between w:val="nil"/>
              </w:pBdr>
              <w:spacing w:after="0" w:line="240" w:lineRule="auto"/>
              <w:rPr>
                <w:rFonts w:ascii="Times New Roman" w:hAnsi="Times New Roman"/>
                <w:sz w:val="20"/>
                <w:szCs w:val="24"/>
              </w:rPr>
            </w:pPr>
            <w:r w:rsidRPr="006448A4">
              <w:rPr>
                <w:rFonts w:ascii="Times New Roman" w:hAnsi="Times New Roman"/>
                <w:sz w:val="20"/>
                <w:szCs w:val="24"/>
              </w:rPr>
              <w:t xml:space="preserve">Dept. </w:t>
            </w:r>
            <w:proofErr w:type="spellStart"/>
            <w:r w:rsidRPr="006448A4">
              <w:rPr>
                <w:rFonts w:ascii="Times New Roman" w:hAnsi="Times New Roman"/>
                <w:bCs/>
                <w:sz w:val="20"/>
                <w:szCs w:val="24"/>
              </w:rPr>
              <w:t>i</w:t>
            </w:r>
            <w:proofErr w:type="spellEnd"/>
            <w:r w:rsidRPr="006448A4">
              <w:rPr>
                <w:rFonts w:ascii="Times New Roman" w:hAnsi="Times New Roman"/>
                <w:bCs/>
                <w:sz w:val="20"/>
                <w:szCs w:val="24"/>
              </w:rPr>
              <w:t xml:space="preserve"> </w:t>
            </w:r>
            <w:proofErr w:type="spellStart"/>
            <w:r w:rsidRPr="006448A4">
              <w:rPr>
                <w:rFonts w:ascii="Times New Roman" w:hAnsi="Times New Roman"/>
                <w:bCs/>
                <w:sz w:val="20"/>
                <w:szCs w:val="24"/>
              </w:rPr>
              <w:t>Performancës</w:t>
            </w:r>
            <w:proofErr w:type="spellEnd"/>
            <w:r w:rsidRPr="006448A4">
              <w:rPr>
                <w:rFonts w:ascii="Times New Roman" w:hAnsi="Times New Roman"/>
                <w:bCs/>
                <w:sz w:val="20"/>
                <w:szCs w:val="24"/>
              </w:rPr>
              <w:t xml:space="preserve"> Sportive (DPS)</w:t>
            </w:r>
          </w:p>
        </w:tc>
        <w:tc>
          <w:tcPr>
            <w:tcW w:w="2547" w:type="dxa"/>
            <w:tcMar>
              <w:top w:w="0" w:type="dxa"/>
              <w:left w:w="0" w:type="dxa"/>
              <w:bottom w:w="0" w:type="dxa"/>
              <w:right w:w="0" w:type="dxa"/>
            </w:tcMar>
            <w:vAlign w:val="center"/>
          </w:tcPr>
          <w:p w14:paraId="71C01745" w14:textId="64231A35" w:rsidR="005940FE" w:rsidRPr="006448A4" w:rsidRDefault="006448A4" w:rsidP="004B5F9F">
            <w:pPr>
              <w:pBdr>
                <w:top w:val="nil"/>
                <w:left w:val="nil"/>
                <w:bottom w:val="nil"/>
                <w:right w:val="nil"/>
                <w:between w:val="nil"/>
              </w:pBdr>
              <w:spacing w:after="0" w:line="240" w:lineRule="auto"/>
              <w:rPr>
                <w:rFonts w:ascii="Times New Roman" w:hAnsi="Times New Roman"/>
                <w:sz w:val="20"/>
                <w:szCs w:val="24"/>
                <w:lang w:val="es-ES"/>
              </w:rPr>
            </w:pPr>
            <w:r>
              <w:rPr>
                <w:rFonts w:ascii="Times New Roman" w:hAnsi="Times New Roman"/>
                <w:sz w:val="20"/>
                <w:szCs w:val="24"/>
                <w:lang w:val="es-ES"/>
              </w:rPr>
              <w:t>Prof.</w:t>
            </w:r>
            <w:r w:rsidR="005940FE" w:rsidRPr="006448A4">
              <w:rPr>
                <w:rFonts w:ascii="Times New Roman" w:hAnsi="Times New Roman"/>
                <w:sz w:val="20"/>
                <w:szCs w:val="24"/>
                <w:lang w:val="es-ES"/>
              </w:rPr>
              <w:t xml:space="preserve">Asc.Dr. </w:t>
            </w:r>
            <w:r w:rsidR="005940FE" w:rsidRPr="006448A4">
              <w:rPr>
                <w:rFonts w:ascii="Times New Roman" w:hAnsi="Times New Roman"/>
                <w:bCs/>
                <w:sz w:val="20"/>
                <w:szCs w:val="24"/>
                <w:lang w:val="es-ES"/>
              </w:rPr>
              <w:t>Enkeleida Lleshi</w:t>
            </w:r>
          </w:p>
        </w:tc>
        <w:tc>
          <w:tcPr>
            <w:tcW w:w="1275" w:type="dxa"/>
            <w:tcMar>
              <w:top w:w="0" w:type="dxa"/>
              <w:left w:w="0" w:type="dxa"/>
              <w:bottom w:w="0" w:type="dxa"/>
              <w:right w:w="0" w:type="dxa"/>
            </w:tcMar>
            <w:vAlign w:val="center"/>
          </w:tcPr>
          <w:p w14:paraId="714999D7" w14:textId="63E155B4" w:rsidR="005940FE" w:rsidRPr="006448A4" w:rsidRDefault="0004597C"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2</w:t>
            </w:r>
          </w:p>
        </w:tc>
        <w:tc>
          <w:tcPr>
            <w:tcW w:w="1418" w:type="dxa"/>
            <w:vAlign w:val="center"/>
          </w:tcPr>
          <w:p w14:paraId="2F9FBCFA" w14:textId="3E09A656" w:rsidR="005940FE" w:rsidRPr="006448A4" w:rsidRDefault="0004597C"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1</w:t>
            </w:r>
          </w:p>
        </w:tc>
        <w:tc>
          <w:tcPr>
            <w:tcW w:w="1701" w:type="dxa"/>
            <w:vAlign w:val="center"/>
          </w:tcPr>
          <w:p w14:paraId="1E217DA4" w14:textId="01CF86F6" w:rsidR="005940FE" w:rsidRPr="006448A4" w:rsidRDefault="0004597C"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5</w:t>
            </w:r>
          </w:p>
        </w:tc>
        <w:tc>
          <w:tcPr>
            <w:tcW w:w="855" w:type="dxa"/>
          </w:tcPr>
          <w:p w14:paraId="05DDC69C" w14:textId="1138D62A" w:rsidR="005940FE" w:rsidRPr="006448A4" w:rsidRDefault="0004597C"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8</w:t>
            </w:r>
          </w:p>
        </w:tc>
      </w:tr>
      <w:tr w:rsidR="005940FE" w:rsidRPr="006448A4" w14:paraId="6AFBDA64" w14:textId="77777777" w:rsidTr="004B5F9F">
        <w:trPr>
          <w:jc w:val="center"/>
        </w:trPr>
        <w:tc>
          <w:tcPr>
            <w:tcW w:w="2410" w:type="dxa"/>
            <w:tcMar>
              <w:top w:w="0" w:type="dxa"/>
              <w:left w:w="0" w:type="dxa"/>
              <w:bottom w:w="0" w:type="dxa"/>
              <w:right w:w="0" w:type="dxa"/>
            </w:tcMar>
          </w:tcPr>
          <w:p w14:paraId="651A9EF4" w14:textId="6043159F" w:rsidR="005940FE" w:rsidRPr="006448A4" w:rsidRDefault="005940FE" w:rsidP="004B5F9F">
            <w:pPr>
              <w:pBdr>
                <w:top w:val="nil"/>
                <w:left w:val="nil"/>
                <w:bottom w:val="nil"/>
                <w:right w:val="nil"/>
                <w:between w:val="nil"/>
              </w:pBdr>
              <w:spacing w:after="0" w:line="240" w:lineRule="auto"/>
              <w:rPr>
                <w:rFonts w:ascii="Times New Roman" w:hAnsi="Times New Roman"/>
                <w:sz w:val="20"/>
                <w:szCs w:val="24"/>
              </w:rPr>
            </w:pPr>
            <w:r w:rsidRPr="006448A4">
              <w:rPr>
                <w:rFonts w:ascii="Times New Roman" w:hAnsi="Times New Roman"/>
                <w:sz w:val="20"/>
                <w:szCs w:val="24"/>
              </w:rPr>
              <w:t xml:space="preserve">Dept. </w:t>
            </w:r>
            <w:proofErr w:type="spellStart"/>
            <w:r w:rsidRPr="006448A4">
              <w:rPr>
                <w:rFonts w:ascii="Times New Roman" w:hAnsi="Times New Roman"/>
                <w:bCs/>
                <w:sz w:val="20"/>
                <w:szCs w:val="24"/>
              </w:rPr>
              <w:t>i</w:t>
            </w:r>
            <w:proofErr w:type="spellEnd"/>
            <w:r w:rsidRPr="006448A4">
              <w:rPr>
                <w:rFonts w:ascii="Times New Roman" w:hAnsi="Times New Roman"/>
                <w:bCs/>
                <w:sz w:val="20"/>
                <w:szCs w:val="24"/>
              </w:rPr>
              <w:t xml:space="preserve"> </w:t>
            </w:r>
            <w:proofErr w:type="spellStart"/>
            <w:r w:rsidRPr="006448A4">
              <w:rPr>
                <w:rFonts w:ascii="Times New Roman" w:hAnsi="Times New Roman"/>
                <w:bCs/>
                <w:sz w:val="20"/>
                <w:szCs w:val="24"/>
              </w:rPr>
              <w:t>Aktivitetit</w:t>
            </w:r>
            <w:proofErr w:type="spellEnd"/>
            <w:r w:rsidRPr="006448A4">
              <w:rPr>
                <w:rFonts w:ascii="Times New Roman" w:hAnsi="Times New Roman"/>
                <w:bCs/>
                <w:sz w:val="20"/>
                <w:szCs w:val="24"/>
              </w:rPr>
              <w:t xml:space="preserve"> </w:t>
            </w:r>
            <w:proofErr w:type="spellStart"/>
            <w:r w:rsidRPr="006448A4">
              <w:rPr>
                <w:rFonts w:ascii="Times New Roman" w:hAnsi="Times New Roman"/>
                <w:bCs/>
                <w:sz w:val="20"/>
                <w:szCs w:val="24"/>
              </w:rPr>
              <w:t>Fizik</w:t>
            </w:r>
            <w:proofErr w:type="spellEnd"/>
            <w:r w:rsidRPr="006448A4">
              <w:rPr>
                <w:rFonts w:ascii="Times New Roman" w:hAnsi="Times New Roman"/>
                <w:bCs/>
                <w:sz w:val="20"/>
                <w:szCs w:val="24"/>
              </w:rPr>
              <w:t xml:space="preserve"> &amp; </w:t>
            </w:r>
            <w:proofErr w:type="spellStart"/>
            <w:r w:rsidRPr="006448A4">
              <w:rPr>
                <w:rFonts w:ascii="Times New Roman" w:hAnsi="Times New Roman"/>
                <w:bCs/>
                <w:sz w:val="20"/>
                <w:szCs w:val="24"/>
              </w:rPr>
              <w:t>Shëndetit</w:t>
            </w:r>
            <w:proofErr w:type="spellEnd"/>
            <w:r w:rsidRPr="006448A4">
              <w:rPr>
                <w:rFonts w:ascii="Times New Roman" w:hAnsi="Times New Roman"/>
                <w:bCs/>
                <w:sz w:val="20"/>
                <w:szCs w:val="24"/>
              </w:rPr>
              <w:t xml:space="preserve"> (DAFSH)</w:t>
            </w:r>
          </w:p>
        </w:tc>
        <w:tc>
          <w:tcPr>
            <w:tcW w:w="2547" w:type="dxa"/>
            <w:tcMar>
              <w:top w:w="0" w:type="dxa"/>
              <w:left w:w="0" w:type="dxa"/>
              <w:bottom w:w="0" w:type="dxa"/>
              <w:right w:w="0" w:type="dxa"/>
            </w:tcMar>
            <w:vAlign w:val="center"/>
          </w:tcPr>
          <w:p w14:paraId="4950E8E8" w14:textId="37FB790E" w:rsidR="005940FE" w:rsidRPr="006448A4" w:rsidRDefault="005940FE" w:rsidP="004B5F9F">
            <w:pPr>
              <w:pBdr>
                <w:top w:val="nil"/>
                <w:left w:val="nil"/>
                <w:bottom w:val="nil"/>
                <w:right w:val="nil"/>
                <w:between w:val="nil"/>
              </w:pBdr>
              <w:spacing w:after="0" w:line="240" w:lineRule="auto"/>
              <w:rPr>
                <w:rFonts w:ascii="Times New Roman" w:hAnsi="Times New Roman"/>
                <w:sz w:val="20"/>
                <w:szCs w:val="24"/>
              </w:rPr>
            </w:pPr>
            <w:proofErr w:type="spellStart"/>
            <w:r w:rsidRPr="006448A4">
              <w:rPr>
                <w:rFonts w:ascii="Times New Roman" w:hAnsi="Times New Roman"/>
                <w:sz w:val="20"/>
                <w:szCs w:val="24"/>
              </w:rPr>
              <w:t>Prof.Dr</w:t>
            </w:r>
            <w:proofErr w:type="spellEnd"/>
            <w:r w:rsidRPr="006448A4">
              <w:rPr>
                <w:rFonts w:ascii="Times New Roman" w:hAnsi="Times New Roman"/>
                <w:sz w:val="20"/>
                <w:szCs w:val="24"/>
              </w:rPr>
              <w:t xml:space="preserve">. </w:t>
            </w:r>
            <w:proofErr w:type="spellStart"/>
            <w:r w:rsidRPr="006448A4">
              <w:rPr>
                <w:rFonts w:ascii="Times New Roman" w:hAnsi="Times New Roman"/>
                <w:sz w:val="20"/>
                <w:szCs w:val="24"/>
              </w:rPr>
              <w:t>Dhurata</w:t>
            </w:r>
            <w:proofErr w:type="spellEnd"/>
            <w:r w:rsidRPr="006448A4">
              <w:rPr>
                <w:rFonts w:ascii="Times New Roman" w:hAnsi="Times New Roman"/>
                <w:sz w:val="20"/>
                <w:szCs w:val="24"/>
              </w:rPr>
              <w:t xml:space="preserve"> Bozo </w:t>
            </w:r>
          </w:p>
        </w:tc>
        <w:tc>
          <w:tcPr>
            <w:tcW w:w="1275" w:type="dxa"/>
            <w:tcMar>
              <w:top w:w="0" w:type="dxa"/>
              <w:left w:w="0" w:type="dxa"/>
              <w:bottom w:w="0" w:type="dxa"/>
              <w:right w:w="0" w:type="dxa"/>
            </w:tcMar>
            <w:vAlign w:val="center"/>
          </w:tcPr>
          <w:p w14:paraId="4003E632" w14:textId="38ED51F6" w:rsidR="005940FE" w:rsidRPr="006448A4" w:rsidRDefault="0004597C"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2</w:t>
            </w:r>
          </w:p>
        </w:tc>
        <w:tc>
          <w:tcPr>
            <w:tcW w:w="1418" w:type="dxa"/>
            <w:vAlign w:val="center"/>
          </w:tcPr>
          <w:p w14:paraId="3430881B" w14:textId="4BE5DE4B" w:rsidR="005940FE" w:rsidRPr="006448A4" w:rsidRDefault="005940F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 xml:space="preserve">1 </w:t>
            </w:r>
          </w:p>
        </w:tc>
        <w:tc>
          <w:tcPr>
            <w:tcW w:w="1701" w:type="dxa"/>
            <w:vAlign w:val="center"/>
          </w:tcPr>
          <w:p w14:paraId="44E2428F" w14:textId="16080CF8" w:rsidR="005940FE" w:rsidRPr="006448A4" w:rsidRDefault="0004597C"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4</w:t>
            </w:r>
          </w:p>
        </w:tc>
        <w:tc>
          <w:tcPr>
            <w:tcW w:w="855" w:type="dxa"/>
          </w:tcPr>
          <w:p w14:paraId="37203E1E" w14:textId="6B014728" w:rsidR="005940FE" w:rsidRPr="006448A4" w:rsidRDefault="0004597C"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7</w:t>
            </w:r>
          </w:p>
        </w:tc>
      </w:tr>
      <w:tr w:rsidR="005940FE" w:rsidRPr="006448A4" w14:paraId="7C48985E" w14:textId="77777777" w:rsidTr="004B5F9F">
        <w:trPr>
          <w:jc w:val="center"/>
        </w:trPr>
        <w:tc>
          <w:tcPr>
            <w:tcW w:w="2410" w:type="dxa"/>
            <w:tcMar>
              <w:top w:w="0" w:type="dxa"/>
              <w:left w:w="0" w:type="dxa"/>
              <w:bottom w:w="0" w:type="dxa"/>
              <w:right w:w="0" w:type="dxa"/>
            </w:tcMar>
          </w:tcPr>
          <w:p w14:paraId="5AF611D5" w14:textId="7E871989" w:rsidR="005940FE" w:rsidRPr="006448A4" w:rsidRDefault="005940FE" w:rsidP="004B5F9F">
            <w:pPr>
              <w:pBdr>
                <w:top w:val="nil"/>
                <w:left w:val="nil"/>
                <w:bottom w:val="nil"/>
                <w:right w:val="nil"/>
                <w:between w:val="nil"/>
              </w:pBdr>
              <w:spacing w:after="0" w:line="240" w:lineRule="auto"/>
              <w:rPr>
                <w:rFonts w:ascii="Times New Roman" w:hAnsi="Times New Roman"/>
                <w:sz w:val="20"/>
                <w:szCs w:val="24"/>
              </w:rPr>
            </w:pPr>
            <w:r w:rsidRPr="006448A4">
              <w:rPr>
                <w:rFonts w:ascii="Times New Roman" w:hAnsi="Times New Roman"/>
                <w:sz w:val="20"/>
                <w:szCs w:val="24"/>
              </w:rPr>
              <w:t xml:space="preserve">Dept. </w:t>
            </w:r>
            <w:proofErr w:type="spellStart"/>
            <w:r w:rsidRPr="006448A4">
              <w:rPr>
                <w:rFonts w:ascii="Times New Roman" w:hAnsi="Times New Roman"/>
                <w:bCs/>
                <w:sz w:val="20"/>
                <w:szCs w:val="24"/>
              </w:rPr>
              <w:t>i</w:t>
            </w:r>
            <w:proofErr w:type="spellEnd"/>
            <w:r w:rsidRPr="006448A4">
              <w:rPr>
                <w:rFonts w:ascii="Times New Roman" w:hAnsi="Times New Roman"/>
                <w:bCs/>
                <w:sz w:val="20"/>
                <w:szCs w:val="24"/>
              </w:rPr>
              <w:t xml:space="preserve"> </w:t>
            </w:r>
            <w:proofErr w:type="spellStart"/>
            <w:r w:rsidRPr="006448A4">
              <w:rPr>
                <w:rFonts w:ascii="Times New Roman" w:hAnsi="Times New Roman"/>
                <w:bCs/>
                <w:sz w:val="20"/>
                <w:szCs w:val="24"/>
              </w:rPr>
              <w:t>Projekteve</w:t>
            </w:r>
            <w:proofErr w:type="spellEnd"/>
            <w:r w:rsidRPr="006448A4">
              <w:rPr>
                <w:rFonts w:ascii="Times New Roman" w:hAnsi="Times New Roman"/>
                <w:bCs/>
                <w:sz w:val="20"/>
                <w:szCs w:val="24"/>
              </w:rPr>
              <w:t xml:space="preserve"> &amp; </w:t>
            </w:r>
            <w:proofErr w:type="spellStart"/>
            <w:r w:rsidRPr="006448A4">
              <w:rPr>
                <w:rFonts w:ascii="Times New Roman" w:hAnsi="Times New Roman"/>
                <w:bCs/>
                <w:sz w:val="20"/>
                <w:szCs w:val="24"/>
              </w:rPr>
              <w:t>Teknologjisë</w:t>
            </w:r>
            <w:proofErr w:type="spellEnd"/>
            <w:r w:rsidRPr="006448A4">
              <w:rPr>
                <w:rFonts w:ascii="Times New Roman" w:hAnsi="Times New Roman"/>
                <w:bCs/>
                <w:sz w:val="20"/>
                <w:szCs w:val="24"/>
              </w:rPr>
              <w:t xml:space="preserve"> (DPT)</w:t>
            </w:r>
          </w:p>
        </w:tc>
        <w:tc>
          <w:tcPr>
            <w:tcW w:w="2547" w:type="dxa"/>
            <w:tcMar>
              <w:top w:w="0" w:type="dxa"/>
              <w:left w:w="0" w:type="dxa"/>
              <w:bottom w:w="0" w:type="dxa"/>
              <w:right w:w="0" w:type="dxa"/>
            </w:tcMar>
            <w:vAlign w:val="center"/>
          </w:tcPr>
          <w:p w14:paraId="2D16FA9D" w14:textId="46E00C0E" w:rsidR="005940FE" w:rsidRPr="006448A4" w:rsidRDefault="005940FE" w:rsidP="004B5F9F">
            <w:pPr>
              <w:pBdr>
                <w:top w:val="nil"/>
                <w:left w:val="nil"/>
                <w:bottom w:val="nil"/>
                <w:right w:val="nil"/>
                <w:between w:val="nil"/>
              </w:pBdr>
              <w:spacing w:after="0" w:line="240" w:lineRule="auto"/>
              <w:rPr>
                <w:rFonts w:ascii="Times New Roman" w:hAnsi="Times New Roman"/>
                <w:sz w:val="20"/>
                <w:szCs w:val="24"/>
              </w:rPr>
            </w:pPr>
            <w:r w:rsidRPr="006448A4">
              <w:rPr>
                <w:rFonts w:ascii="Times New Roman" w:hAnsi="Times New Roman"/>
                <w:sz w:val="20"/>
                <w:szCs w:val="24"/>
              </w:rPr>
              <w:t xml:space="preserve">Dr. </w:t>
            </w:r>
            <w:proofErr w:type="spellStart"/>
            <w:r w:rsidRPr="006448A4">
              <w:rPr>
                <w:rFonts w:ascii="Times New Roman" w:hAnsi="Times New Roman"/>
                <w:sz w:val="20"/>
                <w:szCs w:val="24"/>
              </w:rPr>
              <w:t>Elona</w:t>
            </w:r>
            <w:proofErr w:type="spellEnd"/>
            <w:r w:rsidRPr="006448A4">
              <w:rPr>
                <w:rFonts w:ascii="Times New Roman" w:hAnsi="Times New Roman"/>
                <w:sz w:val="20"/>
                <w:szCs w:val="24"/>
              </w:rPr>
              <w:t xml:space="preserve"> Mehmeti</w:t>
            </w:r>
          </w:p>
        </w:tc>
        <w:tc>
          <w:tcPr>
            <w:tcW w:w="1275" w:type="dxa"/>
            <w:tcMar>
              <w:top w:w="0" w:type="dxa"/>
              <w:left w:w="0" w:type="dxa"/>
              <w:bottom w:w="0" w:type="dxa"/>
              <w:right w:w="0" w:type="dxa"/>
            </w:tcMar>
            <w:vAlign w:val="center"/>
          </w:tcPr>
          <w:p w14:paraId="65991187" w14:textId="112AABD3" w:rsidR="005940FE" w:rsidRPr="006448A4" w:rsidRDefault="0004597C"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1</w:t>
            </w:r>
          </w:p>
        </w:tc>
        <w:tc>
          <w:tcPr>
            <w:tcW w:w="1418" w:type="dxa"/>
            <w:vAlign w:val="center"/>
          </w:tcPr>
          <w:p w14:paraId="3C426699" w14:textId="77777777" w:rsidR="005940FE" w:rsidRPr="006448A4" w:rsidRDefault="005940F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2</w:t>
            </w:r>
          </w:p>
        </w:tc>
        <w:tc>
          <w:tcPr>
            <w:tcW w:w="1701" w:type="dxa"/>
            <w:vAlign w:val="center"/>
          </w:tcPr>
          <w:p w14:paraId="5A66CD67" w14:textId="1A955803" w:rsidR="005940FE" w:rsidRPr="006448A4" w:rsidRDefault="0004597C"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4</w:t>
            </w:r>
          </w:p>
        </w:tc>
        <w:tc>
          <w:tcPr>
            <w:tcW w:w="855" w:type="dxa"/>
          </w:tcPr>
          <w:p w14:paraId="34E2CFBF" w14:textId="77777777" w:rsidR="005940FE" w:rsidRPr="006448A4" w:rsidRDefault="005940FE" w:rsidP="004B5F9F">
            <w:pPr>
              <w:pBdr>
                <w:top w:val="nil"/>
                <w:left w:val="nil"/>
                <w:bottom w:val="nil"/>
                <w:right w:val="nil"/>
                <w:between w:val="nil"/>
              </w:pBdr>
              <w:spacing w:after="0" w:line="240" w:lineRule="auto"/>
              <w:jc w:val="center"/>
              <w:rPr>
                <w:rFonts w:ascii="Times New Roman" w:hAnsi="Times New Roman"/>
                <w:sz w:val="20"/>
                <w:szCs w:val="24"/>
              </w:rPr>
            </w:pPr>
            <w:r w:rsidRPr="006448A4">
              <w:rPr>
                <w:rFonts w:ascii="Times New Roman" w:hAnsi="Times New Roman"/>
                <w:sz w:val="20"/>
                <w:szCs w:val="24"/>
              </w:rPr>
              <w:t>7</w:t>
            </w:r>
          </w:p>
        </w:tc>
      </w:tr>
      <w:tr w:rsidR="005940FE" w:rsidRPr="006448A4" w14:paraId="0C6CFB77" w14:textId="77777777" w:rsidTr="004B5F9F">
        <w:trPr>
          <w:jc w:val="center"/>
        </w:trPr>
        <w:tc>
          <w:tcPr>
            <w:tcW w:w="10206" w:type="dxa"/>
            <w:gridSpan w:val="6"/>
            <w:tcMar>
              <w:top w:w="0" w:type="dxa"/>
              <w:left w:w="0" w:type="dxa"/>
              <w:bottom w:w="0" w:type="dxa"/>
              <w:right w:w="0" w:type="dxa"/>
            </w:tcMar>
          </w:tcPr>
          <w:p w14:paraId="080A4104" w14:textId="4CDD2318" w:rsidR="005940FE" w:rsidRPr="006448A4" w:rsidRDefault="005940FE" w:rsidP="004B5F9F">
            <w:pPr>
              <w:pBdr>
                <w:top w:val="nil"/>
                <w:left w:val="nil"/>
                <w:bottom w:val="nil"/>
                <w:right w:val="nil"/>
                <w:between w:val="nil"/>
              </w:pBdr>
              <w:spacing w:after="0" w:line="240" w:lineRule="auto"/>
              <w:jc w:val="center"/>
              <w:rPr>
                <w:rFonts w:ascii="Times New Roman" w:hAnsi="Times New Roman"/>
                <w:b/>
                <w:bCs/>
                <w:i/>
                <w:iCs/>
                <w:sz w:val="20"/>
                <w:szCs w:val="24"/>
              </w:rPr>
            </w:pPr>
            <w:r w:rsidRPr="006448A4">
              <w:rPr>
                <w:rFonts w:ascii="Times New Roman" w:hAnsi="Times New Roman"/>
                <w:b/>
                <w:bCs/>
                <w:i/>
                <w:iCs/>
                <w:sz w:val="20"/>
                <w:szCs w:val="24"/>
              </w:rPr>
              <w:t xml:space="preserve">Nr </w:t>
            </w:r>
            <w:proofErr w:type="spellStart"/>
            <w:r w:rsidRPr="006448A4">
              <w:rPr>
                <w:rFonts w:ascii="Times New Roman" w:hAnsi="Times New Roman"/>
                <w:b/>
                <w:bCs/>
                <w:i/>
                <w:iCs/>
                <w:sz w:val="20"/>
                <w:szCs w:val="24"/>
              </w:rPr>
              <w:t>gjithsej</w:t>
            </w:r>
            <w:proofErr w:type="spellEnd"/>
            <w:r w:rsidRPr="006448A4">
              <w:rPr>
                <w:rFonts w:ascii="Times New Roman" w:hAnsi="Times New Roman"/>
                <w:b/>
                <w:bCs/>
                <w:i/>
                <w:iCs/>
                <w:sz w:val="20"/>
                <w:szCs w:val="24"/>
              </w:rPr>
              <w:t xml:space="preserve"> i </w:t>
            </w:r>
            <w:proofErr w:type="spellStart"/>
            <w:r w:rsidRPr="006448A4">
              <w:rPr>
                <w:rFonts w:ascii="Times New Roman" w:hAnsi="Times New Roman"/>
                <w:b/>
                <w:bCs/>
                <w:i/>
                <w:iCs/>
                <w:sz w:val="20"/>
                <w:szCs w:val="24"/>
              </w:rPr>
              <w:t>stafit</w:t>
            </w:r>
            <w:proofErr w:type="spellEnd"/>
            <w:r w:rsidRPr="006448A4">
              <w:rPr>
                <w:rFonts w:ascii="Times New Roman" w:hAnsi="Times New Roman"/>
                <w:b/>
                <w:bCs/>
                <w:i/>
                <w:iCs/>
                <w:sz w:val="20"/>
                <w:szCs w:val="24"/>
              </w:rPr>
              <w:t xml:space="preserve"> </w:t>
            </w:r>
            <w:proofErr w:type="spellStart"/>
            <w:r w:rsidRPr="006448A4">
              <w:rPr>
                <w:rFonts w:ascii="Times New Roman" w:hAnsi="Times New Roman"/>
                <w:b/>
                <w:bCs/>
                <w:i/>
                <w:iCs/>
                <w:sz w:val="20"/>
                <w:szCs w:val="24"/>
              </w:rPr>
              <w:t>akademik</w:t>
            </w:r>
            <w:proofErr w:type="spellEnd"/>
            <w:r w:rsidRPr="006448A4">
              <w:rPr>
                <w:rFonts w:ascii="Times New Roman" w:hAnsi="Times New Roman"/>
                <w:b/>
                <w:bCs/>
                <w:i/>
                <w:iCs/>
                <w:sz w:val="20"/>
                <w:szCs w:val="24"/>
              </w:rPr>
              <w:t xml:space="preserve">    </w:t>
            </w:r>
            <w:r w:rsidR="0004597C" w:rsidRPr="006448A4">
              <w:rPr>
                <w:rFonts w:ascii="Times New Roman" w:hAnsi="Times New Roman"/>
                <w:b/>
                <w:bCs/>
                <w:i/>
                <w:iCs/>
                <w:sz w:val="20"/>
                <w:szCs w:val="24"/>
              </w:rPr>
              <w:t>22</w:t>
            </w:r>
          </w:p>
        </w:tc>
      </w:tr>
    </w:tbl>
    <w:p w14:paraId="05A287A0" w14:textId="6FAFFAC4" w:rsidR="0086337E" w:rsidRDefault="0086337E" w:rsidP="00014E0E">
      <w:pPr>
        <w:spacing w:after="120" w:line="276" w:lineRule="auto"/>
        <w:rPr>
          <w:rFonts w:ascii="Times New Roman" w:hAnsi="Times New Roman"/>
          <w:color w:val="000000"/>
          <w:sz w:val="24"/>
          <w:szCs w:val="24"/>
        </w:rPr>
      </w:pPr>
    </w:p>
    <w:p w14:paraId="2BF2FC93" w14:textId="6DC142F2" w:rsidR="005F4CD1" w:rsidRPr="005F4CD1" w:rsidRDefault="005F4CD1" w:rsidP="000D1F47">
      <w:pPr>
        <w:pStyle w:val="NormalWeb"/>
        <w:spacing w:before="0" w:beforeAutospacing="0" w:after="0" w:afterAutospacing="0" w:line="276" w:lineRule="auto"/>
        <w:jc w:val="both"/>
        <w:rPr>
          <w:color w:val="000000"/>
        </w:rPr>
      </w:pPr>
      <w:proofErr w:type="spellStart"/>
      <w:r w:rsidRPr="005F4CD1">
        <w:rPr>
          <w:color w:val="000000"/>
        </w:rPr>
        <w:t>Procedura</w:t>
      </w:r>
      <w:proofErr w:type="spellEnd"/>
      <w:r w:rsidRPr="005F4CD1">
        <w:rPr>
          <w:color w:val="000000"/>
        </w:rPr>
        <w:t xml:space="preserve"> për </w:t>
      </w:r>
      <w:proofErr w:type="spellStart"/>
      <w:r w:rsidRPr="005F4CD1">
        <w:rPr>
          <w:color w:val="000000"/>
        </w:rPr>
        <w:t>përzgjedhjen</w:t>
      </w:r>
      <w:proofErr w:type="spellEnd"/>
      <w:r w:rsidRPr="005F4CD1">
        <w:rPr>
          <w:color w:val="000000"/>
        </w:rPr>
        <w:t xml:space="preserve"> e </w:t>
      </w:r>
      <w:proofErr w:type="spellStart"/>
      <w:r w:rsidRPr="005F4CD1">
        <w:rPr>
          <w:color w:val="000000"/>
        </w:rPr>
        <w:t>personelit</w:t>
      </w:r>
      <w:proofErr w:type="spellEnd"/>
      <w:r w:rsidRPr="005F4CD1">
        <w:rPr>
          <w:color w:val="000000"/>
        </w:rPr>
        <w:t xml:space="preserve"> </w:t>
      </w:r>
      <w:proofErr w:type="spellStart"/>
      <w:r w:rsidRPr="005F4CD1">
        <w:rPr>
          <w:color w:val="000000"/>
        </w:rPr>
        <w:t>akademik</w:t>
      </w:r>
      <w:proofErr w:type="spellEnd"/>
      <w:r w:rsidRPr="005F4CD1">
        <w:rPr>
          <w:color w:val="000000"/>
        </w:rPr>
        <w:t xml:space="preserve"> me </w:t>
      </w:r>
      <w:proofErr w:type="spellStart"/>
      <w:r w:rsidRPr="005F4CD1">
        <w:rPr>
          <w:color w:val="000000"/>
        </w:rPr>
        <w:t>kohë</w:t>
      </w:r>
      <w:proofErr w:type="spellEnd"/>
      <w:r w:rsidRPr="005F4CD1">
        <w:rPr>
          <w:color w:val="000000"/>
        </w:rPr>
        <w:t xml:space="preserve"> </w:t>
      </w:r>
      <w:proofErr w:type="spellStart"/>
      <w:r w:rsidRPr="005F4CD1">
        <w:rPr>
          <w:color w:val="000000"/>
        </w:rPr>
        <w:t>të</w:t>
      </w:r>
      <w:proofErr w:type="spellEnd"/>
      <w:r w:rsidRPr="005F4CD1">
        <w:rPr>
          <w:color w:val="000000"/>
        </w:rPr>
        <w:t xml:space="preserve"> </w:t>
      </w:r>
      <w:proofErr w:type="spellStart"/>
      <w:r w:rsidRPr="005F4CD1">
        <w:rPr>
          <w:color w:val="000000"/>
        </w:rPr>
        <w:t>pjesshme</w:t>
      </w:r>
      <w:proofErr w:type="spellEnd"/>
      <w:r w:rsidRPr="005F4CD1">
        <w:rPr>
          <w:color w:val="000000"/>
        </w:rPr>
        <w:t xml:space="preserve"> </w:t>
      </w:r>
      <w:proofErr w:type="spellStart"/>
      <w:r w:rsidRPr="005F4CD1">
        <w:rPr>
          <w:color w:val="000000"/>
        </w:rPr>
        <w:t>kryhet</w:t>
      </w:r>
      <w:proofErr w:type="spellEnd"/>
      <w:r w:rsidRPr="005F4CD1">
        <w:rPr>
          <w:color w:val="000000"/>
        </w:rPr>
        <w:t xml:space="preserve"> </w:t>
      </w:r>
      <w:proofErr w:type="spellStart"/>
      <w:r w:rsidRPr="005F4CD1">
        <w:rPr>
          <w:color w:val="000000"/>
        </w:rPr>
        <w:t>çdo</w:t>
      </w:r>
      <w:proofErr w:type="spellEnd"/>
      <w:r w:rsidRPr="005F4CD1">
        <w:rPr>
          <w:color w:val="000000"/>
        </w:rPr>
        <w:t xml:space="preserve"> vit </w:t>
      </w:r>
      <w:proofErr w:type="spellStart"/>
      <w:r w:rsidRPr="005F4CD1">
        <w:rPr>
          <w:color w:val="000000"/>
        </w:rPr>
        <w:t>në</w:t>
      </w:r>
      <w:proofErr w:type="spellEnd"/>
      <w:r w:rsidRPr="005F4CD1">
        <w:rPr>
          <w:color w:val="000000"/>
        </w:rPr>
        <w:t xml:space="preserve"> </w:t>
      </w:r>
      <w:proofErr w:type="spellStart"/>
      <w:r w:rsidRPr="005F4CD1">
        <w:rPr>
          <w:color w:val="000000"/>
        </w:rPr>
        <w:t>përputhje</w:t>
      </w:r>
      <w:proofErr w:type="spellEnd"/>
      <w:r w:rsidRPr="005F4CD1">
        <w:rPr>
          <w:color w:val="000000"/>
        </w:rPr>
        <w:t xml:space="preserve"> me </w:t>
      </w:r>
      <w:proofErr w:type="spellStart"/>
      <w:r w:rsidRPr="005F4CD1">
        <w:rPr>
          <w:color w:val="000000"/>
        </w:rPr>
        <w:t>nevojat</w:t>
      </w:r>
      <w:proofErr w:type="spellEnd"/>
      <w:r w:rsidRPr="005F4CD1">
        <w:rPr>
          <w:color w:val="000000"/>
        </w:rPr>
        <w:t xml:space="preserve"> </w:t>
      </w:r>
      <w:proofErr w:type="spellStart"/>
      <w:r w:rsidRPr="005F4CD1">
        <w:rPr>
          <w:color w:val="000000"/>
        </w:rPr>
        <w:t>që</w:t>
      </w:r>
      <w:proofErr w:type="spellEnd"/>
      <w:r w:rsidRPr="005F4CD1">
        <w:rPr>
          <w:color w:val="000000"/>
        </w:rPr>
        <w:t xml:space="preserve"> </w:t>
      </w:r>
      <w:proofErr w:type="spellStart"/>
      <w:r w:rsidRPr="005F4CD1">
        <w:rPr>
          <w:color w:val="000000"/>
        </w:rPr>
        <w:t>kanë</w:t>
      </w:r>
      <w:proofErr w:type="spellEnd"/>
      <w:r w:rsidRPr="005F4CD1">
        <w:rPr>
          <w:color w:val="000000"/>
        </w:rPr>
        <w:t xml:space="preserve"> </w:t>
      </w:r>
      <w:proofErr w:type="spellStart"/>
      <w:r w:rsidRPr="005F4CD1">
        <w:rPr>
          <w:color w:val="000000"/>
        </w:rPr>
        <w:t>njësitë</w:t>
      </w:r>
      <w:proofErr w:type="spellEnd"/>
      <w:r w:rsidRPr="005F4CD1">
        <w:rPr>
          <w:color w:val="000000"/>
        </w:rPr>
        <w:t xml:space="preserve"> </w:t>
      </w:r>
      <w:proofErr w:type="spellStart"/>
      <w:r w:rsidRPr="005F4CD1">
        <w:rPr>
          <w:color w:val="000000"/>
        </w:rPr>
        <w:t>bazë</w:t>
      </w:r>
      <w:proofErr w:type="spellEnd"/>
      <w:r w:rsidRPr="005F4CD1">
        <w:rPr>
          <w:color w:val="000000"/>
        </w:rPr>
        <w:t xml:space="preserve"> për </w:t>
      </w:r>
      <w:proofErr w:type="spellStart"/>
      <w:r w:rsidRPr="005F4CD1">
        <w:rPr>
          <w:color w:val="000000"/>
        </w:rPr>
        <w:t>mbulimin</w:t>
      </w:r>
      <w:proofErr w:type="spellEnd"/>
      <w:r w:rsidRPr="005F4CD1">
        <w:rPr>
          <w:color w:val="000000"/>
        </w:rPr>
        <w:t xml:space="preserve"> e </w:t>
      </w:r>
      <w:proofErr w:type="spellStart"/>
      <w:r w:rsidRPr="005F4CD1">
        <w:rPr>
          <w:color w:val="000000"/>
        </w:rPr>
        <w:t>ngarkesës</w:t>
      </w:r>
      <w:proofErr w:type="spellEnd"/>
      <w:r w:rsidRPr="005F4CD1">
        <w:rPr>
          <w:color w:val="000000"/>
        </w:rPr>
        <w:t xml:space="preserve"> </w:t>
      </w:r>
      <w:proofErr w:type="spellStart"/>
      <w:r w:rsidRPr="005F4CD1">
        <w:rPr>
          <w:color w:val="000000"/>
        </w:rPr>
        <w:t>mësimore</w:t>
      </w:r>
      <w:proofErr w:type="spellEnd"/>
      <w:r w:rsidRPr="005F4CD1">
        <w:rPr>
          <w:color w:val="000000"/>
        </w:rPr>
        <w:t xml:space="preserve">. </w:t>
      </w:r>
      <w:proofErr w:type="spellStart"/>
      <w:r w:rsidRPr="005F4CD1">
        <w:rPr>
          <w:color w:val="000000"/>
        </w:rPr>
        <w:t>Në</w:t>
      </w:r>
      <w:proofErr w:type="spellEnd"/>
      <w:r w:rsidRPr="005F4CD1">
        <w:rPr>
          <w:color w:val="000000"/>
        </w:rPr>
        <w:t xml:space="preserve"> </w:t>
      </w:r>
      <w:proofErr w:type="spellStart"/>
      <w:r w:rsidRPr="005F4CD1">
        <w:rPr>
          <w:color w:val="000000"/>
        </w:rPr>
        <w:t>fillimin</w:t>
      </w:r>
      <w:proofErr w:type="spellEnd"/>
      <w:r w:rsidRPr="005F4CD1">
        <w:rPr>
          <w:color w:val="000000"/>
        </w:rPr>
        <w:t xml:space="preserve"> e </w:t>
      </w:r>
      <w:proofErr w:type="spellStart"/>
      <w:r w:rsidRPr="005F4CD1">
        <w:rPr>
          <w:color w:val="000000"/>
        </w:rPr>
        <w:t>vitit</w:t>
      </w:r>
      <w:proofErr w:type="spellEnd"/>
      <w:r w:rsidRPr="005F4CD1">
        <w:rPr>
          <w:color w:val="000000"/>
        </w:rPr>
        <w:t xml:space="preserve"> </w:t>
      </w:r>
      <w:proofErr w:type="spellStart"/>
      <w:r w:rsidRPr="005F4CD1">
        <w:rPr>
          <w:color w:val="000000"/>
        </w:rPr>
        <w:t>akademik</w:t>
      </w:r>
      <w:proofErr w:type="spellEnd"/>
      <w:r w:rsidRPr="005F4CD1">
        <w:rPr>
          <w:color w:val="000000"/>
        </w:rPr>
        <w:t xml:space="preserve"> 20</w:t>
      </w:r>
      <w:r>
        <w:rPr>
          <w:color w:val="000000"/>
        </w:rPr>
        <w:t>24-2025</w:t>
      </w:r>
      <w:r w:rsidRPr="005F4CD1">
        <w:rPr>
          <w:color w:val="000000"/>
        </w:rPr>
        <w:t xml:space="preserve">, </w:t>
      </w:r>
      <w:proofErr w:type="spellStart"/>
      <w:r w:rsidRPr="005F4CD1">
        <w:rPr>
          <w:color w:val="000000"/>
        </w:rPr>
        <w:t>procedura</w:t>
      </w:r>
      <w:proofErr w:type="spellEnd"/>
      <w:r w:rsidRPr="005F4CD1">
        <w:rPr>
          <w:color w:val="000000"/>
        </w:rPr>
        <w:t xml:space="preserve"> për </w:t>
      </w:r>
      <w:proofErr w:type="spellStart"/>
      <w:r w:rsidRPr="005F4CD1">
        <w:rPr>
          <w:color w:val="000000"/>
        </w:rPr>
        <w:t>përzgjedhjen</w:t>
      </w:r>
      <w:proofErr w:type="spellEnd"/>
      <w:r w:rsidRPr="005F4CD1">
        <w:rPr>
          <w:color w:val="000000"/>
        </w:rPr>
        <w:t xml:space="preserve"> e </w:t>
      </w:r>
      <w:proofErr w:type="spellStart"/>
      <w:r w:rsidRPr="005F4CD1">
        <w:rPr>
          <w:color w:val="000000"/>
        </w:rPr>
        <w:t>personelit</w:t>
      </w:r>
      <w:proofErr w:type="spellEnd"/>
      <w:r w:rsidRPr="005F4CD1">
        <w:rPr>
          <w:color w:val="000000"/>
        </w:rPr>
        <w:t xml:space="preserve"> </w:t>
      </w:r>
      <w:proofErr w:type="spellStart"/>
      <w:r w:rsidRPr="005F4CD1">
        <w:rPr>
          <w:color w:val="000000"/>
        </w:rPr>
        <w:t>akademik</w:t>
      </w:r>
      <w:proofErr w:type="spellEnd"/>
      <w:r w:rsidRPr="005F4CD1">
        <w:rPr>
          <w:color w:val="000000"/>
        </w:rPr>
        <w:t xml:space="preserve"> me </w:t>
      </w:r>
      <w:proofErr w:type="spellStart"/>
      <w:r w:rsidRPr="005F4CD1">
        <w:rPr>
          <w:color w:val="000000"/>
        </w:rPr>
        <w:t>kohë</w:t>
      </w:r>
      <w:proofErr w:type="spellEnd"/>
      <w:r w:rsidRPr="005F4CD1">
        <w:rPr>
          <w:color w:val="000000"/>
        </w:rPr>
        <w:t xml:space="preserve"> </w:t>
      </w:r>
      <w:proofErr w:type="spellStart"/>
      <w:r w:rsidRPr="005F4CD1">
        <w:rPr>
          <w:color w:val="000000"/>
        </w:rPr>
        <w:t>të</w:t>
      </w:r>
      <w:proofErr w:type="spellEnd"/>
      <w:r w:rsidRPr="005F4CD1">
        <w:rPr>
          <w:color w:val="000000"/>
        </w:rPr>
        <w:t xml:space="preserve"> </w:t>
      </w:r>
      <w:proofErr w:type="spellStart"/>
      <w:r w:rsidRPr="005F4CD1">
        <w:rPr>
          <w:color w:val="000000"/>
        </w:rPr>
        <w:t>pjesshme</w:t>
      </w:r>
      <w:proofErr w:type="spellEnd"/>
      <w:r w:rsidRPr="005F4CD1">
        <w:rPr>
          <w:color w:val="000000"/>
        </w:rPr>
        <w:t xml:space="preserve"> u </w:t>
      </w:r>
      <w:proofErr w:type="spellStart"/>
      <w:r w:rsidRPr="005F4CD1">
        <w:rPr>
          <w:color w:val="000000"/>
        </w:rPr>
        <w:t>bë</w:t>
      </w:r>
      <w:proofErr w:type="spellEnd"/>
      <w:r w:rsidRPr="005F4CD1">
        <w:rPr>
          <w:color w:val="000000"/>
        </w:rPr>
        <w:t xml:space="preserve"> </w:t>
      </w:r>
      <w:proofErr w:type="spellStart"/>
      <w:r w:rsidRPr="005F4CD1">
        <w:rPr>
          <w:color w:val="000000"/>
        </w:rPr>
        <w:t>në</w:t>
      </w:r>
      <w:proofErr w:type="spellEnd"/>
      <w:r w:rsidRPr="005F4CD1">
        <w:rPr>
          <w:color w:val="000000"/>
        </w:rPr>
        <w:t xml:space="preserve"> </w:t>
      </w:r>
      <w:proofErr w:type="spellStart"/>
      <w:r w:rsidRPr="005F4CD1">
        <w:rPr>
          <w:color w:val="000000"/>
        </w:rPr>
        <w:t>përputhje</w:t>
      </w:r>
      <w:proofErr w:type="spellEnd"/>
      <w:r w:rsidRPr="005F4CD1">
        <w:rPr>
          <w:color w:val="000000"/>
        </w:rPr>
        <w:t xml:space="preserve"> me </w:t>
      </w:r>
      <w:proofErr w:type="spellStart"/>
      <w:r w:rsidRPr="005F4CD1">
        <w:rPr>
          <w:color w:val="000000"/>
        </w:rPr>
        <w:t>kornizën</w:t>
      </w:r>
      <w:proofErr w:type="spellEnd"/>
      <w:r w:rsidRPr="005F4CD1">
        <w:rPr>
          <w:color w:val="000000"/>
        </w:rPr>
        <w:t xml:space="preserve"> </w:t>
      </w:r>
      <w:proofErr w:type="spellStart"/>
      <w:r w:rsidRPr="005F4CD1">
        <w:rPr>
          <w:color w:val="000000"/>
        </w:rPr>
        <w:t>ligjore</w:t>
      </w:r>
      <w:proofErr w:type="spellEnd"/>
      <w:r w:rsidRPr="005F4CD1">
        <w:rPr>
          <w:color w:val="000000"/>
        </w:rPr>
        <w:t xml:space="preserve"> </w:t>
      </w:r>
      <w:proofErr w:type="spellStart"/>
      <w:r w:rsidRPr="005F4CD1">
        <w:rPr>
          <w:color w:val="000000"/>
        </w:rPr>
        <w:t>në</w:t>
      </w:r>
      <w:proofErr w:type="spellEnd"/>
      <w:r w:rsidRPr="005F4CD1">
        <w:rPr>
          <w:color w:val="000000"/>
        </w:rPr>
        <w:t xml:space="preserve"> </w:t>
      </w:r>
      <w:proofErr w:type="spellStart"/>
      <w:r w:rsidRPr="005F4CD1">
        <w:rPr>
          <w:color w:val="000000"/>
        </w:rPr>
        <w:t>fuqi</w:t>
      </w:r>
      <w:proofErr w:type="spellEnd"/>
      <w:r w:rsidRPr="005F4CD1">
        <w:rPr>
          <w:color w:val="000000"/>
        </w:rPr>
        <w:t>.</w:t>
      </w:r>
    </w:p>
    <w:p w14:paraId="23D063F4" w14:textId="70FC2436" w:rsidR="005F4CD1" w:rsidRDefault="005F4CD1" w:rsidP="000D1F47">
      <w:pPr>
        <w:pStyle w:val="NormalWeb"/>
        <w:spacing w:before="0" w:beforeAutospacing="0" w:after="0" w:afterAutospacing="0" w:line="276" w:lineRule="auto"/>
        <w:jc w:val="both"/>
        <w:rPr>
          <w:color w:val="000000"/>
        </w:rPr>
      </w:pPr>
      <w:proofErr w:type="spellStart"/>
      <w:r w:rsidRPr="005F4CD1">
        <w:rPr>
          <w:color w:val="000000"/>
        </w:rPr>
        <w:t>Ngarkesa</w:t>
      </w:r>
      <w:proofErr w:type="spellEnd"/>
      <w:r w:rsidRPr="005F4CD1">
        <w:rPr>
          <w:color w:val="000000"/>
        </w:rPr>
        <w:t xml:space="preserve"> </w:t>
      </w:r>
      <w:proofErr w:type="spellStart"/>
      <w:r w:rsidRPr="005F4CD1">
        <w:rPr>
          <w:color w:val="000000"/>
        </w:rPr>
        <w:t>mësimore</w:t>
      </w:r>
      <w:proofErr w:type="spellEnd"/>
      <w:r w:rsidRPr="005F4CD1">
        <w:rPr>
          <w:color w:val="000000"/>
        </w:rPr>
        <w:t xml:space="preserve"> </w:t>
      </w:r>
      <w:proofErr w:type="spellStart"/>
      <w:r w:rsidRPr="005F4CD1">
        <w:rPr>
          <w:color w:val="000000"/>
        </w:rPr>
        <w:t>është</w:t>
      </w:r>
      <w:proofErr w:type="spellEnd"/>
      <w:r w:rsidRPr="005F4CD1">
        <w:rPr>
          <w:color w:val="000000"/>
        </w:rPr>
        <w:t xml:space="preserve"> </w:t>
      </w:r>
      <w:proofErr w:type="spellStart"/>
      <w:r w:rsidRPr="005F4CD1">
        <w:rPr>
          <w:color w:val="000000"/>
        </w:rPr>
        <w:t>planifikuar</w:t>
      </w:r>
      <w:proofErr w:type="spellEnd"/>
      <w:r w:rsidRPr="005F4CD1">
        <w:rPr>
          <w:color w:val="000000"/>
        </w:rPr>
        <w:t xml:space="preserve"> dhe </w:t>
      </w:r>
      <w:proofErr w:type="spellStart"/>
      <w:r w:rsidRPr="005F4CD1">
        <w:rPr>
          <w:color w:val="000000"/>
        </w:rPr>
        <w:t>realizuar</w:t>
      </w:r>
      <w:proofErr w:type="spellEnd"/>
      <w:r w:rsidRPr="005F4CD1">
        <w:rPr>
          <w:color w:val="000000"/>
        </w:rPr>
        <w:t xml:space="preserve"> </w:t>
      </w:r>
      <w:proofErr w:type="spellStart"/>
      <w:r w:rsidRPr="005F4CD1">
        <w:rPr>
          <w:color w:val="000000"/>
        </w:rPr>
        <w:t>në</w:t>
      </w:r>
      <w:proofErr w:type="spellEnd"/>
      <w:r w:rsidRPr="005F4CD1">
        <w:rPr>
          <w:color w:val="000000"/>
        </w:rPr>
        <w:t xml:space="preserve"> </w:t>
      </w:r>
      <w:proofErr w:type="spellStart"/>
      <w:r w:rsidRPr="005F4CD1">
        <w:rPr>
          <w:color w:val="000000"/>
        </w:rPr>
        <w:t>përputhje</w:t>
      </w:r>
      <w:proofErr w:type="spellEnd"/>
      <w:r w:rsidRPr="005F4CD1">
        <w:rPr>
          <w:color w:val="000000"/>
        </w:rPr>
        <w:t xml:space="preserve"> me </w:t>
      </w:r>
      <w:proofErr w:type="spellStart"/>
      <w:r w:rsidRPr="005F4CD1">
        <w:rPr>
          <w:color w:val="000000"/>
        </w:rPr>
        <w:t>Udhëzimin</w:t>
      </w:r>
      <w:proofErr w:type="spellEnd"/>
      <w:r w:rsidRPr="005F4CD1">
        <w:rPr>
          <w:color w:val="000000"/>
        </w:rPr>
        <w:t xml:space="preserve"> e </w:t>
      </w:r>
      <w:proofErr w:type="spellStart"/>
      <w:r w:rsidRPr="005F4CD1">
        <w:rPr>
          <w:color w:val="000000"/>
        </w:rPr>
        <w:t>Ministrit</w:t>
      </w:r>
      <w:proofErr w:type="spellEnd"/>
      <w:r w:rsidRPr="005F4CD1">
        <w:rPr>
          <w:color w:val="000000"/>
        </w:rPr>
        <w:t xml:space="preserve"> </w:t>
      </w:r>
      <w:proofErr w:type="spellStart"/>
      <w:r w:rsidRPr="005F4CD1">
        <w:rPr>
          <w:color w:val="000000"/>
        </w:rPr>
        <w:t>të</w:t>
      </w:r>
      <w:proofErr w:type="spellEnd"/>
      <w:r w:rsidRPr="005F4CD1">
        <w:rPr>
          <w:color w:val="000000"/>
        </w:rPr>
        <w:t xml:space="preserve"> </w:t>
      </w:r>
      <w:proofErr w:type="spellStart"/>
      <w:r w:rsidRPr="005F4CD1">
        <w:rPr>
          <w:color w:val="000000"/>
        </w:rPr>
        <w:t>Arsimit</w:t>
      </w:r>
      <w:proofErr w:type="spellEnd"/>
      <w:r w:rsidRPr="005F4CD1">
        <w:rPr>
          <w:color w:val="000000"/>
        </w:rPr>
        <w:t xml:space="preserve"> dhe </w:t>
      </w:r>
      <w:proofErr w:type="spellStart"/>
      <w:r w:rsidRPr="005F4CD1">
        <w:rPr>
          <w:color w:val="000000"/>
        </w:rPr>
        <w:t>Sportit</w:t>
      </w:r>
      <w:proofErr w:type="spellEnd"/>
      <w:r w:rsidRPr="005F4CD1">
        <w:rPr>
          <w:color w:val="000000"/>
        </w:rPr>
        <w:t xml:space="preserve"> nr. 29, </w:t>
      </w:r>
      <w:proofErr w:type="spellStart"/>
      <w:r w:rsidRPr="005F4CD1">
        <w:rPr>
          <w:color w:val="000000"/>
        </w:rPr>
        <w:t>datë</w:t>
      </w:r>
      <w:proofErr w:type="spellEnd"/>
      <w:r w:rsidRPr="005F4CD1">
        <w:rPr>
          <w:color w:val="000000"/>
        </w:rPr>
        <w:t xml:space="preserve"> 10.09.2018 “Për </w:t>
      </w:r>
      <w:proofErr w:type="spellStart"/>
      <w:r w:rsidRPr="005F4CD1">
        <w:rPr>
          <w:color w:val="000000"/>
        </w:rPr>
        <w:t>veprimtaritë</w:t>
      </w:r>
      <w:proofErr w:type="spellEnd"/>
      <w:r w:rsidRPr="005F4CD1">
        <w:rPr>
          <w:color w:val="000000"/>
        </w:rPr>
        <w:t xml:space="preserve"> dhe </w:t>
      </w:r>
      <w:proofErr w:type="spellStart"/>
      <w:r w:rsidRPr="005F4CD1">
        <w:rPr>
          <w:color w:val="000000"/>
        </w:rPr>
        <w:t>ngarkesën</w:t>
      </w:r>
      <w:proofErr w:type="spellEnd"/>
      <w:r w:rsidRPr="005F4CD1">
        <w:rPr>
          <w:color w:val="000000"/>
        </w:rPr>
        <w:t xml:space="preserve"> </w:t>
      </w:r>
      <w:proofErr w:type="spellStart"/>
      <w:r w:rsidRPr="005F4CD1">
        <w:rPr>
          <w:color w:val="000000"/>
        </w:rPr>
        <w:t>mësimore</w:t>
      </w:r>
      <w:proofErr w:type="spellEnd"/>
      <w:r w:rsidRPr="005F4CD1">
        <w:rPr>
          <w:color w:val="000000"/>
        </w:rPr>
        <w:t xml:space="preserve"> </w:t>
      </w:r>
      <w:proofErr w:type="spellStart"/>
      <w:r w:rsidRPr="005F4CD1">
        <w:rPr>
          <w:color w:val="000000"/>
        </w:rPr>
        <w:t>të</w:t>
      </w:r>
      <w:proofErr w:type="spellEnd"/>
      <w:r w:rsidRPr="005F4CD1">
        <w:rPr>
          <w:color w:val="000000"/>
        </w:rPr>
        <w:t xml:space="preserve"> </w:t>
      </w:r>
      <w:proofErr w:type="spellStart"/>
      <w:r w:rsidRPr="005F4CD1">
        <w:rPr>
          <w:color w:val="000000"/>
        </w:rPr>
        <w:t>personelit</w:t>
      </w:r>
      <w:proofErr w:type="spellEnd"/>
      <w:r w:rsidRPr="005F4CD1">
        <w:rPr>
          <w:color w:val="000000"/>
        </w:rPr>
        <w:t xml:space="preserve"> </w:t>
      </w:r>
      <w:proofErr w:type="spellStart"/>
      <w:r w:rsidRPr="005F4CD1">
        <w:rPr>
          <w:color w:val="000000"/>
        </w:rPr>
        <w:t>akademik</w:t>
      </w:r>
      <w:proofErr w:type="spellEnd"/>
      <w:r w:rsidRPr="005F4CD1">
        <w:rPr>
          <w:color w:val="000000"/>
        </w:rPr>
        <w:t xml:space="preserve"> </w:t>
      </w:r>
      <w:proofErr w:type="spellStart"/>
      <w:r w:rsidRPr="005F4CD1">
        <w:rPr>
          <w:color w:val="000000"/>
        </w:rPr>
        <w:t>në</w:t>
      </w:r>
      <w:proofErr w:type="spellEnd"/>
      <w:r w:rsidRPr="005F4CD1">
        <w:rPr>
          <w:color w:val="000000"/>
        </w:rPr>
        <w:t xml:space="preserve"> </w:t>
      </w:r>
      <w:proofErr w:type="spellStart"/>
      <w:r w:rsidRPr="005F4CD1">
        <w:rPr>
          <w:color w:val="000000"/>
        </w:rPr>
        <w:t>institucionet</w:t>
      </w:r>
      <w:proofErr w:type="spellEnd"/>
      <w:r w:rsidRPr="005F4CD1">
        <w:rPr>
          <w:color w:val="000000"/>
        </w:rPr>
        <w:t xml:space="preserve"> e </w:t>
      </w:r>
      <w:proofErr w:type="spellStart"/>
      <w:r w:rsidRPr="005F4CD1">
        <w:rPr>
          <w:color w:val="000000"/>
        </w:rPr>
        <w:t>arsimit</w:t>
      </w:r>
      <w:proofErr w:type="spellEnd"/>
      <w:r w:rsidRPr="005F4CD1">
        <w:rPr>
          <w:color w:val="000000"/>
        </w:rPr>
        <w:t xml:space="preserve"> </w:t>
      </w:r>
      <w:proofErr w:type="spellStart"/>
      <w:r w:rsidRPr="005F4CD1">
        <w:rPr>
          <w:color w:val="000000"/>
        </w:rPr>
        <w:t>të</w:t>
      </w:r>
      <w:proofErr w:type="spellEnd"/>
      <w:r w:rsidRPr="005F4CD1">
        <w:rPr>
          <w:color w:val="000000"/>
        </w:rPr>
        <w:t xml:space="preserve"> </w:t>
      </w:r>
      <w:proofErr w:type="spellStart"/>
      <w:r w:rsidRPr="005F4CD1">
        <w:rPr>
          <w:color w:val="000000"/>
        </w:rPr>
        <w:t>lartë</w:t>
      </w:r>
      <w:proofErr w:type="spellEnd"/>
      <w:r w:rsidRPr="005F4CD1">
        <w:rPr>
          <w:color w:val="000000"/>
        </w:rPr>
        <w:t xml:space="preserve">”, </w:t>
      </w:r>
      <w:proofErr w:type="spellStart"/>
      <w:r w:rsidRPr="005F4CD1">
        <w:rPr>
          <w:color w:val="000000"/>
        </w:rPr>
        <w:t>i</w:t>
      </w:r>
      <w:proofErr w:type="spellEnd"/>
      <w:r w:rsidRPr="005F4CD1">
        <w:rPr>
          <w:color w:val="000000"/>
        </w:rPr>
        <w:t xml:space="preserve"> </w:t>
      </w:r>
      <w:proofErr w:type="spellStart"/>
      <w:r w:rsidRPr="005F4CD1">
        <w:rPr>
          <w:color w:val="000000"/>
        </w:rPr>
        <w:t>nd</w:t>
      </w:r>
      <w:r>
        <w:rPr>
          <w:color w:val="000000"/>
        </w:rPr>
        <w:t>ryshuar</w:t>
      </w:r>
      <w:proofErr w:type="spellEnd"/>
      <w:r>
        <w:rPr>
          <w:color w:val="000000"/>
        </w:rPr>
        <w:t xml:space="preserve">, për </w:t>
      </w:r>
      <w:proofErr w:type="spellStart"/>
      <w:r>
        <w:rPr>
          <w:color w:val="000000"/>
        </w:rPr>
        <w:t>vitin</w:t>
      </w:r>
      <w:proofErr w:type="spellEnd"/>
      <w:r>
        <w:rPr>
          <w:color w:val="000000"/>
        </w:rPr>
        <w:t xml:space="preserve"> </w:t>
      </w:r>
      <w:proofErr w:type="spellStart"/>
      <w:r>
        <w:rPr>
          <w:color w:val="000000"/>
        </w:rPr>
        <w:t>akademik</w:t>
      </w:r>
      <w:proofErr w:type="spellEnd"/>
      <w:r>
        <w:rPr>
          <w:color w:val="000000"/>
        </w:rPr>
        <w:t xml:space="preserve"> 2024- 2025</w:t>
      </w:r>
      <w:r w:rsidRPr="005F4CD1">
        <w:rPr>
          <w:color w:val="000000"/>
        </w:rPr>
        <w:t>.</w:t>
      </w:r>
    </w:p>
    <w:p w14:paraId="1B61D64D" w14:textId="13671AD9" w:rsidR="00085106" w:rsidRDefault="00085106" w:rsidP="00014E0E">
      <w:pPr>
        <w:spacing w:after="120" w:line="276" w:lineRule="auto"/>
        <w:rPr>
          <w:rFonts w:ascii="Times New Roman" w:hAnsi="Times New Roman"/>
          <w:color w:val="000000"/>
          <w:sz w:val="24"/>
          <w:szCs w:val="24"/>
        </w:rPr>
      </w:pPr>
    </w:p>
    <w:p w14:paraId="728C43CD" w14:textId="77777777" w:rsidR="00C46C76" w:rsidRPr="0086337E" w:rsidRDefault="00C46C76" w:rsidP="00014E0E">
      <w:pPr>
        <w:spacing w:after="120" w:line="276" w:lineRule="auto"/>
        <w:rPr>
          <w:rFonts w:ascii="Times New Roman" w:hAnsi="Times New Roman"/>
          <w:color w:val="000000"/>
          <w:sz w:val="24"/>
          <w:szCs w:val="24"/>
        </w:rPr>
      </w:pPr>
    </w:p>
    <w:p w14:paraId="0AB534CD" w14:textId="75C48D03" w:rsidR="00014E0E" w:rsidRPr="00993D7B" w:rsidRDefault="00014E0E" w:rsidP="00014E0E">
      <w:pPr>
        <w:spacing w:after="120" w:line="276" w:lineRule="auto"/>
        <w:rPr>
          <w:rFonts w:ascii="Times New Roman" w:hAnsi="Times New Roman"/>
          <w:b/>
          <w:bCs/>
          <w:color w:val="0070C0"/>
          <w:kern w:val="24"/>
          <w:sz w:val="24"/>
          <w:szCs w:val="32"/>
          <w:lang w:val="sq-AL"/>
        </w:rPr>
      </w:pPr>
      <w:r w:rsidRPr="00993D7B">
        <w:rPr>
          <w:rFonts w:ascii="Times New Roman" w:eastAsia="Times New Roman" w:hAnsi="Times New Roman"/>
          <w:b/>
          <w:color w:val="0070C0"/>
          <w:sz w:val="24"/>
          <w:szCs w:val="32"/>
          <w:lang w:val="sq-AL" w:eastAsia="en-GB"/>
        </w:rPr>
        <w:t xml:space="preserve">VIII </w:t>
      </w:r>
      <w:r w:rsidR="004B5F9F" w:rsidRPr="00993D7B">
        <w:rPr>
          <w:rFonts w:ascii="Times New Roman" w:eastAsia="Times New Roman" w:hAnsi="Times New Roman"/>
          <w:b/>
          <w:color w:val="0070C0"/>
          <w:sz w:val="24"/>
          <w:szCs w:val="32"/>
          <w:lang w:val="sq-AL" w:eastAsia="en-GB"/>
        </w:rPr>
        <w:t xml:space="preserve">    </w:t>
      </w:r>
      <w:r w:rsidRPr="00993D7B">
        <w:rPr>
          <w:rFonts w:ascii="Times New Roman" w:eastAsia="Times New Roman" w:hAnsi="Times New Roman"/>
          <w:b/>
          <w:color w:val="0070C0"/>
          <w:sz w:val="24"/>
          <w:szCs w:val="32"/>
          <w:lang w:val="sq-AL" w:eastAsia="en-GB"/>
        </w:rPr>
        <w:t>INFORMACION PËR KËRKIMIN SHKENCOR</w:t>
      </w:r>
    </w:p>
    <w:p w14:paraId="64B7520B" w14:textId="77777777" w:rsidR="00014E0E" w:rsidRDefault="00014E0E" w:rsidP="00014E0E">
      <w:pPr>
        <w:widowControl w:val="0"/>
        <w:overflowPunct w:val="0"/>
        <w:autoSpaceDE w:val="0"/>
        <w:autoSpaceDN w:val="0"/>
        <w:adjustRightInd w:val="0"/>
        <w:spacing w:after="0" w:line="276" w:lineRule="auto"/>
        <w:jc w:val="both"/>
        <w:rPr>
          <w:rFonts w:ascii="Times New Roman" w:eastAsia="Times New Roman" w:hAnsi="Times New Roman"/>
          <w:b/>
          <w:sz w:val="24"/>
          <w:szCs w:val="24"/>
          <w:lang w:val="sq-AL" w:eastAsia="en-GB"/>
        </w:rPr>
      </w:pPr>
    </w:p>
    <w:p w14:paraId="67D36B53" w14:textId="37B3795E" w:rsidR="00014E0E" w:rsidRPr="00993D7B" w:rsidRDefault="00014E0E" w:rsidP="00D36D0D">
      <w:pPr>
        <w:pStyle w:val="ListParagraph"/>
        <w:numPr>
          <w:ilvl w:val="1"/>
          <w:numId w:val="60"/>
        </w:numPr>
        <w:spacing w:after="0" w:line="276" w:lineRule="auto"/>
        <w:ind w:left="709" w:hanging="578"/>
        <w:rPr>
          <w:rFonts w:ascii="Times New Roman" w:eastAsia="Times New Roman" w:hAnsi="Times New Roman"/>
          <w:b/>
          <w:sz w:val="24"/>
          <w:szCs w:val="28"/>
          <w:lang w:val="sq-AL" w:eastAsia="en-GB"/>
        </w:rPr>
      </w:pPr>
      <w:r w:rsidRPr="00993D7B">
        <w:rPr>
          <w:rFonts w:ascii="Times New Roman" w:eastAsia="Times New Roman" w:hAnsi="Times New Roman"/>
          <w:b/>
          <w:sz w:val="24"/>
          <w:szCs w:val="28"/>
          <w:lang w:val="sq-AL" w:eastAsia="en-GB"/>
        </w:rPr>
        <w:t>Politika e kërkimit shkencor</w:t>
      </w:r>
    </w:p>
    <w:p w14:paraId="34C94E9B" w14:textId="77777777" w:rsidR="00014E0E" w:rsidRPr="002C06A9" w:rsidRDefault="00014E0E" w:rsidP="00014E0E">
      <w:pPr>
        <w:spacing w:after="0" w:line="276" w:lineRule="auto"/>
        <w:jc w:val="center"/>
        <w:rPr>
          <w:rFonts w:ascii="Times New Roman" w:eastAsia="Times New Roman" w:hAnsi="Times New Roman"/>
          <w:b/>
          <w:sz w:val="28"/>
          <w:szCs w:val="28"/>
          <w:lang w:val="sq-AL" w:eastAsia="en-GB"/>
        </w:rPr>
      </w:pPr>
    </w:p>
    <w:p w14:paraId="29D96906" w14:textId="77777777" w:rsidR="00014E0E" w:rsidRPr="008D39AB" w:rsidRDefault="00014E0E" w:rsidP="00014E0E">
      <w:pPr>
        <w:spacing w:after="0" w:line="276" w:lineRule="auto"/>
        <w:jc w:val="both"/>
        <w:rPr>
          <w:rFonts w:ascii="Times New Roman" w:eastAsia="Times New Roman" w:hAnsi="Times New Roman"/>
          <w:sz w:val="24"/>
          <w:szCs w:val="24"/>
          <w:lang w:val="sq-AL" w:eastAsia="en-GB"/>
        </w:rPr>
      </w:pPr>
      <w:r w:rsidRPr="008D39AB">
        <w:rPr>
          <w:rFonts w:ascii="Times New Roman" w:eastAsia="Times New Roman" w:hAnsi="Times New Roman"/>
          <w:sz w:val="24"/>
          <w:szCs w:val="24"/>
          <w:lang w:val="sq-AL" w:eastAsia="en-GB"/>
        </w:rPr>
        <w:t>Universiteti i Sporteve të Tiranës ka punuar për ta realizuar kërkimin shkencor në përputhje me Ligjin nr. 80/2015 “Për arsimin e lartë dhe kërkimin shkencor në institucionet e arsimit të lartë në Republikën e Shqipërisë” dhe përcaktimet në Statut.</w:t>
      </w:r>
    </w:p>
    <w:p w14:paraId="149EE76B" w14:textId="77777777" w:rsidR="00014E0E" w:rsidRPr="008D39AB" w:rsidRDefault="00014E0E" w:rsidP="00014E0E">
      <w:pPr>
        <w:spacing w:after="0" w:line="276" w:lineRule="auto"/>
        <w:jc w:val="both"/>
        <w:rPr>
          <w:rFonts w:ascii="Times New Roman" w:eastAsia="Times New Roman" w:hAnsi="Times New Roman"/>
          <w:sz w:val="24"/>
          <w:szCs w:val="24"/>
          <w:lang w:val="sq-AL" w:eastAsia="en-GB"/>
        </w:rPr>
      </w:pPr>
    </w:p>
    <w:p w14:paraId="2F20BE5A" w14:textId="77777777" w:rsidR="00014E0E" w:rsidRPr="008D39AB" w:rsidRDefault="00014E0E" w:rsidP="00014E0E">
      <w:pPr>
        <w:spacing w:after="0" w:line="276" w:lineRule="auto"/>
        <w:jc w:val="both"/>
        <w:rPr>
          <w:rFonts w:ascii="Times New Roman" w:eastAsia="Times New Roman" w:hAnsi="Times New Roman"/>
          <w:sz w:val="24"/>
          <w:szCs w:val="24"/>
          <w:lang w:val="sq-AL" w:eastAsia="en-GB"/>
        </w:rPr>
      </w:pPr>
      <w:r w:rsidRPr="008D39AB">
        <w:rPr>
          <w:rFonts w:ascii="Times New Roman" w:eastAsia="Times New Roman" w:hAnsi="Times New Roman"/>
          <w:sz w:val="24"/>
          <w:szCs w:val="24"/>
          <w:lang w:val="sq-AL" w:eastAsia="en-GB"/>
        </w:rPr>
        <w:t>Kërkimi shkencor është përcaktuar si prioritet strategjik në Planin Strategjik të Zhvillimit 2020 – 2026.  Politika e kërkimit shkencor ka në bazë këto parime kryesore.</w:t>
      </w:r>
    </w:p>
    <w:p w14:paraId="16334B4E" w14:textId="77777777" w:rsidR="00014E0E" w:rsidRPr="008D39AB" w:rsidRDefault="00014E0E" w:rsidP="00014E0E">
      <w:pPr>
        <w:spacing w:after="0" w:line="276" w:lineRule="auto"/>
        <w:jc w:val="both"/>
        <w:rPr>
          <w:rFonts w:ascii="Times New Roman" w:eastAsia="Times New Roman" w:hAnsi="Times New Roman"/>
          <w:i/>
          <w:sz w:val="24"/>
          <w:szCs w:val="24"/>
          <w:lang w:val="sq-AL" w:eastAsia="en-GB"/>
        </w:rPr>
      </w:pPr>
    </w:p>
    <w:p w14:paraId="48DCA330" w14:textId="77777777" w:rsidR="00014E0E" w:rsidRPr="008D39AB" w:rsidRDefault="00014E0E" w:rsidP="00D07F03">
      <w:pPr>
        <w:numPr>
          <w:ilvl w:val="1"/>
          <w:numId w:val="17"/>
        </w:numPr>
        <w:spacing w:after="0" w:line="276" w:lineRule="auto"/>
        <w:ind w:left="426"/>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b/>
          <w:i/>
          <w:sz w:val="24"/>
          <w:szCs w:val="24"/>
          <w:lang w:val="sq-AL" w:eastAsia="en-GB"/>
        </w:rPr>
        <w:t>Kalimi nga qasja individuale në qasjen bashkëpunuese në kërkim.</w:t>
      </w:r>
      <w:r w:rsidRPr="008D39AB">
        <w:rPr>
          <w:rFonts w:ascii="Times New Roman" w:eastAsia="Times New Roman" w:hAnsi="Times New Roman"/>
          <w:sz w:val="24"/>
          <w:szCs w:val="24"/>
          <w:lang w:val="sq-AL" w:eastAsia="en-GB"/>
        </w:rPr>
        <w:t xml:space="preserve"> Kjo qasje është pranuar për disa arsye: </w:t>
      </w:r>
    </w:p>
    <w:p w14:paraId="536D3696" w14:textId="77777777" w:rsidR="00014E0E" w:rsidRPr="008D39AB" w:rsidRDefault="00014E0E" w:rsidP="00D07F03">
      <w:pPr>
        <w:numPr>
          <w:ilvl w:val="0"/>
          <w:numId w:val="16"/>
        </w:numPr>
        <w:spacing w:after="0" w:line="276" w:lineRule="auto"/>
        <w:ind w:left="851"/>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sz w:val="24"/>
          <w:szCs w:val="24"/>
          <w:lang w:val="sq-AL" w:eastAsia="en-GB"/>
        </w:rPr>
        <w:lastRenderedPageBreak/>
        <w:t>Kërkimi është më efektiv kur studiuesit me ekspertizë nga fusha të ndryshme bashkëpunojnë në një projekt kërkimi të përbashkët.</w:t>
      </w:r>
    </w:p>
    <w:p w14:paraId="1FD403A4" w14:textId="77777777" w:rsidR="00014E0E" w:rsidRPr="008D39AB" w:rsidRDefault="00014E0E" w:rsidP="00D07F03">
      <w:pPr>
        <w:numPr>
          <w:ilvl w:val="0"/>
          <w:numId w:val="16"/>
        </w:numPr>
        <w:spacing w:after="0" w:line="276" w:lineRule="auto"/>
        <w:ind w:left="851"/>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sz w:val="24"/>
          <w:szCs w:val="24"/>
          <w:lang w:val="sq-AL" w:eastAsia="en-GB"/>
        </w:rPr>
        <w:t>Sa më shumë studiues të bashkëpunojnë, aq më të mëdha janë shanset për sukses dhe        zgjidhjen e problemeve.</w:t>
      </w:r>
    </w:p>
    <w:p w14:paraId="239C7AAE" w14:textId="77777777" w:rsidR="00014E0E" w:rsidRPr="008D39AB" w:rsidRDefault="00014E0E" w:rsidP="00D07F03">
      <w:pPr>
        <w:numPr>
          <w:ilvl w:val="0"/>
          <w:numId w:val="16"/>
        </w:numPr>
        <w:spacing w:after="0" w:line="276" w:lineRule="auto"/>
        <w:ind w:left="851"/>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sz w:val="24"/>
          <w:szCs w:val="24"/>
          <w:lang w:val="sq-AL" w:eastAsia="en-GB"/>
        </w:rPr>
        <w:t>Në rastin e UST-se si një institucion publik jo-fitimprures, burimet janë të kufizuara, ndaj         bashkëpunimi bëhet veçanërisht i vlefshëm si një mjet për të fituar njohuri dhe përvojë.</w:t>
      </w:r>
    </w:p>
    <w:p w14:paraId="451B1F5B" w14:textId="77777777" w:rsidR="00014E0E" w:rsidRPr="008D39AB" w:rsidRDefault="00014E0E" w:rsidP="00D07F03">
      <w:pPr>
        <w:numPr>
          <w:ilvl w:val="0"/>
          <w:numId w:val="16"/>
        </w:numPr>
        <w:spacing w:after="0" w:line="276" w:lineRule="auto"/>
        <w:ind w:left="851"/>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sz w:val="24"/>
          <w:szCs w:val="24"/>
          <w:lang w:val="sq-AL" w:eastAsia="en-GB"/>
        </w:rPr>
        <w:t xml:space="preserve">Bashkëpunimi me ekipe të tjera hulumtuese e bën kërkimin një proces më të lehtë, duke         shkëmbyer informacione mbi situata të ngjashme me të tjerët dhe duke përdorur teknikat dhe përvojat e tyre më të suksesshme.  Kjo qasje i jep përparësi veprimtarisë kërkimore në nivelin e njësisë bazë dhe të universitetit. Kjo qasje nuk e përjashton veprimtarinë individuale, pasi në bazë të legjislacionit në fuqi, kërkimi është një komponent i ngarkesës së punës të personelit akademik dhe është një produkt që përdoret për qëllimin individual të lidhur me promovimin në karrierën akademike. </w:t>
      </w:r>
    </w:p>
    <w:p w14:paraId="3C8EBE1A" w14:textId="77777777" w:rsidR="00014E0E" w:rsidRPr="008D39AB" w:rsidRDefault="00014E0E" w:rsidP="00014E0E">
      <w:pPr>
        <w:spacing w:after="0" w:line="276" w:lineRule="auto"/>
        <w:jc w:val="both"/>
        <w:rPr>
          <w:rFonts w:ascii="Times New Roman" w:eastAsia="Times New Roman" w:hAnsi="Times New Roman"/>
          <w:i/>
          <w:sz w:val="24"/>
          <w:szCs w:val="24"/>
          <w:lang w:val="sq-AL" w:eastAsia="en-GB"/>
        </w:rPr>
      </w:pPr>
      <w:r w:rsidRPr="008D39AB">
        <w:rPr>
          <w:rFonts w:ascii="Times New Roman" w:eastAsia="Times New Roman" w:hAnsi="Times New Roman"/>
          <w:i/>
          <w:sz w:val="24"/>
          <w:szCs w:val="24"/>
          <w:lang w:val="sq-AL" w:eastAsia="en-GB"/>
        </w:rPr>
        <w:t xml:space="preserve"> </w:t>
      </w:r>
    </w:p>
    <w:p w14:paraId="4B1FAF54" w14:textId="77777777" w:rsidR="00014E0E" w:rsidRPr="008D39AB" w:rsidRDefault="00014E0E" w:rsidP="00D07F03">
      <w:pPr>
        <w:numPr>
          <w:ilvl w:val="0"/>
          <w:numId w:val="18"/>
        </w:numPr>
        <w:spacing w:after="0" w:line="276" w:lineRule="auto"/>
        <w:ind w:left="426"/>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b/>
          <w:i/>
          <w:sz w:val="24"/>
          <w:szCs w:val="24"/>
          <w:lang w:val="sq-AL" w:eastAsia="en-GB"/>
        </w:rPr>
        <w:t>Kryerja e kërkimeve që të kenë ndikim në shoqëri.</w:t>
      </w:r>
      <w:r w:rsidRPr="008D39AB">
        <w:rPr>
          <w:rFonts w:ascii="Times New Roman" w:eastAsia="Times New Roman" w:hAnsi="Times New Roman"/>
          <w:sz w:val="24"/>
          <w:szCs w:val="24"/>
          <w:lang w:val="sq-AL" w:eastAsia="en-GB"/>
        </w:rPr>
        <w:t xml:space="preserve">  Duke vlerësuar se kërkimi shkencor ka ndikime të konsiderueshme në shoqëri, Universiteti i Sporteve te Tiranes ka përcaktuar si një parim kryesor kryerjen e kërkimeve për çështje që e interesojnë shoqërinë në fushën e shkencave të sportit e shëndetit, në fushë</w:t>
      </w:r>
      <w:r>
        <w:rPr>
          <w:rFonts w:ascii="Times New Roman" w:eastAsia="Times New Roman" w:hAnsi="Times New Roman"/>
          <w:sz w:val="24"/>
          <w:szCs w:val="24"/>
          <w:lang w:val="sq-AL" w:eastAsia="en-GB"/>
        </w:rPr>
        <w:t>n e zhvillimit të qëndrueshëm të turizmit të aventurë</w:t>
      </w:r>
      <w:r w:rsidRPr="008D39AB">
        <w:rPr>
          <w:rFonts w:ascii="Times New Roman" w:eastAsia="Times New Roman" w:hAnsi="Times New Roman"/>
          <w:sz w:val="24"/>
          <w:szCs w:val="24"/>
          <w:lang w:val="sq-AL" w:eastAsia="en-GB"/>
        </w:rPr>
        <w:t>s dhe rekreacional, në fushën e edukimit fi</w:t>
      </w:r>
      <w:r>
        <w:rPr>
          <w:rFonts w:ascii="Times New Roman" w:eastAsia="Times New Roman" w:hAnsi="Times New Roman"/>
          <w:sz w:val="24"/>
          <w:szCs w:val="24"/>
          <w:lang w:val="sq-AL" w:eastAsia="en-GB"/>
        </w:rPr>
        <w:t>zik dhe shendetit si dhe të mirëqenies së popullatës në përgjithë</w:t>
      </w:r>
      <w:r w:rsidRPr="008D39AB">
        <w:rPr>
          <w:rFonts w:ascii="Times New Roman" w:eastAsia="Times New Roman" w:hAnsi="Times New Roman"/>
          <w:sz w:val="24"/>
          <w:szCs w:val="24"/>
          <w:lang w:val="sq-AL" w:eastAsia="en-GB"/>
        </w:rPr>
        <w:t>si.</w:t>
      </w:r>
    </w:p>
    <w:p w14:paraId="19961916" w14:textId="77777777" w:rsidR="00014E0E" w:rsidRPr="008D39AB" w:rsidRDefault="00014E0E" w:rsidP="00014E0E">
      <w:pPr>
        <w:spacing w:after="0" w:line="276" w:lineRule="auto"/>
        <w:ind w:left="426"/>
        <w:contextualSpacing/>
        <w:jc w:val="both"/>
        <w:rPr>
          <w:rFonts w:ascii="Times New Roman" w:eastAsia="Times New Roman" w:hAnsi="Times New Roman"/>
          <w:sz w:val="24"/>
          <w:szCs w:val="24"/>
          <w:lang w:val="sq-AL" w:eastAsia="en-GB"/>
        </w:rPr>
      </w:pPr>
    </w:p>
    <w:p w14:paraId="2E4D263A" w14:textId="77777777" w:rsidR="00014E0E" w:rsidRPr="008D39AB" w:rsidRDefault="00014E0E" w:rsidP="00D07F03">
      <w:pPr>
        <w:numPr>
          <w:ilvl w:val="0"/>
          <w:numId w:val="18"/>
        </w:numPr>
        <w:spacing w:after="0" w:line="276" w:lineRule="auto"/>
        <w:ind w:left="426"/>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b/>
          <w:i/>
          <w:sz w:val="24"/>
          <w:szCs w:val="24"/>
          <w:lang w:val="sq-AL" w:eastAsia="en-GB"/>
        </w:rPr>
        <w:t>Ndërthurrja e kërkimit me mësimdhënien.</w:t>
      </w:r>
      <w:r w:rsidRPr="008D39AB">
        <w:rPr>
          <w:rFonts w:ascii="Times New Roman" w:eastAsia="Times New Roman" w:hAnsi="Times New Roman"/>
          <w:sz w:val="24"/>
          <w:szCs w:val="24"/>
          <w:lang w:val="sq-AL" w:eastAsia="en-GB"/>
        </w:rPr>
        <w:t xml:space="preserve"> Universiteti i Sport</w:t>
      </w:r>
      <w:r>
        <w:rPr>
          <w:rFonts w:ascii="Times New Roman" w:eastAsia="Times New Roman" w:hAnsi="Times New Roman"/>
          <w:sz w:val="24"/>
          <w:szCs w:val="24"/>
          <w:lang w:val="sq-AL" w:eastAsia="en-GB"/>
        </w:rPr>
        <w:t>eve të Tiranë</w:t>
      </w:r>
      <w:r w:rsidRPr="008D39AB">
        <w:rPr>
          <w:rFonts w:ascii="Times New Roman" w:eastAsia="Times New Roman" w:hAnsi="Times New Roman"/>
          <w:sz w:val="24"/>
          <w:szCs w:val="24"/>
          <w:lang w:val="sq-AL" w:eastAsia="en-GB"/>
        </w:rPr>
        <w:t>s synon që pedagogët të jenë kërkues aktivë që ata të transferojnë në mënyrë të natyrshme rezultatet e kërkimit në mësim; që mësimi të aftësojë studentët të ushtrohen për detyra kërkimore të vogla; që mësimi të ilustrohet me arritjet shkencore të fushës.</w:t>
      </w:r>
    </w:p>
    <w:p w14:paraId="60C0529D" w14:textId="77777777" w:rsidR="00014E0E" w:rsidRPr="008D39AB" w:rsidRDefault="00014E0E" w:rsidP="00014E0E">
      <w:pPr>
        <w:spacing w:after="200" w:line="276" w:lineRule="auto"/>
        <w:ind w:left="720"/>
        <w:contextualSpacing/>
        <w:rPr>
          <w:rFonts w:ascii="Times New Roman" w:eastAsia="Times New Roman" w:hAnsi="Times New Roman"/>
          <w:sz w:val="24"/>
          <w:szCs w:val="24"/>
          <w:lang w:val="sq-AL" w:eastAsia="en-GB"/>
        </w:rPr>
      </w:pPr>
    </w:p>
    <w:p w14:paraId="4D2E3F2E" w14:textId="634AA160" w:rsidR="00014E0E" w:rsidRPr="008D39AB" w:rsidRDefault="00014E0E" w:rsidP="00D07F03">
      <w:pPr>
        <w:numPr>
          <w:ilvl w:val="0"/>
          <w:numId w:val="18"/>
        </w:numPr>
        <w:spacing w:after="0" w:line="276" w:lineRule="auto"/>
        <w:ind w:left="426"/>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b/>
          <w:i/>
          <w:sz w:val="24"/>
          <w:szCs w:val="24"/>
          <w:lang w:val="sq-AL" w:eastAsia="en-GB"/>
        </w:rPr>
        <w:t>Zhvillimi i aftësive kërkimore të studentëve.</w:t>
      </w:r>
      <w:r w:rsidRPr="008D39AB">
        <w:rPr>
          <w:rFonts w:ascii="Times New Roman" w:eastAsia="Times New Roman" w:hAnsi="Times New Roman"/>
          <w:sz w:val="24"/>
          <w:szCs w:val="24"/>
          <w:lang w:val="sq-AL" w:eastAsia="en-GB"/>
        </w:rPr>
        <w:t xml:space="preserve"> Sipas këtij parimi, Universiteti i Sporteve të Tiranës synon që specialistët e ardhshëm të kenë kapacitetin të integrojnë kërkimin në praktikën e tyre profesionale: për shkak të natyrës praktike të profesioneve për të cilat ata përgatiten; për shkak se ata</w:t>
      </w:r>
      <w:r w:rsidR="003D4C80">
        <w:rPr>
          <w:rFonts w:ascii="Times New Roman" w:eastAsia="Times New Roman" w:hAnsi="Times New Roman"/>
          <w:sz w:val="24"/>
          <w:szCs w:val="24"/>
          <w:lang w:val="sq-AL" w:eastAsia="en-GB"/>
        </w:rPr>
        <w:t xml:space="preserve"> </w:t>
      </w:r>
      <w:r w:rsidRPr="008D39AB">
        <w:rPr>
          <w:rFonts w:ascii="Times New Roman" w:eastAsia="Times New Roman" w:hAnsi="Times New Roman"/>
          <w:sz w:val="24"/>
          <w:szCs w:val="24"/>
          <w:lang w:val="sq-AL" w:eastAsia="en-GB"/>
        </w:rPr>
        <w:t xml:space="preserve">duhet të zbulojnë dhe analizojnë problemet që mund të ndeshin në punën e tyre të ardhshme; për shkak se ata duhet të jenë të aftë të studiojnë dhe të zhvillojnë praktikën e tyre profesionale në vijimësi. </w:t>
      </w:r>
    </w:p>
    <w:p w14:paraId="023AA201" w14:textId="77777777" w:rsidR="00014E0E" w:rsidRPr="008D39AB" w:rsidRDefault="00014E0E" w:rsidP="00014E0E">
      <w:pPr>
        <w:spacing w:after="0" w:line="276" w:lineRule="auto"/>
        <w:jc w:val="both"/>
        <w:rPr>
          <w:rFonts w:ascii="Times New Roman" w:eastAsia="MS Mincho" w:hAnsi="Times New Roman"/>
          <w:sz w:val="24"/>
          <w:szCs w:val="24"/>
          <w:lang w:val="sq-AL"/>
        </w:rPr>
      </w:pPr>
    </w:p>
    <w:p w14:paraId="1E65AF1F" w14:textId="717D4F01" w:rsidR="00014E0E" w:rsidRPr="008D39AB" w:rsidRDefault="00014E0E" w:rsidP="00014E0E">
      <w:pPr>
        <w:spacing w:after="0" w:line="276" w:lineRule="auto"/>
        <w:jc w:val="both"/>
        <w:rPr>
          <w:rFonts w:ascii="Times New Roman" w:eastAsia="MS Mincho" w:hAnsi="Times New Roman"/>
          <w:sz w:val="24"/>
          <w:szCs w:val="24"/>
          <w:lang w:val="sq-AL"/>
        </w:rPr>
      </w:pPr>
      <w:r w:rsidRPr="008D39AB">
        <w:rPr>
          <w:rFonts w:ascii="Times New Roman" w:eastAsia="MS Mincho" w:hAnsi="Times New Roman"/>
          <w:sz w:val="24"/>
          <w:szCs w:val="24"/>
          <w:lang w:val="sq-AL"/>
        </w:rPr>
        <w:t>Për të realizuar këtë parim, g</w:t>
      </w:r>
      <w:r w:rsidR="00C46C76">
        <w:rPr>
          <w:rFonts w:ascii="Times New Roman" w:eastAsia="MS Mincho" w:hAnsi="Times New Roman"/>
          <w:sz w:val="24"/>
          <w:szCs w:val="24"/>
          <w:lang w:val="sq-AL"/>
        </w:rPr>
        <w:t>jatë vitit 2024</w:t>
      </w:r>
      <w:r w:rsidRPr="008D39AB">
        <w:rPr>
          <w:rFonts w:ascii="Times New Roman" w:eastAsia="MS Mincho" w:hAnsi="Times New Roman"/>
          <w:sz w:val="24"/>
          <w:szCs w:val="24"/>
          <w:lang w:val="sq-AL"/>
        </w:rPr>
        <w:t xml:space="preserve"> – 202</w:t>
      </w:r>
      <w:r w:rsidR="00C46C76">
        <w:rPr>
          <w:rFonts w:ascii="Times New Roman" w:eastAsia="MS Mincho" w:hAnsi="Times New Roman"/>
          <w:sz w:val="24"/>
          <w:szCs w:val="24"/>
          <w:lang w:val="sq-AL"/>
        </w:rPr>
        <w:t>5</w:t>
      </w:r>
      <w:r w:rsidRPr="008D39AB">
        <w:rPr>
          <w:rFonts w:ascii="Times New Roman" w:eastAsia="MS Mincho" w:hAnsi="Times New Roman"/>
          <w:sz w:val="24"/>
          <w:szCs w:val="24"/>
          <w:lang w:val="sq-AL"/>
        </w:rPr>
        <w:t xml:space="preserve"> u përmirësuan programet e studimit duke përfshirë në kurrikulat e t</w:t>
      </w:r>
      <w:r>
        <w:rPr>
          <w:rFonts w:ascii="Times New Roman" w:eastAsia="MS Mincho" w:hAnsi="Times New Roman"/>
          <w:sz w:val="24"/>
          <w:szCs w:val="24"/>
          <w:lang w:val="sq-AL"/>
        </w:rPr>
        <w:t>e gjitha programeve të ciklit të dytë</w:t>
      </w:r>
      <w:r w:rsidRPr="008D39AB">
        <w:rPr>
          <w:rFonts w:ascii="Times New Roman" w:eastAsia="MS Mincho" w:hAnsi="Times New Roman"/>
          <w:sz w:val="24"/>
          <w:szCs w:val="24"/>
          <w:lang w:val="sq-AL"/>
        </w:rPr>
        <w:t xml:space="preserve"> lëndë për kërkimin shkencor dhe duke forcuar elementin kërkimor në të gjitha lëndët mësimore të programeve të tjera.</w:t>
      </w:r>
    </w:p>
    <w:p w14:paraId="3DFBF8ED" w14:textId="77777777" w:rsidR="00014E0E" w:rsidRPr="008D39AB" w:rsidRDefault="00014E0E" w:rsidP="00014E0E">
      <w:pPr>
        <w:spacing w:after="0" w:line="276" w:lineRule="auto"/>
        <w:jc w:val="both"/>
        <w:rPr>
          <w:rFonts w:ascii="Times New Roman" w:eastAsia="MS Mincho" w:hAnsi="Times New Roman"/>
          <w:sz w:val="24"/>
          <w:szCs w:val="24"/>
          <w:lang w:val="sq-AL"/>
        </w:rPr>
      </w:pPr>
    </w:p>
    <w:p w14:paraId="06898394" w14:textId="77777777" w:rsidR="00014E0E" w:rsidRPr="008D39AB" w:rsidRDefault="00014E0E" w:rsidP="00014E0E">
      <w:pPr>
        <w:spacing w:after="0" w:line="276" w:lineRule="auto"/>
        <w:jc w:val="both"/>
        <w:rPr>
          <w:rFonts w:ascii="Times New Roman" w:eastAsia="MS Mincho" w:hAnsi="Times New Roman"/>
          <w:sz w:val="24"/>
          <w:szCs w:val="24"/>
          <w:lang w:val="sq-AL"/>
        </w:rPr>
      </w:pPr>
      <w:r w:rsidRPr="008D39AB">
        <w:rPr>
          <w:rFonts w:ascii="Times New Roman" w:eastAsia="MS Mincho" w:hAnsi="Times New Roman"/>
          <w:sz w:val="24"/>
          <w:szCs w:val="24"/>
          <w:lang w:val="sq-AL"/>
        </w:rPr>
        <w:t>Një tregues tjetër është përfshirja e studentëve në veprimtari kërkimore e cila</w:t>
      </w:r>
      <w:r>
        <w:rPr>
          <w:rFonts w:ascii="Times New Roman" w:eastAsia="MS Mincho" w:hAnsi="Times New Roman"/>
          <w:sz w:val="24"/>
          <w:szCs w:val="24"/>
          <w:lang w:val="sq-AL"/>
        </w:rPr>
        <w:t xml:space="preserve"> është realizuar si nëpërmjet përfshirjes së tyre në grupet e kërkimit dhe mbështetjen e projekteve kërkimore që institucioni ka në</w:t>
      </w:r>
      <w:r w:rsidRPr="008D39AB">
        <w:rPr>
          <w:rFonts w:ascii="Times New Roman" w:eastAsia="MS Mincho" w:hAnsi="Times New Roman"/>
          <w:sz w:val="24"/>
          <w:szCs w:val="24"/>
          <w:lang w:val="sq-AL"/>
        </w:rPr>
        <w:t xml:space="preserve"> vazhdim</w:t>
      </w:r>
      <w:r>
        <w:rPr>
          <w:rFonts w:ascii="Times New Roman" w:eastAsia="MS Mincho" w:hAnsi="Times New Roman"/>
          <w:sz w:val="24"/>
          <w:szCs w:val="24"/>
          <w:lang w:val="sq-AL"/>
        </w:rPr>
        <w:t>ë</w:t>
      </w:r>
      <w:r w:rsidRPr="008D39AB">
        <w:rPr>
          <w:rFonts w:ascii="Times New Roman" w:eastAsia="MS Mincho" w:hAnsi="Times New Roman"/>
          <w:sz w:val="24"/>
          <w:szCs w:val="24"/>
          <w:lang w:val="sq-AL"/>
        </w:rPr>
        <w:t>si, ashtu ed</w:t>
      </w:r>
      <w:r>
        <w:rPr>
          <w:rFonts w:ascii="Times New Roman" w:eastAsia="MS Mincho" w:hAnsi="Times New Roman"/>
          <w:sz w:val="24"/>
          <w:szCs w:val="24"/>
          <w:lang w:val="sq-AL"/>
        </w:rPr>
        <w:t>he në mbrojtjen e mikrotezave të</w:t>
      </w:r>
      <w:r w:rsidRPr="008D39AB">
        <w:rPr>
          <w:rFonts w:ascii="Times New Roman" w:eastAsia="MS Mincho" w:hAnsi="Times New Roman"/>
          <w:sz w:val="24"/>
          <w:szCs w:val="24"/>
          <w:lang w:val="sq-AL"/>
        </w:rPr>
        <w:t xml:space="preserve"> stu</w:t>
      </w:r>
      <w:r>
        <w:rPr>
          <w:rFonts w:ascii="Times New Roman" w:eastAsia="MS Mincho" w:hAnsi="Times New Roman"/>
          <w:sz w:val="24"/>
          <w:szCs w:val="24"/>
          <w:lang w:val="sq-AL"/>
        </w:rPr>
        <w:t>dentëve të ciklit të dytë të</w:t>
      </w:r>
      <w:r w:rsidRPr="008D39AB">
        <w:rPr>
          <w:rFonts w:ascii="Times New Roman" w:eastAsia="MS Mincho" w:hAnsi="Times New Roman"/>
          <w:sz w:val="24"/>
          <w:szCs w:val="24"/>
          <w:lang w:val="sq-AL"/>
        </w:rPr>
        <w:t xml:space="preserve"> studimeve. </w:t>
      </w:r>
    </w:p>
    <w:p w14:paraId="64897252" w14:textId="77777777" w:rsidR="00014E0E" w:rsidRPr="008D39AB" w:rsidRDefault="00014E0E" w:rsidP="00014E0E">
      <w:pPr>
        <w:spacing w:after="0" w:line="276" w:lineRule="auto"/>
        <w:jc w:val="both"/>
        <w:rPr>
          <w:rFonts w:ascii="Times New Roman" w:eastAsia="MS Mincho" w:hAnsi="Times New Roman"/>
          <w:sz w:val="24"/>
          <w:szCs w:val="24"/>
          <w:lang w:val="sq-AL"/>
        </w:rPr>
      </w:pPr>
    </w:p>
    <w:p w14:paraId="07F39E6A" w14:textId="41586DA5" w:rsidR="00014E0E" w:rsidRPr="008D39AB" w:rsidRDefault="00014E0E" w:rsidP="00014E0E">
      <w:pPr>
        <w:spacing w:after="0" w:line="276" w:lineRule="auto"/>
        <w:jc w:val="both"/>
        <w:rPr>
          <w:rFonts w:ascii="Times New Roman" w:eastAsia="Times New Roman" w:hAnsi="Times New Roman"/>
          <w:sz w:val="24"/>
          <w:szCs w:val="24"/>
          <w:lang w:val="sq-AL" w:eastAsia="en-GB"/>
        </w:rPr>
      </w:pPr>
      <w:r w:rsidRPr="008D39AB">
        <w:rPr>
          <w:rFonts w:ascii="Times New Roman" w:eastAsia="MS Mincho" w:hAnsi="Times New Roman"/>
          <w:sz w:val="24"/>
          <w:szCs w:val="24"/>
          <w:lang w:val="sq-AL"/>
        </w:rPr>
        <w:lastRenderedPageBreak/>
        <w:t>Nga analizat e zhvilluara, është konstatuar se studentët janë më tepër konsumatorë sesa prodhues të kërkimit. Për të ndryshuar këtë status, për t’i aftësuar studentët të jenë të aftë që të përdorin, por edhe të prodhojnë kërkim në mënyrë që të zhvillohen p</w:t>
      </w:r>
      <w:r>
        <w:rPr>
          <w:rFonts w:ascii="Times New Roman" w:eastAsia="MS Mincho" w:hAnsi="Times New Roman"/>
          <w:sz w:val="24"/>
          <w:szCs w:val="24"/>
          <w:lang w:val="sq-AL"/>
        </w:rPr>
        <w:t>rofesionalisht, gjatë viti</w:t>
      </w:r>
      <w:r w:rsidR="003D4C80">
        <w:rPr>
          <w:rFonts w:ascii="Times New Roman" w:eastAsia="MS Mincho" w:hAnsi="Times New Roman"/>
          <w:sz w:val="24"/>
          <w:szCs w:val="24"/>
          <w:lang w:val="sq-AL"/>
        </w:rPr>
        <w:t>t 2024-2025</w:t>
      </w:r>
      <w:r w:rsidRPr="008D39AB">
        <w:rPr>
          <w:rFonts w:ascii="Times New Roman" w:eastAsia="MS Mincho" w:hAnsi="Times New Roman"/>
          <w:sz w:val="24"/>
          <w:szCs w:val="24"/>
          <w:lang w:val="sq-AL"/>
        </w:rPr>
        <w:t xml:space="preserve"> veprimtaritë mësimore janë organizuar në më</w:t>
      </w:r>
      <w:r>
        <w:rPr>
          <w:rFonts w:ascii="Times New Roman" w:eastAsia="MS Mincho" w:hAnsi="Times New Roman"/>
          <w:sz w:val="24"/>
          <w:szCs w:val="24"/>
          <w:lang w:val="sq-AL"/>
        </w:rPr>
        <w:t>n</w:t>
      </w:r>
      <w:r w:rsidRPr="008D39AB">
        <w:rPr>
          <w:rFonts w:ascii="Times New Roman" w:eastAsia="MS Mincho" w:hAnsi="Times New Roman"/>
          <w:sz w:val="24"/>
          <w:szCs w:val="24"/>
          <w:lang w:val="sq-AL"/>
        </w:rPr>
        <w:t xml:space="preserve">yrë të tillë që studentët të praktikojnë argumentimin, studimin e rasteve, marrjen e vendimeve dhe paraqitjen e arsyetimeve kur hulumtojnë për zgjidhjen e problemeve, kryerjen e detyrave me elemente të kërkimit. </w:t>
      </w:r>
    </w:p>
    <w:p w14:paraId="28110E31" w14:textId="77777777" w:rsidR="00014E0E" w:rsidRPr="008D39AB" w:rsidRDefault="00014E0E" w:rsidP="00014E0E">
      <w:pPr>
        <w:spacing w:after="0" w:line="276" w:lineRule="auto"/>
        <w:contextualSpacing/>
        <w:jc w:val="both"/>
        <w:rPr>
          <w:rFonts w:ascii="Times New Roman" w:eastAsia="Times New Roman" w:hAnsi="Times New Roman"/>
          <w:sz w:val="24"/>
          <w:szCs w:val="24"/>
          <w:lang w:val="sq-AL" w:eastAsia="en-GB"/>
        </w:rPr>
      </w:pPr>
    </w:p>
    <w:p w14:paraId="315A44CB" w14:textId="77777777" w:rsidR="00014E0E" w:rsidRPr="008D39AB" w:rsidRDefault="00014E0E" w:rsidP="00014E0E">
      <w:pPr>
        <w:spacing w:after="0" w:line="276" w:lineRule="auto"/>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sz w:val="24"/>
          <w:szCs w:val="24"/>
          <w:lang w:val="sq-AL" w:eastAsia="en-GB"/>
        </w:rPr>
        <w:t>Personeli akademik, individualisht u përfshi në veprimtari kërkimore dhe zhvillimi përmes pjesëmarrjes në konferenca brenda dhe jashtë vendit, botimeve të artikujve shkencorë,</w:t>
      </w:r>
      <w:r>
        <w:rPr>
          <w:rFonts w:ascii="Times New Roman" w:eastAsia="Times New Roman" w:hAnsi="Times New Roman"/>
          <w:sz w:val="24"/>
          <w:szCs w:val="24"/>
          <w:lang w:val="sq-AL" w:eastAsia="en-GB"/>
        </w:rPr>
        <w:t xml:space="preserve"> udhëheqjes së mikro-tezave për mbrojtjen e diplomave të studentëve të ciklit të dytë të</w:t>
      </w:r>
      <w:r w:rsidRPr="008D39AB">
        <w:rPr>
          <w:rFonts w:ascii="Times New Roman" w:eastAsia="Times New Roman" w:hAnsi="Times New Roman"/>
          <w:sz w:val="24"/>
          <w:szCs w:val="24"/>
          <w:lang w:val="sq-AL" w:eastAsia="en-GB"/>
        </w:rPr>
        <w:t xml:space="preserve"> studimeve si dhe pjesëmarrjes në projekte kërkimi. </w:t>
      </w:r>
    </w:p>
    <w:p w14:paraId="6F0DF529" w14:textId="77777777" w:rsidR="00014E0E" w:rsidRDefault="00014E0E" w:rsidP="00014E0E">
      <w:pPr>
        <w:spacing w:after="0" w:line="276" w:lineRule="auto"/>
        <w:jc w:val="both"/>
        <w:rPr>
          <w:rFonts w:ascii="Times New Roman" w:eastAsia="MS Mincho" w:hAnsi="Times New Roman"/>
          <w:sz w:val="24"/>
          <w:szCs w:val="24"/>
          <w:lang w:val="sq-AL"/>
        </w:rPr>
      </w:pPr>
    </w:p>
    <w:p w14:paraId="058328CC" w14:textId="77777777" w:rsidR="00014E0E" w:rsidRPr="008D39AB" w:rsidRDefault="00014E0E" w:rsidP="00014E0E">
      <w:pPr>
        <w:spacing w:after="0" w:line="276" w:lineRule="auto"/>
        <w:jc w:val="both"/>
        <w:rPr>
          <w:rFonts w:ascii="Times New Roman" w:eastAsia="Times New Roman" w:hAnsi="Times New Roman"/>
          <w:b/>
          <w:sz w:val="24"/>
          <w:szCs w:val="24"/>
          <w:lang w:val="sq-AL" w:eastAsia="en-GB"/>
        </w:rPr>
      </w:pPr>
      <w:r w:rsidRPr="008D39AB">
        <w:rPr>
          <w:rFonts w:ascii="Times New Roman" w:eastAsia="Times New Roman" w:hAnsi="Times New Roman"/>
          <w:b/>
          <w:sz w:val="24"/>
          <w:szCs w:val="24"/>
          <w:lang w:val="sq-AL" w:eastAsia="en-GB"/>
        </w:rPr>
        <w:t>Informacion për lidhjen e kërkimit shkencor me mësimdhënien</w:t>
      </w:r>
    </w:p>
    <w:p w14:paraId="13C0DA2D" w14:textId="3E36D2A8" w:rsidR="00014E0E" w:rsidRPr="008D39AB" w:rsidRDefault="00014E0E" w:rsidP="00014E0E">
      <w:pPr>
        <w:widowControl w:val="0"/>
        <w:overflowPunct w:val="0"/>
        <w:autoSpaceDE w:val="0"/>
        <w:autoSpaceDN w:val="0"/>
        <w:adjustRightInd w:val="0"/>
        <w:spacing w:after="0" w:line="276" w:lineRule="auto"/>
        <w:jc w:val="both"/>
        <w:rPr>
          <w:rFonts w:ascii="Times New Roman" w:eastAsia="Times New Roman" w:hAnsi="Times New Roman"/>
          <w:sz w:val="24"/>
          <w:szCs w:val="24"/>
          <w:lang w:val="sq-AL" w:eastAsia="en-GB"/>
        </w:rPr>
      </w:pPr>
      <w:r w:rsidRPr="008D39AB">
        <w:rPr>
          <w:rFonts w:ascii="Times New Roman" w:eastAsia="Times New Roman" w:hAnsi="Times New Roman"/>
          <w:sz w:val="24"/>
          <w:szCs w:val="24"/>
          <w:lang w:val="sq-AL" w:eastAsia="en-GB"/>
        </w:rPr>
        <w:t>Për të realizuar realisht lidhjen e mësimdhënies me kër</w:t>
      </w:r>
      <w:r w:rsidR="003D4C80">
        <w:rPr>
          <w:rFonts w:ascii="Times New Roman" w:eastAsia="Times New Roman" w:hAnsi="Times New Roman"/>
          <w:sz w:val="24"/>
          <w:szCs w:val="24"/>
          <w:lang w:val="sq-AL" w:eastAsia="en-GB"/>
        </w:rPr>
        <w:t>kimin, gjatë vitit akademik 2024-2025</w:t>
      </w:r>
      <w:r w:rsidRPr="008D39AB">
        <w:rPr>
          <w:rFonts w:ascii="Times New Roman" w:eastAsia="Times New Roman" w:hAnsi="Times New Roman"/>
          <w:sz w:val="24"/>
          <w:szCs w:val="24"/>
          <w:lang w:val="sq-AL" w:eastAsia="en-GB"/>
        </w:rPr>
        <w:t xml:space="preserve"> u përdorën qasjet: </w:t>
      </w:r>
    </w:p>
    <w:p w14:paraId="687EAF6F" w14:textId="77777777" w:rsidR="00014E0E" w:rsidRDefault="00014E0E" w:rsidP="004B5F9F">
      <w:pPr>
        <w:widowControl w:val="0"/>
        <w:numPr>
          <w:ilvl w:val="0"/>
          <w:numId w:val="15"/>
        </w:numPr>
        <w:overflowPunct w:val="0"/>
        <w:autoSpaceDE w:val="0"/>
        <w:autoSpaceDN w:val="0"/>
        <w:adjustRightInd w:val="0"/>
        <w:spacing w:after="0" w:line="276" w:lineRule="auto"/>
        <w:ind w:left="426" w:hanging="284"/>
        <w:contextualSpacing/>
        <w:jc w:val="both"/>
        <w:rPr>
          <w:rFonts w:ascii="Times New Roman" w:eastAsia="Times New Roman" w:hAnsi="Times New Roman"/>
          <w:sz w:val="24"/>
          <w:szCs w:val="24"/>
          <w:lang w:val="sq-AL" w:eastAsia="en-GB"/>
        </w:rPr>
      </w:pPr>
      <w:r w:rsidRPr="008D39AB">
        <w:rPr>
          <w:rFonts w:ascii="Times New Roman" w:eastAsia="Times New Roman" w:hAnsi="Times New Roman"/>
          <w:i/>
          <w:sz w:val="24"/>
          <w:szCs w:val="24"/>
          <w:lang w:val="sq-AL" w:eastAsia="en-GB"/>
        </w:rPr>
        <w:t>mësimdhënia e udhëhequr nga kërkimi</w:t>
      </w:r>
      <w:r w:rsidRPr="008D39AB">
        <w:rPr>
          <w:rFonts w:ascii="Times New Roman" w:eastAsia="Times New Roman" w:hAnsi="Times New Roman"/>
          <w:sz w:val="24"/>
          <w:szCs w:val="24"/>
          <w:lang w:val="sq-AL" w:eastAsia="en-GB"/>
        </w:rPr>
        <w:t>, e cila u realizua nëpërmjet integrimit në mësimdhënie të rezultateve të kërkimeve aktuale sipas disiplinave mësimore;</w:t>
      </w:r>
    </w:p>
    <w:p w14:paraId="5F1D3347" w14:textId="77777777" w:rsidR="00014E0E" w:rsidRDefault="00014E0E" w:rsidP="004B5F9F">
      <w:pPr>
        <w:widowControl w:val="0"/>
        <w:numPr>
          <w:ilvl w:val="0"/>
          <w:numId w:val="15"/>
        </w:numPr>
        <w:overflowPunct w:val="0"/>
        <w:autoSpaceDE w:val="0"/>
        <w:autoSpaceDN w:val="0"/>
        <w:adjustRightInd w:val="0"/>
        <w:spacing w:after="0" w:line="276" w:lineRule="auto"/>
        <w:ind w:left="426" w:hanging="284"/>
        <w:contextualSpacing/>
        <w:jc w:val="both"/>
        <w:rPr>
          <w:rFonts w:ascii="Times New Roman" w:eastAsia="Times New Roman" w:hAnsi="Times New Roman"/>
          <w:sz w:val="24"/>
          <w:szCs w:val="24"/>
          <w:lang w:val="sq-AL" w:eastAsia="en-GB"/>
        </w:rPr>
      </w:pPr>
      <w:r w:rsidRPr="002C06A9">
        <w:rPr>
          <w:rFonts w:ascii="Times New Roman" w:eastAsia="Times New Roman" w:hAnsi="Times New Roman"/>
          <w:i/>
          <w:sz w:val="24"/>
          <w:szCs w:val="24"/>
          <w:lang w:val="sq-AL" w:eastAsia="en-GB"/>
        </w:rPr>
        <w:t>mësimdhënia e orientuar drejt kërkimit,</w:t>
      </w:r>
      <w:r w:rsidRPr="002C06A9">
        <w:rPr>
          <w:rFonts w:ascii="Times New Roman" w:eastAsia="Times New Roman" w:hAnsi="Times New Roman"/>
          <w:sz w:val="24"/>
          <w:szCs w:val="24"/>
          <w:lang w:val="sq-AL" w:eastAsia="en-GB"/>
        </w:rPr>
        <w:t xml:space="preserve"> e cila u realizua nëpërmjet të kuptuarit dhe zbatimit të metodologjive, aftësive dhe teknikave të kërkimit në disiplina mësimore;</w:t>
      </w:r>
    </w:p>
    <w:p w14:paraId="7E451197" w14:textId="77777777" w:rsidR="00014E0E" w:rsidRDefault="00014E0E" w:rsidP="004B5F9F">
      <w:pPr>
        <w:widowControl w:val="0"/>
        <w:numPr>
          <w:ilvl w:val="0"/>
          <w:numId w:val="15"/>
        </w:numPr>
        <w:overflowPunct w:val="0"/>
        <w:autoSpaceDE w:val="0"/>
        <w:autoSpaceDN w:val="0"/>
        <w:adjustRightInd w:val="0"/>
        <w:spacing w:after="0" w:line="276" w:lineRule="auto"/>
        <w:ind w:left="426" w:hanging="284"/>
        <w:contextualSpacing/>
        <w:jc w:val="both"/>
        <w:rPr>
          <w:rFonts w:ascii="Times New Roman" w:eastAsia="Times New Roman" w:hAnsi="Times New Roman"/>
          <w:sz w:val="24"/>
          <w:szCs w:val="24"/>
          <w:lang w:val="sq-AL" w:eastAsia="en-GB"/>
        </w:rPr>
      </w:pPr>
      <w:r w:rsidRPr="002C06A9">
        <w:rPr>
          <w:rFonts w:ascii="Times New Roman" w:eastAsia="Times New Roman" w:hAnsi="Times New Roman"/>
          <w:i/>
          <w:sz w:val="24"/>
          <w:szCs w:val="24"/>
          <w:lang w:val="sq-AL" w:eastAsia="en-GB"/>
        </w:rPr>
        <w:t xml:space="preserve">mësimdhënia e bazaur në mentorimin kërkimor, </w:t>
      </w:r>
      <w:r w:rsidRPr="002C06A9">
        <w:rPr>
          <w:rFonts w:ascii="Times New Roman" w:eastAsia="Times New Roman" w:hAnsi="Times New Roman"/>
          <w:sz w:val="24"/>
          <w:szCs w:val="24"/>
          <w:lang w:val="sq-AL" w:eastAsia="en-GB"/>
        </w:rPr>
        <w:t>e cila u realizua nëpërmjet mentorimit të pedagogëve për shkrimin e punimeve shkencore te studentëve, për punimet e diplomës; për vlerësimin e punimeve shkencore vecanerisht me studentet e ciklit te dyte te studimeve;</w:t>
      </w:r>
    </w:p>
    <w:p w14:paraId="3AC0D627" w14:textId="77777777" w:rsidR="00014E0E" w:rsidRDefault="00014E0E" w:rsidP="004B5F9F">
      <w:pPr>
        <w:widowControl w:val="0"/>
        <w:numPr>
          <w:ilvl w:val="0"/>
          <w:numId w:val="15"/>
        </w:numPr>
        <w:overflowPunct w:val="0"/>
        <w:autoSpaceDE w:val="0"/>
        <w:autoSpaceDN w:val="0"/>
        <w:adjustRightInd w:val="0"/>
        <w:spacing w:after="0" w:line="276" w:lineRule="auto"/>
        <w:ind w:left="426" w:hanging="284"/>
        <w:contextualSpacing/>
        <w:jc w:val="both"/>
        <w:rPr>
          <w:rFonts w:ascii="Times New Roman" w:eastAsia="Times New Roman" w:hAnsi="Times New Roman"/>
          <w:sz w:val="24"/>
          <w:szCs w:val="24"/>
          <w:lang w:val="sq-AL" w:eastAsia="en-GB"/>
        </w:rPr>
      </w:pPr>
      <w:r w:rsidRPr="002C06A9">
        <w:rPr>
          <w:rFonts w:ascii="Times New Roman" w:eastAsia="Times New Roman" w:hAnsi="Times New Roman"/>
          <w:i/>
          <w:sz w:val="24"/>
          <w:szCs w:val="24"/>
          <w:lang w:val="sq-AL" w:eastAsia="en-GB"/>
        </w:rPr>
        <w:t>mësimdhënia e bazuar në kërkim</w:t>
      </w:r>
      <w:r w:rsidRPr="002C06A9">
        <w:rPr>
          <w:rFonts w:ascii="Times New Roman" w:eastAsia="Times New Roman" w:hAnsi="Times New Roman"/>
          <w:sz w:val="24"/>
          <w:szCs w:val="24"/>
          <w:lang w:val="sq-AL" w:eastAsia="en-GB"/>
        </w:rPr>
        <w:t>, e cila u realizua nëpërmjet detyrave kërkimore të shkallës së vogël në lëndë të veçanta; si ese, studim rasti, analiza klinike;</w:t>
      </w:r>
    </w:p>
    <w:p w14:paraId="12E4593B" w14:textId="1DA18272" w:rsidR="00014E0E" w:rsidRDefault="00014E0E" w:rsidP="004B5F9F">
      <w:pPr>
        <w:widowControl w:val="0"/>
        <w:numPr>
          <w:ilvl w:val="0"/>
          <w:numId w:val="15"/>
        </w:numPr>
        <w:overflowPunct w:val="0"/>
        <w:autoSpaceDE w:val="0"/>
        <w:autoSpaceDN w:val="0"/>
        <w:adjustRightInd w:val="0"/>
        <w:spacing w:after="0" w:line="276" w:lineRule="auto"/>
        <w:ind w:left="426" w:hanging="284"/>
        <w:contextualSpacing/>
        <w:jc w:val="both"/>
        <w:rPr>
          <w:rFonts w:ascii="Times New Roman" w:eastAsia="Times New Roman" w:hAnsi="Times New Roman"/>
          <w:sz w:val="24"/>
          <w:szCs w:val="24"/>
          <w:lang w:val="sq-AL" w:eastAsia="en-GB"/>
        </w:rPr>
      </w:pPr>
      <w:r w:rsidRPr="002C06A9">
        <w:rPr>
          <w:rFonts w:ascii="Times New Roman" w:eastAsia="Times New Roman" w:hAnsi="Times New Roman"/>
          <w:i/>
          <w:sz w:val="24"/>
          <w:szCs w:val="24"/>
          <w:lang w:val="sq-AL" w:eastAsia="en-GB"/>
        </w:rPr>
        <w:t xml:space="preserve">kërkimi është i ndikuar nga mësimdhënia, </w:t>
      </w:r>
      <w:r w:rsidRPr="002C06A9">
        <w:rPr>
          <w:rFonts w:ascii="Times New Roman" w:eastAsia="Times New Roman" w:hAnsi="Times New Roman"/>
          <w:sz w:val="24"/>
          <w:szCs w:val="24"/>
          <w:lang w:val="sq-AL" w:eastAsia="en-GB"/>
        </w:rPr>
        <w:t>e</w:t>
      </w:r>
      <w:r w:rsidRPr="002C06A9">
        <w:rPr>
          <w:rFonts w:ascii="Times New Roman" w:eastAsia="Times New Roman" w:hAnsi="Times New Roman"/>
          <w:i/>
          <w:sz w:val="24"/>
          <w:szCs w:val="24"/>
          <w:lang w:val="sq-AL" w:eastAsia="en-GB"/>
        </w:rPr>
        <w:t xml:space="preserve"> </w:t>
      </w:r>
      <w:r w:rsidRPr="002C06A9">
        <w:rPr>
          <w:rFonts w:ascii="Times New Roman" w:eastAsia="Times New Roman" w:hAnsi="Times New Roman"/>
          <w:sz w:val="24"/>
          <w:szCs w:val="24"/>
          <w:lang w:val="sq-AL" w:eastAsia="en-GB"/>
        </w:rPr>
        <w:t>cila u realizua nëpërmjet përfshirjes së studentëve në mbledhjen e të dhënave, të</w:t>
      </w:r>
      <w:r w:rsidRPr="002C06A9">
        <w:rPr>
          <w:rFonts w:ascii="Times New Roman" w:eastAsia="Times New Roman" w:hAnsi="Times New Roman"/>
          <w:i/>
          <w:sz w:val="24"/>
          <w:szCs w:val="24"/>
          <w:lang w:val="sq-AL" w:eastAsia="en-GB"/>
        </w:rPr>
        <w:t xml:space="preserve"> </w:t>
      </w:r>
      <w:r w:rsidRPr="002C06A9">
        <w:rPr>
          <w:rFonts w:ascii="Times New Roman" w:eastAsia="Times New Roman" w:hAnsi="Times New Roman"/>
          <w:sz w:val="24"/>
          <w:szCs w:val="24"/>
          <w:lang w:val="sq-AL" w:eastAsia="en-GB"/>
        </w:rPr>
        <w:t>analizës së të dhënave dhe të kryrjes së rolit të vlerësuesit për punimet e njeri tjetrit sipas grupeve.</w:t>
      </w:r>
    </w:p>
    <w:p w14:paraId="58160823" w14:textId="7060315A" w:rsidR="009E670A" w:rsidRDefault="009E670A" w:rsidP="009E670A">
      <w:pPr>
        <w:widowControl w:val="0"/>
        <w:overflowPunct w:val="0"/>
        <w:autoSpaceDE w:val="0"/>
        <w:autoSpaceDN w:val="0"/>
        <w:adjustRightInd w:val="0"/>
        <w:spacing w:after="0" w:line="276" w:lineRule="auto"/>
        <w:ind w:left="90"/>
        <w:contextualSpacing/>
        <w:jc w:val="both"/>
        <w:rPr>
          <w:rFonts w:ascii="Times New Roman" w:eastAsia="Times New Roman" w:hAnsi="Times New Roman"/>
          <w:i/>
          <w:sz w:val="24"/>
          <w:szCs w:val="24"/>
          <w:lang w:val="sq-AL" w:eastAsia="en-GB"/>
        </w:rPr>
      </w:pPr>
    </w:p>
    <w:p w14:paraId="450A51EE" w14:textId="77777777" w:rsidR="00085106" w:rsidRDefault="00085106" w:rsidP="009E670A">
      <w:pPr>
        <w:widowControl w:val="0"/>
        <w:overflowPunct w:val="0"/>
        <w:autoSpaceDE w:val="0"/>
        <w:autoSpaceDN w:val="0"/>
        <w:adjustRightInd w:val="0"/>
        <w:spacing w:after="0" w:line="276" w:lineRule="auto"/>
        <w:ind w:left="90"/>
        <w:contextualSpacing/>
        <w:jc w:val="both"/>
        <w:rPr>
          <w:rFonts w:ascii="Times New Roman" w:eastAsia="Times New Roman" w:hAnsi="Times New Roman"/>
          <w:i/>
          <w:sz w:val="24"/>
          <w:szCs w:val="24"/>
          <w:lang w:val="sq-AL" w:eastAsia="en-GB"/>
        </w:rPr>
      </w:pPr>
    </w:p>
    <w:p w14:paraId="2D3872C6" w14:textId="4C2AC144" w:rsidR="009E670A" w:rsidRPr="003D4C80" w:rsidRDefault="009E670A" w:rsidP="00D36D0D">
      <w:pPr>
        <w:pStyle w:val="ListParagraph"/>
        <w:widowControl w:val="0"/>
        <w:numPr>
          <w:ilvl w:val="1"/>
          <w:numId w:val="60"/>
        </w:numPr>
        <w:overflowPunct w:val="0"/>
        <w:autoSpaceDE w:val="0"/>
        <w:autoSpaceDN w:val="0"/>
        <w:adjustRightInd w:val="0"/>
        <w:spacing w:after="0" w:line="276" w:lineRule="auto"/>
        <w:ind w:left="709" w:hanging="578"/>
        <w:jc w:val="both"/>
        <w:rPr>
          <w:rFonts w:ascii="Times New Roman" w:eastAsia="Times New Roman" w:hAnsi="Times New Roman"/>
          <w:b/>
          <w:sz w:val="24"/>
          <w:szCs w:val="24"/>
          <w:u w:val="single"/>
          <w:lang w:val="sq-AL" w:eastAsia="en-GB"/>
        </w:rPr>
      </w:pPr>
      <w:r w:rsidRPr="003D4C80">
        <w:rPr>
          <w:rFonts w:ascii="Times New Roman" w:eastAsia="Times New Roman" w:hAnsi="Times New Roman"/>
          <w:b/>
          <w:sz w:val="24"/>
          <w:szCs w:val="24"/>
          <w:u w:val="single"/>
          <w:lang w:val="sq-AL" w:eastAsia="en-GB"/>
        </w:rPr>
        <w:t xml:space="preserve">Puna </w:t>
      </w:r>
      <w:r w:rsidRPr="00C47375">
        <w:rPr>
          <w:rFonts w:ascii="Times New Roman" w:eastAsia="Times New Roman" w:hAnsi="Times New Roman"/>
          <w:b/>
          <w:sz w:val="24"/>
          <w:szCs w:val="24"/>
          <w:u w:val="single"/>
          <w:lang w:val="sq-AL"/>
        </w:rPr>
        <w:t>Kërkimore shkencore</w:t>
      </w:r>
      <w:r w:rsidRPr="003D4C80">
        <w:rPr>
          <w:rFonts w:ascii="Times New Roman" w:eastAsia="Times New Roman" w:hAnsi="Times New Roman"/>
          <w:b/>
          <w:sz w:val="24"/>
          <w:szCs w:val="24"/>
          <w:u w:val="single"/>
          <w:lang w:val="sq-AL" w:eastAsia="en-GB"/>
        </w:rPr>
        <w:t xml:space="preserve"> Fakulteti i Shkencave të Lëvizjes (FSHL)</w:t>
      </w:r>
    </w:p>
    <w:p w14:paraId="2016FEB1" w14:textId="77777777" w:rsidR="009E670A" w:rsidRPr="00C47375" w:rsidRDefault="009E670A" w:rsidP="009E670A">
      <w:pPr>
        <w:spacing w:line="276" w:lineRule="auto"/>
        <w:rPr>
          <w:rFonts w:ascii="Cambria" w:eastAsia="Times New Roman" w:hAnsi="Cambria"/>
          <w:b/>
          <w:bCs/>
          <w:kern w:val="32"/>
          <w:sz w:val="24"/>
          <w:szCs w:val="24"/>
          <w:lang w:val="sq-AL"/>
        </w:rPr>
      </w:pPr>
    </w:p>
    <w:p w14:paraId="39E78516" w14:textId="77777777" w:rsidR="00085106" w:rsidRPr="00D5785F" w:rsidRDefault="00085106" w:rsidP="00085106">
      <w:pPr>
        <w:autoSpaceDE w:val="0"/>
        <w:autoSpaceDN w:val="0"/>
        <w:adjustRightInd w:val="0"/>
        <w:spacing w:after="0" w:line="276" w:lineRule="auto"/>
        <w:jc w:val="both"/>
        <w:rPr>
          <w:rFonts w:ascii="Times New Roman" w:hAnsi="Times New Roman"/>
          <w:b/>
          <w:bCs/>
          <w:sz w:val="24"/>
          <w:szCs w:val="24"/>
          <w:lang w:val="sq-AL"/>
        </w:rPr>
      </w:pPr>
      <w:r w:rsidRPr="00D5785F">
        <w:rPr>
          <w:rFonts w:ascii="Times New Roman" w:hAnsi="Times New Roman"/>
          <w:sz w:val="24"/>
          <w:szCs w:val="24"/>
          <w:lang w:val="sq-AL"/>
        </w:rPr>
        <w:t>Kualifikimi shkencor është një detyrim që rrjedh nga zbatimi i Ligjit të Arsimit të Lartë 80/2015 si dhe nga zbatimi i VKM-</w:t>
      </w:r>
      <w:r>
        <w:rPr>
          <w:rFonts w:ascii="Times New Roman" w:hAnsi="Times New Roman"/>
          <w:sz w:val="24"/>
          <w:szCs w:val="24"/>
          <w:lang w:val="sq-AL"/>
        </w:rPr>
        <w:t>ë</w:t>
      </w:r>
      <w:r w:rsidRPr="00D5785F">
        <w:rPr>
          <w:rFonts w:ascii="Times New Roman" w:hAnsi="Times New Roman"/>
          <w:sz w:val="24"/>
          <w:szCs w:val="24"/>
          <w:lang w:val="sq-AL"/>
        </w:rPr>
        <w:t xml:space="preserve">s dhe Udhëzimeve të MAS.  </w:t>
      </w:r>
    </w:p>
    <w:p w14:paraId="01E96F0B" w14:textId="77777777" w:rsidR="00085106" w:rsidRPr="00D5785F" w:rsidRDefault="00085106" w:rsidP="00085106">
      <w:pPr>
        <w:autoSpaceDE w:val="0"/>
        <w:autoSpaceDN w:val="0"/>
        <w:adjustRightInd w:val="0"/>
        <w:spacing w:after="0" w:line="276" w:lineRule="auto"/>
        <w:jc w:val="both"/>
        <w:rPr>
          <w:rFonts w:ascii="Times New Roman" w:hAnsi="Times New Roman"/>
          <w:sz w:val="24"/>
          <w:szCs w:val="24"/>
          <w:lang w:val="sq-AL"/>
        </w:rPr>
      </w:pPr>
      <w:r w:rsidRPr="00D5785F">
        <w:rPr>
          <w:rFonts w:ascii="Times New Roman" w:hAnsi="Times New Roman"/>
          <w:sz w:val="24"/>
          <w:szCs w:val="24"/>
          <w:lang w:val="sq-AL"/>
        </w:rPr>
        <w:t xml:space="preserve">Veprimtaria kërkimore - shkencore për vitin 2024 – 2025 duhet theksuar se është zhvilluar në nivele shumë të mira nga stafi akademik.   </w:t>
      </w:r>
    </w:p>
    <w:p w14:paraId="7355A87F" w14:textId="6856D5CB" w:rsidR="00085106" w:rsidRDefault="00085106" w:rsidP="00085106">
      <w:pPr>
        <w:autoSpaceDE w:val="0"/>
        <w:autoSpaceDN w:val="0"/>
        <w:adjustRightInd w:val="0"/>
        <w:spacing w:after="0" w:line="276" w:lineRule="auto"/>
        <w:jc w:val="both"/>
        <w:rPr>
          <w:rFonts w:ascii="Times New Roman" w:hAnsi="Times New Roman"/>
          <w:sz w:val="24"/>
          <w:szCs w:val="24"/>
          <w:lang w:val="sq-AL"/>
        </w:rPr>
      </w:pPr>
      <w:r w:rsidRPr="00D5785F">
        <w:rPr>
          <w:rFonts w:ascii="Times New Roman" w:hAnsi="Times New Roman"/>
          <w:sz w:val="24"/>
          <w:szCs w:val="24"/>
          <w:lang w:val="sq-AL"/>
        </w:rPr>
        <w:t>Në nivel individual, stafi akademik i FSHL</w:t>
      </w:r>
      <w:r>
        <w:rPr>
          <w:rFonts w:ascii="Times New Roman" w:hAnsi="Times New Roman"/>
          <w:sz w:val="24"/>
          <w:szCs w:val="24"/>
          <w:lang w:val="sq-AL"/>
        </w:rPr>
        <w:t>-ës</w:t>
      </w:r>
      <w:r w:rsidRPr="00D5785F">
        <w:rPr>
          <w:rFonts w:ascii="Times New Roman" w:hAnsi="Times New Roman"/>
          <w:sz w:val="24"/>
          <w:szCs w:val="24"/>
          <w:lang w:val="sq-AL"/>
        </w:rPr>
        <w:t xml:space="preserve"> është përfshirë në veprimtari kërkimore - shkencore përmes pjesëmarrjes në projekte, kongrese/konferenca shkencore </w:t>
      </w:r>
      <w:r>
        <w:rPr>
          <w:rFonts w:ascii="Times New Roman" w:hAnsi="Times New Roman"/>
          <w:sz w:val="24"/>
          <w:szCs w:val="24"/>
          <w:lang w:val="sq-AL"/>
        </w:rPr>
        <w:t xml:space="preserve">Ndërkombëtare </w:t>
      </w:r>
      <w:r w:rsidRPr="00D5785F">
        <w:rPr>
          <w:rFonts w:ascii="Times New Roman" w:hAnsi="Times New Roman"/>
          <w:sz w:val="24"/>
          <w:szCs w:val="24"/>
          <w:lang w:val="sq-AL"/>
        </w:rPr>
        <w:t>si dhe duke botuar artikuj shkencor</w:t>
      </w:r>
      <w:r>
        <w:rPr>
          <w:rFonts w:ascii="Times New Roman" w:hAnsi="Times New Roman"/>
          <w:sz w:val="24"/>
          <w:szCs w:val="24"/>
          <w:lang w:val="sq-AL"/>
        </w:rPr>
        <w:t xml:space="preserve"> në revista shkencore Ndërkombëtare të indeksuara.</w:t>
      </w:r>
    </w:p>
    <w:p w14:paraId="6654B75E" w14:textId="77777777" w:rsidR="00993D7B" w:rsidRPr="0031679B" w:rsidRDefault="00993D7B" w:rsidP="00085106">
      <w:pPr>
        <w:autoSpaceDE w:val="0"/>
        <w:autoSpaceDN w:val="0"/>
        <w:adjustRightInd w:val="0"/>
        <w:spacing w:after="0" w:line="276" w:lineRule="auto"/>
        <w:jc w:val="both"/>
        <w:rPr>
          <w:rFonts w:ascii="Times New Roman" w:hAnsi="Times New Roman"/>
          <w:sz w:val="24"/>
          <w:szCs w:val="24"/>
          <w:lang w:val="sq-AL"/>
        </w:rPr>
      </w:pPr>
    </w:p>
    <w:p w14:paraId="382E167C" w14:textId="77777777" w:rsidR="00085106" w:rsidRDefault="00085106" w:rsidP="004B5F9F">
      <w:pPr>
        <w:autoSpaceDE w:val="0"/>
        <w:autoSpaceDN w:val="0"/>
        <w:adjustRightInd w:val="0"/>
        <w:spacing w:after="0" w:line="240" w:lineRule="auto"/>
        <w:jc w:val="center"/>
        <w:rPr>
          <w:rFonts w:ascii="Times New Roman" w:hAnsi="Times New Roman"/>
          <w:b/>
          <w:bCs/>
          <w:sz w:val="24"/>
          <w:szCs w:val="24"/>
          <w:lang w:val="sq-AL"/>
        </w:rPr>
      </w:pPr>
      <w:r w:rsidRPr="0031679B">
        <w:rPr>
          <w:rFonts w:ascii="Times New Roman" w:hAnsi="Times New Roman"/>
          <w:b/>
          <w:bCs/>
          <w:noProof/>
          <w:sz w:val="24"/>
          <w:szCs w:val="24"/>
        </w:rPr>
        <w:lastRenderedPageBreak/>
        <w:drawing>
          <wp:anchor distT="0" distB="0" distL="114300" distR="114300" simplePos="0" relativeHeight="251674624" behindDoc="0" locked="0" layoutInCell="1" allowOverlap="1" wp14:anchorId="0E0BEB5F" wp14:editId="7E283A70">
            <wp:simplePos x="0" y="0"/>
            <wp:positionH relativeFrom="column">
              <wp:posOffset>46946</wp:posOffset>
            </wp:positionH>
            <wp:positionV relativeFrom="paragraph">
              <wp:posOffset>-1358</wp:posOffset>
            </wp:positionV>
            <wp:extent cx="6197600" cy="2470150"/>
            <wp:effectExtent l="0" t="0" r="12700" b="6350"/>
            <wp:wrapTopAndBottom/>
            <wp:docPr id="940659339" name="Chart 1">
              <a:extLst xmlns:a="http://schemas.openxmlformats.org/drawingml/2006/main">
                <a:ext uri="{FF2B5EF4-FFF2-40B4-BE49-F238E27FC236}">
                  <a16:creationId xmlns:a16="http://schemas.microsoft.com/office/drawing/2014/main" id="{A1D334AB-70F8-5E9E-20E0-2B0B03E69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8EBD13B" w14:textId="77777777" w:rsidR="00085106" w:rsidRDefault="00085106" w:rsidP="00085106">
      <w:pPr>
        <w:autoSpaceDE w:val="0"/>
        <w:autoSpaceDN w:val="0"/>
        <w:adjustRightInd w:val="0"/>
        <w:spacing w:after="0" w:line="240" w:lineRule="auto"/>
        <w:jc w:val="center"/>
        <w:rPr>
          <w:rFonts w:ascii="Times New Roman" w:hAnsi="Times New Roman"/>
          <w:b/>
          <w:bCs/>
          <w:sz w:val="24"/>
          <w:szCs w:val="24"/>
          <w:lang w:val="sq-AL"/>
        </w:rPr>
      </w:pPr>
      <w:r>
        <w:rPr>
          <w:rFonts w:ascii="Times New Roman" w:hAnsi="Times New Roman"/>
          <w:b/>
          <w:bCs/>
          <w:sz w:val="24"/>
          <w:szCs w:val="24"/>
          <w:lang w:val="sq-AL"/>
        </w:rPr>
        <w:t>Realizimi i A</w:t>
      </w:r>
      <w:r w:rsidRPr="00D5785F">
        <w:rPr>
          <w:rFonts w:ascii="Times New Roman" w:hAnsi="Times New Roman"/>
          <w:b/>
          <w:bCs/>
          <w:sz w:val="24"/>
          <w:szCs w:val="24"/>
          <w:lang w:val="sq-AL"/>
        </w:rPr>
        <w:t>ktiviteti</w:t>
      </w:r>
      <w:r>
        <w:rPr>
          <w:rFonts w:ascii="Times New Roman" w:hAnsi="Times New Roman"/>
          <w:b/>
          <w:bCs/>
          <w:sz w:val="24"/>
          <w:szCs w:val="24"/>
          <w:lang w:val="sq-AL"/>
        </w:rPr>
        <w:t>t Individual të</w:t>
      </w:r>
      <w:r w:rsidRPr="00D5785F">
        <w:rPr>
          <w:rFonts w:ascii="Times New Roman" w:hAnsi="Times New Roman"/>
          <w:b/>
          <w:bCs/>
          <w:sz w:val="24"/>
          <w:szCs w:val="24"/>
          <w:lang w:val="sq-AL"/>
        </w:rPr>
        <w:t xml:space="preserve"> </w:t>
      </w:r>
      <w:r>
        <w:rPr>
          <w:rFonts w:ascii="Times New Roman" w:hAnsi="Times New Roman"/>
          <w:b/>
          <w:bCs/>
          <w:sz w:val="24"/>
          <w:szCs w:val="24"/>
          <w:lang w:val="sq-AL"/>
        </w:rPr>
        <w:t>Stafit Akademik në FSHL të K</w:t>
      </w:r>
      <w:r w:rsidRPr="00D5785F">
        <w:rPr>
          <w:rFonts w:ascii="Times New Roman" w:hAnsi="Times New Roman"/>
          <w:b/>
          <w:bCs/>
          <w:sz w:val="24"/>
          <w:szCs w:val="24"/>
          <w:lang w:val="sq-AL"/>
        </w:rPr>
        <w:t xml:space="preserve">ërkimit </w:t>
      </w:r>
      <w:r>
        <w:rPr>
          <w:rFonts w:ascii="Times New Roman" w:hAnsi="Times New Roman"/>
          <w:b/>
          <w:bCs/>
          <w:sz w:val="24"/>
          <w:szCs w:val="24"/>
          <w:lang w:val="sq-AL"/>
        </w:rPr>
        <w:t>S</w:t>
      </w:r>
      <w:r w:rsidRPr="00D5785F">
        <w:rPr>
          <w:rFonts w:ascii="Times New Roman" w:hAnsi="Times New Roman"/>
          <w:b/>
          <w:bCs/>
          <w:sz w:val="24"/>
          <w:szCs w:val="24"/>
          <w:lang w:val="sq-AL"/>
        </w:rPr>
        <w:t xml:space="preserve">hkencor </w:t>
      </w:r>
    </w:p>
    <w:p w14:paraId="09C6AE29" w14:textId="77777777" w:rsidR="00085106" w:rsidRPr="008A41A2" w:rsidRDefault="00085106" w:rsidP="00085106">
      <w:pPr>
        <w:autoSpaceDE w:val="0"/>
        <w:autoSpaceDN w:val="0"/>
        <w:adjustRightInd w:val="0"/>
        <w:spacing w:after="0" w:line="240" w:lineRule="auto"/>
        <w:jc w:val="center"/>
        <w:rPr>
          <w:rFonts w:ascii="Times New Roman" w:hAnsi="Times New Roman"/>
          <w:i/>
          <w:iCs/>
          <w:sz w:val="24"/>
          <w:szCs w:val="24"/>
          <w:lang w:val="sq-AL"/>
        </w:rPr>
      </w:pPr>
      <w:r w:rsidRPr="008A41A2">
        <w:rPr>
          <w:rFonts w:ascii="Times New Roman" w:hAnsi="Times New Roman"/>
          <w:i/>
          <w:iCs/>
          <w:sz w:val="24"/>
          <w:szCs w:val="24"/>
          <w:lang w:val="sq-AL"/>
        </w:rPr>
        <w:t>(artikuj shkencorë dhe konferenca/kongrese)</w:t>
      </w:r>
    </w:p>
    <w:p w14:paraId="261419C3" w14:textId="77777777" w:rsidR="00085106" w:rsidRDefault="00085106" w:rsidP="00085106">
      <w:pPr>
        <w:autoSpaceDE w:val="0"/>
        <w:autoSpaceDN w:val="0"/>
        <w:adjustRightInd w:val="0"/>
        <w:spacing w:after="0" w:line="240" w:lineRule="auto"/>
        <w:jc w:val="both"/>
        <w:rPr>
          <w:rFonts w:ascii="Times New Roman" w:hAnsi="Times New Roman"/>
          <w:b/>
          <w:bCs/>
          <w:sz w:val="24"/>
          <w:szCs w:val="24"/>
          <w:lang w:val="sq-AL"/>
        </w:rPr>
      </w:pPr>
    </w:p>
    <w:tbl>
      <w:tblPr>
        <w:tblW w:w="11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710"/>
        <w:gridCol w:w="1350"/>
        <w:gridCol w:w="2250"/>
        <w:gridCol w:w="2556"/>
      </w:tblGrid>
      <w:tr w:rsidR="00085106" w:rsidRPr="00D758F3" w14:paraId="01685A5B" w14:textId="77777777" w:rsidTr="004B5F9F">
        <w:trPr>
          <w:trHeight w:val="134"/>
          <w:jc w:val="center"/>
        </w:trPr>
        <w:tc>
          <w:tcPr>
            <w:tcW w:w="11371" w:type="dxa"/>
            <w:gridSpan w:val="5"/>
            <w:tcBorders>
              <w:bottom w:val="single" w:sz="4" w:space="0" w:color="auto"/>
            </w:tcBorders>
          </w:tcPr>
          <w:p w14:paraId="17DFD7D9" w14:textId="77777777" w:rsidR="00085106" w:rsidRPr="0072658C" w:rsidRDefault="00085106" w:rsidP="001F3E22">
            <w:pPr>
              <w:spacing w:after="0" w:line="240" w:lineRule="auto"/>
              <w:jc w:val="center"/>
              <w:rPr>
                <w:rFonts w:ascii="Times New Roman" w:hAnsi="Times New Roman"/>
                <w:b/>
                <w:bCs/>
                <w:color w:val="000000" w:themeColor="text1"/>
                <w:sz w:val="20"/>
                <w:szCs w:val="20"/>
                <w:lang w:val="it-IT"/>
              </w:rPr>
            </w:pPr>
            <w:r w:rsidRPr="0072658C">
              <w:rPr>
                <w:rFonts w:ascii="Times New Roman" w:hAnsi="Times New Roman"/>
                <w:b/>
                <w:bCs/>
                <w:color w:val="000000" w:themeColor="text1"/>
                <w:sz w:val="20"/>
                <w:szCs w:val="20"/>
                <w:lang w:val="it-IT"/>
              </w:rPr>
              <w:t>DEPARTAMENTI I EDUKIMIT DHE SHËNDETIT</w:t>
            </w:r>
          </w:p>
        </w:tc>
      </w:tr>
      <w:tr w:rsidR="00085106" w:rsidRPr="0072658C" w14:paraId="77C279B3" w14:textId="77777777" w:rsidTr="001F3E22">
        <w:trPr>
          <w:trHeight w:val="359"/>
          <w:jc w:val="center"/>
        </w:trPr>
        <w:tc>
          <w:tcPr>
            <w:tcW w:w="3505" w:type="dxa"/>
            <w:tcBorders>
              <w:bottom w:val="single" w:sz="4" w:space="0" w:color="auto"/>
            </w:tcBorders>
          </w:tcPr>
          <w:p w14:paraId="1B5F0338" w14:textId="77777777" w:rsidR="00085106" w:rsidRPr="0072658C" w:rsidRDefault="00085106" w:rsidP="001F3E22">
            <w:pPr>
              <w:spacing w:after="0" w:line="240" w:lineRule="auto"/>
              <w:jc w:val="center"/>
              <w:rPr>
                <w:rFonts w:ascii="Times New Roman" w:hAnsi="Times New Roman"/>
                <w:b/>
                <w:bCs/>
                <w:color w:val="000000" w:themeColor="text1"/>
                <w:sz w:val="20"/>
                <w:szCs w:val="20"/>
              </w:rPr>
            </w:pPr>
            <w:proofErr w:type="spellStart"/>
            <w:r w:rsidRPr="0072658C">
              <w:rPr>
                <w:rFonts w:ascii="Times New Roman" w:hAnsi="Times New Roman"/>
                <w:b/>
                <w:bCs/>
                <w:color w:val="000000" w:themeColor="text1"/>
                <w:sz w:val="20"/>
                <w:szCs w:val="20"/>
              </w:rPr>
              <w:t>Titulli</w:t>
            </w:r>
            <w:proofErr w:type="spellEnd"/>
            <w:r w:rsidRPr="0072658C">
              <w:rPr>
                <w:rFonts w:ascii="Times New Roman" w:hAnsi="Times New Roman"/>
                <w:b/>
                <w:bCs/>
                <w:color w:val="000000" w:themeColor="text1"/>
                <w:sz w:val="20"/>
                <w:szCs w:val="20"/>
              </w:rPr>
              <w:t xml:space="preserve"> </w:t>
            </w:r>
            <w:proofErr w:type="spellStart"/>
            <w:r w:rsidRPr="0072658C">
              <w:rPr>
                <w:rFonts w:ascii="Times New Roman" w:hAnsi="Times New Roman"/>
                <w:b/>
                <w:bCs/>
                <w:color w:val="000000" w:themeColor="text1"/>
                <w:sz w:val="20"/>
                <w:szCs w:val="20"/>
              </w:rPr>
              <w:t>i</w:t>
            </w:r>
            <w:proofErr w:type="spellEnd"/>
            <w:r w:rsidRPr="0072658C">
              <w:rPr>
                <w:rFonts w:ascii="Times New Roman" w:hAnsi="Times New Roman"/>
                <w:b/>
                <w:bCs/>
                <w:color w:val="000000" w:themeColor="text1"/>
                <w:sz w:val="20"/>
                <w:szCs w:val="20"/>
              </w:rPr>
              <w:t xml:space="preserve"> </w:t>
            </w:r>
            <w:proofErr w:type="spellStart"/>
            <w:r w:rsidRPr="0072658C">
              <w:rPr>
                <w:rFonts w:ascii="Times New Roman" w:hAnsi="Times New Roman"/>
                <w:b/>
                <w:bCs/>
                <w:color w:val="000000" w:themeColor="text1"/>
                <w:sz w:val="20"/>
                <w:szCs w:val="20"/>
              </w:rPr>
              <w:t>Artikullit</w:t>
            </w:r>
            <w:proofErr w:type="spellEnd"/>
          </w:p>
        </w:tc>
        <w:tc>
          <w:tcPr>
            <w:tcW w:w="1710" w:type="dxa"/>
            <w:tcBorders>
              <w:bottom w:val="single" w:sz="4" w:space="0" w:color="auto"/>
            </w:tcBorders>
          </w:tcPr>
          <w:p w14:paraId="270B2AA0" w14:textId="77777777" w:rsidR="00085106" w:rsidRPr="0072658C" w:rsidRDefault="00085106" w:rsidP="001F3E22">
            <w:pPr>
              <w:pBdr>
                <w:top w:val="nil"/>
                <w:left w:val="nil"/>
                <w:bottom w:val="nil"/>
                <w:right w:val="nil"/>
                <w:between w:val="nil"/>
              </w:pBdr>
              <w:spacing w:after="0" w:line="240" w:lineRule="auto"/>
              <w:jc w:val="center"/>
              <w:rPr>
                <w:rFonts w:ascii="Times New Roman" w:hAnsi="Times New Roman"/>
                <w:b/>
                <w:bCs/>
                <w:color w:val="000000" w:themeColor="text1"/>
                <w:sz w:val="20"/>
                <w:szCs w:val="20"/>
              </w:rPr>
            </w:pPr>
            <w:proofErr w:type="spellStart"/>
            <w:r w:rsidRPr="0072658C">
              <w:rPr>
                <w:rFonts w:ascii="Times New Roman" w:hAnsi="Times New Roman"/>
                <w:b/>
                <w:bCs/>
                <w:color w:val="000000" w:themeColor="text1"/>
                <w:sz w:val="20"/>
                <w:szCs w:val="20"/>
              </w:rPr>
              <w:t>Autori</w:t>
            </w:r>
            <w:proofErr w:type="spellEnd"/>
            <w:r w:rsidRPr="0072658C">
              <w:rPr>
                <w:rFonts w:ascii="Times New Roman" w:hAnsi="Times New Roman"/>
                <w:b/>
                <w:bCs/>
                <w:color w:val="000000" w:themeColor="text1"/>
                <w:sz w:val="20"/>
                <w:szCs w:val="20"/>
              </w:rPr>
              <w:t>/</w:t>
            </w:r>
          </w:p>
          <w:p w14:paraId="726F12B4" w14:textId="77777777" w:rsidR="00085106" w:rsidRPr="0072658C" w:rsidRDefault="00085106" w:rsidP="001F3E22">
            <w:pPr>
              <w:pBdr>
                <w:top w:val="nil"/>
                <w:left w:val="nil"/>
                <w:bottom w:val="nil"/>
                <w:right w:val="nil"/>
                <w:between w:val="nil"/>
              </w:pBdr>
              <w:spacing w:after="0" w:line="240" w:lineRule="auto"/>
              <w:jc w:val="center"/>
              <w:rPr>
                <w:rFonts w:ascii="Times New Roman" w:hAnsi="Times New Roman"/>
                <w:b/>
                <w:bCs/>
                <w:color w:val="000000" w:themeColor="text1"/>
                <w:sz w:val="20"/>
                <w:szCs w:val="20"/>
              </w:rPr>
            </w:pPr>
            <w:proofErr w:type="spellStart"/>
            <w:r w:rsidRPr="0072658C">
              <w:rPr>
                <w:rFonts w:ascii="Times New Roman" w:hAnsi="Times New Roman"/>
                <w:b/>
                <w:bCs/>
                <w:color w:val="000000" w:themeColor="text1"/>
                <w:sz w:val="20"/>
                <w:szCs w:val="20"/>
              </w:rPr>
              <w:t>Autorët</w:t>
            </w:r>
            <w:proofErr w:type="spellEnd"/>
          </w:p>
        </w:tc>
        <w:tc>
          <w:tcPr>
            <w:tcW w:w="1350" w:type="dxa"/>
            <w:tcBorders>
              <w:bottom w:val="single" w:sz="4" w:space="0" w:color="auto"/>
            </w:tcBorders>
          </w:tcPr>
          <w:p w14:paraId="2A2D6C08" w14:textId="77777777" w:rsidR="00085106" w:rsidRPr="0072658C" w:rsidRDefault="00085106" w:rsidP="001F3E22">
            <w:pPr>
              <w:spacing w:after="0" w:line="240" w:lineRule="auto"/>
              <w:rPr>
                <w:rFonts w:ascii="Times New Roman" w:hAnsi="Times New Roman"/>
                <w:b/>
                <w:bCs/>
                <w:color w:val="000000" w:themeColor="text1"/>
                <w:sz w:val="20"/>
                <w:szCs w:val="20"/>
              </w:rPr>
            </w:pPr>
            <w:r w:rsidRPr="0072658C">
              <w:rPr>
                <w:rFonts w:ascii="Times New Roman" w:hAnsi="Times New Roman"/>
                <w:b/>
                <w:bCs/>
                <w:color w:val="000000" w:themeColor="text1"/>
                <w:sz w:val="20"/>
                <w:szCs w:val="20"/>
              </w:rPr>
              <w:t xml:space="preserve">INDEXI; Vol, N, </w:t>
            </w:r>
            <w:proofErr w:type="spellStart"/>
            <w:r w:rsidRPr="0072658C">
              <w:rPr>
                <w:rFonts w:ascii="Times New Roman" w:hAnsi="Times New Roman"/>
                <w:b/>
                <w:bCs/>
                <w:color w:val="000000" w:themeColor="text1"/>
                <w:sz w:val="20"/>
                <w:szCs w:val="20"/>
              </w:rPr>
              <w:t>Fq</w:t>
            </w:r>
            <w:proofErr w:type="spellEnd"/>
            <w:r w:rsidRPr="0072658C">
              <w:rPr>
                <w:rFonts w:ascii="Times New Roman" w:hAnsi="Times New Roman"/>
                <w:b/>
                <w:bCs/>
                <w:color w:val="000000" w:themeColor="text1"/>
                <w:sz w:val="20"/>
                <w:szCs w:val="20"/>
              </w:rPr>
              <w:t xml:space="preserve">, </w:t>
            </w:r>
          </w:p>
        </w:tc>
        <w:tc>
          <w:tcPr>
            <w:tcW w:w="2250" w:type="dxa"/>
            <w:tcBorders>
              <w:bottom w:val="single" w:sz="4" w:space="0" w:color="auto"/>
            </w:tcBorders>
          </w:tcPr>
          <w:p w14:paraId="2B9628AD" w14:textId="77777777" w:rsidR="00085106" w:rsidRPr="0072658C" w:rsidRDefault="00085106" w:rsidP="001F3E22">
            <w:pPr>
              <w:pBdr>
                <w:top w:val="nil"/>
                <w:left w:val="nil"/>
                <w:bottom w:val="nil"/>
                <w:right w:val="nil"/>
                <w:between w:val="nil"/>
              </w:pBdr>
              <w:spacing w:after="0" w:line="240" w:lineRule="auto"/>
              <w:jc w:val="center"/>
              <w:rPr>
                <w:rFonts w:ascii="Times New Roman" w:hAnsi="Times New Roman"/>
                <w:b/>
                <w:bCs/>
                <w:color w:val="000000" w:themeColor="text1"/>
                <w:sz w:val="20"/>
                <w:szCs w:val="20"/>
              </w:rPr>
            </w:pPr>
            <w:r w:rsidRPr="0072658C">
              <w:rPr>
                <w:rFonts w:ascii="Times New Roman" w:hAnsi="Times New Roman"/>
                <w:b/>
                <w:bCs/>
                <w:color w:val="000000" w:themeColor="text1"/>
                <w:sz w:val="20"/>
                <w:szCs w:val="20"/>
              </w:rPr>
              <w:t>Emri</w:t>
            </w:r>
          </w:p>
          <w:p w14:paraId="3AA35069" w14:textId="77777777" w:rsidR="00085106" w:rsidRPr="0072658C" w:rsidRDefault="00085106" w:rsidP="001F3E22">
            <w:pPr>
              <w:spacing w:after="0" w:line="240" w:lineRule="auto"/>
              <w:jc w:val="center"/>
              <w:rPr>
                <w:rFonts w:ascii="Times New Roman" w:hAnsi="Times New Roman"/>
                <w:b/>
                <w:bCs/>
                <w:color w:val="000000" w:themeColor="text1"/>
                <w:sz w:val="20"/>
                <w:szCs w:val="20"/>
              </w:rPr>
            </w:pPr>
            <w:proofErr w:type="spellStart"/>
            <w:r w:rsidRPr="0072658C">
              <w:rPr>
                <w:rFonts w:ascii="Times New Roman" w:hAnsi="Times New Roman"/>
                <w:b/>
                <w:bCs/>
                <w:color w:val="000000" w:themeColor="text1"/>
                <w:sz w:val="20"/>
                <w:szCs w:val="20"/>
              </w:rPr>
              <w:t>Revistes</w:t>
            </w:r>
            <w:proofErr w:type="spellEnd"/>
          </w:p>
        </w:tc>
        <w:tc>
          <w:tcPr>
            <w:tcW w:w="2556" w:type="dxa"/>
            <w:tcBorders>
              <w:bottom w:val="single" w:sz="4" w:space="0" w:color="auto"/>
            </w:tcBorders>
          </w:tcPr>
          <w:p w14:paraId="2650A4A3" w14:textId="77777777" w:rsidR="00085106" w:rsidRPr="0072658C" w:rsidRDefault="00085106" w:rsidP="001F3E22">
            <w:pPr>
              <w:pBdr>
                <w:top w:val="nil"/>
                <w:left w:val="nil"/>
                <w:bottom w:val="nil"/>
                <w:right w:val="nil"/>
                <w:between w:val="nil"/>
              </w:pBdr>
              <w:spacing w:after="0" w:line="240" w:lineRule="auto"/>
              <w:jc w:val="center"/>
              <w:rPr>
                <w:rFonts w:ascii="Times New Roman" w:hAnsi="Times New Roman"/>
                <w:b/>
                <w:bCs/>
                <w:color w:val="000000" w:themeColor="text1"/>
                <w:sz w:val="20"/>
                <w:szCs w:val="20"/>
              </w:rPr>
            </w:pPr>
            <w:r w:rsidRPr="0072658C">
              <w:rPr>
                <w:rFonts w:ascii="Times New Roman" w:hAnsi="Times New Roman"/>
                <w:b/>
                <w:bCs/>
                <w:color w:val="000000" w:themeColor="text1"/>
                <w:sz w:val="20"/>
                <w:szCs w:val="20"/>
              </w:rPr>
              <w:t>DOI /ISBN/ ISSN/ URL/</w:t>
            </w:r>
          </w:p>
          <w:p w14:paraId="7EC8C88B" w14:textId="77777777" w:rsidR="00085106" w:rsidRPr="0072658C" w:rsidRDefault="00085106" w:rsidP="001F3E22">
            <w:pPr>
              <w:spacing w:after="0" w:line="240" w:lineRule="auto"/>
              <w:jc w:val="center"/>
              <w:rPr>
                <w:rFonts w:ascii="Times New Roman" w:hAnsi="Times New Roman"/>
                <w:b/>
                <w:bCs/>
                <w:color w:val="000000" w:themeColor="text1"/>
                <w:sz w:val="20"/>
                <w:szCs w:val="20"/>
              </w:rPr>
            </w:pPr>
            <w:proofErr w:type="spellStart"/>
            <w:r w:rsidRPr="0072658C">
              <w:rPr>
                <w:rFonts w:ascii="Times New Roman" w:hAnsi="Times New Roman"/>
                <w:b/>
                <w:bCs/>
                <w:color w:val="000000" w:themeColor="text1"/>
                <w:sz w:val="20"/>
                <w:szCs w:val="20"/>
              </w:rPr>
              <w:t>Muaji</w:t>
            </w:r>
            <w:proofErr w:type="spellEnd"/>
            <w:r w:rsidRPr="0072658C">
              <w:rPr>
                <w:rFonts w:ascii="Times New Roman" w:hAnsi="Times New Roman"/>
                <w:b/>
                <w:bCs/>
                <w:color w:val="000000" w:themeColor="text1"/>
                <w:sz w:val="20"/>
                <w:szCs w:val="20"/>
              </w:rPr>
              <w:t xml:space="preserve"> / Viti</w:t>
            </w:r>
          </w:p>
        </w:tc>
      </w:tr>
      <w:tr w:rsidR="00085106" w:rsidRPr="0072658C" w14:paraId="1FD40112" w14:textId="77777777" w:rsidTr="001F3E22">
        <w:trPr>
          <w:trHeight w:val="647"/>
          <w:jc w:val="center"/>
        </w:trPr>
        <w:tc>
          <w:tcPr>
            <w:tcW w:w="3505" w:type="dxa"/>
            <w:tcBorders>
              <w:top w:val="single" w:sz="4" w:space="0" w:color="auto"/>
              <w:bottom w:val="single" w:sz="4" w:space="0" w:color="auto"/>
            </w:tcBorders>
          </w:tcPr>
          <w:p w14:paraId="7AC3B5F2"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Monitoring Gender Disparities in Sedentary Behavior, Physical Activity, and Internet Usage Among Adolescents"</w:t>
            </w:r>
          </w:p>
        </w:tc>
        <w:tc>
          <w:tcPr>
            <w:tcW w:w="1710" w:type="dxa"/>
            <w:tcBorders>
              <w:top w:val="single" w:sz="4" w:space="0" w:color="auto"/>
              <w:bottom w:val="single" w:sz="4" w:space="0" w:color="auto"/>
            </w:tcBorders>
          </w:tcPr>
          <w:p w14:paraId="4127F0BC"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b/>
                <w:bCs/>
                <w:color w:val="000000" w:themeColor="text1"/>
                <w:sz w:val="20"/>
                <w:szCs w:val="20"/>
              </w:rPr>
              <w:t>Shehu,M.,</w:t>
            </w:r>
            <w:r w:rsidRPr="0072658C">
              <w:rPr>
                <w:rFonts w:ascii="Times New Roman" w:hAnsi="Times New Roman"/>
                <w:color w:val="000000" w:themeColor="text1"/>
                <w:sz w:val="20"/>
                <w:szCs w:val="20"/>
              </w:rPr>
              <w:t>Mehmeti</w:t>
            </w:r>
            <w:proofErr w:type="spellEnd"/>
            <w:r w:rsidRPr="0072658C">
              <w:rPr>
                <w:rFonts w:ascii="Times New Roman" w:hAnsi="Times New Roman"/>
                <w:color w:val="000000" w:themeColor="text1"/>
                <w:sz w:val="20"/>
                <w:szCs w:val="20"/>
              </w:rPr>
              <w:t xml:space="preserve">, E., </w:t>
            </w:r>
            <w:proofErr w:type="spellStart"/>
            <w:r w:rsidRPr="0072658C">
              <w:rPr>
                <w:rFonts w:ascii="Times New Roman" w:hAnsi="Times New Roman"/>
                <w:color w:val="000000" w:themeColor="text1"/>
                <w:sz w:val="20"/>
                <w:szCs w:val="20"/>
              </w:rPr>
              <w:t>Quka</w:t>
            </w:r>
            <w:proofErr w:type="spellEnd"/>
            <w:r w:rsidRPr="0072658C">
              <w:rPr>
                <w:rFonts w:ascii="Times New Roman" w:hAnsi="Times New Roman"/>
                <w:color w:val="000000" w:themeColor="text1"/>
                <w:sz w:val="20"/>
                <w:szCs w:val="20"/>
              </w:rPr>
              <w:t xml:space="preserve">, N., Hala, M., </w:t>
            </w:r>
            <w:proofErr w:type="spellStart"/>
            <w:r w:rsidRPr="0072658C">
              <w:rPr>
                <w:rFonts w:ascii="Times New Roman" w:hAnsi="Times New Roman"/>
                <w:color w:val="000000" w:themeColor="text1"/>
                <w:sz w:val="20"/>
                <w:szCs w:val="20"/>
              </w:rPr>
              <w:t>Selenica</w:t>
            </w:r>
            <w:proofErr w:type="spellEnd"/>
            <w:r w:rsidRPr="0072658C">
              <w:rPr>
                <w:rFonts w:ascii="Times New Roman" w:hAnsi="Times New Roman"/>
                <w:color w:val="000000" w:themeColor="text1"/>
                <w:sz w:val="20"/>
                <w:szCs w:val="20"/>
              </w:rPr>
              <w:t>, R.</w:t>
            </w:r>
          </w:p>
        </w:tc>
        <w:tc>
          <w:tcPr>
            <w:tcW w:w="1350" w:type="dxa"/>
            <w:tcBorders>
              <w:top w:val="single" w:sz="4" w:space="0" w:color="auto"/>
              <w:bottom w:val="single" w:sz="4" w:space="0" w:color="auto"/>
            </w:tcBorders>
          </w:tcPr>
          <w:p w14:paraId="344B44D3" w14:textId="77777777" w:rsidR="00085106" w:rsidRPr="0072658C" w:rsidRDefault="00085106" w:rsidP="001F3E22">
            <w:pPr>
              <w:spacing w:after="0" w:line="240" w:lineRule="auto"/>
              <w:rPr>
                <w:rFonts w:ascii="Times New Roman" w:hAnsi="Times New Roman"/>
                <w:b/>
                <w:bCs/>
                <w:color w:val="000000" w:themeColor="text1"/>
                <w:sz w:val="20"/>
                <w:szCs w:val="20"/>
                <w:u w:val="single"/>
              </w:rPr>
            </w:pPr>
            <w:r w:rsidRPr="0072658C">
              <w:rPr>
                <w:rFonts w:ascii="Times New Roman" w:hAnsi="Times New Roman"/>
                <w:b/>
                <w:bCs/>
                <w:color w:val="000000" w:themeColor="text1"/>
                <w:sz w:val="20"/>
                <w:szCs w:val="20"/>
                <w:u w:val="single"/>
              </w:rPr>
              <w:t xml:space="preserve"> SCOPUS</w:t>
            </w:r>
          </w:p>
          <w:p w14:paraId="469C150A" w14:textId="77777777" w:rsidR="00085106" w:rsidRPr="0072658C" w:rsidRDefault="00085106" w:rsidP="001F3E22">
            <w:pPr>
              <w:spacing w:after="0" w:line="240" w:lineRule="auto"/>
              <w:rPr>
                <w:rFonts w:ascii="Times New Roman" w:hAnsi="Times New Roman"/>
                <w:color w:val="000000" w:themeColor="text1"/>
                <w:sz w:val="20"/>
                <w:szCs w:val="20"/>
                <w:u w:val="single"/>
              </w:rPr>
            </w:pPr>
            <w:r w:rsidRPr="0072658C">
              <w:rPr>
                <w:rFonts w:ascii="Times New Roman" w:hAnsi="Times New Roman"/>
                <w:color w:val="000000" w:themeColor="text1"/>
                <w:sz w:val="20"/>
                <w:szCs w:val="20"/>
                <w:u w:val="single"/>
              </w:rPr>
              <w:t xml:space="preserve">Vol. 9, No. 6 </w:t>
            </w:r>
          </w:p>
          <w:p w14:paraId="6CDFF7EC"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shd w:val="clear" w:color="auto" w:fill="FFFFFF"/>
              </w:rPr>
              <w:t>1676-1688</w:t>
            </w:r>
          </w:p>
        </w:tc>
        <w:tc>
          <w:tcPr>
            <w:tcW w:w="2250" w:type="dxa"/>
            <w:tcBorders>
              <w:top w:val="single" w:sz="4" w:space="0" w:color="auto"/>
              <w:bottom w:val="single" w:sz="4" w:space="0" w:color="auto"/>
            </w:tcBorders>
          </w:tcPr>
          <w:p w14:paraId="67370A06"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Edelëeiss</w:t>
            </w:r>
            <w:proofErr w:type="spellEnd"/>
            <w:r w:rsidRPr="0072658C">
              <w:rPr>
                <w:rFonts w:ascii="Times New Roman" w:hAnsi="Times New Roman"/>
                <w:color w:val="000000" w:themeColor="text1"/>
                <w:sz w:val="20"/>
                <w:szCs w:val="20"/>
              </w:rPr>
              <w:t xml:space="preserve"> Applied Science and Technology.</w:t>
            </w:r>
            <w:r w:rsidRPr="0072658C">
              <w:rPr>
                <w:rFonts w:ascii="Times New Roman" w:hAnsi="Times New Roman"/>
                <w:sz w:val="20"/>
                <w:szCs w:val="20"/>
              </w:rPr>
              <w:t xml:space="preserve"> 19.06.2025</w:t>
            </w:r>
          </w:p>
        </w:tc>
        <w:tc>
          <w:tcPr>
            <w:tcW w:w="2556" w:type="dxa"/>
            <w:tcBorders>
              <w:top w:val="single" w:sz="4" w:space="0" w:color="auto"/>
              <w:bottom w:val="single" w:sz="4" w:space="0" w:color="auto"/>
            </w:tcBorders>
          </w:tcPr>
          <w:p w14:paraId="45887A98" w14:textId="77777777" w:rsidR="00085106" w:rsidRPr="0072658C" w:rsidRDefault="00085106" w:rsidP="001F3E22">
            <w:pPr>
              <w:spacing w:line="240" w:lineRule="auto"/>
              <w:rPr>
                <w:rFonts w:ascii="Times New Roman" w:eastAsia="Times New Roman" w:hAnsi="Times New Roman"/>
                <w:sz w:val="20"/>
                <w:szCs w:val="20"/>
                <w:u w:val="single"/>
              </w:rPr>
            </w:pPr>
            <w:r w:rsidRPr="0072658C">
              <w:rPr>
                <w:rFonts w:ascii="Times New Roman" w:hAnsi="Times New Roman"/>
                <w:sz w:val="20"/>
                <w:szCs w:val="20"/>
                <w:u w:val="single"/>
              </w:rPr>
              <w:t>https://learning-gate.com/index.php/2576-8484/article/vieë/8213</w:t>
            </w:r>
          </w:p>
        </w:tc>
      </w:tr>
      <w:tr w:rsidR="00085106" w:rsidRPr="0072658C" w14:paraId="6E6B4C9F" w14:textId="77777777" w:rsidTr="001F3E22">
        <w:trPr>
          <w:trHeight w:val="800"/>
          <w:jc w:val="center"/>
        </w:trPr>
        <w:tc>
          <w:tcPr>
            <w:tcW w:w="3505" w:type="dxa"/>
            <w:tcBorders>
              <w:top w:val="single" w:sz="4" w:space="0" w:color="auto"/>
              <w:bottom w:val="single" w:sz="4" w:space="0" w:color="auto"/>
            </w:tcBorders>
          </w:tcPr>
          <w:p w14:paraId="2339DFF0"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The Influence of Sport on Team Sport Athlete's Postural Development.</w:t>
            </w:r>
          </w:p>
        </w:tc>
        <w:tc>
          <w:tcPr>
            <w:tcW w:w="1710" w:type="dxa"/>
            <w:tcBorders>
              <w:top w:val="single" w:sz="4" w:space="0" w:color="auto"/>
              <w:bottom w:val="single" w:sz="4" w:space="0" w:color="auto"/>
            </w:tcBorders>
          </w:tcPr>
          <w:p w14:paraId="7E50D034"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lang w:val="it-IT"/>
              </w:rPr>
              <w:t xml:space="preserve">Quka, N., </w:t>
            </w:r>
            <w:r w:rsidRPr="0072658C">
              <w:rPr>
                <w:rFonts w:ascii="Times New Roman" w:hAnsi="Times New Roman"/>
                <w:b/>
                <w:bCs/>
                <w:color w:val="000000" w:themeColor="text1"/>
                <w:sz w:val="20"/>
                <w:szCs w:val="20"/>
                <w:lang w:val="it-IT"/>
              </w:rPr>
              <w:t>Shehu,M ,</w:t>
            </w:r>
            <w:r w:rsidRPr="0072658C">
              <w:rPr>
                <w:rFonts w:ascii="Times New Roman" w:hAnsi="Times New Roman"/>
                <w:color w:val="000000" w:themeColor="text1"/>
                <w:sz w:val="20"/>
                <w:szCs w:val="20"/>
                <w:lang w:val="it-IT"/>
              </w:rPr>
              <w:t>Kosta, O., Selenica, R., Sallaku, D.</w:t>
            </w:r>
          </w:p>
        </w:tc>
        <w:tc>
          <w:tcPr>
            <w:tcW w:w="1350" w:type="dxa"/>
            <w:tcBorders>
              <w:top w:val="single" w:sz="4" w:space="0" w:color="auto"/>
              <w:bottom w:val="single" w:sz="4" w:space="0" w:color="auto"/>
            </w:tcBorders>
          </w:tcPr>
          <w:p w14:paraId="7D5048CF" w14:textId="77777777" w:rsidR="00085106" w:rsidRPr="0072658C" w:rsidRDefault="00085106" w:rsidP="001F3E22">
            <w:pPr>
              <w:spacing w:after="0" w:line="240" w:lineRule="auto"/>
              <w:rPr>
                <w:rFonts w:ascii="Times New Roman" w:hAnsi="Times New Roman"/>
                <w:b/>
                <w:bCs/>
                <w:color w:val="000000" w:themeColor="text1"/>
                <w:sz w:val="20"/>
                <w:szCs w:val="20"/>
                <w:u w:val="single"/>
              </w:rPr>
            </w:pPr>
            <w:r w:rsidRPr="0072658C">
              <w:rPr>
                <w:rFonts w:ascii="Times New Roman" w:hAnsi="Times New Roman"/>
                <w:b/>
                <w:bCs/>
                <w:color w:val="000000" w:themeColor="text1"/>
                <w:sz w:val="20"/>
                <w:szCs w:val="20"/>
                <w:u w:val="single"/>
              </w:rPr>
              <w:t>SCOPUS</w:t>
            </w:r>
          </w:p>
          <w:p w14:paraId="0C061906" w14:textId="77777777" w:rsidR="00085106" w:rsidRPr="0072658C" w:rsidRDefault="00085106" w:rsidP="001F3E22">
            <w:pPr>
              <w:spacing w:after="0" w:line="240" w:lineRule="auto"/>
              <w:rPr>
                <w:rFonts w:ascii="Times New Roman" w:hAnsi="Times New Roman"/>
                <w:color w:val="000000" w:themeColor="text1"/>
                <w:sz w:val="20"/>
                <w:szCs w:val="20"/>
                <w:u w:val="single"/>
              </w:rPr>
            </w:pPr>
            <w:r w:rsidRPr="0072658C">
              <w:rPr>
                <w:rFonts w:ascii="Times New Roman" w:hAnsi="Times New Roman"/>
                <w:color w:val="000000" w:themeColor="text1"/>
                <w:sz w:val="20"/>
                <w:szCs w:val="20"/>
                <w:u w:val="single"/>
              </w:rPr>
              <w:t xml:space="preserve">Vol. 12, No. 6 </w:t>
            </w:r>
          </w:p>
          <w:p w14:paraId="60FABD57"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shd w:val="clear" w:color="auto" w:fill="FFFFFF"/>
              </w:rPr>
              <w:t>1057-1065</w:t>
            </w:r>
          </w:p>
        </w:tc>
        <w:tc>
          <w:tcPr>
            <w:tcW w:w="2250" w:type="dxa"/>
            <w:tcBorders>
              <w:top w:val="single" w:sz="4" w:space="0" w:color="auto"/>
              <w:bottom w:val="single" w:sz="4" w:space="0" w:color="auto"/>
            </w:tcBorders>
          </w:tcPr>
          <w:p w14:paraId="0E3E9B5C"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 xml:space="preserve">International Journal of Human Movement and Sports Sciences (HRPUB) </w:t>
            </w:r>
            <w:r w:rsidRPr="0072658C">
              <w:rPr>
                <w:rFonts w:ascii="Times New Roman" w:hAnsi="Times New Roman"/>
                <w:sz w:val="20"/>
                <w:szCs w:val="20"/>
              </w:rPr>
              <w:t>03.12.2024</w:t>
            </w:r>
          </w:p>
        </w:tc>
        <w:tc>
          <w:tcPr>
            <w:tcW w:w="2556" w:type="dxa"/>
            <w:tcBorders>
              <w:top w:val="single" w:sz="4" w:space="0" w:color="auto"/>
              <w:bottom w:val="single" w:sz="4" w:space="0" w:color="auto"/>
            </w:tcBorders>
          </w:tcPr>
          <w:p w14:paraId="12DAC95A" w14:textId="77777777" w:rsidR="00085106" w:rsidRPr="0072658C" w:rsidRDefault="00240747" w:rsidP="001F3E22">
            <w:pPr>
              <w:spacing w:line="240" w:lineRule="auto"/>
              <w:rPr>
                <w:rFonts w:ascii="Times New Roman" w:hAnsi="Times New Roman"/>
                <w:sz w:val="20"/>
                <w:szCs w:val="20"/>
                <w:u w:val="single"/>
              </w:rPr>
            </w:pPr>
            <w:hyperlink r:id="rId12" w:history="1">
              <w:r w:rsidR="00085106" w:rsidRPr="0072658C">
                <w:rPr>
                  <w:rFonts w:ascii="Times New Roman" w:hAnsi="Times New Roman"/>
                  <w:sz w:val="20"/>
                  <w:szCs w:val="20"/>
                  <w:u w:val="single"/>
                </w:rPr>
                <w:t xml:space="preserve">https://www.hrpub.org/download/20241130/SAJ17-19939588.pdf </w:t>
              </w:r>
            </w:hyperlink>
          </w:p>
        </w:tc>
      </w:tr>
      <w:tr w:rsidR="00085106" w:rsidRPr="0072658C" w14:paraId="65F37F7D" w14:textId="77777777" w:rsidTr="001F3E22">
        <w:trPr>
          <w:jc w:val="center"/>
        </w:trPr>
        <w:tc>
          <w:tcPr>
            <w:tcW w:w="3505" w:type="dxa"/>
            <w:tcBorders>
              <w:top w:val="single" w:sz="4" w:space="0" w:color="auto"/>
              <w:bottom w:val="single" w:sz="4" w:space="0" w:color="auto"/>
            </w:tcBorders>
          </w:tcPr>
          <w:p w14:paraId="2567622E"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eastAsia="Times New Roman" w:hAnsi="Times New Roman"/>
                <w:color w:val="000000" w:themeColor="text1"/>
                <w:sz w:val="20"/>
                <w:szCs w:val="20"/>
                <w:shd w:val="clear" w:color="auto" w:fill="FFFFFF"/>
              </w:rPr>
              <w:t>The Brain in the Age of Smartphones and the Internet: The Possible Protective Role of Sport.</w:t>
            </w:r>
          </w:p>
        </w:tc>
        <w:tc>
          <w:tcPr>
            <w:tcW w:w="1710" w:type="dxa"/>
            <w:tcBorders>
              <w:top w:val="single" w:sz="4" w:space="0" w:color="auto"/>
              <w:bottom w:val="single" w:sz="4" w:space="0" w:color="auto"/>
            </w:tcBorders>
          </w:tcPr>
          <w:p w14:paraId="0A2E4047" w14:textId="77777777" w:rsidR="00085106" w:rsidRPr="0072658C" w:rsidRDefault="00085106" w:rsidP="001F3E22">
            <w:pPr>
              <w:spacing w:after="0" w:line="240" w:lineRule="auto"/>
              <w:rPr>
                <w:rFonts w:ascii="Times New Roman" w:eastAsia="Times New Roman" w:hAnsi="Times New Roman"/>
                <w:color w:val="000000" w:themeColor="text1"/>
                <w:sz w:val="20"/>
                <w:szCs w:val="20"/>
                <w:shd w:val="clear" w:color="auto" w:fill="FFFFFF"/>
                <w:lang w:val="it-IT"/>
              </w:rPr>
            </w:pPr>
            <w:r w:rsidRPr="0072658C">
              <w:rPr>
                <w:rFonts w:ascii="Times New Roman" w:eastAsia="Times New Roman" w:hAnsi="Times New Roman"/>
                <w:color w:val="000000" w:themeColor="text1"/>
                <w:sz w:val="20"/>
                <w:szCs w:val="20"/>
                <w:shd w:val="clear" w:color="auto" w:fill="FFFFFF"/>
                <w:lang w:val="it-IT"/>
              </w:rPr>
              <w:t>Coco, L.,</w:t>
            </w:r>
            <w:r w:rsidRPr="0072658C">
              <w:rPr>
                <w:rFonts w:ascii="Times New Roman" w:eastAsia="Times New Roman" w:hAnsi="Times New Roman"/>
                <w:b/>
                <w:bCs/>
                <w:color w:val="000000" w:themeColor="text1"/>
                <w:sz w:val="20"/>
                <w:szCs w:val="20"/>
                <w:shd w:val="clear" w:color="auto" w:fill="FFFFFF"/>
                <w:lang w:val="it-IT"/>
              </w:rPr>
              <w:t>Balla, J.,</w:t>
            </w:r>
          </w:p>
          <w:p w14:paraId="2B6494CC"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eastAsia="Times New Roman" w:hAnsi="Times New Roman"/>
                <w:color w:val="000000" w:themeColor="text1"/>
                <w:sz w:val="20"/>
                <w:szCs w:val="20"/>
                <w:shd w:val="clear" w:color="auto" w:fill="FFFFFF"/>
                <w:lang w:val="it-IT"/>
              </w:rPr>
              <w:t>Noto,L.,Perciavalle, V., Buscemi, et al.,</w:t>
            </w:r>
          </w:p>
        </w:tc>
        <w:tc>
          <w:tcPr>
            <w:tcW w:w="1350" w:type="dxa"/>
            <w:tcBorders>
              <w:top w:val="single" w:sz="4" w:space="0" w:color="auto"/>
              <w:bottom w:val="single" w:sz="4" w:space="0" w:color="auto"/>
            </w:tcBorders>
          </w:tcPr>
          <w:p w14:paraId="4CAD2801"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b/>
                <w:bCs/>
                <w:color w:val="000000" w:themeColor="text1"/>
                <w:sz w:val="20"/>
                <w:szCs w:val="20"/>
                <w:u w:val="single"/>
                <w:lang w:val="it-IT"/>
              </w:rPr>
              <w:t>SCOPUS</w:t>
            </w:r>
            <w:r w:rsidRPr="0072658C">
              <w:rPr>
                <w:rFonts w:ascii="Times New Roman" w:hAnsi="Times New Roman"/>
                <w:color w:val="000000" w:themeColor="text1"/>
                <w:sz w:val="20"/>
                <w:szCs w:val="20"/>
                <w:lang w:val="it-IT"/>
              </w:rPr>
              <w:t>.</w:t>
            </w:r>
          </w:p>
          <w:p w14:paraId="29E49CA9"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BrainSci</w:t>
            </w:r>
            <w:proofErr w:type="spellEnd"/>
            <w:r w:rsidRPr="0072658C">
              <w:rPr>
                <w:rFonts w:ascii="Times New Roman" w:hAnsi="Times New Roman"/>
                <w:color w:val="000000" w:themeColor="text1"/>
                <w:sz w:val="20"/>
                <w:szCs w:val="20"/>
              </w:rPr>
              <w:t>. </w:t>
            </w:r>
          </w:p>
          <w:p w14:paraId="425AC142"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15(7), 733;</w:t>
            </w:r>
          </w:p>
        </w:tc>
        <w:tc>
          <w:tcPr>
            <w:tcW w:w="2250" w:type="dxa"/>
            <w:tcBorders>
              <w:top w:val="single" w:sz="4" w:space="0" w:color="auto"/>
              <w:bottom w:val="single" w:sz="4" w:space="0" w:color="auto"/>
            </w:tcBorders>
          </w:tcPr>
          <w:p w14:paraId="2EB4CDDB" w14:textId="77777777" w:rsidR="00085106" w:rsidRPr="0072658C" w:rsidRDefault="00085106" w:rsidP="001F3E22">
            <w:pPr>
              <w:spacing w:after="0" w:line="240" w:lineRule="auto"/>
              <w:rPr>
                <w:rFonts w:ascii="Times New Roman" w:eastAsia="Times New Roman" w:hAnsi="Times New Roman"/>
                <w:color w:val="000000" w:themeColor="text1"/>
                <w:sz w:val="20"/>
                <w:szCs w:val="20"/>
                <w:shd w:val="clear" w:color="auto" w:fill="FFFFFF"/>
              </w:rPr>
            </w:pPr>
            <w:r w:rsidRPr="0072658C">
              <w:rPr>
                <w:rFonts w:ascii="Times New Roman" w:eastAsia="Times New Roman" w:hAnsi="Times New Roman"/>
                <w:color w:val="000000" w:themeColor="text1"/>
                <w:sz w:val="20"/>
                <w:szCs w:val="20"/>
                <w:shd w:val="clear" w:color="auto" w:fill="FFFFFF"/>
              </w:rPr>
              <w:t>Brain Sciences</w:t>
            </w:r>
          </w:p>
          <w:p w14:paraId="694A0BF8"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09.07.2025</w:t>
            </w:r>
          </w:p>
        </w:tc>
        <w:tc>
          <w:tcPr>
            <w:tcW w:w="2556" w:type="dxa"/>
            <w:tcBorders>
              <w:top w:val="single" w:sz="4" w:space="0" w:color="auto"/>
              <w:bottom w:val="single" w:sz="4" w:space="0" w:color="auto"/>
            </w:tcBorders>
          </w:tcPr>
          <w:p w14:paraId="58BA18E3" w14:textId="77777777" w:rsidR="00085106" w:rsidRPr="0072658C" w:rsidRDefault="00240747" w:rsidP="001F3E22">
            <w:pPr>
              <w:spacing w:after="0" w:line="240" w:lineRule="auto"/>
              <w:rPr>
                <w:rFonts w:ascii="Times New Roman" w:eastAsia="Times New Roman" w:hAnsi="Times New Roman"/>
                <w:sz w:val="20"/>
                <w:szCs w:val="20"/>
                <w:u w:val="single"/>
                <w:shd w:val="clear" w:color="auto" w:fill="FFFFFF"/>
              </w:rPr>
            </w:pPr>
            <w:hyperlink r:id="rId13" w:history="1">
              <w:r w:rsidR="00085106" w:rsidRPr="0072658C">
                <w:rPr>
                  <w:rFonts w:ascii="Times New Roman" w:eastAsia="Times New Roman" w:hAnsi="Times New Roman"/>
                  <w:sz w:val="20"/>
                  <w:szCs w:val="20"/>
                  <w:u w:val="single"/>
                  <w:shd w:val="clear" w:color="auto" w:fill="FFFFFF"/>
                </w:rPr>
                <w:t>https://doi.org/10.3390/brainsci15070733</w:t>
              </w:r>
            </w:hyperlink>
          </w:p>
          <w:p w14:paraId="7659969A" w14:textId="77777777" w:rsidR="00085106" w:rsidRPr="0072658C" w:rsidRDefault="00085106" w:rsidP="001F3E22">
            <w:pPr>
              <w:spacing w:after="0" w:line="240" w:lineRule="auto"/>
              <w:rPr>
                <w:rFonts w:ascii="Times New Roman" w:hAnsi="Times New Roman"/>
                <w:sz w:val="20"/>
                <w:szCs w:val="20"/>
              </w:rPr>
            </w:pPr>
          </w:p>
        </w:tc>
      </w:tr>
      <w:tr w:rsidR="00085106" w:rsidRPr="0072658C" w14:paraId="1AF490F2" w14:textId="77777777" w:rsidTr="001F3E22">
        <w:trPr>
          <w:trHeight w:val="593"/>
          <w:jc w:val="center"/>
        </w:trPr>
        <w:tc>
          <w:tcPr>
            <w:tcW w:w="3505" w:type="dxa"/>
          </w:tcPr>
          <w:p w14:paraId="496ECDD4" w14:textId="77777777" w:rsidR="00085106" w:rsidRPr="0072658C" w:rsidRDefault="00085106" w:rsidP="001F3E22">
            <w:pPr>
              <w:spacing w:after="0" w:line="240" w:lineRule="auto"/>
              <w:rPr>
                <w:rFonts w:ascii="Times New Roman" w:hAnsi="Times New Roman"/>
                <w:bCs/>
                <w:color w:val="000000" w:themeColor="text1"/>
                <w:sz w:val="20"/>
                <w:szCs w:val="20"/>
              </w:rPr>
            </w:pPr>
            <w:r w:rsidRPr="0072658C">
              <w:rPr>
                <w:rFonts w:ascii="Times New Roman" w:hAnsi="Times New Roman"/>
                <w:color w:val="000000" w:themeColor="text1"/>
                <w:sz w:val="20"/>
                <w:szCs w:val="20"/>
              </w:rPr>
              <w:t>Exploring physical education teachers' perspectives on modern vs. traditional teaching approaches and practices.</w:t>
            </w:r>
          </w:p>
        </w:tc>
        <w:tc>
          <w:tcPr>
            <w:tcW w:w="1710" w:type="dxa"/>
          </w:tcPr>
          <w:p w14:paraId="3ADB1BAD" w14:textId="77777777" w:rsidR="00085106" w:rsidRPr="0072658C" w:rsidRDefault="00085106" w:rsidP="001F3E22">
            <w:pPr>
              <w:spacing w:after="0" w:line="240" w:lineRule="auto"/>
              <w:rPr>
                <w:rFonts w:ascii="Times New Roman" w:hAnsi="Times New Roman"/>
                <w:b/>
                <w:bCs/>
                <w:color w:val="000000" w:themeColor="text1"/>
                <w:sz w:val="20"/>
                <w:szCs w:val="20"/>
              </w:rPr>
            </w:pPr>
            <w:r w:rsidRPr="0072658C">
              <w:rPr>
                <w:rFonts w:ascii="Times New Roman" w:hAnsi="Times New Roman"/>
                <w:b/>
                <w:bCs/>
                <w:color w:val="000000" w:themeColor="text1"/>
                <w:sz w:val="20"/>
                <w:szCs w:val="20"/>
              </w:rPr>
              <w:t>Aliaj.B,,</w:t>
            </w:r>
            <w:proofErr w:type="spellStart"/>
            <w:r w:rsidRPr="0072658C">
              <w:rPr>
                <w:rFonts w:ascii="Times New Roman" w:hAnsi="Times New Roman"/>
                <w:color w:val="000000" w:themeColor="text1"/>
                <w:sz w:val="20"/>
                <w:szCs w:val="20"/>
              </w:rPr>
              <w:t>Cenaj.M</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Ushtelenca.K,Ҫaushi.A</w:t>
            </w:r>
            <w:proofErr w:type="spellEnd"/>
          </w:p>
        </w:tc>
        <w:tc>
          <w:tcPr>
            <w:tcW w:w="1350" w:type="dxa"/>
          </w:tcPr>
          <w:p w14:paraId="02C197A4" w14:textId="77777777" w:rsidR="00085106" w:rsidRPr="0072658C" w:rsidRDefault="00085106" w:rsidP="001F3E22">
            <w:pPr>
              <w:spacing w:after="0" w:line="240" w:lineRule="auto"/>
              <w:rPr>
                <w:rFonts w:ascii="Times New Roman" w:hAnsi="Times New Roman"/>
                <w:b/>
                <w:bCs/>
                <w:color w:val="000000" w:themeColor="text1"/>
                <w:sz w:val="20"/>
                <w:szCs w:val="20"/>
                <w:lang w:val="it-IT"/>
              </w:rPr>
            </w:pPr>
            <w:r w:rsidRPr="0072658C">
              <w:rPr>
                <w:rFonts w:ascii="Times New Roman" w:hAnsi="Times New Roman"/>
                <w:b/>
                <w:bCs/>
                <w:color w:val="000000" w:themeColor="text1"/>
                <w:sz w:val="20"/>
                <w:szCs w:val="20"/>
                <w:u w:val="single"/>
                <w:lang w:val="it-IT"/>
              </w:rPr>
              <w:t>SCOPUS</w:t>
            </w:r>
            <w:r w:rsidRPr="0072658C">
              <w:rPr>
                <w:rFonts w:ascii="Times New Roman" w:hAnsi="Times New Roman"/>
                <w:b/>
                <w:bCs/>
                <w:color w:val="000000" w:themeColor="text1"/>
                <w:sz w:val="20"/>
                <w:szCs w:val="20"/>
                <w:lang w:val="it-IT"/>
              </w:rPr>
              <w:t>.</w:t>
            </w:r>
          </w:p>
          <w:p w14:paraId="57E30F3F"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rPr>
              <w:t xml:space="preserve">Vol. 9 No. 7 </w:t>
            </w:r>
          </w:p>
        </w:tc>
        <w:tc>
          <w:tcPr>
            <w:tcW w:w="2250" w:type="dxa"/>
          </w:tcPr>
          <w:p w14:paraId="3CCCC539"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Edelëeiss</w:t>
            </w:r>
            <w:proofErr w:type="spellEnd"/>
            <w:r w:rsidRPr="0072658C">
              <w:rPr>
                <w:rFonts w:ascii="Times New Roman" w:hAnsi="Times New Roman"/>
                <w:color w:val="000000" w:themeColor="text1"/>
                <w:sz w:val="20"/>
                <w:szCs w:val="20"/>
              </w:rPr>
              <w:t xml:space="preserve"> Applied Science and Technology</w:t>
            </w:r>
          </w:p>
          <w:p w14:paraId="16B6E451"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22.07.2025</w:t>
            </w:r>
          </w:p>
        </w:tc>
        <w:tc>
          <w:tcPr>
            <w:tcW w:w="2556" w:type="dxa"/>
          </w:tcPr>
          <w:p w14:paraId="0161AB48" w14:textId="77777777" w:rsidR="00085106" w:rsidRPr="0072658C" w:rsidRDefault="00240747" w:rsidP="001F3E22">
            <w:pPr>
              <w:spacing w:after="0" w:line="240" w:lineRule="auto"/>
              <w:rPr>
                <w:rFonts w:ascii="Times New Roman" w:hAnsi="Times New Roman"/>
                <w:sz w:val="20"/>
                <w:szCs w:val="20"/>
              </w:rPr>
            </w:pPr>
            <w:hyperlink r:id="rId14" w:history="1">
              <w:r w:rsidR="00085106" w:rsidRPr="0072658C">
                <w:rPr>
                  <w:rFonts w:ascii="Times New Roman" w:hAnsi="Times New Roman"/>
                  <w:sz w:val="20"/>
                  <w:szCs w:val="20"/>
                  <w:u w:val="single"/>
                </w:rPr>
                <w:t>https://learning-gate.com/index.php/2576-8484/article/view/9015/2998</w:t>
              </w:r>
            </w:hyperlink>
          </w:p>
        </w:tc>
      </w:tr>
      <w:tr w:rsidR="00085106" w:rsidRPr="0072658C" w14:paraId="5001913D" w14:textId="77777777" w:rsidTr="001F3E22">
        <w:trPr>
          <w:trHeight w:val="683"/>
          <w:jc w:val="center"/>
        </w:trPr>
        <w:tc>
          <w:tcPr>
            <w:tcW w:w="3505" w:type="dxa"/>
          </w:tcPr>
          <w:p w14:paraId="336958B3" w14:textId="77777777" w:rsidR="00085106" w:rsidRPr="0072658C" w:rsidRDefault="00085106" w:rsidP="001F3E22">
            <w:pPr>
              <w:spacing w:after="0" w:line="240" w:lineRule="auto"/>
              <w:rPr>
                <w:rFonts w:ascii="Times New Roman" w:hAnsi="Times New Roman"/>
                <w:bCs/>
                <w:color w:val="000000" w:themeColor="text1"/>
                <w:sz w:val="20"/>
                <w:szCs w:val="20"/>
              </w:rPr>
            </w:pPr>
            <w:r w:rsidRPr="0072658C">
              <w:rPr>
                <w:rFonts w:ascii="Times New Roman" w:hAnsi="Times New Roman"/>
                <w:color w:val="000000" w:themeColor="text1"/>
                <w:sz w:val="20"/>
                <w:szCs w:val="20"/>
              </w:rPr>
              <w:t>Integrating learner needs into ESP curriculum development: A comprehensive approach to syllabus design and adaptation.</w:t>
            </w:r>
          </w:p>
        </w:tc>
        <w:tc>
          <w:tcPr>
            <w:tcW w:w="1710" w:type="dxa"/>
          </w:tcPr>
          <w:p w14:paraId="6B7CA6A0"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 xml:space="preserve">Petro, </w:t>
            </w:r>
            <w:proofErr w:type="spellStart"/>
            <w:r w:rsidRPr="0072658C">
              <w:rPr>
                <w:rFonts w:ascii="Times New Roman" w:hAnsi="Times New Roman"/>
                <w:color w:val="000000" w:themeColor="text1"/>
                <w:sz w:val="20"/>
                <w:szCs w:val="20"/>
              </w:rPr>
              <w:t>J,</w:t>
            </w:r>
            <w:r w:rsidRPr="0072658C">
              <w:rPr>
                <w:rFonts w:ascii="Times New Roman" w:hAnsi="Times New Roman"/>
                <w:b/>
                <w:bCs/>
                <w:color w:val="000000" w:themeColor="text1"/>
                <w:sz w:val="20"/>
                <w:szCs w:val="20"/>
              </w:rPr>
              <w:t>Cenaj.M</w:t>
            </w:r>
            <w:proofErr w:type="spellEnd"/>
            <w:r w:rsidRPr="0072658C">
              <w:rPr>
                <w:rFonts w:ascii="Times New Roman" w:hAnsi="Times New Roman"/>
                <w:b/>
                <w:bCs/>
                <w:color w:val="000000" w:themeColor="text1"/>
                <w:sz w:val="20"/>
                <w:szCs w:val="20"/>
              </w:rPr>
              <w:t>,</w:t>
            </w:r>
          </w:p>
          <w:p w14:paraId="28113748"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Kushta.E</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Brahja.A</w:t>
            </w:r>
            <w:proofErr w:type="spellEnd"/>
          </w:p>
        </w:tc>
        <w:tc>
          <w:tcPr>
            <w:tcW w:w="1350" w:type="dxa"/>
          </w:tcPr>
          <w:p w14:paraId="37829DA6" w14:textId="77777777" w:rsidR="00085106" w:rsidRPr="0072658C" w:rsidRDefault="00085106" w:rsidP="001F3E22">
            <w:pPr>
              <w:spacing w:after="0" w:line="240" w:lineRule="auto"/>
              <w:rPr>
                <w:rFonts w:ascii="Times New Roman" w:hAnsi="Times New Roman"/>
                <w:b/>
                <w:bCs/>
                <w:color w:val="000000" w:themeColor="text1"/>
                <w:sz w:val="20"/>
                <w:szCs w:val="20"/>
              </w:rPr>
            </w:pPr>
            <w:r w:rsidRPr="0072658C">
              <w:rPr>
                <w:rFonts w:ascii="Times New Roman" w:hAnsi="Times New Roman"/>
                <w:b/>
                <w:bCs/>
                <w:color w:val="000000" w:themeColor="text1"/>
                <w:sz w:val="20"/>
                <w:szCs w:val="20"/>
                <w:u w:val="single"/>
                <w:lang w:val="it-IT"/>
              </w:rPr>
              <w:t>SCOPUS</w:t>
            </w:r>
          </w:p>
          <w:p w14:paraId="28E6B0A3"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rPr>
              <w:t xml:space="preserve">Vol. 9 No. 7 </w:t>
            </w:r>
          </w:p>
        </w:tc>
        <w:tc>
          <w:tcPr>
            <w:tcW w:w="2250" w:type="dxa"/>
          </w:tcPr>
          <w:p w14:paraId="3513340F" w14:textId="77777777" w:rsidR="00085106" w:rsidRPr="0072658C" w:rsidRDefault="00085106" w:rsidP="001F3E22">
            <w:pPr>
              <w:spacing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 xml:space="preserve">EAST, </w:t>
            </w:r>
            <w:proofErr w:type="spellStart"/>
            <w:r w:rsidRPr="0072658C">
              <w:rPr>
                <w:rFonts w:ascii="Times New Roman" w:hAnsi="Times New Roman"/>
                <w:color w:val="000000" w:themeColor="text1"/>
                <w:sz w:val="20"/>
                <w:szCs w:val="20"/>
              </w:rPr>
              <w:t>Edelëeiss</w:t>
            </w:r>
            <w:proofErr w:type="spellEnd"/>
            <w:r w:rsidRPr="0072658C">
              <w:rPr>
                <w:rFonts w:ascii="Times New Roman" w:hAnsi="Times New Roman"/>
                <w:color w:val="000000" w:themeColor="text1"/>
                <w:sz w:val="20"/>
                <w:szCs w:val="20"/>
              </w:rPr>
              <w:t xml:space="preserve"> Applied Science and Technology </w:t>
            </w:r>
            <w:r w:rsidRPr="0072658C">
              <w:rPr>
                <w:rFonts w:ascii="Times New Roman" w:hAnsi="Times New Roman"/>
                <w:sz w:val="20"/>
                <w:szCs w:val="20"/>
              </w:rPr>
              <w:t>03.07.2025</w:t>
            </w:r>
          </w:p>
        </w:tc>
        <w:tc>
          <w:tcPr>
            <w:tcW w:w="2556" w:type="dxa"/>
          </w:tcPr>
          <w:p w14:paraId="3CC0EAEE" w14:textId="77777777" w:rsidR="00085106" w:rsidRPr="0072658C" w:rsidRDefault="00240747" w:rsidP="001F3E22">
            <w:pPr>
              <w:spacing w:after="0" w:line="240" w:lineRule="auto"/>
              <w:rPr>
                <w:rFonts w:ascii="Times New Roman" w:hAnsi="Times New Roman"/>
                <w:sz w:val="20"/>
                <w:szCs w:val="20"/>
              </w:rPr>
            </w:pPr>
            <w:hyperlink r:id="rId15" w:history="1">
              <w:r w:rsidR="00085106" w:rsidRPr="0072658C">
                <w:rPr>
                  <w:rFonts w:ascii="Times New Roman" w:hAnsi="Times New Roman"/>
                  <w:sz w:val="20"/>
                  <w:szCs w:val="20"/>
                  <w:u w:val="single"/>
                </w:rPr>
                <w:t>https://learning-gate.com/index.php/2576-8484/article/view/8559/2877</w:t>
              </w:r>
            </w:hyperlink>
          </w:p>
        </w:tc>
      </w:tr>
      <w:tr w:rsidR="00085106" w:rsidRPr="0072658C" w14:paraId="43BF3A51" w14:textId="77777777" w:rsidTr="001F3E22">
        <w:trPr>
          <w:trHeight w:val="467"/>
          <w:jc w:val="center"/>
        </w:trPr>
        <w:tc>
          <w:tcPr>
            <w:tcW w:w="3505" w:type="dxa"/>
          </w:tcPr>
          <w:p w14:paraId="672DB6C3" w14:textId="77777777" w:rsidR="00085106" w:rsidRPr="0072658C" w:rsidRDefault="00085106" w:rsidP="001F3E22">
            <w:pPr>
              <w:spacing w:after="0" w:line="240" w:lineRule="auto"/>
              <w:jc w:val="center"/>
              <w:rPr>
                <w:rFonts w:ascii="Times New Roman" w:hAnsi="Times New Roman"/>
                <w:color w:val="000000" w:themeColor="text1"/>
                <w:sz w:val="20"/>
                <w:szCs w:val="20"/>
              </w:rPr>
            </w:pPr>
            <w:r w:rsidRPr="0072658C">
              <w:rPr>
                <w:rFonts w:ascii="Times New Roman" w:hAnsi="Times New Roman"/>
                <w:color w:val="000000" w:themeColor="text1"/>
                <w:sz w:val="20"/>
                <w:szCs w:val="20"/>
              </w:rPr>
              <w:t>Impact of training on flight time in volleyball players girls 13 - 14 year old</w:t>
            </w:r>
          </w:p>
        </w:tc>
        <w:tc>
          <w:tcPr>
            <w:tcW w:w="1710" w:type="dxa"/>
          </w:tcPr>
          <w:p w14:paraId="5FC93C5E" w14:textId="77777777" w:rsidR="00085106" w:rsidRPr="0072658C" w:rsidRDefault="00085106" w:rsidP="001F3E22">
            <w:pPr>
              <w:spacing w:after="0" w:line="240" w:lineRule="auto"/>
              <w:jc w:val="center"/>
              <w:rPr>
                <w:rFonts w:ascii="Times New Roman" w:hAnsi="Times New Roman"/>
                <w:color w:val="000000" w:themeColor="text1"/>
                <w:sz w:val="20"/>
                <w:szCs w:val="20"/>
              </w:rPr>
            </w:pPr>
            <w:proofErr w:type="spellStart"/>
            <w:r w:rsidRPr="0072658C">
              <w:rPr>
                <w:rFonts w:ascii="Times New Roman" w:hAnsi="Times New Roman"/>
                <w:b/>
                <w:bCs/>
                <w:color w:val="000000" w:themeColor="text1"/>
                <w:sz w:val="20"/>
                <w:szCs w:val="20"/>
              </w:rPr>
              <w:t>Blerina</w:t>
            </w:r>
            <w:proofErr w:type="spellEnd"/>
            <w:r w:rsidRPr="0072658C">
              <w:rPr>
                <w:rFonts w:ascii="Times New Roman" w:hAnsi="Times New Roman"/>
                <w:b/>
                <w:bCs/>
                <w:color w:val="000000" w:themeColor="text1"/>
                <w:sz w:val="20"/>
                <w:szCs w:val="20"/>
              </w:rPr>
              <w:t xml:space="preserve"> </w:t>
            </w:r>
            <w:proofErr w:type="spellStart"/>
            <w:r w:rsidRPr="0072658C">
              <w:rPr>
                <w:rFonts w:ascii="Times New Roman" w:hAnsi="Times New Roman"/>
                <w:b/>
                <w:bCs/>
                <w:color w:val="000000" w:themeColor="text1"/>
                <w:sz w:val="20"/>
                <w:szCs w:val="20"/>
              </w:rPr>
              <w:t>Mema</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Enkeleida</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Lleshi</w:t>
            </w:r>
            <w:proofErr w:type="spellEnd"/>
          </w:p>
        </w:tc>
        <w:tc>
          <w:tcPr>
            <w:tcW w:w="1350" w:type="dxa"/>
          </w:tcPr>
          <w:p w14:paraId="461DC0B5" w14:textId="77777777" w:rsidR="00085106" w:rsidRPr="0072658C" w:rsidRDefault="00085106" w:rsidP="001F3E22">
            <w:pPr>
              <w:spacing w:after="0" w:line="240" w:lineRule="auto"/>
              <w:jc w:val="center"/>
              <w:rPr>
                <w:rFonts w:ascii="Times New Roman" w:hAnsi="Times New Roman"/>
                <w:b/>
                <w:bCs/>
                <w:color w:val="000000" w:themeColor="text1"/>
                <w:sz w:val="20"/>
                <w:szCs w:val="20"/>
                <w:u w:val="single"/>
              </w:rPr>
            </w:pPr>
            <w:r w:rsidRPr="0072658C">
              <w:rPr>
                <w:rFonts w:ascii="Times New Roman" w:hAnsi="Times New Roman"/>
                <w:b/>
                <w:bCs/>
                <w:color w:val="000000" w:themeColor="text1"/>
                <w:sz w:val="20"/>
                <w:szCs w:val="20"/>
                <w:u w:val="single"/>
              </w:rPr>
              <w:t>SCOPUS</w:t>
            </w:r>
          </w:p>
          <w:p w14:paraId="7E76C26E" w14:textId="77777777" w:rsidR="00085106" w:rsidRPr="0072658C" w:rsidRDefault="00085106" w:rsidP="001F3E22">
            <w:pPr>
              <w:spacing w:after="0" w:line="240" w:lineRule="auto"/>
              <w:jc w:val="center"/>
              <w:rPr>
                <w:rFonts w:ascii="Times New Roman" w:hAnsi="Times New Roman"/>
                <w:color w:val="000000" w:themeColor="text1"/>
                <w:sz w:val="20"/>
                <w:szCs w:val="20"/>
              </w:rPr>
            </w:pPr>
            <w:r w:rsidRPr="0072658C">
              <w:rPr>
                <w:rFonts w:ascii="Times New Roman" w:hAnsi="Times New Roman"/>
                <w:color w:val="000000" w:themeColor="text1"/>
                <w:sz w:val="20"/>
                <w:szCs w:val="20"/>
              </w:rPr>
              <w:t>Vol.68,</w:t>
            </w:r>
          </w:p>
          <w:p w14:paraId="2D0DFEA2" w14:textId="77777777" w:rsidR="00085106" w:rsidRPr="0072658C" w:rsidRDefault="00085106" w:rsidP="001F3E22">
            <w:pPr>
              <w:spacing w:after="0" w:line="240" w:lineRule="auto"/>
              <w:jc w:val="center"/>
              <w:rPr>
                <w:rFonts w:ascii="Times New Roman" w:hAnsi="Times New Roman"/>
                <w:color w:val="000000" w:themeColor="text1"/>
                <w:sz w:val="20"/>
                <w:szCs w:val="20"/>
              </w:rPr>
            </w:pPr>
            <w:r w:rsidRPr="0072658C">
              <w:rPr>
                <w:rFonts w:ascii="Times New Roman" w:hAnsi="Times New Roman"/>
                <w:color w:val="000000" w:themeColor="text1"/>
                <w:sz w:val="20"/>
                <w:szCs w:val="20"/>
              </w:rPr>
              <w:t>Pg;148-158</w:t>
            </w:r>
          </w:p>
        </w:tc>
        <w:tc>
          <w:tcPr>
            <w:tcW w:w="2250" w:type="dxa"/>
          </w:tcPr>
          <w:p w14:paraId="0CEE4C52" w14:textId="77777777" w:rsidR="00085106" w:rsidRPr="0072658C" w:rsidRDefault="00085106" w:rsidP="001F3E22">
            <w:pPr>
              <w:keepNext/>
              <w:keepLines/>
              <w:spacing w:after="0" w:line="240" w:lineRule="auto"/>
              <w:outlineLvl w:val="1"/>
              <w:rPr>
                <w:rFonts w:ascii="Times New Roman" w:hAnsi="Times New Roman"/>
                <w:color w:val="000000" w:themeColor="text1"/>
                <w:sz w:val="20"/>
                <w:szCs w:val="20"/>
              </w:rPr>
            </w:pPr>
            <w:r w:rsidRPr="0072658C">
              <w:rPr>
                <w:rFonts w:ascii="Times New Roman" w:hAnsi="Times New Roman"/>
                <w:color w:val="000000" w:themeColor="text1"/>
                <w:sz w:val="20"/>
                <w:szCs w:val="20"/>
              </w:rPr>
              <w:t>RETOS</w:t>
            </w:r>
          </w:p>
          <w:p w14:paraId="2CF2937F" w14:textId="77777777" w:rsidR="00085106" w:rsidRPr="0072658C" w:rsidRDefault="00085106" w:rsidP="001F3E22">
            <w:pPr>
              <w:keepNext/>
              <w:keepLines/>
              <w:spacing w:after="0" w:line="240" w:lineRule="auto"/>
              <w:outlineLvl w:val="1"/>
              <w:rPr>
                <w:rFonts w:ascii="Times New Roman" w:eastAsiaTheme="majorEastAsia" w:hAnsi="Times New Roman"/>
                <w:color w:val="000000" w:themeColor="text1"/>
                <w:sz w:val="20"/>
                <w:szCs w:val="20"/>
              </w:rPr>
            </w:pPr>
            <w:r w:rsidRPr="0072658C">
              <w:rPr>
                <w:rFonts w:ascii="Times New Roman" w:hAnsi="Times New Roman"/>
                <w:sz w:val="20"/>
                <w:szCs w:val="20"/>
              </w:rPr>
              <w:t>19-05-2025</w:t>
            </w:r>
          </w:p>
        </w:tc>
        <w:tc>
          <w:tcPr>
            <w:tcW w:w="2556" w:type="dxa"/>
          </w:tcPr>
          <w:p w14:paraId="71114155" w14:textId="77777777" w:rsidR="00085106" w:rsidRPr="0072658C" w:rsidRDefault="00240747" w:rsidP="00FC279B">
            <w:pPr>
              <w:spacing w:after="0" w:line="240" w:lineRule="auto"/>
              <w:rPr>
                <w:rFonts w:ascii="Times New Roman" w:hAnsi="Times New Roman"/>
                <w:sz w:val="20"/>
                <w:szCs w:val="20"/>
              </w:rPr>
            </w:pPr>
            <w:hyperlink r:id="rId16" w:history="1">
              <w:r w:rsidR="00085106" w:rsidRPr="0072658C">
                <w:rPr>
                  <w:rFonts w:ascii="Times New Roman" w:hAnsi="Times New Roman"/>
                  <w:sz w:val="20"/>
                  <w:szCs w:val="20"/>
                  <w:u w:val="single"/>
                </w:rPr>
                <w:t xml:space="preserve">https://doi.org/10.47197/retos.v68.111616  </w:t>
              </w:r>
            </w:hyperlink>
          </w:p>
          <w:p w14:paraId="3E043DAF" w14:textId="77777777" w:rsidR="00085106" w:rsidRPr="0072658C" w:rsidRDefault="00085106" w:rsidP="001F3E22">
            <w:pPr>
              <w:spacing w:after="0" w:line="240" w:lineRule="auto"/>
              <w:jc w:val="center"/>
              <w:rPr>
                <w:rFonts w:ascii="Times New Roman" w:hAnsi="Times New Roman"/>
                <w:sz w:val="20"/>
                <w:szCs w:val="20"/>
              </w:rPr>
            </w:pPr>
          </w:p>
        </w:tc>
      </w:tr>
      <w:tr w:rsidR="00085106" w:rsidRPr="0072658C" w14:paraId="6B023E7D" w14:textId="77777777" w:rsidTr="001F3E22">
        <w:trPr>
          <w:trHeight w:val="647"/>
          <w:jc w:val="center"/>
        </w:trPr>
        <w:tc>
          <w:tcPr>
            <w:tcW w:w="3505" w:type="dxa"/>
          </w:tcPr>
          <w:p w14:paraId="1A2D03CE"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The Impact of Circuit Training among Volleyball and Basketball Players Girls in Tirana of Albania</w:t>
            </w:r>
          </w:p>
        </w:tc>
        <w:tc>
          <w:tcPr>
            <w:tcW w:w="1710" w:type="dxa"/>
          </w:tcPr>
          <w:p w14:paraId="4BF7A929"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Enkeleida</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Lleshi</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b/>
                <w:bCs/>
                <w:color w:val="000000" w:themeColor="text1"/>
                <w:sz w:val="20"/>
                <w:szCs w:val="20"/>
              </w:rPr>
              <w:t>Blerina</w:t>
            </w:r>
            <w:proofErr w:type="spellEnd"/>
            <w:r w:rsidRPr="0072658C">
              <w:rPr>
                <w:rFonts w:ascii="Times New Roman" w:hAnsi="Times New Roman"/>
                <w:b/>
                <w:bCs/>
                <w:color w:val="000000" w:themeColor="text1"/>
                <w:sz w:val="20"/>
                <w:szCs w:val="20"/>
              </w:rPr>
              <w:t xml:space="preserve"> </w:t>
            </w:r>
            <w:proofErr w:type="spellStart"/>
            <w:r w:rsidRPr="0072658C">
              <w:rPr>
                <w:rFonts w:ascii="Times New Roman" w:hAnsi="Times New Roman"/>
                <w:b/>
                <w:bCs/>
                <w:color w:val="000000" w:themeColor="text1"/>
                <w:sz w:val="20"/>
                <w:szCs w:val="20"/>
              </w:rPr>
              <w:t>Mema</w:t>
            </w:r>
            <w:proofErr w:type="spellEnd"/>
            <w:r w:rsidRPr="0072658C">
              <w:rPr>
                <w:rFonts w:ascii="Times New Roman" w:hAnsi="Times New Roman"/>
                <w:color w:val="000000" w:themeColor="text1"/>
                <w:sz w:val="20"/>
                <w:szCs w:val="20"/>
              </w:rPr>
              <w:t>,</w:t>
            </w:r>
          </w:p>
        </w:tc>
        <w:tc>
          <w:tcPr>
            <w:tcW w:w="1350" w:type="dxa"/>
          </w:tcPr>
          <w:p w14:paraId="772173FD" w14:textId="77777777" w:rsidR="00085106" w:rsidRPr="0072658C" w:rsidRDefault="00085106" w:rsidP="001F3E22">
            <w:pPr>
              <w:spacing w:after="0" w:line="240" w:lineRule="auto"/>
              <w:rPr>
                <w:rFonts w:ascii="Times New Roman" w:hAnsi="Times New Roman"/>
                <w:b/>
                <w:bCs/>
                <w:color w:val="000000" w:themeColor="text1"/>
                <w:sz w:val="20"/>
                <w:szCs w:val="20"/>
                <w:u w:val="single"/>
              </w:rPr>
            </w:pPr>
            <w:r w:rsidRPr="0072658C">
              <w:rPr>
                <w:rFonts w:ascii="Times New Roman" w:hAnsi="Times New Roman"/>
                <w:b/>
                <w:bCs/>
                <w:color w:val="000000" w:themeColor="text1"/>
                <w:sz w:val="20"/>
                <w:szCs w:val="20"/>
                <w:u w:val="single"/>
              </w:rPr>
              <w:t>SCOPUS</w:t>
            </w:r>
          </w:p>
          <w:p w14:paraId="596BB8E7"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Vol. 8, No. 4, pg.2250-2256</w:t>
            </w:r>
          </w:p>
        </w:tc>
        <w:tc>
          <w:tcPr>
            <w:tcW w:w="2250" w:type="dxa"/>
          </w:tcPr>
          <w:p w14:paraId="14A169D6" w14:textId="77777777" w:rsidR="00085106" w:rsidRPr="0072658C" w:rsidRDefault="00085106" w:rsidP="001F3E22">
            <w:pPr>
              <w:keepNext/>
              <w:keepLines/>
              <w:spacing w:after="0" w:line="240" w:lineRule="auto"/>
              <w:outlineLvl w:val="1"/>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Edelëeiss</w:t>
            </w:r>
            <w:proofErr w:type="spellEnd"/>
            <w:r w:rsidRPr="0072658C">
              <w:rPr>
                <w:rFonts w:ascii="Times New Roman" w:hAnsi="Times New Roman"/>
                <w:color w:val="000000" w:themeColor="text1"/>
                <w:sz w:val="20"/>
                <w:szCs w:val="20"/>
              </w:rPr>
              <w:t xml:space="preserve"> Applied Science and Technology</w:t>
            </w:r>
          </w:p>
          <w:p w14:paraId="0F65EA25" w14:textId="77777777" w:rsidR="00085106" w:rsidRPr="0072658C" w:rsidRDefault="00085106" w:rsidP="001F3E22">
            <w:pPr>
              <w:keepNext/>
              <w:keepLines/>
              <w:spacing w:after="0" w:line="240" w:lineRule="auto"/>
              <w:outlineLvl w:val="1"/>
              <w:rPr>
                <w:rFonts w:ascii="Times New Roman" w:eastAsiaTheme="majorEastAsia" w:hAnsi="Times New Roman"/>
                <w:color w:val="000000" w:themeColor="text1"/>
                <w:sz w:val="20"/>
                <w:szCs w:val="20"/>
              </w:rPr>
            </w:pPr>
            <w:r w:rsidRPr="0072658C">
              <w:rPr>
                <w:rFonts w:ascii="Times New Roman" w:hAnsi="Times New Roman"/>
                <w:sz w:val="20"/>
                <w:szCs w:val="20"/>
              </w:rPr>
              <w:t>2024-09-12</w:t>
            </w:r>
          </w:p>
        </w:tc>
        <w:tc>
          <w:tcPr>
            <w:tcW w:w="2556" w:type="dxa"/>
          </w:tcPr>
          <w:p w14:paraId="53D45825" w14:textId="77777777" w:rsidR="00085106" w:rsidRPr="0072658C" w:rsidRDefault="00240747" w:rsidP="001F3E22">
            <w:pPr>
              <w:spacing w:after="0" w:line="240" w:lineRule="auto"/>
              <w:rPr>
                <w:rFonts w:ascii="Times New Roman" w:hAnsi="Times New Roman"/>
                <w:sz w:val="20"/>
                <w:szCs w:val="20"/>
              </w:rPr>
            </w:pPr>
            <w:hyperlink r:id="rId17" w:history="1">
              <w:r w:rsidR="00085106" w:rsidRPr="0072658C">
                <w:rPr>
                  <w:rFonts w:ascii="Times New Roman" w:hAnsi="Times New Roman"/>
                  <w:sz w:val="20"/>
                  <w:szCs w:val="20"/>
                  <w:u w:val="single"/>
                </w:rPr>
                <w:t xml:space="preserve">https://www.scopus.com/sourceid/21101018315 </w:t>
              </w:r>
            </w:hyperlink>
          </w:p>
          <w:p w14:paraId="144660F4" w14:textId="77777777" w:rsidR="00085106" w:rsidRPr="0072658C" w:rsidRDefault="00085106" w:rsidP="001F3E22">
            <w:pPr>
              <w:spacing w:after="0" w:line="240" w:lineRule="auto"/>
              <w:rPr>
                <w:rFonts w:ascii="Times New Roman" w:hAnsi="Times New Roman"/>
                <w:sz w:val="20"/>
                <w:szCs w:val="20"/>
              </w:rPr>
            </w:pPr>
          </w:p>
        </w:tc>
      </w:tr>
      <w:tr w:rsidR="00085106" w:rsidRPr="00D758F3" w14:paraId="2F304470" w14:textId="77777777" w:rsidTr="00FC279B">
        <w:trPr>
          <w:trHeight w:val="932"/>
          <w:jc w:val="center"/>
        </w:trPr>
        <w:tc>
          <w:tcPr>
            <w:tcW w:w="3505" w:type="dxa"/>
          </w:tcPr>
          <w:p w14:paraId="5024370C" w14:textId="149F4568" w:rsidR="00085106" w:rsidRPr="0072658C" w:rsidRDefault="00085106" w:rsidP="001F3E22">
            <w:pPr>
              <w:spacing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Under</w:t>
            </w:r>
            <w:r w:rsidR="00FC279B">
              <w:rPr>
                <w:rFonts w:ascii="Times New Roman" w:hAnsi="Times New Roman"/>
                <w:color w:val="000000" w:themeColor="text1"/>
                <w:sz w:val="20"/>
                <w:szCs w:val="20"/>
              </w:rPr>
              <w:t>standing and promoting factors w</w:t>
            </w:r>
            <w:r w:rsidRPr="0072658C">
              <w:rPr>
                <w:rFonts w:ascii="Times New Roman" w:hAnsi="Times New Roman"/>
                <w:color w:val="000000" w:themeColor="text1"/>
                <w:sz w:val="20"/>
                <w:szCs w:val="20"/>
              </w:rPr>
              <w:t xml:space="preserve">hich affect healthy ageing: physical activity, sleep patterns and nutritional habits. </w:t>
            </w:r>
            <w:proofErr w:type="spellStart"/>
            <w:r w:rsidRPr="00FC279B">
              <w:rPr>
                <w:rFonts w:ascii="Times New Roman" w:hAnsi="Times New Roman"/>
                <w:color w:val="000000" w:themeColor="text1"/>
                <w:sz w:val="20"/>
                <w:szCs w:val="20"/>
              </w:rPr>
              <w:t>Editoral</w:t>
            </w:r>
            <w:proofErr w:type="spellEnd"/>
            <w:r w:rsidRPr="0072658C">
              <w:rPr>
                <w:rFonts w:ascii="Times New Roman" w:hAnsi="Times New Roman"/>
                <w:color w:val="000000" w:themeColor="text1"/>
                <w:sz w:val="20"/>
                <w:szCs w:val="20"/>
              </w:rPr>
              <w:t>.</w:t>
            </w:r>
          </w:p>
        </w:tc>
        <w:tc>
          <w:tcPr>
            <w:tcW w:w="1710" w:type="dxa"/>
          </w:tcPr>
          <w:p w14:paraId="1860A818" w14:textId="77777777" w:rsidR="00085106" w:rsidRPr="0072658C" w:rsidRDefault="00085106" w:rsidP="001F3E22">
            <w:pPr>
              <w:spacing w:after="0" w:line="240" w:lineRule="auto"/>
              <w:rPr>
                <w:rFonts w:ascii="Times New Roman" w:hAnsi="Times New Roman"/>
                <w:color w:val="000000" w:themeColor="text1"/>
                <w:sz w:val="20"/>
                <w:szCs w:val="20"/>
                <w:lang w:val="es-ES"/>
              </w:rPr>
            </w:pPr>
            <w:r w:rsidRPr="0072658C">
              <w:rPr>
                <w:rFonts w:ascii="Times New Roman" w:hAnsi="Times New Roman"/>
                <w:b/>
                <w:bCs/>
                <w:color w:val="000000" w:themeColor="text1"/>
                <w:sz w:val="20"/>
                <w:szCs w:val="20"/>
                <w:lang w:val="es-ES"/>
              </w:rPr>
              <w:t>Jarani.J,</w:t>
            </w:r>
            <w:r w:rsidRPr="0072658C">
              <w:rPr>
                <w:rFonts w:ascii="Times New Roman" w:hAnsi="Times New Roman"/>
                <w:color w:val="000000" w:themeColor="text1"/>
                <w:sz w:val="20"/>
                <w:szCs w:val="20"/>
                <w:lang w:val="es-ES"/>
              </w:rPr>
              <w:t xml:space="preserve"> Bashkeautor me te huaj</w:t>
            </w:r>
          </w:p>
        </w:tc>
        <w:tc>
          <w:tcPr>
            <w:tcW w:w="1350" w:type="dxa"/>
          </w:tcPr>
          <w:p w14:paraId="4F1D674D" w14:textId="77777777" w:rsidR="00085106" w:rsidRPr="0072658C" w:rsidRDefault="00085106" w:rsidP="001F3E22">
            <w:pPr>
              <w:tabs>
                <w:tab w:val="left" w:pos="9639"/>
              </w:tabs>
              <w:spacing w:after="0" w:line="240" w:lineRule="auto"/>
              <w:rPr>
                <w:rFonts w:ascii="Times New Roman" w:eastAsia="Times New Roman" w:hAnsi="Times New Roman"/>
                <w:b/>
                <w:bCs/>
                <w:snapToGrid w:val="0"/>
                <w:color w:val="000000" w:themeColor="text1"/>
                <w:sz w:val="20"/>
                <w:szCs w:val="20"/>
                <w:shd w:val="clear" w:color="auto" w:fill="FFFFFF"/>
                <w:lang w:eastAsia="pl-PL"/>
              </w:rPr>
            </w:pPr>
            <w:r w:rsidRPr="0072658C">
              <w:rPr>
                <w:rFonts w:ascii="Times New Roman" w:eastAsia="Times New Roman" w:hAnsi="Times New Roman"/>
                <w:b/>
                <w:bCs/>
                <w:snapToGrid w:val="0"/>
                <w:color w:val="000000" w:themeColor="text1"/>
                <w:sz w:val="20"/>
                <w:szCs w:val="20"/>
                <w:shd w:val="clear" w:color="auto" w:fill="FFFFFF"/>
                <w:lang w:eastAsia="pl-PL"/>
              </w:rPr>
              <w:t>WOS; IF</w:t>
            </w:r>
          </w:p>
          <w:p w14:paraId="3610D2DC" w14:textId="77777777" w:rsidR="00085106" w:rsidRPr="0072658C" w:rsidRDefault="00085106" w:rsidP="001F3E22">
            <w:pPr>
              <w:tabs>
                <w:tab w:val="left" w:pos="9639"/>
              </w:tabs>
              <w:spacing w:after="0" w:line="240" w:lineRule="auto"/>
              <w:rPr>
                <w:rFonts w:ascii="Times New Roman" w:eastAsia="Times New Roman" w:hAnsi="Times New Roman"/>
                <w:snapToGrid w:val="0"/>
                <w:color w:val="000000" w:themeColor="text1"/>
                <w:sz w:val="20"/>
                <w:szCs w:val="20"/>
                <w:shd w:val="clear" w:color="auto" w:fill="FFFFFF"/>
                <w:lang w:eastAsia="pl-PL"/>
              </w:rPr>
            </w:pPr>
            <w:r w:rsidRPr="0072658C">
              <w:rPr>
                <w:rFonts w:ascii="Times New Roman" w:eastAsia="Times New Roman" w:hAnsi="Times New Roman"/>
                <w:snapToGrid w:val="0"/>
                <w:color w:val="000000" w:themeColor="text1"/>
                <w:sz w:val="20"/>
                <w:szCs w:val="20"/>
                <w:shd w:val="clear" w:color="auto" w:fill="FFFFFF"/>
                <w:lang w:eastAsia="pl-PL"/>
              </w:rPr>
              <w:t>Online ISSN: 2296-2565</w:t>
            </w:r>
          </w:p>
        </w:tc>
        <w:tc>
          <w:tcPr>
            <w:tcW w:w="2250" w:type="dxa"/>
          </w:tcPr>
          <w:p w14:paraId="3E760C40" w14:textId="77777777" w:rsidR="00085106" w:rsidRPr="0072658C" w:rsidRDefault="00085106" w:rsidP="001F3E22">
            <w:pPr>
              <w:spacing w:line="240" w:lineRule="auto"/>
              <w:rPr>
                <w:rFonts w:ascii="Times New Roman" w:eastAsia="Times New Roman" w:hAnsi="Times New Roman"/>
                <w:snapToGrid w:val="0"/>
                <w:color w:val="000000" w:themeColor="text1"/>
                <w:sz w:val="20"/>
                <w:szCs w:val="20"/>
                <w:shd w:val="clear" w:color="auto" w:fill="FFFFFF"/>
                <w:lang w:eastAsia="pl-PL"/>
              </w:rPr>
            </w:pPr>
            <w:r w:rsidRPr="0072658C">
              <w:rPr>
                <w:rFonts w:ascii="Times New Roman" w:hAnsi="Times New Roman"/>
                <w:color w:val="000000" w:themeColor="text1"/>
                <w:sz w:val="20"/>
                <w:szCs w:val="20"/>
              </w:rPr>
              <w:t xml:space="preserve">Frontiers in Public Health. </w:t>
            </w:r>
            <w:r w:rsidRPr="0072658C">
              <w:rPr>
                <w:rFonts w:ascii="Times New Roman" w:eastAsia="Times New Roman" w:hAnsi="Times New Roman"/>
                <w:snapToGrid w:val="0"/>
                <w:color w:val="000000" w:themeColor="text1"/>
                <w:sz w:val="20"/>
                <w:szCs w:val="20"/>
                <w:shd w:val="clear" w:color="auto" w:fill="FFFFFF"/>
                <w:lang w:eastAsia="pl-PL"/>
              </w:rPr>
              <w:t>IF 3.4Cite Score 5.5</w:t>
            </w:r>
          </w:p>
          <w:p w14:paraId="51C0D448" w14:textId="77777777" w:rsidR="00085106" w:rsidRPr="0072658C" w:rsidRDefault="00085106" w:rsidP="001F3E22">
            <w:pPr>
              <w:spacing w:line="240" w:lineRule="auto"/>
              <w:rPr>
                <w:rFonts w:ascii="Times New Roman" w:hAnsi="Times New Roman"/>
                <w:color w:val="000000" w:themeColor="text1"/>
                <w:sz w:val="20"/>
                <w:szCs w:val="20"/>
                <w:lang w:val="it-IT"/>
              </w:rPr>
            </w:pPr>
            <w:r w:rsidRPr="0072658C">
              <w:rPr>
                <w:rFonts w:ascii="Times New Roman" w:hAnsi="Times New Roman"/>
                <w:sz w:val="20"/>
                <w:szCs w:val="20"/>
                <w:lang w:val="it-IT"/>
              </w:rPr>
              <w:t>12.2024</w:t>
            </w:r>
          </w:p>
        </w:tc>
        <w:tc>
          <w:tcPr>
            <w:tcW w:w="2556" w:type="dxa"/>
          </w:tcPr>
          <w:p w14:paraId="6D9CB09C" w14:textId="77777777" w:rsidR="00085106" w:rsidRPr="0072658C" w:rsidRDefault="00240747" w:rsidP="001F3E22">
            <w:pPr>
              <w:spacing w:after="0" w:line="240" w:lineRule="auto"/>
              <w:rPr>
                <w:rFonts w:ascii="Times New Roman" w:hAnsi="Times New Roman"/>
                <w:sz w:val="20"/>
                <w:szCs w:val="20"/>
                <w:lang w:val="it-IT"/>
              </w:rPr>
            </w:pPr>
            <w:hyperlink r:id="rId18" w:history="1">
              <w:r w:rsidR="00085106" w:rsidRPr="0072658C">
                <w:rPr>
                  <w:rFonts w:ascii="Times New Roman" w:hAnsi="Times New Roman"/>
                  <w:sz w:val="20"/>
                  <w:szCs w:val="20"/>
                  <w:u w:val="single"/>
                  <w:lang w:val="it-IT"/>
                </w:rPr>
                <w:t>https://www.frontiersin.org/journals/public-health/articles/10.3389/fpubh.2024.1464360/full</w:t>
              </w:r>
            </w:hyperlink>
          </w:p>
        </w:tc>
      </w:tr>
      <w:tr w:rsidR="00085106" w:rsidRPr="0072658C" w14:paraId="24CF3483" w14:textId="77777777" w:rsidTr="001F3E22">
        <w:trPr>
          <w:trHeight w:val="818"/>
          <w:jc w:val="center"/>
        </w:trPr>
        <w:tc>
          <w:tcPr>
            <w:tcW w:w="3505" w:type="dxa"/>
          </w:tcPr>
          <w:p w14:paraId="69BE4896" w14:textId="77777777" w:rsidR="00085106" w:rsidRPr="0072658C" w:rsidRDefault="00085106" w:rsidP="001F3E22">
            <w:pPr>
              <w:shd w:val="clear" w:color="auto" w:fill="FFFFFF"/>
              <w:spacing w:after="0" w:line="240" w:lineRule="auto"/>
              <w:outlineLvl w:val="0"/>
              <w:rPr>
                <w:rFonts w:ascii="Times New Roman" w:eastAsia="Times New Roman" w:hAnsi="Times New Roman"/>
                <w:color w:val="000000" w:themeColor="text1"/>
                <w:kern w:val="36"/>
                <w:sz w:val="20"/>
                <w:szCs w:val="20"/>
              </w:rPr>
            </w:pPr>
            <w:r w:rsidRPr="0072658C">
              <w:rPr>
                <w:rFonts w:ascii="Times New Roman" w:eastAsia="Times New Roman" w:hAnsi="Times New Roman"/>
                <w:color w:val="000000" w:themeColor="text1"/>
                <w:kern w:val="36"/>
                <w:sz w:val="20"/>
                <w:szCs w:val="20"/>
              </w:rPr>
              <w:lastRenderedPageBreak/>
              <w:t xml:space="preserve">The CEAC-Q for endurance athletes in competition, verification of a useful and time-efficient instrument for </w:t>
            </w:r>
            <w:proofErr w:type="spellStart"/>
            <w:r w:rsidRPr="0072658C">
              <w:rPr>
                <w:rFonts w:ascii="Times New Roman" w:eastAsia="Times New Roman" w:hAnsi="Times New Roman"/>
                <w:color w:val="000000" w:themeColor="text1"/>
                <w:kern w:val="36"/>
                <w:sz w:val="20"/>
                <w:szCs w:val="20"/>
              </w:rPr>
              <w:t>knoëledge</w:t>
            </w:r>
            <w:proofErr w:type="spellEnd"/>
            <w:r w:rsidRPr="0072658C">
              <w:rPr>
                <w:rFonts w:ascii="Times New Roman" w:eastAsia="Times New Roman" w:hAnsi="Times New Roman"/>
                <w:color w:val="000000" w:themeColor="text1"/>
                <w:kern w:val="36"/>
                <w:sz w:val="20"/>
                <w:szCs w:val="20"/>
              </w:rPr>
              <w:t xml:space="preserve"> evaluation</w:t>
            </w:r>
          </w:p>
        </w:tc>
        <w:tc>
          <w:tcPr>
            <w:tcW w:w="1710" w:type="dxa"/>
          </w:tcPr>
          <w:p w14:paraId="43F3A2C5"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b/>
                <w:bCs/>
                <w:color w:val="000000" w:themeColor="text1"/>
                <w:sz w:val="20"/>
                <w:szCs w:val="20"/>
              </w:rPr>
              <w:t>Kosta ,O</w:t>
            </w:r>
            <w:r w:rsidRPr="0072658C">
              <w:rPr>
                <w:rFonts w:ascii="Times New Roman" w:hAnsi="Times New Roman"/>
                <w:color w:val="000000" w:themeColor="text1"/>
                <w:sz w:val="20"/>
                <w:szCs w:val="20"/>
              </w:rPr>
              <w:t xml:space="preserve">., </w:t>
            </w:r>
          </w:p>
          <w:p w14:paraId="74B83834" w14:textId="77777777" w:rsidR="00085106" w:rsidRPr="0072658C" w:rsidRDefault="00085106" w:rsidP="001F3E22">
            <w:pPr>
              <w:spacing w:after="0" w:line="240" w:lineRule="auto"/>
              <w:rPr>
                <w:rFonts w:ascii="Times New Roman" w:hAnsi="Times New Roman"/>
                <w:b/>
                <w:bCs/>
                <w:color w:val="000000" w:themeColor="text1"/>
                <w:sz w:val="20"/>
                <w:szCs w:val="20"/>
                <w:lang w:val="it-IT"/>
              </w:rPr>
            </w:pPr>
            <w:r w:rsidRPr="0072658C">
              <w:rPr>
                <w:rFonts w:ascii="Times New Roman" w:hAnsi="Times New Roman"/>
                <w:color w:val="000000" w:themeColor="text1"/>
                <w:sz w:val="20"/>
                <w:szCs w:val="20"/>
              </w:rPr>
              <w:t>Kosta ,O.</w:t>
            </w:r>
          </w:p>
        </w:tc>
        <w:tc>
          <w:tcPr>
            <w:tcW w:w="1350" w:type="dxa"/>
          </w:tcPr>
          <w:p w14:paraId="5A511E85"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b/>
                <w:bCs/>
                <w:color w:val="000000" w:themeColor="text1"/>
                <w:sz w:val="20"/>
                <w:szCs w:val="20"/>
                <w:u w:val="single"/>
                <w:lang w:val="it-IT"/>
              </w:rPr>
              <w:t xml:space="preserve"> SCOPUS</w:t>
            </w:r>
            <w:r w:rsidRPr="0072658C">
              <w:rPr>
                <w:rFonts w:ascii="Times New Roman" w:hAnsi="Times New Roman"/>
                <w:color w:val="000000" w:themeColor="text1"/>
                <w:sz w:val="20"/>
                <w:szCs w:val="20"/>
                <w:lang w:val="it-IT"/>
              </w:rPr>
              <w:t>.</w:t>
            </w:r>
          </w:p>
          <w:p w14:paraId="750CC96D"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rPr>
              <w:t>Vol. 9 No. 7 ,</w:t>
            </w:r>
            <w:r w:rsidRPr="0072658C">
              <w:rPr>
                <w:rFonts w:ascii="Times New Roman" w:hAnsi="Times New Roman"/>
                <w:color w:val="000000" w:themeColor="text1"/>
                <w:sz w:val="20"/>
                <w:szCs w:val="20"/>
                <w:shd w:val="clear" w:color="auto" w:fill="FFFFFF"/>
              </w:rPr>
              <w:t xml:space="preserve"> 1262-1268</w:t>
            </w:r>
          </w:p>
          <w:p w14:paraId="06985722" w14:textId="77777777" w:rsidR="00085106" w:rsidRPr="0072658C" w:rsidRDefault="00085106" w:rsidP="001F3E22">
            <w:pPr>
              <w:spacing w:after="0" w:line="240" w:lineRule="auto"/>
              <w:rPr>
                <w:rFonts w:ascii="Times New Roman" w:eastAsia="Times New Roman" w:hAnsi="Times New Roman"/>
                <w:b/>
                <w:bCs/>
                <w:snapToGrid w:val="0"/>
                <w:color w:val="000000" w:themeColor="text1"/>
                <w:sz w:val="20"/>
                <w:szCs w:val="20"/>
                <w:shd w:val="clear" w:color="auto" w:fill="FFFFFF"/>
                <w:lang w:eastAsia="pl-PL"/>
              </w:rPr>
            </w:pPr>
          </w:p>
        </w:tc>
        <w:tc>
          <w:tcPr>
            <w:tcW w:w="2250" w:type="dxa"/>
          </w:tcPr>
          <w:p w14:paraId="1D5362A2"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Edelëeiss</w:t>
            </w:r>
            <w:proofErr w:type="spellEnd"/>
            <w:r w:rsidRPr="0072658C">
              <w:rPr>
                <w:rFonts w:ascii="Times New Roman" w:hAnsi="Times New Roman"/>
                <w:color w:val="000000" w:themeColor="text1"/>
                <w:sz w:val="20"/>
                <w:szCs w:val="20"/>
              </w:rPr>
              <w:t xml:space="preserve"> Applied Science and Technology</w:t>
            </w:r>
          </w:p>
          <w:p w14:paraId="22FBABEF" w14:textId="77777777" w:rsidR="00085106" w:rsidRPr="0072658C" w:rsidRDefault="00085106" w:rsidP="001F3E22">
            <w:pPr>
              <w:spacing w:after="0" w:line="240" w:lineRule="auto"/>
              <w:rPr>
                <w:rFonts w:ascii="Times New Roman" w:hAnsi="Times New Roman"/>
                <w:sz w:val="20"/>
                <w:szCs w:val="20"/>
              </w:rPr>
            </w:pPr>
            <w:r w:rsidRPr="0072658C">
              <w:rPr>
                <w:rFonts w:ascii="Times New Roman" w:hAnsi="Times New Roman"/>
                <w:sz w:val="20"/>
                <w:szCs w:val="20"/>
              </w:rPr>
              <w:t>15.07.2025</w:t>
            </w:r>
          </w:p>
          <w:p w14:paraId="2BFFA374" w14:textId="77777777" w:rsidR="00085106" w:rsidRPr="0072658C" w:rsidRDefault="00085106" w:rsidP="001F3E22">
            <w:pPr>
              <w:spacing w:after="0" w:line="240" w:lineRule="auto"/>
              <w:rPr>
                <w:rFonts w:ascii="Times New Roman" w:eastAsiaTheme="minorHAnsi" w:hAnsi="Times New Roman"/>
                <w:color w:val="000000" w:themeColor="text1"/>
                <w:sz w:val="20"/>
                <w:szCs w:val="20"/>
              </w:rPr>
            </w:pPr>
          </w:p>
        </w:tc>
        <w:tc>
          <w:tcPr>
            <w:tcW w:w="2556" w:type="dxa"/>
          </w:tcPr>
          <w:p w14:paraId="092E5264" w14:textId="77777777" w:rsidR="00085106" w:rsidRPr="0072658C" w:rsidRDefault="00240747" w:rsidP="001F3E22">
            <w:pPr>
              <w:spacing w:after="0" w:line="240" w:lineRule="auto"/>
              <w:rPr>
                <w:rFonts w:ascii="Times New Roman" w:hAnsi="Times New Roman"/>
                <w:sz w:val="20"/>
                <w:szCs w:val="20"/>
              </w:rPr>
            </w:pPr>
            <w:hyperlink r:id="rId19" w:history="1">
              <w:r w:rsidR="00085106" w:rsidRPr="0072658C">
                <w:rPr>
                  <w:rStyle w:val="Hyperlink"/>
                  <w:rFonts w:ascii="Times New Roman" w:hAnsi="Times New Roman"/>
                  <w:sz w:val="20"/>
                  <w:szCs w:val="20"/>
                </w:rPr>
                <w:t>https://doi.org/10.55214/25768484.v9i7.8878</w:t>
              </w:r>
            </w:hyperlink>
            <w:r w:rsidR="00085106" w:rsidRPr="0072658C">
              <w:rPr>
                <w:rStyle w:val="Hyperlink"/>
                <w:rFonts w:ascii="Times New Roman" w:hAnsi="Times New Roman"/>
                <w:sz w:val="20"/>
                <w:szCs w:val="20"/>
              </w:rPr>
              <w:t xml:space="preserve"> </w:t>
            </w:r>
          </w:p>
          <w:p w14:paraId="511B711D" w14:textId="77777777" w:rsidR="00085106" w:rsidRPr="0072658C" w:rsidRDefault="00085106" w:rsidP="001F3E22">
            <w:pPr>
              <w:spacing w:after="0" w:line="240" w:lineRule="auto"/>
              <w:rPr>
                <w:rFonts w:ascii="Times New Roman" w:hAnsi="Times New Roman"/>
                <w:sz w:val="20"/>
                <w:szCs w:val="20"/>
              </w:rPr>
            </w:pPr>
          </w:p>
        </w:tc>
      </w:tr>
      <w:tr w:rsidR="00085106" w:rsidRPr="0072658C" w14:paraId="30CA2244" w14:textId="77777777" w:rsidTr="001F3E22">
        <w:trPr>
          <w:trHeight w:val="620"/>
          <w:jc w:val="center"/>
        </w:trPr>
        <w:tc>
          <w:tcPr>
            <w:tcW w:w="3505" w:type="dxa"/>
          </w:tcPr>
          <w:p w14:paraId="3C1E4A4D" w14:textId="77777777" w:rsidR="00085106" w:rsidRPr="0072658C" w:rsidRDefault="00085106" w:rsidP="001F3E22">
            <w:pPr>
              <w:rPr>
                <w:rFonts w:ascii="Times New Roman" w:eastAsiaTheme="minorHAnsi" w:hAnsi="Times New Roman"/>
                <w:color w:val="000000" w:themeColor="text1"/>
                <w:sz w:val="20"/>
                <w:szCs w:val="20"/>
              </w:rPr>
            </w:pPr>
            <w:r w:rsidRPr="0072658C">
              <w:rPr>
                <w:rFonts w:ascii="Times New Roman" w:hAnsi="Times New Roman"/>
                <w:color w:val="000000" w:themeColor="text1"/>
                <w:sz w:val="20"/>
                <w:szCs w:val="20"/>
              </w:rPr>
              <w:t xml:space="preserve">Leukocyte populations detection in young athletes in resting phase based on scatter properties using a </w:t>
            </w:r>
            <w:proofErr w:type="spellStart"/>
            <w:r w:rsidRPr="0072658C">
              <w:rPr>
                <w:rFonts w:ascii="Times New Roman" w:hAnsi="Times New Roman"/>
                <w:color w:val="000000" w:themeColor="text1"/>
                <w:sz w:val="20"/>
                <w:szCs w:val="20"/>
              </w:rPr>
              <w:t>Floë</w:t>
            </w:r>
            <w:proofErr w:type="spellEnd"/>
            <w:r w:rsidRPr="0072658C">
              <w:rPr>
                <w:rFonts w:ascii="Times New Roman" w:hAnsi="Times New Roman"/>
                <w:color w:val="000000" w:themeColor="text1"/>
                <w:sz w:val="20"/>
                <w:szCs w:val="20"/>
              </w:rPr>
              <w:t xml:space="preserve"> Cytometric approach</w:t>
            </w:r>
          </w:p>
        </w:tc>
        <w:tc>
          <w:tcPr>
            <w:tcW w:w="1710" w:type="dxa"/>
          </w:tcPr>
          <w:p w14:paraId="7115351A" w14:textId="77777777" w:rsidR="00085106" w:rsidRPr="0072658C" w:rsidRDefault="00085106" w:rsidP="001F3E22">
            <w:pPr>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Ornela</w:t>
            </w:r>
            <w:proofErr w:type="spellEnd"/>
            <w:r w:rsidRPr="0072658C">
              <w:rPr>
                <w:rFonts w:ascii="Times New Roman" w:hAnsi="Times New Roman"/>
                <w:color w:val="000000" w:themeColor="text1"/>
                <w:sz w:val="20"/>
                <w:szCs w:val="20"/>
              </w:rPr>
              <w:t xml:space="preserve"> Marko, </w:t>
            </w:r>
            <w:proofErr w:type="spellStart"/>
            <w:r w:rsidRPr="0072658C">
              <w:rPr>
                <w:rFonts w:ascii="Times New Roman" w:hAnsi="Times New Roman"/>
                <w:color w:val="000000" w:themeColor="text1"/>
                <w:sz w:val="20"/>
                <w:szCs w:val="20"/>
              </w:rPr>
              <w:t>Klotilda</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Vrenjo</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Majlind</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Sulçe</w:t>
            </w:r>
            <w:proofErr w:type="spellEnd"/>
          </w:p>
        </w:tc>
        <w:tc>
          <w:tcPr>
            <w:tcW w:w="1350" w:type="dxa"/>
          </w:tcPr>
          <w:p w14:paraId="55A30B13" w14:textId="77777777" w:rsidR="00085106" w:rsidRPr="0072658C" w:rsidRDefault="00085106" w:rsidP="001F3E22">
            <w:pPr>
              <w:spacing w:after="0" w:line="240" w:lineRule="auto"/>
              <w:rPr>
                <w:rFonts w:ascii="Times New Roman" w:hAnsi="Times New Roman"/>
                <w:b/>
                <w:bCs/>
                <w:color w:val="000000" w:themeColor="text1"/>
                <w:sz w:val="20"/>
                <w:szCs w:val="20"/>
                <w:lang w:val="it-IT"/>
              </w:rPr>
            </w:pPr>
            <w:r w:rsidRPr="0072658C">
              <w:rPr>
                <w:rFonts w:ascii="Times New Roman" w:hAnsi="Times New Roman"/>
                <w:b/>
                <w:bCs/>
                <w:color w:val="000000" w:themeColor="text1"/>
                <w:sz w:val="20"/>
                <w:szCs w:val="20"/>
                <w:u w:val="single"/>
                <w:lang w:val="it-IT"/>
              </w:rPr>
              <w:t>SCOPUS</w:t>
            </w:r>
            <w:r w:rsidRPr="0072658C">
              <w:rPr>
                <w:rFonts w:ascii="Times New Roman" w:hAnsi="Times New Roman"/>
                <w:color w:val="000000" w:themeColor="text1"/>
                <w:sz w:val="20"/>
                <w:szCs w:val="20"/>
                <w:lang w:val="it-IT"/>
              </w:rPr>
              <w:t>.</w:t>
            </w:r>
          </w:p>
          <w:p w14:paraId="6AECAFA4" w14:textId="77777777" w:rsidR="00085106" w:rsidRPr="0072658C" w:rsidRDefault="00085106" w:rsidP="001F3E22">
            <w:pPr>
              <w:rPr>
                <w:rFonts w:ascii="Times New Roman" w:hAnsi="Times New Roman"/>
                <w:color w:val="000000" w:themeColor="text1"/>
                <w:sz w:val="20"/>
                <w:szCs w:val="20"/>
                <w:lang w:val="it-IT"/>
              </w:rPr>
            </w:pPr>
            <w:r w:rsidRPr="0072658C">
              <w:rPr>
                <w:rFonts w:ascii="Times New Roman" w:hAnsi="Times New Roman"/>
                <w:color w:val="000000" w:themeColor="text1"/>
                <w:sz w:val="20"/>
                <w:szCs w:val="20"/>
                <w:lang w:val="it-IT"/>
              </w:rPr>
              <w:t xml:space="preserve">Vol. 47, No. 3/2024, (29-35) </w:t>
            </w:r>
          </w:p>
        </w:tc>
        <w:tc>
          <w:tcPr>
            <w:tcW w:w="2250" w:type="dxa"/>
          </w:tcPr>
          <w:p w14:paraId="151B1B52" w14:textId="77777777" w:rsidR="00085106" w:rsidRPr="0072658C" w:rsidRDefault="00085106" w:rsidP="001F3E22">
            <w:pPr>
              <w:rPr>
                <w:rFonts w:ascii="Times New Roman" w:hAnsi="Times New Roman"/>
                <w:color w:val="000000" w:themeColor="text1"/>
                <w:sz w:val="20"/>
                <w:szCs w:val="20"/>
              </w:rPr>
            </w:pPr>
            <w:r w:rsidRPr="0072658C">
              <w:rPr>
                <w:rFonts w:ascii="Times New Roman" w:hAnsi="Times New Roman"/>
                <w:color w:val="000000" w:themeColor="text1"/>
                <w:sz w:val="20"/>
                <w:szCs w:val="20"/>
              </w:rPr>
              <w:t>Central European Journal of Sport Sciences and Medicine</w:t>
            </w:r>
          </w:p>
        </w:tc>
        <w:tc>
          <w:tcPr>
            <w:tcW w:w="2556" w:type="dxa"/>
          </w:tcPr>
          <w:p w14:paraId="4BF3CC44" w14:textId="77777777" w:rsidR="00085106" w:rsidRPr="0072658C" w:rsidRDefault="00240747" w:rsidP="001F3E22">
            <w:pPr>
              <w:spacing w:after="0" w:line="240" w:lineRule="auto"/>
              <w:rPr>
                <w:rStyle w:val="Hyperlink"/>
                <w:rFonts w:ascii="Times New Roman" w:hAnsi="Times New Roman"/>
                <w:sz w:val="20"/>
                <w:szCs w:val="20"/>
                <w:lang w:val="sq-AL"/>
              </w:rPr>
            </w:pPr>
            <w:hyperlink r:id="rId20" w:tgtFrame="_blank" w:history="1">
              <w:r w:rsidR="00085106" w:rsidRPr="0072658C">
                <w:rPr>
                  <w:rStyle w:val="Hyperlink"/>
                  <w:rFonts w:ascii="Times New Roman" w:hAnsi="Times New Roman"/>
                  <w:sz w:val="20"/>
                  <w:szCs w:val="20"/>
                  <w:lang w:val="sq-AL"/>
                </w:rPr>
                <w:t>https://doi.org/10.18276/cej.2024.3-03</w:t>
              </w:r>
            </w:hyperlink>
          </w:p>
          <w:p w14:paraId="62F01E60" w14:textId="77777777" w:rsidR="00085106" w:rsidRPr="0072658C" w:rsidRDefault="00085106" w:rsidP="001F3E22">
            <w:pPr>
              <w:spacing w:after="0" w:line="240" w:lineRule="auto"/>
              <w:rPr>
                <w:rFonts w:ascii="Times New Roman" w:hAnsi="Times New Roman"/>
                <w:sz w:val="20"/>
                <w:szCs w:val="20"/>
              </w:rPr>
            </w:pPr>
          </w:p>
        </w:tc>
      </w:tr>
      <w:tr w:rsidR="00085106" w:rsidRPr="0072658C" w14:paraId="440D6E37" w14:textId="77777777" w:rsidTr="00FC279B">
        <w:trPr>
          <w:trHeight w:val="240"/>
          <w:jc w:val="center"/>
        </w:trPr>
        <w:tc>
          <w:tcPr>
            <w:tcW w:w="11371" w:type="dxa"/>
            <w:gridSpan w:val="5"/>
            <w:shd w:val="clear" w:color="auto" w:fill="F2F2F2" w:themeFill="background1" w:themeFillShade="F2"/>
          </w:tcPr>
          <w:p w14:paraId="559158ED" w14:textId="77777777" w:rsidR="00085106" w:rsidRPr="0072658C" w:rsidRDefault="00085106" w:rsidP="001F3E22">
            <w:pPr>
              <w:spacing w:after="0" w:line="240" w:lineRule="auto"/>
              <w:jc w:val="center"/>
              <w:rPr>
                <w:rFonts w:ascii="Times New Roman" w:hAnsi="Times New Roman"/>
                <w:b/>
                <w:bCs/>
                <w:sz w:val="20"/>
                <w:szCs w:val="20"/>
              </w:rPr>
            </w:pPr>
            <w:r w:rsidRPr="0072658C">
              <w:rPr>
                <w:rFonts w:ascii="Times New Roman" w:hAnsi="Times New Roman"/>
                <w:b/>
                <w:bCs/>
                <w:sz w:val="20"/>
                <w:szCs w:val="20"/>
              </w:rPr>
              <w:t>DEPARTAMENTI I SPORTEVE KOLEKTIVE</w:t>
            </w:r>
          </w:p>
        </w:tc>
      </w:tr>
      <w:tr w:rsidR="00085106" w:rsidRPr="0072658C" w14:paraId="4B2694F9" w14:textId="77777777" w:rsidTr="001F3E22">
        <w:trPr>
          <w:trHeight w:val="971"/>
          <w:jc w:val="center"/>
        </w:trPr>
        <w:tc>
          <w:tcPr>
            <w:tcW w:w="3505" w:type="dxa"/>
            <w:tcBorders>
              <w:top w:val="single" w:sz="4" w:space="0" w:color="auto"/>
              <w:bottom w:val="single" w:sz="4" w:space="0" w:color="auto"/>
            </w:tcBorders>
          </w:tcPr>
          <w:p w14:paraId="5249FFF5" w14:textId="77777777" w:rsidR="00085106" w:rsidRPr="0072658C" w:rsidRDefault="00085106" w:rsidP="001F3E22">
            <w:pPr>
              <w:spacing w:line="240" w:lineRule="auto"/>
              <w:rPr>
                <w:rFonts w:ascii="Times New Roman" w:hAnsi="Times New Roman"/>
                <w:color w:val="000000" w:themeColor="text1"/>
                <w:sz w:val="20"/>
                <w:szCs w:val="20"/>
              </w:rPr>
            </w:pPr>
            <w:r w:rsidRPr="0072658C">
              <w:rPr>
                <w:rFonts w:ascii="Times New Roman" w:hAnsi="Times New Roman"/>
                <w:iCs/>
                <w:sz w:val="20"/>
                <w:szCs w:val="20"/>
              </w:rPr>
              <w:t>“Evaluating the impact of physical activity intervention programs on physical activity levels and motor skills development in preschool children: a literature review”</w:t>
            </w:r>
          </w:p>
        </w:tc>
        <w:tc>
          <w:tcPr>
            <w:tcW w:w="1710" w:type="dxa"/>
            <w:tcBorders>
              <w:top w:val="single" w:sz="4" w:space="0" w:color="auto"/>
              <w:left w:val="single" w:sz="4" w:space="0" w:color="auto"/>
              <w:bottom w:val="single" w:sz="4" w:space="0" w:color="auto"/>
              <w:right w:val="single" w:sz="4" w:space="0" w:color="auto"/>
            </w:tcBorders>
          </w:tcPr>
          <w:p w14:paraId="7BED3AE2" w14:textId="77777777" w:rsidR="00085106" w:rsidRPr="0072658C" w:rsidRDefault="00085106" w:rsidP="001F3E22">
            <w:pPr>
              <w:rPr>
                <w:rFonts w:ascii="Times New Roman" w:hAnsi="Times New Roman"/>
                <w:color w:val="000000" w:themeColor="text1"/>
                <w:sz w:val="20"/>
                <w:szCs w:val="20"/>
              </w:rPr>
            </w:pPr>
            <w:r w:rsidRPr="0072658C">
              <w:rPr>
                <w:rFonts w:ascii="Times New Roman" w:hAnsi="Times New Roman"/>
                <w:iCs/>
                <w:sz w:val="20"/>
                <w:szCs w:val="20"/>
              </w:rPr>
              <w:t xml:space="preserve">G. </w:t>
            </w:r>
            <w:proofErr w:type="spellStart"/>
            <w:r w:rsidRPr="0072658C">
              <w:rPr>
                <w:rFonts w:ascii="Times New Roman" w:hAnsi="Times New Roman"/>
                <w:iCs/>
                <w:sz w:val="20"/>
                <w:szCs w:val="20"/>
              </w:rPr>
              <w:t>Nicaj</w:t>
            </w:r>
            <w:proofErr w:type="spellEnd"/>
            <w:r w:rsidRPr="0072658C">
              <w:rPr>
                <w:rFonts w:ascii="Times New Roman" w:hAnsi="Times New Roman"/>
                <w:iCs/>
                <w:sz w:val="20"/>
                <w:szCs w:val="20"/>
              </w:rPr>
              <w:t xml:space="preserve">, </w:t>
            </w:r>
            <w:r w:rsidRPr="0072658C">
              <w:rPr>
                <w:rFonts w:ascii="Times New Roman" w:hAnsi="Times New Roman"/>
                <w:b/>
                <w:iCs/>
                <w:sz w:val="20"/>
                <w:szCs w:val="20"/>
              </w:rPr>
              <w:t xml:space="preserve">Aida SHEHU, </w:t>
            </w:r>
            <w:proofErr w:type="spellStart"/>
            <w:r w:rsidRPr="0072658C">
              <w:rPr>
                <w:rFonts w:ascii="Times New Roman" w:hAnsi="Times New Roman"/>
                <w:iCs/>
                <w:sz w:val="20"/>
                <w:szCs w:val="20"/>
              </w:rPr>
              <w:t>J.Kraja</w:t>
            </w:r>
            <w:proofErr w:type="spellEnd"/>
            <w:r w:rsidRPr="0072658C">
              <w:rPr>
                <w:rFonts w:ascii="Times New Roman" w:hAnsi="Times New Roman"/>
                <w:iCs/>
                <w:sz w:val="20"/>
                <w:szCs w:val="20"/>
              </w:rPr>
              <w:t xml:space="preserve">, S. </w:t>
            </w:r>
            <w:proofErr w:type="spellStart"/>
            <w:r w:rsidRPr="0072658C">
              <w:rPr>
                <w:rFonts w:ascii="Times New Roman" w:hAnsi="Times New Roman"/>
                <w:iCs/>
                <w:sz w:val="20"/>
                <w:szCs w:val="20"/>
              </w:rPr>
              <w:t>Mjekaj</w:t>
            </w:r>
            <w:proofErr w:type="spellEnd"/>
          </w:p>
        </w:tc>
        <w:tc>
          <w:tcPr>
            <w:tcW w:w="1350" w:type="dxa"/>
            <w:tcBorders>
              <w:top w:val="single" w:sz="4" w:space="0" w:color="auto"/>
              <w:left w:val="single" w:sz="4" w:space="0" w:color="auto"/>
              <w:bottom w:val="single" w:sz="4" w:space="0" w:color="auto"/>
              <w:right w:val="single" w:sz="4" w:space="0" w:color="auto"/>
            </w:tcBorders>
          </w:tcPr>
          <w:p w14:paraId="56F8EAFC" w14:textId="77777777" w:rsidR="00085106" w:rsidRPr="0072658C" w:rsidRDefault="00085106" w:rsidP="001F3E22">
            <w:pPr>
              <w:spacing w:after="0" w:line="240" w:lineRule="auto"/>
              <w:jc w:val="both"/>
              <w:rPr>
                <w:rFonts w:ascii="Times New Roman" w:hAnsi="Times New Roman"/>
                <w:b/>
                <w:iCs/>
                <w:sz w:val="20"/>
                <w:szCs w:val="20"/>
                <w:u w:val="single"/>
              </w:rPr>
            </w:pPr>
            <w:r w:rsidRPr="0072658C">
              <w:rPr>
                <w:rFonts w:ascii="Times New Roman" w:hAnsi="Times New Roman"/>
                <w:b/>
                <w:iCs/>
                <w:sz w:val="20"/>
                <w:szCs w:val="20"/>
                <w:u w:val="single"/>
              </w:rPr>
              <w:t>SCOPUS</w:t>
            </w:r>
          </w:p>
          <w:p w14:paraId="265B9B31" w14:textId="77777777" w:rsidR="00085106" w:rsidRPr="0072658C" w:rsidRDefault="00085106" w:rsidP="001F3E22">
            <w:pPr>
              <w:spacing w:after="0" w:line="240" w:lineRule="auto"/>
              <w:jc w:val="both"/>
              <w:rPr>
                <w:rFonts w:ascii="Times New Roman" w:hAnsi="Times New Roman"/>
                <w:iCs/>
                <w:sz w:val="20"/>
                <w:szCs w:val="20"/>
              </w:rPr>
            </w:pPr>
            <w:r w:rsidRPr="0072658C">
              <w:rPr>
                <w:rFonts w:ascii="Times New Roman" w:hAnsi="Times New Roman"/>
                <w:iCs/>
                <w:sz w:val="20"/>
                <w:szCs w:val="20"/>
              </w:rPr>
              <w:t>Vol.15/5, 2025</w:t>
            </w:r>
          </w:p>
          <w:p w14:paraId="235D71E2" w14:textId="77777777" w:rsidR="00085106" w:rsidRPr="0072658C" w:rsidRDefault="00085106" w:rsidP="001F3E22">
            <w:pPr>
              <w:spacing w:after="0" w:line="240" w:lineRule="auto"/>
              <w:rPr>
                <w:rFonts w:ascii="Times New Roman" w:hAnsi="Times New Roman"/>
                <w:bCs/>
                <w:color w:val="000000" w:themeColor="text1"/>
                <w:sz w:val="20"/>
                <w:szCs w:val="20"/>
                <w:u w:val="single"/>
                <w:lang w:val="it-IT"/>
              </w:rPr>
            </w:pPr>
          </w:p>
        </w:tc>
        <w:tc>
          <w:tcPr>
            <w:tcW w:w="2250" w:type="dxa"/>
            <w:tcBorders>
              <w:top w:val="single" w:sz="4" w:space="0" w:color="auto"/>
              <w:left w:val="single" w:sz="4" w:space="0" w:color="auto"/>
              <w:bottom w:val="single" w:sz="4" w:space="0" w:color="auto"/>
              <w:right w:val="single" w:sz="4" w:space="0" w:color="auto"/>
            </w:tcBorders>
          </w:tcPr>
          <w:p w14:paraId="52E69EBA" w14:textId="77777777" w:rsidR="00085106" w:rsidRPr="0072658C" w:rsidRDefault="00085106" w:rsidP="001F3E22">
            <w:pPr>
              <w:spacing w:after="0" w:line="240" w:lineRule="auto"/>
              <w:jc w:val="both"/>
              <w:rPr>
                <w:rFonts w:ascii="Times New Roman" w:hAnsi="Times New Roman"/>
                <w:bCs/>
                <w:iCs/>
                <w:sz w:val="20"/>
                <w:szCs w:val="20"/>
              </w:rPr>
            </w:pPr>
            <w:r w:rsidRPr="0072658C">
              <w:rPr>
                <w:rFonts w:ascii="Times New Roman" w:hAnsi="Times New Roman"/>
                <w:bCs/>
                <w:iCs/>
                <w:sz w:val="20"/>
                <w:szCs w:val="20"/>
              </w:rPr>
              <w:t>International Journal of Ecosystems and Ecology Science (IJEES) November 2025</w:t>
            </w:r>
          </w:p>
        </w:tc>
        <w:tc>
          <w:tcPr>
            <w:tcW w:w="2556" w:type="dxa"/>
            <w:tcBorders>
              <w:top w:val="single" w:sz="4" w:space="0" w:color="auto"/>
              <w:bottom w:val="single" w:sz="4" w:space="0" w:color="auto"/>
            </w:tcBorders>
          </w:tcPr>
          <w:p w14:paraId="7464252D" w14:textId="77777777" w:rsidR="00085106" w:rsidRPr="0072658C" w:rsidRDefault="00240747" w:rsidP="001F3E22">
            <w:pPr>
              <w:autoSpaceDE w:val="0"/>
              <w:autoSpaceDN w:val="0"/>
              <w:adjustRightInd w:val="0"/>
              <w:spacing w:after="0" w:line="240" w:lineRule="auto"/>
              <w:jc w:val="both"/>
              <w:rPr>
                <w:rFonts w:ascii="Times New Roman" w:hAnsi="Times New Roman"/>
                <w:bCs/>
                <w:iCs/>
                <w:sz w:val="20"/>
                <w:szCs w:val="20"/>
              </w:rPr>
            </w:pPr>
            <w:hyperlink r:id="rId21" w:history="1">
              <w:r w:rsidR="00085106" w:rsidRPr="0072658C">
                <w:rPr>
                  <w:rStyle w:val="Hyperlink"/>
                  <w:rFonts w:ascii="Times New Roman" w:hAnsi="Times New Roman"/>
                  <w:bCs/>
                  <w:iCs/>
                  <w:sz w:val="20"/>
                  <w:szCs w:val="20"/>
                </w:rPr>
                <w:t>https://doi.org/10.31407/ijees</w:t>
              </w:r>
            </w:hyperlink>
          </w:p>
          <w:p w14:paraId="40F326DC" w14:textId="77777777" w:rsidR="00085106" w:rsidRPr="0072658C" w:rsidRDefault="00085106" w:rsidP="001F3E22">
            <w:pPr>
              <w:spacing w:after="0" w:line="240" w:lineRule="auto"/>
              <w:rPr>
                <w:rFonts w:ascii="Times New Roman" w:hAnsi="Times New Roman"/>
                <w:bCs/>
                <w:sz w:val="20"/>
                <w:szCs w:val="20"/>
              </w:rPr>
            </w:pPr>
          </w:p>
        </w:tc>
      </w:tr>
      <w:tr w:rsidR="00085106" w:rsidRPr="0072658C" w14:paraId="1E5E78E9" w14:textId="77777777" w:rsidTr="001F3E22">
        <w:trPr>
          <w:trHeight w:val="240"/>
          <w:jc w:val="center"/>
        </w:trPr>
        <w:tc>
          <w:tcPr>
            <w:tcW w:w="3505" w:type="dxa"/>
            <w:tcBorders>
              <w:top w:val="single" w:sz="4" w:space="0" w:color="auto"/>
              <w:bottom w:val="single" w:sz="4" w:space="0" w:color="auto"/>
            </w:tcBorders>
          </w:tcPr>
          <w:p w14:paraId="222DE023" w14:textId="77777777" w:rsidR="00085106" w:rsidRPr="0072658C" w:rsidRDefault="00085106" w:rsidP="001F3E22">
            <w:pPr>
              <w:spacing w:line="240" w:lineRule="auto"/>
              <w:rPr>
                <w:rFonts w:ascii="Times New Roman" w:hAnsi="Times New Roman"/>
                <w:color w:val="000000" w:themeColor="text1"/>
                <w:sz w:val="20"/>
                <w:szCs w:val="20"/>
              </w:rPr>
            </w:pPr>
            <w:r w:rsidRPr="0072658C">
              <w:rPr>
                <w:rFonts w:ascii="Times New Roman" w:hAnsi="Times New Roman"/>
                <w:iCs/>
                <w:sz w:val="20"/>
                <w:szCs w:val="20"/>
              </w:rPr>
              <w:t>The impact of a 12-week intervention training program on gross motor coordination and strength in children playing Basketball</w:t>
            </w:r>
          </w:p>
        </w:tc>
        <w:tc>
          <w:tcPr>
            <w:tcW w:w="1710" w:type="dxa"/>
            <w:tcBorders>
              <w:top w:val="single" w:sz="4" w:space="0" w:color="auto"/>
              <w:bottom w:val="single" w:sz="4" w:space="0" w:color="auto"/>
            </w:tcBorders>
          </w:tcPr>
          <w:p w14:paraId="54FC63B9" w14:textId="77777777" w:rsidR="00085106" w:rsidRPr="0072658C" w:rsidRDefault="00085106" w:rsidP="001F3E22">
            <w:pPr>
              <w:spacing w:after="0" w:line="240" w:lineRule="auto"/>
              <w:jc w:val="both"/>
              <w:rPr>
                <w:rFonts w:ascii="Times New Roman" w:eastAsia="Times New Roman" w:hAnsi="Times New Roman"/>
                <w:iCs/>
                <w:sz w:val="20"/>
                <w:szCs w:val="20"/>
                <w:lang w:val="it-IT"/>
              </w:rPr>
            </w:pPr>
            <w:r w:rsidRPr="0072658C">
              <w:rPr>
                <w:rFonts w:ascii="Times New Roman" w:hAnsi="Times New Roman"/>
                <w:iCs/>
                <w:sz w:val="20"/>
                <w:szCs w:val="20"/>
                <w:lang w:val="it-IT"/>
              </w:rPr>
              <w:t>Ledina Koci,                                 Natasha Dako,                         Afrim Bilali</w:t>
            </w:r>
          </w:p>
          <w:p w14:paraId="718A9535" w14:textId="77777777" w:rsidR="00085106" w:rsidRPr="0072658C" w:rsidRDefault="00085106" w:rsidP="001F3E22">
            <w:pPr>
              <w:rPr>
                <w:rFonts w:ascii="Times New Roman" w:hAnsi="Times New Roman"/>
                <w:color w:val="000000" w:themeColor="text1"/>
                <w:sz w:val="20"/>
                <w:szCs w:val="20"/>
                <w:lang w:val="it-IT"/>
              </w:rPr>
            </w:pPr>
          </w:p>
        </w:tc>
        <w:tc>
          <w:tcPr>
            <w:tcW w:w="1350" w:type="dxa"/>
            <w:tcBorders>
              <w:top w:val="single" w:sz="4" w:space="0" w:color="auto"/>
              <w:bottom w:val="single" w:sz="4" w:space="0" w:color="auto"/>
            </w:tcBorders>
          </w:tcPr>
          <w:p w14:paraId="6C8B0CC2" w14:textId="77777777" w:rsidR="00085106" w:rsidRPr="0072658C" w:rsidRDefault="00085106" w:rsidP="001F3E22">
            <w:pPr>
              <w:spacing w:after="0" w:line="240" w:lineRule="auto"/>
              <w:jc w:val="both"/>
              <w:rPr>
                <w:rFonts w:ascii="Times New Roman" w:hAnsi="Times New Roman"/>
                <w:b/>
                <w:iCs/>
                <w:sz w:val="20"/>
                <w:szCs w:val="20"/>
                <w:u w:val="single"/>
              </w:rPr>
            </w:pPr>
            <w:r w:rsidRPr="0072658C">
              <w:rPr>
                <w:rFonts w:ascii="Times New Roman" w:hAnsi="Times New Roman"/>
                <w:b/>
                <w:iCs/>
                <w:sz w:val="20"/>
                <w:szCs w:val="20"/>
                <w:u w:val="single"/>
              </w:rPr>
              <w:t>SCOPUS</w:t>
            </w:r>
          </w:p>
          <w:p w14:paraId="2D756E15" w14:textId="77777777" w:rsidR="00085106" w:rsidRPr="0072658C" w:rsidRDefault="00085106" w:rsidP="001F3E22">
            <w:pPr>
              <w:spacing w:after="0" w:line="240" w:lineRule="auto"/>
              <w:jc w:val="both"/>
              <w:rPr>
                <w:rFonts w:ascii="Times New Roman" w:hAnsi="Times New Roman"/>
                <w:bCs/>
                <w:iCs/>
                <w:sz w:val="20"/>
                <w:szCs w:val="20"/>
                <w:u w:val="single"/>
              </w:rPr>
            </w:pPr>
            <w:r w:rsidRPr="0072658C">
              <w:rPr>
                <w:rFonts w:ascii="Times New Roman" w:hAnsi="Times New Roman"/>
                <w:bCs/>
                <w:iCs/>
                <w:sz w:val="20"/>
                <w:szCs w:val="20"/>
                <w:u w:val="single"/>
              </w:rPr>
              <w:t>Vol.9, nr.4</w:t>
            </w:r>
          </w:p>
          <w:p w14:paraId="0D0CDBFF"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bCs/>
                <w:iCs/>
                <w:sz w:val="20"/>
                <w:szCs w:val="20"/>
                <w:u w:val="single"/>
              </w:rPr>
              <w:t>Fq.427-434</w:t>
            </w:r>
          </w:p>
        </w:tc>
        <w:tc>
          <w:tcPr>
            <w:tcW w:w="2250" w:type="dxa"/>
            <w:tcBorders>
              <w:top w:val="single" w:sz="4" w:space="0" w:color="auto"/>
              <w:bottom w:val="single" w:sz="4" w:space="0" w:color="auto"/>
            </w:tcBorders>
          </w:tcPr>
          <w:p w14:paraId="41607A3D" w14:textId="77777777" w:rsidR="00085106" w:rsidRPr="0072658C" w:rsidRDefault="00085106" w:rsidP="001F3E22">
            <w:pPr>
              <w:spacing w:line="240" w:lineRule="auto"/>
              <w:rPr>
                <w:rFonts w:ascii="Times New Roman" w:hAnsi="Times New Roman"/>
                <w:iCs/>
                <w:sz w:val="20"/>
                <w:szCs w:val="20"/>
              </w:rPr>
            </w:pPr>
            <w:r w:rsidRPr="0072658C">
              <w:rPr>
                <w:rFonts w:ascii="Times New Roman" w:hAnsi="Times New Roman"/>
                <w:iCs/>
                <w:sz w:val="20"/>
                <w:szCs w:val="20"/>
              </w:rPr>
              <w:t>Edelweiss Applied Science and Technology</w:t>
            </w:r>
          </w:p>
          <w:p w14:paraId="2D3E3D45" w14:textId="77777777" w:rsidR="00085106" w:rsidRPr="0072658C" w:rsidRDefault="00085106" w:rsidP="001F3E22">
            <w:pPr>
              <w:spacing w:line="240" w:lineRule="auto"/>
              <w:rPr>
                <w:rFonts w:ascii="Times New Roman" w:hAnsi="Times New Roman"/>
                <w:color w:val="000000" w:themeColor="text1"/>
                <w:sz w:val="20"/>
                <w:szCs w:val="20"/>
              </w:rPr>
            </w:pPr>
            <w:r w:rsidRPr="0072658C">
              <w:rPr>
                <w:rFonts w:ascii="Times New Roman" w:hAnsi="Times New Roman"/>
                <w:iCs/>
                <w:sz w:val="20"/>
                <w:szCs w:val="20"/>
              </w:rPr>
              <w:t>05.04.2025</w:t>
            </w:r>
          </w:p>
        </w:tc>
        <w:tc>
          <w:tcPr>
            <w:tcW w:w="2556" w:type="dxa"/>
            <w:tcBorders>
              <w:top w:val="single" w:sz="4" w:space="0" w:color="auto"/>
              <w:bottom w:val="single" w:sz="4" w:space="0" w:color="auto"/>
            </w:tcBorders>
          </w:tcPr>
          <w:p w14:paraId="47C14201" w14:textId="77777777" w:rsidR="00085106" w:rsidRPr="0072658C" w:rsidRDefault="00085106" w:rsidP="001F3E22">
            <w:pPr>
              <w:spacing w:after="0" w:line="240" w:lineRule="auto"/>
              <w:jc w:val="both"/>
              <w:rPr>
                <w:rFonts w:ascii="Times New Roman" w:eastAsia="Times New Roman" w:hAnsi="Times New Roman"/>
                <w:iCs/>
                <w:sz w:val="20"/>
                <w:szCs w:val="20"/>
              </w:rPr>
            </w:pPr>
            <w:r w:rsidRPr="0072658C">
              <w:rPr>
                <w:rFonts w:ascii="Times New Roman" w:hAnsi="Times New Roman"/>
                <w:iCs/>
                <w:sz w:val="20"/>
                <w:szCs w:val="20"/>
              </w:rPr>
              <w:t>https://learning-gate.com/index.php/2576-8484/indexing</w:t>
            </w:r>
          </w:p>
          <w:p w14:paraId="5C0DF435" w14:textId="77777777" w:rsidR="00085106" w:rsidRPr="0072658C" w:rsidRDefault="00085106" w:rsidP="001F3E22">
            <w:pPr>
              <w:spacing w:after="0" w:line="240" w:lineRule="auto"/>
              <w:rPr>
                <w:rFonts w:ascii="Times New Roman" w:hAnsi="Times New Roman"/>
                <w:sz w:val="20"/>
                <w:szCs w:val="20"/>
              </w:rPr>
            </w:pPr>
          </w:p>
        </w:tc>
      </w:tr>
      <w:tr w:rsidR="00085106" w:rsidRPr="0072658C" w14:paraId="2255C3CC" w14:textId="77777777" w:rsidTr="001F3E22">
        <w:trPr>
          <w:trHeight w:val="435"/>
          <w:jc w:val="center"/>
        </w:trPr>
        <w:tc>
          <w:tcPr>
            <w:tcW w:w="3505" w:type="dxa"/>
            <w:tcBorders>
              <w:bottom w:val="single" w:sz="4" w:space="0" w:color="auto"/>
            </w:tcBorders>
          </w:tcPr>
          <w:p w14:paraId="29514C73" w14:textId="77777777" w:rsidR="00085106" w:rsidRPr="0072658C" w:rsidRDefault="00085106" w:rsidP="001F3E22">
            <w:pPr>
              <w:spacing w:line="240" w:lineRule="auto"/>
              <w:rPr>
                <w:rFonts w:ascii="Times New Roman" w:hAnsi="Times New Roman"/>
                <w:color w:val="000000" w:themeColor="text1"/>
                <w:sz w:val="20"/>
                <w:szCs w:val="20"/>
              </w:rPr>
            </w:pPr>
            <w:r w:rsidRPr="0072658C">
              <w:rPr>
                <w:rFonts w:ascii="Times New Roman" w:hAnsi="Times New Roman"/>
                <w:bCs/>
                <w:iCs/>
                <w:sz w:val="20"/>
                <w:szCs w:val="20"/>
              </w:rPr>
              <w:t>The impact of circuit training among volleyball and basketball players girls in Tirana of Albania</w:t>
            </w:r>
          </w:p>
        </w:tc>
        <w:tc>
          <w:tcPr>
            <w:tcW w:w="1710" w:type="dxa"/>
            <w:tcBorders>
              <w:bottom w:val="single" w:sz="4" w:space="0" w:color="auto"/>
            </w:tcBorders>
          </w:tcPr>
          <w:p w14:paraId="2EEEAE65" w14:textId="77777777" w:rsidR="00085106" w:rsidRPr="0072658C" w:rsidRDefault="00085106" w:rsidP="001F3E22">
            <w:pPr>
              <w:rPr>
                <w:rFonts w:ascii="Times New Roman" w:hAnsi="Times New Roman"/>
                <w:color w:val="000000" w:themeColor="text1"/>
                <w:sz w:val="20"/>
                <w:szCs w:val="20"/>
                <w:lang w:val="it-IT"/>
              </w:rPr>
            </w:pPr>
            <w:r w:rsidRPr="0072658C">
              <w:rPr>
                <w:rFonts w:ascii="Times New Roman" w:hAnsi="Times New Roman"/>
                <w:iCs/>
                <w:sz w:val="20"/>
                <w:szCs w:val="20"/>
                <w:lang w:val="it-IT"/>
              </w:rPr>
              <w:t>Lleshi, E., Mema, B.,</w:t>
            </w:r>
            <w:r w:rsidRPr="0072658C">
              <w:rPr>
                <w:rFonts w:ascii="Times New Roman" w:hAnsi="Times New Roman"/>
                <w:bCs/>
                <w:iCs/>
                <w:sz w:val="20"/>
                <w:szCs w:val="20"/>
                <w:lang w:val="it-IT"/>
              </w:rPr>
              <w:t xml:space="preserve"> Martiri, A.,  </w:t>
            </w:r>
            <w:r w:rsidRPr="0072658C">
              <w:rPr>
                <w:rFonts w:ascii="Times New Roman" w:hAnsi="Times New Roman"/>
                <w:iCs/>
                <w:sz w:val="20"/>
                <w:szCs w:val="20"/>
                <w:lang w:val="it-IT"/>
              </w:rPr>
              <w:t>Lile, A</w:t>
            </w:r>
            <w:r w:rsidRPr="0072658C">
              <w:rPr>
                <w:rFonts w:ascii="Times New Roman" w:hAnsi="Times New Roman"/>
                <w:bCs/>
                <w:iCs/>
                <w:sz w:val="20"/>
                <w:szCs w:val="20"/>
                <w:lang w:val="it-IT"/>
              </w:rPr>
              <w:t>.</w:t>
            </w:r>
          </w:p>
        </w:tc>
        <w:tc>
          <w:tcPr>
            <w:tcW w:w="1350" w:type="dxa"/>
            <w:tcBorders>
              <w:bottom w:val="single" w:sz="4" w:space="0" w:color="auto"/>
            </w:tcBorders>
          </w:tcPr>
          <w:p w14:paraId="15A531A2" w14:textId="77777777" w:rsidR="00085106" w:rsidRPr="0072658C" w:rsidRDefault="00085106" w:rsidP="001F3E22">
            <w:pPr>
              <w:spacing w:after="0" w:line="240" w:lineRule="auto"/>
              <w:jc w:val="both"/>
              <w:rPr>
                <w:rFonts w:ascii="Times New Roman" w:hAnsi="Times New Roman"/>
                <w:iCs/>
                <w:sz w:val="20"/>
                <w:szCs w:val="20"/>
              </w:rPr>
            </w:pPr>
            <w:r w:rsidRPr="0072658C">
              <w:rPr>
                <w:rFonts w:ascii="Times New Roman" w:hAnsi="Times New Roman"/>
                <w:b/>
                <w:bCs/>
                <w:iCs/>
                <w:sz w:val="20"/>
                <w:szCs w:val="20"/>
              </w:rPr>
              <w:t>SCOPUS</w:t>
            </w:r>
            <w:r w:rsidRPr="0072658C">
              <w:rPr>
                <w:rFonts w:ascii="Times New Roman" w:hAnsi="Times New Roman"/>
                <w:iCs/>
                <w:sz w:val="20"/>
                <w:szCs w:val="20"/>
              </w:rPr>
              <w:t xml:space="preserve"> Vol. 8,Nr.4, </w:t>
            </w:r>
          </w:p>
          <w:p w14:paraId="7D6DDEA0"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iCs/>
                <w:sz w:val="20"/>
                <w:szCs w:val="20"/>
              </w:rPr>
              <w:t xml:space="preserve">Pg; 2250–2256. </w:t>
            </w:r>
          </w:p>
        </w:tc>
        <w:tc>
          <w:tcPr>
            <w:tcW w:w="2250" w:type="dxa"/>
            <w:tcBorders>
              <w:bottom w:val="single" w:sz="4" w:space="0" w:color="auto"/>
            </w:tcBorders>
          </w:tcPr>
          <w:p w14:paraId="7B02AAF7" w14:textId="77777777" w:rsidR="00085106" w:rsidRPr="0072658C" w:rsidRDefault="00085106" w:rsidP="001F3E22">
            <w:pPr>
              <w:spacing w:line="240" w:lineRule="auto"/>
              <w:rPr>
                <w:rFonts w:ascii="Times New Roman" w:hAnsi="Times New Roman"/>
                <w:color w:val="000000" w:themeColor="text1"/>
                <w:sz w:val="20"/>
                <w:szCs w:val="20"/>
              </w:rPr>
            </w:pPr>
            <w:r w:rsidRPr="0072658C">
              <w:rPr>
                <w:rFonts w:ascii="Times New Roman" w:hAnsi="Times New Roman"/>
                <w:iCs/>
                <w:sz w:val="20"/>
                <w:szCs w:val="20"/>
              </w:rPr>
              <w:t>Edelweiss Applied Science and Technology 09-12-2024</w:t>
            </w:r>
          </w:p>
        </w:tc>
        <w:tc>
          <w:tcPr>
            <w:tcW w:w="2556" w:type="dxa"/>
            <w:tcBorders>
              <w:bottom w:val="single" w:sz="4" w:space="0" w:color="auto"/>
            </w:tcBorders>
          </w:tcPr>
          <w:p w14:paraId="3065B5E6" w14:textId="77777777" w:rsidR="00085106" w:rsidRPr="0072658C" w:rsidRDefault="00240747" w:rsidP="001F3E22">
            <w:pPr>
              <w:spacing w:after="0" w:line="240" w:lineRule="auto"/>
              <w:jc w:val="both"/>
              <w:rPr>
                <w:rFonts w:ascii="Times New Roman" w:hAnsi="Times New Roman"/>
                <w:iCs/>
                <w:sz w:val="20"/>
                <w:szCs w:val="20"/>
              </w:rPr>
            </w:pPr>
            <w:hyperlink r:id="rId22" w:history="1">
              <w:r w:rsidR="00085106" w:rsidRPr="0072658C">
                <w:rPr>
                  <w:rStyle w:val="Hyperlink"/>
                  <w:rFonts w:ascii="Times New Roman" w:hAnsi="Times New Roman"/>
                  <w:iCs/>
                  <w:sz w:val="20"/>
                  <w:szCs w:val="20"/>
                </w:rPr>
                <w:t>https://doi.org/10.55214/25768484.v8i4.1595</w:t>
              </w:r>
            </w:hyperlink>
            <w:r w:rsidR="00085106" w:rsidRPr="0072658C">
              <w:rPr>
                <w:rFonts w:ascii="Times New Roman" w:hAnsi="Times New Roman"/>
                <w:iCs/>
                <w:sz w:val="20"/>
                <w:szCs w:val="20"/>
              </w:rPr>
              <w:t xml:space="preserve"> </w:t>
            </w:r>
          </w:p>
          <w:p w14:paraId="49000F3F" w14:textId="77777777" w:rsidR="00085106" w:rsidRPr="0072658C" w:rsidRDefault="00085106" w:rsidP="001F3E22">
            <w:pPr>
              <w:spacing w:after="0" w:line="240" w:lineRule="auto"/>
              <w:jc w:val="both"/>
              <w:rPr>
                <w:rFonts w:ascii="Times New Roman" w:hAnsi="Times New Roman"/>
                <w:b/>
                <w:bCs/>
                <w:iCs/>
                <w:sz w:val="20"/>
                <w:szCs w:val="20"/>
              </w:rPr>
            </w:pPr>
          </w:p>
        </w:tc>
      </w:tr>
      <w:tr w:rsidR="00085106" w:rsidRPr="0072658C" w14:paraId="63D3B822" w14:textId="77777777" w:rsidTr="001F3E22">
        <w:trPr>
          <w:trHeight w:val="1295"/>
          <w:jc w:val="center"/>
        </w:trPr>
        <w:tc>
          <w:tcPr>
            <w:tcW w:w="3505" w:type="dxa"/>
          </w:tcPr>
          <w:p w14:paraId="4F452FC4" w14:textId="77777777" w:rsidR="00085106" w:rsidRPr="0072658C" w:rsidRDefault="00085106" w:rsidP="001F3E22">
            <w:pPr>
              <w:spacing w:after="0" w:line="240" w:lineRule="auto"/>
              <w:rPr>
                <w:rFonts w:ascii="Times New Roman" w:hAnsi="Times New Roman"/>
                <w:bCs/>
                <w:iCs/>
                <w:sz w:val="20"/>
                <w:szCs w:val="20"/>
              </w:rPr>
            </w:pPr>
          </w:p>
          <w:p w14:paraId="2C46570F" w14:textId="77777777" w:rsidR="00085106" w:rsidRPr="0072658C" w:rsidRDefault="00085106" w:rsidP="001F3E22">
            <w:pPr>
              <w:spacing w:line="240" w:lineRule="auto"/>
              <w:rPr>
                <w:rFonts w:ascii="Times New Roman" w:hAnsi="Times New Roman"/>
                <w:color w:val="000000" w:themeColor="text1"/>
                <w:sz w:val="20"/>
                <w:szCs w:val="20"/>
              </w:rPr>
            </w:pPr>
            <w:r w:rsidRPr="0072658C">
              <w:rPr>
                <w:rFonts w:ascii="Times New Roman" w:hAnsi="Times New Roman"/>
                <w:bCs/>
                <w:iCs/>
                <w:sz w:val="20"/>
                <w:szCs w:val="20"/>
              </w:rPr>
              <w:t>Effects of 8-Week HIIT short interval training with extensive intensity and change of direction (COD) on aerobic and anaerobic capacity of youth soccer players</w:t>
            </w:r>
          </w:p>
        </w:tc>
        <w:tc>
          <w:tcPr>
            <w:tcW w:w="1710" w:type="dxa"/>
          </w:tcPr>
          <w:p w14:paraId="2186A0A9" w14:textId="77777777" w:rsidR="00085106" w:rsidRPr="0072658C" w:rsidRDefault="00085106" w:rsidP="001F3E22">
            <w:pPr>
              <w:rPr>
                <w:rFonts w:ascii="Times New Roman" w:hAnsi="Times New Roman"/>
                <w:color w:val="000000" w:themeColor="text1"/>
                <w:sz w:val="20"/>
                <w:szCs w:val="20"/>
                <w:lang w:val="it-IT"/>
              </w:rPr>
            </w:pPr>
            <w:proofErr w:type="spellStart"/>
            <w:r w:rsidRPr="0072658C">
              <w:rPr>
                <w:rFonts w:ascii="Times New Roman" w:hAnsi="Times New Roman"/>
                <w:iCs/>
                <w:sz w:val="20"/>
                <w:szCs w:val="20"/>
              </w:rPr>
              <w:t>Arben</w:t>
            </w:r>
            <w:proofErr w:type="spellEnd"/>
            <w:r w:rsidRPr="0072658C">
              <w:rPr>
                <w:rFonts w:ascii="Times New Roman" w:hAnsi="Times New Roman"/>
                <w:iCs/>
                <w:sz w:val="20"/>
                <w:szCs w:val="20"/>
              </w:rPr>
              <w:t xml:space="preserve"> </w:t>
            </w:r>
            <w:proofErr w:type="spellStart"/>
            <w:r w:rsidRPr="0072658C">
              <w:rPr>
                <w:rFonts w:ascii="Times New Roman" w:hAnsi="Times New Roman"/>
                <w:iCs/>
                <w:sz w:val="20"/>
                <w:szCs w:val="20"/>
              </w:rPr>
              <w:t>Bici</w:t>
            </w:r>
            <w:proofErr w:type="spellEnd"/>
            <w:r w:rsidRPr="0072658C">
              <w:rPr>
                <w:rFonts w:ascii="Times New Roman" w:hAnsi="Times New Roman"/>
                <w:iCs/>
                <w:sz w:val="20"/>
                <w:szCs w:val="20"/>
              </w:rPr>
              <w:t xml:space="preserve">, </w:t>
            </w:r>
            <w:proofErr w:type="spellStart"/>
            <w:r w:rsidRPr="0072658C">
              <w:rPr>
                <w:rFonts w:ascii="Times New Roman" w:hAnsi="Times New Roman"/>
                <w:iCs/>
                <w:sz w:val="20"/>
                <w:szCs w:val="20"/>
              </w:rPr>
              <w:t>Agron</w:t>
            </w:r>
            <w:proofErr w:type="spellEnd"/>
            <w:r w:rsidRPr="0072658C">
              <w:rPr>
                <w:rFonts w:ascii="Times New Roman" w:hAnsi="Times New Roman"/>
                <w:iCs/>
                <w:sz w:val="20"/>
                <w:szCs w:val="20"/>
              </w:rPr>
              <w:t xml:space="preserve"> </w:t>
            </w:r>
            <w:proofErr w:type="spellStart"/>
            <w:r w:rsidRPr="0072658C">
              <w:rPr>
                <w:rFonts w:ascii="Times New Roman" w:hAnsi="Times New Roman"/>
                <w:iCs/>
                <w:sz w:val="20"/>
                <w:szCs w:val="20"/>
              </w:rPr>
              <w:t>Kasa</w:t>
            </w:r>
            <w:proofErr w:type="spellEnd"/>
          </w:p>
        </w:tc>
        <w:tc>
          <w:tcPr>
            <w:tcW w:w="1350" w:type="dxa"/>
          </w:tcPr>
          <w:p w14:paraId="44CE2E70" w14:textId="77777777" w:rsidR="00085106" w:rsidRPr="0072658C" w:rsidRDefault="00085106" w:rsidP="001F3E22">
            <w:pPr>
              <w:spacing w:after="0" w:line="240" w:lineRule="auto"/>
              <w:rPr>
                <w:rFonts w:ascii="Times New Roman" w:eastAsia="Times New Roman" w:hAnsi="Times New Roman"/>
                <w:b/>
                <w:iCs/>
                <w:sz w:val="20"/>
                <w:szCs w:val="20"/>
                <w:u w:val="single"/>
                <w:lang w:val="sq-AL" w:eastAsia="sq-AL"/>
              </w:rPr>
            </w:pPr>
            <w:r w:rsidRPr="0072658C">
              <w:rPr>
                <w:rFonts w:ascii="Times New Roman" w:eastAsia="Times New Roman" w:hAnsi="Times New Roman"/>
                <w:b/>
                <w:iCs/>
                <w:sz w:val="20"/>
                <w:szCs w:val="20"/>
                <w:u w:val="single"/>
                <w:lang w:val="sq-AL" w:eastAsia="sq-AL"/>
              </w:rPr>
              <w:t>SCOPUS</w:t>
            </w:r>
          </w:p>
          <w:p w14:paraId="34D85D9F" w14:textId="77777777" w:rsidR="00085106" w:rsidRPr="0072658C" w:rsidRDefault="00085106" w:rsidP="001F3E22">
            <w:pPr>
              <w:spacing w:after="0" w:line="240" w:lineRule="auto"/>
              <w:rPr>
                <w:rFonts w:ascii="Times New Roman" w:hAnsi="Times New Roman"/>
                <w:bCs/>
                <w:iCs/>
                <w:sz w:val="20"/>
                <w:szCs w:val="20"/>
              </w:rPr>
            </w:pPr>
            <w:r w:rsidRPr="0072658C">
              <w:rPr>
                <w:rFonts w:ascii="Times New Roman" w:hAnsi="Times New Roman"/>
                <w:bCs/>
                <w:iCs/>
                <w:sz w:val="20"/>
                <w:szCs w:val="20"/>
              </w:rPr>
              <w:t>Vol. 25 (issue 4), Art 85, pp. 793 - 804,</w:t>
            </w:r>
          </w:p>
          <w:p w14:paraId="6B8C7BEB" w14:textId="77777777" w:rsidR="00085106" w:rsidRPr="0072658C" w:rsidRDefault="00085106" w:rsidP="001F3E22">
            <w:pPr>
              <w:spacing w:after="0" w:line="240" w:lineRule="auto"/>
              <w:rPr>
                <w:rFonts w:ascii="Times New Roman" w:hAnsi="Times New Roman"/>
                <w:b/>
                <w:bCs/>
                <w:color w:val="000000" w:themeColor="text1"/>
                <w:sz w:val="20"/>
                <w:szCs w:val="20"/>
                <w:u w:val="single"/>
              </w:rPr>
            </w:pPr>
          </w:p>
        </w:tc>
        <w:tc>
          <w:tcPr>
            <w:tcW w:w="2250" w:type="dxa"/>
          </w:tcPr>
          <w:p w14:paraId="077ADA70" w14:textId="77777777" w:rsidR="00085106" w:rsidRPr="0072658C" w:rsidRDefault="00085106" w:rsidP="001F3E22">
            <w:pPr>
              <w:spacing w:line="240" w:lineRule="auto"/>
              <w:rPr>
                <w:rFonts w:ascii="Times New Roman" w:hAnsi="Times New Roman"/>
                <w:color w:val="000000" w:themeColor="text1"/>
                <w:sz w:val="20"/>
                <w:szCs w:val="20"/>
              </w:rPr>
            </w:pPr>
            <w:r w:rsidRPr="0072658C">
              <w:rPr>
                <w:rFonts w:ascii="Times New Roman" w:hAnsi="Times New Roman"/>
                <w:iCs/>
                <w:sz w:val="20"/>
                <w:szCs w:val="20"/>
              </w:rPr>
              <w:t>Journal of Physical Education and Sport ® (JPES)</w:t>
            </w:r>
            <w:r w:rsidRPr="0072658C">
              <w:rPr>
                <w:rFonts w:ascii="Times New Roman" w:hAnsi="Times New Roman"/>
                <w:bCs/>
                <w:iCs/>
                <w:sz w:val="20"/>
                <w:szCs w:val="20"/>
              </w:rPr>
              <w:t xml:space="preserve"> April 2025</w:t>
            </w:r>
          </w:p>
        </w:tc>
        <w:tc>
          <w:tcPr>
            <w:tcW w:w="2556" w:type="dxa"/>
          </w:tcPr>
          <w:p w14:paraId="0F1ABC1A" w14:textId="77777777" w:rsidR="00085106" w:rsidRPr="0072658C" w:rsidRDefault="00240747" w:rsidP="001F3E22">
            <w:pPr>
              <w:spacing w:after="0" w:line="240" w:lineRule="auto"/>
              <w:rPr>
                <w:rFonts w:ascii="Times New Roman" w:hAnsi="Times New Roman"/>
                <w:iCs/>
                <w:sz w:val="20"/>
                <w:szCs w:val="20"/>
              </w:rPr>
            </w:pPr>
            <w:hyperlink r:id="rId23" w:history="1">
              <w:r w:rsidR="00085106" w:rsidRPr="0072658C">
                <w:rPr>
                  <w:rStyle w:val="Hyperlink"/>
                  <w:rFonts w:ascii="Times New Roman" w:hAnsi="Times New Roman"/>
                  <w:iCs/>
                  <w:sz w:val="20"/>
                  <w:szCs w:val="20"/>
                </w:rPr>
                <w:t>http://www.efsupit.ro/images/stories/april2025/Art%2085.pdf</w:t>
              </w:r>
            </w:hyperlink>
          </w:p>
          <w:p w14:paraId="0FAEFAE1" w14:textId="77777777" w:rsidR="00085106" w:rsidRPr="0072658C" w:rsidRDefault="00085106" w:rsidP="001F3E22">
            <w:pPr>
              <w:spacing w:after="0" w:line="240" w:lineRule="auto"/>
              <w:rPr>
                <w:rFonts w:ascii="Times New Roman" w:hAnsi="Times New Roman"/>
                <w:bCs/>
                <w:iCs/>
                <w:sz w:val="20"/>
                <w:szCs w:val="20"/>
              </w:rPr>
            </w:pPr>
          </w:p>
          <w:p w14:paraId="46DB3D83" w14:textId="77777777" w:rsidR="00085106" w:rsidRPr="0072658C" w:rsidRDefault="00085106" w:rsidP="001F3E22">
            <w:pPr>
              <w:spacing w:after="0" w:line="240" w:lineRule="auto"/>
              <w:rPr>
                <w:rFonts w:ascii="Times New Roman" w:hAnsi="Times New Roman"/>
                <w:sz w:val="20"/>
                <w:szCs w:val="20"/>
              </w:rPr>
            </w:pPr>
          </w:p>
        </w:tc>
      </w:tr>
      <w:tr w:rsidR="00085106" w:rsidRPr="0072658C" w14:paraId="33D5C714" w14:textId="77777777" w:rsidTr="00FC279B">
        <w:trPr>
          <w:trHeight w:val="43"/>
          <w:jc w:val="center"/>
        </w:trPr>
        <w:tc>
          <w:tcPr>
            <w:tcW w:w="11371" w:type="dxa"/>
            <w:gridSpan w:val="5"/>
            <w:shd w:val="clear" w:color="auto" w:fill="F2F2F2" w:themeFill="background1" w:themeFillShade="F2"/>
          </w:tcPr>
          <w:p w14:paraId="15CEA67D" w14:textId="77777777" w:rsidR="00085106" w:rsidRPr="0072658C" w:rsidRDefault="00085106" w:rsidP="001F3E22">
            <w:pPr>
              <w:spacing w:after="0" w:line="240" w:lineRule="auto"/>
              <w:jc w:val="center"/>
              <w:rPr>
                <w:rFonts w:ascii="Times New Roman" w:hAnsi="Times New Roman"/>
                <w:b/>
                <w:bCs/>
                <w:sz w:val="20"/>
                <w:szCs w:val="20"/>
              </w:rPr>
            </w:pPr>
            <w:r w:rsidRPr="0072658C">
              <w:rPr>
                <w:rFonts w:ascii="Times New Roman" w:hAnsi="Times New Roman"/>
                <w:b/>
                <w:bCs/>
                <w:sz w:val="20"/>
                <w:szCs w:val="20"/>
              </w:rPr>
              <w:t>DEPARTAMENTI I SPORTEVE INDIVIDUALE</w:t>
            </w:r>
          </w:p>
        </w:tc>
      </w:tr>
      <w:tr w:rsidR="00085106" w:rsidRPr="0072658C" w14:paraId="781B2BB0" w14:textId="77777777" w:rsidTr="001F3E22">
        <w:trPr>
          <w:trHeight w:val="215"/>
          <w:jc w:val="center"/>
        </w:trPr>
        <w:tc>
          <w:tcPr>
            <w:tcW w:w="3505" w:type="dxa"/>
            <w:tcBorders>
              <w:top w:val="single" w:sz="4" w:space="0" w:color="auto"/>
              <w:bottom w:val="single" w:sz="4" w:space="0" w:color="auto"/>
            </w:tcBorders>
          </w:tcPr>
          <w:p w14:paraId="2B43108D"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Balance coordination: An important ability for young gymnasts</w:t>
            </w:r>
            <w:r w:rsidRPr="0072658C">
              <w:rPr>
                <w:rFonts w:ascii="Times New Roman" w:hAnsi="Times New Roman"/>
                <w:color w:val="FF0000"/>
                <w:sz w:val="20"/>
                <w:szCs w:val="20"/>
              </w:rPr>
              <w:t xml:space="preserve">   </w:t>
            </w:r>
          </w:p>
        </w:tc>
        <w:tc>
          <w:tcPr>
            <w:tcW w:w="1710" w:type="dxa"/>
            <w:tcBorders>
              <w:top w:val="single" w:sz="4" w:space="0" w:color="auto"/>
              <w:left w:val="single" w:sz="4" w:space="0" w:color="auto"/>
              <w:bottom w:val="single" w:sz="4" w:space="0" w:color="auto"/>
              <w:right w:val="single" w:sz="4" w:space="0" w:color="auto"/>
            </w:tcBorders>
          </w:tcPr>
          <w:p w14:paraId="46DEB33C"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rPr>
              <w:t xml:space="preserve">Edison </w:t>
            </w:r>
            <w:proofErr w:type="spellStart"/>
            <w:r w:rsidRPr="0072658C">
              <w:rPr>
                <w:rFonts w:ascii="Times New Roman" w:hAnsi="Times New Roman"/>
                <w:color w:val="000000" w:themeColor="text1"/>
                <w:sz w:val="20"/>
                <w:szCs w:val="20"/>
              </w:rPr>
              <w:t>Ikonomi</w:t>
            </w:r>
            <w:proofErr w:type="spellEnd"/>
          </w:p>
        </w:tc>
        <w:tc>
          <w:tcPr>
            <w:tcW w:w="1350" w:type="dxa"/>
            <w:tcBorders>
              <w:top w:val="single" w:sz="4" w:space="0" w:color="auto"/>
              <w:left w:val="single" w:sz="4" w:space="0" w:color="auto"/>
              <w:bottom w:val="single" w:sz="4" w:space="0" w:color="auto"/>
              <w:right w:val="single" w:sz="4" w:space="0" w:color="auto"/>
            </w:tcBorders>
          </w:tcPr>
          <w:p w14:paraId="688EDF9C" w14:textId="77777777" w:rsidR="00085106" w:rsidRPr="0072658C" w:rsidRDefault="00085106" w:rsidP="001F3E22">
            <w:pPr>
              <w:spacing w:after="0" w:line="240" w:lineRule="auto"/>
              <w:rPr>
                <w:rFonts w:ascii="Times New Roman" w:hAnsi="Times New Roman"/>
                <w:b/>
                <w:bCs/>
                <w:color w:val="000000" w:themeColor="text1"/>
                <w:sz w:val="20"/>
                <w:szCs w:val="20"/>
                <w:lang w:val="it-IT"/>
              </w:rPr>
            </w:pPr>
            <w:r w:rsidRPr="0072658C">
              <w:rPr>
                <w:rFonts w:ascii="Times New Roman" w:hAnsi="Times New Roman"/>
                <w:b/>
                <w:bCs/>
                <w:color w:val="000000" w:themeColor="text1"/>
                <w:sz w:val="20"/>
                <w:szCs w:val="20"/>
                <w:u w:val="single"/>
                <w:lang w:val="it-IT"/>
              </w:rPr>
              <w:t xml:space="preserve"> SCOPUS</w:t>
            </w:r>
            <w:r w:rsidRPr="0072658C">
              <w:rPr>
                <w:rFonts w:ascii="Times New Roman" w:hAnsi="Times New Roman"/>
                <w:b/>
                <w:bCs/>
                <w:color w:val="000000" w:themeColor="text1"/>
                <w:sz w:val="20"/>
                <w:szCs w:val="20"/>
                <w:lang w:val="it-IT"/>
              </w:rPr>
              <w:t xml:space="preserve">. </w:t>
            </w:r>
          </w:p>
          <w:p w14:paraId="4C254334"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rPr>
              <w:t>Vol. 25 (issue 8), pp.  1640–1646.</w:t>
            </w:r>
          </w:p>
        </w:tc>
        <w:tc>
          <w:tcPr>
            <w:tcW w:w="2250" w:type="dxa"/>
            <w:tcBorders>
              <w:top w:val="single" w:sz="4" w:space="0" w:color="auto"/>
              <w:left w:val="single" w:sz="4" w:space="0" w:color="auto"/>
              <w:bottom w:val="single" w:sz="4" w:space="0" w:color="auto"/>
              <w:right w:val="single" w:sz="4" w:space="0" w:color="auto"/>
            </w:tcBorders>
          </w:tcPr>
          <w:p w14:paraId="4C90126F"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Journal of Physical Education and Sport</w:t>
            </w:r>
            <w:r w:rsidRPr="0072658C">
              <w:rPr>
                <w:rFonts w:ascii="Times New Roman" w:hAnsi="Times New Roman"/>
                <w:color w:val="156082" w:themeColor="accent1"/>
                <w:sz w:val="20"/>
                <w:szCs w:val="20"/>
              </w:rPr>
              <w:t xml:space="preserve"> </w:t>
            </w:r>
            <w:r w:rsidRPr="0072658C">
              <w:rPr>
                <w:rFonts w:ascii="Times New Roman" w:hAnsi="Times New Roman"/>
                <w:sz w:val="20"/>
                <w:szCs w:val="20"/>
              </w:rPr>
              <w:t>August 2025</w:t>
            </w:r>
          </w:p>
        </w:tc>
        <w:tc>
          <w:tcPr>
            <w:tcW w:w="2556" w:type="dxa"/>
            <w:tcBorders>
              <w:top w:val="single" w:sz="4" w:space="0" w:color="auto"/>
              <w:bottom w:val="single" w:sz="4" w:space="0" w:color="auto"/>
            </w:tcBorders>
          </w:tcPr>
          <w:p w14:paraId="4E1FFF6B" w14:textId="77777777" w:rsidR="00085106" w:rsidRPr="0072658C" w:rsidRDefault="00240747" w:rsidP="001F3E22">
            <w:pPr>
              <w:spacing w:after="0" w:line="240" w:lineRule="auto"/>
              <w:rPr>
                <w:rFonts w:ascii="Times New Roman" w:hAnsi="Times New Roman"/>
                <w:sz w:val="20"/>
                <w:szCs w:val="20"/>
              </w:rPr>
            </w:pPr>
            <w:hyperlink r:id="rId24" w:history="1">
              <w:r w:rsidR="00085106" w:rsidRPr="0072658C">
                <w:rPr>
                  <w:rStyle w:val="Hyperlink"/>
                  <w:rFonts w:ascii="Times New Roman" w:hAnsi="Times New Roman"/>
                  <w:sz w:val="20"/>
                  <w:szCs w:val="20"/>
                </w:rPr>
                <w:t>https://efsupit.ro/images/stories/august2025/Art%20183.pdf</w:t>
              </w:r>
            </w:hyperlink>
          </w:p>
          <w:p w14:paraId="3C969692" w14:textId="77777777" w:rsidR="00085106" w:rsidRPr="0072658C" w:rsidRDefault="00085106" w:rsidP="001F3E22">
            <w:pPr>
              <w:spacing w:after="0" w:line="240" w:lineRule="auto"/>
              <w:rPr>
                <w:rFonts w:ascii="Times New Roman" w:hAnsi="Times New Roman"/>
                <w:sz w:val="20"/>
                <w:szCs w:val="20"/>
              </w:rPr>
            </w:pPr>
          </w:p>
        </w:tc>
      </w:tr>
      <w:tr w:rsidR="00085106" w:rsidRPr="0072658C" w14:paraId="1F9C78B7" w14:textId="77777777" w:rsidTr="001F3E22">
        <w:trPr>
          <w:trHeight w:val="728"/>
          <w:jc w:val="center"/>
        </w:trPr>
        <w:tc>
          <w:tcPr>
            <w:tcW w:w="3505" w:type="dxa"/>
            <w:tcBorders>
              <w:top w:val="single" w:sz="4" w:space="0" w:color="auto"/>
              <w:bottom w:val="single" w:sz="4" w:space="0" w:color="auto"/>
            </w:tcBorders>
          </w:tcPr>
          <w:p w14:paraId="4567F82C"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 xml:space="preserve">Physiological differences in aerobic performance (VO^2 max) and recovery between men and </w:t>
            </w:r>
            <w:proofErr w:type="spellStart"/>
            <w:r w:rsidRPr="0072658C">
              <w:rPr>
                <w:rFonts w:ascii="Times New Roman" w:hAnsi="Times New Roman"/>
                <w:sz w:val="20"/>
                <w:szCs w:val="20"/>
              </w:rPr>
              <w:t>ëomen</w:t>
            </w:r>
            <w:proofErr w:type="spellEnd"/>
          </w:p>
        </w:tc>
        <w:tc>
          <w:tcPr>
            <w:tcW w:w="1710" w:type="dxa"/>
            <w:tcBorders>
              <w:top w:val="single" w:sz="4" w:space="0" w:color="auto"/>
              <w:bottom w:val="single" w:sz="4" w:space="0" w:color="auto"/>
            </w:tcBorders>
          </w:tcPr>
          <w:p w14:paraId="40A885ED"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Alketa</w:t>
            </w:r>
            <w:proofErr w:type="spellEnd"/>
            <w:r w:rsidRPr="0072658C">
              <w:rPr>
                <w:rFonts w:ascii="Times New Roman" w:hAnsi="Times New Roman"/>
                <w:color w:val="000000" w:themeColor="text1"/>
                <w:sz w:val="20"/>
                <w:szCs w:val="20"/>
              </w:rPr>
              <w:t xml:space="preserve"> CAUSHI</w:t>
            </w:r>
          </w:p>
          <w:p w14:paraId="1C26BC0D"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rPr>
              <w:t xml:space="preserve">Edison </w:t>
            </w:r>
            <w:proofErr w:type="spellStart"/>
            <w:r w:rsidRPr="0072658C">
              <w:rPr>
                <w:rFonts w:ascii="Times New Roman" w:hAnsi="Times New Roman"/>
                <w:color w:val="000000" w:themeColor="text1"/>
                <w:sz w:val="20"/>
                <w:szCs w:val="20"/>
              </w:rPr>
              <w:t>Ikonomi</w:t>
            </w:r>
            <w:proofErr w:type="spellEnd"/>
          </w:p>
        </w:tc>
        <w:tc>
          <w:tcPr>
            <w:tcW w:w="1350" w:type="dxa"/>
            <w:tcBorders>
              <w:top w:val="single" w:sz="4" w:space="0" w:color="auto"/>
              <w:bottom w:val="single" w:sz="4" w:space="0" w:color="auto"/>
            </w:tcBorders>
          </w:tcPr>
          <w:p w14:paraId="1509083B" w14:textId="77777777" w:rsidR="00085106" w:rsidRPr="0072658C" w:rsidRDefault="00085106" w:rsidP="001F3E22">
            <w:pPr>
              <w:spacing w:after="0" w:line="240" w:lineRule="auto"/>
              <w:rPr>
                <w:rFonts w:ascii="Times New Roman" w:hAnsi="Times New Roman"/>
                <w:b/>
                <w:bCs/>
                <w:color w:val="000000" w:themeColor="text1"/>
                <w:sz w:val="20"/>
                <w:szCs w:val="20"/>
                <w:lang w:val="it-IT"/>
              </w:rPr>
            </w:pPr>
            <w:r w:rsidRPr="0072658C">
              <w:rPr>
                <w:rFonts w:ascii="Times New Roman" w:hAnsi="Times New Roman"/>
                <w:b/>
                <w:bCs/>
                <w:color w:val="000000" w:themeColor="text1"/>
                <w:sz w:val="20"/>
                <w:szCs w:val="20"/>
                <w:u w:val="single"/>
                <w:lang w:val="it-IT"/>
              </w:rPr>
              <w:t>SCOPUS</w:t>
            </w:r>
            <w:r w:rsidRPr="0072658C">
              <w:rPr>
                <w:rFonts w:ascii="Times New Roman" w:hAnsi="Times New Roman"/>
                <w:b/>
                <w:bCs/>
                <w:color w:val="000000" w:themeColor="text1"/>
                <w:sz w:val="20"/>
                <w:szCs w:val="20"/>
                <w:lang w:val="it-IT"/>
              </w:rPr>
              <w:t xml:space="preserve">. </w:t>
            </w:r>
          </w:p>
          <w:p w14:paraId="168D7A2E"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sz w:val="20"/>
                <w:szCs w:val="20"/>
              </w:rPr>
              <w:t>Vol. 9 No. 4 pp.  880-888.</w:t>
            </w:r>
          </w:p>
        </w:tc>
        <w:tc>
          <w:tcPr>
            <w:tcW w:w="2250" w:type="dxa"/>
            <w:tcBorders>
              <w:top w:val="single" w:sz="4" w:space="0" w:color="auto"/>
              <w:bottom w:val="single" w:sz="4" w:space="0" w:color="auto"/>
            </w:tcBorders>
          </w:tcPr>
          <w:p w14:paraId="4C94F9C5" w14:textId="77777777" w:rsidR="00085106" w:rsidRPr="0072658C" w:rsidRDefault="00085106" w:rsidP="001F3E22">
            <w:pPr>
              <w:spacing w:after="0" w:line="240" w:lineRule="auto"/>
              <w:rPr>
                <w:rFonts w:ascii="Times New Roman" w:hAnsi="Times New Roman"/>
                <w:sz w:val="20"/>
                <w:szCs w:val="20"/>
              </w:rPr>
            </w:pPr>
            <w:r w:rsidRPr="0072658C">
              <w:rPr>
                <w:rFonts w:ascii="Times New Roman" w:hAnsi="Times New Roman"/>
                <w:sz w:val="20"/>
                <w:szCs w:val="20"/>
              </w:rPr>
              <w:t xml:space="preserve">Journal Edelweiss Applied Science and Technology   </w:t>
            </w:r>
            <w:proofErr w:type="spellStart"/>
            <w:r w:rsidRPr="0072658C">
              <w:rPr>
                <w:rFonts w:ascii="Times New Roman" w:hAnsi="Times New Roman"/>
                <w:sz w:val="20"/>
                <w:szCs w:val="20"/>
              </w:rPr>
              <w:t>Prill</w:t>
            </w:r>
            <w:proofErr w:type="spellEnd"/>
            <w:r w:rsidRPr="0072658C">
              <w:rPr>
                <w:rFonts w:ascii="Times New Roman" w:hAnsi="Times New Roman"/>
                <w:sz w:val="20"/>
                <w:szCs w:val="20"/>
              </w:rPr>
              <w:t xml:space="preserve"> 2025</w:t>
            </w:r>
          </w:p>
        </w:tc>
        <w:tc>
          <w:tcPr>
            <w:tcW w:w="2556" w:type="dxa"/>
            <w:tcBorders>
              <w:top w:val="single" w:sz="4" w:space="0" w:color="auto"/>
              <w:bottom w:val="single" w:sz="4" w:space="0" w:color="auto"/>
            </w:tcBorders>
          </w:tcPr>
          <w:p w14:paraId="0A3EEA37" w14:textId="77777777" w:rsidR="00085106" w:rsidRPr="0072658C" w:rsidRDefault="00240747" w:rsidP="001F3E22">
            <w:pPr>
              <w:spacing w:after="0" w:line="240" w:lineRule="auto"/>
              <w:rPr>
                <w:rFonts w:ascii="Times New Roman" w:hAnsi="Times New Roman"/>
                <w:sz w:val="20"/>
                <w:szCs w:val="20"/>
              </w:rPr>
            </w:pPr>
            <w:hyperlink r:id="rId25" w:history="1">
              <w:r w:rsidR="00085106" w:rsidRPr="0072658C">
                <w:rPr>
                  <w:rStyle w:val="Hyperlink"/>
                  <w:rFonts w:ascii="Times New Roman" w:hAnsi="Times New Roman"/>
                  <w:sz w:val="20"/>
                  <w:szCs w:val="20"/>
                </w:rPr>
                <w:t>https://doi.org/10.55214/25768484.v9i4.6127</w:t>
              </w:r>
            </w:hyperlink>
          </w:p>
          <w:p w14:paraId="2AABE5D2" w14:textId="77777777" w:rsidR="00085106" w:rsidRPr="0072658C" w:rsidRDefault="00085106" w:rsidP="001F3E22">
            <w:pPr>
              <w:spacing w:after="0" w:line="240" w:lineRule="auto"/>
              <w:rPr>
                <w:rFonts w:ascii="Times New Roman" w:hAnsi="Times New Roman"/>
                <w:sz w:val="20"/>
                <w:szCs w:val="20"/>
              </w:rPr>
            </w:pPr>
          </w:p>
        </w:tc>
      </w:tr>
      <w:tr w:rsidR="00085106" w:rsidRPr="0072658C" w14:paraId="6738EDB4" w14:textId="77777777" w:rsidTr="001F3E22">
        <w:trPr>
          <w:trHeight w:val="210"/>
          <w:jc w:val="center"/>
        </w:trPr>
        <w:tc>
          <w:tcPr>
            <w:tcW w:w="3505" w:type="dxa"/>
            <w:tcBorders>
              <w:top w:val="single" w:sz="4" w:space="0" w:color="auto"/>
              <w:bottom w:val="single" w:sz="4" w:space="0" w:color="auto"/>
            </w:tcBorders>
          </w:tcPr>
          <w:p w14:paraId="50CFCCA3"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bCs/>
                <w:color w:val="1D1D1D"/>
                <w:sz w:val="20"/>
                <w:szCs w:val="20"/>
                <w:shd w:val="clear" w:color="auto" w:fill="FFFFFF"/>
              </w:rPr>
              <w:t>The </w:t>
            </w:r>
            <w:r w:rsidRPr="0072658C">
              <w:rPr>
                <w:rStyle w:val="yiv5336194756gmail-il"/>
                <w:rFonts w:ascii="Times New Roman" w:hAnsi="Times New Roman"/>
                <w:bCs/>
                <w:color w:val="1D1D1D"/>
                <w:sz w:val="20"/>
                <w:szCs w:val="20"/>
                <w:shd w:val="clear" w:color="auto" w:fill="FFFFFF"/>
              </w:rPr>
              <w:t>physical</w:t>
            </w:r>
            <w:r w:rsidRPr="0072658C">
              <w:rPr>
                <w:rFonts w:ascii="Times New Roman" w:hAnsi="Times New Roman"/>
                <w:bCs/>
                <w:color w:val="1D1D1D"/>
                <w:sz w:val="20"/>
                <w:szCs w:val="20"/>
                <w:shd w:val="clear" w:color="auto" w:fill="FFFFFF"/>
              </w:rPr>
              <w:t> </w:t>
            </w:r>
            <w:r w:rsidRPr="0072658C">
              <w:rPr>
                <w:rStyle w:val="yiv5336194756gmail-il"/>
                <w:rFonts w:ascii="Times New Roman" w:hAnsi="Times New Roman"/>
                <w:bCs/>
                <w:color w:val="1D1D1D"/>
                <w:sz w:val="20"/>
                <w:szCs w:val="20"/>
                <w:shd w:val="clear" w:color="auto" w:fill="FFFFFF"/>
              </w:rPr>
              <w:t>preparation</w:t>
            </w:r>
            <w:r w:rsidRPr="0072658C">
              <w:rPr>
                <w:rFonts w:ascii="Times New Roman" w:hAnsi="Times New Roman"/>
                <w:bCs/>
                <w:color w:val="1D1D1D"/>
                <w:sz w:val="20"/>
                <w:szCs w:val="20"/>
                <w:shd w:val="clear" w:color="auto" w:fill="FFFFFF"/>
              </w:rPr>
              <w:t> and </w:t>
            </w:r>
            <w:r w:rsidRPr="0072658C">
              <w:rPr>
                <w:rStyle w:val="yiv5336194756gmail-il"/>
                <w:rFonts w:ascii="Times New Roman" w:hAnsi="Times New Roman"/>
                <w:bCs/>
                <w:color w:val="1D1D1D"/>
                <w:sz w:val="20"/>
                <w:szCs w:val="20"/>
                <w:shd w:val="clear" w:color="auto" w:fill="FFFFFF"/>
              </w:rPr>
              <w:t>testing</w:t>
            </w:r>
            <w:r w:rsidRPr="0072658C">
              <w:rPr>
                <w:rFonts w:ascii="Times New Roman" w:hAnsi="Times New Roman"/>
                <w:bCs/>
                <w:color w:val="1D1D1D"/>
                <w:sz w:val="20"/>
                <w:szCs w:val="20"/>
                <w:shd w:val="clear" w:color="auto" w:fill="FFFFFF"/>
              </w:rPr>
              <w:t> in </w:t>
            </w:r>
            <w:r w:rsidRPr="0072658C">
              <w:rPr>
                <w:rStyle w:val="yiv5336194756gmail-il"/>
                <w:rFonts w:ascii="Times New Roman" w:hAnsi="Times New Roman"/>
                <w:bCs/>
                <w:color w:val="1D1D1D"/>
                <w:sz w:val="20"/>
                <w:szCs w:val="20"/>
                <w:shd w:val="clear" w:color="auto" w:fill="FFFFFF"/>
              </w:rPr>
              <w:t>elite</w:t>
            </w:r>
            <w:r w:rsidRPr="0072658C">
              <w:rPr>
                <w:rFonts w:ascii="Times New Roman" w:hAnsi="Times New Roman"/>
                <w:bCs/>
                <w:color w:val="1D1D1D"/>
                <w:sz w:val="20"/>
                <w:szCs w:val="20"/>
                <w:shd w:val="clear" w:color="auto" w:fill="FFFFFF"/>
              </w:rPr>
              <w:t> </w:t>
            </w:r>
            <w:r w:rsidRPr="0072658C">
              <w:rPr>
                <w:rStyle w:val="yiv5336194756gmail-il"/>
                <w:rFonts w:ascii="Times New Roman" w:hAnsi="Times New Roman"/>
                <w:bCs/>
                <w:color w:val="1D1D1D"/>
                <w:sz w:val="20"/>
                <w:szCs w:val="20"/>
                <w:shd w:val="clear" w:color="auto" w:fill="FFFFFF"/>
              </w:rPr>
              <w:t>youth</w:t>
            </w:r>
            <w:r w:rsidRPr="0072658C">
              <w:rPr>
                <w:rFonts w:ascii="Times New Roman" w:hAnsi="Times New Roman"/>
                <w:bCs/>
                <w:color w:val="1D1D1D"/>
                <w:sz w:val="20"/>
                <w:szCs w:val="20"/>
                <w:shd w:val="clear" w:color="auto" w:fill="FFFFFF"/>
              </w:rPr>
              <w:t> </w:t>
            </w:r>
            <w:r w:rsidRPr="0072658C">
              <w:rPr>
                <w:rFonts w:ascii="Times New Roman" w:hAnsi="Times New Roman"/>
                <w:bCs/>
                <w:color w:val="1D1D1D"/>
                <w:sz w:val="20"/>
                <w:szCs w:val="20"/>
                <w:shd w:val="clear" w:color="auto" w:fill="FFFFFF"/>
              </w:rPr>
              <w:br/>
            </w:r>
            <w:r w:rsidRPr="0072658C">
              <w:rPr>
                <w:rStyle w:val="yiv5336194756gmail-il"/>
                <w:rFonts w:ascii="Times New Roman" w:hAnsi="Times New Roman"/>
                <w:sz w:val="20"/>
                <w:szCs w:val="20"/>
              </w:rPr>
              <w:t>w</w:t>
            </w:r>
            <w:r w:rsidRPr="0072658C">
              <w:rPr>
                <w:rStyle w:val="yiv5336194756gmail-il"/>
                <w:rFonts w:ascii="Times New Roman" w:hAnsi="Times New Roman"/>
                <w:bCs/>
                <w:color w:val="1D1D1D"/>
                <w:sz w:val="20"/>
                <w:szCs w:val="20"/>
                <w:shd w:val="clear" w:color="auto" w:fill="FFFFFF"/>
              </w:rPr>
              <w:t>restling</w:t>
            </w:r>
            <w:r w:rsidRPr="0072658C">
              <w:rPr>
                <w:rFonts w:ascii="Times New Roman" w:hAnsi="Times New Roman"/>
                <w:bCs/>
                <w:color w:val="1D1D1D"/>
                <w:sz w:val="20"/>
                <w:szCs w:val="20"/>
                <w:shd w:val="clear" w:color="auto" w:fill="FFFFFF"/>
              </w:rPr>
              <w:t> in </w:t>
            </w:r>
            <w:r w:rsidRPr="0072658C">
              <w:rPr>
                <w:rStyle w:val="yiv5336194756gmail-il"/>
                <w:rFonts w:ascii="Times New Roman" w:hAnsi="Times New Roman"/>
                <w:bCs/>
                <w:color w:val="1D1D1D"/>
                <w:sz w:val="20"/>
                <w:szCs w:val="20"/>
                <w:shd w:val="clear" w:color="auto" w:fill="FFFFFF"/>
              </w:rPr>
              <w:t>Albania</w:t>
            </w:r>
            <w:r w:rsidRPr="0072658C">
              <w:rPr>
                <w:rFonts w:ascii="Times New Roman" w:hAnsi="Times New Roman"/>
                <w:b/>
                <w:sz w:val="20"/>
                <w:szCs w:val="20"/>
              </w:rPr>
              <w:t xml:space="preserve"> </w:t>
            </w:r>
          </w:p>
        </w:tc>
        <w:tc>
          <w:tcPr>
            <w:tcW w:w="1710" w:type="dxa"/>
            <w:tcBorders>
              <w:top w:val="single" w:sz="4" w:space="0" w:color="auto"/>
              <w:bottom w:val="single" w:sz="4" w:space="0" w:color="auto"/>
            </w:tcBorders>
          </w:tcPr>
          <w:p w14:paraId="4EEA5FFB"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 xml:space="preserve">K. </w:t>
            </w:r>
            <w:proofErr w:type="spellStart"/>
            <w:r w:rsidRPr="0072658C">
              <w:rPr>
                <w:rFonts w:ascii="Times New Roman" w:hAnsi="Times New Roman"/>
                <w:color w:val="000000" w:themeColor="text1"/>
                <w:sz w:val="20"/>
                <w:szCs w:val="20"/>
              </w:rPr>
              <w:t>Kapedani</w:t>
            </w:r>
            <w:proofErr w:type="spellEnd"/>
            <w:r w:rsidRPr="0072658C">
              <w:rPr>
                <w:rFonts w:ascii="Times New Roman" w:hAnsi="Times New Roman"/>
                <w:color w:val="000000" w:themeColor="text1"/>
                <w:sz w:val="20"/>
                <w:szCs w:val="20"/>
              </w:rPr>
              <w:t xml:space="preserve">, </w:t>
            </w:r>
          </w:p>
          <w:p w14:paraId="10710710"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Altin</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Bulku</w:t>
            </w:r>
            <w:proofErr w:type="spellEnd"/>
          </w:p>
          <w:p w14:paraId="5B28B359" w14:textId="77777777" w:rsidR="00085106" w:rsidRPr="0072658C" w:rsidRDefault="00085106" w:rsidP="001F3E22">
            <w:pPr>
              <w:spacing w:after="0" w:line="240" w:lineRule="auto"/>
              <w:rPr>
                <w:rFonts w:ascii="Times New Roman" w:hAnsi="Times New Roman"/>
                <w:color w:val="000000" w:themeColor="text1"/>
                <w:sz w:val="20"/>
                <w:szCs w:val="20"/>
                <w:lang w:val="it-IT"/>
              </w:rPr>
            </w:pPr>
          </w:p>
        </w:tc>
        <w:tc>
          <w:tcPr>
            <w:tcW w:w="1350" w:type="dxa"/>
            <w:tcBorders>
              <w:top w:val="single" w:sz="4" w:space="0" w:color="auto"/>
              <w:bottom w:val="single" w:sz="4" w:space="0" w:color="auto"/>
            </w:tcBorders>
          </w:tcPr>
          <w:p w14:paraId="4375428F" w14:textId="77777777" w:rsidR="00085106" w:rsidRPr="0072658C" w:rsidRDefault="00085106" w:rsidP="001F3E22">
            <w:pPr>
              <w:spacing w:after="0" w:line="240" w:lineRule="auto"/>
              <w:rPr>
                <w:rFonts w:ascii="Times New Roman" w:hAnsi="Times New Roman"/>
                <w:b/>
                <w:bCs/>
                <w:color w:val="000000" w:themeColor="text1"/>
                <w:sz w:val="20"/>
                <w:szCs w:val="20"/>
                <w:lang w:val="it-IT"/>
              </w:rPr>
            </w:pPr>
            <w:r w:rsidRPr="0072658C">
              <w:rPr>
                <w:rFonts w:ascii="Times New Roman" w:hAnsi="Times New Roman"/>
                <w:b/>
                <w:bCs/>
                <w:color w:val="000000" w:themeColor="text1"/>
                <w:sz w:val="20"/>
                <w:szCs w:val="20"/>
                <w:u w:val="single"/>
                <w:lang w:val="it-IT"/>
              </w:rPr>
              <w:t>SCOPUS</w:t>
            </w:r>
            <w:r w:rsidRPr="0072658C">
              <w:rPr>
                <w:rFonts w:ascii="Times New Roman" w:hAnsi="Times New Roman"/>
                <w:b/>
                <w:bCs/>
                <w:color w:val="000000" w:themeColor="text1"/>
                <w:sz w:val="20"/>
                <w:szCs w:val="20"/>
                <w:lang w:val="it-IT"/>
              </w:rPr>
              <w:t xml:space="preserve">. </w:t>
            </w:r>
          </w:p>
          <w:p w14:paraId="04875101"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bCs/>
                <w:sz w:val="20"/>
                <w:szCs w:val="20"/>
                <w:lang w:val="it-IT"/>
              </w:rPr>
              <w:t>Vol;9; No;3 Pp;</w:t>
            </w:r>
            <w:r w:rsidRPr="0072658C">
              <w:rPr>
                <w:rFonts w:ascii="Times New Roman" w:hAnsi="Times New Roman"/>
                <w:bCs/>
                <w:sz w:val="20"/>
                <w:szCs w:val="20"/>
              </w:rPr>
              <w:t xml:space="preserve"> </w:t>
            </w:r>
            <w:r w:rsidRPr="0072658C">
              <w:rPr>
                <w:rFonts w:ascii="Times New Roman" w:hAnsi="Times New Roman"/>
                <w:bCs/>
                <w:sz w:val="20"/>
                <w:szCs w:val="20"/>
                <w:lang w:val="it-IT"/>
              </w:rPr>
              <w:t xml:space="preserve">297-308, </w:t>
            </w:r>
          </w:p>
        </w:tc>
        <w:tc>
          <w:tcPr>
            <w:tcW w:w="2250" w:type="dxa"/>
            <w:tcBorders>
              <w:top w:val="single" w:sz="4" w:space="0" w:color="auto"/>
              <w:bottom w:val="single" w:sz="4" w:space="0" w:color="auto"/>
            </w:tcBorders>
          </w:tcPr>
          <w:p w14:paraId="563B39CD"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bCs/>
                <w:color w:val="1D1D1D"/>
                <w:sz w:val="20"/>
                <w:szCs w:val="20"/>
                <w:shd w:val="clear" w:color="auto" w:fill="FFFFFF"/>
              </w:rPr>
              <w:t>Edelweiss Applied Science and Technology</w:t>
            </w:r>
            <w:r w:rsidRPr="0072658C">
              <w:rPr>
                <w:rFonts w:ascii="Times New Roman" w:hAnsi="Times New Roman"/>
                <w:sz w:val="20"/>
                <w:szCs w:val="20"/>
              </w:rPr>
              <w:t xml:space="preserve"> </w:t>
            </w:r>
            <w:r w:rsidRPr="0072658C">
              <w:rPr>
                <w:rFonts w:ascii="Times New Roman" w:hAnsi="Times New Roman"/>
                <w:bCs/>
                <w:sz w:val="20"/>
                <w:szCs w:val="20"/>
              </w:rPr>
              <w:t>2025</w:t>
            </w:r>
          </w:p>
        </w:tc>
        <w:tc>
          <w:tcPr>
            <w:tcW w:w="2556" w:type="dxa"/>
            <w:tcBorders>
              <w:top w:val="single" w:sz="4" w:space="0" w:color="auto"/>
              <w:bottom w:val="single" w:sz="4" w:space="0" w:color="auto"/>
            </w:tcBorders>
          </w:tcPr>
          <w:p w14:paraId="39254E48" w14:textId="77777777" w:rsidR="00085106" w:rsidRPr="0072658C" w:rsidRDefault="00240747" w:rsidP="001F3E22">
            <w:pPr>
              <w:spacing w:after="0" w:line="240" w:lineRule="auto"/>
              <w:rPr>
                <w:rFonts w:ascii="Times New Roman" w:hAnsi="Times New Roman"/>
                <w:sz w:val="20"/>
                <w:szCs w:val="20"/>
              </w:rPr>
            </w:pPr>
            <w:hyperlink r:id="rId26" w:history="1">
              <w:r w:rsidR="00085106" w:rsidRPr="0072658C">
                <w:rPr>
                  <w:rStyle w:val="Hyperlink"/>
                  <w:rFonts w:ascii="Times New Roman" w:hAnsi="Times New Roman"/>
                  <w:sz w:val="20"/>
                  <w:szCs w:val="20"/>
                </w:rPr>
                <w:t>https://learning-gate.com/index.php/2576-8484</w:t>
              </w:r>
            </w:hyperlink>
          </w:p>
        </w:tc>
      </w:tr>
      <w:tr w:rsidR="00085106" w:rsidRPr="00D758F3" w14:paraId="63D1DC6B" w14:textId="77777777" w:rsidTr="001F3E22">
        <w:trPr>
          <w:trHeight w:val="818"/>
          <w:jc w:val="center"/>
        </w:trPr>
        <w:tc>
          <w:tcPr>
            <w:tcW w:w="3505" w:type="dxa"/>
            <w:tcBorders>
              <w:bottom w:val="single" w:sz="4" w:space="0" w:color="auto"/>
            </w:tcBorders>
          </w:tcPr>
          <w:p w14:paraId="0E041285"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 xml:space="preserve">Study of lower limb explosive strength and its correlative relationship </w:t>
            </w:r>
            <w:proofErr w:type="spellStart"/>
            <w:r w:rsidRPr="0072658C">
              <w:rPr>
                <w:rFonts w:ascii="Times New Roman" w:hAnsi="Times New Roman"/>
                <w:sz w:val="20"/>
                <w:szCs w:val="20"/>
              </w:rPr>
              <w:t>ëith</w:t>
            </w:r>
            <w:proofErr w:type="spellEnd"/>
            <w:r w:rsidRPr="0072658C">
              <w:rPr>
                <w:rFonts w:ascii="Times New Roman" w:hAnsi="Times New Roman"/>
                <w:sz w:val="20"/>
                <w:szCs w:val="20"/>
              </w:rPr>
              <w:t xml:space="preserve"> speed and coordination in elementary school children in Tirana</w:t>
            </w:r>
          </w:p>
        </w:tc>
        <w:tc>
          <w:tcPr>
            <w:tcW w:w="1710" w:type="dxa"/>
            <w:tcBorders>
              <w:bottom w:val="single" w:sz="4" w:space="0" w:color="auto"/>
            </w:tcBorders>
          </w:tcPr>
          <w:p w14:paraId="4D474305"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lang w:val="it-IT"/>
              </w:rPr>
              <w:t xml:space="preserve">Çaushi, A., </w:t>
            </w:r>
          </w:p>
          <w:p w14:paraId="41E2F454"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lang w:val="it-IT"/>
              </w:rPr>
              <w:t>&amp;Ibrahimi, A.,</w:t>
            </w:r>
          </w:p>
        </w:tc>
        <w:tc>
          <w:tcPr>
            <w:tcW w:w="1350" w:type="dxa"/>
            <w:tcBorders>
              <w:bottom w:val="single" w:sz="4" w:space="0" w:color="auto"/>
            </w:tcBorders>
          </w:tcPr>
          <w:p w14:paraId="3AC4085E" w14:textId="77777777" w:rsidR="00085106" w:rsidRPr="0072658C" w:rsidRDefault="00085106" w:rsidP="001F3E22">
            <w:pPr>
              <w:spacing w:after="0" w:line="240" w:lineRule="auto"/>
              <w:rPr>
                <w:rFonts w:ascii="Times New Roman" w:hAnsi="Times New Roman"/>
                <w:b/>
                <w:bCs/>
                <w:color w:val="156082" w:themeColor="accent1"/>
                <w:sz w:val="20"/>
                <w:szCs w:val="20"/>
                <w:lang w:val="it-IT"/>
              </w:rPr>
            </w:pPr>
            <w:r w:rsidRPr="0072658C">
              <w:rPr>
                <w:rFonts w:ascii="Times New Roman" w:hAnsi="Times New Roman"/>
                <w:color w:val="156082" w:themeColor="accent1"/>
                <w:sz w:val="20"/>
                <w:szCs w:val="20"/>
                <w:lang w:val="it-IT"/>
              </w:rPr>
              <w:t xml:space="preserve"> </w:t>
            </w:r>
            <w:r w:rsidRPr="0072658C">
              <w:rPr>
                <w:rFonts w:ascii="Times New Roman" w:hAnsi="Times New Roman"/>
                <w:b/>
                <w:bCs/>
                <w:color w:val="000000" w:themeColor="text1"/>
                <w:sz w:val="20"/>
                <w:szCs w:val="20"/>
                <w:u w:val="single"/>
                <w:lang w:val="it-IT"/>
              </w:rPr>
              <w:t>SCOPUS</w:t>
            </w:r>
            <w:r w:rsidRPr="0072658C">
              <w:rPr>
                <w:rFonts w:ascii="Times New Roman" w:hAnsi="Times New Roman"/>
                <w:b/>
                <w:bCs/>
                <w:color w:val="000000" w:themeColor="text1"/>
                <w:sz w:val="20"/>
                <w:szCs w:val="20"/>
                <w:lang w:val="it-IT"/>
              </w:rPr>
              <w:t xml:space="preserve">. </w:t>
            </w:r>
          </w:p>
          <w:p w14:paraId="0D81CD6D"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sz w:val="20"/>
                <w:szCs w:val="20"/>
              </w:rPr>
              <w:t xml:space="preserve">Vol 25 issue </w:t>
            </w:r>
          </w:p>
        </w:tc>
        <w:tc>
          <w:tcPr>
            <w:tcW w:w="2250" w:type="dxa"/>
            <w:tcBorders>
              <w:bottom w:val="single" w:sz="4" w:space="0" w:color="auto"/>
            </w:tcBorders>
          </w:tcPr>
          <w:p w14:paraId="47B288D1" w14:textId="77777777" w:rsidR="00085106" w:rsidRPr="0072658C" w:rsidRDefault="00085106" w:rsidP="001F3E22">
            <w:pPr>
              <w:spacing w:after="0" w:line="240" w:lineRule="auto"/>
              <w:rPr>
                <w:rFonts w:ascii="Times New Roman" w:hAnsi="Times New Roman"/>
                <w:sz w:val="20"/>
                <w:szCs w:val="20"/>
              </w:rPr>
            </w:pPr>
            <w:r w:rsidRPr="0072658C">
              <w:rPr>
                <w:rFonts w:ascii="Times New Roman" w:hAnsi="Times New Roman"/>
                <w:sz w:val="20"/>
                <w:szCs w:val="20"/>
              </w:rPr>
              <w:t xml:space="preserve">JPES </w:t>
            </w:r>
          </w:p>
          <w:p w14:paraId="273798F0"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sz w:val="20"/>
                <w:szCs w:val="20"/>
              </w:rPr>
              <w:t>June 2025</w:t>
            </w:r>
          </w:p>
        </w:tc>
        <w:tc>
          <w:tcPr>
            <w:tcW w:w="2556" w:type="dxa"/>
            <w:tcBorders>
              <w:bottom w:val="single" w:sz="4" w:space="0" w:color="auto"/>
            </w:tcBorders>
          </w:tcPr>
          <w:p w14:paraId="1AF2EEF4" w14:textId="77777777" w:rsidR="00085106" w:rsidRPr="0072658C" w:rsidRDefault="00240747" w:rsidP="001F3E22">
            <w:pPr>
              <w:spacing w:after="0" w:line="240" w:lineRule="auto"/>
              <w:rPr>
                <w:rFonts w:ascii="Times New Roman" w:hAnsi="Times New Roman"/>
                <w:sz w:val="20"/>
                <w:szCs w:val="20"/>
                <w:lang w:val="it-IT"/>
              </w:rPr>
            </w:pPr>
            <w:hyperlink r:id="rId27" w:history="1">
              <w:r w:rsidR="00085106" w:rsidRPr="0072658C">
                <w:rPr>
                  <w:rStyle w:val="Hyperlink"/>
                  <w:rFonts w:ascii="Times New Roman" w:hAnsi="Times New Roman"/>
                  <w:sz w:val="20"/>
                  <w:szCs w:val="20"/>
                  <w:lang w:val="it-IT"/>
                </w:rPr>
                <w:t>https://efsupit.ro/index.php/archive?id=174</w:t>
              </w:r>
            </w:hyperlink>
          </w:p>
          <w:p w14:paraId="74C5D038" w14:textId="77777777" w:rsidR="00085106" w:rsidRPr="0072658C" w:rsidRDefault="00085106" w:rsidP="001F3E22">
            <w:pPr>
              <w:spacing w:after="0" w:line="240" w:lineRule="auto"/>
              <w:rPr>
                <w:rFonts w:ascii="Times New Roman" w:hAnsi="Times New Roman"/>
                <w:sz w:val="20"/>
                <w:szCs w:val="20"/>
                <w:lang w:val="it-IT"/>
              </w:rPr>
            </w:pPr>
          </w:p>
        </w:tc>
      </w:tr>
      <w:tr w:rsidR="00085106" w:rsidRPr="0072658C" w14:paraId="7A4E527D" w14:textId="77777777" w:rsidTr="001F3E22">
        <w:trPr>
          <w:trHeight w:val="791"/>
          <w:jc w:val="center"/>
        </w:trPr>
        <w:tc>
          <w:tcPr>
            <w:tcW w:w="3505" w:type="dxa"/>
          </w:tcPr>
          <w:p w14:paraId="0501DA41" w14:textId="77777777" w:rsidR="00085106" w:rsidRPr="0072658C" w:rsidRDefault="00085106" w:rsidP="001F3E22">
            <w:pPr>
              <w:pStyle w:val="NormalWeb"/>
              <w:spacing w:before="0" w:beforeAutospacing="0" w:after="0" w:afterAutospacing="0"/>
              <w:rPr>
                <w:sz w:val="20"/>
                <w:szCs w:val="20"/>
              </w:rPr>
            </w:pPr>
            <w:r w:rsidRPr="0072658C">
              <w:rPr>
                <w:sz w:val="20"/>
                <w:szCs w:val="20"/>
              </w:rPr>
              <w:t xml:space="preserve">Physiological differences in aerobic performance (VO^2 max) and recovery </w:t>
            </w:r>
            <w:proofErr w:type="spellStart"/>
            <w:r w:rsidRPr="0072658C">
              <w:rPr>
                <w:sz w:val="20"/>
                <w:szCs w:val="20"/>
              </w:rPr>
              <w:t>betëeen</w:t>
            </w:r>
            <w:proofErr w:type="spellEnd"/>
            <w:r w:rsidRPr="0072658C">
              <w:rPr>
                <w:sz w:val="20"/>
                <w:szCs w:val="20"/>
              </w:rPr>
              <w:t xml:space="preserve"> men and </w:t>
            </w:r>
            <w:proofErr w:type="spellStart"/>
            <w:r w:rsidRPr="0072658C">
              <w:rPr>
                <w:sz w:val="20"/>
                <w:szCs w:val="20"/>
              </w:rPr>
              <w:t>ëomen</w:t>
            </w:r>
            <w:proofErr w:type="spellEnd"/>
            <w:r w:rsidRPr="0072658C">
              <w:rPr>
                <w:sz w:val="20"/>
                <w:szCs w:val="20"/>
              </w:rPr>
              <w:t xml:space="preserve"> </w:t>
            </w:r>
          </w:p>
          <w:p w14:paraId="331E99E0" w14:textId="77777777" w:rsidR="00085106" w:rsidRPr="0072658C" w:rsidRDefault="00085106" w:rsidP="001F3E22">
            <w:pPr>
              <w:spacing w:after="0" w:line="240" w:lineRule="auto"/>
              <w:rPr>
                <w:rFonts w:ascii="Times New Roman" w:hAnsi="Times New Roman"/>
                <w:color w:val="000000" w:themeColor="text1"/>
                <w:sz w:val="20"/>
                <w:szCs w:val="20"/>
              </w:rPr>
            </w:pPr>
          </w:p>
        </w:tc>
        <w:tc>
          <w:tcPr>
            <w:tcW w:w="1710" w:type="dxa"/>
          </w:tcPr>
          <w:p w14:paraId="3801EAEF"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lang w:val="it-IT"/>
              </w:rPr>
              <w:t>Çaushi, A., &amp;Ikonomi, E.,</w:t>
            </w:r>
          </w:p>
        </w:tc>
        <w:tc>
          <w:tcPr>
            <w:tcW w:w="1350" w:type="dxa"/>
          </w:tcPr>
          <w:p w14:paraId="3C9EB462" w14:textId="77777777" w:rsidR="00085106" w:rsidRPr="0072658C" w:rsidRDefault="00085106" w:rsidP="001F3E22">
            <w:pPr>
              <w:spacing w:after="0" w:line="240" w:lineRule="auto"/>
              <w:rPr>
                <w:rFonts w:ascii="Times New Roman" w:hAnsi="Times New Roman"/>
                <w:b/>
                <w:bCs/>
                <w:color w:val="000000" w:themeColor="text1"/>
                <w:sz w:val="20"/>
                <w:szCs w:val="20"/>
                <w:lang w:val="it-IT"/>
              </w:rPr>
            </w:pPr>
            <w:r w:rsidRPr="0072658C">
              <w:rPr>
                <w:rFonts w:ascii="Times New Roman" w:hAnsi="Times New Roman"/>
                <w:b/>
                <w:bCs/>
                <w:color w:val="000000" w:themeColor="text1"/>
                <w:sz w:val="20"/>
                <w:szCs w:val="20"/>
                <w:u w:val="single"/>
                <w:lang w:val="it-IT"/>
              </w:rPr>
              <w:t>SCOPUS</w:t>
            </w:r>
            <w:r w:rsidRPr="0072658C">
              <w:rPr>
                <w:rFonts w:ascii="Times New Roman" w:hAnsi="Times New Roman"/>
                <w:b/>
                <w:bCs/>
                <w:color w:val="000000" w:themeColor="text1"/>
                <w:sz w:val="20"/>
                <w:szCs w:val="20"/>
                <w:lang w:val="it-IT"/>
              </w:rPr>
              <w:t>.</w:t>
            </w:r>
          </w:p>
          <w:p w14:paraId="2F7ADA1C"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sz w:val="20"/>
                <w:szCs w:val="20"/>
              </w:rPr>
              <w:t xml:space="preserve">Vol;9; No;4 Pp; 297-308, </w:t>
            </w:r>
          </w:p>
        </w:tc>
        <w:tc>
          <w:tcPr>
            <w:tcW w:w="2250" w:type="dxa"/>
          </w:tcPr>
          <w:p w14:paraId="170E3B17"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Edelweiss Applied Science and Technology 2025</w:t>
            </w:r>
          </w:p>
        </w:tc>
        <w:tc>
          <w:tcPr>
            <w:tcW w:w="2556" w:type="dxa"/>
          </w:tcPr>
          <w:p w14:paraId="17FDAFCF" w14:textId="77777777" w:rsidR="00085106" w:rsidRPr="0072658C" w:rsidRDefault="00240747" w:rsidP="001F3E22">
            <w:pPr>
              <w:spacing w:after="0" w:line="240" w:lineRule="auto"/>
              <w:rPr>
                <w:rFonts w:ascii="Times New Roman" w:hAnsi="Times New Roman"/>
                <w:sz w:val="20"/>
                <w:szCs w:val="20"/>
              </w:rPr>
            </w:pPr>
            <w:hyperlink r:id="rId28" w:history="1">
              <w:r w:rsidR="00085106" w:rsidRPr="0072658C">
                <w:rPr>
                  <w:rStyle w:val="Hyperlink"/>
                  <w:rFonts w:ascii="Times New Roman" w:hAnsi="Times New Roman"/>
                  <w:sz w:val="20"/>
                  <w:szCs w:val="20"/>
                </w:rPr>
                <w:t>https://doi.org/10.55214/25768484.v9i4.6127https://doi.org/10.55214/25768484.v9i4.6127</w:t>
              </w:r>
            </w:hyperlink>
          </w:p>
        </w:tc>
      </w:tr>
      <w:tr w:rsidR="00085106" w:rsidRPr="00D758F3" w14:paraId="4F61C3FB" w14:textId="77777777" w:rsidTr="001F3E22">
        <w:trPr>
          <w:trHeight w:val="854"/>
          <w:jc w:val="center"/>
        </w:trPr>
        <w:tc>
          <w:tcPr>
            <w:tcW w:w="3505" w:type="dxa"/>
          </w:tcPr>
          <w:p w14:paraId="29BF91C1" w14:textId="77777777" w:rsidR="00085106" w:rsidRPr="0072658C" w:rsidRDefault="00085106" w:rsidP="001F3E22">
            <w:pPr>
              <w:pStyle w:val="NormalWeb"/>
              <w:spacing w:before="0" w:beforeAutospacing="0" w:after="0" w:afterAutospacing="0"/>
              <w:rPr>
                <w:sz w:val="20"/>
                <w:szCs w:val="20"/>
              </w:rPr>
            </w:pPr>
            <w:r w:rsidRPr="0072658C">
              <w:rPr>
                <w:sz w:val="20"/>
                <w:szCs w:val="20"/>
              </w:rPr>
              <w:t xml:space="preserve"> Exploring physical education </w:t>
            </w:r>
            <w:proofErr w:type="spellStart"/>
            <w:r w:rsidRPr="0072658C">
              <w:rPr>
                <w:sz w:val="20"/>
                <w:szCs w:val="20"/>
              </w:rPr>
              <w:t>teachers'perspectives</w:t>
            </w:r>
            <w:proofErr w:type="spellEnd"/>
            <w:r w:rsidRPr="0072658C">
              <w:rPr>
                <w:sz w:val="20"/>
                <w:szCs w:val="20"/>
              </w:rPr>
              <w:t xml:space="preserve"> on modern vs. traditional teaching approaches and practices. </w:t>
            </w:r>
          </w:p>
        </w:tc>
        <w:tc>
          <w:tcPr>
            <w:tcW w:w="1710" w:type="dxa"/>
          </w:tcPr>
          <w:p w14:paraId="354754D5" w14:textId="77777777" w:rsidR="00085106" w:rsidRPr="0072658C" w:rsidRDefault="00085106" w:rsidP="001F3E22">
            <w:pPr>
              <w:spacing w:after="0" w:line="240" w:lineRule="auto"/>
              <w:rPr>
                <w:rFonts w:ascii="Times New Roman" w:hAnsi="Times New Roman"/>
                <w:color w:val="000000" w:themeColor="text1"/>
                <w:sz w:val="20"/>
                <w:szCs w:val="20"/>
                <w:lang w:val="en-GB"/>
              </w:rPr>
            </w:pPr>
            <w:proofErr w:type="spellStart"/>
            <w:r w:rsidRPr="0072658C">
              <w:rPr>
                <w:rFonts w:ascii="Times New Roman" w:hAnsi="Times New Roman"/>
                <w:color w:val="000000" w:themeColor="text1"/>
                <w:sz w:val="20"/>
                <w:szCs w:val="20"/>
              </w:rPr>
              <w:t>Aliaj.B</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Cenaj.M</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Ushtelenca.K</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Ҫaushi.A</w:t>
            </w:r>
            <w:proofErr w:type="spellEnd"/>
          </w:p>
        </w:tc>
        <w:tc>
          <w:tcPr>
            <w:tcW w:w="1350" w:type="dxa"/>
          </w:tcPr>
          <w:p w14:paraId="0C8E404E" w14:textId="77777777" w:rsidR="00085106" w:rsidRPr="0072658C" w:rsidRDefault="00085106" w:rsidP="001F3E22">
            <w:pPr>
              <w:pStyle w:val="NormalWeb"/>
              <w:spacing w:before="0" w:beforeAutospacing="0" w:after="0" w:afterAutospacing="0"/>
              <w:rPr>
                <w:b/>
                <w:bCs/>
                <w:sz w:val="20"/>
                <w:szCs w:val="20"/>
              </w:rPr>
            </w:pPr>
            <w:r w:rsidRPr="0072658C">
              <w:rPr>
                <w:b/>
                <w:bCs/>
                <w:color w:val="000000" w:themeColor="text1"/>
                <w:sz w:val="20"/>
                <w:szCs w:val="20"/>
                <w:u w:val="single"/>
              </w:rPr>
              <w:t>SCOPUS</w:t>
            </w:r>
            <w:r w:rsidRPr="0072658C">
              <w:rPr>
                <w:b/>
                <w:bCs/>
                <w:sz w:val="20"/>
                <w:szCs w:val="20"/>
              </w:rPr>
              <w:t xml:space="preserve">. </w:t>
            </w:r>
          </w:p>
          <w:p w14:paraId="4845AA68"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sz w:val="20"/>
                <w:szCs w:val="20"/>
              </w:rPr>
              <w:t xml:space="preserve">Vol. 9 No. 7 (2025). </w:t>
            </w:r>
          </w:p>
        </w:tc>
        <w:tc>
          <w:tcPr>
            <w:tcW w:w="2250" w:type="dxa"/>
          </w:tcPr>
          <w:p w14:paraId="33A728DB" w14:textId="77777777" w:rsidR="00085106" w:rsidRPr="0072658C" w:rsidRDefault="00085106" w:rsidP="001F3E22">
            <w:pPr>
              <w:spacing w:after="0" w:line="240" w:lineRule="auto"/>
              <w:rPr>
                <w:rFonts w:ascii="Times New Roman" w:hAnsi="Times New Roman"/>
                <w:sz w:val="20"/>
                <w:szCs w:val="20"/>
              </w:rPr>
            </w:pPr>
            <w:r w:rsidRPr="0072658C">
              <w:rPr>
                <w:rFonts w:ascii="Times New Roman" w:hAnsi="Times New Roman"/>
                <w:sz w:val="20"/>
                <w:szCs w:val="20"/>
              </w:rPr>
              <w:t>Edelweiss Applied Science and Technology</w:t>
            </w:r>
          </w:p>
          <w:p w14:paraId="2ED72191"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22.07.2025</w:t>
            </w:r>
          </w:p>
        </w:tc>
        <w:tc>
          <w:tcPr>
            <w:tcW w:w="2556" w:type="dxa"/>
          </w:tcPr>
          <w:p w14:paraId="0E2F8082" w14:textId="77777777" w:rsidR="00085106" w:rsidRPr="0072658C" w:rsidRDefault="00085106" w:rsidP="001F3E22">
            <w:pPr>
              <w:spacing w:after="0" w:line="240" w:lineRule="auto"/>
              <w:rPr>
                <w:rFonts w:ascii="Times New Roman" w:hAnsi="Times New Roman"/>
                <w:sz w:val="20"/>
                <w:szCs w:val="20"/>
                <w:lang w:val="it-IT"/>
              </w:rPr>
            </w:pPr>
            <w:r w:rsidRPr="0072658C">
              <w:rPr>
                <w:rFonts w:ascii="Times New Roman" w:hAnsi="Times New Roman"/>
                <w:sz w:val="20"/>
                <w:szCs w:val="20"/>
                <w:lang w:val="it-IT"/>
              </w:rPr>
              <w:t xml:space="preserve">E-ISSN:2576-8484 </w:t>
            </w:r>
            <w:hyperlink r:id="rId29" w:history="1">
              <w:r w:rsidRPr="0072658C">
                <w:rPr>
                  <w:rStyle w:val="Hyperlink"/>
                  <w:rFonts w:ascii="Times New Roman" w:hAnsi="Times New Roman"/>
                  <w:sz w:val="20"/>
                  <w:szCs w:val="20"/>
                  <w:lang w:val="it-IT"/>
                </w:rPr>
                <w:t xml:space="preserve">https://learning-gate.com/index.php/2576-8484/article/vieë/9015/2998 </w:t>
              </w:r>
            </w:hyperlink>
          </w:p>
        </w:tc>
      </w:tr>
      <w:tr w:rsidR="00085106" w:rsidRPr="0072658C" w14:paraId="7F2E0BE7" w14:textId="77777777" w:rsidTr="001F3E22">
        <w:trPr>
          <w:trHeight w:val="210"/>
          <w:jc w:val="center"/>
        </w:trPr>
        <w:tc>
          <w:tcPr>
            <w:tcW w:w="3505" w:type="dxa"/>
            <w:tcBorders>
              <w:top w:val="single" w:sz="4" w:space="0" w:color="auto"/>
              <w:bottom w:val="single" w:sz="4" w:space="0" w:color="auto"/>
            </w:tcBorders>
          </w:tcPr>
          <w:p w14:paraId="74A85C55"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Blood lactate and analysis of aerobic capacity in elite boxers: across standard and portable metabolic testing platforms.</w:t>
            </w:r>
          </w:p>
        </w:tc>
        <w:tc>
          <w:tcPr>
            <w:tcW w:w="1710" w:type="dxa"/>
            <w:tcBorders>
              <w:top w:val="single" w:sz="4" w:space="0" w:color="auto"/>
              <w:bottom w:val="single" w:sz="4" w:space="0" w:color="auto"/>
            </w:tcBorders>
          </w:tcPr>
          <w:p w14:paraId="79EB1526"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M.Bushati</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O.Kosta</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S.Bushati</w:t>
            </w:r>
            <w:proofErr w:type="spellEnd"/>
          </w:p>
        </w:tc>
        <w:tc>
          <w:tcPr>
            <w:tcW w:w="1350" w:type="dxa"/>
            <w:tcBorders>
              <w:top w:val="single" w:sz="4" w:space="0" w:color="auto"/>
              <w:bottom w:val="single" w:sz="4" w:space="0" w:color="auto"/>
            </w:tcBorders>
          </w:tcPr>
          <w:p w14:paraId="4A973EC7" w14:textId="77777777" w:rsidR="00085106" w:rsidRPr="0072658C" w:rsidRDefault="00085106" w:rsidP="001F3E22">
            <w:pPr>
              <w:spacing w:after="0" w:line="240" w:lineRule="auto"/>
              <w:rPr>
                <w:rFonts w:ascii="Times New Roman" w:hAnsi="Times New Roman"/>
                <w:b/>
                <w:bCs/>
                <w:sz w:val="20"/>
                <w:szCs w:val="20"/>
                <w:lang w:val="it-IT"/>
              </w:rPr>
            </w:pPr>
            <w:r w:rsidRPr="0072658C">
              <w:rPr>
                <w:rFonts w:ascii="Times New Roman" w:hAnsi="Times New Roman"/>
                <w:b/>
                <w:bCs/>
                <w:sz w:val="20"/>
                <w:szCs w:val="20"/>
                <w:u w:val="single"/>
                <w:lang w:val="it-IT"/>
              </w:rPr>
              <w:t>SCOPUS</w:t>
            </w:r>
            <w:r w:rsidRPr="0072658C">
              <w:rPr>
                <w:rFonts w:ascii="Times New Roman" w:hAnsi="Times New Roman"/>
                <w:b/>
                <w:bCs/>
                <w:sz w:val="20"/>
                <w:szCs w:val="20"/>
                <w:lang w:val="it-IT"/>
              </w:rPr>
              <w:t xml:space="preserve">. </w:t>
            </w:r>
          </w:p>
          <w:p w14:paraId="27502865"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sz w:val="20"/>
                <w:szCs w:val="20"/>
                <w:lang w:val="it-IT"/>
              </w:rPr>
              <w:t xml:space="preserve">Vol. </w:t>
            </w:r>
            <w:r w:rsidRPr="0072658C">
              <w:rPr>
                <w:rFonts w:ascii="Times New Roman" w:hAnsi="Times New Roman"/>
                <w:sz w:val="20"/>
                <w:szCs w:val="20"/>
              </w:rPr>
              <w:t>(3), pp. 253-260</w:t>
            </w:r>
            <w:r w:rsidRPr="0072658C">
              <w:rPr>
                <w:rFonts w:ascii="Times New Roman" w:hAnsi="Times New Roman"/>
                <w:sz w:val="20"/>
                <w:szCs w:val="20"/>
                <w:lang w:val="it-IT"/>
              </w:rPr>
              <w:t xml:space="preserve">. </w:t>
            </w:r>
          </w:p>
        </w:tc>
        <w:tc>
          <w:tcPr>
            <w:tcW w:w="2250" w:type="dxa"/>
            <w:tcBorders>
              <w:top w:val="single" w:sz="4" w:space="0" w:color="auto"/>
              <w:bottom w:val="single" w:sz="4" w:space="0" w:color="auto"/>
            </w:tcBorders>
          </w:tcPr>
          <w:p w14:paraId="492A64D6"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International Journal of Ecosystems and Ecology Science.2025</w:t>
            </w:r>
          </w:p>
        </w:tc>
        <w:tc>
          <w:tcPr>
            <w:tcW w:w="2556" w:type="dxa"/>
            <w:tcBorders>
              <w:top w:val="single" w:sz="4" w:space="0" w:color="auto"/>
              <w:bottom w:val="single" w:sz="4" w:space="0" w:color="auto"/>
            </w:tcBorders>
          </w:tcPr>
          <w:p w14:paraId="7A6B3DC8" w14:textId="77777777" w:rsidR="00085106" w:rsidRPr="0072658C" w:rsidRDefault="00240747" w:rsidP="001F3E22">
            <w:pPr>
              <w:spacing w:after="0" w:line="240" w:lineRule="auto"/>
              <w:rPr>
                <w:rFonts w:ascii="Times New Roman" w:hAnsi="Times New Roman"/>
                <w:sz w:val="20"/>
                <w:szCs w:val="20"/>
              </w:rPr>
            </w:pPr>
            <w:hyperlink r:id="rId30" w:history="1">
              <w:r w:rsidR="00085106" w:rsidRPr="0072658C">
                <w:rPr>
                  <w:rStyle w:val="Hyperlink"/>
                  <w:rFonts w:ascii="Times New Roman" w:hAnsi="Times New Roman"/>
                  <w:sz w:val="20"/>
                  <w:szCs w:val="20"/>
                </w:rPr>
                <w:t xml:space="preserve">https://www.ijees.net/page-1-Abstracting-Indexing.html  </w:t>
              </w:r>
            </w:hyperlink>
            <w:r w:rsidR="00085106" w:rsidRPr="0072658C">
              <w:rPr>
                <w:rFonts w:ascii="Times New Roman" w:hAnsi="Times New Roman"/>
                <w:sz w:val="20"/>
                <w:szCs w:val="20"/>
              </w:rPr>
              <w:t xml:space="preserve"> </w:t>
            </w:r>
          </w:p>
        </w:tc>
      </w:tr>
      <w:tr w:rsidR="00085106" w:rsidRPr="0072658C" w14:paraId="6EFCC705" w14:textId="77777777" w:rsidTr="001F3E22">
        <w:trPr>
          <w:trHeight w:val="158"/>
          <w:jc w:val="center"/>
        </w:trPr>
        <w:tc>
          <w:tcPr>
            <w:tcW w:w="3505" w:type="dxa"/>
            <w:tcBorders>
              <w:top w:val="single" w:sz="4" w:space="0" w:color="auto"/>
              <w:bottom w:val="single" w:sz="4" w:space="0" w:color="auto"/>
            </w:tcBorders>
          </w:tcPr>
          <w:p w14:paraId="248B8CA3"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lastRenderedPageBreak/>
              <w:t>Comparison of training methods for improving reaction time and punch frequency at elite boxers</w:t>
            </w:r>
          </w:p>
        </w:tc>
        <w:tc>
          <w:tcPr>
            <w:tcW w:w="1710" w:type="dxa"/>
            <w:tcBorders>
              <w:top w:val="single" w:sz="4" w:space="0" w:color="auto"/>
              <w:bottom w:val="single" w:sz="4" w:space="0" w:color="auto"/>
            </w:tcBorders>
          </w:tcPr>
          <w:p w14:paraId="189F1C77"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A.Bendo</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S,Bushati</w:t>
            </w:r>
            <w:proofErr w:type="spellEnd"/>
            <w:r w:rsidRPr="0072658C">
              <w:rPr>
                <w:rFonts w:ascii="Times New Roman" w:hAnsi="Times New Roman"/>
                <w:color w:val="000000" w:themeColor="text1"/>
                <w:sz w:val="20"/>
                <w:szCs w:val="20"/>
              </w:rPr>
              <w:t xml:space="preserve">, </w:t>
            </w:r>
            <w:proofErr w:type="spellStart"/>
            <w:r w:rsidRPr="0072658C">
              <w:rPr>
                <w:rFonts w:ascii="Times New Roman" w:hAnsi="Times New Roman"/>
                <w:color w:val="000000" w:themeColor="text1"/>
                <w:sz w:val="20"/>
                <w:szCs w:val="20"/>
              </w:rPr>
              <w:t>M,Bushatit</w:t>
            </w:r>
            <w:proofErr w:type="spellEnd"/>
          </w:p>
        </w:tc>
        <w:tc>
          <w:tcPr>
            <w:tcW w:w="1350" w:type="dxa"/>
            <w:tcBorders>
              <w:top w:val="single" w:sz="4" w:space="0" w:color="auto"/>
              <w:bottom w:val="single" w:sz="4" w:space="0" w:color="auto"/>
            </w:tcBorders>
          </w:tcPr>
          <w:p w14:paraId="2B13AD24" w14:textId="77777777" w:rsidR="00085106" w:rsidRPr="0072658C" w:rsidRDefault="00085106" w:rsidP="001F3E22">
            <w:pPr>
              <w:spacing w:after="0" w:line="240" w:lineRule="auto"/>
              <w:rPr>
                <w:rFonts w:ascii="Times New Roman" w:hAnsi="Times New Roman"/>
                <w:b/>
                <w:bCs/>
                <w:sz w:val="20"/>
                <w:szCs w:val="20"/>
                <w:u w:val="single"/>
                <w:lang w:val="it-IT"/>
              </w:rPr>
            </w:pPr>
            <w:r w:rsidRPr="0072658C">
              <w:rPr>
                <w:rFonts w:ascii="Times New Roman" w:hAnsi="Times New Roman"/>
                <w:b/>
                <w:bCs/>
                <w:sz w:val="20"/>
                <w:szCs w:val="20"/>
                <w:u w:val="single"/>
                <w:lang w:val="it-IT"/>
              </w:rPr>
              <w:t>SCOPUS</w:t>
            </w:r>
          </w:p>
          <w:p w14:paraId="2CE6027D"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color w:val="000000" w:themeColor="text1"/>
                <w:sz w:val="20"/>
                <w:szCs w:val="20"/>
                <w:lang w:val="it-IT"/>
              </w:rPr>
              <w:t>Vol.</w:t>
            </w:r>
            <w:r w:rsidRPr="0072658C">
              <w:rPr>
                <w:rFonts w:ascii="Times New Roman" w:hAnsi="Times New Roman"/>
                <w:color w:val="000000" w:themeColor="text1"/>
                <w:sz w:val="20"/>
                <w:szCs w:val="20"/>
              </w:rPr>
              <w:t xml:space="preserve"> 36(1</w:t>
            </w:r>
          </w:p>
        </w:tc>
        <w:tc>
          <w:tcPr>
            <w:tcW w:w="2250" w:type="dxa"/>
            <w:tcBorders>
              <w:top w:val="single" w:sz="4" w:space="0" w:color="auto"/>
              <w:bottom w:val="single" w:sz="4" w:space="0" w:color="auto"/>
            </w:tcBorders>
          </w:tcPr>
          <w:p w14:paraId="0EFA4909" w14:textId="77777777" w:rsidR="00085106" w:rsidRPr="0072658C" w:rsidRDefault="00085106" w:rsidP="001F3E22">
            <w:pPr>
              <w:spacing w:after="0" w:line="240" w:lineRule="auto"/>
              <w:rPr>
                <w:rFonts w:ascii="Times New Roman" w:hAnsi="Times New Roman"/>
                <w:sz w:val="20"/>
                <w:szCs w:val="20"/>
              </w:rPr>
            </w:pPr>
            <w:r w:rsidRPr="0072658C">
              <w:rPr>
                <w:rFonts w:ascii="Times New Roman" w:hAnsi="Times New Roman"/>
                <w:sz w:val="20"/>
                <w:szCs w:val="20"/>
              </w:rPr>
              <w:t>Journal of Physical Education Maringa</w:t>
            </w:r>
          </w:p>
          <w:p w14:paraId="32D086A8"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2025</w:t>
            </w:r>
          </w:p>
        </w:tc>
        <w:tc>
          <w:tcPr>
            <w:tcW w:w="2556" w:type="dxa"/>
            <w:tcBorders>
              <w:top w:val="single" w:sz="4" w:space="0" w:color="auto"/>
              <w:bottom w:val="single" w:sz="4" w:space="0" w:color="auto"/>
            </w:tcBorders>
          </w:tcPr>
          <w:p w14:paraId="04CAB134" w14:textId="77777777" w:rsidR="00085106" w:rsidRPr="0072658C" w:rsidRDefault="00240747" w:rsidP="001F3E22">
            <w:pPr>
              <w:spacing w:after="0" w:line="240" w:lineRule="auto"/>
              <w:rPr>
                <w:rFonts w:ascii="Times New Roman" w:hAnsi="Times New Roman"/>
                <w:sz w:val="20"/>
                <w:szCs w:val="20"/>
              </w:rPr>
            </w:pPr>
            <w:hyperlink r:id="rId31" w:history="1">
              <w:r w:rsidR="00085106" w:rsidRPr="0072658C">
                <w:rPr>
                  <w:rStyle w:val="Hyperlink"/>
                  <w:rFonts w:ascii="Times New Roman" w:hAnsi="Times New Roman"/>
                  <w:sz w:val="20"/>
                  <w:szCs w:val="20"/>
                </w:rPr>
                <w:t>https://periodicos.uem.br/ojs/index.php/RevEducFis/article/view/72185</w:t>
              </w:r>
            </w:hyperlink>
            <w:r w:rsidR="00085106" w:rsidRPr="0072658C">
              <w:rPr>
                <w:rFonts w:ascii="Times New Roman" w:hAnsi="Times New Roman"/>
                <w:sz w:val="20"/>
                <w:szCs w:val="20"/>
              </w:rPr>
              <w:t xml:space="preserve"> </w:t>
            </w:r>
          </w:p>
        </w:tc>
      </w:tr>
      <w:tr w:rsidR="00085106" w:rsidRPr="00D758F3" w14:paraId="69EC4B55" w14:textId="77777777" w:rsidTr="001F3E22">
        <w:trPr>
          <w:trHeight w:val="210"/>
          <w:jc w:val="center"/>
        </w:trPr>
        <w:tc>
          <w:tcPr>
            <w:tcW w:w="3505" w:type="dxa"/>
            <w:tcBorders>
              <w:top w:val="single" w:sz="4" w:space="0" w:color="auto"/>
              <w:bottom w:val="single" w:sz="4" w:space="0" w:color="auto"/>
            </w:tcBorders>
          </w:tcPr>
          <w:p w14:paraId="726BEE52"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The Effect of High Interval Intensity Training (HIIT) on the Performance of Basketball Players 10-15 Years Old.</w:t>
            </w:r>
          </w:p>
        </w:tc>
        <w:tc>
          <w:tcPr>
            <w:tcW w:w="1710" w:type="dxa"/>
            <w:tcBorders>
              <w:top w:val="single" w:sz="4" w:space="0" w:color="auto"/>
              <w:bottom w:val="single" w:sz="4" w:space="0" w:color="auto"/>
            </w:tcBorders>
          </w:tcPr>
          <w:p w14:paraId="31A2A205"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lang w:val="it-IT"/>
              </w:rPr>
              <w:t>A.Bendo F.Brovina</w:t>
            </w:r>
          </w:p>
          <w:p w14:paraId="472E78C0"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color w:val="000000" w:themeColor="text1"/>
                <w:sz w:val="20"/>
                <w:szCs w:val="20"/>
                <w:lang w:val="it-IT"/>
              </w:rPr>
              <w:t xml:space="preserve">S.Bushati </w:t>
            </w:r>
          </w:p>
          <w:p w14:paraId="5CDB3CE8" w14:textId="77777777" w:rsidR="00085106" w:rsidRPr="0072658C" w:rsidRDefault="00085106" w:rsidP="001F3E22">
            <w:pPr>
              <w:spacing w:after="0" w:line="240" w:lineRule="auto"/>
              <w:rPr>
                <w:rFonts w:ascii="Times New Roman" w:hAnsi="Times New Roman"/>
                <w:color w:val="000000" w:themeColor="text1"/>
                <w:sz w:val="20"/>
                <w:szCs w:val="20"/>
                <w:lang w:val="it-IT"/>
              </w:rPr>
            </w:pPr>
            <w:proofErr w:type="spellStart"/>
            <w:r w:rsidRPr="0072658C">
              <w:rPr>
                <w:rFonts w:ascii="Times New Roman" w:hAnsi="Times New Roman"/>
                <w:color w:val="000000" w:themeColor="text1"/>
                <w:sz w:val="20"/>
                <w:szCs w:val="20"/>
              </w:rPr>
              <w:t>M.Bushati</w:t>
            </w:r>
            <w:proofErr w:type="spellEnd"/>
          </w:p>
        </w:tc>
        <w:tc>
          <w:tcPr>
            <w:tcW w:w="1350" w:type="dxa"/>
            <w:tcBorders>
              <w:top w:val="single" w:sz="4" w:space="0" w:color="auto"/>
              <w:bottom w:val="single" w:sz="4" w:space="0" w:color="auto"/>
            </w:tcBorders>
          </w:tcPr>
          <w:p w14:paraId="61BC8458" w14:textId="77777777" w:rsidR="00085106" w:rsidRPr="0072658C" w:rsidRDefault="00085106" w:rsidP="001F3E22">
            <w:pPr>
              <w:spacing w:after="0" w:line="240" w:lineRule="auto"/>
              <w:rPr>
                <w:rFonts w:ascii="Times New Roman" w:hAnsi="Times New Roman"/>
                <w:b/>
                <w:bCs/>
                <w:sz w:val="20"/>
                <w:szCs w:val="20"/>
                <w:u w:val="single"/>
                <w:lang w:val="it-IT"/>
              </w:rPr>
            </w:pPr>
            <w:r w:rsidRPr="0072658C">
              <w:rPr>
                <w:rFonts w:ascii="Times New Roman" w:hAnsi="Times New Roman"/>
                <w:b/>
                <w:bCs/>
                <w:sz w:val="20"/>
                <w:szCs w:val="20"/>
                <w:u w:val="single"/>
                <w:lang w:val="it-IT"/>
              </w:rPr>
              <w:t>SCOPUS</w:t>
            </w:r>
          </w:p>
          <w:p w14:paraId="182E0BAC"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sz w:val="20"/>
                <w:szCs w:val="20"/>
              </w:rPr>
              <w:t>Vol.</w:t>
            </w:r>
            <w:r w:rsidRPr="0072658C">
              <w:rPr>
                <w:rFonts w:ascii="Times New Roman" w:hAnsi="Times New Roman"/>
                <w:color w:val="000000"/>
                <w:sz w:val="20"/>
                <w:szCs w:val="20"/>
              </w:rPr>
              <w:t xml:space="preserve"> 62, pp. 627-63</w:t>
            </w:r>
          </w:p>
        </w:tc>
        <w:tc>
          <w:tcPr>
            <w:tcW w:w="2250" w:type="dxa"/>
            <w:tcBorders>
              <w:top w:val="single" w:sz="4" w:space="0" w:color="auto"/>
              <w:bottom w:val="single" w:sz="4" w:space="0" w:color="auto"/>
            </w:tcBorders>
          </w:tcPr>
          <w:p w14:paraId="398287F2" w14:textId="77777777" w:rsidR="00085106" w:rsidRPr="0072658C" w:rsidRDefault="00085106" w:rsidP="001F3E22">
            <w:pPr>
              <w:spacing w:after="0" w:line="240" w:lineRule="auto"/>
              <w:rPr>
                <w:rFonts w:ascii="Times New Roman" w:hAnsi="Times New Roman"/>
                <w:sz w:val="20"/>
                <w:szCs w:val="20"/>
              </w:rPr>
            </w:pPr>
            <w:proofErr w:type="spellStart"/>
            <w:r w:rsidRPr="0072658C">
              <w:rPr>
                <w:rFonts w:ascii="Times New Roman" w:hAnsi="Times New Roman"/>
                <w:sz w:val="20"/>
                <w:szCs w:val="20"/>
              </w:rPr>
              <w:t>Retos</w:t>
            </w:r>
            <w:proofErr w:type="spellEnd"/>
          </w:p>
          <w:p w14:paraId="5FA62D2C" w14:textId="77777777" w:rsidR="00085106" w:rsidRPr="0072658C" w:rsidRDefault="00085106" w:rsidP="001F3E22">
            <w:pPr>
              <w:spacing w:after="0" w:line="240" w:lineRule="auto"/>
              <w:rPr>
                <w:rFonts w:ascii="Times New Roman" w:hAnsi="Times New Roman"/>
                <w:color w:val="000000" w:themeColor="text1"/>
                <w:sz w:val="20"/>
                <w:szCs w:val="20"/>
                <w:lang w:val="it-IT"/>
              </w:rPr>
            </w:pPr>
            <w:r w:rsidRPr="0072658C">
              <w:rPr>
                <w:rFonts w:ascii="Times New Roman" w:hAnsi="Times New Roman"/>
                <w:sz w:val="20"/>
                <w:szCs w:val="20"/>
              </w:rPr>
              <w:t>2025</w:t>
            </w:r>
          </w:p>
        </w:tc>
        <w:tc>
          <w:tcPr>
            <w:tcW w:w="2556" w:type="dxa"/>
            <w:tcBorders>
              <w:top w:val="single" w:sz="4" w:space="0" w:color="auto"/>
              <w:bottom w:val="single" w:sz="4" w:space="0" w:color="auto"/>
            </w:tcBorders>
          </w:tcPr>
          <w:p w14:paraId="051FDE29" w14:textId="77777777" w:rsidR="00085106" w:rsidRPr="0072658C" w:rsidRDefault="00240747" w:rsidP="001F3E22">
            <w:pPr>
              <w:spacing w:after="0" w:line="240" w:lineRule="auto"/>
              <w:rPr>
                <w:rFonts w:ascii="Times New Roman" w:hAnsi="Times New Roman"/>
                <w:sz w:val="20"/>
                <w:szCs w:val="20"/>
                <w:lang w:val="it-IT"/>
              </w:rPr>
            </w:pPr>
            <w:hyperlink r:id="rId32" w:history="1">
              <w:r w:rsidR="00085106" w:rsidRPr="0072658C">
                <w:rPr>
                  <w:rStyle w:val="Hyperlink"/>
                  <w:rFonts w:ascii="Times New Roman" w:hAnsi="Times New Roman"/>
                  <w:sz w:val="20"/>
                  <w:szCs w:val="20"/>
                  <w:lang w:val="it-IT"/>
                </w:rPr>
                <w:t>https://www.revistaretos.org/index.php/retos/article/vieë/109315</w:t>
              </w:r>
            </w:hyperlink>
            <w:r w:rsidR="00085106" w:rsidRPr="0072658C">
              <w:rPr>
                <w:rFonts w:ascii="Times New Roman" w:hAnsi="Times New Roman"/>
                <w:sz w:val="20"/>
                <w:szCs w:val="20"/>
                <w:lang w:val="it-IT"/>
              </w:rPr>
              <w:t xml:space="preserve"> </w:t>
            </w:r>
          </w:p>
          <w:p w14:paraId="329A70F6" w14:textId="77777777" w:rsidR="00085106" w:rsidRPr="0072658C" w:rsidRDefault="00085106" w:rsidP="001F3E22">
            <w:pPr>
              <w:spacing w:after="0" w:line="240" w:lineRule="auto"/>
              <w:rPr>
                <w:rFonts w:ascii="Times New Roman" w:hAnsi="Times New Roman"/>
                <w:sz w:val="20"/>
                <w:szCs w:val="20"/>
                <w:lang w:val="it-IT"/>
              </w:rPr>
            </w:pPr>
          </w:p>
        </w:tc>
      </w:tr>
      <w:tr w:rsidR="00085106" w:rsidRPr="0072658C" w14:paraId="6BB7FF7E" w14:textId="77777777" w:rsidTr="001F3E22">
        <w:trPr>
          <w:trHeight w:val="98"/>
          <w:jc w:val="center"/>
        </w:trPr>
        <w:tc>
          <w:tcPr>
            <w:tcW w:w="3505" w:type="dxa"/>
          </w:tcPr>
          <w:p w14:paraId="2912DE09"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The improvement of biomechanical variables at Albanian Elite boxers</w:t>
            </w:r>
          </w:p>
        </w:tc>
        <w:tc>
          <w:tcPr>
            <w:tcW w:w="1710" w:type="dxa"/>
          </w:tcPr>
          <w:p w14:paraId="53DCD729"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A.bendo</w:t>
            </w:r>
            <w:proofErr w:type="spellEnd"/>
          </w:p>
          <w:p w14:paraId="5A371C34"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S.Bushati</w:t>
            </w:r>
            <w:proofErr w:type="spellEnd"/>
          </w:p>
          <w:p w14:paraId="0F41EEB4" w14:textId="77777777" w:rsidR="00085106" w:rsidRPr="0072658C" w:rsidRDefault="00085106" w:rsidP="001F3E22">
            <w:pPr>
              <w:spacing w:after="0" w:line="240" w:lineRule="auto"/>
              <w:rPr>
                <w:rFonts w:ascii="Times New Roman" w:hAnsi="Times New Roman"/>
                <w:color w:val="000000" w:themeColor="text1"/>
                <w:sz w:val="20"/>
                <w:szCs w:val="20"/>
              </w:rPr>
            </w:pPr>
            <w:proofErr w:type="spellStart"/>
            <w:r w:rsidRPr="0072658C">
              <w:rPr>
                <w:rFonts w:ascii="Times New Roman" w:hAnsi="Times New Roman"/>
                <w:color w:val="000000" w:themeColor="text1"/>
                <w:sz w:val="20"/>
                <w:szCs w:val="20"/>
              </w:rPr>
              <w:t>M.Bushati</w:t>
            </w:r>
            <w:proofErr w:type="spellEnd"/>
          </w:p>
        </w:tc>
        <w:tc>
          <w:tcPr>
            <w:tcW w:w="1350" w:type="dxa"/>
          </w:tcPr>
          <w:p w14:paraId="6F6F33DF" w14:textId="77777777" w:rsidR="00085106" w:rsidRPr="0072658C" w:rsidRDefault="00085106" w:rsidP="001F3E22">
            <w:pPr>
              <w:spacing w:after="0" w:line="240" w:lineRule="auto"/>
              <w:rPr>
                <w:rFonts w:ascii="Times New Roman" w:hAnsi="Times New Roman"/>
                <w:b/>
                <w:bCs/>
                <w:sz w:val="20"/>
                <w:szCs w:val="20"/>
                <w:u w:val="single"/>
                <w:lang w:val="it-IT"/>
              </w:rPr>
            </w:pPr>
            <w:r w:rsidRPr="0072658C">
              <w:rPr>
                <w:rFonts w:ascii="Times New Roman" w:hAnsi="Times New Roman"/>
                <w:b/>
                <w:bCs/>
                <w:sz w:val="20"/>
                <w:szCs w:val="20"/>
                <w:u w:val="single"/>
                <w:lang w:val="it-IT"/>
              </w:rPr>
              <w:t>SCOPUS</w:t>
            </w:r>
          </w:p>
          <w:p w14:paraId="1825F2F7"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sz w:val="20"/>
                <w:szCs w:val="20"/>
              </w:rPr>
              <w:t>Vol.</w:t>
            </w:r>
            <w:r w:rsidRPr="0072658C">
              <w:rPr>
                <w:rFonts w:ascii="Times New Roman" w:hAnsi="Times New Roman"/>
                <w:color w:val="000000"/>
                <w:sz w:val="20"/>
                <w:szCs w:val="20"/>
              </w:rPr>
              <w:t xml:space="preserve"> 8(6), pp. 2324-2331</w:t>
            </w:r>
          </w:p>
        </w:tc>
        <w:tc>
          <w:tcPr>
            <w:tcW w:w="2250" w:type="dxa"/>
          </w:tcPr>
          <w:p w14:paraId="02E6B870" w14:textId="77777777" w:rsidR="00085106" w:rsidRPr="0072658C" w:rsidRDefault="00085106" w:rsidP="001F3E22">
            <w:pPr>
              <w:spacing w:after="0" w:line="240" w:lineRule="auto"/>
              <w:rPr>
                <w:rFonts w:ascii="Times New Roman" w:hAnsi="Times New Roman"/>
                <w:color w:val="000000"/>
                <w:sz w:val="20"/>
                <w:szCs w:val="20"/>
              </w:rPr>
            </w:pPr>
            <w:r w:rsidRPr="0072658C">
              <w:rPr>
                <w:rFonts w:ascii="Times New Roman" w:hAnsi="Times New Roman"/>
                <w:color w:val="000000"/>
                <w:sz w:val="20"/>
                <w:szCs w:val="20"/>
              </w:rPr>
              <w:t>Edelweiss Applied Science and Technology</w:t>
            </w:r>
          </w:p>
          <w:p w14:paraId="683E57D5"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2024</w:t>
            </w:r>
          </w:p>
        </w:tc>
        <w:tc>
          <w:tcPr>
            <w:tcW w:w="2556" w:type="dxa"/>
          </w:tcPr>
          <w:p w14:paraId="3ABC7A98" w14:textId="77777777" w:rsidR="00085106" w:rsidRPr="0072658C" w:rsidRDefault="00240747" w:rsidP="001F3E22">
            <w:pPr>
              <w:spacing w:after="0" w:line="240" w:lineRule="auto"/>
              <w:rPr>
                <w:rFonts w:ascii="Times New Roman" w:hAnsi="Times New Roman"/>
                <w:sz w:val="20"/>
                <w:szCs w:val="20"/>
              </w:rPr>
            </w:pPr>
            <w:hyperlink r:id="rId33" w:history="1">
              <w:r w:rsidR="00085106" w:rsidRPr="0072658C">
                <w:rPr>
                  <w:rStyle w:val="Hyperlink"/>
                  <w:rFonts w:ascii="Times New Roman" w:hAnsi="Times New Roman"/>
                  <w:sz w:val="20"/>
                  <w:szCs w:val="20"/>
                </w:rPr>
                <w:t>https://learning-gate.com/index.php/2576-8484/article/view/2475</w:t>
              </w:r>
            </w:hyperlink>
            <w:r w:rsidR="00085106" w:rsidRPr="0072658C">
              <w:rPr>
                <w:rFonts w:ascii="Times New Roman" w:hAnsi="Times New Roman"/>
                <w:sz w:val="20"/>
                <w:szCs w:val="20"/>
              </w:rPr>
              <w:t xml:space="preserve">        </w:t>
            </w:r>
          </w:p>
        </w:tc>
      </w:tr>
      <w:tr w:rsidR="00085106" w:rsidRPr="0072658C" w14:paraId="6B045C2F" w14:textId="77777777" w:rsidTr="001F3E22">
        <w:trPr>
          <w:trHeight w:val="270"/>
          <w:jc w:val="center"/>
        </w:trPr>
        <w:tc>
          <w:tcPr>
            <w:tcW w:w="3505" w:type="dxa"/>
          </w:tcPr>
          <w:p w14:paraId="0CD182A8"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The impact of a 12-week intervention training program on gross motor coordination and strength in children playing Basketball</w:t>
            </w:r>
          </w:p>
        </w:tc>
        <w:tc>
          <w:tcPr>
            <w:tcW w:w="1710" w:type="dxa"/>
          </w:tcPr>
          <w:p w14:paraId="5C8E2080" w14:textId="77777777" w:rsidR="00085106" w:rsidRPr="0072658C" w:rsidRDefault="00085106" w:rsidP="001F3E22">
            <w:pPr>
              <w:spacing w:after="0" w:line="240" w:lineRule="auto"/>
              <w:rPr>
                <w:rFonts w:ascii="Times New Roman" w:eastAsia="Times New Roman" w:hAnsi="Times New Roman"/>
                <w:color w:val="000000" w:themeColor="text1"/>
                <w:sz w:val="20"/>
                <w:szCs w:val="20"/>
                <w:lang w:val="it-IT"/>
              </w:rPr>
            </w:pPr>
            <w:r w:rsidRPr="0072658C">
              <w:rPr>
                <w:rFonts w:ascii="Times New Roman" w:hAnsi="Times New Roman"/>
                <w:color w:val="000000" w:themeColor="text1"/>
                <w:sz w:val="20"/>
                <w:szCs w:val="20"/>
                <w:lang w:val="it-IT"/>
              </w:rPr>
              <w:t>Ledina Koci,                                 Natasha Dako,                         Afrim Bilali</w:t>
            </w:r>
          </w:p>
          <w:p w14:paraId="5381B48D" w14:textId="77777777" w:rsidR="00085106" w:rsidRPr="0072658C" w:rsidRDefault="00085106" w:rsidP="001F3E22">
            <w:pPr>
              <w:spacing w:after="0" w:line="240" w:lineRule="auto"/>
              <w:rPr>
                <w:rFonts w:ascii="Times New Roman" w:hAnsi="Times New Roman"/>
                <w:color w:val="000000" w:themeColor="text1"/>
                <w:sz w:val="20"/>
                <w:szCs w:val="20"/>
                <w:lang w:val="it-IT"/>
              </w:rPr>
            </w:pPr>
          </w:p>
        </w:tc>
        <w:tc>
          <w:tcPr>
            <w:tcW w:w="1350" w:type="dxa"/>
          </w:tcPr>
          <w:p w14:paraId="31F86E33" w14:textId="77777777" w:rsidR="00085106" w:rsidRPr="0072658C" w:rsidRDefault="00085106" w:rsidP="001F3E22">
            <w:pPr>
              <w:spacing w:after="0" w:line="240" w:lineRule="auto"/>
              <w:rPr>
                <w:rFonts w:ascii="Times New Roman" w:hAnsi="Times New Roman"/>
                <w:b/>
                <w:color w:val="000000" w:themeColor="text1"/>
                <w:sz w:val="20"/>
                <w:szCs w:val="20"/>
                <w:u w:val="single"/>
              </w:rPr>
            </w:pPr>
            <w:r w:rsidRPr="0072658C">
              <w:rPr>
                <w:rFonts w:ascii="Times New Roman" w:hAnsi="Times New Roman"/>
                <w:b/>
                <w:color w:val="000000" w:themeColor="text1"/>
                <w:sz w:val="20"/>
                <w:szCs w:val="20"/>
                <w:u w:val="single"/>
              </w:rPr>
              <w:t>SCOPUS</w:t>
            </w:r>
          </w:p>
          <w:p w14:paraId="22A8605D" w14:textId="77777777" w:rsidR="00085106" w:rsidRPr="0072658C" w:rsidRDefault="00085106" w:rsidP="001F3E22">
            <w:pPr>
              <w:spacing w:after="0" w:line="240" w:lineRule="auto"/>
              <w:rPr>
                <w:rFonts w:ascii="Times New Roman" w:hAnsi="Times New Roman"/>
                <w:bCs/>
                <w:color w:val="000000" w:themeColor="text1"/>
                <w:sz w:val="20"/>
                <w:szCs w:val="20"/>
              </w:rPr>
            </w:pPr>
            <w:r w:rsidRPr="0072658C">
              <w:rPr>
                <w:rFonts w:ascii="Times New Roman" w:hAnsi="Times New Roman"/>
                <w:bCs/>
                <w:color w:val="000000" w:themeColor="text1"/>
                <w:sz w:val="20"/>
                <w:szCs w:val="20"/>
              </w:rPr>
              <w:t>Vol.9, nr.4</w:t>
            </w:r>
          </w:p>
          <w:p w14:paraId="30858E5A" w14:textId="77777777" w:rsidR="00085106" w:rsidRPr="0072658C" w:rsidRDefault="00085106" w:rsidP="001F3E22">
            <w:pPr>
              <w:spacing w:after="0" w:line="240" w:lineRule="auto"/>
              <w:rPr>
                <w:rFonts w:ascii="Times New Roman" w:hAnsi="Times New Roman"/>
                <w:b/>
                <w:bCs/>
                <w:color w:val="000000" w:themeColor="text1"/>
                <w:sz w:val="20"/>
                <w:szCs w:val="20"/>
                <w:u w:val="single"/>
                <w:lang w:val="it-IT"/>
              </w:rPr>
            </w:pPr>
            <w:r w:rsidRPr="0072658C">
              <w:rPr>
                <w:rFonts w:ascii="Times New Roman" w:hAnsi="Times New Roman"/>
                <w:bCs/>
                <w:color w:val="000000" w:themeColor="text1"/>
                <w:sz w:val="20"/>
                <w:szCs w:val="20"/>
              </w:rPr>
              <w:t>Fq.427-434</w:t>
            </w:r>
          </w:p>
        </w:tc>
        <w:tc>
          <w:tcPr>
            <w:tcW w:w="2250" w:type="dxa"/>
          </w:tcPr>
          <w:p w14:paraId="0EB2DFE0"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color w:val="000000" w:themeColor="text1"/>
                <w:sz w:val="20"/>
                <w:szCs w:val="20"/>
              </w:rPr>
              <w:t>Edelweiss Applied Science and Technology</w:t>
            </w:r>
          </w:p>
          <w:p w14:paraId="7F434B4B" w14:textId="77777777" w:rsidR="00085106" w:rsidRPr="0072658C" w:rsidRDefault="00085106" w:rsidP="001F3E22">
            <w:pPr>
              <w:spacing w:after="0" w:line="240" w:lineRule="auto"/>
              <w:rPr>
                <w:rFonts w:ascii="Times New Roman" w:hAnsi="Times New Roman"/>
                <w:color w:val="000000" w:themeColor="text1"/>
                <w:sz w:val="20"/>
                <w:szCs w:val="20"/>
              </w:rPr>
            </w:pPr>
            <w:r w:rsidRPr="0072658C">
              <w:rPr>
                <w:rFonts w:ascii="Times New Roman" w:hAnsi="Times New Roman"/>
                <w:sz w:val="20"/>
                <w:szCs w:val="20"/>
              </w:rPr>
              <w:t>05.04.2025</w:t>
            </w:r>
          </w:p>
        </w:tc>
        <w:tc>
          <w:tcPr>
            <w:tcW w:w="2556" w:type="dxa"/>
          </w:tcPr>
          <w:p w14:paraId="53AC81EB" w14:textId="77777777" w:rsidR="00085106" w:rsidRPr="0072658C" w:rsidRDefault="00085106" w:rsidP="001F3E22">
            <w:pPr>
              <w:spacing w:after="0" w:line="240" w:lineRule="auto"/>
              <w:rPr>
                <w:rFonts w:ascii="Times New Roman" w:eastAsia="Times New Roman" w:hAnsi="Times New Roman"/>
                <w:sz w:val="20"/>
                <w:szCs w:val="20"/>
              </w:rPr>
            </w:pPr>
            <w:r w:rsidRPr="0072658C">
              <w:rPr>
                <w:rFonts w:ascii="Times New Roman" w:hAnsi="Times New Roman"/>
                <w:sz w:val="20"/>
                <w:szCs w:val="20"/>
              </w:rPr>
              <w:t>https://learning-gate.com/index.php/2576-8484/indexing</w:t>
            </w:r>
          </w:p>
          <w:p w14:paraId="1C00F003" w14:textId="77777777" w:rsidR="00085106" w:rsidRPr="0072658C" w:rsidRDefault="00085106" w:rsidP="001F3E22">
            <w:pPr>
              <w:spacing w:after="0" w:line="240" w:lineRule="auto"/>
              <w:rPr>
                <w:rFonts w:ascii="Times New Roman" w:hAnsi="Times New Roman"/>
                <w:sz w:val="20"/>
                <w:szCs w:val="20"/>
              </w:rPr>
            </w:pPr>
          </w:p>
        </w:tc>
      </w:tr>
    </w:tbl>
    <w:p w14:paraId="2DC65C55" w14:textId="77777777" w:rsidR="00085106" w:rsidRDefault="00085106" w:rsidP="00085106">
      <w:pPr>
        <w:spacing w:after="0" w:line="360" w:lineRule="auto"/>
        <w:jc w:val="both"/>
        <w:rPr>
          <w:rFonts w:ascii="Times New Roman" w:hAnsi="Times New Roman"/>
          <w:sz w:val="24"/>
          <w:szCs w:val="24"/>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8"/>
        <w:gridCol w:w="1710"/>
        <w:gridCol w:w="3150"/>
        <w:gridCol w:w="2932"/>
      </w:tblGrid>
      <w:tr w:rsidR="00085106" w:rsidRPr="0072658C" w14:paraId="3191F4BF" w14:textId="77777777" w:rsidTr="0072658C">
        <w:trPr>
          <w:trHeight w:val="279"/>
          <w:jc w:val="center"/>
        </w:trPr>
        <w:tc>
          <w:tcPr>
            <w:tcW w:w="11340" w:type="dxa"/>
            <w:gridSpan w:val="4"/>
            <w:tcBorders>
              <w:bottom w:val="single" w:sz="4" w:space="0" w:color="auto"/>
            </w:tcBorders>
          </w:tcPr>
          <w:p w14:paraId="456AE9A3" w14:textId="77777777" w:rsidR="00085106" w:rsidRPr="0072658C" w:rsidRDefault="00085106" w:rsidP="001F3E22">
            <w:pPr>
              <w:pBdr>
                <w:top w:val="nil"/>
                <w:left w:val="nil"/>
                <w:bottom w:val="nil"/>
                <w:right w:val="nil"/>
                <w:between w:val="nil"/>
              </w:pBdr>
              <w:spacing w:after="0" w:line="240" w:lineRule="auto"/>
              <w:jc w:val="center"/>
              <w:rPr>
                <w:rFonts w:ascii="Times New Roman" w:hAnsi="Times New Roman"/>
                <w:b/>
                <w:bCs/>
                <w:sz w:val="20"/>
              </w:rPr>
            </w:pPr>
            <w:r w:rsidRPr="0072658C">
              <w:rPr>
                <w:rFonts w:ascii="Times New Roman" w:hAnsi="Times New Roman"/>
                <w:b/>
                <w:bCs/>
                <w:sz w:val="20"/>
              </w:rPr>
              <w:t>REFERIME KONFERENCA/KONGRESE</w:t>
            </w:r>
          </w:p>
        </w:tc>
      </w:tr>
      <w:tr w:rsidR="00085106" w:rsidRPr="00D758F3" w14:paraId="04901F66" w14:textId="77777777" w:rsidTr="00FC279B">
        <w:trPr>
          <w:trHeight w:val="208"/>
          <w:jc w:val="center"/>
        </w:trPr>
        <w:tc>
          <w:tcPr>
            <w:tcW w:w="11340" w:type="dxa"/>
            <w:gridSpan w:val="4"/>
            <w:tcBorders>
              <w:bottom w:val="single" w:sz="4" w:space="0" w:color="auto"/>
            </w:tcBorders>
            <w:shd w:val="clear" w:color="auto" w:fill="F2F2F2" w:themeFill="background1" w:themeFillShade="F2"/>
          </w:tcPr>
          <w:p w14:paraId="5907352F" w14:textId="77777777" w:rsidR="00085106" w:rsidRPr="0072658C" w:rsidRDefault="00085106" w:rsidP="001F3E22">
            <w:pPr>
              <w:pBdr>
                <w:top w:val="nil"/>
                <w:left w:val="nil"/>
                <w:bottom w:val="nil"/>
                <w:right w:val="nil"/>
                <w:between w:val="nil"/>
              </w:pBdr>
              <w:spacing w:after="0" w:line="240" w:lineRule="auto"/>
              <w:jc w:val="center"/>
              <w:rPr>
                <w:rFonts w:ascii="Times New Roman" w:hAnsi="Times New Roman"/>
                <w:b/>
                <w:bCs/>
                <w:sz w:val="20"/>
                <w:lang w:val="it-IT"/>
              </w:rPr>
            </w:pPr>
            <w:r w:rsidRPr="0072658C">
              <w:rPr>
                <w:rFonts w:ascii="Times New Roman" w:hAnsi="Times New Roman"/>
                <w:b/>
                <w:bCs/>
                <w:sz w:val="20"/>
                <w:lang w:val="it-IT"/>
              </w:rPr>
              <w:t>DEPARTAMENTI I EDUKIMIT DHE SHËNDETIT</w:t>
            </w:r>
          </w:p>
        </w:tc>
      </w:tr>
      <w:tr w:rsidR="00085106" w:rsidRPr="0072658C" w14:paraId="2222BB4B" w14:textId="77777777" w:rsidTr="0072658C">
        <w:trPr>
          <w:trHeight w:val="404"/>
          <w:jc w:val="center"/>
        </w:trPr>
        <w:tc>
          <w:tcPr>
            <w:tcW w:w="3548" w:type="dxa"/>
            <w:tcBorders>
              <w:bottom w:val="single" w:sz="4" w:space="0" w:color="auto"/>
            </w:tcBorders>
          </w:tcPr>
          <w:p w14:paraId="28113EEF" w14:textId="77777777" w:rsidR="00085106" w:rsidRPr="0072658C" w:rsidRDefault="00085106" w:rsidP="001F3E22">
            <w:pPr>
              <w:spacing w:line="240" w:lineRule="auto"/>
              <w:rPr>
                <w:rFonts w:ascii="Times New Roman" w:hAnsi="Times New Roman"/>
                <w:b/>
                <w:bCs/>
                <w:sz w:val="20"/>
              </w:rPr>
            </w:pPr>
            <w:proofErr w:type="spellStart"/>
            <w:r w:rsidRPr="0072658C">
              <w:rPr>
                <w:rFonts w:ascii="Times New Roman" w:hAnsi="Times New Roman"/>
                <w:b/>
                <w:bCs/>
                <w:sz w:val="20"/>
              </w:rPr>
              <w:t>Titulli</w:t>
            </w:r>
            <w:proofErr w:type="spellEnd"/>
            <w:r w:rsidRPr="0072658C">
              <w:rPr>
                <w:rFonts w:ascii="Times New Roman" w:hAnsi="Times New Roman"/>
                <w:b/>
                <w:bCs/>
                <w:sz w:val="20"/>
              </w:rPr>
              <w:t xml:space="preserve"> </w:t>
            </w:r>
            <w:proofErr w:type="spellStart"/>
            <w:r w:rsidRPr="0072658C">
              <w:rPr>
                <w:rFonts w:ascii="Times New Roman" w:hAnsi="Times New Roman"/>
                <w:b/>
                <w:bCs/>
                <w:sz w:val="20"/>
              </w:rPr>
              <w:t>i</w:t>
            </w:r>
            <w:proofErr w:type="spellEnd"/>
            <w:r w:rsidRPr="0072658C">
              <w:rPr>
                <w:rFonts w:ascii="Times New Roman" w:hAnsi="Times New Roman"/>
                <w:b/>
                <w:bCs/>
                <w:sz w:val="20"/>
              </w:rPr>
              <w:t xml:space="preserve"> </w:t>
            </w:r>
            <w:proofErr w:type="spellStart"/>
            <w:r w:rsidRPr="0072658C">
              <w:rPr>
                <w:rFonts w:ascii="Times New Roman" w:hAnsi="Times New Roman"/>
                <w:b/>
                <w:bCs/>
                <w:sz w:val="20"/>
              </w:rPr>
              <w:t>Referimit</w:t>
            </w:r>
            <w:proofErr w:type="spellEnd"/>
          </w:p>
        </w:tc>
        <w:tc>
          <w:tcPr>
            <w:tcW w:w="1710" w:type="dxa"/>
            <w:tcBorders>
              <w:bottom w:val="single" w:sz="4" w:space="0" w:color="auto"/>
            </w:tcBorders>
          </w:tcPr>
          <w:p w14:paraId="38A8171D" w14:textId="77777777" w:rsidR="00085106" w:rsidRPr="0072658C" w:rsidRDefault="00085106" w:rsidP="001F3E22">
            <w:pPr>
              <w:pBdr>
                <w:top w:val="nil"/>
                <w:left w:val="nil"/>
                <w:bottom w:val="nil"/>
                <w:right w:val="nil"/>
                <w:between w:val="nil"/>
              </w:pBdr>
              <w:spacing w:after="0" w:line="240" w:lineRule="auto"/>
              <w:rPr>
                <w:rFonts w:ascii="Times New Roman" w:hAnsi="Times New Roman"/>
                <w:b/>
                <w:bCs/>
                <w:sz w:val="20"/>
              </w:rPr>
            </w:pPr>
            <w:proofErr w:type="spellStart"/>
            <w:r w:rsidRPr="0072658C">
              <w:rPr>
                <w:rFonts w:ascii="Times New Roman" w:hAnsi="Times New Roman"/>
                <w:b/>
                <w:bCs/>
                <w:sz w:val="20"/>
              </w:rPr>
              <w:t>Autori</w:t>
            </w:r>
            <w:proofErr w:type="spellEnd"/>
            <w:r w:rsidRPr="0072658C">
              <w:rPr>
                <w:rFonts w:ascii="Times New Roman" w:hAnsi="Times New Roman"/>
                <w:b/>
                <w:bCs/>
                <w:sz w:val="20"/>
              </w:rPr>
              <w:t>/</w:t>
            </w:r>
          </w:p>
          <w:p w14:paraId="238B8788" w14:textId="77777777" w:rsidR="00085106" w:rsidRPr="0072658C" w:rsidRDefault="00085106" w:rsidP="001F3E22">
            <w:pPr>
              <w:pBdr>
                <w:top w:val="nil"/>
                <w:left w:val="nil"/>
                <w:bottom w:val="nil"/>
                <w:right w:val="nil"/>
                <w:between w:val="nil"/>
              </w:pBdr>
              <w:spacing w:after="0" w:line="240" w:lineRule="auto"/>
              <w:rPr>
                <w:rFonts w:ascii="Times New Roman" w:hAnsi="Times New Roman"/>
                <w:b/>
                <w:bCs/>
                <w:sz w:val="20"/>
              </w:rPr>
            </w:pPr>
            <w:proofErr w:type="spellStart"/>
            <w:r w:rsidRPr="0072658C">
              <w:rPr>
                <w:rFonts w:ascii="Times New Roman" w:hAnsi="Times New Roman"/>
                <w:b/>
                <w:bCs/>
                <w:sz w:val="20"/>
              </w:rPr>
              <w:t>Autorët</w:t>
            </w:r>
            <w:proofErr w:type="spellEnd"/>
          </w:p>
        </w:tc>
        <w:tc>
          <w:tcPr>
            <w:tcW w:w="3150" w:type="dxa"/>
            <w:tcBorders>
              <w:bottom w:val="single" w:sz="4" w:space="0" w:color="auto"/>
            </w:tcBorders>
          </w:tcPr>
          <w:p w14:paraId="3ADB37A3" w14:textId="77777777" w:rsidR="00085106" w:rsidRPr="0072658C" w:rsidRDefault="00085106" w:rsidP="001F3E22">
            <w:pPr>
              <w:pBdr>
                <w:top w:val="nil"/>
                <w:left w:val="nil"/>
                <w:bottom w:val="nil"/>
                <w:right w:val="nil"/>
                <w:between w:val="nil"/>
              </w:pBdr>
              <w:spacing w:after="0" w:line="240" w:lineRule="auto"/>
              <w:rPr>
                <w:rFonts w:ascii="Times New Roman" w:hAnsi="Times New Roman"/>
                <w:b/>
                <w:bCs/>
                <w:sz w:val="20"/>
              </w:rPr>
            </w:pPr>
            <w:r w:rsidRPr="0072658C">
              <w:rPr>
                <w:rFonts w:ascii="Times New Roman" w:hAnsi="Times New Roman"/>
                <w:b/>
                <w:bCs/>
                <w:sz w:val="20"/>
              </w:rPr>
              <w:t xml:space="preserve">Emri/ </w:t>
            </w:r>
          </w:p>
          <w:p w14:paraId="06F229C8" w14:textId="77777777" w:rsidR="00085106" w:rsidRPr="0072658C" w:rsidRDefault="00085106" w:rsidP="001F3E22">
            <w:pPr>
              <w:pBdr>
                <w:top w:val="nil"/>
                <w:left w:val="nil"/>
                <w:bottom w:val="nil"/>
                <w:right w:val="nil"/>
                <w:between w:val="nil"/>
              </w:pBdr>
              <w:spacing w:after="0" w:line="240" w:lineRule="auto"/>
              <w:rPr>
                <w:rFonts w:ascii="Times New Roman" w:hAnsi="Times New Roman"/>
                <w:b/>
                <w:bCs/>
                <w:sz w:val="20"/>
              </w:rPr>
            </w:pPr>
            <w:r w:rsidRPr="0072658C">
              <w:rPr>
                <w:rFonts w:ascii="Times New Roman" w:hAnsi="Times New Roman"/>
                <w:b/>
                <w:bCs/>
                <w:sz w:val="20"/>
              </w:rPr>
              <w:t>KONFERNCE/ KONGRES</w:t>
            </w:r>
          </w:p>
        </w:tc>
        <w:tc>
          <w:tcPr>
            <w:tcW w:w="2932" w:type="dxa"/>
            <w:tcBorders>
              <w:bottom w:val="single" w:sz="4" w:space="0" w:color="auto"/>
            </w:tcBorders>
          </w:tcPr>
          <w:p w14:paraId="13398EAA" w14:textId="77777777" w:rsidR="00085106" w:rsidRPr="0072658C" w:rsidRDefault="00085106" w:rsidP="001F3E22">
            <w:pPr>
              <w:pBdr>
                <w:top w:val="nil"/>
                <w:left w:val="nil"/>
                <w:bottom w:val="nil"/>
                <w:right w:val="nil"/>
                <w:between w:val="nil"/>
              </w:pBdr>
              <w:spacing w:after="0" w:line="240" w:lineRule="auto"/>
              <w:rPr>
                <w:rFonts w:ascii="Times New Roman" w:hAnsi="Times New Roman"/>
                <w:b/>
                <w:bCs/>
                <w:sz w:val="20"/>
              </w:rPr>
            </w:pPr>
            <w:r w:rsidRPr="0072658C">
              <w:rPr>
                <w:rFonts w:ascii="Times New Roman" w:hAnsi="Times New Roman"/>
                <w:b/>
                <w:bCs/>
                <w:sz w:val="20"/>
              </w:rPr>
              <w:t xml:space="preserve">ISBN; </w:t>
            </w:r>
            <w:proofErr w:type="spellStart"/>
            <w:r w:rsidRPr="0072658C">
              <w:rPr>
                <w:rFonts w:ascii="Times New Roman" w:hAnsi="Times New Roman"/>
                <w:b/>
                <w:bCs/>
                <w:sz w:val="20"/>
              </w:rPr>
              <w:t>Faqja</w:t>
            </w:r>
            <w:proofErr w:type="spellEnd"/>
          </w:p>
        </w:tc>
      </w:tr>
      <w:tr w:rsidR="00085106" w:rsidRPr="0072658C" w14:paraId="4FA78E48" w14:textId="77777777" w:rsidTr="0072658C">
        <w:trPr>
          <w:trHeight w:val="173"/>
          <w:jc w:val="center"/>
        </w:trPr>
        <w:tc>
          <w:tcPr>
            <w:tcW w:w="3548" w:type="dxa"/>
          </w:tcPr>
          <w:p w14:paraId="2977F42E"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color w:val="000000" w:themeColor="text1"/>
                <w:sz w:val="20"/>
              </w:rPr>
              <w:t>A Linguistic and Translational Analysis of Advertising Slogans of Education Institutions: A Case Study in Albanian and English.</w:t>
            </w:r>
          </w:p>
        </w:tc>
        <w:tc>
          <w:tcPr>
            <w:tcW w:w="1710" w:type="dxa"/>
          </w:tcPr>
          <w:p w14:paraId="79DF4A92" w14:textId="77777777" w:rsidR="00085106" w:rsidRPr="0072658C" w:rsidRDefault="00085106" w:rsidP="001F3E22">
            <w:pPr>
              <w:spacing w:after="0" w:line="240" w:lineRule="auto"/>
              <w:rPr>
                <w:rFonts w:ascii="Times New Roman" w:hAnsi="Times New Roman"/>
                <w:b/>
                <w:bCs/>
                <w:color w:val="000000" w:themeColor="text1"/>
                <w:sz w:val="20"/>
              </w:rPr>
            </w:pPr>
            <w:proofErr w:type="spellStart"/>
            <w:r w:rsidRPr="0072658C">
              <w:rPr>
                <w:rFonts w:ascii="Times New Roman" w:hAnsi="Times New Roman"/>
                <w:b/>
                <w:bCs/>
                <w:color w:val="000000" w:themeColor="text1"/>
                <w:sz w:val="20"/>
              </w:rPr>
              <w:t>Cenaj.M</w:t>
            </w:r>
            <w:proofErr w:type="spellEnd"/>
            <w:r w:rsidRPr="0072658C">
              <w:rPr>
                <w:rFonts w:ascii="Times New Roman" w:hAnsi="Times New Roman"/>
                <w:b/>
                <w:bCs/>
                <w:color w:val="000000" w:themeColor="text1"/>
                <w:sz w:val="20"/>
              </w:rPr>
              <w:t>,</w:t>
            </w:r>
          </w:p>
          <w:p w14:paraId="063CB648"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color w:val="000000" w:themeColor="text1"/>
                <w:sz w:val="20"/>
              </w:rPr>
              <w:t>Petro, J</w:t>
            </w:r>
          </w:p>
        </w:tc>
        <w:tc>
          <w:tcPr>
            <w:tcW w:w="3150" w:type="dxa"/>
          </w:tcPr>
          <w:p w14:paraId="6229A9B7"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6th International Black Sea Scientific Research And Innovation Congress, 5Trabzon / Türkiye</w:t>
            </w:r>
          </w:p>
          <w:p w14:paraId="7360CF35"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Cs/>
                <w:color w:val="000000" w:themeColor="text1"/>
                <w:sz w:val="20"/>
              </w:rPr>
              <w:t>2025</w:t>
            </w:r>
          </w:p>
        </w:tc>
        <w:tc>
          <w:tcPr>
            <w:tcW w:w="2932" w:type="dxa"/>
          </w:tcPr>
          <w:p w14:paraId="63FA1C83"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0D24BBF6"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 xml:space="preserve">ISBN-'978-625-378-329-72-  pp.43-55;  </w:t>
            </w:r>
          </w:p>
          <w:p w14:paraId="554B9532" w14:textId="77777777" w:rsidR="00085106" w:rsidRPr="0072658C" w:rsidRDefault="00085106" w:rsidP="001F3E22">
            <w:pPr>
              <w:spacing w:after="0" w:line="240" w:lineRule="auto"/>
              <w:rPr>
                <w:rFonts w:ascii="Times New Roman" w:hAnsi="Times New Roman"/>
                <w:bCs/>
                <w:color w:val="000000" w:themeColor="text1"/>
                <w:sz w:val="20"/>
              </w:rPr>
            </w:pPr>
          </w:p>
        </w:tc>
      </w:tr>
      <w:tr w:rsidR="00085106" w:rsidRPr="0072658C" w14:paraId="0BDEA4A4" w14:textId="77777777" w:rsidTr="0072658C">
        <w:trPr>
          <w:trHeight w:val="180"/>
          <w:jc w:val="center"/>
        </w:trPr>
        <w:tc>
          <w:tcPr>
            <w:tcW w:w="3548" w:type="dxa"/>
          </w:tcPr>
          <w:p w14:paraId="6A0A484E"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color w:val="000000" w:themeColor="text1"/>
                <w:sz w:val="20"/>
              </w:rPr>
              <w:t>English Language Acquisition of Idioms and Figurative Language for Sports Students in anon-English Speaking Country-Albania.</w:t>
            </w:r>
          </w:p>
        </w:tc>
        <w:tc>
          <w:tcPr>
            <w:tcW w:w="1710" w:type="dxa"/>
          </w:tcPr>
          <w:p w14:paraId="2784C49C" w14:textId="77777777" w:rsidR="00085106" w:rsidRPr="0072658C" w:rsidRDefault="00085106" w:rsidP="001F3E22">
            <w:pPr>
              <w:spacing w:after="0" w:line="240" w:lineRule="auto"/>
              <w:rPr>
                <w:rFonts w:ascii="Times New Roman" w:hAnsi="Times New Roman"/>
                <w:b/>
                <w:bCs/>
                <w:color w:val="000000" w:themeColor="text1"/>
                <w:sz w:val="20"/>
              </w:rPr>
            </w:pPr>
            <w:proofErr w:type="spellStart"/>
            <w:r w:rsidRPr="0072658C">
              <w:rPr>
                <w:rFonts w:ascii="Times New Roman" w:hAnsi="Times New Roman"/>
                <w:b/>
                <w:bCs/>
                <w:color w:val="000000" w:themeColor="text1"/>
                <w:sz w:val="20"/>
              </w:rPr>
              <w:t>Cenaj.M</w:t>
            </w:r>
            <w:proofErr w:type="spellEnd"/>
            <w:r w:rsidRPr="0072658C">
              <w:rPr>
                <w:rFonts w:ascii="Times New Roman" w:hAnsi="Times New Roman"/>
                <w:b/>
                <w:bCs/>
                <w:color w:val="000000" w:themeColor="text1"/>
                <w:sz w:val="20"/>
              </w:rPr>
              <w:t>,</w:t>
            </w:r>
          </w:p>
          <w:p w14:paraId="2B775A35"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color w:val="000000" w:themeColor="text1"/>
                <w:sz w:val="20"/>
              </w:rPr>
              <w:t>Petro, J</w:t>
            </w:r>
          </w:p>
        </w:tc>
        <w:tc>
          <w:tcPr>
            <w:tcW w:w="3150" w:type="dxa"/>
          </w:tcPr>
          <w:p w14:paraId="1CCC6C50"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 xml:space="preserve">11th International </w:t>
            </w:r>
            <w:proofErr w:type="spellStart"/>
            <w:r w:rsidRPr="0072658C">
              <w:rPr>
                <w:rFonts w:ascii="Times New Roman" w:hAnsi="Times New Roman"/>
                <w:bCs/>
                <w:color w:val="000000" w:themeColor="text1"/>
                <w:sz w:val="20"/>
              </w:rPr>
              <w:t>Hasankeyf</w:t>
            </w:r>
            <w:proofErr w:type="spellEnd"/>
            <w:r w:rsidRPr="0072658C">
              <w:rPr>
                <w:rFonts w:ascii="Times New Roman" w:hAnsi="Times New Roman"/>
                <w:bCs/>
                <w:color w:val="000000" w:themeColor="text1"/>
                <w:sz w:val="20"/>
              </w:rPr>
              <w:t xml:space="preserve"> Scientific Research and Innovation Congress , BATMAN. 2025</w:t>
            </w:r>
          </w:p>
        </w:tc>
        <w:tc>
          <w:tcPr>
            <w:tcW w:w="2932" w:type="dxa"/>
          </w:tcPr>
          <w:p w14:paraId="6963F05B"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3A08D536"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 xml:space="preserve"> ISBN: ‘978-625-378-323-5’ </w:t>
            </w:r>
          </w:p>
          <w:p w14:paraId="7FE83FA5"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 xml:space="preserve">3-.pp;461-468, </w:t>
            </w:r>
          </w:p>
        </w:tc>
      </w:tr>
      <w:tr w:rsidR="00085106" w:rsidRPr="0072658C" w14:paraId="3D3E679E" w14:textId="77777777" w:rsidTr="0072658C">
        <w:trPr>
          <w:trHeight w:val="195"/>
          <w:jc w:val="center"/>
        </w:trPr>
        <w:tc>
          <w:tcPr>
            <w:tcW w:w="3548" w:type="dxa"/>
          </w:tcPr>
          <w:p w14:paraId="775ED941"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rPr>
              <w:t>4-ëeek intervention in improving lumbar</w:t>
            </w:r>
            <w:r w:rsidRPr="0072658C">
              <w:rPr>
                <w:rFonts w:ascii="Times New Roman" w:hAnsi="Times New Roman"/>
                <w:b/>
                <w:color w:val="000000" w:themeColor="text1"/>
                <w:sz w:val="20"/>
              </w:rPr>
              <w:t xml:space="preserve"> </w:t>
            </w:r>
            <w:r w:rsidRPr="0072658C">
              <w:rPr>
                <w:rFonts w:ascii="Times New Roman" w:hAnsi="Times New Roman"/>
                <w:bCs/>
                <w:color w:val="000000" w:themeColor="text1"/>
                <w:sz w:val="20"/>
              </w:rPr>
              <w:t xml:space="preserve">lordosis using </w:t>
            </w:r>
            <w:proofErr w:type="spellStart"/>
            <w:r w:rsidRPr="0072658C">
              <w:rPr>
                <w:rFonts w:ascii="Times New Roman" w:hAnsi="Times New Roman"/>
                <w:bCs/>
                <w:color w:val="000000" w:themeColor="text1"/>
                <w:sz w:val="20"/>
              </w:rPr>
              <w:t>gyrotronic</w:t>
            </w:r>
            <w:proofErr w:type="spellEnd"/>
          </w:p>
        </w:tc>
        <w:tc>
          <w:tcPr>
            <w:tcW w:w="1710" w:type="dxa"/>
          </w:tcPr>
          <w:p w14:paraId="0CC17CDD" w14:textId="77777777" w:rsidR="00085106" w:rsidRPr="0072658C" w:rsidRDefault="00085106" w:rsidP="001F3E22">
            <w:pPr>
              <w:spacing w:after="0" w:line="240" w:lineRule="auto"/>
              <w:rPr>
                <w:rFonts w:ascii="Times New Roman" w:hAnsi="Times New Roman"/>
                <w:bCs/>
                <w:color w:val="000000" w:themeColor="text1"/>
                <w:sz w:val="20"/>
                <w:lang w:val="it-IT"/>
              </w:rPr>
            </w:pPr>
            <w:r w:rsidRPr="0072658C">
              <w:rPr>
                <w:rFonts w:ascii="Times New Roman" w:hAnsi="Times New Roman"/>
                <w:bCs/>
                <w:color w:val="000000" w:themeColor="text1"/>
                <w:sz w:val="20"/>
                <w:lang w:val="it-IT"/>
              </w:rPr>
              <w:t>Prof. Dr. Robert Cina</w:t>
            </w:r>
          </w:p>
          <w:p w14:paraId="75DFF3A3"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
                <w:color w:val="000000" w:themeColor="text1"/>
                <w:sz w:val="20"/>
                <w:lang w:val="it-IT"/>
              </w:rPr>
              <w:t>Msc. Tedi Prifti</w:t>
            </w:r>
          </w:p>
        </w:tc>
        <w:tc>
          <w:tcPr>
            <w:tcW w:w="3150" w:type="dxa"/>
          </w:tcPr>
          <w:p w14:paraId="2B92ADC0"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rPr>
              <w:t xml:space="preserve">HAGIA SOPHIA. 9th International Conference on </w:t>
            </w:r>
            <w:proofErr w:type="spellStart"/>
            <w:r w:rsidRPr="0072658C">
              <w:rPr>
                <w:rFonts w:ascii="Times New Roman" w:hAnsi="Times New Roman"/>
                <w:bCs/>
                <w:color w:val="000000" w:themeColor="text1"/>
                <w:sz w:val="20"/>
              </w:rPr>
              <w:t>Multidisiplinary</w:t>
            </w:r>
            <w:proofErr w:type="spellEnd"/>
            <w:r w:rsidRPr="0072658C">
              <w:rPr>
                <w:rFonts w:ascii="Times New Roman" w:hAnsi="Times New Roman"/>
                <w:bCs/>
                <w:color w:val="000000" w:themeColor="text1"/>
                <w:sz w:val="20"/>
              </w:rPr>
              <w:t xml:space="preserve"> Scientific Studies.2025</w:t>
            </w:r>
          </w:p>
        </w:tc>
        <w:tc>
          <w:tcPr>
            <w:tcW w:w="2932" w:type="dxa"/>
          </w:tcPr>
          <w:p w14:paraId="35206A34"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3797235C"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rPr>
              <w:t>ISBN: 979-8+89695-124-7</w:t>
            </w:r>
            <w:r w:rsidRPr="0072658C">
              <w:rPr>
                <w:rFonts w:ascii="Times New Roman" w:hAnsi="Times New Roman"/>
                <w:bCs/>
                <w:color w:val="000000" w:themeColor="text1"/>
                <w:sz w:val="20"/>
                <w:lang w:val="nb-NO"/>
              </w:rPr>
              <w:t>;</w:t>
            </w:r>
          </w:p>
          <w:p w14:paraId="3C344B6D"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 xml:space="preserve">5- Pg;1095; </w:t>
            </w:r>
            <w:r w:rsidRPr="0072658C">
              <w:rPr>
                <w:rFonts w:ascii="Times New Roman" w:hAnsi="Times New Roman"/>
                <w:bCs/>
                <w:color w:val="000000" w:themeColor="text1"/>
                <w:sz w:val="20"/>
              </w:rPr>
              <w:t xml:space="preserve">July 14-15, </w:t>
            </w:r>
          </w:p>
        </w:tc>
      </w:tr>
      <w:tr w:rsidR="00085106" w:rsidRPr="0072658C" w14:paraId="6ADB1219" w14:textId="77777777" w:rsidTr="0072658C">
        <w:trPr>
          <w:trHeight w:val="173"/>
          <w:jc w:val="center"/>
        </w:trPr>
        <w:tc>
          <w:tcPr>
            <w:tcW w:w="3548" w:type="dxa"/>
          </w:tcPr>
          <w:p w14:paraId="1E19FC21"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rPr>
              <w:t>Innovative Methods for the Rehabilitation of Pelvis Disbalance</w:t>
            </w:r>
          </w:p>
        </w:tc>
        <w:tc>
          <w:tcPr>
            <w:tcW w:w="1710" w:type="dxa"/>
          </w:tcPr>
          <w:p w14:paraId="65EA4EC2" w14:textId="77777777" w:rsidR="00085106" w:rsidRPr="0072658C" w:rsidRDefault="00085106" w:rsidP="001F3E22">
            <w:pPr>
              <w:spacing w:after="0" w:line="240" w:lineRule="auto"/>
              <w:rPr>
                <w:rFonts w:ascii="Times New Roman" w:hAnsi="Times New Roman"/>
                <w:b/>
                <w:color w:val="000000" w:themeColor="text1"/>
                <w:sz w:val="20"/>
                <w:lang w:val="it-IT"/>
              </w:rPr>
            </w:pPr>
            <w:r w:rsidRPr="0072658C">
              <w:rPr>
                <w:rFonts w:ascii="Times New Roman" w:hAnsi="Times New Roman"/>
                <w:b/>
                <w:color w:val="000000" w:themeColor="text1"/>
                <w:sz w:val="20"/>
                <w:lang w:val="it-IT"/>
              </w:rPr>
              <w:t>Msc. Tedi Prifti</w:t>
            </w:r>
          </w:p>
          <w:p w14:paraId="68DC6155"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Cs/>
                <w:color w:val="000000" w:themeColor="text1"/>
                <w:sz w:val="20"/>
                <w:lang w:val="it-IT"/>
              </w:rPr>
              <w:t>Prof. Dr. Robert Cina</w:t>
            </w:r>
          </w:p>
        </w:tc>
        <w:tc>
          <w:tcPr>
            <w:tcW w:w="3150" w:type="dxa"/>
          </w:tcPr>
          <w:p w14:paraId="698EF98E"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 xml:space="preserve">5 International- PARIS- Congress on applied sciences </w:t>
            </w:r>
          </w:p>
          <w:p w14:paraId="2D08AA35"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Cs/>
                <w:color w:val="000000" w:themeColor="text1"/>
                <w:sz w:val="20"/>
              </w:rPr>
              <w:t>August 4-8, 2025</w:t>
            </w:r>
          </w:p>
        </w:tc>
        <w:tc>
          <w:tcPr>
            <w:tcW w:w="2932" w:type="dxa"/>
          </w:tcPr>
          <w:p w14:paraId="40768321"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1D915498"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ISBN:  979-8-89695-156-8</w:t>
            </w:r>
          </w:p>
          <w:p w14:paraId="6B670942"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6- Pg.221</w:t>
            </w:r>
          </w:p>
        </w:tc>
      </w:tr>
      <w:tr w:rsidR="00085106" w:rsidRPr="0072658C" w14:paraId="6384537E" w14:textId="77777777" w:rsidTr="0072658C">
        <w:trPr>
          <w:trHeight w:val="728"/>
          <w:jc w:val="center"/>
        </w:trPr>
        <w:tc>
          <w:tcPr>
            <w:tcW w:w="3548" w:type="dxa"/>
          </w:tcPr>
          <w:p w14:paraId="7152434A" w14:textId="77777777" w:rsidR="00085106" w:rsidRPr="0072658C" w:rsidRDefault="00085106" w:rsidP="001F3E22">
            <w:pPr>
              <w:spacing w:after="0" w:line="240" w:lineRule="auto"/>
              <w:rPr>
                <w:rFonts w:ascii="Times New Roman" w:hAnsi="Times New Roman"/>
                <w:color w:val="000000" w:themeColor="text1"/>
                <w:sz w:val="20"/>
              </w:rPr>
            </w:pPr>
            <w:proofErr w:type="spellStart"/>
            <w:r w:rsidRPr="0072658C">
              <w:rPr>
                <w:rFonts w:ascii="Times New Roman" w:hAnsi="Times New Roman"/>
                <w:bCs/>
                <w:color w:val="000000" w:themeColor="text1"/>
                <w:sz w:val="20"/>
              </w:rPr>
              <w:t>Effectivenees</w:t>
            </w:r>
            <w:proofErr w:type="spellEnd"/>
            <w:r w:rsidRPr="0072658C">
              <w:rPr>
                <w:rFonts w:ascii="Times New Roman" w:hAnsi="Times New Roman"/>
                <w:bCs/>
                <w:color w:val="000000" w:themeColor="text1"/>
                <w:sz w:val="20"/>
              </w:rPr>
              <w:t xml:space="preserve"> of the </w:t>
            </w:r>
            <w:proofErr w:type="spellStart"/>
            <w:r w:rsidRPr="0072658C">
              <w:rPr>
                <w:rFonts w:ascii="Times New Roman" w:hAnsi="Times New Roman"/>
                <w:bCs/>
                <w:color w:val="000000" w:themeColor="text1"/>
                <w:sz w:val="20"/>
              </w:rPr>
              <w:t>Gyrotonic</w:t>
            </w:r>
            <w:proofErr w:type="spellEnd"/>
            <w:r w:rsidRPr="0072658C">
              <w:rPr>
                <w:rFonts w:ascii="Times New Roman" w:hAnsi="Times New Roman"/>
                <w:bCs/>
                <w:color w:val="000000" w:themeColor="text1"/>
                <w:sz w:val="20"/>
              </w:rPr>
              <w:t xml:space="preserve"> Method in Improving Lumbar Lordosis 4-ëeek Intervention Study Using Surface Topography</w:t>
            </w:r>
          </w:p>
        </w:tc>
        <w:tc>
          <w:tcPr>
            <w:tcW w:w="1710" w:type="dxa"/>
          </w:tcPr>
          <w:p w14:paraId="7BEC519C" w14:textId="77777777" w:rsidR="00085106" w:rsidRPr="0072658C" w:rsidRDefault="00085106" w:rsidP="001F3E22">
            <w:pPr>
              <w:spacing w:after="0" w:line="240" w:lineRule="auto"/>
              <w:rPr>
                <w:rFonts w:ascii="Times New Roman" w:hAnsi="Times New Roman"/>
                <w:bCs/>
                <w:color w:val="000000" w:themeColor="text1"/>
                <w:sz w:val="20"/>
                <w:lang w:val="it-IT"/>
              </w:rPr>
            </w:pPr>
            <w:r w:rsidRPr="0072658C">
              <w:rPr>
                <w:rFonts w:ascii="Times New Roman" w:hAnsi="Times New Roman"/>
                <w:bCs/>
                <w:color w:val="000000" w:themeColor="text1"/>
                <w:sz w:val="20"/>
                <w:lang w:val="it-IT"/>
              </w:rPr>
              <w:t>Prof. Dr. Robert Cina</w:t>
            </w:r>
          </w:p>
          <w:p w14:paraId="3403C4E2"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
                <w:color w:val="000000" w:themeColor="text1"/>
                <w:sz w:val="20"/>
                <w:lang w:val="it-IT"/>
              </w:rPr>
              <w:t>Msc. Tedi Prifti</w:t>
            </w:r>
          </w:p>
        </w:tc>
        <w:tc>
          <w:tcPr>
            <w:tcW w:w="3150" w:type="dxa"/>
          </w:tcPr>
          <w:p w14:paraId="0FA4EBA5"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5 International- PARIS- Congress on applied sciences;2025</w:t>
            </w:r>
          </w:p>
        </w:tc>
        <w:tc>
          <w:tcPr>
            <w:tcW w:w="2932" w:type="dxa"/>
          </w:tcPr>
          <w:p w14:paraId="44F0CEBD"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65381288"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ISBN:  979-8-89695-156-8</w:t>
            </w:r>
          </w:p>
          <w:p w14:paraId="332BDE7F"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7-Pg. 227</w:t>
            </w:r>
          </w:p>
          <w:p w14:paraId="350387FA" w14:textId="77777777" w:rsidR="00085106" w:rsidRPr="0072658C" w:rsidRDefault="00085106" w:rsidP="001F3E22">
            <w:pPr>
              <w:spacing w:after="0" w:line="240" w:lineRule="auto"/>
              <w:rPr>
                <w:rFonts w:ascii="Times New Roman" w:hAnsi="Times New Roman"/>
                <w:sz w:val="20"/>
              </w:rPr>
            </w:pPr>
          </w:p>
        </w:tc>
      </w:tr>
      <w:tr w:rsidR="00085106" w:rsidRPr="0072658C" w14:paraId="369741B0" w14:textId="77777777" w:rsidTr="0072658C">
        <w:trPr>
          <w:trHeight w:val="158"/>
          <w:jc w:val="center"/>
        </w:trPr>
        <w:tc>
          <w:tcPr>
            <w:tcW w:w="3548" w:type="dxa"/>
          </w:tcPr>
          <w:p w14:paraId="6683E229" w14:textId="77777777" w:rsidR="00085106" w:rsidRPr="0072658C" w:rsidRDefault="00085106" w:rsidP="001F3E22">
            <w:pPr>
              <w:spacing w:after="0" w:line="240" w:lineRule="auto"/>
              <w:rPr>
                <w:rFonts w:ascii="Times New Roman" w:hAnsi="Times New Roman"/>
                <w:color w:val="000000" w:themeColor="text1"/>
                <w:sz w:val="20"/>
              </w:rPr>
            </w:pPr>
            <w:proofErr w:type="spellStart"/>
            <w:r w:rsidRPr="0072658C">
              <w:rPr>
                <w:rFonts w:ascii="Times New Roman" w:hAnsi="Times New Roman"/>
                <w:color w:val="000000" w:themeColor="text1"/>
                <w:sz w:val="20"/>
              </w:rPr>
              <w:t>Ëaist</w:t>
            </w:r>
            <w:proofErr w:type="spellEnd"/>
            <w:r w:rsidRPr="0072658C">
              <w:rPr>
                <w:rFonts w:ascii="Times New Roman" w:hAnsi="Times New Roman"/>
                <w:color w:val="000000" w:themeColor="text1"/>
                <w:sz w:val="20"/>
              </w:rPr>
              <w:t xml:space="preserve"> Circumference as an Indicator of Obesity and Its Association </w:t>
            </w:r>
            <w:proofErr w:type="spellStart"/>
            <w:r w:rsidRPr="0072658C">
              <w:rPr>
                <w:rFonts w:ascii="Times New Roman" w:hAnsi="Times New Roman"/>
                <w:color w:val="000000" w:themeColor="text1"/>
                <w:sz w:val="20"/>
              </w:rPr>
              <w:t>ëith</w:t>
            </w:r>
            <w:proofErr w:type="spellEnd"/>
            <w:r w:rsidRPr="0072658C">
              <w:rPr>
                <w:rFonts w:ascii="Times New Roman" w:hAnsi="Times New Roman"/>
                <w:color w:val="000000" w:themeColor="text1"/>
                <w:sz w:val="20"/>
              </w:rPr>
              <w:t xml:space="preserve"> Motor Coordination in School-Age Children</w:t>
            </w:r>
          </w:p>
        </w:tc>
        <w:tc>
          <w:tcPr>
            <w:tcW w:w="1710" w:type="dxa"/>
          </w:tcPr>
          <w:p w14:paraId="6C88337B" w14:textId="77777777" w:rsidR="00085106" w:rsidRPr="0072658C" w:rsidRDefault="00085106" w:rsidP="001F3E22">
            <w:pPr>
              <w:spacing w:after="0" w:line="240" w:lineRule="auto"/>
              <w:rPr>
                <w:rFonts w:ascii="Times New Roman" w:hAnsi="Times New Roman"/>
                <w:b/>
                <w:color w:val="000000" w:themeColor="text1"/>
                <w:sz w:val="20"/>
              </w:rPr>
            </w:pPr>
            <w:proofErr w:type="spellStart"/>
            <w:r w:rsidRPr="0072658C">
              <w:rPr>
                <w:rFonts w:ascii="Times New Roman" w:hAnsi="Times New Roman"/>
                <w:b/>
                <w:color w:val="000000" w:themeColor="text1"/>
                <w:sz w:val="20"/>
              </w:rPr>
              <w:t>Jarani</w:t>
            </w:r>
            <w:proofErr w:type="spellEnd"/>
            <w:r w:rsidRPr="0072658C">
              <w:rPr>
                <w:rFonts w:ascii="Times New Roman" w:hAnsi="Times New Roman"/>
                <w:b/>
                <w:color w:val="000000" w:themeColor="text1"/>
                <w:sz w:val="20"/>
              </w:rPr>
              <w:t xml:space="preserve"> </w:t>
            </w:r>
          </w:p>
          <w:p w14:paraId="402BE7CD"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
                <w:color w:val="000000" w:themeColor="text1"/>
                <w:sz w:val="20"/>
              </w:rPr>
              <w:t>Spahi et al</w:t>
            </w:r>
          </w:p>
        </w:tc>
        <w:tc>
          <w:tcPr>
            <w:tcW w:w="3150" w:type="dxa"/>
          </w:tcPr>
          <w:p w14:paraId="6F686F86"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Cukurova;15th International Scientific Researches Conference</w:t>
            </w:r>
          </w:p>
          <w:p w14:paraId="148B4F89"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Cs/>
                <w:color w:val="000000" w:themeColor="text1"/>
                <w:sz w:val="20"/>
              </w:rPr>
              <w:t>2025</w:t>
            </w:r>
          </w:p>
        </w:tc>
        <w:tc>
          <w:tcPr>
            <w:tcW w:w="2932" w:type="dxa"/>
          </w:tcPr>
          <w:p w14:paraId="3F76E4F4" w14:textId="77777777" w:rsidR="00085106" w:rsidRPr="0072658C" w:rsidRDefault="00085106" w:rsidP="001F3E22">
            <w:pPr>
              <w:autoSpaceDE w:val="0"/>
              <w:autoSpaceDN w:val="0"/>
              <w:adjustRightInd w:val="0"/>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4F3A4898" w14:textId="77777777" w:rsidR="00085106" w:rsidRPr="0072658C" w:rsidRDefault="00085106" w:rsidP="001F3E22">
            <w:pPr>
              <w:autoSpaceDE w:val="0"/>
              <w:autoSpaceDN w:val="0"/>
              <w:adjustRightInd w:val="0"/>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 xml:space="preserve">8-Issued: </w:t>
            </w:r>
          </w:p>
          <w:p w14:paraId="09FFD4E6" w14:textId="77777777" w:rsidR="00085106" w:rsidRPr="0072658C" w:rsidRDefault="00085106" w:rsidP="001F3E22">
            <w:pPr>
              <w:tabs>
                <w:tab w:val="left" w:pos="9639"/>
              </w:tabs>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ISBN: 979-8-89695-108-7</w:t>
            </w:r>
          </w:p>
        </w:tc>
      </w:tr>
      <w:tr w:rsidR="00085106" w:rsidRPr="0072658C" w14:paraId="0DFEEDF6" w14:textId="77777777" w:rsidTr="0072658C">
        <w:trPr>
          <w:trHeight w:val="210"/>
          <w:jc w:val="center"/>
        </w:trPr>
        <w:tc>
          <w:tcPr>
            <w:tcW w:w="3548" w:type="dxa"/>
            <w:tcBorders>
              <w:top w:val="single" w:sz="4" w:space="0" w:color="auto"/>
              <w:bottom w:val="single" w:sz="4" w:space="0" w:color="auto"/>
            </w:tcBorders>
          </w:tcPr>
          <w:p w14:paraId="63BFD760"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color w:val="000000" w:themeColor="text1"/>
                <w:sz w:val="20"/>
              </w:rPr>
              <w:t xml:space="preserve">Associations </w:t>
            </w:r>
            <w:proofErr w:type="spellStart"/>
            <w:r w:rsidRPr="0072658C">
              <w:rPr>
                <w:rFonts w:ascii="Times New Roman" w:hAnsi="Times New Roman"/>
                <w:color w:val="000000" w:themeColor="text1"/>
                <w:sz w:val="20"/>
              </w:rPr>
              <w:t>betëeen</w:t>
            </w:r>
            <w:proofErr w:type="spellEnd"/>
            <w:r w:rsidRPr="0072658C">
              <w:rPr>
                <w:rFonts w:ascii="Times New Roman" w:hAnsi="Times New Roman"/>
                <w:color w:val="000000" w:themeColor="text1"/>
                <w:sz w:val="20"/>
              </w:rPr>
              <w:t xml:space="preserve"> anthropometric indicators and gross motor coordination in Albanian schoolchildren</w:t>
            </w:r>
          </w:p>
        </w:tc>
        <w:tc>
          <w:tcPr>
            <w:tcW w:w="1710" w:type="dxa"/>
            <w:tcBorders>
              <w:top w:val="single" w:sz="4" w:space="0" w:color="auto"/>
              <w:bottom w:val="single" w:sz="4" w:space="0" w:color="auto"/>
            </w:tcBorders>
          </w:tcPr>
          <w:p w14:paraId="5CB1693E" w14:textId="58A6CC43" w:rsidR="00085106" w:rsidRPr="0072658C" w:rsidRDefault="00085106" w:rsidP="001F3E22">
            <w:pPr>
              <w:spacing w:after="0" w:line="240" w:lineRule="auto"/>
              <w:rPr>
                <w:rFonts w:ascii="Times New Roman" w:hAnsi="Times New Roman"/>
                <w:b/>
                <w:color w:val="000000" w:themeColor="text1"/>
                <w:sz w:val="20"/>
              </w:rPr>
            </w:pPr>
            <w:proofErr w:type="spellStart"/>
            <w:r w:rsidRPr="0072658C">
              <w:rPr>
                <w:rFonts w:ascii="Times New Roman" w:hAnsi="Times New Roman"/>
                <w:b/>
                <w:color w:val="000000" w:themeColor="text1"/>
                <w:sz w:val="20"/>
              </w:rPr>
              <w:t>Jarani</w:t>
            </w:r>
            <w:proofErr w:type="spellEnd"/>
            <w:r w:rsidR="0072658C">
              <w:rPr>
                <w:rFonts w:ascii="Times New Roman" w:hAnsi="Times New Roman"/>
                <w:b/>
                <w:color w:val="000000" w:themeColor="text1"/>
                <w:sz w:val="20"/>
              </w:rPr>
              <w:t>,</w:t>
            </w:r>
            <w:r w:rsidRPr="0072658C">
              <w:rPr>
                <w:rFonts w:ascii="Times New Roman" w:hAnsi="Times New Roman"/>
                <w:b/>
                <w:color w:val="000000" w:themeColor="text1"/>
                <w:sz w:val="20"/>
              </w:rPr>
              <w:t xml:space="preserve"> Spahi </w:t>
            </w:r>
          </w:p>
          <w:p w14:paraId="1D1F671D"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
                <w:color w:val="000000" w:themeColor="text1"/>
                <w:sz w:val="20"/>
              </w:rPr>
              <w:t>et al</w:t>
            </w:r>
          </w:p>
        </w:tc>
        <w:tc>
          <w:tcPr>
            <w:tcW w:w="3150" w:type="dxa"/>
          </w:tcPr>
          <w:p w14:paraId="58C3731D"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rPr>
              <w:t xml:space="preserve">International </w:t>
            </w:r>
            <w:proofErr w:type="spellStart"/>
            <w:r w:rsidRPr="0072658C">
              <w:rPr>
                <w:rFonts w:ascii="Times New Roman" w:hAnsi="Times New Roman"/>
                <w:bCs/>
                <w:color w:val="000000" w:themeColor="text1"/>
                <w:sz w:val="20"/>
              </w:rPr>
              <w:t>Boğaziçi</w:t>
            </w:r>
            <w:proofErr w:type="spellEnd"/>
            <w:r w:rsidRPr="0072658C">
              <w:rPr>
                <w:rFonts w:ascii="Times New Roman" w:hAnsi="Times New Roman"/>
                <w:bCs/>
                <w:color w:val="000000" w:themeColor="text1"/>
                <w:sz w:val="20"/>
              </w:rPr>
              <w:t xml:space="preserve"> Scientific Research Congress</w:t>
            </w:r>
          </w:p>
        </w:tc>
        <w:tc>
          <w:tcPr>
            <w:tcW w:w="2932" w:type="dxa"/>
          </w:tcPr>
          <w:p w14:paraId="5D24067C" w14:textId="77777777" w:rsidR="00085106" w:rsidRPr="0072658C" w:rsidRDefault="00085106" w:rsidP="001F3E22">
            <w:pPr>
              <w:tabs>
                <w:tab w:val="left" w:pos="9639"/>
              </w:tabs>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4A19B2EA" w14:textId="77777777" w:rsidR="00085106" w:rsidRPr="0072658C" w:rsidRDefault="00085106" w:rsidP="001F3E22">
            <w:pPr>
              <w:tabs>
                <w:tab w:val="left" w:pos="9639"/>
              </w:tabs>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 xml:space="preserve">ISBN: </w:t>
            </w:r>
            <w:r w:rsidRPr="0072658C">
              <w:rPr>
                <w:rFonts w:ascii="Times New Roman" w:eastAsia="Times New Roman,Bold" w:hAnsi="Times New Roman"/>
                <w:bCs/>
                <w:color w:val="000000" w:themeColor="text1"/>
                <w:sz w:val="20"/>
              </w:rPr>
              <w:t>‘</w:t>
            </w:r>
            <w:r w:rsidRPr="0072658C">
              <w:rPr>
                <w:rFonts w:ascii="Times New Roman" w:hAnsi="Times New Roman"/>
                <w:bCs/>
                <w:color w:val="000000" w:themeColor="text1"/>
                <w:sz w:val="20"/>
              </w:rPr>
              <w:t>978-625-378-236-8’</w:t>
            </w:r>
          </w:p>
          <w:p w14:paraId="56F19C1D" w14:textId="77777777" w:rsidR="00085106" w:rsidRPr="0072658C" w:rsidRDefault="00085106" w:rsidP="001F3E22">
            <w:pPr>
              <w:spacing w:after="0" w:line="240" w:lineRule="auto"/>
              <w:rPr>
                <w:rFonts w:ascii="Times New Roman" w:hAnsi="Times New Roman"/>
                <w:sz w:val="20"/>
              </w:rPr>
            </w:pPr>
          </w:p>
        </w:tc>
      </w:tr>
      <w:tr w:rsidR="00085106" w:rsidRPr="0072658C" w14:paraId="173BA03B" w14:textId="77777777" w:rsidTr="0072658C">
        <w:trPr>
          <w:trHeight w:val="548"/>
          <w:jc w:val="center"/>
        </w:trPr>
        <w:tc>
          <w:tcPr>
            <w:tcW w:w="3548" w:type="dxa"/>
          </w:tcPr>
          <w:p w14:paraId="07FBBFA7"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rPr>
              <w:t>Gender and age-related differences in flexibility among Albanian first and fourth graders (2013–2024)</w:t>
            </w:r>
          </w:p>
        </w:tc>
        <w:tc>
          <w:tcPr>
            <w:tcW w:w="1710" w:type="dxa"/>
          </w:tcPr>
          <w:p w14:paraId="5FF40F81" w14:textId="77777777" w:rsidR="00085106" w:rsidRPr="0072658C" w:rsidRDefault="00085106" w:rsidP="001F3E22">
            <w:pPr>
              <w:spacing w:after="0" w:line="240" w:lineRule="auto"/>
              <w:rPr>
                <w:rFonts w:ascii="Times New Roman" w:hAnsi="Times New Roman"/>
                <w:b/>
                <w:color w:val="000000" w:themeColor="text1"/>
                <w:sz w:val="20"/>
              </w:rPr>
            </w:pPr>
            <w:proofErr w:type="spellStart"/>
            <w:r w:rsidRPr="0072658C">
              <w:rPr>
                <w:rFonts w:ascii="Times New Roman" w:hAnsi="Times New Roman"/>
                <w:b/>
                <w:color w:val="000000" w:themeColor="text1"/>
                <w:sz w:val="20"/>
              </w:rPr>
              <w:t>Jarani</w:t>
            </w:r>
            <w:proofErr w:type="spellEnd"/>
          </w:p>
          <w:p w14:paraId="3103BDA7"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
                <w:color w:val="000000" w:themeColor="text1"/>
                <w:sz w:val="20"/>
              </w:rPr>
              <w:t xml:space="preserve"> </w:t>
            </w:r>
            <w:r w:rsidRPr="0072658C">
              <w:rPr>
                <w:rFonts w:ascii="Times New Roman" w:hAnsi="Times New Roman"/>
                <w:bCs/>
                <w:color w:val="000000" w:themeColor="text1"/>
                <w:sz w:val="20"/>
              </w:rPr>
              <w:t xml:space="preserve">Spahi </w:t>
            </w:r>
          </w:p>
          <w:p w14:paraId="778F77D2"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et al</w:t>
            </w:r>
          </w:p>
        </w:tc>
        <w:tc>
          <w:tcPr>
            <w:tcW w:w="3150" w:type="dxa"/>
          </w:tcPr>
          <w:p w14:paraId="55F4B06B" w14:textId="77777777" w:rsidR="00085106" w:rsidRPr="0072658C" w:rsidRDefault="00085106" w:rsidP="001F3E22">
            <w:pPr>
              <w:spacing w:after="0" w:line="240" w:lineRule="auto"/>
              <w:rPr>
                <w:rFonts w:ascii="Times New Roman" w:hAnsi="Times New Roman"/>
                <w:bCs/>
                <w:color w:val="000000" w:themeColor="text1"/>
                <w:sz w:val="20"/>
                <w:lang w:val="it-IT"/>
              </w:rPr>
            </w:pPr>
            <w:r w:rsidRPr="0072658C">
              <w:rPr>
                <w:rFonts w:ascii="Times New Roman" w:hAnsi="Times New Roman"/>
                <w:bCs/>
                <w:color w:val="000000" w:themeColor="text1"/>
                <w:sz w:val="20"/>
                <w:lang w:val="it-IT"/>
              </w:rPr>
              <w:t>19th FIEPS European Congress</w:t>
            </w:r>
          </w:p>
          <w:p w14:paraId="2720DFE6"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Cs/>
                <w:color w:val="000000" w:themeColor="text1"/>
                <w:sz w:val="20"/>
                <w:lang w:val="it-IT"/>
              </w:rPr>
              <w:t>2025</w:t>
            </w:r>
          </w:p>
        </w:tc>
        <w:tc>
          <w:tcPr>
            <w:tcW w:w="2932" w:type="dxa"/>
          </w:tcPr>
          <w:p w14:paraId="333A4B07" w14:textId="77777777" w:rsidR="00085106" w:rsidRPr="0072658C" w:rsidRDefault="00085106" w:rsidP="001F3E22">
            <w:pPr>
              <w:tabs>
                <w:tab w:val="left" w:pos="9639"/>
              </w:tabs>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5E5D2887" w14:textId="77777777" w:rsidR="00085106" w:rsidRPr="0072658C" w:rsidRDefault="00085106" w:rsidP="001F3E22">
            <w:pPr>
              <w:tabs>
                <w:tab w:val="left" w:pos="9639"/>
              </w:tabs>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ISBN: 978-625-96318-0-6</w:t>
            </w:r>
          </w:p>
          <w:p w14:paraId="36E8ACD8" w14:textId="77777777" w:rsidR="00085106" w:rsidRPr="0072658C" w:rsidRDefault="00085106" w:rsidP="001F3E22">
            <w:pPr>
              <w:spacing w:after="0" w:line="240" w:lineRule="auto"/>
              <w:rPr>
                <w:rFonts w:ascii="Times New Roman" w:hAnsi="Times New Roman"/>
                <w:sz w:val="20"/>
              </w:rPr>
            </w:pPr>
          </w:p>
        </w:tc>
      </w:tr>
      <w:tr w:rsidR="00085106" w:rsidRPr="0072658C" w14:paraId="0E6E0E99" w14:textId="77777777" w:rsidTr="0072658C">
        <w:trPr>
          <w:trHeight w:val="458"/>
          <w:jc w:val="center"/>
        </w:trPr>
        <w:tc>
          <w:tcPr>
            <w:tcW w:w="3548" w:type="dxa"/>
          </w:tcPr>
          <w:p w14:paraId="657EAF07"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rPr>
              <w:t>Gross motor coordination in elementary school children: A gender comparison across key movement tasks</w:t>
            </w:r>
          </w:p>
        </w:tc>
        <w:tc>
          <w:tcPr>
            <w:tcW w:w="1710" w:type="dxa"/>
          </w:tcPr>
          <w:p w14:paraId="480D9734" w14:textId="77777777" w:rsidR="00085106" w:rsidRPr="0072658C" w:rsidRDefault="00085106" w:rsidP="001F3E22">
            <w:pPr>
              <w:spacing w:after="0" w:line="240" w:lineRule="auto"/>
              <w:rPr>
                <w:rFonts w:ascii="Times New Roman" w:hAnsi="Times New Roman"/>
                <w:b/>
                <w:color w:val="000000" w:themeColor="text1"/>
                <w:sz w:val="20"/>
              </w:rPr>
            </w:pPr>
            <w:proofErr w:type="spellStart"/>
            <w:r w:rsidRPr="0072658C">
              <w:rPr>
                <w:rFonts w:ascii="Times New Roman" w:hAnsi="Times New Roman"/>
                <w:b/>
                <w:color w:val="000000" w:themeColor="text1"/>
                <w:sz w:val="20"/>
              </w:rPr>
              <w:t>Jarani</w:t>
            </w:r>
            <w:proofErr w:type="spellEnd"/>
            <w:r w:rsidRPr="0072658C">
              <w:rPr>
                <w:rFonts w:ascii="Times New Roman" w:hAnsi="Times New Roman"/>
                <w:b/>
                <w:color w:val="000000" w:themeColor="text1"/>
                <w:sz w:val="20"/>
              </w:rPr>
              <w:t xml:space="preserve"> </w:t>
            </w:r>
          </w:p>
          <w:p w14:paraId="4C6E82CD"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 xml:space="preserve">Spahi </w:t>
            </w:r>
          </w:p>
          <w:p w14:paraId="469CD54E"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Cs/>
                <w:color w:val="000000" w:themeColor="text1"/>
                <w:sz w:val="20"/>
              </w:rPr>
              <w:t>et al</w:t>
            </w:r>
          </w:p>
        </w:tc>
        <w:tc>
          <w:tcPr>
            <w:tcW w:w="3150" w:type="dxa"/>
          </w:tcPr>
          <w:p w14:paraId="09AFDB38" w14:textId="77777777" w:rsidR="00085106" w:rsidRPr="0072658C" w:rsidRDefault="00085106" w:rsidP="001F3E22">
            <w:pPr>
              <w:spacing w:after="0" w:line="240" w:lineRule="auto"/>
              <w:rPr>
                <w:rFonts w:ascii="Times New Roman" w:hAnsi="Times New Roman"/>
                <w:bCs/>
                <w:color w:val="000000" w:themeColor="text1"/>
                <w:sz w:val="20"/>
                <w:lang w:val="it-IT"/>
              </w:rPr>
            </w:pPr>
            <w:r w:rsidRPr="0072658C">
              <w:rPr>
                <w:rFonts w:ascii="Times New Roman" w:hAnsi="Times New Roman"/>
                <w:bCs/>
                <w:color w:val="000000" w:themeColor="text1"/>
                <w:sz w:val="20"/>
                <w:lang w:val="it-IT"/>
              </w:rPr>
              <w:t>19th FIEPS European Congress</w:t>
            </w:r>
          </w:p>
          <w:p w14:paraId="3A79AA91"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Cs/>
                <w:color w:val="000000" w:themeColor="text1"/>
                <w:sz w:val="20"/>
                <w:lang w:val="it-IT"/>
              </w:rPr>
              <w:t>2025</w:t>
            </w:r>
          </w:p>
        </w:tc>
        <w:tc>
          <w:tcPr>
            <w:tcW w:w="2932" w:type="dxa"/>
          </w:tcPr>
          <w:p w14:paraId="6891517E" w14:textId="77777777" w:rsidR="00085106" w:rsidRPr="0072658C" w:rsidRDefault="00085106" w:rsidP="001F3E22">
            <w:pPr>
              <w:tabs>
                <w:tab w:val="left" w:pos="9639"/>
              </w:tabs>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29F0404B" w14:textId="77777777" w:rsidR="00085106" w:rsidRPr="0072658C" w:rsidRDefault="00085106" w:rsidP="001F3E22">
            <w:pPr>
              <w:tabs>
                <w:tab w:val="left" w:pos="9639"/>
              </w:tabs>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ISBN: 978-625-96318-0-6</w:t>
            </w:r>
          </w:p>
          <w:p w14:paraId="00DF37D8" w14:textId="77777777" w:rsidR="00085106" w:rsidRPr="0072658C" w:rsidRDefault="00085106" w:rsidP="001F3E22">
            <w:pPr>
              <w:spacing w:after="0" w:line="240" w:lineRule="auto"/>
              <w:rPr>
                <w:rFonts w:ascii="Times New Roman" w:hAnsi="Times New Roman"/>
                <w:sz w:val="20"/>
              </w:rPr>
            </w:pPr>
          </w:p>
        </w:tc>
      </w:tr>
      <w:tr w:rsidR="00085106" w:rsidRPr="0072658C" w14:paraId="0BEBA433" w14:textId="77777777" w:rsidTr="0072658C">
        <w:trPr>
          <w:trHeight w:val="240"/>
          <w:jc w:val="center"/>
        </w:trPr>
        <w:tc>
          <w:tcPr>
            <w:tcW w:w="3548" w:type="dxa"/>
          </w:tcPr>
          <w:p w14:paraId="2F32AEBE"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color w:val="000000" w:themeColor="text1"/>
                <w:sz w:val="20"/>
              </w:rPr>
              <w:t>The impact of physical exercise on reactive oxygen species (ROS)</w:t>
            </w:r>
          </w:p>
        </w:tc>
        <w:tc>
          <w:tcPr>
            <w:tcW w:w="1710" w:type="dxa"/>
          </w:tcPr>
          <w:p w14:paraId="466685FA"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
                <w:bCs/>
                <w:color w:val="000000" w:themeColor="text1"/>
                <w:sz w:val="20"/>
              </w:rPr>
              <w:t>Kosta . O</w:t>
            </w:r>
          </w:p>
          <w:p w14:paraId="662EACEF"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color w:val="000000" w:themeColor="text1"/>
                <w:sz w:val="20"/>
              </w:rPr>
              <w:t>Kosta .O.</w:t>
            </w:r>
          </w:p>
        </w:tc>
        <w:tc>
          <w:tcPr>
            <w:tcW w:w="3150" w:type="dxa"/>
          </w:tcPr>
          <w:p w14:paraId="27AD3E91" w14:textId="77777777" w:rsidR="00085106" w:rsidRPr="0072658C" w:rsidRDefault="00085106" w:rsidP="001F3E22">
            <w:pPr>
              <w:autoSpaceDE w:val="0"/>
              <w:autoSpaceDN w:val="0"/>
              <w:adjustRightInd w:val="0"/>
              <w:spacing w:after="0" w:line="240" w:lineRule="auto"/>
              <w:rPr>
                <w:rFonts w:ascii="Times New Roman" w:hAnsi="Times New Roman"/>
                <w:bCs/>
                <w:color w:val="000000" w:themeColor="text1"/>
                <w:sz w:val="20"/>
              </w:rPr>
            </w:pPr>
            <w:r w:rsidRPr="0072658C">
              <w:rPr>
                <w:rFonts w:ascii="Times New Roman" w:eastAsia="Times New Roman" w:hAnsi="Times New Roman"/>
                <w:bCs/>
                <w:color w:val="000000" w:themeColor="text1"/>
                <w:sz w:val="20"/>
              </w:rPr>
              <w:t>12th International European conference on interdisciplinary scientific research. 2025</w:t>
            </w:r>
          </w:p>
        </w:tc>
        <w:tc>
          <w:tcPr>
            <w:tcW w:w="2932" w:type="dxa"/>
          </w:tcPr>
          <w:p w14:paraId="3C46102D"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66E75D78" w14:textId="77777777" w:rsidR="00085106" w:rsidRPr="0072658C" w:rsidRDefault="00085106" w:rsidP="001F3E22">
            <w:pPr>
              <w:spacing w:after="0" w:line="240" w:lineRule="auto"/>
              <w:rPr>
                <w:rFonts w:ascii="Times New Roman" w:eastAsia="Times New Roman" w:hAnsi="Times New Roman"/>
                <w:bCs/>
                <w:color w:val="000000" w:themeColor="text1"/>
                <w:sz w:val="20"/>
              </w:rPr>
            </w:pPr>
            <w:r w:rsidRPr="0072658C">
              <w:rPr>
                <w:rFonts w:ascii="Times New Roman" w:hAnsi="Times New Roman"/>
                <w:bCs/>
                <w:color w:val="000000" w:themeColor="text1"/>
                <w:sz w:val="20"/>
              </w:rPr>
              <w:t>ISBN:979-8-89695-122-3</w:t>
            </w:r>
          </w:p>
          <w:p w14:paraId="54F9BD9A" w14:textId="77777777" w:rsidR="00085106" w:rsidRPr="0072658C" w:rsidRDefault="00085106" w:rsidP="001F3E22">
            <w:pPr>
              <w:spacing w:after="0" w:line="240" w:lineRule="auto"/>
              <w:rPr>
                <w:rFonts w:ascii="Times New Roman" w:hAnsi="Times New Roman"/>
                <w:sz w:val="20"/>
              </w:rPr>
            </w:pPr>
          </w:p>
        </w:tc>
      </w:tr>
      <w:tr w:rsidR="00085106" w:rsidRPr="0072658C" w14:paraId="0043DEA6" w14:textId="77777777" w:rsidTr="0072658C">
        <w:trPr>
          <w:trHeight w:val="270"/>
          <w:jc w:val="center"/>
        </w:trPr>
        <w:tc>
          <w:tcPr>
            <w:tcW w:w="3548" w:type="dxa"/>
          </w:tcPr>
          <w:p w14:paraId="6A06F78A"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eastAsia="Times New Roman" w:hAnsi="Times New Roman"/>
                <w:color w:val="000000" w:themeColor="text1"/>
                <w:sz w:val="20"/>
              </w:rPr>
              <w:t>Skeletal muscle energy metabolism during exercise</w:t>
            </w:r>
          </w:p>
        </w:tc>
        <w:tc>
          <w:tcPr>
            <w:tcW w:w="1710" w:type="dxa"/>
          </w:tcPr>
          <w:p w14:paraId="2853601F"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
                <w:bCs/>
                <w:color w:val="000000" w:themeColor="text1"/>
                <w:sz w:val="20"/>
              </w:rPr>
              <w:t>Kosta . O</w:t>
            </w:r>
          </w:p>
          <w:p w14:paraId="219B49D3"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color w:val="000000" w:themeColor="text1"/>
                <w:sz w:val="20"/>
              </w:rPr>
              <w:t>Kosta .O</w:t>
            </w:r>
          </w:p>
        </w:tc>
        <w:tc>
          <w:tcPr>
            <w:tcW w:w="3150" w:type="dxa"/>
          </w:tcPr>
          <w:p w14:paraId="5D6BDED8"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eastAsia="Times New Roman" w:hAnsi="Times New Roman"/>
                <w:bCs/>
                <w:color w:val="000000" w:themeColor="text1"/>
                <w:sz w:val="20"/>
              </w:rPr>
              <w:t>5th International Paris congress on applied sciences</w:t>
            </w:r>
            <w:r w:rsidRPr="0072658C">
              <w:rPr>
                <w:rFonts w:ascii="Times New Roman" w:hAnsi="Times New Roman"/>
                <w:bCs/>
                <w:color w:val="000000" w:themeColor="text1"/>
                <w:sz w:val="20"/>
              </w:rPr>
              <w:t xml:space="preserve"> .August 4-8, 2025</w:t>
            </w:r>
          </w:p>
        </w:tc>
        <w:tc>
          <w:tcPr>
            <w:tcW w:w="2932" w:type="dxa"/>
          </w:tcPr>
          <w:p w14:paraId="0E50F158"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19417C22" w14:textId="48A06F05" w:rsidR="00085106" w:rsidRPr="0072658C" w:rsidRDefault="00085106" w:rsidP="00FC279B">
            <w:pPr>
              <w:spacing w:after="0" w:line="240" w:lineRule="auto"/>
              <w:rPr>
                <w:rFonts w:ascii="Times New Roman" w:hAnsi="Times New Roman"/>
                <w:sz w:val="20"/>
              </w:rPr>
            </w:pPr>
            <w:r w:rsidRPr="0072658C">
              <w:rPr>
                <w:rFonts w:ascii="Times New Roman" w:hAnsi="Times New Roman"/>
                <w:bCs/>
                <w:color w:val="000000" w:themeColor="text1"/>
                <w:sz w:val="20"/>
              </w:rPr>
              <w:t>ISBN: 979-8-89695-156-8214,</w:t>
            </w:r>
          </w:p>
        </w:tc>
      </w:tr>
      <w:tr w:rsidR="00085106" w:rsidRPr="0072658C" w14:paraId="0AD63AD4" w14:textId="77777777" w:rsidTr="0072658C">
        <w:trPr>
          <w:trHeight w:val="83"/>
          <w:jc w:val="center"/>
        </w:trPr>
        <w:tc>
          <w:tcPr>
            <w:tcW w:w="3548" w:type="dxa"/>
            <w:vAlign w:val="center"/>
          </w:tcPr>
          <w:p w14:paraId="46C145EB" w14:textId="77777777" w:rsidR="00085106" w:rsidRPr="0072658C" w:rsidRDefault="00085106" w:rsidP="001F3E22">
            <w:pPr>
              <w:spacing w:after="0" w:line="240" w:lineRule="auto"/>
              <w:rPr>
                <w:rFonts w:ascii="Times New Roman" w:hAnsi="Times New Roman"/>
                <w:color w:val="000000" w:themeColor="text1"/>
                <w:sz w:val="20"/>
                <w:lang w:val="it-IT"/>
              </w:rPr>
            </w:pPr>
            <w:proofErr w:type="spellStart"/>
            <w:r w:rsidRPr="0072658C">
              <w:rPr>
                <w:rFonts w:ascii="Times New Roman" w:hAnsi="Times New Roman"/>
                <w:color w:val="000000" w:themeColor="text1"/>
                <w:sz w:val="20"/>
              </w:rPr>
              <w:t>Ndikimi</w:t>
            </w:r>
            <w:proofErr w:type="spellEnd"/>
            <w:r w:rsidRPr="0072658C">
              <w:rPr>
                <w:rFonts w:ascii="Times New Roman" w:hAnsi="Times New Roman"/>
                <w:color w:val="000000" w:themeColor="text1"/>
                <w:sz w:val="20"/>
              </w:rPr>
              <w:t xml:space="preserve"> </w:t>
            </w:r>
            <w:proofErr w:type="spellStart"/>
            <w:r w:rsidRPr="0072658C">
              <w:rPr>
                <w:rFonts w:ascii="Times New Roman" w:hAnsi="Times New Roman"/>
                <w:color w:val="000000" w:themeColor="text1"/>
                <w:sz w:val="20"/>
              </w:rPr>
              <w:t>i</w:t>
            </w:r>
            <w:proofErr w:type="spellEnd"/>
            <w:r w:rsidRPr="0072658C">
              <w:rPr>
                <w:rFonts w:ascii="Times New Roman" w:hAnsi="Times New Roman"/>
                <w:color w:val="000000" w:themeColor="text1"/>
                <w:sz w:val="20"/>
              </w:rPr>
              <w:t xml:space="preserve"> </w:t>
            </w:r>
            <w:proofErr w:type="spellStart"/>
            <w:r w:rsidRPr="0072658C">
              <w:rPr>
                <w:rFonts w:ascii="Times New Roman" w:hAnsi="Times New Roman"/>
                <w:color w:val="000000" w:themeColor="text1"/>
                <w:sz w:val="20"/>
              </w:rPr>
              <w:t>percaktimit</w:t>
            </w:r>
            <w:proofErr w:type="spellEnd"/>
            <w:r w:rsidRPr="0072658C">
              <w:rPr>
                <w:rFonts w:ascii="Times New Roman" w:hAnsi="Times New Roman"/>
                <w:color w:val="000000" w:themeColor="text1"/>
                <w:sz w:val="20"/>
              </w:rPr>
              <w:t xml:space="preserve"> </w:t>
            </w:r>
            <w:proofErr w:type="spellStart"/>
            <w:r w:rsidRPr="0072658C">
              <w:rPr>
                <w:rFonts w:ascii="Times New Roman" w:hAnsi="Times New Roman"/>
                <w:color w:val="000000" w:themeColor="text1"/>
                <w:sz w:val="20"/>
              </w:rPr>
              <w:t>kulturor</w:t>
            </w:r>
            <w:proofErr w:type="spellEnd"/>
            <w:r w:rsidRPr="0072658C">
              <w:rPr>
                <w:rFonts w:ascii="Times New Roman" w:hAnsi="Times New Roman"/>
                <w:color w:val="000000" w:themeColor="text1"/>
                <w:sz w:val="20"/>
              </w:rPr>
              <w:t xml:space="preserve"> te </w:t>
            </w:r>
            <w:proofErr w:type="spellStart"/>
            <w:r w:rsidRPr="0072658C">
              <w:rPr>
                <w:rFonts w:ascii="Times New Roman" w:hAnsi="Times New Roman"/>
                <w:color w:val="000000" w:themeColor="text1"/>
                <w:sz w:val="20"/>
              </w:rPr>
              <w:t>maskilizmit</w:t>
            </w:r>
            <w:proofErr w:type="spellEnd"/>
            <w:r w:rsidRPr="0072658C">
              <w:rPr>
                <w:rFonts w:ascii="Times New Roman" w:hAnsi="Times New Roman"/>
                <w:color w:val="000000" w:themeColor="text1"/>
                <w:sz w:val="20"/>
              </w:rPr>
              <w:t xml:space="preserve"> dhe </w:t>
            </w:r>
            <w:proofErr w:type="spellStart"/>
            <w:r w:rsidRPr="0072658C">
              <w:rPr>
                <w:rFonts w:ascii="Times New Roman" w:hAnsi="Times New Roman"/>
                <w:color w:val="000000" w:themeColor="text1"/>
                <w:sz w:val="20"/>
              </w:rPr>
              <w:t>feminitetit</w:t>
            </w:r>
            <w:proofErr w:type="spellEnd"/>
            <w:r w:rsidRPr="0072658C">
              <w:rPr>
                <w:rFonts w:ascii="Times New Roman" w:hAnsi="Times New Roman"/>
                <w:color w:val="000000" w:themeColor="text1"/>
                <w:sz w:val="20"/>
              </w:rPr>
              <w:t xml:space="preserve"> ne </w:t>
            </w:r>
            <w:proofErr w:type="spellStart"/>
            <w:r w:rsidRPr="0072658C">
              <w:rPr>
                <w:rFonts w:ascii="Times New Roman" w:hAnsi="Times New Roman"/>
                <w:color w:val="000000" w:themeColor="text1"/>
                <w:sz w:val="20"/>
              </w:rPr>
              <w:t>pjesmarrjen</w:t>
            </w:r>
            <w:proofErr w:type="spellEnd"/>
            <w:r w:rsidRPr="0072658C">
              <w:rPr>
                <w:rFonts w:ascii="Times New Roman" w:hAnsi="Times New Roman"/>
                <w:color w:val="000000" w:themeColor="text1"/>
                <w:sz w:val="20"/>
              </w:rPr>
              <w:t xml:space="preserve"> ne </w:t>
            </w:r>
            <w:proofErr w:type="spellStart"/>
            <w:r w:rsidRPr="0072658C">
              <w:rPr>
                <w:rFonts w:ascii="Times New Roman" w:hAnsi="Times New Roman"/>
                <w:color w:val="000000" w:themeColor="text1"/>
                <w:sz w:val="20"/>
              </w:rPr>
              <w:t>programet</w:t>
            </w:r>
            <w:proofErr w:type="spellEnd"/>
            <w:r w:rsidRPr="0072658C">
              <w:rPr>
                <w:rFonts w:ascii="Times New Roman" w:hAnsi="Times New Roman"/>
                <w:color w:val="000000" w:themeColor="text1"/>
                <w:sz w:val="20"/>
              </w:rPr>
              <w:t xml:space="preserve"> sportive</w:t>
            </w:r>
          </w:p>
        </w:tc>
        <w:tc>
          <w:tcPr>
            <w:tcW w:w="1710" w:type="dxa"/>
          </w:tcPr>
          <w:p w14:paraId="7FA42A60" w14:textId="77777777" w:rsidR="00085106" w:rsidRPr="0072658C" w:rsidRDefault="00085106" w:rsidP="001F3E22">
            <w:pPr>
              <w:spacing w:after="0" w:line="240" w:lineRule="auto"/>
              <w:rPr>
                <w:rFonts w:ascii="Times New Roman" w:hAnsi="Times New Roman"/>
                <w:color w:val="000000" w:themeColor="text1"/>
                <w:sz w:val="20"/>
                <w:lang w:val="it-IT"/>
              </w:rPr>
            </w:pPr>
            <w:proofErr w:type="spellStart"/>
            <w:r w:rsidRPr="0072658C">
              <w:rPr>
                <w:rFonts w:ascii="Times New Roman" w:hAnsi="Times New Roman"/>
                <w:b/>
                <w:bCs/>
                <w:color w:val="000000" w:themeColor="text1"/>
                <w:sz w:val="20"/>
              </w:rPr>
              <w:t>Gjata,F</w:t>
            </w:r>
            <w:proofErr w:type="spellEnd"/>
          </w:p>
        </w:tc>
        <w:tc>
          <w:tcPr>
            <w:tcW w:w="3150" w:type="dxa"/>
            <w:vAlign w:val="center"/>
          </w:tcPr>
          <w:p w14:paraId="57FAA394" w14:textId="77777777" w:rsidR="00085106" w:rsidRPr="0072658C" w:rsidRDefault="00085106" w:rsidP="001F3E22">
            <w:pPr>
              <w:spacing w:after="0" w:line="240" w:lineRule="auto"/>
              <w:rPr>
                <w:rFonts w:ascii="Times New Roman" w:hAnsi="Times New Roman"/>
                <w:color w:val="000000" w:themeColor="text1"/>
                <w:sz w:val="20"/>
                <w:lang w:val="it-IT"/>
              </w:rPr>
            </w:pPr>
            <w:proofErr w:type="spellStart"/>
            <w:r w:rsidRPr="0072658C">
              <w:rPr>
                <w:rFonts w:ascii="Times New Roman" w:hAnsi="Times New Roman"/>
                <w:bCs/>
                <w:color w:val="000000" w:themeColor="text1"/>
                <w:sz w:val="20"/>
              </w:rPr>
              <w:t>Konfernce</w:t>
            </w:r>
            <w:proofErr w:type="spellEnd"/>
            <w:r w:rsidRPr="0072658C">
              <w:rPr>
                <w:rFonts w:ascii="Times New Roman" w:hAnsi="Times New Roman"/>
                <w:bCs/>
                <w:color w:val="000000" w:themeColor="text1"/>
                <w:sz w:val="20"/>
              </w:rPr>
              <w:t xml:space="preserve"> </w:t>
            </w:r>
            <w:proofErr w:type="spellStart"/>
            <w:r w:rsidRPr="0072658C">
              <w:rPr>
                <w:rFonts w:ascii="Times New Roman" w:hAnsi="Times New Roman"/>
                <w:bCs/>
                <w:color w:val="000000" w:themeColor="text1"/>
                <w:sz w:val="20"/>
              </w:rPr>
              <w:t>Shkencore</w:t>
            </w:r>
            <w:proofErr w:type="spellEnd"/>
          </w:p>
        </w:tc>
        <w:tc>
          <w:tcPr>
            <w:tcW w:w="2932" w:type="dxa"/>
            <w:vAlign w:val="center"/>
          </w:tcPr>
          <w:p w14:paraId="45624499" w14:textId="77777777" w:rsidR="00085106" w:rsidRPr="0072658C" w:rsidRDefault="00085106" w:rsidP="001F3E22">
            <w:pPr>
              <w:shd w:val="clear" w:color="auto" w:fill="FFFFFF"/>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65EE87A2" w14:textId="77777777" w:rsidR="00085106" w:rsidRPr="0072658C" w:rsidRDefault="00085106" w:rsidP="001F3E22">
            <w:pPr>
              <w:shd w:val="clear" w:color="auto" w:fill="FFFFFF"/>
              <w:spacing w:after="0" w:line="240" w:lineRule="auto"/>
              <w:rPr>
                <w:rFonts w:ascii="Times New Roman" w:hAnsi="Times New Roman"/>
                <w:sz w:val="20"/>
              </w:rPr>
            </w:pPr>
            <w:r w:rsidRPr="0072658C">
              <w:rPr>
                <w:rFonts w:ascii="Times New Roman" w:eastAsiaTheme="minorHAnsi" w:hAnsi="Times New Roman"/>
                <w:bCs/>
                <w:color w:val="000000" w:themeColor="text1"/>
                <w:sz w:val="20"/>
              </w:rPr>
              <w:t>2024-2025</w:t>
            </w:r>
          </w:p>
        </w:tc>
      </w:tr>
      <w:tr w:rsidR="00085106" w:rsidRPr="0072658C" w14:paraId="6AB38406" w14:textId="77777777" w:rsidTr="0072658C">
        <w:trPr>
          <w:trHeight w:val="285"/>
          <w:jc w:val="center"/>
        </w:trPr>
        <w:tc>
          <w:tcPr>
            <w:tcW w:w="3548" w:type="dxa"/>
            <w:vAlign w:val="center"/>
          </w:tcPr>
          <w:p w14:paraId="579B9CD9"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eastAsia="Times New Roman" w:hAnsi="Times New Roman"/>
                <w:color w:val="000000" w:themeColor="text1"/>
                <w:sz w:val="20"/>
              </w:rPr>
              <w:lastRenderedPageBreak/>
              <w:t>Anthropometric profile of 8-9 year old children in Shkoder-</w:t>
            </w:r>
            <w:proofErr w:type="spellStart"/>
            <w:r w:rsidRPr="0072658C">
              <w:rPr>
                <w:rFonts w:ascii="Times New Roman" w:eastAsia="Times New Roman" w:hAnsi="Times New Roman"/>
                <w:color w:val="000000" w:themeColor="text1"/>
                <w:sz w:val="20"/>
              </w:rPr>
              <w:t>Albania,Gender</w:t>
            </w:r>
            <w:proofErr w:type="spellEnd"/>
            <w:r w:rsidRPr="0072658C">
              <w:rPr>
                <w:rFonts w:ascii="Times New Roman" w:eastAsia="Times New Roman" w:hAnsi="Times New Roman"/>
                <w:color w:val="000000" w:themeColor="text1"/>
                <w:sz w:val="20"/>
              </w:rPr>
              <w:t xml:space="preserve"> differences and BMI categorization</w:t>
            </w:r>
          </w:p>
        </w:tc>
        <w:tc>
          <w:tcPr>
            <w:tcW w:w="1710" w:type="dxa"/>
          </w:tcPr>
          <w:p w14:paraId="07DD15C4" w14:textId="77777777" w:rsidR="00085106" w:rsidRPr="0072658C" w:rsidRDefault="00085106" w:rsidP="001F3E22">
            <w:pPr>
              <w:spacing w:after="0" w:line="240" w:lineRule="auto"/>
              <w:rPr>
                <w:rFonts w:ascii="Times New Roman" w:hAnsi="Times New Roman"/>
                <w:color w:val="000000" w:themeColor="text1"/>
                <w:sz w:val="20"/>
                <w:shd w:val="clear" w:color="auto" w:fill="FFFFFF"/>
              </w:rPr>
            </w:pPr>
            <w:proofErr w:type="spellStart"/>
            <w:r w:rsidRPr="0072658C">
              <w:rPr>
                <w:rFonts w:ascii="Times New Roman" w:hAnsi="Times New Roman"/>
                <w:color w:val="000000" w:themeColor="text1"/>
                <w:sz w:val="20"/>
                <w:shd w:val="clear" w:color="auto" w:fill="FFFFFF"/>
              </w:rPr>
              <w:t>Erjon</w:t>
            </w:r>
            <w:proofErr w:type="spellEnd"/>
            <w:r w:rsidRPr="0072658C">
              <w:rPr>
                <w:rFonts w:ascii="Times New Roman" w:hAnsi="Times New Roman"/>
                <w:color w:val="000000" w:themeColor="text1"/>
                <w:sz w:val="20"/>
                <w:shd w:val="clear" w:color="auto" w:fill="FFFFFF"/>
              </w:rPr>
              <w:t xml:space="preserve"> </w:t>
            </w:r>
            <w:proofErr w:type="spellStart"/>
            <w:r w:rsidRPr="0072658C">
              <w:rPr>
                <w:rFonts w:ascii="Times New Roman" w:hAnsi="Times New Roman"/>
                <w:color w:val="000000" w:themeColor="text1"/>
                <w:sz w:val="20"/>
                <w:shd w:val="clear" w:color="auto" w:fill="FFFFFF"/>
              </w:rPr>
              <w:t>Peqini</w:t>
            </w:r>
            <w:proofErr w:type="spellEnd"/>
          </w:p>
          <w:p w14:paraId="4798A704" w14:textId="77777777" w:rsidR="00085106" w:rsidRPr="0072658C" w:rsidRDefault="00085106" w:rsidP="001F3E22">
            <w:pPr>
              <w:spacing w:after="0" w:line="240" w:lineRule="auto"/>
              <w:rPr>
                <w:rFonts w:ascii="Times New Roman" w:hAnsi="Times New Roman"/>
                <w:b/>
                <w:bCs/>
                <w:color w:val="000000" w:themeColor="text1"/>
                <w:sz w:val="20"/>
              </w:rPr>
            </w:pPr>
            <w:proofErr w:type="spellStart"/>
            <w:r w:rsidRPr="0072658C">
              <w:rPr>
                <w:rFonts w:ascii="Times New Roman" w:hAnsi="Times New Roman"/>
                <w:b/>
                <w:bCs/>
                <w:color w:val="000000" w:themeColor="text1"/>
                <w:sz w:val="20"/>
              </w:rPr>
              <w:t>Misja,B</w:t>
            </w:r>
            <w:proofErr w:type="spellEnd"/>
            <w:r w:rsidRPr="0072658C">
              <w:rPr>
                <w:rFonts w:ascii="Times New Roman" w:hAnsi="Times New Roman"/>
                <w:b/>
                <w:bCs/>
                <w:color w:val="000000" w:themeColor="text1"/>
                <w:sz w:val="20"/>
              </w:rPr>
              <w:t>.,</w:t>
            </w:r>
          </w:p>
          <w:p w14:paraId="464C21BD" w14:textId="77777777" w:rsidR="00085106" w:rsidRPr="0072658C" w:rsidRDefault="00085106" w:rsidP="001F3E22">
            <w:pPr>
              <w:spacing w:after="0" w:line="240" w:lineRule="auto"/>
              <w:rPr>
                <w:rFonts w:ascii="Times New Roman" w:hAnsi="Times New Roman"/>
                <w:color w:val="000000" w:themeColor="text1"/>
                <w:sz w:val="20"/>
                <w:lang w:val="it-IT"/>
              </w:rPr>
            </w:pPr>
          </w:p>
        </w:tc>
        <w:tc>
          <w:tcPr>
            <w:tcW w:w="3150" w:type="dxa"/>
            <w:vAlign w:val="center"/>
          </w:tcPr>
          <w:p w14:paraId="71B72EF7"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eastAsia="Times New Roman" w:hAnsi="Times New Roman"/>
                <w:bCs/>
                <w:color w:val="000000" w:themeColor="text1"/>
                <w:sz w:val="20"/>
              </w:rPr>
              <w:t>12</w:t>
            </w:r>
            <w:r w:rsidRPr="0072658C">
              <w:rPr>
                <w:rFonts w:ascii="Times New Roman" w:eastAsia="Times New Roman" w:hAnsi="Times New Roman"/>
                <w:bCs/>
                <w:color w:val="000000" w:themeColor="text1"/>
                <w:sz w:val="20"/>
                <w:vertAlign w:val="superscript"/>
              </w:rPr>
              <w:t>th</w:t>
            </w:r>
            <w:r w:rsidRPr="0072658C">
              <w:rPr>
                <w:rFonts w:ascii="Times New Roman" w:eastAsia="Times New Roman" w:hAnsi="Times New Roman"/>
                <w:bCs/>
                <w:color w:val="000000" w:themeColor="text1"/>
                <w:sz w:val="20"/>
              </w:rPr>
              <w:t xml:space="preserve"> </w:t>
            </w:r>
            <w:proofErr w:type="spellStart"/>
            <w:r w:rsidRPr="0072658C">
              <w:rPr>
                <w:rFonts w:ascii="Times New Roman" w:eastAsia="Times New Roman" w:hAnsi="Times New Roman"/>
                <w:bCs/>
                <w:color w:val="000000" w:themeColor="text1"/>
                <w:sz w:val="20"/>
              </w:rPr>
              <w:t>Internaional</w:t>
            </w:r>
            <w:proofErr w:type="spellEnd"/>
            <w:r w:rsidRPr="0072658C">
              <w:rPr>
                <w:rFonts w:ascii="Times New Roman" w:eastAsia="Times New Roman" w:hAnsi="Times New Roman"/>
                <w:bCs/>
                <w:color w:val="000000" w:themeColor="text1"/>
                <w:sz w:val="20"/>
              </w:rPr>
              <w:t xml:space="preserve"> </w:t>
            </w:r>
            <w:proofErr w:type="spellStart"/>
            <w:r w:rsidRPr="0072658C">
              <w:rPr>
                <w:rFonts w:ascii="Times New Roman" w:eastAsia="Times New Roman" w:hAnsi="Times New Roman"/>
                <w:bCs/>
                <w:color w:val="000000" w:themeColor="text1"/>
                <w:sz w:val="20"/>
              </w:rPr>
              <w:t>Neë</w:t>
            </w:r>
            <w:proofErr w:type="spellEnd"/>
            <w:r w:rsidRPr="0072658C">
              <w:rPr>
                <w:rFonts w:ascii="Times New Roman" w:eastAsia="Times New Roman" w:hAnsi="Times New Roman"/>
                <w:bCs/>
                <w:color w:val="000000" w:themeColor="text1"/>
                <w:sz w:val="20"/>
              </w:rPr>
              <w:t xml:space="preserve"> York Conference on evolving trends in interdisciplinary research &amp; practices held. 2025</w:t>
            </w:r>
          </w:p>
        </w:tc>
        <w:tc>
          <w:tcPr>
            <w:tcW w:w="2932" w:type="dxa"/>
            <w:vAlign w:val="center"/>
          </w:tcPr>
          <w:p w14:paraId="1B91BBBC" w14:textId="77777777" w:rsidR="00085106" w:rsidRPr="0072658C" w:rsidRDefault="00085106" w:rsidP="001F3E22">
            <w:pPr>
              <w:spacing w:after="0" w:line="240" w:lineRule="auto"/>
              <w:rPr>
                <w:rFonts w:ascii="Times New Roman" w:eastAsia="Times New Roman" w:hAnsi="Times New Roman"/>
                <w:bCs/>
                <w:color w:val="000000" w:themeColor="text1"/>
                <w:sz w:val="20"/>
              </w:rPr>
            </w:pPr>
            <w:r w:rsidRPr="0072658C">
              <w:rPr>
                <w:rFonts w:ascii="Times New Roman" w:eastAsia="Times New Roman" w:hAnsi="Times New Roman"/>
                <w:bCs/>
                <w:color w:val="000000" w:themeColor="text1"/>
                <w:sz w:val="20"/>
              </w:rPr>
              <w:t>Proceeding Books</w:t>
            </w:r>
          </w:p>
          <w:p w14:paraId="40DBD478" w14:textId="77777777" w:rsidR="00085106" w:rsidRPr="0072658C" w:rsidRDefault="00085106" w:rsidP="001F3E22">
            <w:pPr>
              <w:spacing w:after="0" w:line="240" w:lineRule="auto"/>
              <w:rPr>
                <w:rFonts w:ascii="Times New Roman" w:eastAsia="Times New Roman" w:hAnsi="Times New Roman"/>
                <w:bCs/>
                <w:color w:val="000000" w:themeColor="text1"/>
                <w:sz w:val="20"/>
              </w:rPr>
            </w:pPr>
            <w:r w:rsidRPr="0072658C">
              <w:rPr>
                <w:rFonts w:ascii="Times New Roman" w:eastAsia="Times New Roman" w:hAnsi="Times New Roman"/>
                <w:bCs/>
                <w:color w:val="000000" w:themeColor="text1"/>
                <w:sz w:val="20"/>
              </w:rPr>
              <w:t xml:space="preserve">13- </w:t>
            </w:r>
            <w:proofErr w:type="spellStart"/>
            <w:r w:rsidRPr="0072658C">
              <w:rPr>
                <w:rFonts w:ascii="Times New Roman" w:eastAsia="Times New Roman" w:hAnsi="Times New Roman"/>
                <w:bCs/>
                <w:color w:val="000000" w:themeColor="text1"/>
                <w:sz w:val="20"/>
              </w:rPr>
              <w:t>Neë</w:t>
            </w:r>
            <w:proofErr w:type="spellEnd"/>
            <w:r w:rsidRPr="0072658C">
              <w:rPr>
                <w:rFonts w:ascii="Times New Roman" w:eastAsia="Times New Roman" w:hAnsi="Times New Roman"/>
                <w:bCs/>
                <w:color w:val="000000" w:themeColor="text1"/>
                <w:sz w:val="20"/>
              </w:rPr>
              <w:t xml:space="preserve"> York, USA, </w:t>
            </w:r>
          </w:p>
          <w:p w14:paraId="4C72C9C6"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 xml:space="preserve"> </w:t>
            </w:r>
          </w:p>
        </w:tc>
      </w:tr>
      <w:tr w:rsidR="00085106" w:rsidRPr="0072658C" w14:paraId="0EDF7884" w14:textId="77777777" w:rsidTr="0072658C">
        <w:trPr>
          <w:trHeight w:val="173"/>
          <w:jc w:val="center"/>
        </w:trPr>
        <w:tc>
          <w:tcPr>
            <w:tcW w:w="3548" w:type="dxa"/>
            <w:vAlign w:val="center"/>
          </w:tcPr>
          <w:p w14:paraId="03DCC4E2"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eastAsia="Times New Roman" w:hAnsi="Times New Roman"/>
                <w:color w:val="000000" w:themeColor="text1"/>
                <w:sz w:val="20"/>
              </w:rPr>
              <w:t>The level of eye-hand coordination skills in children of primary school age (8-9 years old)</w:t>
            </w:r>
          </w:p>
        </w:tc>
        <w:tc>
          <w:tcPr>
            <w:tcW w:w="1710" w:type="dxa"/>
          </w:tcPr>
          <w:p w14:paraId="4779B864" w14:textId="77777777" w:rsidR="00085106" w:rsidRPr="0072658C" w:rsidRDefault="00085106" w:rsidP="001F3E22">
            <w:pPr>
              <w:spacing w:after="0" w:line="240" w:lineRule="auto"/>
              <w:rPr>
                <w:rFonts w:ascii="Times New Roman" w:hAnsi="Times New Roman"/>
                <w:color w:val="000000" w:themeColor="text1"/>
                <w:sz w:val="20"/>
                <w:shd w:val="clear" w:color="auto" w:fill="FFFFFF"/>
              </w:rPr>
            </w:pPr>
            <w:proofErr w:type="spellStart"/>
            <w:r w:rsidRPr="0072658C">
              <w:rPr>
                <w:rFonts w:ascii="Times New Roman" w:hAnsi="Times New Roman"/>
                <w:color w:val="000000" w:themeColor="text1"/>
                <w:sz w:val="20"/>
                <w:shd w:val="clear" w:color="auto" w:fill="FFFFFF"/>
              </w:rPr>
              <w:t>Erjon</w:t>
            </w:r>
            <w:proofErr w:type="spellEnd"/>
            <w:r w:rsidRPr="0072658C">
              <w:rPr>
                <w:rFonts w:ascii="Times New Roman" w:hAnsi="Times New Roman"/>
                <w:color w:val="000000" w:themeColor="text1"/>
                <w:sz w:val="20"/>
                <w:shd w:val="clear" w:color="auto" w:fill="FFFFFF"/>
              </w:rPr>
              <w:t xml:space="preserve"> </w:t>
            </w:r>
            <w:proofErr w:type="spellStart"/>
            <w:r w:rsidRPr="0072658C">
              <w:rPr>
                <w:rFonts w:ascii="Times New Roman" w:hAnsi="Times New Roman"/>
                <w:color w:val="000000" w:themeColor="text1"/>
                <w:sz w:val="20"/>
                <w:shd w:val="clear" w:color="auto" w:fill="FFFFFF"/>
              </w:rPr>
              <w:t>Peqini</w:t>
            </w:r>
            <w:proofErr w:type="spellEnd"/>
          </w:p>
          <w:p w14:paraId="23A3A733" w14:textId="74B235B8" w:rsidR="00085106" w:rsidRPr="0072658C" w:rsidRDefault="006C75AF" w:rsidP="001F3E22">
            <w:pPr>
              <w:spacing w:after="0" w:line="240" w:lineRule="auto"/>
              <w:rPr>
                <w:rFonts w:ascii="Times New Roman" w:hAnsi="Times New Roman"/>
                <w:b/>
                <w:bCs/>
                <w:color w:val="000000" w:themeColor="text1"/>
                <w:sz w:val="20"/>
              </w:rPr>
            </w:pPr>
            <w:r>
              <w:rPr>
                <w:rFonts w:ascii="Times New Roman" w:hAnsi="Times New Roman"/>
                <w:b/>
                <w:bCs/>
                <w:color w:val="000000" w:themeColor="text1"/>
                <w:sz w:val="20"/>
              </w:rPr>
              <w:t xml:space="preserve">B. </w:t>
            </w:r>
            <w:proofErr w:type="spellStart"/>
            <w:r>
              <w:rPr>
                <w:rFonts w:ascii="Times New Roman" w:hAnsi="Times New Roman"/>
                <w:b/>
                <w:bCs/>
                <w:color w:val="000000" w:themeColor="text1"/>
                <w:sz w:val="20"/>
              </w:rPr>
              <w:t>Misja</w:t>
            </w:r>
            <w:proofErr w:type="spellEnd"/>
            <w:r>
              <w:rPr>
                <w:rFonts w:ascii="Times New Roman" w:hAnsi="Times New Roman"/>
                <w:b/>
                <w:bCs/>
                <w:color w:val="000000" w:themeColor="text1"/>
                <w:sz w:val="20"/>
              </w:rPr>
              <w:t xml:space="preserve"> </w:t>
            </w:r>
          </w:p>
          <w:p w14:paraId="58522552" w14:textId="77777777" w:rsidR="00085106" w:rsidRPr="0072658C" w:rsidRDefault="00085106" w:rsidP="001F3E22">
            <w:pPr>
              <w:spacing w:after="0" w:line="240" w:lineRule="auto"/>
              <w:rPr>
                <w:rFonts w:ascii="Times New Roman" w:hAnsi="Times New Roman"/>
                <w:color w:val="000000" w:themeColor="text1"/>
                <w:sz w:val="20"/>
                <w:lang w:val="it-IT"/>
              </w:rPr>
            </w:pPr>
          </w:p>
        </w:tc>
        <w:tc>
          <w:tcPr>
            <w:tcW w:w="3150" w:type="dxa"/>
            <w:vAlign w:val="center"/>
          </w:tcPr>
          <w:p w14:paraId="626E93CD"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eastAsia="Times New Roman" w:hAnsi="Times New Roman"/>
                <w:bCs/>
                <w:color w:val="000000" w:themeColor="text1"/>
                <w:sz w:val="20"/>
              </w:rPr>
              <w:t>12</w:t>
            </w:r>
            <w:r w:rsidRPr="0072658C">
              <w:rPr>
                <w:rFonts w:ascii="Times New Roman" w:eastAsia="Times New Roman" w:hAnsi="Times New Roman"/>
                <w:bCs/>
                <w:color w:val="000000" w:themeColor="text1"/>
                <w:sz w:val="20"/>
                <w:vertAlign w:val="superscript"/>
              </w:rPr>
              <w:t>th</w:t>
            </w:r>
            <w:r w:rsidRPr="0072658C">
              <w:rPr>
                <w:rFonts w:ascii="Times New Roman" w:eastAsia="Times New Roman" w:hAnsi="Times New Roman"/>
                <w:bCs/>
                <w:color w:val="000000" w:themeColor="text1"/>
                <w:sz w:val="20"/>
              </w:rPr>
              <w:t xml:space="preserve"> International Paris Congress on Social Sciences &amp; Humanities.2025</w:t>
            </w:r>
          </w:p>
        </w:tc>
        <w:tc>
          <w:tcPr>
            <w:tcW w:w="2932" w:type="dxa"/>
            <w:vAlign w:val="center"/>
          </w:tcPr>
          <w:p w14:paraId="47291795" w14:textId="77777777" w:rsidR="00085106" w:rsidRPr="0072658C" w:rsidRDefault="00085106" w:rsidP="001F3E22">
            <w:pPr>
              <w:spacing w:after="0" w:line="240" w:lineRule="auto"/>
              <w:rPr>
                <w:rFonts w:ascii="Times New Roman" w:hAnsi="Times New Roman"/>
                <w:bCs/>
                <w:color w:val="000000" w:themeColor="text1"/>
                <w:sz w:val="20"/>
              </w:rPr>
            </w:pPr>
            <w:r w:rsidRPr="0072658C">
              <w:rPr>
                <w:rFonts w:ascii="Times New Roman" w:hAnsi="Times New Roman"/>
                <w:bCs/>
                <w:color w:val="000000" w:themeColor="text1"/>
                <w:sz w:val="20"/>
              </w:rPr>
              <w:t>Proceeding Books</w:t>
            </w:r>
          </w:p>
          <w:p w14:paraId="0E7A8F7D" w14:textId="77777777" w:rsidR="00085106" w:rsidRPr="0072658C" w:rsidRDefault="00085106" w:rsidP="001F3E22">
            <w:pPr>
              <w:spacing w:after="0" w:line="240" w:lineRule="auto"/>
              <w:rPr>
                <w:rFonts w:ascii="Times New Roman" w:eastAsia="Times New Roman" w:hAnsi="Times New Roman"/>
                <w:bCs/>
                <w:color w:val="000000" w:themeColor="text1"/>
                <w:sz w:val="20"/>
              </w:rPr>
            </w:pPr>
            <w:r w:rsidRPr="0072658C">
              <w:rPr>
                <w:rFonts w:ascii="Times New Roman" w:eastAsiaTheme="minorHAnsi" w:hAnsi="Times New Roman"/>
                <w:bCs/>
                <w:color w:val="000000" w:themeColor="text1"/>
                <w:sz w:val="20"/>
              </w:rPr>
              <w:t xml:space="preserve">14- France, </w:t>
            </w:r>
          </w:p>
        </w:tc>
      </w:tr>
      <w:tr w:rsidR="00085106" w:rsidRPr="0072658C" w14:paraId="2207060D" w14:textId="77777777" w:rsidTr="0072658C">
        <w:trPr>
          <w:trHeight w:val="195"/>
          <w:jc w:val="center"/>
        </w:trPr>
        <w:tc>
          <w:tcPr>
            <w:tcW w:w="3548" w:type="dxa"/>
          </w:tcPr>
          <w:p w14:paraId="2E1F2C15"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lang w:val="nb-NO"/>
              </w:rPr>
              <w:t>Recording of lifestyle problems among ëomen ëho attend gyms in our capital, Tirana, Albania.</w:t>
            </w:r>
          </w:p>
        </w:tc>
        <w:tc>
          <w:tcPr>
            <w:tcW w:w="1710" w:type="dxa"/>
          </w:tcPr>
          <w:p w14:paraId="7CEAEA15" w14:textId="3706AB65"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
                <w:color w:val="000000" w:themeColor="text1"/>
                <w:sz w:val="20"/>
                <w:lang w:val="nb-NO"/>
              </w:rPr>
              <w:t>K.Vrenjo</w:t>
            </w:r>
          </w:p>
          <w:p w14:paraId="5B231A45"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Cs/>
                <w:color w:val="000000" w:themeColor="text1"/>
                <w:sz w:val="20"/>
                <w:lang w:val="nb-NO"/>
              </w:rPr>
              <w:t>Msc. Jena Mala</w:t>
            </w:r>
          </w:p>
        </w:tc>
        <w:tc>
          <w:tcPr>
            <w:tcW w:w="3150" w:type="dxa"/>
          </w:tcPr>
          <w:p w14:paraId="6CB39F9B"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lang w:val="nb-NO"/>
              </w:rPr>
              <w:t>“5. Bilsel International Efes Scientific Researches and Innovation Congress”.26-27 October 2024</w:t>
            </w:r>
          </w:p>
        </w:tc>
        <w:tc>
          <w:tcPr>
            <w:tcW w:w="2932" w:type="dxa"/>
          </w:tcPr>
          <w:p w14:paraId="41FEF5A5" w14:textId="77777777" w:rsidR="00085106" w:rsidRPr="0072658C" w:rsidRDefault="00085106" w:rsidP="001F3E22">
            <w:pPr>
              <w:spacing w:after="0" w:line="240" w:lineRule="auto"/>
              <w:rPr>
                <w:rFonts w:ascii="Times New Roman" w:hAnsi="Times New Roman"/>
                <w:bCs/>
                <w:color w:val="000000" w:themeColor="text1"/>
                <w:sz w:val="20"/>
                <w:lang w:val="sq-AL" w:bidi="hi-IN"/>
              </w:rPr>
            </w:pPr>
            <w:r w:rsidRPr="0072658C">
              <w:rPr>
                <w:rFonts w:ascii="Times New Roman" w:hAnsi="Times New Roman"/>
                <w:bCs/>
                <w:color w:val="000000" w:themeColor="text1"/>
                <w:sz w:val="20"/>
                <w:lang w:val="sq-AL" w:bidi="hi-IN"/>
              </w:rPr>
              <w:t>Proceeding Books</w:t>
            </w:r>
          </w:p>
          <w:p w14:paraId="6D2289FD" w14:textId="77777777" w:rsidR="00085106" w:rsidRPr="0072658C" w:rsidRDefault="00085106" w:rsidP="001F3E22">
            <w:pPr>
              <w:spacing w:after="0" w:line="240" w:lineRule="auto"/>
              <w:rPr>
                <w:rFonts w:ascii="Times New Roman" w:hAnsi="Times New Roman"/>
                <w:bCs/>
                <w:color w:val="000000" w:themeColor="text1"/>
                <w:sz w:val="20"/>
                <w:lang w:val="sq-AL" w:bidi="hi-IN"/>
              </w:rPr>
            </w:pPr>
            <w:r w:rsidRPr="0072658C">
              <w:rPr>
                <w:rFonts w:ascii="Times New Roman" w:hAnsi="Times New Roman"/>
                <w:bCs/>
                <w:color w:val="000000" w:themeColor="text1"/>
                <w:sz w:val="20"/>
                <w:lang w:val="sq-AL" w:bidi="hi-IN"/>
              </w:rPr>
              <w:t>ISBN:978-625-6125-25-4;</w:t>
            </w:r>
          </w:p>
          <w:p w14:paraId="6F6F75CC" w14:textId="3ACFA646" w:rsidR="00085106" w:rsidRPr="00FC279B" w:rsidRDefault="00FC279B" w:rsidP="001F3E22">
            <w:pPr>
              <w:spacing w:after="0" w:line="240" w:lineRule="auto"/>
              <w:rPr>
                <w:rFonts w:ascii="Times New Roman" w:hAnsi="Times New Roman"/>
                <w:bCs/>
                <w:color w:val="000000" w:themeColor="text1"/>
                <w:sz w:val="20"/>
                <w:lang w:val="nb-NO"/>
              </w:rPr>
            </w:pPr>
            <w:r>
              <w:rPr>
                <w:rFonts w:ascii="Times New Roman" w:hAnsi="Times New Roman"/>
                <w:bCs/>
                <w:color w:val="000000" w:themeColor="text1"/>
                <w:sz w:val="20"/>
                <w:lang w:val="nb-NO"/>
              </w:rPr>
              <w:t>Pg;1051-1060;</w:t>
            </w:r>
          </w:p>
        </w:tc>
      </w:tr>
      <w:tr w:rsidR="00085106" w:rsidRPr="0072658C" w14:paraId="02BBF322" w14:textId="77777777" w:rsidTr="0072658C">
        <w:trPr>
          <w:trHeight w:val="158"/>
          <w:jc w:val="center"/>
        </w:trPr>
        <w:tc>
          <w:tcPr>
            <w:tcW w:w="3548" w:type="dxa"/>
          </w:tcPr>
          <w:p w14:paraId="027FECC7"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lang w:val="nb-NO"/>
              </w:rPr>
              <w:t>Planning for the development of endurance quality, a fundamental condition for improving the cardio-respiratory system in football player</w:t>
            </w:r>
          </w:p>
        </w:tc>
        <w:tc>
          <w:tcPr>
            <w:tcW w:w="1710" w:type="dxa"/>
          </w:tcPr>
          <w:p w14:paraId="00AB4FC9"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
                <w:color w:val="000000" w:themeColor="text1"/>
                <w:sz w:val="20"/>
                <w:lang w:val="nb-NO"/>
              </w:rPr>
              <w:t>K.Vrenjo</w:t>
            </w:r>
          </w:p>
          <w:p w14:paraId="47207C0E"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Msc. Migen Memelli</w:t>
            </w:r>
          </w:p>
          <w:p w14:paraId="4444121A" w14:textId="77777777" w:rsidR="00085106" w:rsidRPr="0072658C" w:rsidRDefault="00085106" w:rsidP="001F3E22">
            <w:pPr>
              <w:spacing w:after="0" w:line="240" w:lineRule="auto"/>
              <w:rPr>
                <w:rFonts w:ascii="Times New Roman" w:hAnsi="Times New Roman"/>
                <w:color w:val="000000" w:themeColor="text1"/>
                <w:sz w:val="20"/>
                <w:lang w:val="it-IT"/>
              </w:rPr>
            </w:pPr>
          </w:p>
        </w:tc>
        <w:tc>
          <w:tcPr>
            <w:tcW w:w="3150" w:type="dxa"/>
          </w:tcPr>
          <w:p w14:paraId="02774132" w14:textId="77777777" w:rsidR="00085106" w:rsidRPr="0072658C" w:rsidRDefault="00085106" w:rsidP="001F3E22">
            <w:pPr>
              <w:spacing w:after="0" w:line="240" w:lineRule="auto"/>
              <w:rPr>
                <w:rFonts w:ascii="Times New Roman" w:hAnsi="Times New Roman"/>
                <w:color w:val="000000" w:themeColor="text1"/>
                <w:sz w:val="20"/>
                <w:lang w:val="it-IT"/>
              </w:rPr>
            </w:pPr>
            <w:r w:rsidRPr="0072658C">
              <w:rPr>
                <w:rFonts w:ascii="Times New Roman" w:hAnsi="Times New Roman"/>
                <w:bCs/>
                <w:color w:val="000000" w:themeColor="text1"/>
                <w:sz w:val="20"/>
                <w:lang w:val="nb-NO"/>
              </w:rPr>
              <w:t>6. BİLSEL INTERNATIONAL ËORLD SCIENTIFIC AND RESEARCH CONGRESS 12. 2024</w:t>
            </w:r>
          </w:p>
        </w:tc>
        <w:tc>
          <w:tcPr>
            <w:tcW w:w="2932" w:type="dxa"/>
          </w:tcPr>
          <w:p w14:paraId="340CD529"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 xml:space="preserve">ISBN: 978-625-95532-4-5 </w:t>
            </w:r>
          </w:p>
          <w:p w14:paraId="6B5A5000"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bCs/>
                <w:color w:val="000000" w:themeColor="text1"/>
                <w:sz w:val="20"/>
                <w:lang w:val="nb-NO"/>
              </w:rPr>
              <w:t xml:space="preserve">Pg;947-954;28-29 </w:t>
            </w:r>
          </w:p>
        </w:tc>
      </w:tr>
      <w:tr w:rsidR="00085106" w:rsidRPr="0072658C" w14:paraId="3B336C51" w14:textId="77777777" w:rsidTr="0072658C">
        <w:trPr>
          <w:trHeight w:val="575"/>
          <w:jc w:val="center"/>
        </w:trPr>
        <w:tc>
          <w:tcPr>
            <w:tcW w:w="3548" w:type="dxa"/>
          </w:tcPr>
          <w:p w14:paraId="7F6B1ED0"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lang w:val="nb-NO"/>
              </w:rPr>
              <w:t>The effect of the Mulligan technique on basketball players ëith knee injuries through self-reported tests</w:t>
            </w:r>
          </w:p>
        </w:tc>
        <w:tc>
          <w:tcPr>
            <w:tcW w:w="1710" w:type="dxa"/>
          </w:tcPr>
          <w:p w14:paraId="4B8A0BFF" w14:textId="15EA2593" w:rsidR="00085106" w:rsidRPr="0072658C" w:rsidRDefault="00085106" w:rsidP="006C75AF">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lang w:val="nb-NO"/>
              </w:rPr>
              <w:t xml:space="preserve">S.Sokoli Veizaj, </w:t>
            </w:r>
            <w:r w:rsidRPr="0072658C">
              <w:rPr>
                <w:rFonts w:ascii="Times New Roman" w:hAnsi="Times New Roman"/>
                <w:b/>
                <w:color w:val="000000" w:themeColor="text1"/>
                <w:sz w:val="20"/>
                <w:lang w:val="nb-NO"/>
              </w:rPr>
              <w:t>K. Vrenjo,</w:t>
            </w:r>
            <w:r w:rsidRPr="0072658C">
              <w:rPr>
                <w:rFonts w:ascii="Times New Roman" w:hAnsi="Times New Roman"/>
                <w:bCs/>
                <w:color w:val="000000" w:themeColor="text1"/>
                <w:sz w:val="20"/>
                <w:lang w:val="nb-NO"/>
              </w:rPr>
              <w:t xml:space="preserve"> Aida Z. Lako, L.Stanaj</w:t>
            </w:r>
          </w:p>
        </w:tc>
        <w:tc>
          <w:tcPr>
            <w:tcW w:w="3150" w:type="dxa"/>
          </w:tcPr>
          <w:p w14:paraId="09FB1EEA" w14:textId="77777777" w:rsidR="00085106" w:rsidRPr="006C75AF"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lang w:val="nb-NO"/>
              </w:rPr>
              <w:t>International Conferences on science and technology 2025, Budapest Hungari. 2025,</w:t>
            </w:r>
          </w:p>
        </w:tc>
        <w:tc>
          <w:tcPr>
            <w:tcW w:w="2932" w:type="dxa"/>
          </w:tcPr>
          <w:p w14:paraId="01DDB25B"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Proceeding Books</w:t>
            </w:r>
          </w:p>
          <w:p w14:paraId="310FFB24"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ISBN: 978-625-96612-1-6</w:t>
            </w:r>
          </w:p>
          <w:p w14:paraId="4D2262C1"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Pg;-173-180</w:t>
            </w:r>
          </w:p>
        </w:tc>
      </w:tr>
      <w:tr w:rsidR="00085106" w:rsidRPr="0072658C" w14:paraId="7EDDCCBB" w14:textId="77777777" w:rsidTr="0072658C">
        <w:trPr>
          <w:trHeight w:val="620"/>
          <w:jc w:val="center"/>
        </w:trPr>
        <w:tc>
          <w:tcPr>
            <w:tcW w:w="3548" w:type="dxa"/>
          </w:tcPr>
          <w:p w14:paraId="3ECF2FF9"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Preliminary results of the effect of the Mulligan technique on knee injuries on basketball players.</w:t>
            </w:r>
          </w:p>
        </w:tc>
        <w:tc>
          <w:tcPr>
            <w:tcW w:w="1710" w:type="dxa"/>
          </w:tcPr>
          <w:p w14:paraId="2D70476A"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
                <w:color w:val="000000" w:themeColor="text1"/>
                <w:sz w:val="20"/>
                <w:lang w:val="nb-NO"/>
              </w:rPr>
              <w:t>Prof.Asoc.K.Vrenjo</w:t>
            </w:r>
            <w:r w:rsidRPr="0072658C">
              <w:rPr>
                <w:rFonts w:ascii="Times New Roman" w:hAnsi="Times New Roman"/>
                <w:bCs/>
                <w:color w:val="000000" w:themeColor="text1"/>
                <w:sz w:val="20"/>
                <w:lang w:val="nb-NO"/>
              </w:rPr>
              <w:t>, PhD (c) Selda Veizaj</w:t>
            </w:r>
          </w:p>
        </w:tc>
        <w:tc>
          <w:tcPr>
            <w:tcW w:w="3150" w:type="dxa"/>
          </w:tcPr>
          <w:p w14:paraId="47706CD2"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bCs/>
                <w:color w:val="000000" w:themeColor="text1"/>
                <w:sz w:val="20"/>
                <w:lang w:val="nb-NO"/>
              </w:rPr>
              <w:t>Interdisciplinary Scientific research &amp; practices, British Congress -IV London, UK. ,2025</w:t>
            </w:r>
          </w:p>
        </w:tc>
        <w:tc>
          <w:tcPr>
            <w:tcW w:w="2932" w:type="dxa"/>
          </w:tcPr>
          <w:p w14:paraId="3F0BA0C9"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Proceeding Books</w:t>
            </w:r>
          </w:p>
          <w:p w14:paraId="3C241975"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ISBN - 979-8-89695-181-0</w:t>
            </w:r>
          </w:p>
          <w:p w14:paraId="4FF1808F"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Pg;-327-332</w:t>
            </w:r>
          </w:p>
        </w:tc>
      </w:tr>
      <w:tr w:rsidR="00085106" w:rsidRPr="0072658C" w14:paraId="1E53D943" w14:textId="77777777" w:rsidTr="00FC279B">
        <w:trPr>
          <w:trHeight w:val="98"/>
          <w:jc w:val="center"/>
        </w:trPr>
        <w:tc>
          <w:tcPr>
            <w:tcW w:w="11340" w:type="dxa"/>
            <w:gridSpan w:val="4"/>
            <w:shd w:val="clear" w:color="auto" w:fill="F2F2F2" w:themeFill="background1" w:themeFillShade="F2"/>
          </w:tcPr>
          <w:p w14:paraId="1E041986" w14:textId="77777777" w:rsidR="00085106" w:rsidRPr="0072658C" w:rsidRDefault="00085106" w:rsidP="001F3E22">
            <w:pPr>
              <w:spacing w:after="0" w:line="240" w:lineRule="auto"/>
              <w:jc w:val="center"/>
              <w:rPr>
                <w:rFonts w:ascii="Times New Roman" w:hAnsi="Times New Roman"/>
                <w:b/>
                <w:bCs/>
                <w:sz w:val="20"/>
              </w:rPr>
            </w:pPr>
            <w:r w:rsidRPr="0072658C">
              <w:rPr>
                <w:rFonts w:ascii="Times New Roman" w:hAnsi="Times New Roman"/>
                <w:b/>
                <w:bCs/>
                <w:sz w:val="20"/>
              </w:rPr>
              <w:t>DEPARTAMENTI I SPORTEVE KOLEKTIVE</w:t>
            </w:r>
          </w:p>
        </w:tc>
      </w:tr>
      <w:tr w:rsidR="00085106" w:rsidRPr="0072658C" w14:paraId="4D145FDB" w14:textId="77777777" w:rsidTr="0072658C">
        <w:trPr>
          <w:trHeight w:val="728"/>
          <w:jc w:val="center"/>
        </w:trPr>
        <w:tc>
          <w:tcPr>
            <w:tcW w:w="3548" w:type="dxa"/>
          </w:tcPr>
          <w:p w14:paraId="11C29FEE" w14:textId="77777777" w:rsidR="00085106" w:rsidRPr="0072658C" w:rsidRDefault="00085106" w:rsidP="001F3E22">
            <w:pPr>
              <w:spacing w:after="0" w:line="240" w:lineRule="auto"/>
              <w:rPr>
                <w:rFonts w:ascii="Times New Roman" w:hAnsi="Times New Roman"/>
                <w:color w:val="000000" w:themeColor="text1"/>
                <w:sz w:val="20"/>
              </w:rPr>
            </w:pPr>
            <w:r w:rsidRPr="0072658C">
              <w:rPr>
                <w:rFonts w:ascii="Times New Roman" w:hAnsi="Times New Roman"/>
                <w:iCs/>
                <w:sz w:val="20"/>
              </w:rPr>
              <w:t xml:space="preserve">A12-week monitoring basketball training program on anthropometric characteristics, Flexibility, Sprint Performance, and Lower-Body Explosive </w:t>
            </w:r>
            <w:proofErr w:type="spellStart"/>
            <w:r w:rsidRPr="0072658C">
              <w:rPr>
                <w:rFonts w:ascii="Times New Roman" w:hAnsi="Times New Roman"/>
                <w:iCs/>
                <w:sz w:val="20"/>
              </w:rPr>
              <w:t>Srength</w:t>
            </w:r>
            <w:proofErr w:type="spellEnd"/>
            <w:r w:rsidRPr="0072658C">
              <w:rPr>
                <w:rFonts w:ascii="Times New Roman" w:hAnsi="Times New Roman"/>
                <w:iCs/>
                <w:sz w:val="20"/>
              </w:rPr>
              <w:t xml:space="preserve"> in young athletes.</w:t>
            </w:r>
          </w:p>
        </w:tc>
        <w:tc>
          <w:tcPr>
            <w:tcW w:w="1710" w:type="dxa"/>
          </w:tcPr>
          <w:p w14:paraId="727E36F6" w14:textId="77777777" w:rsidR="00085106" w:rsidRPr="0072658C" w:rsidRDefault="00085106" w:rsidP="001F3E22">
            <w:pPr>
              <w:spacing w:after="0" w:line="240" w:lineRule="auto"/>
              <w:rPr>
                <w:rFonts w:ascii="Times New Roman" w:hAnsi="Times New Roman"/>
                <w:color w:val="000000" w:themeColor="text1"/>
                <w:sz w:val="20"/>
                <w:lang w:val="it-IT"/>
              </w:rPr>
            </w:pPr>
            <w:proofErr w:type="spellStart"/>
            <w:r w:rsidRPr="0072658C">
              <w:rPr>
                <w:rFonts w:ascii="Times New Roman" w:hAnsi="Times New Roman"/>
                <w:iCs/>
                <w:sz w:val="20"/>
              </w:rPr>
              <w:t>Ledina</w:t>
            </w:r>
            <w:proofErr w:type="spellEnd"/>
            <w:r w:rsidRPr="0072658C">
              <w:rPr>
                <w:rFonts w:ascii="Times New Roman" w:hAnsi="Times New Roman"/>
                <w:iCs/>
                <w:sz w:val="20"/>
              </w:rPr>
              <w:t xml:space="preserve"> Koci,                                 Natasha </w:t>
            </w:r>
            <w:proofErr w:type="spellStart"/>
            <w:r w:rsidRPr="0072658C">
              <w:rPr>
                <w:rFonts w:ascii="Times New Roman" w:hAnsi="Times New Roman"/>
                <w:iCs/>
                <w:sz w:val="20"/>
              </w:rPr>
              <w:t>Dako</w:t>
            </w:r>
            <w:proofErr w:type="spellEnd"/>
          </w:p>
        </w:tc>
        <w:tc>
          <w:tcPr>
            <w:tcW w:w="3150" w:type="dxa"/>
          </w:tcPr>
          <w:p w14:paraId="6F0F82D6" w14:textId="77777777" w:rsidR="00085106" w:rsidRPr="0072658C" w:rsidRDefault="00085106" w:rsidP="001F3E22">
            <w:pPr>
              <w:spacing w:after="0" w:line="240" w:lineRule="auto"/>
              <w:jc w:val="both"/>
              <w:rPr>
                <w:rFonts w:ascii="Times New Roman" w:hAnsi="Times New Roman"/>
                <w:iCs/>
                <w:sz w:val="20"/>
              </w:rPr>
            </w:pPr>
            <w:r w:rsidRPr="0072658C">
              <w:rPr>
                <w:rFonts w:ascii="Times New Roman" w:hAnsi="Times New Roman"/>
                <w:iCs/>
                <w:sz w:val="20"/>
                <w:lang w:val="nb-NO"/>
              </w:rPr>
              <w:t xml:space="preserve"> </w:t>
            </w:r>
            <w:r w:rsidRPr="0072658C">
              <w:rPr>
                <w:rFonts w:ascii="Times New Roman" w:hAnsi="Times New Roman"/>
                <w:iCs/>
                <w:sz w:val="20"/>
              </w:rPr>
              <w:t xml:space="preserve">International Congress Health Sciences </w:t>
            </w:r>
            <w:proofErr w:type="spellStart"/>
            <w:r w:rsidRPr="0072658C">
              <w:rPr>
                <w:rFonts w:ascii="Times New Roman" w:hAnsi="Times New Roman"/>
                <w:iCs/>
                <w:sz w:val="20"/>
              </w:rPr>
              <w:t>Ocupational</w:t>
            </w:r>
            <w:proofErr w:type="spellEnd"/>
            <w:r w:rsidRPr="0072658C">
              <w:rPr>
                <w:rFonts w:ascii="Times New Roman" w:hAnsi="Times New Roman"/>
                <w:iCs/>
                <w:sz w:val="20"/>
              </w:rPr>
              <w:t xml:space="preserve"> Health And Safety. 2025 </w:t>
            </w:r>
          </w:p>
          <w:p w14:paraId="411B352B" w14:textId="77777777" w:rsidR="00085106" w:rsidRPr="0072658C" w:rsidRDefault="00085106" w:rsidP="001F3E22">
            <w:pPr>
              <w:spacing w:after="0" w:line="240" w:lineRule="auto"/>
              <w:jc w:val="both"/>
              <w:rPr>
                <w:rFonts w:ascii="Times New Roman" w:eastAsiaTheme="minorHAnsi" w:hAnsi="Times New Roman"/>
                <w:iCs/>
                <w:sz w:val="20"/>
                <w:lang w:val="nb-NO"/>
              </w:rPr>
            </w:pPr>
          </w:p>
          <w:p w14:paraId="4BD37BFA" w14:textId="77777777" w:rsidR="00085106" w:rsidRPr="0072658C" w:rsidRDefault="00085106" w:rsidP="001F3E22">
            <w:pPr>
              <w:spacing w:after="0" w:line="240" w:lineRule="auto"/>
              <w:rPr>
                <w:rFonts w:ascii="Times New Roman" w:hAnsi="Times New Roman"/>
                <w:color w:val="000000" w:themeColor="text1"/>
                <w:sz w:val="20"/>
                <w:lang w:val="it-IT"/>
              </w:rPr>
            </w:pPr>
          </w:p>
        </w:tc>
        <w:tc>
          <w:tcPr>
            <w:tcW w:w="2932" w:type="dxa"/>
          </w:tcPr>
          <w:p w14:paraId="0B47F8FF" w14:textId="77777777" w:rsidR="00085106" w:rsidRPr="0072658C" w:rsidRDefault="00085106" w:rsidP="001F3E22">
            <w:pPr>
              <w:spacing w:after="0" w:line="240" w:lineRule="auto"/>
              <w:jc w:val="both"/>
              <w:rPr>
                <w:rFonts w:ascii="Times New Roman" w:hAnsi="Times New Roman"/>
                <w:iCs/>
                <w:sz w:val="20"/>
              </w:rPr>
            </w:pPr>
            <w:r w:rsidRPr="0072658C">
              <w:rPr>
                <w:rFonts w:ascii="Times New Roman" w:hAnsi="Times New Roman"/>
                <w:iCs/>
                <w:sz w:val="20"/>
              </w:rPr>
              <w:t>Proceeding Books</w:t>
            </w:r>
          </w:p>
          <w:p w14:paraId="6327F393" w14:textId="77777777" w:rsidR="00085106" w:rsidRPr="0072658C" w:rsidRDefault="00085106" w:rsidP="001F3E22">
            <w:pPr>
              <w:spacing w:after="0" w:line="240" w:lineRule="auto"/>
              <w:jc w:val="both"/>
              <w:rPr>
                <w:rFonts w:ascii="Times New Roman" w:hAnsi="Times New Roman"/>
                <w:iCs/>
                <w:sz w:val="20"/>
              </w:rPr>
            </w:pPr>
            <w:r w:rsidRPr="0072658C">
              <w:rPr>
                <w:rFonts w:ascii="Times New Roman" w:hAnsi="Times New Roman"/>
                <w:iCs/>
                <w:sz w:val="20"/>
              </w:rPr>
              <w:t>ISBN: 979-8-89695-070-7</w:t>
            </w:r>
          </w:p>
          <w:p w14:paraId="0EB83D4D"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iCs/>
                <w:sz w:val="20"/>
              </w:rPr>
              <w:t>Fq.251-259</w:t>
            </w:r>
          </w:p>
        </w:tc>
      </w:tr>
      <w:tr w:rsidR="00085106" w:rsidRPr="0072658C" w14:paraId="3D9D0A7F" w14:textId="77777777" w:rsidTr="0072658C">
        <w:trPr>
          <w:trHeight w:val="377"/>
          <w:jc w:val="center"/>
        </w:trPr>
        <w:tc>
          <w:tcPr>
            <w:tcW w:w="3548" w:type="dxa"/>
          </w:tcPr>
          <w:p w14:paraId="21AE26D5" w14:textId="77777777" w:rsidR="00085106" w:rsidRPr="0072658C" w:rsidRDefault="00085106" w:rsidP="001F3E22">
            <w:pPr>
              <w:spacing w:after="0" w:line="240" w:lineRule="auto"/>
              <w:rPr>
                <w:rFonts w:ascii="Times New Roman" w:hAnsi="Times New Roman"/>
                <w:iCs/>
                <w:color w:val="000000" w:themeColor="text1"/>
                <w:sz w:val="20"/>
                <w:lang w:val="nb-NO"/>
              </w:rPr>
            </w:pPr>
            <w:r w:rsidRPr="0072658C">
              <w:rPr>
                <w:rFonts w:ascii="Times New Roman" w:hAnsi="Times New Roman"/>
                <w:iCs/>
                <w:sz w:val="20"/>
              </w:rPr>
              <w:t>Adiposity, physical activity and physical fitness among adolescents from Tirana</w:t>
            </w:r>
          </w:p>
        </w:tc>
        <w:tc>
          <w:tcPr>
            <w:tcW w:w="1710" w:type="dxa"/>
          </w:tcPr>
          <w:p w14:paraId="31147DCA" w14:textId="77777777" w:rsidR="00085106" w:rsidRPr="0072658C" w:rsidRDefault="00085106" w:rsidP="001F3E22">
            <w:pPr>
              <w:spacing w:after="0" w:line="240" w:lineRule="auto"/>
              <w:rPr>
                <w:rFonts w:ascii="Times New Roman" w:hAnsi="Times New Roman"/>
                <w:color w:val="000000" w:themeColor="text1"/>
                <w:sz w:val="20"/>
                <w:lang w:val="nb-NO"/>
              </w:rPr>
            </w:pPr>
            <w:r w:rsidRPr="0072658C">
              <w:rPr>
                <w:rFonts w:ascii="Times New Roman" w:hAnsi="Times New Roman"/>
                <w:sz w:val="20"/>
              </w:rPr>
              <w:t xml:space="preserve">Aida SHEHU, </w:t>
            </w:r>
            <w:proofErr w:type="spellStart"/>
            <w:r w:rsidRPr="0072658C">
              <w:rPr>
                <w:rFonts w:ascii="Times New Roman" w:hAnsi="Times New Roman"/>
                <w:sz w:val="20"/>
              </w:rPr>
              <w:t>E.Ktona</w:t>
            </w:r>
            <w:proofErr w:type="spellEnd"/>
          </w:p>
        </w:tc>
        <w:tc>
          <w:tcPr>
            <w:tcW w:w="3150" w:type="dxa"/>
          </w:tcPr>
          <w:p w14:paraId="7A2A8200" w14:textId="77777777" w:rsidR="00085106" w:rsidRPr="0072658C" w:rsidRDefault="00085106" w:rsidP="001F3E22">
            <w:pPr>
              <w:spacing w:after="0" w:line="240" w:lineRule="auto"/>
              <w:jc w:val="both"/>
              <w:rPr>
                <w:rFonts w:ascii="Times New Roman" w:hAnsi="Times New Roman"/>
                <w:sz w:val="20"/>
              </w:rPr>
            </w:pPr>
            <w:proofErr w:type="spellStart"/>
            <w:r w:rsidRPr="0072658C">
              <w:rPr>
                <w:rFonts w:ascii="Times New Roman" w:hAnsi="Times New Roman"/>
                <w:sz w:val="20"/>
              </w:rPr>
              <w:t>Bilsel</w:t>
            </w:r>
            <w:proofErr w:type="spellEnd"/>
            <w:r w:rsidRPr="0072658C">
              <w:rPr>
                <w:rFonts w:ascii="Times New Roman" w:hAnsi="Times New Roman"/>
                <w:sz w:val="20"/>
              </w:rPr>
              <w:t xml:space="preserve"> International </w:t>
            </w:r>
            <w:proofErr w:type="spellStart"/>
            <w:r w:rsidRPr="0072658C">
              <w:rPr>
                <w:rFonts w:ascii="Times New Roman" w:hAnsi="Times New Roman"/>
                <w:sz w:val="20"/>
              </w:rPr>
              <w:t>Aspendos</w:t>
            </w:r>
            <w:proofErr w:type="spellEnd"/>
            <w:r w:rsidRPr="0072658C">
              <w:rPr>
                <w:rFonts w:ascii="Times New Roman" w:hAnsi="Times New Roman"/>
                <w:sz w:val="20"/>
              </w:rPr>
              <w:t xml:space="preserve"> Scientific Researches Congress”,</w:t>
            </w:r>
          </w:p>
          <w:p w14:paraId="4BCA2F1D" w14:textId="77777777" w:rsidR="00085106" w:rsidRPr="0072658C" w:rsidRDefault="00085106" w:rsidP="001F3E22">
            <w:pPr>
              <w:spacing w:after="0" w:line="240" w:lineRule="auto"/>
              <w:rPr>
                <w:rFonts w:ascii="Times New Roman" w:hAnsi="Times New Roman"/>
                <w:color w:val="000000" w:themeColor="text1"/>
                <w:sz w:val="20"/>
                <w:lang w:val="nb-NO"/>
              </w:rPr>
            </w:pPr>
            <w:r w:rsidRPr="0072658C">
              <w:rPr>
                <w:rFonts w:ascii="Times New Roman" w:hAnsi="Times New Roman"/>
                <w:sz w:val="20"/>
              </w:rPr>
              <w:t>Antalya/TURKIYE,2025</w:t>
            </w:r>
          </w:p>
        </w:tc>
        <w:tc>
          <w:tcPr>
            <w:tcW w:w="2932" w:type="dxa"/>
          </w:tcPr>
          <w:p w14:paraId="267E41C8" w14:textId="77777777" w:rsidR="00085106" w:rsidRPr="0072658C" w:rsidRDefault="00085106" w:rsidP="001F3E22">
            <w:pPr>
              <w:autoSpaceDE w:val="0"/>
              <w:autoSpaceDN w:val="0"/>
              <w:adjustRightInd w:val="0"/>
              <w:spacing w:after="0" w:line="240" w:lineRule="auto"/>
              <w:jc w:val="both"/>
              <w:rPr>
                <w:rFonts w:ascii="Times New Roman" w:hAnsi="Times New Roman"/>
                <w:sz w:val="20"/>
              </w:rPr>
            </w:pPr>
            <w:r w:rsidRPr="0072658C">
              <w:rPr>
                <w:rFonts w:ascii="Times New Roman" w:hAnsi="Times New Roman"/>
                <w:sz w:val="20"/>
              </w:rPr>
              <w:t>Proceeding Books</w:t>
            </w:r>
          </w:p>
          <w:p w14:paraId="54AE4BC1" w14:textId="77777777" w:rsidR="00085106" w:rsidRPr="0072658C" w:rsidRDefault="00085106" w:rsidP="001F3E22">
            <w:pPr>
              <w:autoSpaceDE w:val="0"/>
              <w:autoSpaceDN w:val="0"/>
              <w:adjustRightInd w:val="0"/>
              <w:spacing w:after="0" w:line="240" w:lineRule="auto"/>
              <w:jc w:val="both"/>
              <w:rPr>
                <w:rFonts w:ascii="Times New Roman" w:hAnsi="Times New Roman"/>
                <w:sz w:val="20"/>
              </w:rPr>
            </w:pPr>
            <w:r w:rsidRPr="0072658C">
              <w:rPr>
                <w:rFonts w:ascii="Times New Roman" w:hAnsi="Times New Roman"/>
                <w:sz w:val="20"/>
              </w:rPr>
              <w:t xml:space="preserve">ISBN: ’978-625-96953-9-6’ </w:t>
            </w:r>
          </w:p>
        </w:tc>
      </w:tr>
      <w:tr w:rsidR="00085106" w:rsidRPr="0072658C" w14:paraId="6378914E" w14:textId="77777777" w:rsidTr="0072658C">
        <w:trPr>
          <w:trHeight w:val="208"/>
          <w:jc w:val="center"/>
        </w:trPr>
        <w:tc>
          <w:tcPr>
            <w:tcW w:w="3548" w:type="dxa"/>
          </w:tcPr>
          <w:p w14:paraId="4CA88CBE" w14:textId="77777777" w:rsidR="00085106" w:rsidRPr="0072658C" w:rsidRDefault="00085106" w:rsidP="001F3E22">
            <w:pPr>
              <w:spacing w:after="0" w:line="240" w:lineRule="auto"/>
              <w:rPr>
                <w:rFonts w:ascii="Times New Roman" w:hAnsi="Times New Roman"/>
                <w:iCs/>
                <w:color w:val="000000" w:themeColor="text1"/>
                <w:sz w:val="20"/>
                <w:lang w:val="nb-NO"/>
              </w:rPr>
            </w:pPr>
            <w:r w:rsidRPr="0072658C">
              <w:rPr>
                <w:rFonts w:ascii="Times New Roman" w:hAnsi="Times New Roman"/>
                <w:iCs/>
                <w:sz w:val="20"/>
              </w:rPr>
              <w:t>“A comparative study between genders in ball coordination skills in children in the volleyball discipline</w:t>
            </w:r>
          </w:p>
        </w:tc>
        <w:tc>
          <w:tcPr>
            <w:tcW w:w="1710" w:type="dxa"/>
          </w:tcPr>
          <w:p w14:paraId="792C305C" w14:textId="77777777" w:rsidR="00085106" w:rsidRPr="0072658C" w:rsidRDefault="00085106" w:rsidP="001F3E22">
            <w:pPr>
              <w:spacing w:after="0" w:line="240" w:lineRule="auto"/>
              <w:jc w:val="both"/>
              <w:rPr>
                <w:rFonts w:ascii="Times New Roman" w:hAnsi="Times New Roman"/>
                <w:iCs/>
                <w:sz w:val="20"/>
              </w:rPr>
            </w:pPr>
            <w:proofErr w:type="spellStart"/>
            <w:r w:rsidRPr="0072658C">
              <w:rPr>
                <w:rFonts w:ascii="Times New Roman" w:hAnsi="Times New Roman"/>
                <w:iCs/>
                <w:sz w:val="20"/>
              </w:rPr>
              <w:t>Rigers</w:t>
            </w:r>
            <w:proofErr w:type="spellEnd"/>
            <w:r w:rsidRPr="0072658C">
              <w:rPr>
                <w:rFonts w:ascii="Times New Roman" w:hAnsi="Times New Roman"/>
                <w:iCs/>
                <w:sz w:val="20"/>
              </w:rPr>
              <w:t xml:space="preserve"> </w:t>
            </w:r>
            <w:proofErr w:type="spellStart"/>
            <w:r w:rsidRPr="0072658C">
              <w:rPr>
                <w:rFonts w:ascii="Times New Roman" w:hAnsi="Times New Roman"/>
                <w:iCs/>
                <w:sz w:val="20"/>
              </w:rPr>
              <w:t>Dervishi</w:t>
            </w:r>
            <w:proofErr w:type="spellEnd"/>
            <w:r w:rsidRPr="0072658C">
              <w:rPr>
                <w:rFonts w:ascii="Times New Roman" w:hAnsi="Times New Roman"/>
                <w:iCs/>
                <w:sz w:val="20"/>
              </w:rPr>
              <w:t xml:space="preserve">, </w:t>
            </w:r>
          </w:p>
          <w:p w14:paraId="2F48235F" w14:textId="77777777" w:rsidR="00085106" w:rsidRPr="0072658C" w:rsidRDefault="00085106" w:rsidP="001F3E22">
            <w:pPr>
              <w:spacing w:after="0" w:line="240" w:lineRule="auto"/>
              <w:rPr>
                <w:rFonts w:ascii="Times New Roman" w:hAnsi="Times New Roman"/>
                <w:color w:val="000000" w:themeColor="text1"/>
                <w:sz w:val="20"/>
                <w:lang w:val="nb-NO"/>
              </w:rPr>
            </w:pPr>
            <w:r w:rsidRPr="0072658C">
              <w:rPr>
                <w:rFonts w:ascii="Times New Roman" w:hAnsi="Times New Roman"/>
                <w:iCs/>
                <w:sz w:val="20"/>
              </w:rPr>
              <w:t>Aida Shehu</w:t>
            </w:r>
          </w:p>
        </w:tc>
        <w:tc>
          <w:tcPr>
            <w:tcW w:w="3150" w:type="dxa"/>
          </w:tcPr>
          <w:p w14:paraId="7D81C75A" w14:textId="77777777" w:rsidR="00085106" w:rsidRPr="0072658C" w:rsidRDefault="00085106" w:rsidP="001F3E22">
            <w:pPr>
              <w:autoSpaceDE w:val="0"/>
              <w:autoSpaceDN w:val="0"/>
              <w:adjustRightInd w:val="0"/>
              <w:spacing w:after="0" w:line="240" w:lineRule="auto"/>
              <w:jc w:val="both"/>
              <w:rPr>
                <w:rFonts w:ascii="Times New Roman" w:hAnsi="Times New Roman"/>
                <w:sz w:val="20"/>
              </w:rPr>
            </w:pPr>
            <w:r w:rsidRPr="0072658C">
              <w:rPr>
                <w:rFonts w:ascii="Times New Roman" w:hAnsi="Times New Roman"/>
                <w:sz w:val="20"/>
              </w:rPr>
              <w:t xml:space="preserve">Innovative Technologies in Sport and Physical activity, (2025), </w:t>
            </w:r>
          </w:p>
        </w:tc>
        <w:tc>
          <w:tcPr>
            <w:tcW w:w="2932" w:type="dxa"/>
          </w:tcPr>
          <w:p w14:paraId="76C9D1B6" w14:textId="77777777" w:rsidR="00085106" w:rsidRPr="0072658C" w:rsidRDefault="00085106" w:rsidP="001F3E22">
            <w:pPr>
              <w:autoSpaceDE w:val="0"/>
              <w:autoSpaceDN w:val="0"/>
              <w:adjustRightInd w:val="0"/>
              <w:spacing w:after="0" w:line="240" w:lineRule="auto"/>
              <w:jc w:val="both"/>
              <w:rPr>
                <w:rFonts w:ascii="Times New Roman" w:hAnsi="Times New Roman"/>
                <w:iCs/>
                <w:sz w:val="20"/>
              </w:rPr>
            </w:pPr>
            <w:r w:rsidRPr="0072658C">
              <w:rPr>
                <w:rFonts w:ascii="Times New Roman" w:hAnsi="Times New Roman"/>
                <w:iCs/>
                <w:sz w:val="20"/>
              </w:rPr>
              <w:t>Proceeding Books</w:t>
            </w:r>
          </w:p>
          <w:p w14:paraId="377F2370" w14:textId="77777777" w:rsidR="00085106" w:rsidRPr="0072658C" w:rsidRDefault="00085106" w:rsidP="001F3E22">
            <w:pPr>
              <w:autoSpaceDE w:val="0"/>
              <w:autoSpaceDN w:val="0"/>
              <w:adjustRightInd w:val="0"/>
              <w:spacing w:after="0" w:line="240" w:lineRule="auto"/>
              <w:jc w:val="both"/>
              <w:rPr>
                <w:rFonts w:ascii="Times New Roman" w:hAnsi="Times New Roman"/>
                <w:sz w:val="20"/>
              </w:rPr>
            </w:pPr>
            <w:r w:rsidRPr="0072658C">
              <w:rPr>
                <w:rFonts w:ascii="Times New Roman" w:hAnsi="Times New Roman"/>
                <w:iCs/>
                <w:sz w:val="20"/>
              </w:rPr>
              <w:t xml:space="preserve"> ISSN 2957-2525</w:t>
            </w:r>
            <w:r w:rsidRPr="0072658C">
              <w:rPr>
                <w:rFonts w:ascii="Times New Roman" w:hAnsi="Times New Roman"/>
                <w:iCs/>
                <w:sz w:val="20"/>
              </w:rPr>
              <w:tab/>
            </w:r>
            <w:r w:rsidRPr="0072658C">
              <w:rPr>
                <w:rFonts w:ascii="Times New Roman" w:hAnsi="Times New Roman"/>
                <w:sz w:val="20"/>
              </w:rPr>
              <w:tab/>
            </w:r>
          </w:p>
          <w:p w14:paraId="237F3DF4" w14:textId="77777777" w:rsidR="00085106" w:rsidRPr="0072658C" w:rsidRDefault="00085106" w:rsidP="001F3E22">
            <w:pPr>
              <w:autoSpaceDE w:val="0"/>
              <w:autoSpaceDN w:val="0"/>
              <w:adjustRightInd w:val="0"/>
              <w:spacing w:after="0" w:line="240" w:lineRule="auto"/>
              <w:jc w:val="both"/>
              <w:rPr>
                <w:rFonts w:ascii="Times New Roman" w:hAnsi="Times New Roman"/>
                <w:sz w:val="20"/>
              </w:rPr>
            </w:pPr>
            <w:r w:rsidRPr="0072658C">
              <w:rPr>
                <w:rFonts w:ascii="Times New Roman" w:hAnsi="Times New Roman"/>
                <w:sz w:val="20"/>
              </w:rPr>
              <w:t xml:space="preserve"> </w:t>
            </w:r>
          </w:p>
        </w:tc>
      </w:tr>
      <w:tr w:rsidR="00085106" w:rsidRPr="0072658C" w14:paraId="0C005A86" w14:textId="77777777" w:rsidTr="0072658C">
        <w:trPr>
          <w:trHeight w:val="180"/>
          <w:jc w:val="center"/>
        </w:trPr>
        <w:tc>
          <w:tcPr>
            <w:tcW w:w="3548" w:type="dxa"/>
          </w:tcPr>
          <w:p w14:paraId="236B4B1C" w14:textId="77777777" w:rsidR="00085106" w:rsidRPr="0072658C" w:rsidRDefault="00085106" w:rsidP="001F3E22">
            <w:pPr>
              <w:spacing w:after="0" w:line="240" w:lineRule="auto"/>
              <w:rPr>
                <w:rFonts w:ascii="Times New Roman" w:hAnsi="Times New Roman"/>
                <w:color w:val="000000" w:themeColor="text1"/>
                <w:sz w:val="20"/>
                <w:lang w:val="nb-NO"/>
              </w:rPr>
            </w:pPr>
            <w:r w:rsidRPr="0072658C">
              <w:rPr>
                <w:rFonts w:ascii="Times New Roman" w:hAnsi="Times New Roman"/>
                <w:iCs/>
                <w:sz w:val="20"/>
              </w:rPr>
              <w:t>Effects of High-Intensity Interval Repeated Sprint Training with Change of Direction on Aerobic and Anaerobic Capacity in 16-Year-Old Male Soccer Players</w:t>
            </w:r>
          </w:p>
        </w:tc>
        <w:tc>
          <w:tcPr>
            <w:tcW w:w="1710" w:type="dxa"/>
          </w:tcPr>
          <w:p w14:paraId="662D289E" w14:textId="77777777" w:rsidR="00085106" w:rsidRPr="0072658C" w:rsidRDefault="00085106" w:rsidP="001F3E22">
            <w:pPr>
              <w:spacing w:after="0" w:line="240" w:lineRule="auto"/>
              <w:rPr>
                <w:rFonts w:ascii="Times New Roman" w:hAnsi="Times New Roman"/>
                <w:color w:val="000000" w:themeColor="text1"/>
                <w:sz w:val="20"/>
                <w:lang w:val="nb-NO"/>
              </w:rPr>
            </w:pPr>
            <w:proofErr w:type="spellStart"/>
            <w:r w:rsidRPr="0072658C">
              <w:rPr>
                <w:rFonts w:ascii="Times New Roman" w:hAnsi="Times New Roman"/>
                <w:iCs/>
                <w:sz w:val="20"/>
              </w:rPr>
              <w:t>Arben</w:t>
            </w:r>
            <w:proofErr w:type="spellEnd"/>
            <w:r w:rsidRPr="0072658C">
              <w:rPr>
                <w:rFonts w:ascii="Times New Roman" w:hAnsi="Times New Roman"/>
                <w:iCs/>
                <w:sz w:val="20"/>
              </w:rPr>
              <w:t xml:space="preserve"> </w:t>
            </w:r>
            <w:proofErr w:type="spellStart"/>
            <w:r w:rsidRPr="0072658C">
              <w:rPr>
                <w:rFonts w:ascii="Times New Roman" w:hAnsi="Times New Roman"/>
                <w:iCs/>
                <w:sz w:val="20"/>
              </w:rPr>
              <w:t>Bici</w:t>
            </w:r>
            <w:proofErr w:type="spellEnd"/>
            <w:r w:rsidRPr="0072658C">
              <w:rPr>
                <w:rFonts w:ascii="Times New Roman" w:hAnsi="Times New Roman"/>
                <w:iCs/>
                <w:sz w:val="20"/>
              </w:rPr>
              <w:t xml:space="preserve">, </w:t>
            </w:r>
            <w:proofErr w:type="spellStart"/>
            <w:r w:rsidRPr="0072658C">
              <w:rPr>
                <w:rFonts w:ascii="Times New Roman" w:hAnsi="Times New Roman"/>
                <w:iCs/>
                <w:sz w:val="20"/>
              </w:rPr>
              <w:t>Agron</w:t>
            </w:r>
            <w:proofErr w:type="spellEnd"/>
            <w:r w:rsidRPr="0072658C">
              <w:rPr>
                <w:rFonts w:ascii="Times New Roman" w:hAnsi="Times New Roman"/>
                <w:iCs/>
                <w:sz w:val="20"/>
              </w:rPr>
              <w:t xml:space="preserve"> </w:t>
            </w:r>
            <w:proofErr w:type="spellStart"/>
            <w:r w:rsidRPr="0072658C">
              <w:rPr>
                <w:rFonts w:ascii="Times New Roman" w:hAnsi="Times New Roman"/>
                <w:iCs/>
                <w:sz w:val="20"/>
              </w:rPr>
              <w:t>Kasa</w:t>
            </w:r>
            <w:proofErr w:type="spellEnd"/>
          </w:p>
        </w:tc>
        <w:tc>
          <w:tcPr>
            <w:tcW w:w="3150" w:type="dxa"/>
          </w:tcPr>
          <w:p w14:paraId="6D7C1F1F" w14:textId="77777777" w:rsidR="00085106" w:rsidRPr="0072658C" w:rsidRDefault="00085106" w:rsidP="001F3E22">
            <w:pPr>
              <w:spacing w:after="0" w:line="240" w:lineRule="auto"/>
              <w:jc w:val="both"/>
              <w:rPr>
                <w:rFonts w:ascii="Times New Roman" w:hAnsi="Times New Roman"/>
                <w:iCs/>
                <w:sz w:val="20"/>
              </w:rPr>
            </w:pPr>
            <w:r w:rsidRPr="0072658C">
              <w:rPr>
                <w:rFonts w:ascii="Times New Roman" w:hAnsi="Times New Roman"/>
                <w:iCs/>
                <w:sz w:val="20"/>
              </w:rPr>
              <w:t>International Congress on</w:t>
            </w:r>
          </w:p>
          <w:p w14:paraId="4DC2CD6A" w14:textId="77777777" w:rsidR="00085106" w:rsidRPr="0072658C" w:rsidRDefault="00085106" w:rsidP="001F3E22">
            <w:pPr>
              <w:spacing w:after="0" w:line="240" w:lineRule="auto"/>
              <w:rPr>
                <w:rFonts w:ascii="Times New Roman" w:hAnsi="Times New Roman"/>
                <w:color w:val="000000" w:themeColor="text1"/>
                <w:sz w:val="20"/>
                <w:lang w:val="nb-NO"/>
              </w:rPr>
            </w:pPr>
            <w:r w:rsidRPr="0072658C">
              <w:rPr>
                <w:rFonts w:ascii="Times New Roman" w:hAnsi="Times New Roman"/>
                <w:iCs/>
                <w:sz w:val="20"/>
              </w:rPr>
              <w:t xml:space="preserve">Contemporary Scientific Research.2025 </w:t>
            </w:r>
          </w:p>
        </w:tc>
        <w:tc>
          <w:tcPr>
            <w:tcW w:w="2932" w:type="dxa"/>
          </w:tcPr>
          <w:p w14:paraId="454F3DBD" w14:textId="77777777" w:rsidR="00085106" w:rsidRPr="0072658C" w:rsidRDefault="00085106" w:rsidP="001F3E22">
            <w:pPr>
              <w:spacing w:after="0" w:line="240" w:lineRule="auto"/>
              <w:jc w:val="both"/>
              <w:rPr>
                <w:rFonts w:ascii="Times New Roman" w:hAnsi="Times New Roman"/>
                <w:iCs/>
                <w:sz w:val="20"/>
              </w:rPr>
            </w:pPr>
            <w:r w:rsidRPr="0072658C">
              <w:rPr>
                <w:rFonts w:ascii="Times New Roman" w:hAnsi="Times New Roman"/>
                <w:iCs/>
                <w:sz w:val="20"/>
              </w:rPr>
              <w:t>Proceeding Books Pages: 139-149  -  Viewed: 1832 , Vol. 12, Issue 3, Part C</w:t>
            </w:r>
          </w:p>
        </w:tc>
      </w:tr>
      <w:tr w:rsidR="00085106" w:rsidRPr="0072658C" w14:paraId="2824E50D" w14:textId="77777777" w:rsidTr="00FC279B">
        <w:trPr>
          <w:trHeight w:val="180"/>
          <w:jc w:val="center"/>
        </w:trPr>
        <w:tc>
          <w:tcPr>
            <w:tcW w:w="11340" w:type="dxa"/>
            <w:gridSpan w:val="4"/>
            <w:shd w:val="clear" w:color="auto" w:fill="F2F2F2" w:themeFill="background1" w:themeFillShade="F2"/>
          </w:tcPr>
          <w:p w14:paraId="049D7883" w14:textId="77777777" w:rsidR="00085106" w:rsidRPr="0072658C" w:rsidRDefault="00085106" w:rsidP="001F3E22">
            <w:pPr>
              <w:spacing w:after="0" w:line="240" w:lineRule="auto"/>
              <w:jc w:val="center"/>
              <w:rPr>
                <w:rFonts w:ascii="Times New Roman" w:hAnsi="Times New Roman"/>
                <w:b/>
                <w:color w:val="000000" w:themeColor="text1"/>
                <w:sz w:val="20"/>
                <w:lang w:val="nb-NO"/>
              </w:rPr>
            </w:pPr>
            <w:r w:rsidRPr="0072658C">
              <w:rPr>
                <w:rFonts w:ascii="Times New Roman" w:hAnsi="Times New Roman"/>
                <w:b/>
                <w:color w:val="000000" w:themeColor="text1"/>
                <w:sz w:val="20"/>
                <w:lang w:val="nb-NO"/>
              </w:rPr>
              <w:t>DEPARTAMENTI I SPORTEVE INDIVIDUALE</w:t>
            </w:r>
          </w:p>
        </w:tc>
      </w:tr>
      <w:tr w:rsidR="00085106" w:rsidRPr="0072658C" w14:paraId="6C129807" w14:textId="77777777" w:rsidTr="0072658C">
        <w:trPr>
          <w:trHeight w:val="530"/>
          <w:jc w:val="center"/>
        </w:trPr>
        <w:tc>
          <w:tcPr>
            <w:tcW w:w="3548" w:type="dxa"/>
          </w:tcPr>
          <w:p w14:paraId="2A73E4B0"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 xml:space="preserve">Movement Skills Important For Kids   </w:t>
            </w:r>
            <w:r w:rsidRPr="0072658C">
              <w:rPr>
                <w:rFonts w:ascii="Times New Roman" w:hAnsi="Times New Roman"/>
                <w:sz w:val="20"/>
                <w:lang w:val="nb-NO"/>
              </w:rPr>
              <w:tab/>
            </w:r>
          </w:p>
        </w:tc>
        <w:tc>
          <w:tcPr>
            <w:tcW w:w="1710" w:type="dxa"/>
          </w:tcPr>
          <w:p w14:paraId="3B18F9EC"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color w:val="000000" w:themeColor="text1"/>
                <w:sz w:val="20"/>
              </w:rPr>
              <w:t xml:space="preserve">Edison </w:t>
            </w:r>
            <w:proofErr w:type="spellStart"/>
            <w:r w:rsidRPr="0072658C">
              <w:rPr>
                <w:rFonts w:ascii="Times New Roman" w:hAnsi="Times New Roman"/>
                <w:color w:val="000000" w:themeColor="text1"/>
                <w:sz w:val="20"/>
              </w:rPr>
              <w:t>Ikonomi</w:t>
            </w:r>
            <w:proofErr w:type="spellEnd"/>
          </w:p>
        </w:tc>
        <w:tc>
          <w:tcPr>
            <w:tcW w:w="3150" w:type="dxa"/>
          </w:tcPr>
          <w:p w14:paraId="48389F3C"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12th International European Conference On Interdisciplinary Scientific Research. 2025</w:t>
            </w:r>
          </w:p>
        </w:tc>
        <w:tc>
          <w:tcPr>
            <w:tcW w:w="2932" w:type="dxa"/>
          </w:tcPr>
          <w:p w14:paraId="3F41AC18"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Proceeding Books</w:t>
            </w:r>
          </w:p>
          <w:p w14:paraId="5573F2C1"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 xml:space="preserve">ISBN: 979-8-89695-122-3 </w:t>
            </w:r>
          </w:p>
          <w:p w14:paraId="5C34AE61"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 xml:space="preserve">, </w:t>
            </w:r>
          </w:p>
        </w:tc>
      </w:tr>
      <w:tr w:rsidR="00085106" w:rsidRPr="0072658C" w14:paraId="1E711388" w14:textId="77777777" w:rsidTr="0072658C">
        <w:trPr>
          <w:trHeight w:val="270"/>
          <w:jc w:val="center"/>
        </w:trPr>
        <w:tc>
          <w:tcPr>
            <w:tcW w:w="3548" w:type="dxa"/>
            <w:tcBorders>
              <w:top w:val="single" w:sz="4" w:space="0" w:color="auto"/>
              <w:bottom w:val="single" w:sz="4" w:space="0" w:color="auto"/>
            </w:tcBorders>
          </w:tcPr>
          <w:p w14:paraId="205F27C0"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Educational Impact On Health Of Pupils</w:t>
            </w:r>
          </w:p>
        </w:tc>
        <w:tc>
          <w:tcPr>
            <w:tcW w:w="1710" w:type="dxa"/>
            <w:tcBorders>
              <w:top w:val="single" w:sz="4" w:space="0" w:color="auto"/>
              <w:bottom w:val="single" w:sz="4" w:space="0" w:color="auto"/>
            </w:tcBorders>
          </w:tcPr>
          <w:p w14:paraId="7D84B71B"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color w:val="000000" w:themeColor="text1"/>
                <w:sz w:val="20"/>
              </w:rPr>
              <w:t xml:space="preserve">Edison </w:t>
            </w:r>
            <w:proofErr w:type="spellStart"/>
            <w:r w:rsidRPr="0072658C">
              <w:rPr>
                <w:rFonts w:ascii="Times New Roman" w:hAnsi="Times New Roman"/>
                <w:color w:val="000000" w:themeColor="text1"/>
                <w:sz w:val="20"/>
              </w:rPr>
              <w:t>Ikonomi</w:t>
            </w:r>
            <w:proofErr w:type="spellEnd"/>
          </w:p>
        </w:tc>
        <w:tc>
          <w:tcPr>
            <w:tcW w:w="3150" w:type="dxa"/>
            <w:tcBorders>
              <w:top w:val="single" w:sz="4" w:space="0" w:color="auto"/>
              <w:bottom w:val="single" w:sz="4" w:space="0" w:color="auto"/>
            </w:tcBorders>
          </w:tcPr>
          <w:p w14:paraId="67717626"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11th International European Conference On Interdisciplinary Scientific Research . 2025</w:t>
            </w:r>
          </w:p>
        </w:tc>
        <w:tc>
          <w:tcPr>
            <w:tcW w:w="2932" w:type="dxa"/>
            <w:tcBorders>
              <w:top w:val="single" w:sz="4" w:space="0" w:color="auto"/>
              <w:bottom w:val="single" w:sz="4" w:space="0" w:color="auto"/>
            </w:tcBorders>
          </w:tcPr>
          <w:p w14:paraId="06CE8D04"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Proceeding Books</w:t>
            </w:r>
          </w:p>
          <w:p w14:paraId="3D047392"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ISBN: 979-8-89695-018-9</w:t>
            </w:r>
          </w:p>
          <w:p w14:paraId="6ED28CD1" w14:textId="77777777" w:rsidR="00085106" w:rsidRPr="0072658C" w:rsidRDefault="00085106" w:rsidP="001F3E22">
            <w:pPr>
              <w:spacing w:after="0" w:line="240" w:lineRule="auto"/>
              <w:rPr>
                <w:rFonts w:ascii="Times New Roman" w:hAnsi="Times New Roman"/>
                <w:sz w:val="20"/>
              </w:rPr>
            </w:pPr>
          </w:p>
        </w:tc>
      </w:tr>
      <w:tr w:rsidR="00085106" w:rsidRPr="0072658C" w14:paraId="69385221" w14:textId="77777777" w:rsidTr="0072658C">
        <w:trPr>
          <w:trHeight w:val="210"/>
          <w:jc w:val="center"/>
        </w:trPr>
        <w:tc>
          <w:tcPr>
            <w:tcW w:w="3548" w:type="dxa"/>
          </w:tcPr>
          <w:p w14:paraId="73070791"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Motor Skills Help Children In Performance</w:t>
            </w:r>
          </w:p>
          <w:p w14:paraId="6FBA4A99"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Movement</w:t>
            </w:r>
          </w:p>
        </w:tc>
        <w:tc>
          <w:tcPr>
            <w:tcW w:w="1710" w:type="dxa"/>
          </w:tcPr>
          <w:p w14:paraId="58CCB269"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color w:val="000000" w:themeColor="text1"/>
                <w:sz w:val="20"/>
              </w:rPr>
              <w:t xml:space="preserve">Edison </w:t>
            </w:r>
            <w:proofErr w:type="spellStart"/>
            <w:r w:rsidRPr="0072658C">
              <w:rPr>
                <w:rFonts w:ascii="Times New Roman" w:hAnsi="Times New Roman"/>
                <w:color w:val="000000" w:themeColor="text1"/>
                <w:sz w:val="20"/>
              </w:rPr>
              <w:t>Ikonomi</w:t>
            </w:r>
            <w:proofErr w:type="spellEnd"/>
          </w:p>
        </w:tc>
        <w:tc>
          <w:tcPr>
            <w:tcW w:w="3150" w:type="dxa"/>
          </w:tcPr>
          <w:p w14:paraId="3FE55676"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11th International European Conference On Interdisciplinary Scientific Research 01. 20-22, 2025</w:t>
            </w:r>
          </w:p>
        </w:tc>
        <w:tc>
          <w:tcPr>
            <w:tcW w:w="2932" w:type="dxa"/>
          </w:tcPr>
          <w:p w14:paraId="5C32D16B"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Proceeding Books</w:t>
            </w:r>
          </w:p>
          <w:p w14:paraId="2498ECEF"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ISBN: 979-8-89695-018-9</w:t>
            </w:r>
          </w:p>
          <w:p w14:paraId="19C6585B" w14:textId="77777777" w:rsidR="00085106" w:rsidRPr="0072658C" w:rsidRDefault="00085106" w:rsidP="001F3E22">
            <w:pPr>
              <w:spacing w:after="0" w:line="240" w:lineRule="auto"/>
              <w:rPr>
                <w:rFonts w:ascii="Times New Roman" w:hAnsi="Times New Roman"/>
                <w:sz w:val="20"/>
              </w:rPr>
            </w:pPr>
          </w:p>
        </w:tc>
      </w:tr>
      <w:tr w:rsidR="00085106" w:rsidRPr="0072658C" w14:paraId="12C3D6E2" w14:textId="77777777" w:rsidTr="0072658C">
        <w:trPr>
          <w:trHeight w:val="208"/>
          <w:jc w:val="center"/>
        </w:trPr>
        <w:tc>
          <w:tcPr>
            <w:tcW w:w="3548" w:type="dxa"/>
          </w:tcPr>
          <w:p w14:paraId="30B3A93C"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 Assessment of Motor Skills in Specialized Sports Classes in Albania</w:t>
            </w:r>
          </w:p>
        </w:tc>
        <w:tc>
          <w:tcPr>
            <w:tcW w:w="1710" w:type="dxa"/>
          </w:tcPr>
          <w:p w14:paraId="77703630" w14:textId="77777777" w:rsidR="00085106" w:rsidRPr="0072658C" w:rsidRDefault="00085106" w:rsidP="00FC279B">
            <w:pPr>
              <w:spacing w:after="0" w:line="240" w:lineRule="auto"/>
              <w:rPr>
                <w:rFonts w:ascii="Times New Roman" w:eastAsia="Times New Roman" w:hAnsi="Times New Roman"/>
                <w:color w:val="000000"/>
                <w:sz w:val="20"/>
              </w:rPr>
            </w:pPr>
            <w:proofErr w:type="spellStart"/>
            <w:r w:rsidRPr="0072658C">
              <w:rPr>
                <w:rFonts w:ascii="Times New Roman" w:hAnsi="Times New Roman"/>
                <w:color w:val="000000"/>
                <w:sz w:val="20"/>
              </w:rPr>
              <w:t>Altin</w:t>
            </w:r>
            <w:proofErr w:type="spellEnd"/>
            <w:r w:rsidRPr="0072658C">
              <w:rPr>
                <w:rFonts w:ascii="Times New Roman" w:hAnsi="Times New Roman"/>
                <w:color w:val="000000"/>
                <w:sz w:val="20"/>
              </w:rPr>
              <w:t xml:space="preserve"> </w:t>
            </w:r>
            <w:proofErr w:type="spellStart"/>
            <w:r w:rsidRPr="0072658C">
              <w:rPr>
                <w:rFonts w:ascii="Times New Roman" w:hAnsi="Times New Roman"/>
                <w:color w:val="000000"/>
                <w:sz w:val="20"/>
              </w:rPr>
              <w:t>Bulku</w:t>
            </w:r>
            <w:proofErr w:type="spellEnd"/>
          </w:p>
          <w:p w14:paraId="26DBD603" w14:textId="77777777" w:rsidR="00085106" w:rsidRPr="0072658C" w:rsidRDefault="00085106" w:rsidP="001F3E22">
            <w:pPr>
              <w:spacing w:after="0" w:line="240" w:lineRule="auto"/>
              <w:rPr>
                <w:rFonts w:ascii="Times New Roman" w:hAnsi="Times New Roman"/>
                <w:bCs/>
                <w:color w:val="000000" w:themeColor="text1"/>
                <w:sz w:val="20"/>
                <w:lang w:val="nb-NO"/>
              </w:rPr>
            </w:pPr>
          </w:p>
        </w:tc>
        <w:tc>
          <w:tcPr>
            <w:tcW w:w="3150" w:type="dxa"/>
          </w:tcPr>
          <w:p w14:paraId="5AADED42"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ICMS 44 - Strasbourg</w:t>
            </w:r>
          </w:p>
          <w:p w14:paraId="5D73D158"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France,</w:t>
            </w:r>
          </w:p>
        </w:tc>
        <w:tc>
          <w:tcPr>
            <w:tcW w:w="2932" w:type="dxa"/>
          </w:tcPr>
          <w:p w14:paraId="3F330B0A"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Proceeding Books</w:t>
            </w:r>
          </w:p>
          <w:p w14:paraId="243B51F5"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bCs/>
                <w:color w:val="000000" w:themeColor="text1"/>
                <w:sz w:val="20"/>
                <w:lang w:val="nb-NO"/>
              </w:rPr>
              <w:t xml:space="preserve"> 2025</w:t>
            </w:r>
          </w:p>
        </w:tc>
      </w:tr>
      <w:tr w:rsidR="00085106" w:rsidRPr="0072658C" w14:paraId="4194523A" w14:textId="77777777" w:rsidTr="0072658C">
        <w:trPr>
          <w:trHeight w:val="225"/>
          <w:jc w:val="center"/>
        </w:trPr>
        <w:tc>
          <w:tcPr>
            <w:tcW w:w="3548" w:type="dxa"/>
          </w:tcPr>
          <w:p w14:paraId="7E175C63"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The role of step aerobics in Enhancing Physical Fitness and Promoting Healthy lifestyles across Age Groups</w:t>
            </w:r>
            <w:r w:rsidRPr="0072658C">
              <w:rPr>
                <w:rFonts w:ascii="Times New Roman" w:hAnsi="Times New Roman"/>
                <w:sz w:val="20"/>
                <w:lang w:val="nb-NO"/>
              </w:rPr>
              <w:tab/>
            </w:r>
          </w:p>
        </w:tc>
        <w:tc>
          <w:tcPr>
            <w:tcW w:w="1710" w:type="dxa"/>
          </w:tcPr>
          <w:p w14:paraId="61403C52"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color w:val="000000" w:themeColor="text1"/>
                <w:sz w:val="20"/>
              </w:rPr>
              <w:t xml:space="preserve">A </w:t>
            </w:r>
            <w:proofErr w:type="spellStart"/>
            <w:r w:rsidRPr="0072658C">
              <w:rPr>
                <w:rFonts w:ascii="Times New Roman" w:hAnsi="Times New Roman"/>
                <w:color w:val="000000" w:themeColor="text1"/>
                <w:sz w:val="20"/>
              </w:rPr>
              <w:t>Caushi</w:t>
            </w:r>
            <w:proofErr w:type="spellEnd"/>
          </w:p>
        </w:tc>
        <w:tc>
          <w:tcPr>
            <w:tcW w:w="3150" w:type="dxa"/>
          </w:tcPr>
          <w:p w14:paraId="78570774"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 xml:space="preserve">World Science And Research Congress” 28-29 December 2024, </w:t>
            </w:r>
          </w:p>
        </w:tc>
        <w:tc>
          <w:tcPr>
            <w:tcW w:w="2932" w:type="dxa"/>
          </w:tcPr>
          <w:p w14:paraId="3DC5DC09"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Proceeding Books</w:t>
            </w:r>
          </w:p>
          <w:p w14:paraId="6A971883"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 xml:space="preserve">ISBN 978-625-95532-4-5(Tk)Pp; </w:t>
            </w:r>
            <w:r w:rsidRPr="0072658C">
              <w:rPr>
                <w:rFonts w:ascii="Times New Roman" w:hAnsi="Times New Roman"/>
                <w:color w:val="000000"/>
                <w:sz w:val="20"/>
              </w:rPr>
              <w:t>883-890</w:t>
            </w:r>
          </w:p>
        </w:tc>
      </w:tr>
      <w:tr w:rsidR="00085106" w:rsidRPr="0072658C" w14:paraId="4E21F6D3" w14:textId="77777777" w:rsidTr="0072658C">
        <w:trPr>
          <w:trHeight w:val="195"/>
          <w:jc w:val="center"/>
        </w:trPr>
        <w:tc>
          <w:tcPr>
            <w:tcW w:w="3548" w:type="dxa"/>
            <w:tcBorders>
              <w:top w:val="single" w:sz="4" w:space="0" w:color="auto"/>
              <w:bottom w:val="single" w:sz="4" w:space="0" w:color="auto"/>
            </w:tcBorders>
          </w:tcPr>
          <w:p w14:paraId="72233F7A" w14:textId="77777777" w:rsidR="00085106" w:rsidRPr="0072658C" w:rsidRDefault="00085106" w:rsidP="001F3E22">
            <w:pPr>
              <w:pStyle w:val="NormalWeb"/>
              <w:spacing w:before="0" w:beforeAutospacing="0" w:after="0" w:afterAutospacing="0"/>
              <w:rPr>
                <w:sz w:val="20"/>
                <w:szCs w:val="20"/>
              </w:rPr>
            </w:pPr>
            <w:r w:rsidRPr="0072658C">
              <w:rPr>
                <w:sz w:val="20"/>
                <w:szCs w:val="20"/>
              </w:rPr>
              <w:t xml:space="preserve">The effect of plyometric training on sprint speed and </w:t>
            </w:r>
            <w:proofErr w:type="spellStart"/>
            <w:r w:rsidRPr="0072658C">
              <w:rPr>
                <w:sz w:val="20"/>
                <w:szCs w:val="20"/>
              </w:rPr>
              <w:t>exlosive</w:t>
            </w:r>
            <w:proofErr w:type="spellEnd"/>
            <w:r w:rsidRPr="0072658C">
              <w:rPr>
                <w:sz w:val="20"/>
                <w:szCs w:val="20"/>
              </w:rPr>
              <w:t xml:space="preserve"> </w:t>
            </w:r>
            <w:proofErr w:type="spellStart"/>
            <w:r w:rsidRPr="0072658C">
              <w:rPr>
                <w:sz w:val="20"/>
                <w:szCs w:val="20"/>
              </w:rPr>
              <w:t>poëer</w:t>
            </w:r>
            <w:proofErr w:type="spellEnd"/>
            <w:r w:rsidRPr="0072658C">
              <w:rPr>
                <w:sz w:val="20"/>
                <w:szCs w:val="20"/>
              </w:rPr>
              <w:t xml:space="preserve"> </w:t>
            </w:r>
          </w:p>
          <w:p w14:paraId="4D47254E" w14:textId="77777777" w:rsidR="00085106" w:rsidRPr="0072658C" w:rsidRDefault="00085106" w:rsidP="001F3E22">
            <w:pPr>
              <w:spacing w:after="0" w:line="240" w:lineRule="auto"/>
              <w:rPr>
                <w:rFonts w:ascii="Times New Roman" w:hAnsi="Times New Roman"/>
                <w:bCs/>
                <w:color w:val="000000" w:themeColor="text1"/>
                <w:sz w:val="20"/>
                <w:lang w:val="nb-NO"/>
              </w:rPr>
            </w:pPr>
          </w:p>
        </w:tc>
        <w:tc>
          <w:tcPr>
            <w:tcW w:w="1710" w:type="dxa"/>
            <w:tcBorders>
              <w:top w:val="single" w:sz="4" w:space="0" w:color="auto"/>
              <w:bottom w:val="single" w:sz="4" w:space="0" w:color="auto"/>
            </w:tcBorders>
          </w:tcPr>
          <w:p w14:paraId="3D6EF016"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color w:val="000000" w:themeColor="text1"/>
                <w:sz w:val="20"/>
              </w:rPr>
              <w:t xml:space="preserve">A </w:t>
            </w:r>
            <w:proofErr w:type="spellStart"/>
            <w:r w:rsidRPr="0072658C">
              <w:rPr>
                <w:rFonts w:ascii="Times New Roman" w:hAnsi="Times New Roman"/>
                <w:color w:val="000000" w:themeColor="text1"/>
                <w:sz w:val="20"/>
              </w:rPr>
              <w:t>Caushi</w:t>
            </w:r>
            <w:proofErr w:type="spellEnd"/>
          </w:p>
        </w:tc>
        <w:tc>
          <w:tcPr>
            <w:tcW w:w="3150" w:type="dxa"/>
          </w:tcPr>
          <w:p w14:paraId="63FD5228"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 xml:space="preserve">II. </w:t>
            </w:r>
            <w:proofErr w:type="spellStart"/>
            <w:r w:rsidRPr="0072658C">
              <w:rPr>
                <w:rFonts w:ascii="Times New Roman" w:hAnsi="Times New Roman"/>
                <w:sz w:val="20"/>
              </w:rPr>
              <w:t>Uluslararasi</w:t>
            </w:r>
            <w:proofErr w:type="spellEnd"/>
            <w:r w:rsidRPr="0072658C">
              <w:rPr>
                <w:rFonts w:ascii="Times New Roman" w:hAnsi="Times New Roman"/>
                <w:sz w:val="20"/>
              </w:rPr>
              <w:t xml:space="preserve"> Paris </w:t>
            </w:r>
            <w:proofErr w:type="spellStart"/>
            <w:r w:rsidRPr="0072658C">
              <w:rPr>
                <w:rFonts w:ascii="Times New Roman" w:hAnsi="Times New Roman"/>
                <w:sz w:val="20"/>
              </w:rPr>
              <w:t>Bilismel</w:t>
            </w:r>
            <w:proofErr w:type="spellEnd"/>
            <w:r w:rsidRPr="0072658C">
              <w:rPr>
                <w:rFonts w:ascii="Times New Roman" w:hAnsi="Times New Roman"/>
                <w:sz w:val="20"/>
              </w:rPr>
              <w:t xml:space="preserve"> </w:t>
            </w:r>
            <w:proofErr w:type="spellStart"/>
            <w:r w:rsidRPr="0072658C">
              <w:rPr>
                <w:rFonts w:ascii="Times New Roman" w:hAnsi="Times New Roman"/>
                <w:sz w:val="20"/>
              </w:rPr>
              <w:t>Arastirmalarve</w:t>
            </w:r>
            <w:proofErr w:type="spellEnd"/>
            <w:r w:rsidRPr="0072658C">
              <w:rPr>
                <w:rFonts w:ascii="Times New Roman" w:hAnsi="Times New Roman"/>
                <w:sz w:val="20"/>
              </w:rPr>
              <w:t xml:space="preserve"> </w:t>
            </w:r>
            <w:proofErr w:type="spellStart"/>
            <w:r w:rsidRPr="0072658C">
              <w:rPr>
                <w:rFonts w:ascii="Times New Roman" w:hAnsi="Times New Roman"/>
                <w:sz w:val="20"/>
              </w:rPr>
              <w:t>inovasyon</w:t>
            </w:r>
            <w:proofErr w:type="spellEnd"/>
            <w:r w:rsidRPr="0072658C">
              <w:rPr>
                <w:rFonts w:ascii="Times New Roman" w:hAnsi="Times New Roman"/>
                <w:sz w:val="20"/>
              </w:rPr>
              <w:t xml:space="preserve"> </w:t>
            </w:r>
            <w:proofErr w:type="spellStart"/>
            <w:r w:rsidRPr="0072658C">
              <w:rPr>
                <w:rFonts w:ascii="Times New Roman" w:hAnsi="Times New Roman"/>
                <w:sz w:val="20"/>
              </w:rPr>
              <w:t>kongresi</w:t>
            </w:r>
            <w:proofErr w:type="spellEnd"/>
            <w:r w:rsidRPr="0072658C">
              <w:rPr>
                <w:rFonts w:ascii="Times New Roman" w:hAnsi="Times New Roman"/>
                <w:sz w:val="20"/>
              </w:rPr>
              <w:t xml:space="preserve"> </w:t>
            </w:r>
            <w:proofErr w:type="spellStart"/>
            <w:r w:rsidRPr="0072658C">
              <w:rPr>
                <w:rFonts w:ascii="Times New Roman" w:hAnsi="Times New Roman"/>
                <w:sz w:val="20"/>
              </w:rPr>
              <w:t>kongre</w:t>
            </w:r>
            <w:proofErr w:type="spellEnd"/>
            <w:r w:rsidRPr="0072658C">
              <w:rPr>
                <w:rFonts w:ascii="Times New Roman" w:hAnsi="Times New Roman"/>
                <w:sz w:val="20"/>
              </w:rPr>
              <w:t xml:space="preserve"> </w:t>
            </w:r>
            <w:proofErr w:type="spellStart"/>
            <w:r w:rsidRPr="0072658C">
              <w:rPr>
                <w:rFonts w:ascii="Times New Roman" w:hAnsi="Times New Roman"/>
                <w:sz w:val="20"/>
              </w:rPr>
              <w:t>kibali</w:t>
            </w:r>
            <w:proofErr w:type="spellEnd"/>
            <w:r w:rsidRPr="0072658C">
              <w:rPr>
                <w:rFonts w:ascii="Times New Roman" w:hAnsi="Times New Roman"/>
                <w:sz w:val="20"/>
              </w:rPr>
              <w:t>. 2025</w:t>
            </w:r>
          </w:p>
        </w:tc>
        <w:tc>
          <w:tcPr>
            <w:tcW w:w="2932" w:type="dxa"/>
          </w:tcPr>
          <w:p w14:paraId="0845C464"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Proceeding Books</w:t>
            </w:r>
          </w:p>
          <w:p w14:paraId="778BED77"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Pp; 867- -</w:t>
            </w:r>
            <w:proofErr w:type="spellStart"/>
            <w:r w:rsidRPr="0072658C">
              <w:rPr>
                <w:rFonts w:ascii="Times New Roman" w:hAnsi="Times New Roman"/>
                <w:sz w:val="20"/>
              </w:rPr>
              <w:t>paris</w:t>
            </w:r>
            <w:proofErr w:type="spellEnd"/>
          </w:p>
        </w:tc>
      </w:tr>
      <w:tr w:rsidR="00085106" w:rsidRPr="0072658C" w14:paraId="531C309A" w14:textId="77777777" w:rsidTr="0072658C">
        <w:trPr>
          <w:trHeight w:val="330"/>
          <w:jc w:val="center"/>
        </w:trPr>
        <w:tc>
          <w:tcPr>
            <w:tcW w:w="3548" w:type="dxa"/>
          </w:tcPr>
          <w:p w14:paraId="0806DB97"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lastRenderedPageBreak/>
              <w:t xml:space="preserve">“Exploring Gender-Based Variations in Aerobic Exercise Performance and Recovery Patterns”   </w:t>
            </w:r>
          </w:p>
          <w:p w14:paraId="0A22E8A8" w14:textId="77777777" w:rsidR="00085106" w:rsidRPr="0072658C" w:rsidRDefault="00085106" w:rsidP="001F3E22">
            <w:pPr>
              <w:spacing w:after="0" w:line="240" w:lineRule="auto"/>
              <w:rPr>
                <w:rFonts w:ascii="Times New Roman" w:hAnsi="Times New Roman"/>
                <w:bCs/>
                <w:color w:val="000000" w:themeColor="text1"/>
                <w:sz w:val="20"/>
                <w:lang w:val="nb-NO"/>
              </w:rPr>
            </w:pPr>
          </w:p>
        </w:tc>
        <w:tc>
          <w:tcPr>
            <w:tcW w:w="1710" w:type="dxa"/>
          </w:tcPr>
          <w:p w14:paraId="78441C5E"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color w:val="000000" w:themeColor="text1"/>
                <w:sz w:val="20"/>
              </w:rPr>
              <w:t>E. Bano</w:t>
            </w:r>
          </w:p>
        </w:tc>
        <w:tc>
          <w:tcPr>
            <w:tcW w:w="3150" w:type="dxa"/>
          </w:tcPr>
          <w:p w14:paraId="680129D9"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 xml:space="preserve">5. </w:t>
            </w:r>
            <w:proofErr w:type="spellStart"/>
            <w:r w:rsidRPr="0072658C">
              <w:rPr>
                <w:rFonts w:ascii="Times New Roman" w:hAnsi="Times New Roman"/>
                <w:sz w:val="20"/>
              </w:rPr>
              <w:t>Bilsel</w:t>
            </w:r>
            <w:proofErr w:type="spellEnd"/>
            <w:r w:rsidRPr="0072658C">
              <w:rPr>
                <w:rFonts w:ascii="Times New Roman" w:hAnsi="Times New Roman"/>
                <w:sz w:val="20"/>
              </w:rPr>
              <w:t xml:space="preserve"> International </w:t>
            </w:r>
            <w:proofErr w:type="spellStart"/>
            <w:r w:rsidRPr="0072658C">
              <w:rPr>
                <w:rFonts w:ascii="Times New Roman" w:hAnsi="Times New Roman"/>
                <w:sz w:val="20"/>
              </w:rPr>
              <w:t>Truva</w:t>
            </w:r>
            <w:proofErr w:type="spellEnd"/>
            <w:r w:rsidRPr="0072658C">
              <w:rPr>
                <w:rFonts w:ascii="Times New Roman" w:hAnsi="Times New Roman"/>
                <w:sz w:val="20"/>
              </w:rPr>
              <w:t xml:space="preserve"> Scientific Researches and Innovation Congress, </w:t>
            </w:r>
          </w:p>
          <w:p w14:paraId="0FAF52A9"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lang w:val="en-GB"/>
              </w:rPr>
              <w:t>-03 .11, 2024</w:t>
            </w:r>
          </w:p>
        </w:tc>
        <w:tc>
          <w:tcPr>
            <w:tcW w:w="2932" w:type="dxa"/>
          </w:tcPr>
          <w:p w14:paraId="5402D54A"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Proceeding Books</w:t>
            </w:r>
          </w:p>
          <w:p w14:paraId="0BBD650F"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ISBN: '978-625-95275-2-9'</w:t>
            </w:r>
          </w:p>
          <w:p w14:paraId="7BDA9682" w14:textId="77777777" w:rsidR="00085106" w:rsidRPr="0072658C" w:rsidRDefault="00085106" w:rsidP="001F3E22">
            <w:pPr>
              <w:spacing w:after="0" w:line="240" w:lineRule="auto"/>
              <w:rPr>
                <w:rFonts w:ascii="Times New Roman" w:hAnsi="Times New Roman"/>
                <w:sz w:val="20"/>
                <w:lang w:val="en-GB"/>
              </w:rPr>
            </w:pPr>
            <w:r w:rsidRPr="0072658C">
              <w:rPr>
                <w:rFonts w:ascii="Times New Roman" w:hAnsi="Times New Roman"/>
                <w:sz w:val="20"/>
                <w:lang w:val="en-GB"/>
              </w:rPr>
              <w:t>Pg. 582-591.</w:t>
            </w:r>
          </w:p>
          <w:p w14:paraId="0BCD03EC" w14:textId="77777777" w:rsidR="00085106" w:rsidRPr="0072658C" w:rsidRDefault="00085106" w:rsidP="001F3E22">
            <w:pPr>
              <w:spacing w:after="0" w:line="240" w:lineRule="auto"/>
              <w:rPr>
                <w:rFonts w:ascii="Times New Roman" w:hAnsi="Times New Roman"/>
                <w:sz w:val="20"/>
                <w:lang w:val="en-GB"/>
              </w:rPr>
            </w:pPr>
          </w:p>
        </w:tc>
      </w:tr>
      <w:tr w:rsidR="00085106" w:rsidRPr="0072658C" w14:paraId="6A7E6AB9" w14:textId="77777777" w:rsidTr="0072658C">
        <w:trPr>
          <w:trHeight w:val="240"/>
          <w:jc w:val="center"/>
        </w:trPr>
        <w:tc>
          <w:tcPr>
            <w:tcW w:w="3548" w:type="dxa"/>
          </w:tcPr>
          <w:p w14:paraId="7B8162CD"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 xml:space="preserve">A12-week monitoring basketball training program on anthropometric characteristics, Flexibility, Sprint Performance, and Lower-Body Explosive </w:t>
            </w:r>
            <w:proofErr w:type="spellStart"/>
            <w:r w:rsidRPr="0072658C">
              <w:rPr>
                <w:rFonts w:ascii="Times New Roman" w:hAnsi="Times New Roman"/>
                <w:sz w:val="20"/>
              </w:rPr>
              <w:t>Srength</w:t>
            </w:r>
            <w:proofErr w:type="spellEnd"/>
            <w:r w:rsidRPr="0072658C">
              <w:rPr>
                <w:rFonts w:ascii="Times New Roman" w:hAnsi="Times New Roman"/>
                <w:sz w:val="20"/>
              </w:rPr>
              <w:t xml:space="preserve"> in young athletes.</w:t>
            </w:r>
          </w:p>
        </w:tc>
        <w:tc>
          <w:tcPr>
            <w:tcW w:w="1710" w:type="dxa"/>
          </w:tcPr>
          <w:p w14:paraId="2DB85107" w14:textId="77777777" w:rsidR="00085106" w:rsidRPr="0072658C" w:rsidRDefault="00085106" w:rsidP="001F3E22">
            <w:pPr>
              <w:spacing w:after="0" w:line="240" w:lineRule="auto"/>
              <w:rPr>
                <w:rFonts w:ascii="Times New Roman" w:hAnsi="Times New Roman"/>
                <w:bCs/>
                <w:color w:val="000000" w:themeColor="text1"/>
                <w:sz w:val="20"/>
                <w:lang w:val="nb-NO"/>
              </w:rPr>
            </w:pPr>
            <w:proofErr w:type="spellStart"/>
            <w:r w:rsidRPr="0072658C">
              <w:rPr>
                <w:rFonts w:ascii="Times New Roman" w:hAnsi="Times New Roman"/>
                <w:sz w:val="20"/>
              </w:rPr>
              <w:t>Ledina</w:t>
            </w:r>
            <w:proofErr w:type="spellEnd"/>
            <w:r w:rsidRPr="0072658C">
              <w:rPr>
                <w:rFonts w:ascii="Times New Roman" w:hAnsi="Times New Roman"/>
                <w:sz w:val="20"/>
              </w:rPr>
              <w:t xml:space="preserve"> Koci,                                 Natasha </w:t>
            </w:r>
            <w:proofErr w:type="spellStart"/>
            <w:r w:rsidRPr="0072658C">
              <w:rPr>
                <w:rFonts w:ascii="Times New Roman" w:hAnsi="Times New Roman"/>
                <w:sz w:val="20"/>
              </w:rPr>
              <w:t>Dako</w:t>
            </w:r>
            <w:proofErr w:type="spellEnd"/>
          </w:p>
        </w:tc>
        <w:tc>
          <w:tcPr>
            <w:tcW w:w="3150" w:type="dxa"/>
          </w:tcPr>
          <w:p w14:paraId="13094B71"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bCs/>
                <w:sz w:val="20"/>
                <w:lang w:val="nb-NO"/>
              </w:rPr>
              <w:t xml:space="preserve"> </w:t>
            </w:r>
            <w:r w:rsidRPr="0072658C">
              <w:rPr>
                <w:rFonts w:ascii="Times New Roman" w:hAnsi="Times New Roman"/>
                <w:color w:val="000000"/>
                <w:sz w:val="20"/>
              </w:rPr>
              <w:t xml:space="preserve">International Congress Health Sciences </w:t>
            </w:r>
            <w:proofErr w:type="spellStart"/>
            <w:r w:rsidRPr="0072658C">
              <w:rPr>
                <w:rFonts w:ascii="Times New Roman" w:hAnsi="Times New Roman"/>
                <w:color w:val="000000"/>
                <w:sz w:val="20"/>
              </w:rPr>
              <w:t>Ocupational</w:t>
            </w:r>
            <w:proofErr w:type="spellEnd"/>
            <w:r w:rsidRPr="0072658C">
              <w:rPr>
                <w:rFonts w:ascii="Times New Roman" w:hAnsi="Times New Roman"/>
                <w:color w:val="000000"/>
                <w:sz w:val="20"/>
              </w:rPr>
              <w:t xml:space="preserve"> Health And Safety.</w:t>
            </w:r>
            <w:r w:rsidRPr="0072658C">
              <w:rPr>
                <w:rFonts w:ascii="Times New Roman" w:hAnsi="Times New Roman"/>
                <w:sz w:val="20"/>
              </w:rPr>
              <w:t xml:space="preserve"> 2025 </w:t>
            </w:r>
          </w:p>
          <w:p w14:paraId="669FF5FB" w14:textId="77777777" w:rsidR="00085106" w:rsidRPr="0072658C" w:rsidRDefault="00085106" w:rsidP="001F3E22">
            <w:pPr>
              <w:spacing w:after="0" w:line="240" w:lineRule="auto"/>
              <w:rPr>
                <w:rFonts w:ascii="Times New Roman" w:eastAsiaTheme="minorHAnsi" w:hAnsi="Times New Roman"/>
                <w:bCs/>
                <w:sz w:val="20"/>
                <w:lang w:val="nb-NO"/>
              </w:rPr>
            </w:pPr>
          </w:p>
          <w:p w14:paraId="21AC8669" w14:textId="77777777" w:rsidR="00085106" w:rsidRPr="0072658C" w:rsidRDefault="00085106" w:rsidP="001F3E22">
            <w:pPr>
              <w:spacing w:after="0" w:line="240" w:lineRule="auto"/>
              <w:rPr>
                <w:rFonts w:ascii="Times New Roman" w:hAnsi="Times New Roman"/>
                <w:bCs/>
                <w:color w:val="000000" w:themeColor="text1"/>
                <w:sz w:val="20"/>
                <w:lang w:val="nb-NO"/>
              </w:rPr>
            </w:pPr>
          </w:p>
        </w:tc>
        <w:tc>
          <w:tcPr>
            <w:tcW w:w="2932" w:type="dxa"/>
          </w:tcPr>
          <w:p w14:paraId="72AD3705" w14:textId="77777777" w:rsidR="00085106" w:rsidRPr="0072658C" w:rsidRDefault="00085106" w:rsidP="001F3E22">
            <w:pPr>
              <w:spacing w:after="0" w:line="240" w:lineRule="auto"/>
              <w:rPr>
                <w:rFonts w:ascii="Times New Roman" w:hAnsi="Times New Roman"/>
                <w:sz w:val="20"/>
              </w:rPr>
            </w:pPr>
            <w:r w:rsidRPr="0072658C">
              <w:rPr>
                <w:rFonts w:ascii="Times New Roman" w:hAnsi="Times New Roman"/>
                <w:sz w:val="20"/>
              </w:rPr>
              <w:t xml:space="preserve">Proceeding </w:t>
            </w:r>
            <w:proofErr w:type="spellStart"/>
            <w:r w:rsidRPr="0072658C">
              <w:rPr>
                <w:rFonts w:ascii="Times New Roman" w:hAnsi="Times New Roman"/>
                <w:sz w:val="20"/>
              </w:rPr>
              <w:t>BooksISBN</w:t>
            </w:r>
            <w:proofErr w:type="spellEnd"/>
            <w:r w:rsidRPr="0072658C">
              <w:rPr>
                <w:rFonts w:ascii="Times New Roman" w:hAnsi="Times New Roman"/>
                <w:sz w:val="20"/>
              </w:rPr>
              <w:t>: 979-8-89695-070-7</w:t>
            </w:r>
          </w:p>
          <w:p w14:paraId="7A24A297" w14:textId="77777777" w:rsidR="00085106" w:rsidRPr="0072658C" w:rsidRDefault="00085106" w:rsidP="001F3E22">
            <w:pPr>
              <w:spacing w:after="0" w:line="240" w:lineRule="auto"/>
              <w:rPr>
                <w:rFonts w:ascii="Times New Roman" w:hAnsi="Times New Roman"/>
                <w:bCs/>
                <w:color w:val="000000" w:themeColor="text1"/>
                <w:sz w:val="20"/>
                <w:lang w:val="nb-NO"/>
              </w:rPr>
            </w:pPr>
            <w:r w:rsidRPr="0072658C">
              <w:rPr>
                <w:rFonts w:ascii="Times New Roman" w:hAnsi="Times New Roman"/>
                <w:sz w:val="20"/>
              </w:rPr>
              <w:t>Fq.251-259</w:t>
            </w:r>
          </w:p>
        </w:tc>
      </w:tr>
    </w:tbl>
    <w:p w14:paraId="0ED11C64" w14:textId="5B0B7D32" w:rsidR="00085106" w:rsidRDefault="00085106" w:rsidP="00085106">
      <w:pPr>
        <w:spacing w:after="0" w:line="360" w:lineRule="auto"/>
        <w:jc w:val="both"/>
        <w:rPr>
          <w:rFonts w:ascii="Times New Roman" w:hAnsi="Times New Roman"/>
          <w:sz w:val="24"/>
          <w:szCs w:val="24"/>
        </w:rPr>
      </w:pPr>
    </w:p>
    <w:p w14:paraId="7B707894" w14:textId="77777777" w:rsidR="00085106" w:rsidRPr="00686B96" w:rsidRDefault="00085106" w:rsidP="0072658C">
      <w:pPr>
        <w:spacing w:after="0" w:line="360" w:lineRule="auto"/>
        <w:jc w:val="center"/>
        <w:rPr>
          <w:rFonts w:ascii="Times New Roman" w:hAnsi="Times New Roman"/>
          <w:b/>
          <w:bCs/>
          <w:sz w:val="24"/>
          <w:szCs w:val="24"/>
        </w:rPr>
      </w:pPr>
      <w:r w:rsidRPr="00686B96">
        <w:rPr>
          <w:rFonts w:ascii="Times New Roman" w:hAnsi="Times New Roman"/>
          <w:b/>
          <w:bCs/>
          <w:sz w:val="24"/>
          <w:szCs w:val="24"/>
        </w:rPr>
        <w:t xml:space="preserve">FSHL ka </w:t>
      </w:r>
      <w:proofErr w:type="spellStart"/>
      <w:r w:rsidRPr="00686B96">
        <w:rPr>
          <w:rFonts w:ascii="Times New Roman" w:hAnsi="Times New Roman"/>
          <w:b/>
          <w:bCs/>
          <w:sz w:val="24"/>
          <w:szCs w:val="24"/>
        </w:rPr>
        <w:t>përmbushur</w:t>
      </w:r>
      <w:proofErr w:type="spellEnd"/>
      <w:r w:rsidRPr="00686B96">
        <w:rPr>
          <w:rFonts w:ascii="Times New Roman" w:hAnsi="Times New Roman"/>
          <w:b/>
          <w:bCs/>
          <w:sz w:val="24"/>
          <w:szCs w:val="24"/>
        </w:rPr>
        <w:t xml:space="preserve"> </w:t>
      </w:r>
      <w:proofErr w:type="spellStart"/>
      <w:r w:rsidRPr="00686B96">
        <w:rPr>
          <w:rFonts w:ascii="Times New Roman" w:hAnsi="Times New Roman"/>
          <w:b/>
          <w:bCs/>
          <w:sz w:val="24"/>
          <w:szCs w:val="24"/>
        </w:rPr>
        <w:t>Realizimin</w:t>
      </w:r>
      <w:proofErr w:type="spellEnd"/>
      <w:r w:rsidRPr="00686B96">
        <w:rPr>
          <w:rFonts w:ascii="Times New Roman" w:hAnsi="Times New Roman"/>
          <w:b/>
          <w:bCs/>
          <w:sz w:val="24"/>
          <w:szCs w:val="24"/>
        </w:rPr>
        <w:t xml:space="preserve"> e </w:t>
      </w:r>
      <w:proofErr w:type="spellStart"/>
      <w:r w:rsidRPr="00686B96">
        <w:rPr>
          <w:rFonts w:ascii="Times New Roman" w:hAnsi="Times New Roman"/>
          <w:b/>
          <w:bCs/>
          <w:sz w:val="24"/>
          <w:szCs w:val="24"/>
        </w:rPr>
        <w:t>Qëllimeve</w:t>
      </w:r>
      <w:proofErr w:type="spellEnd"/>
      <w:r w:rsidRPr="00686B96">
        <w:rPr>
          <w:rFonts w:ascii="Times New Roman" w:hAnsi="Times New Roman"/>
          <w:b/>
          <w:bCs/>
          <w:sz w:val="24"/>
          <w:szCs w:val="24"/>
        </w:rPr>
        <w:t xml:space="preserve"> dhe </w:t>
      </w:r>
      <w:proofErr w:type="spellStart"/>
      <w:r w:rsidRPr="00686B96">
        <w:rPr>
          <w:rFonts w:ascii="Times New Roman" w:hAnsi="Times New Roman"/>
          <w:b/>
          <w:bCs/>
          <w:sz w:val="24"/>
          <w:szCs w:val="24"/>
        </w:rPr>
        <w:t>Objektivave</w:t>
      </w:r>
      <w:proofErr w:type="spellEnd"/>
      <w:r w:rsidRPr="00686B96">
        <w:rPr>
          <w:rFonts w:ascii="Times New Roman" w:hAnsi="Times New Roman"/>
          <w:b/>
          <w:bCs/>
          <w:sz w:val="24"/>
          <w:szCs w:val="24"/>
        </w:rPr>
        <w:t xml:space="preserve"> </w:t>
      </w:r>
      <w:proofErr w:type="spellStart"/>
      <w:r w:rsidRPr="00686B96">
        <w:rPr>
          <w:rFonts w:ascii="Times New Roman" w:hAnsi="Times New Roman"/>
          <w:b/>
          <w:bCs/>
          <w:sz w:val="24"/>
          <w:szCs w:val="24"/>
        </w:rPr>
        <w:t>në</w:t>
      </w:r>
      <w:proofErr w:type="spellEnd"/>
      <w:r w:rsidRPr="00686B96">
        <w:rPr>
          <w:rFonts w:ascii="Times New Roman" w:hAnsi="Times New Roman"/>
          <w:b/>
          <w:bCs/>
          <w:sz w:val="24"/>
          <w:szCs w:val="24"/>
        </w:rPr>
        <w:t xml:space="preserve"> </w:t>
      </w:r>
      <w:proofErr w:type="spellStart"/>
      <w:r w:rsidRPr="00686B96">
        <w:rPr>
          <w:rFonts w:ascii="Times New Roman" w:hAnsi="Times New Roman"/>
          <w:b/>
          <w:bCs/>
          <w:sz w:val="24"/>
          <w:szCs w:val="24"/>
        </w:rPr>
        <w:t>fushën</w:t>
      </w:r>
      <w:proofErr w:type="spellEnd"/>
      <w:r w:rsidRPr="00686B96">
        <w:rPr>
          <w:rFonts w:ascii="Times New Roman" w:hAnsi="Times New Roman"/>
          <w:b/>
          <w:bCs/>
          <w:sz w:val="24"/>
          <w:szCs w:val="24"/>
        </w:rPr>
        <w:t xml:space="preserve"> e </w:t>
      </w:r>
      <w:proofErr w:type="spellStart"/>
      <w:r>
        <w:rPr>
          <w:rFonts w:ascii="Times New Roman" w:hAnsi="Times New Roman"/>
          <w:b/>
          <w:bCs/>
          <w:sz w:val="24"/>
          <w:szCs w:val="24"/>
        </w:rPr>
        <w:t>K</w:t>
      </w:r>
      <w:r w:rsidRPr="00686B96">
        <w:rPr>
          <w:rFonts w:ascii="Times New Roman" w:hAnsi="Times New Roman"/>
          <w:b/>
          <w:bCs/>
          <w:sz w:val="24"/>
          <w:szCs w:val="24"/>
        </w:rPr>
        <w:t>ërkimit</w:t>
      </w:r>
      <w:proofErr w:type="spellEnd"/>
      <w:r w:rsidRPr="00686B96">
        <w:rPr>
          <w:rFonts w:ascii="Times New Roman" w:hAnsi="Times New Roman"/>
          <w:b/>
          <w:bCs/>
          <w:sz w:val="24"/>
          <w:szCs w:val="24"/>
        </w:rPr>
        <w:t xml:space="preserve"> </w:t>
      </w:r>
      <w:proofErr w:type="spellStart"/>
      <w:r>
        <w:rPr>
          <w:rFonts w:ascii="Times New Roman" w:hAnsi="Times New Roman"/>
          <w:b/>
          <w:bCs/>
          <w:sz w:val="24"/>
          <w:szCs w:val="24"/>
        </w:rPr>
        <w:t>S</w:t>
      </w:r>
      <w:r w:rsidRPr="00686B96">
        <w:rPr>
          <w:rFonts w:ascii="Times New Roman" w:hAnsi="Times New Roman"/>
          <w:b/>
          <w:bCs/>
          <w:sz w:val="24"/>
          <w:szCs w:val="24"/>
        </w:rPr>
        <w:t>hkencor</w:t>
      </w:r>
      <w:proofErr w:type="spellEnd"/>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7"/>
        <w:gridCol w:w="3260"/>
        <w:gridCol w:w="3827"/>
        <w:gridCol w:w="1701"/>
      </w:tblGrid>
      <w:tr w:rsidR="00085106" w:rsidRPr="00993D7B" w14:paraId="362987F0" w14:textId="77777777" w:rsidTr="0072658C">
        <w:trPr>
          <w:trHeight w:val="461"/>
          <w:jc w:val="center"/>
        </w:trPr>
        <w:tc>
          <w:tcPr>
            <w:tcW w:w="2547" w:type="dxa"/>
            <w:tcMar>
              <w:top w:w="15" w:type="dxa"/>
              <w:left w:w="15" w:type="dxa"/>
              <w:bottom w:w="0" w:type="dxa"/>
              <w:right w:w="15" w:type="dxa"/>
            </w:tcMar>
            <w:hideMark/>
          </w:tcPr>
          <w:p w14:paraId="24CEB8B5" w14:textId="77777777" w:rsidR="00085106" w:rsidRPr="00993D7B" w:rsidRDefault="00085106" w:rsidP="00FC279B">
            <w:pPr>
              <w:spacing w:after="0" w:line="240" w:lineRule="auto"/>
              <w:jc w:val="center"/>
              <w:rPr>
                <w:rFonts w:ascii="Arial" w:eastAsia="Times New Roman" w:hAnsi="Arial" w:cs="Arial"/>
                <w:b/>
                <w:bCs/>
                <w:sz w:val="20"/>
              </w:rPr>
            </w:pPr>
            <w:r w:rsidRPr="00993D7B">
              <w:rPr>
                <w:rFonts w:ascii="Times New Roman" w:eastAsia="Times New Roman" w:hAnsi="Times New Roman"/>
                <w:b/>
                <w:bCs/>
                <w:kern w:val="24"/>
                <w:sz w:val="20"/>
                <w:lang w:val="sq-AL"/>
              </w:rPr>
              <w:t>Objektivi</w:t>
            </w:r>
          </w:p>
          <w:p w14:paraId="2990C3CF" w14:textId="77777777" w:rsidR="00085106" w:rsidRPr="00993D7B" w:rsidRDefault="00085106" w:rsidP="00FC279B">
            <w:pPr>
              <w:spacing w:after="0" w:line="240" w:lineRule="auto"/>
              <w:jc w:val="center"/>
              <w:rPr>
                <w:rFonts w:ascii="Arial" w:eastAsia="Times New Roman" w:hAnsi="Arial" w:cs="Arial"/>
                <w:b/>
                <w:bCs/>
                <w:sz w:val="20"/>
              </w:rPr>
            </w:pPr>
            <w:r w:rsidRPr="00993D7B">
              <w:rPr>
                <w:rFonts w:ascii="Times New Roman" w:eastAsia="Times New Roman" w:hAnsi="Times New Roman"/>
                <w:b/>
                <w:bCs/>
                <w:kern w:val="24"/>
                <w:sz w:val="20"/>
                <w:lang w:val="sq-AL"/>
              </w:rPr>
              <w:t>Strategjik</w:t>
            </w:r>
          </w:p>
        </w:tc>
        <w:tc>
          <w:tcPr>
            <w:tcW w:w="3260" w:type="dxa"/>
            <w:tcMar>
              <w:top w:w="15" w:type="dxa"/>
              <w:left w:w="15" w:type="dxa"/>
              <w:bottom w:w="0" w:type="dxa"/>
              <w:right w:w="15" w:type="dxa"/>
            </w:tcMar>
            <w:hideMark/>
          </w:tcPr>
          <w:p w14:paraId="31B49DB0" w14:textId="77777777" w:rsidR="00085106" w:rsidRPr="00993D7B" w:rsidRDefault="00085106" w:rsidP="00FC279B">
            <w:pPr>
              <w:spacing w:after="0" w:line="240" w:lineRule="auto"/>
              <w:jc w:val="center"/>
              <w:rPr>
                <w:rFonts w:ascii="Arial" w:eastAsia="Times New Roman" w:hAnsi="Arial" w:cs="Arial"/>
                <w:b/>
                <w:bCs/>
                <w:sz w:val="20"/>
              </w:rPr>
            </w:pPr>
            <w:r w:rsidRPr="00993D7B">
              <w:rPr>
                <w:rFonts w:ascii="Times New Roman" w:eastAsia="Times New Roman" w:hAnsi="Times New Roman"/>
                <w:b/>
                <w:bCs/>
                <w:kern w:val="24"/>
                <w:sz w:val="20"/>
                <w:lang w:val="sq-AL"/>
              </w:rPr>
              <w:t>Veprimtaria e realizuar</w:t>
            </w:r>
          </w:p>
          <w:p w14:paraId="79123955" w14:textId="77777777" w:rsidR="00085106" w:rsidRPr="00993D7B" w:rsidRDefault="00085106" w:rsidP="00FC279B">
            <w:pPr>
              <w:spacing w:after="0" w:line="240" w:lineRule="auto"/>
              <w:jc w:val="center"/>
              <w:rPr>
                <w:rFonts w:ascii="Arial" w:eastAsia="Times New Roman" w:hAnsi="Arial" w:cs="Arial"/>
                <w:b/>
                <w:bCs/>
                <w:sz w:val="20"/>
              </w:rPr>
            </w:pPr>
            <w:r w:rsidRPr="00993D7B">
              <w:rPr>
                <w:rFonts w:ascii="Times New Roman" w:eastAsia="Times New Roman" w:hAnsi="Times New Roman"/>
                <w:b/>
                <w:bCs/>
                <w:kern w:val="24"/>
                <w:sz w:val="20"/>
                <w:lang w:val="sq-AL"/>
              </w:rPr>
              <w:t>/ Produkti</w:t>
            </w:r>
          </w:p>
        </w:tc>
        <w:tc>
          <w:tcPr>
            <w:tcW w:w="3827" w:type="dxa"/>
            <w:tcMar>
              <w:top w:w="15" w:type="dxa"/>
              <w:left w:w="15" w:type="dxa"/>
              <w:bottom w:w="0" w:type="dxa"/>
              <w:right w:w="15" w:type="dxa"/>
            </w:tcMar>
            <w:hideMark/>
          </w:tcPr>
          <w:p w14:paraId="4B2E6E42" w14:textId="77777777" w:rsidR="00085106" w:rsidRPr="00993D7B" w:rsidRDefault="00085106" w:rsidP="00FC279B">
            <w:pPr>
              <w:spacing w:after="0" w:line="240" w:lineRule="auto"/>
              <w:jc w:val="center"/>
              <w:rPr>
                <w:rFonts w:ascii="Arial" w:eastAsia="Times New Roman" w:hAnsi="Arial" w:cs="Arial"/>
                <w:b/>
                <w:bCs/>
                <w:sz w:val="20"/>
              </w:rPr>
            </w:pPr>
            <w:r w:rsidRPr="00993D7B">
              <w:rPr>
                <w:rFonts w:ascii="Times New Roman" w:eastAsia="Times New Roman" w:hAnsi="Times New Roman"/>
                <w:b/>
                <w:bCs/>
                <w:kern w:val="24"/>
                <w:sz w:val="20"/>
                <w:lang w:val="sq-AL"/>
              </w:rPr>
              <w:t>Treguesit e Performancës</w:t>
            </w:r>
          </w:p>
        </w:tc>
        <w:tc>
          <w:tcPr>
            <w:tcW w:w="1701" w:type="dxa"/>
            <w:tcMar>
              <w:top w:w="15" w:type="dxa"/>
              <w:left w:w="15" w:type="dxa"/>
              <w:bottom w:w="0" w:type="dxa"/>
              <w:right w:w="15" w:type="dxa"/>
            </w:tcMar>
            <w:hideMark/>
          </w:tcPr>
          <w:p w14:paraId="4F48C7E5" w14:textId="77777777" w:rsidR="00085106" w:rsidRPr="00993D7B" w:rsidRDefault="00085106" w:rsidP="00FC279B">
            <w:pPr>
              <w:spacing w:after="0" w:line="240" w:lineRule="auto"/>
              <w:jc w:val="center"/>
              <w:rPr>
                <w:rFonts w:ascii="Arial" w:eastAsia="Times New Roman" w:hAnsi="Arial" w:cs="Arial"/>
                <w:b/>
                <w:bCs/>
                <w:sz w:val="20"/>
              </w:rPr>
            </w:pPr>
            <w:r w:rsidRPr="00993D7B">
              <w:rPr>
                <w:rFonts w:ascii="Times New Roman" w:eastAsia="Times New Roman" w:hAnsi="Times New Roman"/>
                <w:b/>
                <w:bCs/>
                <w:kern w:val="24"/>
                <w:sz w:val="20"/>
                <w:lang w:val="sq-AL"/>
              </w:rPr>
              <w:t>Referenca Strategjike</w:t>
            </w:r>
          </w:p>
        </w:tc>
      </w:tr>
      <w:tr w:rsidR="00085106" w:rsidRPr="00993D7B" w14:paraId="39374923" w14:textId="77777777" w:rsidTr="00FC279B">
        <w:trPr>
          <w:trHeight w:val="1773"/>
          <w:jc w:val="center"/>
        </w:trPr>
        <w:tc>
          <w:tcPr>
            <w:tcW w:w="2547" w:type="dxa"/>
            <w:tcMar>
              <w:top w:w="15" w:type="dxa"/>
              <w:left w:w="15" w:type="dxa"/>
              <w:bottom w:w="0" w:type="dxa"/>
              <w:right w:w="15" w:type="dxa"/>
            </w:tcMar>
            <w:hideMark/>
          </w:tcPr>
          <w:p w14:paraId="7250E3AB"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Ndërkombëtarizimi</w:t>
            </w:r>
          </w:p>
          <w:p w14:paraId="243AFD07"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 </w:t>
            </w:r>
          </w:p>
        </w:tc>
        <w:tc>
          <w:tcPr>
            <w:tcW w:w="3260" w:type="dxa"/>
            <w:tcMar>
              <w:top w:w="15" w:type="dxa"/>
              <w:left w:w="15" w:type="dxa"/>
              <w:bottom w:w="0" w:type="dxa"/>
              <w:right w:w="15" w:type="dxa"/>
            </w:tcMar>
            <w:hideMark/>
          </w:tcPr>
          <w:p w14:paraId="0609AA39"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rPr>
              <w:t xml:space="preserve">1. </w:t>
            </w:r>
            <w:r w:rsidRPr="00993D7B">
              <w:rPr>
                <w:rFonts w:ascii="Times New Roman" w:eastAsia="Times New Roman" w:hAnsi="Times New Roman"/>
                <w:kern w:val="24"/>
                <w:sz w:val="20"/>
                <w:lang w:val="sq-AL"/>
              </w:rPr>
              <w:t xml:space="preserve">Konferenca e 22-të Ndërkombëtare Shkencore të Akademisë Sportive të Malit të Zi “ Cavtat - Kroaci në datat 3-6 prill 2025: </w:t>
            </w:r>
          </w:p>
          <w:p w14:paraId="3BD3F46B" w14:textId="77777777" w:rsidR="00085106" w:rsidRPr="00993D7B" w:rsidRDefault="00085106" w:rsidP="00FC279B">
            <w:pPr>
              <w:spacing w:after="0" w:line="240" w:lineRule="auto"/>
              <w:rPr>
                <w:rFonts w:ascii="Arial" w:eastAsia="Times New Roman" w:hAnsi="Arial" w:cs="Arial"/>
                <w:sz w:val="20"/>
                <w:lang w:val="it-IT"/>
              </w:rPr>
            </w:pPr>
            <w:r w:rsidRPr="00993D7B">
              <w:rPr>
                <w:rFonts w:ascii="Times New Roman" w:eastAsia="Times New Roman" w:hAnsi="Times New Roman"/>
                <w:kern w:val="24"/>
                <w:sz w:val="20"/>
                <w:lang w:val="sq-AL"/>
              </w:rPr>
              <w:t xml:space="preserve">2.Shkolla Verore e Fiziologjise Ushqimit - Universiteti Hungarez i Shkencave Sportive - Qershor 2025: </w:t>
            </w:r>
          </w:p>
        </w:tc>
        <w:tc>
          <w:tcPr>
            <w:tcW w:w="3827" w:type="dxa"/>
            <w:tcMar>
              <w:top w:w="15" w:type="dxa"/>
              <w:left w:w="15" w:type="dxa"/>
              <w:bottom w:w="0" w:type="dxa"/>
              <w:right w:w="15" w:type="dxa"/>
            </w:tcMar>
            <w:hideMark/>
          </w:tcPr>
          <w:p w14:paraId="4D54910D" w14:textId="77777777" w:rsidR="00085106" w:rsidRPr="00993D7B" w:rsidRDefault="00085106" w:rsidP="00FC279B">
            <w:pPr>
              <w:spacing w:after="0" w:line="240" w:lineRule="auto"/>
              <w:rPr>
                <w:rFonts w:ascii="Arial" w:eastAsia="Times New Roman" w:hAnsi="Arial" w:cs="Arial"/>
                <w:sz w:val="20"/>
                <w:lang w:val="it-IT"/>
              </w:rPr>
            </w:pPr>
            <w:r w:rsidRPr="00993D7B">
              <w:rPr>
                <w:rFonts w:ascii="Times New Roman" w:eastAsia="Times New Roman" w:hAnsi="Times New Roman"/>
                <w:kern w:val="24"/>
                <w:sz w:val="20"/>
                <w:lang w:val="sq-AL"/>
              </w:rPr>
              <w:t xml:space="preserve">Pjesmarrës </w:t>
            </w:r>
            <w:r w:rsidRPr="00993D7B">
              <w:rPr>
                <w:rFonts w:ascii="Times New Roman" w:eastAsia="Times New Roman" w:hAnsi="Times New Roman"/>
                <w:kern w:val="24"/>
                <w:sz w:val="20"/>
                <w:lang w:val="it-IT"/>
              </w:rPr>
              <w:t>Studentë të “</w:t>
            </w:r>
            <w:r w:rsidRPr="00993D7B">
              <w:rPr>
                <w:rFonts w:ascii="Times New Roman" w:eastAsia="Times New Roman" w:hAnsi="Times New Roman"/>
                <w:kern w:val="24"/>
                <w:sz w:val="20"/>
                <w:lang w:val="sq-AL"/>
              </w:rPr>
              <w:t>Doktora</w:t>
            </w:r>
            <w:r w:rsidRPr="00993D7B">
              <w:rPr>
                <w:rFonts w:ascii="Times New Roman" w:eastAsia="Times New Roman" w:hAnsi="Times New Roman"/>
                <w:kern w:val="24"/>
                <w:sz w:val="20"/>
                <w:lang w:val="it-IT"/>
              </w:rPr>
              <w:t>turës”</w:t>
            </w:r>
            <w:r w:rsidRPr="00993D7B">
              <w:rPr>
                <w:rFonts w:ascii="Times New Roman" w:eastAsia="Times New Roman" w:hAnsi="Times New Roman"/>
                <w:kern w:val="24"/>
                <w:sz w:val="20"/>
                <w:lang w:val="sq-AL"/>
              </w:rPr>
              <w:t xml:space="preserve">  FSHL-ës nga Departamenti Përgjegjës DESH në FSHL</w:t>
            </w:r>
          </w:p>
        </w:tc>
        <w:tc>
          <w:tcPr>
            <w:tcW w:w="1701" w:type="dxa"/>
            <w:tcMar>
              <w:top w:w="15" w:type="dxa"/>
              <w:left w:w="15" w:type="dxa"/>
              <w:bottom w:w="0" w:type="dxa"/>
              <w:right w:w="15" w:type="dxa"/>
            </w:tcMar>
            <w:hideMark/>
          </w:tcPr>
          <w:p w14:paraId="404D73F1"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Obj. 2.1</w:t>
            </w:r>
          </w:p>
          <w:p w14:paraId="7665C4AE"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(Strategjia UST)</w:t>
            </w:r>
          </w:p>
        </w:tc>
      </w:tr>
      <w:tr w:rsidR="00085106" w:rsidRPr="00993D7B" w14:paraId="468DB761" w14:textId="77777777" w:rsidTr="0072658C">
        <w:trPr>
          <w:trHeight w:val="1577"/>
          <w:jc w:val="center"/>
        </w:trPr>
        <w:tc>
          <w:tcPr>
            <w:tcW w:w="2547" w:type="dxa"/>
            <w:tcMar>
              <w:top w:w="15" w:type="dxa"/>
              <w:left w:w="15" w:type="dxa"/>
              <w:bottom w:w="0" w:type="dxa"/>
              <w:right w:w="15" w:type="dxa"/>
            </w:tcMar>
            <w:hideMark/>
          </w:tcPr>
          <w:p w14:paraId="18FD9C5C"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 xml:space="preserve">Publikimet </w:t>
            </w:r>
          </w:p>
          <w:p w14:paraId="54642453"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Cilësore</w:t>
            </w:r>
          </w:p>
        </w:tc>
        <w:tc>
          <w:tcPr>
            <w:tcW w:w="3260" w:type="dxa"/>
            <w:tcMar>
              <w:top w:w="15" w:type="dxa"/>
              <w:left w:w="15" w:type="dxa"/>
              <w:bottom w:w="0" w:type="dxa"/>
              <w:right w:w="15" w:type="dxa"/>
            </w:tcMar>
            <w:hideMark/>
          </w:tcPr>
          <w:p w14:paraId="20D2791E" w14:textId="77777777" w:rsidR="00085106" w:rsidRPr="00993D7B" w:rsidRDefault="00085106" w:rsidP="00FC279B">
            <w:pPr>
              <w:spacing w:after="0" w:line="240" w:lineRule="auto"/>
              <w:rPr>
                <w:rFonts w:ascii="Arial" w:eastAsia="Times New Roman" w:hAnsi="Arial" w:cs="Arial"/>
                <w:sz w:val="20"/>
                <w:lang w:val="it-IT"/>
              </w:rPr>
            </w:pPr>
            <w:r w:rsidRPr="00993D7B">
              <w:rPr>
                <w:rFonts w:ascii="Times New Roman" w:eastAsia="Times New Roman" w:hAnsi="Times New Roman"/>
                <w:kern w:val="24"/>
                <w:sz w:val="20"/>
                <w:lang w:val="sq-AL"/>
              </w:rPr>
              <w:t>Botimi i artikujve në</w:t>
            </w:r>
          </w:p>
          <w:p w14:paraId="457D3C21" w14:textId="77777777" w:rsidR="00085106" w:rsidRPr="00993D7B" w:rsidRDefault="00085106" w:rsidP="00FC279B">
            <w:pPr>
              <w:spacing w:after="0" w:line="240" w:lineRule="auto"/>
              <w:rPr>
                <w:rFonts w:ascii="Arial" w:eastAsia="Times New Roman" w:hAnsi="Arial" w:cs="Arial"/>
                <w:sz w:val="20"/>
                <w:lang w:val="it-IT"/>
              </w:rPr>
            </w:pPr>
            <w:r w:rsidRPr="00993D7B">
              <w:rPr>
                <w:rFonts w:ascii="Times New Roman" w:eastAsia="Times New Roman" w:hAnsi="Times New Roman"/>
                <w:kern w:val="24"/>
                <w:sz w:val="20"/>
                <w:lang w:val="sq-AL"/>
              </w:rPr>
              <w:t xml:space="preserve"> platforma me impakt </w:t>
            </w:r>
          </w:p>
          <w:p w14:paraId="70789BB9"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lang w:val="sq-AL"/>
              </w:rPr>
              <w:t>(Scopus/WoS).</w:t>
            </w:r>
          </w:p>
        </w:tc>
        <w:tc>
          <w:tcPr>
            <w:tcW w:w="3827" w:type="dxa"/>
            <w:tcMar>
              <w:top w:w="15" w:type="dxa"/>
              <w:left w:w="15" w:type="dxa"/>
              <w:bottom w:w="0" w:type="dxa"/>
              <w:right w:w="15" w:type="dxa"/>
            </w:tcMar>
            <w:hideMark/>
          </w:tcPr>
          <w:p w14:paraId="5DFAEAF6"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lang w:val="sq-AL"/>
              </w:rPr>
              <w:t xml:space="preserve"> </w:t>
            </w:r>
            <w:r w:rsidRPr="00993D7B">
              <w:rPr>
                <w:rFonts w:ascii="Times New Roman" w:eastAsia="Times New Roman" w:hAnsi="Times New Roman"/>
                <w:b/>
                <w:bCs/>
                <w:kern w:val="24"/>
                <w:sz w:val="20"/>
                <w:lang w:val="sq-AL"/>
              </w:rPr>
              <w:t>26</w:t>
            </w:r>
            <w:r w:rsidRPr="00993D7B">
              <w:rPr>
                <w:rFonts w:ascii="Times New Roman" w:eastAsia="Times New Roman" w:hAnsi="Times New Roman"/>
                <w:kern w:val="24"/>
                <w:sz w:val="20"/>
                <w:lang w:val="sq-AL"/>
              </w:rPr>
              <w:t xml:space="preserve"> Artikuj Shkencor</w:t>
            </w:r>
          </w:p>
          <w:p w14:paraId="7E14C8CA" w14:textId="77777777" w:rsidR="00085106" w:rsidRPr="00993D7B" w:rsidRDefault="00085106" w:rsidP="00FC279B">
            <w:pPr>
              <w:spacing w:after="0" w:line="240" w:lineRule="auto"/>
              <w:rPr>
                <w:rFonts w:ascii="Arial" w:eastAsia="Times New Roman" w:hAnsi="Arial" w:cs="Arial"/>
                <w:b/>
                <w:bCs/>
                <w:sz w:val="20"/>
              </w:rPr>
            </w:pPr>
            <w:r w:rsidRPr="00993D7B">
              <w:rPr>
                <w:rFonts w:ascii="Times New Roman" w:eastAsia="Times New Roman" w:hAnsi="Times New Roman"/>
                <w:kern w:val="24"/>
                <w:sz w:val="20"/>
                <w:lang w:val="sq-AL"/>
              </w:rPr>
              <w:t xml:space="preserve">Indexuar </w:t>
            </w:r>
            <w:r w:rsidRPr="00993D7B">
              <w:rPr>
                <w:rFonts w:ascii="Times New Roman" w:eastAsia="Times New Roman" w:hAnsi="Times New Roman"/>
                <w:b/>
                <w:bCs/>
                <w:kern w:val="24"/>
                <w:sz w:val="20"/>
                <w:u w:val="single"/>
                <w:lang w:val="sq-AL"/>
              </w:rPr>
              <w:t>SCOPUS dhe Web of Science</w:t>
            </w:r>
          </w:p>
          <w:p w14:paraId="7E67DD06"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lang w:val="sq-AL"/>
              </w:rPr>
              <w:t>të realizuar ng ate 3 Dep. të FSHL</w:t>
            </w:r>
          </w:p>
          <w:p w14:paraId="719721E4"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b/>
                <w:bCs/>
                <w:kern w:val="24"/>
                <w:sz w:val="20"/>
                <w:lang w:val="sq-AL"/>
              </w:rPr>
              <w:t xml:space="preserve">22 </w:t>
            </w:r>
            <w:r w:rsidRPr="00993D7B">
              <w:rPr>
                <w:rFonts w:ascii="Times New Roman" w:eastAsia="Times New Roman" w:hAnsi="Times New Roman"/>
                <w:kern w:val="24"/>
                <w:sz w:val="20"/>
                <w:lang w:val="sq-AL"/>
              </w:rPr>
              <w:t>Artikuj shkencor ne Revista Shkencore Nderkombetare te indexuar nga 3 Dep. te FSHL.</w:t>
            </w:r>
          </w:p>
        </w:tc>
        <w:tc>
          <w:tcPr>
            <w:tcW w:w="1701" w:type="dxa"/>
            <w:tcMar>
              <w:top w:w="15" w:type="dxa"/>
              <w:left w:w="15" w:type="dxa"/>
              <w:bottom w:w="0" w:type="dxa"/>
              <w:right w:w="15" w:type="dxa"/>
            </w:tcMar>
            <w:hideMark/>
          </w:tcPr>
          <w:p w14:paraId="4DFC2BA0"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Obj. 1.3</w:t>
            </w:r>
          </w:p>
          <w:p w14:paraId="5E228672"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(Kërkimi</w:t>
            </w:r>
          </w:p>
          <w:p w14:paraId="6D8C9DC6"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Cilësor)</w:t>
            </w:r>
          </w:p>
        </w:tc>
      </w:tr>
      <w:tr w:rsidR="00085106" w:rsidRPr="00993D7B" w14:paraId="09096F10" w14:textId="77777777" w:rsidTr="0072658C">
        <w:trPr>
          <w:trHeight w:val="506"/>
          <w:jc w:val="center"/>
        </w:trPr>
        <w:tc>
          <w:tcPr>
            <w:tcW w:w="2547" w:type="dxa"/>
            <w:tcMar>
              <w:top w:w="15" w:type="dxa"/>
              <w:left w:w="15" w:type="dxa"/>
              <w:bottom w:w="0" w:type="dxa"/>
              <w:right w:w="15" w:type="dxa"/>
            </w:tcMar>
            <w:hideMark/>
          </w:tcPr>
          <w:p w14:paraId="45C0E738"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Publikimet ne Proccedings</w:t>
            </w:r>
          </w:p>
        </w:tc>
        <w:tc>
          <w:tcPr>
            <w:tcW w:w="3260" w:type="dxa"/>
            <w:tcMar>
              <w:top w:w="15" w:type="dxa"/>
              <w:left w:w="15" w:type="dxa"/>
              <w:bottom w:w="0" w:type="dxa"/>
              <w:right w:w="15" w:type="dxa"/>
            </w:tcMar>
            <w:hideMark/>
          </w:tcPr>
          <w:p w14:paraId="1473272A"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lang w:val="sq-AL"/>
              </w:rPr>
              <w:t xml:space="preserve">Pjesemarrje në </w:t>
            </w:r>
            <w:r w:rsidRPr="00993D7B">
              <w:rPr>
                <w:rFonts w:ascii="Times New Roman" w:eastAsia="Times New Roman" w:hAnsi="Times New Roman"/>
                <w:kern w:val="24"/>
                <w:sz w:val="20"/>
              </w:rPr>
              <w:t>K</w:t>
            </w:r>
            <w:r w:rsidRPr="00993D7B">
              <w:rPr>
                <w:rFonts w:ascii="Times New Roman" w:eastAsia="Times New Roman" w:hAnsi="Times New Roman"/>
                <w:kern w:val="24"/>
                <w:sz w:val="20"/>
                <w:lang w:val="sq-AL"/>
              </w:rPr>
              <w:t>onferenca Ndërkombetare</w:t>
            </w:r>
          </w:p>
        </w:tc>
        <w:tc>
          <w:tcPr>
            <w:tcW w:w="3827" w:type="dxa"/>
            <w:tcMar>
              <w:top w:w="15" w:type="dxa"/>
              <w:left w:w="15" w:type="dxa"/>
              <w:bottom w:w="0" w:type="dxa"/>
              <w:right w:w="15" w:type="dxa"/>
            </w:tcMar>
            <w:hideMark/>
          </w:tcPr>
          <w:p w14:paraId="20B2253D" w14:textId="77777777" w:rsidR="00085106" w:rsidRPr="00993D7B" w:rsidRDefault="00085106" w:rsidP="00FC279B">
            <w:pPr>
              <w:spacing w:after="0" w:line="240" w:lineRule="auto"/>
              <w:rPr>
                <w:rFonts w:ascii="Times New Roman" w:eastAsia="Times New Roman" w:hAnsi="Times New Roman"/>
                <w:kern w:val="24"/>
                <w:sz w:val="20"/>
                <w:lang w:val="sq-AL"/>
              </w:rPr>
            </w:pPr>
            <w:r w:rsidRPr="00993D7B">
              <w:rPr>
                <w:rFonts w:ascii="Times New Roman" w:eastAsia="Times New Roman" w:hAnsi="Times New Roman"/>
                <w:b/>
                <w:bCs/>
                <w:kern w:val="24"/>
                <w:sz w:val="20"/>
                <w:lang w:val="sq-AL"/>
              </w:rPr>
              <w:t>32</w:t>
            </w:r>
            <w:r w:rsidRPr="00993D7B">
              <w:rPr>
                <w:rFonts w:ascii="Times New Roman" w:eastAsia="Times New Roman" w:hAnsi="Times New Roman"/>
                <w:kern w:val="24"/>
                <w:sz w:val="20"/>
                <w:lang w:val="sq-AL"/>
              </w:rPr>
              <w:t xml:space="preserve"> Referime ne Konferenca Nderkombetare Proceeding </w:t>
            </w:r>
          </w:p>
          <w:p w14:paraId="6D4B6ABA"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b/>
                <w:bCs/>
                <w:kern w:val="24"/>
                <w:sz w:val="20"/>
                <w:lang w:val="sq-AL"/>
              </w:rPr>
              <w:t>29</w:t>
            </w:r>
            <w:r w:rsidRPr="00993D7B">
              <w:rPr>
                <w:rFonts w:ascii="Times New Roman" w:eastAsia="Times New Roman" w:hAnsi="Times New Roman"/>
                <w:kern w:val="24"/>
                <w:sz w:val="20"/>
                <w:lang w:val="sq-AL"/>
              </w:rPr>
              <w:t xml:space="preserve"> Full Paper/ </w:t>
            </w:r>
            <w:r w:rsidRPr="00993D7B">
              <w:rPr>
                <w:rFonts w:ascii="Times New Roman" w:eastAsia="Times New Roman" w:hAnsi="Times New Roman"/>
                <w:b/>
                <w:bCs/>
                <w:kern w:val="24"/>
                <w:sz w:val="20"/>
                <w:lang w:val="sq-AL"/>
              </w:rPr>
              <w:t>3</w:t>
            </w:r>
            <w:r w:rsidRPr="00993D7B">
              <w:rPr>
                <w:rFonts w:ascii="Times New Roman" w:eastAsia="Times New Roman" w:hAnsi="Times New Roman"/>
                <w:kern w:val="24"/>
                <w:sz w:val="20"/>
                <w:lang w:val="sq-AL"/>
              </w:rPr>
              <w:t xml:space="preserve"> Abstrakte </w:t>
            </w:r>
          </w:p>
        </w:tc>
        <w:tc>
          <w:tcPr>
            <w:tcW w:w="1701" w:type="dxa"/>
            <w:tcMar>
              <w:top w:w="15" w:type="dxa"/>
              <w:left w:w="15" w:type="dxa"/>
              <w:bottom w:w="0" w:type="dxa"/>
              <w:right w:w="15" w:type="dxa"/>
            </w:tcMar>
            <w:hideMark/>
          </w:tcPr>
          <w:p w14:paraId="014A4C0C"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Obj. 1.3</w:t>
            </w:r>
          </w:p>
          <w:p w14:paraId="1A54202F"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(Kërkimi</w:t>
            </w:r>
          </w:p>
          <w:p w14:paraId="28636AEB"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Cilësor)</w:t>
            </w:r>
          </w:p>
        </w:tc>
      </w:tr>
      <w:tr w:rsidR="00085106" w:rsidRPr="00993D7B" w14:paraId="08EEBFBB" w14:textId="77777777" w:rsidTr="0072658C">
        <w:trPr>
          <w:trHeight w:val="1783"/>
          <w:jc w:val="center"/>
        </w:trPr>
        <w:tc>
          <w:tcPr>
            <w:tcW w:w="2547" w:type="dxa"/>
            <w:tcMar>
              <w:top w:w="15" w:type="dxa"/>
              <w:left w:w="15" w:type="dxa"/>
              <w:bottom w:w="0" w:type="dxa"/>
              <w:right w:w="15" w:type="dxa"/>
            </w:tcMar>
            <w:hideMark/>
          </w:tcPr>
          <w:p w14:paraId="49F65EB0"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Thithja e</w:t>
            </w:r>
          </w:p>
          <w:p w14:paraId="0B9B6C08"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 xml:space="preserve"> Fondeve</w:t>
            </w:r>
          </w:p>
        </w:tc>
        <w:tc>
          <w:tcPr>
            <w:tcW w:w="3260" w:type="dxa"/>
            <w:tcMar>
              <w:top w:w="15" w:type="dxa"/>
              <w:left w:w="15" w:type="dxa"/>
              <w:bottom w:w="0" w:type="dxa"/>
              <w:right w:w="15" w:type="dxa"/>
            </w:tcMar>
            <w:hideMark/>
          </w:tcPr>
          <w:p w14:paraId="648C21DB"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lang w:val="sq-AL"/>
              </w:rPr>
              <w:t>Aplikimi dhe fitimi i projekteve Erasmus+ AKKSHI dhe në UST nga KKPBSH.</w:t>
            </w:r>
          </w:p>
          <w:p w14:paraId="6EFBBC2D"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lang w:val="sq-AL"/>
              </w:rPr>
              <w:t> </w:t>
            </w:r>
          </w:p>
        </w:tc>
        <w:tc>
          <w:tcPr>
            <w:tcW w:w="3827" w:type="dxa"/>
            <w:tcMar>
              <w:top w:w="15" w:type="dxa"/>
              <w:left w:w="15" w:type="dxa"/>
              <w:bottom w:w="0" w:type="dxa"/>
              <w:right w:w="15" w:type="dxa"/>
            </w:tcMar>
            <w:hideMark/>
          </w:tcPr>
          <w:p w14:paraId="4A6F0096"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lang w:val="sq-AL"/>
              </w:rPr>
              <w:t>1-Projekt AKKSHI-Drejtues Prof.Asc.J. Jarani</w:t>
            </w:r>
          </w:p>
          <w:p w14:paraId="1F76463F"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lang w:val="sq-AL"/>
              </w:rPr>
              <w:t>1-Projekt ne UST-Drejtues Prof.Asc.A. Shehu</w:t>
            </w:r>
          </w:p>
          <w:p w14:paraId="1771AADE" w14:textId="77777777" w:rsidR="00085106" w:rsidRPr="00993D7B" w:rsidRDefault="00085106" w:rsidP="00FC279B">
            <w:pPr>
              <w:spacing w:after="0" w:line="240" w:lineRule="auto"/>
              <w:rPr>
                <w:rFonts w:ascii="Arial" w:eastAsia="Times New Roman" w:hAnsi="Arial" w:cs="Arial"/>
                <w:sz w:val="20"/>
              </w:rPr>
            </w:pPr>
            <w:r w:rsidRPr="00993D7B">
              <w:rPr>
                <w:rFonts w:ascii="Times New Roman" w:eastAsia="Times New Roman" w:hAnsi="Times New Roman"/>
                <w:kern w:val="24"/>
                <w:sz w:val="20"/>
                <w:lang w:val="sq-AL"/>
              </w:rPr>
              <w:t xml:space="preserve"> 3 -Anetar staf academic FSHL pojekte Erasmus +</w:t>
            </w:r>
          </w:p>
          <w:p w14:paraId="7EB4C12A" w14:textId="77777777" w:rsidR="00085106" w:rsidRPr="00993D7B" w:rsidRDefault="00085106" w:rsidP="00FC279B">
            <w:pPr>
              <w:spacing w:after="0" w:line="240" w:lineRule="auto"/>
              <w:rPr>
                <w:rFonts w:ascii="Arial" w:eastAsia="Times New Roman" w:hAnsi="Arial" w:cs="Arial"/>
                <w:sz w:val="20"/>
                <w:lang w:val="it-IT"/>
              </w:rPr>
            </w:pPr>
            <w:r w:rsidRPr="00993D7B">
              <w:rPr>
                <w:rFonts w:ascii="Times New Roman" w:eastAsia="Times New Roman" w:hAnsi="Times New Roman"/>
                <w:kern w:val="24"/>
                <w:sz w:val="20"/>
                <w:lang w:val="sq-AL"/>
              </w:rPr>
              <w:t>1.J. Balla; Universiteti Romës Foro Italico (nentor 2024)</w:t>
            </w:r>
          </w:p>
          <w:p w14:paraId="77636323" w14:textId="77777777" w:rsidR="00085106" w:rsidRPr="00993D7B" w:rsidRDefault="00085106" w:rsidP="00FC279B">
            <w:pPr>
              <w:spacing w:after="0" w:line="240" w:lineRule="auto"/>
              <w:rPr>
                <w:rFonts w:ascii="Arial" w:eastAsia="Times New Roman" w:hAnsi="Arial" w:cs="Arial"/>
                <w:sz w:val="20"/>
                <w:lang w:val="it-IT"/>
              </w:rPr>
            </w:pPr>
            <w:r w:rsidRPr="00993D7B">
              <w:rPr>
                <w:rFonts w:ascii="Times New Roman" w:eastAsia="Times New Roman" w:hAnsi="Times New Roman"/>
                <w:kern w:val="24"/>
                <w:sz w:val="20"/>
                <w:lang w:val="sq-AL"/>
              </w:rPr>
              <w:t>2.R. Selenica; Projektit GEIN në Finlandë (maj 2025)</w:t>
            </w:r>
          </w:p>
          <w:p w14:paraId="3ADF31B9" w14:textId="77777777" w:rsidR="00085106" w:rsidRPr="00993D7B" w:rsidRDefault="00085106" w:rsidP="00FC279B">
            <w:pPr>
              <w:spacing w:after="0" w:line="240" w:lineRule="auto"/>
              <w:rPr>
                <w:rFonts w:ascii="Arial" w:eastAsia="Times New Roman" w:hAnsi="Arial" w:cs="Arial"/>
                <w:sz w:val="20"/>
                <w:lang w:val="it-IT"/>
              </w:rPr>
            </w:pPr>
            <w:r w:rsidRPr="00993D7B">
              <w:rPr>
                <w:rFonts w:ascii="Times New Roman" w:eastAsia="Times New Roman" w:hAnsi="Times New Roman"/>
                <w:kern w:val="24"/>
                <w:sz w:val="20"/>
                <w:lang w:val="sq-AL"/>
              </w:rPr>
              <w:t>3.L.Derhemi; Projektit GEIN në Finlandë (maj 2025)</w:t>
            </w:r>
          </w:p>
        </w:tc>
        <w:tc>
          <w:tcPr>
            <w:tcW w:w="1701" w:type="dxa"/>
            <w:tcMar>
              <w:top w:w="15" w:type="dxa"/>
              <w:left w:w="15" w:type="dxa"/>
              <w:bottom w:w="0" w:type="dxa"/>
              <w:right w:w="15" w:type="dxa"/>
            </w:tcMar>
            <w:hideMark/>
          </w:tcPr>
          <w:p w14:paraId="1F83515D"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Obj. 3.2</w:t>
            </w:r>
          </w:p>
          <w:p w14:paraId="0BD51762" w14:textId="77777777" w:rsidR="00085106" w:rsidRPr="00993D7B" w:rsidRDefault="00085106" w:rsidP="00FC279B">
            <w:pPr>
              <w:spacing w:after="0" w:line="240" w:lineRule="auto"/>
              <w:jc w:val="center"/>
              <w:rPr>
                <w:rFonts w:ascii="Arial" w:eastAsia="Times New Roman" w:hAnsi="Arial" w:cs="Arial"/>
                <w:sz w:val="20"/>
              </w:rPr>
            </w:pPr>
            <w:r w:rsidRPr="00993D7B">
              <w:rPr>
                <w:rFonts w:ascii="Times New Roman" w:eastAsia="Times New Roman" w:hAnsi="Times New Roman"/>
                <w:kern w:val="24"/>
                <w:sz w:val="20"/>
                <w:lang w:val="sq-AL"/>
              </w:rPr>
              <w:t>(Diversifikimi)</w:t>
            </w:r>
          </w:p>
        </w:tc>
      </w:tr>
    </w:tbl>
    <w:p w14:paraId="4A3E1418" w14:textId="77777777" w:rsidR="00085106" w:rsidRDefault="00085106" w:rsidP="00085106">
      <w:pPr>
        <w:spacing w:after="0" w:line="360" w:lineRule="auto"/>
        <w:jc w:val="both"/>
        <w:rPr>
          <w:rFonts w:ascii="Times New Roman" w:hAnsi="Times New Roman"/>
          <w:sz w:val="24"/>
          <w:szCs w:val="24"/>
        </w:rPr>
      </w:pPr>
    </w:p>
    <w:p w14:paraId="22D48148" w14:textId="77777777" w:rsidR="00050E8E" w:rsidRPr="00C47375" w:rsidRDefault="00050E8E" w:rsidP="00050E8E">
      <w:pPr>
        <w:spacing w:after="0" w:line="360" w:lineRule="auto"/>
        <w:jc w:val="both"/>
        <w:rPr>
          <w:rFonts w:ascii="Times New Roman" w:hAnsi="Times New Roman"/>
          <w:b/>
          <w:bCs/>
          <w:sz w:val="24"/>
          <w:szCs w:val="24"/>
          <w:lang w:val="it-IT"/>
        </w:rPr>
      </w:pPr>
      <w:r w:rsidRPr="00C47375">
        <w:rPr>
          <w:rFonts w:ascii="Times New Roman" w:hAnsi="Times New Roman"/>
          <w:b/>
          <w:bCs/>
          <w:sz w:val="24"/>
          <w:szCs w:val="24"/>
          <w:lang w:val="it-IT"/>
        </w:rPr>
        <w:t>Veprimtari të tjera nga Departamentet FSHL-ës  2024-2025</w:t>
      </w:r>
    </w:p>
    <w:p w14:paraId="4D707B13" w14:textId="77777777" w:rsidR="00050E8E" w:rsidRPr="00C47375" w:rsidRDefault="00050E8E" w:rsidP="00050E8E">
      <w:pPr>
        <w:spacing w:after="0" w:line="276" w:lineRule="auto"/>
        <w:jc w:val="both"/>
        <w:rPr>
          <w:rFonts w:ascii="Times New Roman" w:hAnsi="Times New Roman"/>
          <w:sz w:val="24"/>
          <w:szCs w:val="24"/>
          <w:lang w:val="it-IT"/>
        </w:rPr>
      </w:pPr>
      <w:r w:rsidRPr="00FC279B">
        <w:rPr>
          <w:rFonts w:ascii="Times New Roman" w:hAnsi="Times New Roman"/>
          <w:i/>
          <w:iCs/>
          <w:color w:val="002060"/>
          <w:sz w:val="24"/>
          <w:szCs w:val="24"/>
          <w:lang w:val="it-IT"/>
        </w:rPr>
        <w:t>Departamenti i Edukimit dhe Shëndetit</w:t>
      </w:r>
      <w:r w:rsidRPr="00C47375">
        <w:rPr>
          <w:rFonts w:ascii="Times New Roman" w:hAnsi="Times New Roman"/>
          <w:sz w:val="24"/>
          <w:szCs w:val="24"/>
          <w:lang w:val="it-IT"/>
        </w:rPr>
        <w:t>; ka realizuar me sukses kryerjen e Praktikës Pedagogjike në Edukim Fizik në institucionet e arsimit 9 – vjeçar dhe të mesëm në Tiranë dhe në qytetet e banimit të studentëve, falë bashkëpunimit të suksesshëm me Zyrat Arsimore të rretheve dhe me pedagogët udhëheqës. Një përvojë kjo shumë e rëndësishme dhe konkrete pune që lehtëson integrimin e tyre në sistemin arsimor pas diplomimit.</w:t>
      </w:r>
    </w:p>
    <w:p w14:paraId="6F2E7286" w14:textId="77777777" w:rsidR="00050E8E" w:rsidRPr="00112FF2" w:rsidRDefault="00050E8E" w:rsidP="00050E8E">
      <w:pPr>
        <w:spacing w:after="0" w:line="276" w:lineRule="auto"/>
        <w:jc w:val="both"/>
        <w:rPr>
          <w:rFonts w:ascii="Times New Roman" w:hAnsi="Times New Roman"/>
          <w:sz w:val="24"/>
          <w:szCs w:val="24"/>
          <w:lang w:val="sq-AL"/>
        </w:rPr>
      </w:pPr>
      <w:r w:rsidRPr="00C47375">
        <w:rPr>
          <w:rFonts w:ascii="Times New Roman" w:hAnsi="Times New Roman"/>
          <w:sz w:val="24"/>
          <w:szCs w:val="24"/>
          <w:lang w:val="it-IT"/>
        </w:rPr>
        <w:t xml:space="preserve">Stafi akademik ka treguar përgjegjësi dhe seriozitet në organizimin dhe menaxhimin e përmbushjes së </w:t>
      </w:r>
      <w:r w:rsidRPr="00112FF2">
        <w:rPr>
          <w:rFonts w:ascii="Times New Roman" w:hAnsi="Times New Roman"/>
          <w:sz w:val="24"/>
          <w:szCs w:val="24"/>
          <w:lang w:val="sq-AL"/>
        </w:rPr>
        <w:t xml:space="preserve">detyrimeve të studentëve të Ciklit të Tretë “Doktoratë” lidhur me prezantimet dhe raportimet e bëra gjatë vitit 2024 - 2025. </w:t>
      </w:r>
    </w:p>
    <w:p w14:paraId="62850B4A" w14:textId="77777777" w:rsidR="00FC279B" w:rsidRDefault="00FC279B" w:rsidP="00050E8E">
      <w:pPr>
        <w:spacing w:after="0" w:line="276" w:lineRule="auto"/>
        <w:jc w:val="both"/>
        <w:rPr>
          <w:rFonts w:ascii="Times New Roman" w:hAnsi="Times New Roman"/>
          <w:sz w:val="24"/>
          <w:szCs w:val="24"/>
          <w:lang w:val="sq-AL"/>
        </w:rPr>
      </w:pPr>
    </w:p>
    <w:p w14:paraId="63EC6AB9" w14:textId="131688A6" w:rsidR="00050E8E" w:rsidRPr="00112FF2" w:rsidRDefault="00050E8E" w:rsidP="00050E8E">
      <w:pPr>
        <w:spacing w:after="0" w:line="276" w:lineRule="auto"/>
        <w:jc w:val="both"/>
        <w:rPr>
          <w:rFonts w:ascii="Times New Roman" w:hAnsi="Times New Roman"/>
          <w:sz w:val="24"/>
          <w:szCs w:val="24"/>
          <w:lang w:val="sq-AL"/>
        </w:rPr>
      </w:pPr>
      <w:r w:rsidRPr="00112FF2">
        <w:rPr>
          <w:rFonts w:ascii="Times New Roman" w:hAnsi="Times New Roman"/>
          <w:sz w:val="24"/>
          <w:szCs w:val="24"/>
          <w:lang w:val="sq-AL"/>
        </w:rPr>
        <w:lastRenderedPageBreak/>
        <w:t>Departamenti ka menaxhuar dhe organizuar me sukses proçesin e udhëheqjeve të studentëve në programin e Ciklit të Dytë “Master i Shkencave” në “Mësuesi në Edukimin Fizik dhe Shëndetësor”, si dhe ka menaxhuar  programin e formimit të vazhduar “Në fushën Psiko-Pedagogjike” .</w:t>
      </w:r>
    </w:p>
    <w:p w14:paraId="7FC738B5" w14:textId="77777777" w:rsidR="00050E8E" w:rsidRPr="00112FF2" w:rsidRDefault="00050E8E" w:rsidP="00050E8E">
      <w:pPr>
        <w:spacing w:after="0" w:line="276" w:lineRule="auto"/>
        <w:jc w:val="both"/>
        <w:rPr>
          <w:rFonts w:ascii="Times New Roman" w:hAnsi="Times New Roman"/>
          <w:sz w:val="24"/>
          <w:szCs w:val="24"/>
          <w:lang w:val="sq-AL"/>
        </w:rPr>
      </w:pPr>
      <w:r w:rsidRPr="00112FF2">
        <w:rPr>
          <w:rFonts w:ascii="Times New Roman" w:hAnsi="Times New Roman"/>
          <w:sz w:val="24"/>
          <w:szCs w:val="24"/>
          <w:lang w:val="sq-AL"/>
        </w:rPr>
        <w:t xml:space="preserve">Gjithashtu, Departamenti i Edukimit dhe Shëndetit, ka realizuar me sukses proçesin e Akreditimit të dy programeve të studimit,  specifikisht  GVB; </w:t>
      </w:r>
    </w:p>
    <w:p w14:paraId="18D7817A" w14:textId="77777777" w:rsidR="00050E8E" w:rsidRPr="00C47375" w:rsidRDefault="00050E8E" w:rsidP="00050E8E">
      <w:pPr>
        <w:spacing w:after="0" w:line="276" w:lineRule="auto"/>
        <w:jc w:val="both"/>
        <w:rPr>
          <w:rFonts w:ascii="Times New Roman" w:hAnsi="Times New Roman"/>
          <w:sz w:val="24"/>
          <w:szCs w:val="24"/>
          <w:lang w:val="sq-AL"/>
        </w:rPr>
      </w:pPr>
      <w:r w:rsidRPr="00112FF2">
        <w:rPr>
          <w:rFonts w:ascii="Times New Roman" w:hAnsi="Times New Roman"/>
          <w:sz w:val="24"/>
          <w:szCs w:val="24"/>
          <w:lang w:val="sq-AL"/>
        </w:rPr>
        <w:t>Master i Shkencave në “Mësues në Edukimin Fizik dhe Shëndetësor” i cili është Akredituar për  5</w:t>
      </w:r>
      <w:r w:rsidRPr="00C47375">
        <w:rPr>
          <w:rFonts w:ascii="Times New Roman" w:hAnsi="Times New Roman"/>
          <w:sz w:val="24"/>
          <w:szCs w:val="24"/>
          <w:lang w:val="sq-AL"/>
        </w:rPr>
        <w:t xml:space="preserve"> vite nga ASCAL.</w:t>
      </w:r>
    </w:p>
    <w:p w14:paraId="1E8ED367" w14:textId="77777777" w:rsidR="00050E8E" w:rsidRPr="00C47375" w:rsidRDefault="00050E8E" w:rsidP="00050E8E">
      <w:pPr>
        <w:spacing w:after="0" w:line="276" w:lineRule="auto"/>
        <w:jc w:val="both"/>
        <w:rPr>
          <w:rFonts w:ascii="Times New Roman" w:hAnsi="Times New Roman"/>
          <w:sz w:val="24"/>
          <w:szCs w:val="24"/>
          <w:lang w:val="it-IT"/>
        </w:rPr>
      </w:pPr>
      <w:r w:rsidRPr="00C47375">
        <w:rPr>
          <w:rFonts w:ascii="Times New Roman" w:hAnsi="Times New Roman"/>
          <w:sz w:val="24"/>
          <w:szCs w:val="24"/>
          <w:lang w:val="it-IT"/>
        </w:rPr>
        <w:t>Cklin e Tretë të studimeve “Doktoratë” në “Shkenca Sportive”, pritet vendimi i Bordit të Akreditimit, ASCAL</w:t>
      </w:r>
    </w:p>
    <w:p w14:paraId="6850E517" w14:textId="77777777" w:rsidR="00050E8E" w:rsidRPr="00112FF2" w:rsidRDefault="00050E8E" w:rsidP="00050E8E">
      <w:pPr>
        <w:spacing w:after="0" w:line="276" w:lineRule="auto"/>
        <w:jc w:val="both"/>
        <w:rPr>
          <w:rFonts w:ascii="Times New Roman" w:hAnsi="Times New Roman"/>
          <w:sz w:val="24"/>
          <w:szCs w:val="24"/>
          <w:lang w:val="sq-AL"/>
        </w:rPr>
      </w:pPr>
      <w:r w:rsidRPr="00FC279B">
        <w:rPr>
          <w:rFonts w:ascii="Times New Roman" w:hAnsi="Times New Roman"/>
          <w:i/>
          <w:iCs/>
          <w:color w:val="002060"/>
          <w:sz w:val="24"/>
          <w:szCs w:val="24"/>
          <w:lang w:val="sq-AL"/>
        </w:rPr>
        <w:t>Departamenti i Sporteve Individuale</w:t>
      </w:r>
      <w:r w:rsidRPr="00FC279B">
        <w:rPr>
          <w:rFonts w:ascii="Times New Roman" w:hAnsi="Times New Roman"/>
          <w:color w:val="002060"/>
          <w:sz w:val="24"/>
          <w:szCs w:val="24"/>
          <w:lang w:val="sq-AL"/>
        </w:rPr>
        <w:t>;</w:t>
      </w:r>
      <w:r w:rsidRPr="00112FF2">
        <w:rPr>
          <w:rFonts w:ascii="Times New Roman" w:hAnsi="Times New Roman"/>
          <w:sz w:val="24"/>
          <w:szCs w:val="24"/>
          <w:lang w:val="sq-AL"/>
        </w:rPr>
        <w:t xml:space="preserve"> si  përgjegjës për organizimin dhe zhvillimin e moduleve:  SKI, TURIZËM dhe NOT,  ka arritur të realizojë  me sukses  të treja modulet gjatë vitit akademik 2024 – 2025  në bashkëpunim dhe me njësit e tjera bazë dhe kryesore.</w:t>
      </w:r>
    </w:p>
    <w:p w14:paraId="027198EC" w14:textId="77777777" w:rsidR="00050E8E" w:rsidRPr="00112FF2" w:rsidRDefault="00050E8E" w:rsidP="00050E8E">
      <w:pPr>
        <w:spacing w:after="0" w:line="276" w:lineRule="auto"/>
        <w:jc w:val="both"/>
        <w:rPr>
          <w:rFonts w:ascii="Times New Roman" w:hAnsi="Times New Roman"/>
          <w:sz w:val="24"/>
          <w:szCs w:val="24"/>
          <w:lang w:val="sq-AL"/>
        </w:rPr>
      </w:pPr>
      <w:r w:rsidRPr="00112FF2">
        <w:rPr>
          <w:rFonts w:ascii="Times New Roman" w:hAnsi="Times New Roman"/>
          <w:i/>
          <w:iCs/>
          <w:sz w:val="24"/>
          <w:szCs w:val="24"/>
          <w:lang w:val="sq-AL"/>
        </w:rPr>
        <w:t>Departamenti i Sporteve Kolektive</w:t>
      </w:r>
      <w:r w:rsidRPr="00112FF2">
        <w:rPr>
          <w:rFonts w:ascii="Times New Roman" w:hAnsi="Times New Roman"/>
          <w:sz w:val="24"/>
          <w:szCs w:val="24"/>
          <w:lang w:val="sq-AL"/>
        </w:rPr>
        <w:t>;  si njësi bazë përgjegjëse për organizimin dhe menaxhimin e programit të ciklit të parë të studimeve “Bachelor” në “Shkencat e Lëvizjes” ka zhvilluar me sukses të Konkursin e  pranimit të studentëve në vitin akademik 2024-2025. Ky proçes u krye në përputhje të plotë me udhëzimet ligjore në fuqi, standardet institucionale të UST-es, si dhe të një seleksionimi objektiv, të drejtë dhe transparent.</w:t>
      </w:r>
    </w:p>
    <w:p w14:paraId="42138B4C" w14:textId="77777777" w:rsidR="00050E8E" w:rsidRDefault="00050E8E" w:rsidP="00050E8E">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753339C8" wp14:editId="721364E2">
            <wp:extent cx="6203950" cy="2355850"/>
            <wp:effectExtent l="0" t="0" r="6350" b="6350"/>
            <wp:docPr id="11260167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03950" cy="2355850"/>
                    </a:xfrm>
                    <a:prstGeom prst="rect">
                      <a:avLst/>
                    </a:prstGeom>
                    <a:noFill/>
                  </pic:spPr>
                </pic:pic>
              </a:graphicData>
            </a:graphic>
          </wp:inline>
        </w:drawing>
      </w:r>
    </w:p>
    <w:p w14:paraId="02D3B46F" w14:textId="77777777" w:rsidR="00050E8E" w:rsidRDefault="00050E8E" w:rsidP="00050E8E">
      <w:pPr>
        <w:spacing w:after="0" w:line="240" w:lineRule="auto"/>
        <w:jc w:val="both"/>
        <w:rPr>
          <w:rFonts w:ascii="Times New Roman" w:hAnsi="Times New Roman"/>
          <w:sz w:val="24"/>
          <w:szCs w:val="24"/>
        </w:rPr>
      </w:pPr>
    </w:p>
    <w:p w14:paraId="0EBDC74A" w14:textId="77777777" w:rsidR="00050E8E" w:rsidRDefault="00050E8E" w:rsidP="00050E8E">
      <w:pPr>
        <w:spacing w:after="0" w:line="276" w:lineRule="auto"/>
        <w:jc w:val="both"/>
        <w:rPr>
          <w:rFonts w:ascii="Times New Roman" w:hAnsi="Times New Roman"/>
          <w:sz w:val="24"/>
          <w:szCs w:val="24"/>
        </w:rPr>
      </w:pPr>
      <w:r w:rsidRPr="0058332C">
        <w:rPr>
          <w:rFonts w:ascii="Times New Roman" w:hAnsi="Times New Roman"/>
          <w:sz w:val="24"/>
          <w:szCs w:val="24"/>
        </w:rPr>
        <w:t xml:space="preserve">DSK, ka </w:t>
      </w:r>
      <w:proofErr w:type="spellStart"/>
      <w:r w:rsidRPr="0058332C">
        <w:rPr>
          <w:rFonts w:ascii="Times New Roman" w:hAnsi="Times New Roman"/>
          <w:sz w:val="24"/>
          <w:szCs w:val="24"/>
        </w:rPr>
        <w:t>një</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kontribut</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të</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madh</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në</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mbulimin</w:t>
      </w:r>
      <w:proofErr w:type="spellEnd"/>
      <w:r w:rsidRPr="0058332C">
        <w:rPr>
          <w:rFonts w:ascii="Times New Roman" w:hAnsi="Times New Roman"/>
          <w:sz w:val="24"/>
          <w:szCs w:val="24"/>
        </w:rPr>
        <w:t xml:space="preserve"> e </w:t>
      </w:r>
      <w:proofErr w:type="spellStart"/>
      <w:r w:rsidRPr="0058332C">
        <w:rPr>
          <w:rFonts w:ascii="Times New Roman" w:hAnsi="Times New Roman"/>
          <w:sz w:val="24"/>
          <w:szCs w:val="24"/>
        </w:rPr>
        <w:t>Aktiviteteve</w:t>
      </w:r>
      <w:proofErr w:type="spellEnd"/>
      <w:r w:rsidRPr="0058332C">
        <w:rPr>
          <w:rFonts w:ascii="Times New Roman" w:hAnsi="Times New Roman"/>
          <w:sz w:val="24"/>
          <w:szCs w:val="24"/>
        </w:rPr>
        <w:t xml:space="preserve"> sportive </w:t>
      </w:r>
      <w:proofErr w:type="spellStart"/>
      <w:r w:rsidRPr="0058332C">
        <w:rPr>
          <w:rFonts w:ascii="Times New Roman" w:hAnsi="Times New Roman"/>
          <w:sz w:val="24"/>
          <w:szCs w:val="24"/>
        </w:rPr>
        <w:t>të</w:t>
      </w:r>
      <w:proofErr w:type="spellEnd"/>
      <w:r w:rsidRPr="0058332C">
        <w:rPr>
          <w:rFonts w:ascii="Times New Roman" w:hAnsi="Times New Roman"/>
          <w:sz w:val="24"/>
          <w:szCs w:val="24"/>
        </w:rPr>
        <w:t xml:space="preserve"> FSHL-</w:t>
      </w:r>
      <w:proofErr w:type="spellStart"/>
      <w:r w:rsidRPr="0058332C">
        <w:rPr>
          <w:rFonts w:ascii="Times New Roman" w:hAnsi="Times New Roman"/>
          <w:sz w:val="24"/>
          <w:szCs w:val="24"/>
        </w:rPr>
        <w:t>ës</w:t>
      </w:r>
      <w:proofErr w:type="spellEnd"/>
      <w:r w:rsidRPr="0058332C">
        <w:rPr>
          <w:rFonts w:ascii="Times New Roman" w:hAnsi="Times New Roman"/>
          <w:sz w:val="24"/>
          <w:szCs w:val="24"/>
        </w:rPr>
        <w:t>.</w:t>
      </w:r>
      <w:r>
        <w:rPr>
          <w:rFonts w:ascii="Times New Roman" w:hAnsi="Times New Roman"/>
          <w:sz w:val="24"/>
          <w:szCs w:val="24"/>
        </w:rPr>
        <w:t xml:space="preserve"> </w:t>
      </w:r>
      <w:proofErr w:type="spellStart"/>
      <w:r w:rsidRPr="0058332C">
        <w:rPr>
          <w:rFonts w:ascii="Times New Roman" w:hAnsi="Times New Roman"/>
          <w:sz w:val="24"/>
          <w:szCs w:val="24"/>
        </w:rPr>
        <w:t>Pjesëmarrja</w:t>
      </w:r>
      <w:proofErr w:type="spellEnd"/>
      <w:r w:rsidRPr="0058332C">
        <w:rPr>
          <w:rFonts w:ascii="Times New Roman" w:hAnsi="Times New Roman"/>
          <w:sz w:val="24"/>
          <w:szCs w:val="24"/>
        </w:rPr>
        <w:t xml:space="preserve"> e </w:t>
      </w:r>
      <w:proofErr w:type="spellStart"/>
      <w:r w:rsidRPr="0058332C">
        <w:rPr>
          <w:rFonts w:ascii="Times New Roman" w:hAnsi="Times New Roman"/>
          <w:sz w:val="24"/>
          <w:szCs w:val="24"/>
        </w:rPr>
        <w:t>ekipeve</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të</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Vajzave</w:t>
      </w:r>
      <w:proofErr w:type="spellEnd"/>
      <w:r w:rsidRPr="0058332C">
        <w:rPr>
          <w:rFonts w:ascii="Times New Roman" w:hAnsi="Times New Roman"/>
          <w:sz w:val="24"/>
          <w:szCs w:val="24"/>
        </w:rPr>
        <w:t xml:space="preserve"> dhe </w:t>
      </w:r>
      <w:proofErr w:type="spellStart"/>
      <w:r w:rsidRPr="0058332C">
        <w:rPr>
          <w:rFonts w:ascii="Times New Roman" w:hAnsi="Times New Roman"/>
          <w:sz w:val="24"/>
          <w:szCs w:val="24"/>
        </w:rPr>
        <w:t>Djemve</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të</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fakultetit</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në</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disiplinat</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Volejboll</w:t>
      </w:r>
      <w:proofErr w:type="spellEnd"/>
      <w:r w:rsidRPr="0058332C">
        <w:rPr>
          <w:rFonts w:ascii="Times New Roman" w:hAnsi="Times New Roman"/>
          <w:sz w:val="24"/>
          <w:szCs w:val="24"/>
        </w:rPr>
        <w:t xml:space="preserve"> dhe </w:t>
      </w:r>
      <w:proofErr w:type="spellStart"/>
      <w:r w:rsidRPr="0058332C">
        <w:rPr>
          <w:rFonts w:ascii="Times New Roman" w:hAnsi="Times New Roman"/>
          <w:sz w:val="24"/>
          <w:szCs w:val="24"/>
        </w:rPr>
        <w:t>Basketboll</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rezultoi</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në</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performanca</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të</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shkëlqyera</w:t>
      </w:r>
      <w:proofErr w:type="spellEnd"/>
      <w:r w:rsidRPr="0058332C">
        <w:rPr>
          <w:rFonts w:ascii="Times New Roman" w:hAnsi="Times New Roman"/>
          <w:sz w:val="24"/>
          <w:szCs w:val="24"/>
        </w:rPr>
        <w:t xml:space="preserve">, duke u </w:t>
      </w:r>
      <w:proofErr w:type="spellStart"/>
      <w:r w:rsidRPr="0058332C">
        <w:rPr>
          <w:rFonts w:ascii="Times New Roman" w:hAnsi="Times New Roman"/>
          <w:sz w:val="24"/>
          <w:szCs w:val="24"/>
        </w:rPr>
        <w:t>finalizuar</w:t>
      </w:r>
      <w:proofErr w:type="spellEnd"/>
      <w:r w:rsidRPr="0058332C">
        <w:rPr>
          <w:rFonts w:ascii="Times New Roman" w:hAnsi="Times New Roman"/>
          <w:sz w:val="24"/>
          <w:szCs w:val="24"/>
        </w:rPr>
        <w:t xml:space="preserve"> me </w:t>
      </w:r>
      <w:proofErr w:type="spellStart"/>
      <w:r w:rsidRPr="0058332C">
        <w:rPr>
          <w:rFonts w:ascii="Times New Roman" w:hAnsi="Times New Roman"/>
          <w:sz w:val="24"/>
          <w:szCs w:val="24"/>
        </w:rPr>
        <w:t>fitimin</w:t>
      </w:r>
      <w:proofErr w:type="spellEnd"/>
      <w:r w:rsidRPr="0058332C">
        <w:rPr>
          <w:rFonts w:ascii="Times New Roman" w:hAnsi="Times New Roman"/>
          <w:sz w:val="24"/>
          <w:szCs w:val="24"/>
        </w:rPr>
        <w:t xml:space="preserve"> e </w:t>
      </w:r>
      <w:proofErr w:type="spellStart"/>
      <w:r w:rsidRPr="0058332C">
        <w:rPr>
          <w:rFonts w:ascii="Times New Roman" w:hAnsi="Times New Roman"/>
          <w:sz w:val="24"/>
          <w:szCs w:val="24"/>
        </w:rPr>
        <w:t>Vendit</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të</w:t>
      </w:r>
      <w:proofErr w:type="spellEnd"/>
      <w:r w:rsidRPr="0058332C">
        <w:rPr>
          <w:rFonts w:ascii="Times New Roman" w:hAnsi="Times New Roman"/>
          <w:sz w:val="24"/>
          <w:szCs w:val="24"/>
        </w:rPr>
        <w:t xml:space="preserve"> </w:t>
      </w:r>
      <w:proofErr w:type="spellStart"/>
      <w:r w:rsidRPr="0058332C">
        <w:rPr>
          <w:rFonts w:ascii="Times New Roman" w:hAnsi="Times New Roman"/>
          <w:sz w:val="24"/>
          <w:szCs w:val="24"/>
        </w:rPr>
        <w:t>Parë</w:t>
      </w:r>
      <w:proofErr w:type="spellEnd"/>
    </w:p>
    <w:p w14:paraId="219327DF" w14:textId="77777777" w:rsidR="00050E8E" w:rsidRDefault="00050E8E" w:rsidP="00050E8E">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34D8C5D9" wp14:editId="200DDBBD">
            <wp:extent cx="6223000" cy="2609850"/>
            <wp:effectExtent l="0" t="0" r="6350" b="0"/>
            <wp:docPr id="14591840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23000" cy="2609850"/>
                    </a:xfrm>
                    <a:prstGeom prst="rect">
                      <a:avLst/>
                    </a:prstGeom>
                    <a:noFill/>
                  </pic:spPr>
                </pic:pic>
              </a:graphicData>
            </a:graphic>
          </wp:inline>
        </w:drawing>
      </w:r>
    </w:p>
    <w:p w14:paraId="256D5328" w14:textId="77777777" w:rsidR="00050E8E" w:rsidRDefault="00050E8E" w:rsidP="00050E8E">
      <w:pPr>
        <w:spacing w:after="0" w:line="360" w:lineRule="auto"/>
        <w:jc w:val="both"/>
        <w:rPr>
          <w:rFonts w:ascii="Times New Roman" w:hAnsi="Times New Roman"/>
          <w:sz w:val="24"/>
          <w:szCs w:val="24"/>
        </w:rPr>
      </w:pPr>
    </w:p>
    <w:p w14:paraId="6E1BE165" w14:textId="77777777" w:rsidR="00050E8E" w:rsidRPr="00303693" w:rsidRDefault="00050E8E" w:rsidP="00050E8E">
      <w:pPr>
        <w:spacing w:after="0" w:line="276" w:lineRule="auto"/>
        <w:jc w:val="both"/>
        <w:rPr>
          <w:rFonts w:ascii="Times New Roman" w:hAnsi="Times New Roman"/>
          <w:sz w:val="24"/>
          <w:szCs w:val="24"/>
          <w:lang w:val="sq-AL"/>
        </w:rPr>
      </w:pPr>
      <w:r w:rsidRPr="00303693">
        <w:rPr>
          <w:rFonts w:ascii="Times New Roman" w:hAnsi="Times New Roman"/>
          <w:sz w:val="24"/>
          <w:szCs w:val="24"/>
          <w:lang w:val="sq-AL"/>
        </w:rPr>
        <w:t>Një vlerësim shkon edhe për Personelin Ndihmës Akademik  me karakter Administrativ dhe Mësimor të Njësisë Kryesore dhe Bazë të FSHL-ës:</w:t>
      </w:r>
    </w:p>
    <w:p w14:paraId="3EA2E4EA" w14:textId="6CDE5BBD" w:rsidR="00050E8E" w:rsidRPr="00303693" w:rsidRDefault="00050E8E" w:rsidP="00050E8E">
      <w:pPr>
        <w:spacing w:after="0" w:line="276" w:lineRule="auto"/>
        <w:jc w:val="both"/>
        <w:rPr>
          <w:rFonts w:ascii="Times New Roman" w:hAnsi="Times New Roman"/>
          <w:sz w:val="24"/>
          <w:szCs w:val="24"/>
          <w:lang w:val="sq-AL"/>
        </w:rPr>
      </w:pPr>
      <w:r w:rsidRPr="00303693">
        <w:rPr>
          <w:rFonts w:ascii="Times New Roman" w:hAnsi="Times New Roman"/>
          <w:sz w:val="24"/>
          <w:szCs w:val="24"/>
          <w:lang w:val="sq-AL"/>
        </w:rPr>
        <w:t>Znj.</w:t>
      </w:r>
      <w:r w:rsidR="00FC279B">
        <w:rPr>
          <w:rFonts w:ascii="Times New Roman" w:hAnsi="Times New Roman"/>
          <w:sz w:val="24"/>
          <w:szCs w:val="24"/>
          <w:lang w:val="sq-AL"/>
        </w:rPr>
        <w:t xml:space="preserve"> </w:t>
      </w:r>
      <w:r w:rsidRPr="00303693">
        <w:rPr>
          <w:rFonts w:ascii="Times New Roman" w:hAnsi="Times New Roman"/>
          <w:sz w:val="24"/>
          <w:szCs w:val="24"/>
          <w:lang w:val="sq-AL"/>
        </w:rPr>
        <w:t>A.</w:t>
      </w:r>
      <w:r w:rsidR="00FC279B">
        <w:rPr>
          <w:rFonts w:ascii="Times New Roman" w:hAnsi="Times New Roman"/>
          <w:sz w:val="24"/>
          <w:szCs w:val="24"/>
          <w:lang w:val="sq-AL"/>
        </w:rPr>
        <w:t xml:space="preserve"> </w:t>
      </w:r>
      <w:r w:rsidRPr="00303693">
        <w:rPr>
          <w:rFonts w:ascii="Times New Roman" w:hAnsi="Times New Roman"/>
          <w:sz w:val="24"/>
          <w:szCs w:val="24"/>
          <w:lang w:val="sq-AL"/>
        </w:rPr>
        <w:t>Bali Specialiste e Dekanati.</w:t>
      </w:r>
    </w:p>
    <w:p w14:paraId="0A34BD5A" w14:textId="23DF0FEF" w:rsidR="00050E8E" w:rsidRPr="00303693" w:rsidRDefault="00050E8E" w:rsidP="00050E8E">
      <w:pPr>
        <w:spacing w:after="0" w:line="276" w:lineRule="auto"/>
        <w:jc w:val="both"/>
        <w:rPr>
          <w:rFonts w:ascii="Times New Roman" w:hAnsi="Times New Roman"/>
          <w:sz w:val="24"/>
          <w:szCs w:val="24"/>
          <w:lang w:val="sq-AL"/>
        </w:rPr>
      </w:pPr>
      <w:r w:rsidRPr="00303693">
        <w:rPr>
          <w:rFonts w:ascii="Times New Roman" w:hAnsi="Times New Roman"/>
          <w:sz w:val="24"/>
          <w:szCs w:val="24"/>
          <w:lang w:val="sq-AL"/>
        </w:rPr>
        <w:t>Znj. H.</w:t>
      </w:r>
      <w:r w:rsidR="00FC279B">
        <w:rPr>
          <w:rFonts w:ascii="Times New Roman" w:hAnsi="Times New Roman"/>
          <w:sz w:val="24"/>
          <w:szCs w:val="24"/>
          <w:lang w:val="sq-AL"/>
        </w:rPr>
        <w:t xml:space="preserve"> </w:t>
      </w:r>
      <w:r w:rsidRPr="00303693">
        <w:rPr>
          <w:rFonts w:ascii="Times New Roman" w:hAnsi="Times New Roman"/>
          <w:sz w:val="24"/>
          <w:szCs w:val="24"/>
          <w:lang w:val="sq-AL"/>
        </w:rPr>
        <w:t>Gjoka e cila është në ndihmë të stafit akademit dhe të gjithë punës organizative të DESH, si dhe Znj.</w:t>
      </w:r>
      <w:r w:rsidR="00FC279B">
        <w:rPr>
          <w:rFonts w:ascii="Times New Roman" w:hAnsi="Times New Roman"/>
          <w:sz w:val="24"/>
          <w:szCs w:val="24"/>
          <w:lang w:val="sq-AL"/>
        </w:rPr>
        <w:t xml:space="preserve"> </w:t>
      </w:r>
      <w:r w:rsidRPr="00303693">
        <w:rPr>
          <w:rFonts w:ascii="Times New Roman" w:hAnsi="Times New Roman"/>
          <w:sz w:val="24"/>
          <w:szCs w:val="24"/>
          <w:lang w:val="sq-AL"/>
        </w:rPr>
        <w:t>D.</w:t>
      </w:r>
      <w:r w:rsidR="00FC279B">
        <w:rPr>
          <w:rFonts w:ascii="Times New Roman" w:hAnsi="Times New Roman"/>
          <w:sz w:val="24"/>
          <w:szCs w:val="24"/>
          <w:lang w:val="sq-AL"/>
        </w:rPr>
        <w:t xml:space="preserve"> </w:t>
      </w:r>
      <w:r w:rsidRPr="00303693">
        <w:rPr>
          <w:rFonts w:ascii="Times New Roman" w:hAnsi="Times New Roman"/>
          <w:sz w:val="24"/>
          <w:szCs w:val="24"/>
          <w:lang w:val="sq-AL"/>
        </w:rPr>
        <w:t>Abazi në DSI; I.</w:t>
      </w:r>
      <w:r w:rsidR="00FC279B">
        <w:rPr>
          <w:rFonts w:ascii="Times New Roman" w:hAnsi="Times New Roman"/>
          <w:sz w:val="24"/>
          <w:szCs w:val="24"/>
          <w:lang w:val="sq-AL"/>
        </w:rPr>
        <w:t xml:space="preserve"> </w:t>
      </w:r>
      <w:r w:rsidRPr="00303693">
        <w:rPr>
          <w:rFonts w:ascii="Times New Roman" w:hAnsi="Times New Roman"/>
          <w:sz w:val="24"/>
          <w:szCs w:val="24"/>
          <w:lang w:val="sq-AL"/>
        </w:rPr>
        <w:t>Barushi/M.</w:t>
      </w:r>
      <w:r w:rsidR="00FC279B">
        <w:rPr>
          <w:rFonts w:ascii="Times New Roman" w:hAnsi="Times New Roman"/>
          <w:sz w:val="24"/>
          <w:szCs w:val="24"/>
          <w:lang w:val="sq-AL"/>
        </w:rPr>
        <w:t xml:space="preserve"> </w:t>
      </w:r>
      <w:r w:rsidRPr="00303693">
        <w:rPr>
          <w:rFonts w:ascii="Times New Roman" w:hAnsi="Times New Roman"/>
          <w:sz w:val="24"/>
          <w:szCs w:val="24"/>
          <w:lang w:val="sq-AL"/>
        </w:rPr>
        <w:t>Lazri në DSK</w:t>
      </w:r>
    </w:p>
    <w:p w14:paraId="2450DF18" w14:textId="09417A5D" w:rsidR="00050E8E" w:rsidRPr="00303693" w:rsidRDefault="00050E8E" w:rsidP="00050E8E">
      <w:pPr>
        <w:spacing w:after="0" w:line="276" w:lineRule="auto"/>
        <w:jc w:val="both"/>
        <w:rPr>
          <w:rFonts w:ascii="Times New Roman" w:hAnsi="Times New Roman"/>
          <w:sz w:val="24"/>
          <w:szCs w:val="24"/>
          <w:lang w:val="sq-AL"/>
        </w:rPr>
      </w:pPr>
      <w:r w:rsidRPr="00303693">
        <w:rPr>
          <w:rFonts w:ascii="Times New Roman" w:hAnsi="Times New Roman"/>
          <w:sz w:val="24"/>
          <w:szCs w:val="24"/>
          <w:lang w:val="sq-AL"/>
        </w:rPr>
        <w:t>Z.</w:t>
      </w:r>
      <w:r w:rsidR="00FC279B">
        <w:rPr>
          <w:rFonts w:ascii="Times New Roman" w:hAnsi="Times New Roman"/>
          <w:sz w:val="24"/>
          <w:szCs w:val="24"/>
          <w:lang w:val="sq-AL"/>
        </w:rPr>
        <w:t xml:space="preserve"> </w:t>
      </w:r>
      <w:r w:rsidRPr="00303693">
        <w:rPr>
          <w:rFonts w:ascii="Times New Roman" w:hAnsi="Times New Roman"/>
          <w:sz w:val="24"/>
          <w:szCs w:val="24"/>
          <w:lang w:val="sq-AL"/>
        </w:rPr>
        <w:t>A.</w:t>
      </w:r>
      <w:r w:rsidR="00FC279B">
        <w:rPr>
          <w:rFonts w:ascii="Times New Roman" w:hAnsi="Times New Roman"/>
          <w:sz w:val="24"/>
          <w:szCs w:val="24"/>
          <w:lang w:val="sq-AL"/>
        </w:rPr>
        <w:t xml:space="preserve"> </w:t>
      </w:r>
      <w:r w:rsidRPr="00303693">
        <w:rPr>
          <w:rFonts w:ascii="Times New Roman" w:hAnsi="Times New Roman"/>
          <w:sz w:val="24"/>
          <w:szCs w:val="24"/>
          <w:lang w:val="sq-AL"/>
        </w:rPr>
        <w:t>Halili dhe Z.</w:t>
      </w:r>
      <w:r w:rsidR="00FC279B">
        <w:rPr>
          <w:rFonts w:ascii="Times New Roman" w:hAnsi="Times New Roman"/>
          <w:sz w:val="24"/>
          <w:szCs w:val="24"/>
          <w:lang w:val="sq-AL"/>
        </w:rPr>
        <w:t xml:space="preserve"> </w:t>
      </w:r>
      <w:r w:rsidRPr="00303693">
        <w:rPr>
          <w:rFonts w:ascii="Times New Roman" w:hAnsi="Times New Roman"/>
          <w:sz w:val="24"/>
          <w:szCs w:val="24"/>
          <w:lang w:val="sq-AL"/>
        </w:rPr>
        <w:t>V.</w:t>
      </w:r>
      <w:r w:rsidR="00FC279B">
        <w:rPr>
          <w:rFonts w:ascii="Times New Roman" w:hAnsi="Times New Roman"/>
          <w:sz w:val="24"/>
          <w:szCs w:val="24"/>
          <w:lang w:val="sq-AL"/>
        </w:rPr>
        <w:t xml:space="preserve"> </w:t>
      </w:r>
      <w:r w:rsidRPr="00303693">
        <w:rPr>
          <w:rFonts w:ascii="Times New Roman" w:hAnsi="Times New Roman"/>
          <w:sz w:val="24"/>
          <w:szCs w:val="24"/>
          <w:lang w:val="sq-AL"/>
        </w:rPr>
        <w:t>Xheta që janë gjithmonë në terren në organizimin e konkursit dhe në ndihmë të DSK dhe DSI.</w:t>
      </w:r>
    </w:p>
    <w:p w14:paraId="35B34F00" w14:textId="209D8F11" w:rsidR="009E670A" w:rsidRPr="00C47375" w:rsidRDefault="009E670A" w:rsidP="009E670A">
      <w:pPr>
        <w:spacing w:after="0" w:line="240" w:lineRule="auto"/>
        <w:rPr>
          <w:rFonts w:ascii="Times New Roman" w:eastAsia="Times New Roman" w:hAnsi="Times New Roman"/>
          <w:b/>
          <w:bCs/>
          <w:sz w:val="24"/>
          <w:szCs w:val="24"/>
          <w:lang w:val="sq-AL" w:eastAsia="ar-SA"/>
        </w:rPr>
      </w:pPr>
    </w:p>
    <w:p w14:paraId="133CC5EE" w14:textId="77777777" w:rsidR="0072658C" w:rsidRDefault="0072658C" w:rsidP="009E670A">
      <w:pPr>
        <w:pStyle w:val="ListParagraph"/>
        <w:widowControl w:val="0"/>
        <w:overflowPunct w:val="0"/>
        <w:autoSpaceDE w:val="0"/>
        <w:autoSpaceDN w:val="0"/>
        <w:adjustRightInd w:val="0"/>
        <w:spacing w:after="0" w:line="276" w:lineRule="auto"/>
        <w:ind w:left="1080"/>
        <w:jc w:val="both"/>
        <w:rPr>
          <w:rFonts w:ascii="Times New Roman" w:eastAsia="Times New Roman" w:hAnsi="Times New Roman"/>
          <w:b/>
          <w:sz w:val="24"/>
          <w:szCs w:val="24"/>
          <w:lang w:val="sq-AL" w:eastAsia="en-GB"/>
        </w:rPr>
      </w:pPr>
    </w:p>
    <w:p w14:paraId="79C239AE" w14:textId="3A663FC6" w:rsidR="00014E0E" w:rsidRPr="003D4C80" w:rsidRDefault="00014E0E" w:rsidP="00D36D0D">
      <w:pPr>
        <w:pStyle w:val="ListParagraph"/>
        <w:widowControl w:val="0"/>
        <w:numPr>
          <w:ilvl w:val="1"/>
          <w:numId w:val="60"/>
        </w:numPr>
        <w:overflowPunct w:val="0"/>
        <w:autoSpaceDE w:val="0"/>
        <w:autoSpaceDN w:val="0"/>
        <w:adjustRightInd w:val="0"/>
        <w:spacing w:after="0" w:line="276" w:lineRule="auto"/>
        <w:ind w:left="567" w:hanging="491"/>
        <w:jc w:val="both"/>
        <w:rPr>
          <w:rFonts w:ascii="Times New Roman" w:eastAsia="Times New Roman" w:hAnsi="Times New Roman"/>
          <w:b/>
          <w:sz w:val="24"/>
          <w:szCs w:val="24"/>
          <w:u w:val="single"/>
          <w:lang w:val="sq-AL" w:eastAsia="en-GB"/>
        </w:rPr>
      </w:pPr>
      <w:r w:rsidRPr="00C47375">
        <w:rPr>
          <w:rFonts w:ascii="Times New Roman" w:eastAsia="Times New Roman" w:hAnsi="Times New Roman"/>
          <w:b/>
          <w:sz w:val="24"/>
          <w:szCs w:val="24"/>
          <w:u w:val="single"/>
          <w:lang w:val="sq-AL"/>
        </w:rPr>
        <w:t xml:space="preserve">Puna Kërkimore shkencore në </w:t>
      </w:r>
      <w:r w:rsidR="009E670A" w:rsidRPr="00C47375">
        <w:rPr>
          <w:rFonts w:ascii="Times New Roman" w:eastAsia="Times New Roman" w:hAnsi="Times New Roman"/>
          <w:b/>
          <w:sz w:val="24"/>
          <w:szCs w:val="24"/>
          <w:u w:val="single"/>
          <w:lang w:val="sq-AL"/>
        </w:rPr>
        <w:t>Fakultetin e Veprimtaris</w:t>
      </w:r>
      <w:r w:rsidR="009E670A" w:rsidRPr="003D4C80">
        <w:rPr>
          <w:rFonts w:ascii="Times New Roman" w:eastAsia="Times New Roman" w:hAnsi="Times New Roman"/>
          <w:b/>
          <w:sz w:val="24"/>
          <w:szCs w:val="24"/>
          <w:u w:val="single"/>
          <w:lang w:val="sq-AL" w:eastAsia="en-GB"/>
        </w:rPr>
        <w:t>ë Fizike dhe Rekreacionit (</w:t>
      </w:r>
      <w:r w:rsidRPr="00C47375">
        <w:rPr>
          <w:rFonts w:ascii="Times New Roman" w:eastAsia="Times New Roman" w:hAnsi="Times New Roman"/>
          <w:b/>
          <w:sz w:val="24"/>
          <w:szCs w:val="24"/>
          <w:u w:val="single"/>
          <w:lang w:val="sq-AL"/>
        </w:rPr>
        <w:t>FVFR</w:t>
      </w:r>
      <w:r w:rsidR="009E670A" w:rsidRPr="00C47375">
        <w:rPr>
          <w:rFonts w:ascii="Times New Roman" w:eastAsia="Times New Roman" w:hAnsi="Times New Roman"/>
          <w:b/>
          <w:sz w:val="24"/>
          <w:szCs w:val="24"/>
          <w:u w:val="single"/>
          <w:lang w:val="sq-AL"/>
        </w:rPr>
        <w:t>)</w:t>
      </w:r>
    </w:p>
    <w:p w14:paraId="2B2BBE00" w14:textId="77777777" w:rsidR="00014E0E" w:rsidRPr="00C47375" w:rsidRDefault="00014E0E" w:rsidP="00014E0E">
      <w:pPr>
        <w:spacing w:after="0" w:line="276" w:lineRule="auto"/>
        <w:ind w:left="360"/>
        <w:jc w:val="both"/>
        <w:rPr>
          <w:rFonts w:ascii="Times New Roman" w:eastAsia="Times New Roman" w:hAnsi="Times New Roman"/>
          <w:b/>
          <w:sz w:val="24"/>
          <w:szCs w:val="24"/>
          <w:u w:val="single"/>
          <w:lang w:val="sq-AL"/>
        </w:rPr>
      </w:pPr>
    </w:p>
    <w:p w14:paraId="26217F7C" w14:textId="77777777" w:rsidR="001F3E22" w:rsidRPr="00C47375" w:rsidRDefault="001F3E22" w:rsidP="001F3E22">
      <w:pPr>
        <w:jc w:val="both"/>
        <w:rPr>
          <w:rFonts w:ascii="Times New Roman" w:hAnsi="Times New Roman"/>
          <w:sz w:val="24"/>
          <w:szCs w:val="24"/>
          <w:lang w:val="sq-AL"/>
        </w:rPr>
      </w:pPr>
      <w:r w:rsidRPr="00C47375">
        <w:rPr>
          <w:rFonts w:ascii="Times New Roman" w:hAnsi="Times New Roman"/>
          <w:sz w:val="24"/>
          <w:szCs w:val="24"/>
          <w:lang w:val="sq-AL"/>
        </w:rPr>
        <w:t>Në fushën e kërkimit shkencor cilësor, FVFR ka realizuar 28 artikuj të indeksuar në Scopus, duke e forcuar dukshëm profilin kërkimor të institucionit në përputhje me Objektivin 1.3. Këtyre u shtohen edhe 14 publikime në revista të tjera ndërkombëtare, si dhe 3 artikuj të botuar në revistën JPAS, duke deshmuar një aktivitet kërkimor në rritje dhe me impakt</w:t>
      </w:r>
    </w:p>
    <w:p w14:paraId="6E248333" w14:textId="77777777" w:rsidR="001F3E22" w:rsidRPr="00C47375" w:rsidRDefault="001F3E22" w:rsidP="001F3E22">
      <w:pPr>
        <w:jc w:val="both"/>
        <w:rPr>
          <w:rFonts w:ascii="Times New Roman" w:hAnsi="Times New Roman"/>
          <w:sz w:val="24"/>
          <w:szCs w:val="24"/>
          <w:lang w:val="sq-AL"/>
        </w:rPr>
      </w:pPr>
      <w:r w:rsidRPr="00C47375">
        <w:rPr>
          <w:rFonts w:ascii="Times New Roman" w:hAnsi="Times New Roman"/>
          <w:sz w:val="24"/>
          <w:szCs w:val="24"/>
          <w:lang w:val="sq-AL"/>
        </w:rPr>
        <w:t xml:space="preserve">Një tregues kyç i dinamizmit akademik ka qenë pjesëmarrja në konferenca ndërkombëtare, ku gjatë periudhës janë realizuar 27 prezantime në evente shkencore me borde editoriale. </w:t>
      </w:r>
    </w:p>
    <w:p w14:paraId="09CA1C7D" w14:textId="77777777" w:rsidR="001F3E22" w:rsidRPr="00C47375" w:rsidRDefault="001F3E22" w:rsidP="001F3E22">
      <w:pPr>
        <w:jc w:val="both"/>
        <w:rPr>
          <w:rFonts w:ascii="Times New Roman" w:hAnsi="Times New Roman"/>
          <w:sz w:val="24"/>
          <w:szCs w:val="24"/>
          <w:lang w:val="sq-AL"/>
        </w:rPr>
      </w:pPr>
      <w:r w:rsidRPr="00C47375">
        <w:rPr>
          <w:rFonts w:ascii="Times New Roman" w:hAnsi="Times New Roman"/>
          <w:sz w:val="24"/>
          <w:szCs w:val="24"/>
          <w:lang w:val="sq-AL"/>
        </w:rPr>
        <w:t>Kjo përfshirje ka kontribuar në rritjen e vizibilitetit ndërkombëtar, shkëmbimin e njohurive dhe afirmimin e institucioni si një aktor aktiv në komunitetin shkencor global. Në tërësi, këto rezultate përmbushin dhe forcojnë Objektivin 1.3 për zhvillimin e kërkimit.</w:t>
      </w:r>
    </w:p>
    <w:p w14:paraId="29B39CB0" w14:textId="77777777" w:rsidR="001F3E22" w:rsidRPr="00C47375" w:rsidRDefault="001F3E22" w:rsidP="001F3E22">
      <w:pPr>
        <w:jc w:val="both"/>
        <w:rPr>
          <w:rFonts w:ascii="Times New Roman" w:hAnsi="Times New Roman"/>
          <w:sz w:val="24"/>
          <w:szCs w:val="24"/>
          <w:lang w:val="sq-AL"/>
        </w:rPr>
      </w:pPr>
      <w:r w:rsidRPr="00C47375">
        <w:rPr>
          <w:rFonts w:ascii="Times New Roman" w:hAnsi="Times New Roman"/>
          <w:sz w:val="24"/>
          <w:szCs w:val="24"/>
          <w:lang w:val="sq-AL"/>
        </w:rPr>
        <w:t>Puna shkencore është paraqitur në trajtë analitike sipas departameneve në vijim.</w:t>
      </w:r>
    </w:p>
    <w:p w14:paraId="5A55DAEE" w14:textId="77777777" w:rsidR="0072658C" w:rsidRPr="00D758F3" w:rsidRDefault="0072658C" w:rsidP="001F3E22">
      <w:pPr>
        <w:spacing w:after="0"/>
        <w:jc w:val="both"/>
        <w:rPr>
          <w:rFonts w:ascii="Times New Roman" w:hAnsi="Times New Roman"/>
          <w:b/>
          <w:sz w:val="24"/>
          <w:szCs w:val="24"/>
          <w:lang w:val="sq-AL"/>
        </w:rPr>
      </w:pPr>
    </w:p>
    <w:p w14:paraId="46E1219D" w14:textId="42BCA6C0" w:rsidR="001F3E22" w:rsidRPr="009145E5" w:rsidRDefault="001F3E22" w:rsidP="001F3E22">
      <w:pPr>
        <w:spacing w:after="0"/>
        <w:jc w:val="both"/>
        <w:rPr>
          <w:rFonts w:ascii="Times New Roman" w:hAnsi="Times New Roman"/>
          <w:b/>
          <w:sz w:val="24"/>
          <w:szCs w:val="24"/>
        </w:rPr>
      </w:pPr>
      <w:proofErr w:type="spellStart"/>
      <w:r>
        <w:rPr>
          <w:rFonts w:ascii="Times New Roman" w:hAnsi="Times New Roman"/>
          <w:b/>
          <w:sz w:val="24"/>
          <w:szCs w:val="24"/>
        </w:rPr>
        <w:t>Departamenti</w:t>
      </w:r>
      <w:proofErr w:type="spellEnd"/>
      <w:r>
        <w:rPr>
          <w:rFonts w:ascii="Times New Roman" w:hAnsi="Times New Roman"/>
          <w:b/>
          <w:sz w:val="24"/>
          <w:szCs w:val="24"/>
        </w:rPr>
        <w:t xml:space="preserve"> MST:</w:t>
      </w:r>
    </w:p>
    <w:p w14:paraId="45D36E95" w14:textId="77777777" w:rsidR="001F3E22" w:rsidRPr="009145E5" w:rsidRDefault="001F3E22" w:rsidP="001F3E22">
      <w:pPr>
        <w:spacing w:after="0"/>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417"/>
        <w:gridCol w:w="8860"/>
      </w:tblGrid>
      <w:tr w:rsidR="001F3E22" w:rsidRPr="00294DD3" w14:paraId="1EC4ADDC" w14:textId="77777777" w:rsidTr="00FC279B">
        <w:trPr>
          <w:cantSplit/>
          <w:trHeight w:val="1083"/>
        </w:trPr>
        <w:tc>
          <w:tcPr>
            <w:tcW w:w="212" w:type="pct"/>
            <w:tcBorders>
              <w:top w:val="single" w:sz="4" w:space="0" w:color="auto"/>
              <w:left w:val="single" w:sz="4" w:space="0" w:color="auto"/>
              <w:bottom w:val="single" w:sz="4" w:space="0" w:color="auto"/>
              <w:right w:val="single" w:sz="4" w:space="0" w:color="auto"/>
            </w:tcBorders>
            <w:noWrap/>
            <w:textDirection w:val="btLr"/>
            <w:hideMark/>
          </w:tcPr>
          <w:p w14:paraId="5B462F35" w14:textId="77777777" w:rsidR="001F3E22" w:rsidRPr="00294DD3" w:rsidRDefault="001F3E22" w:rsidP="00294DD3">
            <w:pPr>
              <w:spacing w:after="0" w:line="240" w:lineRule="auto"/>
              <w:ind w:left="113" w:right="113"/>
              <w:rPr>
                <w:rFonts w:ascii="Times New Roman" w:hAnsi="Times New Roman"/>
                <w:b/>
                <w:bCs/>
                <w:sz w:val="20"/>
                <w:szCs w:val="20"/>
              </w:rPr>
            </w:pPr>
            <w:proofErr w:type="spellStart"/>
            <w:r w:rsidRPr="00294DD3">
              <w:rPr>
                <w:rFonts w:ascii="Times New Roman" w:hAnsi="Times New Roman"/>
                <w:b/>
                <w:bCs/>
                <w:sz w:val="20"/>
                <w:szCs w:val="20"/>
              </w:rPr>
              <w:lastRenderedPageBreak/>
              <w:t>Pedagogu</w:t>
            </w:r>
            <w:proofErr w:type="spellEnd"/>
            <w:r w:rsidRPr="00294DD3">
              <w:rPr>
                <w:rFonts w:ascii="Times New Roman" w:hAnsi="Times New Roman"/>
                <w:b/>
                <w:bCs/>
                <w:sz w:val="20"/>
                <w:szCs w:val="20"/>
              </w:rPr>
              <w:t xml:space="preserve"> </w:t>
            </w:r>
          </w:p>
        </w:tc>
        <w:tc>
          <w:tcPr>
            <w:tcW w:w="215" w:type="pct"/>
            <w:tcBorders>
              <w:top w:val="single" w:sz="4" w:space="0" w:color="auto"/>
              <w:left w:val="single" w:sz="4" w:space="0" w:color="auto"/>
              <w:bottom w:val="single" w:sz="4" w:space="0" w:color="auto"/>
              <w:right w:val="single" w:sz="4" w:space="0" w:color="auto"/>
            </w:tcBorders>
            <w:noWrap/>
            <w:textDirection w:val="btLr"/>
            <w:hideMark/>
          </w:tcPr>
          <w:p w14:paraId="2E8DDF5E" w14:textId="77777777" w:rsidR="001F3E22" w:rsidRPr="00294DD3" w:rsidRDefault="001F3E22" w:rsidP="00294DD3">
            <w:pPr>
              <w:spacing w:after="0" w:line="240" w:lineRule="auto"/>
              <w:ind w:left="113" w:right="113"/>
              <w:jc w:val="center"/>
              <w:rPr>
                <w:rFonts w:ascii="Times New Roman" w:hAnsi="Times New Roman"/>
                <w:b/>
                <w:bCs/>
                <w:sz w:val="20"/>
                <w:szCs w:val="20"/>
              </w:rPr>
            </w:pPr>
            <w:r w:rsidRPr="00294DD3">
              <w:rPr>
                <w:rFonts w:ascii="Times New Roman" w:hAnsi="Times New Roman"/>
                <w:b/>
                <w:bCs/>
                <w:sz w:val="20"/>
                <w:szCs w:val="20"/>
              </w:rPr>
              <w:t>Nr</w:t>
            </w:r>
          </w:p>
        </w:tc>
        <w:tc>
          <w:tcPr>
            <w:tcW w:w="4573" w:type="pct"/>
            <w:tcBorders>
              <w:top w:val="single" w:sz="4" w:space="0" w:color="auto"/>
              <w:left w:val="single" w:sz="4" w:space="0" w:color="auto"/>
              <w:bottom w:val="single" w:sz="4" w:space="0" w:color="auto"/>
              <w:right w:val="single" w:sz="4" w:space="0" w:color="auto"/>
            </w:tcBorders>
            <w:noWrap/>
            <w:vAlign w:val="center"/>
            <w:hideMark/>
          </w:tcPr>
          <w:p w14:paraId="13BEEE32" w14:textId="77777777" w:rsidR="001F3E22" w:rsidRPr="00294DD3" w:rsidRDefault="001F3E22" w:rsidP="00294DD3">
            <w:pPr>
              <w:spacing w:after="0" w:line="240" w:lineRule="auto"/>
              <w:jc w:val="center"/>
              <w:rPr>
                <w:rFonts w:ascii="Times New Roman" w:hAnsi="Times New Roman"/>
                <w:b/>
                <w:bCs/>
                <w:sz w:val="20"/>
                <w:szCs w:val="20"/>
                <w:lang w:val="it-IT"/>
              </w:rPr>
            </w:pPr>
            <w:r w:rsidRPr="00294DD3">
              <w:rPr>
                <w:rFonts w:ascii="Times New Roman" w:hAnsi="Times New Roman"/>
                <w:b/>
                <w:bCs/>
                <w:sz w:val="20"/>
                <w:szCs w:val="20"/>
                <w:lang w:val="it-IT"/>
              </w:rPr>
              <w:t>Punimi shkencor  (Referenca e publikimit)</w:t>
            </w:r>
          </w:p>
        </w:tc>
      </w:tr>
      <w:tr w:rsidR="001F3E22" w:rsidRPr="00294DD3" w14:paraId="5E842211" w14:textId="77777777" w:rsidTr="00FC279B">
        <w:trPr>
          <w:trHeight w:val="446"/>
        </w:trPr>
        <w:tc>
          <w:tcPr>
            <w:tcW w:w="212"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7A4EA583" w14:textId="77777777" w:rsidR="001F3E22" w:rsidRPr="00294DD3" w:rsidRDefault="001F3E22" w:rsidP="00294DD3">
            <w:pPr>
              <w:spacing w:after="0" w:line="240" w:lineRule="auto"/>
              <w:ind w:left="113" w:right="113"/>
              <w:jc w:val="center"/>
              <w:rPr>
                <w:rFonts w:ascii="Times New Roman" w:hAnsi="Times New Roman"/>
                <w:b/>
                <w:bCs/>
                <w:sz w:val="20"/>
                <w:szCs w:val="20"/>
              </w:rPr>
            </w:pPr>
            <w:r w:rsidRPr="00294DD3">
              <w:rPr>
                <w:rFonts w:ascii="Times New Roman" w:hAnsi="Times New Roman"/>
                <w:b/>
                <w:bCs/>
                <w:sz w:val="20"/>
                <w:szCs w:val="20"/>
              </w:rPr>
              <w:t>E. KUSHTA</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36309591"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w:t>
            </w:r>
          </w:p>
        </w:tc>
        <w:tc>
          <w:tcPr>
            <w:tcW w:w="4573" w:type="pct"/>
            <w:tcBorders>
              <w:top w:val="single" w:sz="4" w:space="0" w:color="auto"/>
              <w:left w:val="single" w:sz="4" w:space="0" w:color="auto"/>
              <w:bottom w:val="single" w:sz="4" w:space="0" w:color="auto"/>
              <w:right w:val="single" w:sz="4" w:space="0" w:color="auto"/>
            </w:tcBorders>
            <w:noWrap/>
            <w:hideMark/>
          </w:tcPr>
          <w:p w14:paraId="00E6A2A3"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A Comparative Study of Traditional Versus Contextualized Approaches in Teaching ESP Vocabulary to Sports Undergraduates</w:t>
            </w:r>
          </w:p>
          <w:p w14:paraId="2AF9FB37"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p>
          <w:p w14:paraId="53274911"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Prezantim</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mbajtur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konferencën</w:t>
            </w:r>
            <w:proofErr w:type="spellEnd"/>
            <w:r w:rsidRPr="00294DD3">
              <w:rPr>
                <w:rFonts w:ascii="Times New Roman" w:hAnsi="Times New Roman"/>
                <w:sz w:val="20"/>
                <w:szCs w:val="20"/>
              </w:rPr>
              <w:t xml:space="preserve"> 9th International Conference on Advanced Research in Teaching and Education, ICATE, Berlin, </w:t>
            </w:r>
            <w:proofErr w:type="spellStart"/>
            <w:r w:rsidRPr="00294DD3">
              <w:rPr>
                <w:rFonts w:ascii="Times New Roman" w:hAnsi="Times New Roman"/>
                <w:sz w:val="20"/>
                <w:szCs w:val="20"/>
              </w:rPr>
              <w:t>Gjermani</w:t>
            </w:r>
            <w:proofErr w:type="spellEnd"/>
            <w:r w:rsidRPr="00294DD3">
              <w:rPr>
                <w:rFonts w:ascii="Times New Roman" w:hAnsi="Times New Roman"/>
                <w:sz w:val="20"/>
                <w:szCs w:val="20"/>
              </w:rPr>
              <w:t xml:space="preserve">, 20-22 </w:t>
            </w:r>
            <w:proofErr w:type="spellStart"/>
            <w:r w:rsidRPr="00294DD3">
              <w:rPr>
                <w:rFonts w:ascii="Times New Roman" w:hAnsi="Times New Roman"/>
                <w:sz w:val="20"/>
                <w:szCs w:val="20"/>
              </w:rPr>
              <w:t>dhjetor</w:t>
            </w:r>
            <w:proofErr w:type="spellEnd"/>
            <w:r w:rsidRPr="00294DD3">
              <w:rPr>
                <w:rFonts w:ascii="Times New Roman" w:hAnsi="Times New Roman"/>
                <w:sz w:val="20"/>
                <w:szCs w:val="20"/>
              </w:rPr>
              <w:t xml:space="preserve"> 2024, </w:t>
            </w:r>
            <w:proofErr w:type="spellStart"/>
            <w:r w:rsidRPr="00294DD3">
              <w:rPr>
                <w:rFonts w:ascii="Times New Roman" w:hAnsi="Times New Roman"/>
                <w:sz w:val="20"/>
                <w:szCs w:val="20"/>
              </w:rPr>
              <w:t>punimi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plotë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botuar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proceedings </w:t>
            </w:r>
            <w:proofErr w:type="spellStart"/>
            <w:r w:rsidRPr="00294DD3">
              <w:rPr>
                <w:rFonts w:ascii="Times New Roman" w:hAnsi="Times New Roman"/>
                <w:sz w:val="20"/>
                <w:szCs w:val="20"/>
              </w:rPr>
              <w:t>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konferencës</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fq</w:t>
            </w:r>
            <w:proofErr w:type="spellEnd"/>
            <w:r w:rsidRPr="00294DD3">
              <w:rPr>
                <w:rFonts w:ascii="Times New Roman" w:hAnsi="Times New Roman"/>
                <w:sz w:val="20"/>
                <w:szCs w:val="20"/>
              </w:rPr>
              <w:t>. 1-7, ISSN: 3030-055X online</w:t>
            </w:r>
          </w:p>
          <w:p w14:paraId="252AFF96" w14:textId="77777777" w:rsidR="001F3E22" w:rsidRPr="00294DD3" w:rsidRDefault="001F3E22" w:rsidP="00294DD3">
            <w:pPr>
              <w:pStyle w:val="NoSpacing"/>
              <w:rPr>
                <w:rFonts w:ascii="Times New Roman" w:hAnsi="Times New Roman"/>
                <w:sz w:val="20"/>
                <w:szCs w:val="20"/>
              </w:rPr>
            </w:pPr>
            <w:r w:rsidRPr="00294DD3">
              <w:rPr>
                <w:rFonts w:ascii="Times New Roman" w:hAnsi="Times New Roman"/>
                <w:sz w:val="20"/>
                <w:szCs w:val="20"/>
              </w:rPr>
              <w:t xml:space="preserve">DOI: </w:t>
            </w:r>
            <w:hyperlink r:id="rId38" w:history="1">
              <w:r w:rsidRPr="00294DD3">
                <w:rPr>
                  <w:rStyle w:val="Hyperlink"/>
                  <w:rFonts w:ascii="Times New Roman" w:eastAsiaTheme="majorEastAsia" w:hAnsi="Times New Roman"/>
                  <w:sz w:val="20"/>
                  <w:szCs w:val="20"/>
                </w:rPr>
                <w:t>https://doi.org/10.33422/icate.v2i1.896</w:t>
              </w:r>
            </w:hyperlink>
            <w:r w:rsidRPr="00294DD3">
              <w:rPr>
                <w:rFonts w:ascii="Times New Roman" w:hAnsi="Times New Roman"/>
                <w:sz w:val="20"/>
                <w:szCs w:val="20"/>
              </w:rPr>
              <w:t xml:space="preserve">  </w:t>
            </w:r>
          </w:p>
          <w:p w14:paraId="7D9BD696"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 </w:t>
            </w:r>
            <w:hyperlink r:id="rId39" w:history="1">
              <w:r w:rsidRPr="00294DD3">
                <w:rPr>
                  <w:rStyle w:val="Hyperlink"/>
                  <w:rFonts w:ascii="Times New Roman" w:hAnsi="Times New Roman"/>
                  <w:sz w:val="20"/>
                  <w:szCs w:val="20"/>
                </w:rPr>
                <w:t>https://www.dpublication.com/conference-proceedings/index.php/ICATE/article/view/896/562</w:t>
              </w:r>
            </w:hyperlink>
          </w:p>
        </w:tc>
      </w:tr>
      <w:tr w:rsidR="001F3E22" w:rsidRPr="00294DD3" w14:paraId="31DE8363"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0E1BBD78"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59406F85"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2</w:t>
            </w:r>
          </w:p>
        </w:tc>
        <w:tc>
          <w:tcPr>
            <w:tcW w:w="4573" w:type="pct"/>
            <w:tcBorders>
              <w:top w:val="single" w:sz="4" w:space="0" w:color="auto"/>
              <w:left w:val="single" w:sz="4" w:space="0" w:color="auto"/>
              <w:bottom w:val="single" w:sz="4" w:space="0" w:color="auto"/>
              <w:right w:val="single" w:sz="4" w:space="0" w:color="auto"/>
            </w:tcBorders>
            <w:noWrap/>
            <w:hideMark/>
          </w:tcPr>
          <w:p w14:paraId="180333BC"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 xml:space="preserve">Assessing Social Support and the Impact of Physical Activity on Social Phenomena in the School Environment. </w:t>
            </w:r>
          </w:p>
          <w:p w14:paraId="4DE474C9"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p>
          <w:p w14:paraId="5061136B"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Prezantim</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mbajtur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konferencën</w:t>
            </w:r>
            <w:proofErr w:type="spellEnd"/>
            <w:r w:rsidRPr="00294DD3">
              <w:rPr>
                <w:rFonts w:ascii="Times New Roman" w:hAnsi="Times New Roman"/>
                <w:sz w:val="20"/>
                <w:szCs w:val="20"/>
              </w:rPr>
              <w:t xml:space="preserve"> 7th International Mediterranean Scientific Research Congress, Valencia, Spain, 9-11 </w:t>
            </w:r>
            <w:proofErr w:type="spellStart"/>
            <w:r w:rsidRPr="00294DD3">
              <w:rPr>
                <w:rFonts w:ascii="Times New Roman" w:hAnsi="Times New Roman"/>
                <w:sz w:val="20"/>
                <w:szCs w:val="20"/>
              </w:rPr>
              <w:t>janar</w:t>
            </w:r>
            <w:proofErr w:type="spellEnd"/>
            <w:r w:rsidRPr="00294DD3">
              <w:rPr>
                <w:rFonts w:ascii="Times New Roman" w:hAnsi="Times New Roman"/>
                <w:sz w:val="20"/>
                <w:szCs w:val="20"/>
              </w:rPr>
              <w:t xml:space="preserve"> 2025, </w:t>
            </w:r>
            <w:proofErr w:type="spellStart"/>
            <w:r w:rsidRPr="00294DD3">
              <w:rPr>
                <w:rFonts w:ascii="Times New Roman" w:hAnsi="Times New Roman"/>
                <w:sz w:val="20"/>
                <w:szCs w:val="20"/>
              </w:rPr>
              <w:t>organizuar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nga</w:t>
            </w:r>
            <w:proofErr w:type="spellEnd"/>
            <w:r w:rsidRPr="00294DD3">
              <w:rPr>
                <w:rFonts w:ascii="Times New Roman" w:hAnsi="Times New Roman"/>
                <w:sz w:val="20"/>
                <w:szCs w:val="20"/>
              </w:rPr>
              <w:t xml:space="preserve"> IKSAD Institute, pp.327-335, ISBN: 979-8-89695-007-3. </w:t>
            </w:r>
          </w:p>
          <w:p w14:paraId="3732C5E4" w14:textId="77777777" w:rsidR="001F3E22" w:rsidRPr="00294DD3" w:rsidRDefault="00240747" w:rsidP="00294DD3">
            <w:pPr>
              <w:spacing w:after="0" w:line="240" w:lineRule="auto"/>
              <w:jc w:val="both"/>
              <w:rPr>
                <w:rFonts w:ascii="Times New Roman" w:hAnsi="Times New Roman"/>
                <w:sz w:val="20"/>
                <w:szCs w:val="20"/>
              </w:rPr>
            </w:pPr>
            <w:hyperlink r:id="rId40" w:history="1">
              <w:r w:rsidR="001F3E22" w:rsidRPr="00294DD3">
                <w:rPr>
                  <w:rStyle w:val="Hyperlink"/>
                  <w:rFonts w:ascii="Times New Roman" w:hAnsi="Times New Roman"/>
                  <w:sz w:val="20"/>
                  <w:szCs w:val="20"/>
                </w:rPr>
                <w:t>https://www.izdas.org/_files/ugd/614b1f_9753409f34be461380f6a6aba4a86fbf.pdf</w:t>
              </w:r>
            </w:hyperlink>
          </w:p>
        </w:tc>
      </w:tr>
      <w:tr w:rsidR="001F3E22" w:rsidRPr="00294DD3" w14:paraId="1A3D5021"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40633259"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388F61D1"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3</w:t>
            </w:r>
          </w:p>
        </w:tc>
        <w:tc>
          <w:tcPr>
            <w:tcW w:w="4573" w:type="pct"/>
            <w:tcBorders>
              <w:top w:val="single" w:sz="4" w:space="0" w:color="auto"/>
              <w:left w:val="single" w:sz="4" w:space="0" w:color="auto"/>
              <w:bottom w:val="single" w:sz="4" w:space="0" w:color="auto"/>
              <w:right w:val="single" w:sz="4" w:space="0" w:color="auto"/>
            </w:tcBorders>
            <w:noWrap/>
            <w:hideMark/>
          </w:tcPr>
          <w:p w14:paraId="6FA84E76"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Perceived Impact of Outdoor Courses on Students’ Well-Being: The case of the Faculty of Physical Activity and Recreation</w:t>
            </w:r>
          </w:p>
          <w:p w14:paraId="26D70645"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w:t>
            </w:r>
          </w:p>
          <w:p w14:paraId="22185338"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Prezantim</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konferencën</w:t>
            </w:r>
            <w:proofErr w:type="spellEnd"/>
            <w:r w:rsidRPr="00294DD3">
              <w:rPr>
                <w:rFonts w:ascii="Times New Roman" w:hAnsi="Times New Roman"/>
                <w:sz w:val="20"/>
                <w:szCs w:val="20"/>
              </w:rPr>
              <w:t xml:space="preserve"> International Congress of Outdoor Sports (ICOS+), </w:t>
            </w:r>
            <w:proofErr w:type="spellStart"/>
            <w:r w:rsidRPr="00294DD3">
              <w:rPr>
                <w:rFonts w:ascii="Times New Roman" w:hAnsi="Times New Roman"/>
                <w:sz w:val="20"/>
                <w:szCs w:val="20"/>
              </w:rPr>
              <w:t>organizuar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nga</w:t>
            </w:r>
            <w:proofErr w:type="spellEnd"/>
            <w:r w:rsidRPr="00294DD3">
              <w:rPr>
                <w:rFonts w:ascii="Times New Roman" w:hAnsi="Times New Roman"/>
                <w:sz w:val="20"/>
                <w:szCs w:val="20"/>
              </w:rPr>
              <w:t xml:space="preserve"> Sports Science School of Rio </w:t>
            </w:r>
            <w:proofErr w:type="spellStart"/>
            <w:r w:rsidRPr="00294DD3">
              <w:rPr>
                <w:rFonts w:ascii="Times New Roman" w:hAnsi="Times New Roman"/>
                <w:sz w:val="20"/>
                <w:szCs w:val="20"/>
              </w:rPr>
              <w:t>Maior</w:t>
            </w:r>
            <w:proofErr w:type="spellEnd"/>
            <w:r w:rsidRPr="00294DD3">
              <w:rPr>
                <w:rFonts w:ascii="Times New Roman" w:hAnsi="Times New Roman"/>
                <w:sz w:val="20"/>
                <w:szCs w:val="20"/>
              </w:rPr>
              <w:t xml:space="preserve">, 25-27 </w:t>
            </w:r>
            <w:proofErr w:type="spellStart"/>
            <w:r w:rsidRPr="00294DD3">
              <w:rPr>
                <w:rFonts w:ascii="Times New Roman" w:hAnsi="Times New Roman"/>
                <w:sz w:val="20"/>
                <w:szCs w:val="20"/>
              </w:rPr>
              <w:t>qershor</w:t>
            </w:r>
            <w:proofErr w:type="spellEnd"/>
            <w:r w:rsidRPr="00294DD3">
              <w:rPr>
                <w:rFonts w:ascii="Times New Roman" w:hAnsi="Times New Roman"/>
                <w:sz w:val="20"/>
                <w:szCs w:val="20"/>
              </w:rPr>
              <w:t xml:space="preserve"> 2025 </w:t>
            </w:r>
            <w:hyperlink r:id="rId41" w:history="1">
              <w:r w:rsidRPr="00294DD3">
                <w:rPr>
                  <w:rStyle w:val="Hyperlink"/>
                  <w:rFonts w:ascii="Times New Roman" w:hAnsi="Times New Roman"/>
                  <w:sz w:val="20"/>
                  <w:szCs w:val="20"/>
                </w:rPr>
                <w:t>https://icoscongress.com/presentations-schedule/</w:t>
              </w:r>
            </w:hyperlink>
          </w:p>
        </w:tc>
      </w:tr>
      <w:tr w:rsidR="001F3E22" w:rsidRPr="00294DD3" w14:paraId="2D7E2BDF"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3D37D216"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21837681"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4</w:t>
            </w:r>
          </w:p>
        </w:tc>
        <w:tc>
          <w:tcPr>
            <w:tcW w:w="4573" w:type="pct"/>
            <w:tcBorders>
              <w:top w:val="single" w:sz="4" w:space="0" w:color="auto"/>
              <w:left w:val="single" w:sz="4" w:space="0" w:color="auto"/>
              <w:bottom w:val="single" w:sz="4" w:space="0" w:color="auto"/>
              <w:right w:val="single" w:sz="4" w:space="0" w:color="auto"/>
            </w:tcBorders>
            <w:noWrap/>
            <w:hideMark/>
          </w:tcPr>
          <w:p w14:paraId="4B65E48A"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i/>
                <w:sz w:val="20"/>
                <w:szCs w:val="20"/>
              </w:rPr>
              <w:t>Training with a Personal Trainer: The Role of Interpersonal Skills in Enhancing Training Effectiveness</w:t>
            </w:r>
            <w:r w:rsidRPr="00294DD3">
              <w:rPr>
                <w:rFonts w:ascii="Times New Roman" w:eastAsia="Times New Roman" w:hAnsi="Times New Roman"/>
                <w:sz w:val="20"/>
                <w:szCs w:val="20"/>
              </w:rPr>
              <w:t>.</w:t>
            </w:r>
          </w:p>
          <w:p w14:paraId="1EFD6C62"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 xml:space="preserve">Autor </w:t>
            </w:r>
            <w:proofErr w:type="spellStart"/>
            <w:r w:rsidRPr="00294DD3">
              <w:rPr>
                <w:rFonts w:ascii="Times New Roman" w:eastAsia="Times New Roman" w:hAnsi="Times New Roman"/>
                <w:sz w:val="20"/>
                <w:szCs w:val="20"/>
              </w:rPr>
              <w:t>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parë</w:t>
            </w:r>
            <w:proofErr w:type="spellEnd"/>
          </w:p>
          <w:p w14:paraId="7B33B4CE"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eastAsia="Times New Roman" w:hAnsi="Times New Roman"/>
                <w:sz w:val="20"/>
                <w:szCs w:val="20"/>
              </w:rPr>
              <w:t>Prezantim</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në</w:t>
            </w:r>
            <w:proofErr w:type="spellEnd"/>
            <w:r w:rsidRPr="00294DD3">
              <w:rPr>
                <w:rFonts w:ascii="Times New Roman" w:hAnsi="Times New Roman"/>
                <w:sz w:val="20"/>
                <w:szCs w:val="20"/>
              </w:rPr>
              <w:t xml:space="preserve"> </w:t>
            </w:r>
            <w:r w:rsidRPr="00294DD3">
              <w:rPr>
                <w:rFonts w:ascii="Times New Roman" w:eastAsia="Times New Roman" w:hAnsi="Times New Roman"/>
                <w:sz w:val="20"/>
                <w:szCs w:val="20"/>
              </w:rPr>
              <w:t xml:space="preserve">12th International Paris Congress on Social Sciences &amp; Humanities, </w:t>
            </w:r>
            <w:proofErr w:type="spellStart"/>
            <w:r w:rsidRPr="00294DD3">
              <w:rPr>
                <w:rFonts w:ascii="Times New Roman" w:eastAsia="Times New Roman" w:hAnsi="Times New Roman"/>
                <w:sz w:val="20"/>
                <w:szCs w:val="20"/>
              </w:rPr>
              <w:t>organizuar</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nga</w:t>
            </w:r>
            <w:proofErr w:type="spellEnd"/>
            <w:r w:rsidRPr="00294DD3">
              <w:rPr>
                <w:rFonts w:ascii="Times New Roman" w:eastAsia="Times New Roman" w:hAnsi="Times New Roman"/>
                <w:sz w:val="20"/>
                <w:szCs w:val="20"/>
              </w:rPr>
              <w:t xml:space="preserve"> IKSAD, </w:t>
            </w:r>
            <w:proofErr w:type="spellStart"/>
            <w:r w:rsidRPr="00294DD3">
              <w:rPr>
                <w:rFonts w:ascii="Times New Roman" w:eastAsia="Times New Roman" w:hAnsi="Times New Roman"/>
                <w:sz w:val="20"/>
                <w:szCs w:val="20"/>
              </w:rPr>
              <w:t>Turqi</w:t>
            </w:r>
            <w:proofErr w:type="spellEnd"/>
            <w:r w:rsidRPr="00294DD3">
              <w:rPr>
                <w:rFonts w:ascii="Times New Roman" w:eastAsia="Times New Roman" w:hAnsi="Times New Roman"/>
                <w:sz w:val="20"/>
                <w:szCs w:val="20"/>
              </w:rPr>
              <w:t xml:space="preserve">, 4-8 </w:t>
            </w:r>
            <w:proofErr w:type="spellStart"/>
            <w:r w:rsidRPr="00294DD3">
              <w:rPr>
                <w:rFonts w:ascii="Times New Roman" w:eastAsia="Times New Roman" w:hAnsi="Times New Roman"/>
                <w:sz w:val="20"/>
                <w:szCs w:val="20"/>
              </w:rPr>
              <w:t>gusht</w:t>
            </w:r>
            <w:proofErr w:type="spellEnd"/>
            <w:r w:rsidRPr="00294DD3">
              <w:rPr>
                <w:rFonts w:ascii="Times New Roman" w:eastAsia="Times New Roman" w:hAnsi="Times New Roman"/>
                <w:sz w:val="20"/>
                <w:szCs w:val="20"/>
              </w:rPr>
              <w:t xml:space="preserve"> 2025. </w:t>
            </w:r>
            <w:r w:rsidRPr="00294DD3">
              <w:rPr>
                <w:rFonts w:ascii="Times New Roman" w:hAnsi="Times New Roman"/>
                <w:sz w:val="20"/>
                <w:szCs w:val="20"/>
              </w:rPr>
              <w:t xml:space="preserve">ISBN: 979-8-89695-154-4, </w:t>
            </w:r>
            <w:proofErr w:type="spellStart"/>
            <w:r w:rsidRPr="00294DD3">
              <w:rPr>
                <w:rFonts w:ascii="Times New Roman" w:hAnsi="Times New Roman"/>
                <w:sz w:val="20"/>
                <w:szCs w:val="20"/>
              </w:rPr>
              <w:t>punimi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plotë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botuar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proceedings </w:t>
            </w:r>
            <w:proofErr w:type="spellStart"/>
            <w:r w:rsidRPr="00294DD3">
              <w:rPr>
                <w:rFonts w:ascii="Times New Roman" w:hAnsi="Times New Roman"/>
                <w:sz w:val="20"/>
                <w:szCs w:val="20"/>
              </w:rPr>
              <w:t>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Konferencës</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fq</w:t>
            </w:r>
            <w:proofErr w:type="spellEnd"/>
            <w:r w:rsidRPr="00294DD3">
              <w:rPr>
                <w:rFonts w:ascii="Times New Roman" w:hAnsi="Times New Roman"/>
                <w:sz w:val="20"/>
                <w:szCs w:val="20"/>
              </w:rPr>
              <w:t>. 797-802</w:t>
            </w:r>
          </w:p>
          <w:p w14:paraId="09AC2E70" w14:textId="77777777" w:rsidR="001F3E22" w:rsidRPr="00294DD3" w:rsidRDefault="00240747" w:rsidP="00294DD3">
            <w:pPr>
              <w:spacing w:after="0" w:line="240" w:lineRule="auto"/>
              <w:jc w:val="both"/>
              <w:rPr>
                <w:rFonts w:ascii="Times New Roman" w:eastAsia="Times New Roman" w:hAnsi="Times New Roman"/>
                <w:sz w:val="20"/>
                <w:szCs w:val="20"/>
              </w:rPr>
            </w:pPr>
            <w:hyperlink r:id="rId42" w:history="1">
              <w:r w:rsidR="001F3E22" w:rsidRPr="00294DD3">
                <w:rPr>
                  <w:rStyle w:val="Hyperlink"/>
                  <w:rFonts w:ascii="Times New Roman" w:eastAsia="Times New Roman" w:hAnsi="Times New Roman"/>
                  <w:sz w:val="20"/>
                  <w:szCs w:val="20"/>
                </w:rPr>
                <w:t>https://www.iksadparis.org/_files/ugd/614b1f_0f1a901276074146bc4abd77f312ba51.pdf</w:t>
              </w:r>
            </w:hyperlink>
          </w:p>
        </w:tc>
      </w:tr>
      <w:tr w:rsidR="001F3E22" w:rsidRPr="00294DD3" w14:paraId="34A08350"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5C65D1CB"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492E3309" w14:textId="77777777" w:rsidR="001F3E22" w:rsidRPr="00294DD3" w:rsidRDefault="001F3E22" w:rsidP="00294DD3">
            <w:pPr>
              <w:spacing w:after="0" w:line="240" w:lineRule="auto"/>
              <w:jc w:val="center"/>
              <w:rPr>
                <w:rFonts w:ascii="Times New Roman" w:eastAsia="Arial" w:hAnsi="Times New Roman"/>
                <w:b/>
                <w:sz w:val="20"/>
                <w:szCs w:val="20"/>
              </w:rPr>
            </w:pPr>
            <w:r w:rsidRPr="00294DD3">
              <w:rPr>
                <w:rFonts w:ascii="Times New Roman" w:hAnsi="Times New Roman"/>
                <w:b/>
                <w:sz w:val="20"/>
                <w:szCs w:val="20"/>
              </w:rPr>
              <w:t>5</w:t>
            </w:r>
          </w:p>
        </w:tc>
        <w:tc>
          <w:tcPr>
            <w:tcW w:w="4573" w:type="pct"/>
            <w:tcBorders>
              <w:top w:val="single" w:sz="4" w:space="0" w:color="auto"/>
              <w:left w:val="single" w:sz="4" w:space="0" w:color="auto"/>
              <w:bottom w:val="single" w:sz="4" w:space="0" w:color="auto"/>
              <w:right w:val="single" w:sz="4" w:space="0" w:color="auto"/>
            </w:tcBorders>
            <w:noWrap/>
            <w:hideMark/>
          </w:tcPr>
          <w:p w14:paraId="0C68B564"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Bridging the Skills Gap: Integrating Digital Competencies and Soft Skills in Sport and Tourism Education</w:t>
            </w:r>
          </w:p>
          <w:p w14:paraId="28037DFE"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 xml:space="preserve">Autor </w:t>
            </w:r>
            <w:proofErr w:type="spellStart"/>
            <w:r w:rsidRPr="00294DD3">
              <w:rPr>
                <w:rFonts w:ascii="Times New Roman" w:eastAsia="Times New Roman" w:hAnsi="Times New Roman"/>
                <w:sz w:val="20"/>
                <w:szCs w:val="20"/>
              </w:rPr>
              <w:t>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parë</w:t>
            </w:r>
            <w:proofErr w:type="spellEnd"/>
          </w:p>
          <w:p w14:paraId="290549C0"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eastAsia="Times New Roman" w:hAnsi="Times New Roman"/>
                <w:sz w:val="20"/>
                <w:szCs w:val="20"/>
              </w:rPr>
              <w:t>Prezantim</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mbajtur</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konferencën</w:t>
            </w:r>
            <w:proofErr w:type="spellEnd"/>
            <w:r w:rsidRPr="00294DD3">
              <w:rPr>
                <w:rFonts w:ascii="Times New Roman" w:eastAsia="Times New Roman" w:hAnsi="Times New Roman"/>
                <w:sz w:val="20"/>
                <w:szCs w:val="20"/>
              </w:rPr>
              <w:t xml:space="preserve"> UMTEB-XVII International Scientific Research Congress, </w:t>
            </w:r>
            <w:proofErr w:type="spellStart"/>
            <w:r w:rsidRPr="00294DD3">
              <w:rPr>
                <w:rFonts w:ascii="Times New Roman" w:eastAsia="Times New Roman" w:hAnsi="Times New Roman"/>
                <w:sz w:val="20"/>
                <w:szCs w:val="20"/>
              </w:rPr>
              <w:t>Pragë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Çeki</w:t>
            </w:r>
            <w:proofErr w:type="spellEnd"/>
            <w:r w:rsidRPr="00294DD3">
              <w:rPr>
                <w:rFonts w:ascii="Times New Roman" w:eastAsia="Times New Roman" w:hAnsi="Times New Roman"/>
                <w:sz w:val="20"/>
                <w:szCs w:val="20"/>
              </w:rPr>
              <w:t xml:space="preserve">, 4-6 </w:t>
            </w:r>
            <w:proofErr w:type="spellStart"/>
            <w:r w:rsidRPr="00294DD3">
              <w:rPr>
                <w:rFonts w:ascii="Times New Roman" w:eastAsia="Times New Roman" w:hAnsi="Times New Roman"/>
                <w:sz w:val="20"/>
                <w:szCs w:val="20"/>
              </w:rPr>
              <w:t>maj</w:t>
            </w:r>
            <w:proofErr w:type="spellEnd"/>
            <w:r w:rsidRPr="00294DD3">
              <w:rPr>
                <w:rFonts w:ascii="Times New Roman" w:eastAsia="Times New Roman" w:hAnsi="Times New Roman"/>
                <w:sz w:val="20"/>
                <w:szCs w:val="20"/>
              </w:rPr>
              <w:t xml:space="preserve"> 2025, </w:t>
            </w:r>
            <w:proofErr w:type="spellStart"/>
            <w:r w:rsidRPr="00294DD3">
              <w:rPr>
                <w:rFonts w:ascii="Times New Roman" w:eastAsia="Times New Roman" w:hAnsi="Times New Roman"/>
                <w:sz w:val="20"/>
                <w:szCs w:val="20"/>
              </w:rPr>
              <w:t>organizuar</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nga</w:t>
            </w:r>
            <w:proofErr w:type="spellEnd"/>
            <w:r w:rsidRPr="00294DD3">
              <w:rPr>
                <w:rFonts w:ascii="Times New Roman" w:eastAsia="Times New Roman" w:hAnsi="Times New Roman"/>
                <w:sz w:val="20"/>
                <w:szCs w:val="20"/>
              </w:rPr>
              <w:t xml:space="preserve"> IKSAD Institute, </w:t>
            </w:r>
            <w:proofErr w:type="spellStart"/>
            <w:r w:rsidRPr="00294DD3">
              <w:rPr>
                <w:rFonts w:ascii="Times New Roman" w:eastAsia="Times New Roman" w:hAnsi="Times New Roman"/>
                <w:sz w:val="20"/>
                <w:szCs w:val="20"/>
              </w:rPr>
              <w:t>punimi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plotë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botuar</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në</w:t>
            </w:r>
            <w:proofErr w:type="spellEnd"/>
            <w:r w:rsidRPr="00294DD3">
              <w:rPr>
                <w:rFonts w:ascii="Times New Roman" w:eastAsia="Times New Roman" w:hAnsi="Times New Roman"/>
                <w:sz w:val="20"/>
                <w:szCs w:val="20"/>
              </w:rPr>
              <w:t xml:space="preserve"> proceedings </w:t>
            </w:r>
            <w:proofErr w:type="spellStart"/>
            <w:r w:rsidRPr="00294DD3">
              <w:rPr>
                <w:rFonts w:ascii="Times New Roman" w:eastAsia="Times New Roman" w:hAnsi="Times New Roman"/>
                <w:sz w:val="20"/>
                <w:szCs w:val="20"/>
              </w:rPr>
              <w:t>të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konferencës</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fq</w:t>
            </w:r>
            <w:proofErr w:type="spellEnd"/>
            <w:r w:rsidRPr="00294DD3">
              <w:rPr>
                <w:rFonts w:ascii="Times New Roman" w:eastAsia="Times New Roman" w:hAnsi="Times New Roman"/>
                <w:sz w:val="20"/>
                <w:szCs w:val="20"/>
              </w:rPr>
              <w:t>, 1505-1510, ISBN: 979-8-89695-081-3</w:t>
            </w:r>
          </w:p>
          <w:p w14:paraId="4AEB015F" w14:textId="77777777" w:rsidR="001F3E22" w:rsidRPr="00294DD3" w:rsidRDefault="00240747" w:rsidP="00294DD3">
            <w:pPr>
              <w:spacing w:after="0" w:line="240" w:lineRule="auto"/>
              <w:jc w:val="both"/>
              <w:rPr>
                <w:rFonts w:ascii="Times New Roman" w:eastAsia="Times New Roman" w:hAnsi="Times New Roman"/>
                <w:sz w:val="20"/>
                <w:szCs w:val="20"/>
              </w:rPr>
            </w:pPr>
            <w:hyperlink r:id="rId43" w:history="1">
              <w:r w:rsidR="001F3E22" w:rsidRPr="00294DD3">
                <w:rPr>
                  <w:rStyle w:val="Hyperlink"/>
                  <w:rFonts w:ascii="Times New Roman" w:eastAsia="Times New Roman" w:hAnsi="Times New Roman"/>
                  <w:sz w:val="20"/>
                  <w:szCs w:val="20"/>
                </w:rPr>
                <w:t>https://www.umteb.org/_files/ugd/d0a9b7_3f1f630d46be4494917770ae2dd3e719.pdf</w:t>
              </w:r>
            </w:hyperlink>
            <w:r w:rsidR="001F3E22" w:rsidRPr="00294DD3">
              <w:rPr>
                <w:rFonts w:ascii="Times New Roman" w:eastAsia="Times New Roman" w:hAnsi="Times New Roman"/>
                <w:sz w:val="20"/>
                <w:szCs w:val="20"/>
              </w:rPr>
              <w:t xml:space="preserve"> </w:t>
            </w:r>
          </w:p>
        </w:tc>
      </w:tr>
      <w:tr w:rsidR="001F3E22" w:rsidRPr="00294DD3" w14:paraId="50F37616"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0CDA59D3"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2FB4AB40" w14:textId="77777777" w:rsidR="001F3E22" w:rsidRPr="00294DD3" w:rsidRDefault="001F3E22" w:rsidP="00294DD3">
            <w:pPr>
              <w:spacing w:after="0" w:line="240" w:lineRule="auto"/>
              <w:jc w:val="center"/>
              <w:rPr>
                <w:rFonts w:ascii="Times New Roman" w:eastAsia="Arial" w:hAnsi="Times New Roman"/>
                <w:b/>
                <w:sz w:val="20"/>
                <w:szCs w:val="20"/>
              </w:rPr>
            </w:pPr>
            <w:r w:rsidRPr="00294DD3">
              <w:rPr>
                <w:rFonts w:ascii="Times New Roman" w:hAnsi="Times New Roman"/>
                <w:b/>
                <w:sz w:val="20"/>
                <w:szCs w:val="20"/>
              </w:rPr>
              <w:t>6</w:t>
            </w:r>
          </w:p>
        </w:tc>
        <w:tc>
          <w:tcPr>
            <w:tcW w:w="4573" w:type="pct"/>
            <w:tcBorders>
              <w:top w:val="single" w:sz="4" w:space="0" w:color="auto"/>
              <w:left w:val="single" w:sz="4" w:space="0" w:color="auto"/>
              <w:bottom w:val="single" w:sz="4" w:space="0" w:color="auto"/>
              <w:right w:val="single" w:sz="4" w:space="0" w:color="auto"/>
            </w:tcBorders>
            <w:noWrap/>
            <w:hideMark/>
          </w:tcPr>
          <w:p w14:paraId="411A878C" w14:textId="77777777" w:rsidR="001F3E22" w:rsidRPr="00294DD3" w:rsidRDefault="001F3E22" w:rsidP="00294DD3">
            <w:pPr>
              <w:pStyle w:val="NoSpacing1"/>
              <w:rPr>
                <w:rFonts w:ascii="Times New Roman" w:hAnsi="Times New Roman"/>
                <w:i/>
                <w:sz w:val="20"/>
                <w:szCs w:val="20"/>
              </w:rPr>
            </w:pPr>
            <w:r w:rsidRPr="00294DD3">
              <w:rPr>
                <w:rFonts w:ascii="Times New Roman" w:hAnsi="Times New Roman"/>
                <w:i/>
                <w:sz w:val="20"/>
                <w:szCs w:val="20"/>
              </w:rPr>
              <w:t>Loss in Kazuo Ishiguro’s novel The Remains of the Day</w:t>
            </w:r>
          </w:p>
          <w:p w14:paraId="31CEE2C6"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(2025). </w:t>
            </w:r>
          </w:p>
          <w:p w14:paraId="68DE8265" w14:textId="77777777" w:rsidR="001F3E22" w:rsidRPr="00294DD3" w:rsidRDefault="001F3E22" w:rsidP="00294DD3">
            <w:pPr>
              <w:pStyle w:val="NoSpacing1"/>
              <w:rPr>
                <w:rFonts w:ascii="Times New Roman" w:hAnsi="Times New Roman"/>
                <w:iCs/>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xml:space="preserve">: </w:t>
            </w:r>
            <w:r w:rsidRPr="00294DD3">
              <w:rPr>
                <w:rFonts w:ascii="Times New Roman" w:hAnsi="Times New Roman"/>
                <w:iCs/>
                <w:sz w:val="20"/>
                <w:szCs w:val="20"/>
              </w:rPr>
              <w:t>EZIKOV SVYAT</w:t>
            </w:r>
          </w:p>
          <w:p w14:paraId="3B3D4CEF"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Vol. 23(1) pp. 160-168. </w:t>
            </w:r>
          </w:p>
          <w:p w14:paraId="39BD4A69"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ISSN: 1312–0484</w:t>
            </w:r>
          </w:p>
          <w:p w14:paraId="2DDC72F7"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DOI: </w:t>
            </w:r>
            <w:hyperlink r:id="rId44" w:history="1">
              <w:r w:rsidRPr="00294DD3">
                <w:rPr>
                  <w:rStyle w:val="Hyperlink"/>
                  <w:rFonts w:ascii="Times New Roman" w:hAnsi="Times New Roman"/>
                  <w:sz w:val="20"/>
                  <w:szCs w:val="20"/>
                </w:rPr>
                <w:t>https://doi.org/10.37708/ezs.swu.bg.v23i1.15</w:t>
              </w:r>
            </w:hyperlink>
          </w:p>
          <w:p w14:paraId="7D3338E1"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Indexing: Scopus</w:t>
            </w:r>
          </w:p>
          <w:p w14:paraId="311A170F" w14:textId="77777777" w:rsidR="001F3E22" w:rsidRPr="00294DD3" w:rsidRDefault="00240747" w:rsidP="00294DD3">
            <w:pPr>
              <w:pStyle w:val="NoSpacing1"/>
              <w:rPr>
                <w:rFonts w:ascii="Times New Roman" w:hAnsi="Times New Roman"/>
                <w:sz w:val="20"/>
                <w:szCs w:val="20"/>
              </w:rPr>
            </w:pPr>
            <w:hyperlink r:id="rId45" w:history="1">
              <w:r w:rsidR="001F3E22" w:rsidRPr="00294DD3">
                <w:rPr>
                  <w:rStyle w:val="Hyperlink"/>
                  <w:rFonts w:ascii="Times New Roman" w:hAnsi="Times New Roman"/>
                  <w:sz w:val="20"/>
                  <w:szCs w:val="20"/>
                </w:rPr>
                <w:t>https://ezikovsvyat.swu.bg/images/stories/issue_23_1_2025/15.%20Zaimi,%20Kushta_160-168.pd</w:t>
              </w:r>
            </w:hyperlink>
          </w:p>
        </w:tc>
      </w:tr>
      <w:tr w:rsidR="001F3E22" w:rsidRPr="00D758F3" w14:paraId="1946DF68"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27060974"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2DA56A5A"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7</w:t>
            </w:r>
          </w:p>
        </w:tc>
        <w:tc>
          <w:tcPr>
            <w:tcW w:w="4573" w:type="pct"/>
            <w:tcBorders>
              <w:top w:val="single" w:sz="4" w:space="0" w:color="auto"/>
              <w:left w:val="single" w:sz="4" w:space="0" w:color="auto"/>
              <w:bottom w:val="single" w:sz="4" w:space="0" w:color="auto"/>
              <w:right w:val="single" w:sz="4" w:space="0" w:color="auto"/>
            </w:tcBorders>
            <w:noWrap/>
            <w:hideMark/>
          </w:tcPr>
          <w:p w14:paraId="3DEDD5EA" w14:textId="77777777" w:rsidR="001F3E22" w:rsidRPr="00294DD3" w:rsidRDefault="001F3E22" w:rsidP="00294DD3">
            <w:pPr>
              <w:pStyle w:val="NoSpacing1"/>
              <w:rPr>
                <w:rFonts w:ascii="Times New Roman" w:hAnsi="Times New Roman"/>
                <w:i/>
                <w:sz w:val="20"/>
                <w:szCs w:val="20"/>
              </w:rPr>
            </w:pPr>
            <w:r w:rsidRPr="00294DD3">
              <w:rPr>
                <w:rFonts w:ascii="Times New Roman" w:hAnsi="Times New Roman"/>
                <w:i/>
                <w:sz w:val="20"/>
                <w:szCs w:val="20"/>
              </w:rPr>
              <w:t>Concealing and revealing: repression in a Pale View of Hills and The Remains of the Day</w:t>
            </w:r>
          </w:p>
          <w:p w14:paraId="683435F7" w14:textId="77777777" w:rsidR="001F3E22" w:rsidRPr="00294DD3" w:rsidRDefault="001F3E22" w:rsidP="00294DD3">
            <w:pPr>
              <w:pStyle w:val="NoSpacing1"/>
              <w:rPr>
                <w:rFonts w:ascii="Times New Roman" w:hAnsi="Times New Roman"/>
                <w:sz w:val="20"/>
                <w:szCs w:val="20"/>
                <w:lang w:val="it-IT"/>
              </w:rPr>
            </w:pPr>
            <w:r w:rsidRPr="00294DD3">
              <w:rPr>
                <w:rFonts w:ascii="Times New Roman" w:hAnsi="Times New Roman"/>
                <w:sz w:val="20"/>
                <w:szCs w:val="20"/>
                <w:lang w:val="it-IT"/>
              </w:rPr>
              <w:t xml:space="preserve">Bashkautor (2025). </w:t>
            </w:r>
          </w:p>
          <w:p w14:paraId="36073B45" w14:textId="77777777" w:rsidR="001F3E22" w:rsidRPr="00294DD3" w:rsidRDefault="001F3E22" w:rsidP="00294DD3">
            <w:pPr>
              <w:pStyle w:val="NoSpacing1"/>
              <w:rPr>
                <w:rFonts w:ascii="Times New Roman" w:hAnsi="Times New Roman"/>
                <w:iCs/>
                <w:sz w:val="20"/>
                <w:szCs w:val="20"/>
                <w:lang w:val="it-IT"/>
              </w:rPr>
            </w:pPr>
            <w:r w:rsidRPr="00294DD3">
              <w:rPr>
                <w:rFonts w:ascii="Times New Roman" w:hAnsi="Times New Roman"/>
                <w:sz w:val="20"/>
                <w:szCs w:val="20"/>
                <w:lang w:val="it-IT"/>
              </w:rPr>
              <w:t xml:space="preserve">Revista: </w:t>
            </w:r>
            <w:r w:rsidRPr="00294DD3">
              <w:rPr>
                <w:rFonts w:ascii="Times New Roman" w:hAnsi="Times New Roman"/>
                <w:iCs/>
                <w:sz w:val="20"/>
                <w:szCs w:val="20"/>
                <w:lang w:val="it-IT"/>
              </w:rPr>
              <w:t>FILOLOG (BANJA LUKA)</w:t>
            </w:r>
          </w:p>
          <w:p w14:paraId="4E79872E" w14:textId="77777777" w:rsidR="001F3E22" w:rsidRPr="00294DD3" w:rsidRDefault="001F3E22" w:rsidP="00294DD3">
            <w:pPr>
              <w:pStyle w:val="NoSpacing1"/>
              <w:rPr>
                <w:rFonts w:ascii="Times New Roman" w:hAnsi="Times New Roman"/>
                <w:sz w:val="20"/>
                <w:szCs w:val="20"/>
                <w:lang w:val="it-IT"/>
              </w:rPr>
            </w:pPr>
            <w:r w:rsidRPr="00294DD3">
              <w:rPr>
                <w:rFonts w:ascii="Times New Roman" w:hAnsi="Times New Roman"/>
                <w:sz w:val="20"/>
                <w:szCs w:val="20"/>
                <w:lang w:val="it-IT"/>
              </w:rPr>
              <w:t xml:space="preserve">Vol. 16(31) pp. 479-500. </w:t>
            </w:r>
          </w:p>
          <w:p w14:paraId="2743C3A2" w14:textId="77777777" w:rsidR="001F3E22" w:rsidRPr="00294DD3" w:rsidRDefault="001F3E22" w:rsidP="00294DD3">
            <w:pPr>
              <w:pStyle w:val="NoSpacing1"/>
              <w:rPr>
                <w:rFonts w:ascii="Times New Roman" w:hAnsi="Times New Roman"/>
                <w:sz w:val="20"/>
                <w:szCs w:val="20"/>
                <w:lang w:val="it-IT"/>
              </w:rPr>
            </w:pPr>
            <w:r w:rsidRPr="00294DD3">
              <w:rPr>
                <w:rFonts w:ascii="Times New Roman" w:hAnsi="Times New Roman"/>
                <w:sz w:val="20"/>
                <w:szCs w:val="20"/>
                <w:lang w:val="it-IT"/>
              </w:rPr>
              <w:t xml:space="preserve">ISSN: </w:t>
            </w:r>
            <w:r w:rsidRPr="00294DD3">
              <w:rPr>
                <w:rFonts w:ascii="Times New Roman" w:hAnsi="Times New Roman"/>
                <w:iCs/>
                <w:sz w:val="20"/>
                <w:szCs w:val="20"/>
                <w:lang w:val="it-IT"/>
              </w:rPr>
              <w:t>1986-5864</w:t>
            </w:r>
          </w:p>
          <w:p w14:paraId="6DB4E21C" w14:textId="77777777" w:rsidR="001F3E22" w:rsidRPr="00294DD3" w:rsidRDefault="001F3E22" w:rsidP="00294DD3">
            <w:pPr>
              <w:pStyle w:val="NoSpacing1"/>
              <w:rPr>
                <w:rFonts w:ascii="Times New Roman" w:hAnsi="Times New Roman"/>
                <w:sz w:val="20"/>
                <w:szCs w:val="20"/>
                <w:lang w:val="it-IT"/>
              </w:rPr>
            </w:pPr>
            <w:r w:rsidRPr="00294DD3">
              <w:rPr>
                <w:rFonts w:ascii="Times New Roman" w:hAnsi="Times New Roman"/>
                <w:sz w:val="20"/>
                <w:szCs w:val="20"/>
                <w:lang w:val="it-IT"/>
              </w:rPr>
              <w:t xml:space="preserve">DOI: </w:t>
            </w:r>
            <w:hyperlink r:id="rId46" w:history="1">
              <w:r w:rsidRPr="00294DD3">
                <w:rPr>
                  <w:rStyle w:val="Hyperlink"/>
                  <w:rFonts w:ascii="Times New Roman" w:hAnsi="Times New Roman"/>
                  <w:sz w:val="20"/>
                  <w:szCs w:val="20"/>
                  <w:lang w:val="it-IT"/>
                </w:rPr>
                <w:t>https://doi.org/10.21618/fil2531479z</w:t>
              </w:r>
            </w:hyperlink>
          </w:p>
          <w:p w14:paraId="4F533838" w14:textId="77777777" w:rsidR="001F3E22" w:rsidRPr="00294DD3" w:rsidRDefault="001F3E22" w:rsidP="00294DD3">
            <w:pPr>
              <w:pStyle w:val="NoSpacing1"/>
              <w:rPr>
                <w:rFonts w:ascii="Times New Roman" w:hAnsi="Times New Roman"/>
                <w:sz w:val="20"/>
                <w:szCs w:val="20"/>
                <w:lang w:val="it-IT"/>
              </w:rPr>
            </w:pPr>
            <w:r w:rsidRPr="00294DD3">
              <w:rPr>
                <w:rFonts w:ascii="Times New Roman" w:hAnsi="Times New Roman"/>
                <w:sz w:val="20"/>
                <w:szCs w:val="20"/>
                <w:lang w:val="it-IT"/>
              </w:rPr>
              <w:t>Indexing: Scopus</w:t>
            </w:r>
          </w:p>
          <w:p w14:paraId="46A0937C" w14:textId="77777777" w:rsidR="001F3E22" w:rsidRPr="00294DD3" w:rsidRDefault="00240747" w:rsidP="00294DD3">
            <w:pPr>
              <w:pStyle w:val="NoSpacing1"/>
              <w:rPr>
                <w:rFonts w:ascii="Times New Roman" w:hAnsi="Times New Roman"/>
                <w:sz w:val="20"/>
                <w:szCs w:val="20"/>
                <w:lang w:val="it-IT"/>
              </w:rPr>
            </w:pPr>
            <w:hyperlink r:id="rId47" w:history="1">
              <w:r w:rsidR="001F3E22" w:rsidRPr="00294DD3">
                <w:rPr>
                  <w:rStyle w:val="Hyperlink"/>
                  <w:rFonts w:ascii="Times New Roman" w:hAnsi="Times New Roman"/>
                  <w:sz w:val="20"/>
                  <w:szCs w:val="20"/>
                  <w:lang w:val="it-IT"/>
                </w:rPr>
                <w:t>https://filolog.rs.ba/index.php/filolog/article/view/582/360</w:t>
              </w:r>
            </w:hyperlink>
          </w:p>
        </w:tc>
      </w:tr>
      <w:tr w:rsidR="001F3E22" w:rsidRPr="00294DD3" w14:paraId="29DCC3BC"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4EF546B6" w14:textId="77777777" w:rsidR="001F3E22" w:rsidRPr="00294DD3" w:rsidRDefault="001F3E22" w:rsidP="00294DD3">
            <w:pPr>
              <w:spacing w:after="0" w:line="240" w:lineRule="auto"/>
              <w:rPr>
                <w:rFonts w:ascii="Times New Roman" w:eastAsia="Arial" w:hAnsi="Times New Roman"/>
                <w:b/>
                <w:bCs/>
                <w:sz w:val="20"/>
                <w:szCs w:val="20"/>
                <w:lang w:val="it-IT"/>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32A69B38"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8</w:t>
            </w:r>
          </w:p>
        </w:tc>
        <w:tc>
          <w:tcPr>
            <w:tcW w:w="4573" w:type="pct"/>
            <w:tcBorders>
              <w:top w:val="single" w:sz="4" w:space="0" w:color="auto"/>
              <w:left w:val="single" w:sz="4" w:space="0" w:color="auto"/>
              <w:bottom w:val="single" w:sz="4" w:space="0" w:color="auto"/>
              <w:right w:val="single" w:sz="4" w:space="0" w:color="auto"/>
            </w:tcBorders>
            <w:noWrap/>
            <w:hideMark/>
          </w:tcPr>
          <w:p w14:paraId="3C9D8AC9" w14:textId="77777777" w:rsidR="001F3E22" w:rsidRPr="00294DD3" w:rsidRDefault="001F3E22" w:rsidP="00294DD3">
            <w:pPr>
              <w:pStyle w:val="NoSpacing1"/>
              <w:rPr>
                <w:rFonts w:ascii="Times New Roman" w:hAnsi="Times New Roman"/>
                <w:i/>
                <w:sz w:val="20"/>
                <w:szCs w:val="20"/>
              </w:rPr>
            </w:pPr>
            <w:r w:rsidRPr="00294DD3">
              <w:rPr>
                <w:rFonts w:ascii="Times New Roman" w:hAnsi="Times New Roman"/>
                <w:i/>
                <w:sz w:val="20"/>
                <w:szCs w:val="20"/>
              </w:rPr>
              <w:t>Impact of training on flight time in female volleyball players aged 13-14 years</w:t>
            </w:r>
          </w:p>
          <w:p w14:paraId="02E219E3" w14:textId="77777777" w:rsidR="001F3E22" w:rsidRPr="00294DD3" w:rsidRDefault="001F3E22" w:rsidP="00294DD3">
            <w:pPr>
              <w:pStyle w:val="NoSpacing1"/>
              <w:rPr>
                <w:rFonts w:ascii="Times New Roman" w:hAnsi="Times New Roman"/>
                <w:sz w:val="20"/>
                <w:szCs w:val="20"/>
                <w:lang w:val="es-ES"/>
              </w:rPr>
            </w:pPr>
            <w:r w:rsidRPr="00294DD3">
              <w:rPr>
                <w:rFonts w:ascii="Times New Roman" w:hAnsi="Times New Roman"/>
                <w:sz w:val="20"/>
                <w:szCs w:val="20"/>
                <w:lang w:val="es-ES"/>
              </w:rPr>
              <w:t xml:space="preserve">Bashkautor (2025). </w:t>
            </w:r>
          </w:p>
          <w:p w14:paraId="3707DD47" w14:textId="77777777" w:rsidR="001F3E22" w:rsidRPr="00294DD3" w:rsidRDefault="001F3E22" w:rsidP="00294DD3">
            <w:pPr>
              <w:pStyle w:val="NoSpacing1"/>
              <w:rPr>
                <w:rFonts w:ascii="Times New Roman" w:hAnsi="Times New Roman"/>
                <w:iCs/>
                <w:sz w:val="20"/>
                <w:szCs w:val="20"/>
                <w:lang w:val="es-ES"/>
              </w:rPr>
            </w:pPr>
            <w:r w:rsidRPr="00294DD3">
              <w:rPr>
                <w:rFonts w:ascii="Times New Roman" w:hAnsi="Times New Roman"/>
                <w:sz w:val="20"/>
                <w:szCs w:val="20"/>
                <w:lang w:val="es-ES"/>
              </w:rPr>
              <w:t xml:space="preserve">Revista: </w:t>
            </w:r>
            <w:r w:rsidRPr="00294DD3">
              <w:rPr>
                <w:rFonts w:ascii="Times New Roman" w:hAnsi="Times New Roman"/>
                <w:iCs/>
                <w:sz w:val="20"/>
                <w:szCs w:val="20"/>
                <w:lang w:val="es-ES"/>
              </w:rPr>
              <w:t>RETOS</w:t>
            </w:r>
          </w:p>
          <w:p w14:paraId="43C0AF08" w14:textId="77777777" w:rsidR="001F3E22" w:rsidRPr="00294DD3" w:rsidRDefault="001F3E22" w:rsidP="00294DD3">
            <w:pPr>
              <w:pStyle w:val="NoSpacing1"/>
              <w:rPr>
                <w:rFonts w:ascii="Times New Roman" w:hAnsi="Times New Roman"/>
                <w:sz w:val="20"/>
                <w:szCs w:val="20"/>
                <w:lang w:val="es-ES"/>
              </w:rPr>
            </w:pPr>
            <w:r w:rsidRPr="00294DD3">
              <w:rPr>
                <w:rFonts w:ascii="Times New Roman" w:hAnsi="Times New Roman"/>
                <w:sz w:val="20"/>
                <w:szCs w:val="20"/>
                <w:lang w:val="es-ES"/>
              </w:rPr>
              <w:t xml:space="preserve">Vol. 68, pp. 148-158. </w:t>
            </w:r>
          </w:p>
          <w:p w14:paraId="5207A643"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ISSN: </w:t>
            </w:r>
            <w:r w:rsidRPr="00294DD3">
              <w:rPr>
                <w:rFonts w:ascii="Times New Roman" w:eastAsia="Times New Roman" w:hAnsi="Times New Roman"/>
                <w:snapToGrid w:val="0"/>
                <w:sz w:val="20"/>
                <w:szCs w:val="20"/>
                <w:lang w:eastAsia="pl-PL"/>
              </w:rPr>
              <w:t>1579-1726</w:t>
            </w:r>
          </w:p>
          <w:p w14:paraId="0A8248D0"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DOI: </w:t>
            </w:r>
            <w:hyperlink r:id="rId48" w:history="1">
              <w:r w:rsidRPr="00294DD3">
                <w:rPr>
                  <w:rStyle w:val="Hyperlink"/>
                  <w:rFonts w:ascii="Times New Roman" w:eastAsia="Times New Roman" w:hAnsi="Times New Roman"/>
                  <w:snapToGrid w:val="0"/>
                  <w:color w:val="0000FF"/>
                  <w:sz w:val="20"/>
                  <w:szCs w:val="20"/>
                  <w:lang w:eastAsia="pl-PL"/>
                </w:rPr>
                <w:t>https://doi.org/10.47197/re-tos.v68.111616</w:t>
              </w:r>
            </w:hyperlink>
          </w:p>
          <w:p w14:paraId="432FF954"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Indexing: Scopus</w:t>
            </w:r>
          </w:p>
          <w:p w14:paraId="227CD3F9" w14:textId="77777777" w:rsidR="001F3E22" w:rsidRPr="00294DD3" w:rsidRDefault="00240747" w:rsidP="00294DD3">
            <w:pPr>
              <w:pStyle w:val="NoSpacing1"/>
              <w:rPr>
                <w:rFonts w:ascii="Times New Roman" w:hAnsi="Times New Roman"/>
                <w:sz w:val="20"/>
                <w:szCs w:val="20"/>
              </w:rPr>
            </w:pPr>
            <w:hyperlink r:id="rId49" w:history="1">
              <w:r w:rsidR="001F3E22" w:rsidRPr="00294DD3">
                <w:rPr>
                  <w:rStyle w:val="Hyperlink"/>
                  <w:rFonts w:ascii="Times New Roman" w:eastAsia="Times New Roman" w:hAnsi="Times New Roman"/>
                  <w:snapToGrid w:val="0"/>
                  <w:color w:val="0000FF"/>
                  <w:sz w:val="20"/>
                  <w:szCs w:val="20"/>
                  <w:lang w:eastAsia="pl-PL"/>
                </w:rPr>
                <w:t>https://www.revistaretos.org/index.php/retos/article/view/111616/83581</w:t>
              </w:r>
            </w:hyperlink>
            <w:r w:rsidR="001F3E22" w:rsidRPr="00294DD3">
              <w:rPr>
                <w:rFonts w:ascii="Times New Roman" w:eastAsia="Times New Roman" w:hAnsi="Times New Roman"/>
                <w:snapToGrid w:val="0"/>
                <w:sz w:val="20"/>
                <w:szCs w:val="20"/>
                <w:lang w:eastAsia="pl-PL"/>
              </w:rPr>
              <w:t xml:space="preserve">     </w:t>
            </w:r>
          </w:p>
        </w:tc>
      </w:tr>
      <w:tr w:rsidR="001F3E22" w:rsidRPr="00294DD3" w14:paraId="0879ED30"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154DD9B1"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66A51F55"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9</w:t>
            </w:r>
          </w:p>
        </w:tc>
        <w:tc>
          <w:tcPr>
            <w:tcW w:w="4573" w:type="pct"/>
            <w:tcBorders>
              <w:top w:val="single" w:sz="4" w:space="0" w:color="auto"/>
              <w:left w:val="single" w:sz="4" w:space="0" w:color="auto"/>
              <w:bottom w:val="single" w:sz="4" w:space="0" w:color="auto"/>
              <w:right w:val="single" w:sz="4" w:space="0" w:color="auto"/>
            </w:tcBorders>
            <w:noWrap/>
            <w:hideMark/>
          </w:tcPr>
          <w:p w14:paraId="67AFFD62" w14:textId="77777777" w:rsidR="001F3E22" w:rsidRPr="00294DD3" w:rsidRDefault="001F3E22" w:rsidP="00294DD3">
            <w:pPr>
              <w:pStyle w:val="NoSpacing1"/>
              <w:rPr>
                <w:rFonts w:ascii="Times New Roman" w:hAnsi="Times New Roman"/>
                <w:i/>
                <w:sz w:val="20"/>
                <w:szCs w:val="20"/>
              </w:rPr>
            </w:pPr>
            <w:r w:rsidRPr="00294DD3">
              <w:rPr>
                <w:rFonts w:ascii="Times New Roman" w:hAnsi="Times New Roman"/>
                <w:i/>
                <w:sz w:val="20"/>
                <w:szCs w:val="20"/>
              </w:rPr>
              <w:t>Assessing   perspectives   on   the   efficacy   of   digital   tools   in   managing recreation parks in Tirana: A case study</w:t>
            </w:r>
          </w:p>
          <w:p w14:paraId="65987BF4"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(2025). </w:t>
            </w:r>
          </w:p>
          <w:p w14:paraId="25D83A4D"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73415CB5"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Vol. 9(1) pp. 936-944. </w:t>
            </w:r>
          </w:p>
          <w:p w14:paraId="2D8E898F"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ISSN: 2576-8484 </w:t>
            </w:r>
          </w:p>
          <w:p w14:paraId="50400BE3"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DOI: 10.55214/25768484.v9i1.4284</w:t>
            </w:r>
          </w:p>
          <w:p w14:paraId="4414F49B"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Indexing: Scopus</w:t>
            </w:r>
          </w:p>
          <w:p w14:paraId="72F8C2C9"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Publisher: Learning Gate</w:t>
            </w:r>
          </w:p>
          <w:p w14:paraId="4C55891D" w14:textId="77777777" w:rsidR="001F3E22" w:rsidRPr="00294DD3" w:rsidRDefault="00240747" w:rsidP="00294DD3">
            <w:pPr>
              <w:autoSpaceDE w:val="0"/>
              <w:autoSpaceDN w:val="0"/>
              <w:spacing w:after="0" w:line="240" w:lineRule="auto"/>
              <w:rPr>
                <w:rFonts w:ascii="Times New Roman" w:eastAsia="Times New Roman" w:hAnsi="Times New Roman"/>
                <w:iCs/>
                <w:sz w:val="20"/>
                <w:szCs w:val="20"/>
              </w:rPr>
            </w:pPr>
            <w:hyperlink r:id="rId50" w:history="1">
              <w:r w:rsidR="001F3E22" w:rsidRPr="00294DD3">
                <w:rPr>
                  <w:rStyle w:val="Hyperlink"/>
                  <w:rFonts w:ascii="Times New Roman" w:eastAsia="Times New Roman" w:hAnsi="Times New Roman"/>
                  <w:color w:val="0000FF"/>
                  <w:sz w:val="20"/>
                  <w:szCs w:val="20"/>
                </w:rPr>
                <w:t>https://learning-gate.com/index.php/2576-8484/article/view/4284/1658</w:t>
              </w:r>
            </w:hyperlink>
            <w:r w:rsidR="001F3E22" w:rsidRPr="00294DD3">
              <w:rPr>
                <w:rFonts w:ascii="Times New Roman" w:eastAsia="Times New Roman" w:hAnsi="Times New Roman"/>
                <w:iCs/>
                <w:sz w:val="20"/>
                <w:szCs w:val="20"/>
              </w:rPr>
              <w:t xml:space="preserve">    </w:t>
            </w:r>
          </w:p>
        </w:tc>
      </w:tr>
      <w:tr w:rsidR="001F3E22" w:rsidRPr="00294DD3" w14:paraId="4FD059BC"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488D0123"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6471661E" w14:textId="77777777" w:rsidR="001F3E22" w:rsidRPr="00294DD3" w:rsidRDefault="001F3E22" w:rsidP="00294DD3">
            <w:pPr>
              <w:spacing w:after="0" w:line="240" w:lineRule="auto"/>
              <w:jc w:val="center"/>
              <w:rPr>
                <w:rFonts w:ascii="Times New Roman" w:eastAsia="Arial" w:hAnsi="Times New Roman"/>
                <w:b/>
                <w:sz w:val="20"/>
                <w:szCs w:val="20"/>
              </w:rPr>
            </w:pPr>
            <w:r w:rsidRPr="00294DD3">
              <w:rPr>
                <w:rFonts w:ascii="Times New Roman" w:hAnsi="Times New Roman"/>
                <w:b/>
                <w:sz w:val="20"/>
                <w:szCs w:val="20"/>
              </w:rPr>
              <w:t>10</w:t>
            </w:r>
          </w:p>
        </w:tc>
        <w:tc>
          <w:tcPr>
            <w:tcW w:w="4573" w:type="pct"/>
            <w:tcBorders>
              <w:top w:val="single" w:sz="4" w:space="0" w:color="auto"/>
              <w:left w:val="single" w:sz="4" w:space="0" w:color="auto"/>
              <w:bottom w:val="single" w:sz="4" w:space="0" w:color="auto"/>
              <w:right w:val="single" w:sz="4" w:space="0" w:color="auto"/>
            </w:tcBorders>
            <w:noWrap/>
            <w:hideMark/>
          </w:tcPr>
          <w:p w14:paraId="6D6774E5" w14:textId="77777777" w:rsidR="001F3E22" w:rsidRPr="00294DD3" w:rsidRDefault="001F3E22" w:rsidP="00294DD3">
            <w:pPr>
              <w:pStyle w:val="NoSpacing1"/>
              <w:rPr>
                <w:rFonts w:ascii="Times New Roman" w:hAnsi="Times New Roman"/>
                <w:i/>
                <w:sz w:val="20"/>
                <w:szCs w:val="20"/>
              </w:rPr>
            </w:pPr>
            <w:r w:rsidRPr="00294DD3">
              <w:rPr>
                <w:rFonts w:ascii="Times New Roman" w:eastAsia="Times New Roman" w:hAnsi="Times New Roman"/>
                <w:i/>
                <w:snapToGrid w:val="0"/>
                <w:sz w:val="20"/>
                <w:szCs w:val="20"/>
                <w:lang w:eastAsia="pl-PL"/>
              </w:rPr>
              <w:t>Monitoring of anthropometric parameters of 16-18 Year Olds</w:t>
            </w:r>
            <w:r w:rsidRPr="00294DD3">
              <w:rPr>
                <w:rFonts w:ascii="Times New Roman" w:hAnsi="Times New Roman"/>
                <w:i/>
                <w:sz w:val="20"/>
                <w:szCs w:val="20"/>
              </w:rPr>
              <w:t xml:space="preserve"> </w:t>
            </w:r>
          </w:p>
          <w:p w14:paraId="34FC79E4"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(2025). </w:t>
            </w:r>
          </w:p>
          <w:p w14:paraId="54DCEDAD"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3A96FB7C"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Vol. 9(5) pp. 1208-1215. </w:t>
            </w:r>
          </w:p>
          <w:p w14:paraId="4D3AA4A1"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ISSN: 2576-8484 </w:t>
            </w:r>
          </w:p>
          <w:p w14:paraId="5DCA937F"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DOI: </w:t>
            </w:r>
            <w:r w:rsidRPr="00294DD3">
              <w:rPr>
                <w:rFonts w:ascii="Times New Roman" w:eastAsia="Times New Roman" w:hAnsi="Times New Roman"/>
                <w:iCs/>
                <w:snapToGrid w:val="0"/>
                <w:sz w:val="20"/>
                <w:szCs w:val="20"/>
                <w:lang w:eastAsia="pl-PL"/>
              </w:rPr>
              <w:t>10.55214/25768484.v9i2.4738</w:t>
            </w:r>
          </w:p>
          <w:p w14:paraId="3F895544"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Indexing: Scopus</w:t>
            </w:r>
          </w:p>
          <w:p w14:paraId="1298DB49"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Publisher: Learning Gate</w:t>
            </w:r>
          </w:p>
          <w:p w14:paraId="0D21413C" w14:textId="77777777" w:rsidR="001F3E22" w:rsidRPr="00294DD3" w:rsidRDefault="00240747" w:rsidP="00294DD3">
            <w:pPr>
              <w:pStyle w:val="NoSpacing1"/>
              <w:rPr>
                <w:rFonts w:ascii="Times New Roman" w:hAnsi="Times New Roman"/>
                <w:sz w:val="20"/>
                <w:szCs w:val="20"/>
              </w:rPr>
            </w:pPr>
            <w:hyperlink r:id="rId51" w:history="1">
              <w:r w:rsidR="001F3E22" w:rsidRPr="00294DD3">
                <w:rPr>
                  <w:rStyle w:val="Hyperlink"/>
                  <w:rFonts w:ascii="Times New Roman" w:hAnsi="Times New Roman"/>
                  <w:sz w:val="20"/>
                  <w:szCs w:val="20"/>
                </w:rPr>
                <w:t>https://learning-gate.com/index.php/2576-8484/article/view/4738/1794</w:t>
              </w:r>
            </w:hyperlink>
          </w:p>
        </w:tc>
      </w:tr>
      <w:tr w:rsidR="001F3E22" w:rsidRPr="00294DD3" w14:paraId="440D9706"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070F7152"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767AF91A"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11</w:t>
            </w:r>
          </w:p>
        </w:tc>
        <w:tc>
          <w:tcPr>
            <w:tcW w:w="4573" w:type="pct"/>
            <w:tcBorders>
              <w:top w:val="single" w:sz="4" w:space="0" w:color="auto"/>
              <w:left w:val="single" w:sz="4" w:space="0" w:color="auto"/>
              <w:bottom w:val="single" w:sz="4" w:space="0" w:color="auto"/>
              <w:right w:val="single" w:sz="4" w:space="0" w:color="auto"/>
            </w:tcBorders>
            <w:noWrap/>
            <w:hideMark/>
          </w:tcPr>
          <w:p w14:paraId="66B361FD" w14:textId="77777777" w:rsidR="001F3E22" w:rsidRPr="00294DD3" w:rsidRDefault="001F3E22" w:rsidP="00294DD3">
            <w:pPr>
              <w:pStyle w:val="NoSpacing1"/>
              <w:rPr>
                <w:rFonts w:ascii="Times New Roman" w:hAnsi="Times New Roman"/>
                <w:i/>
                <w:sz w:val="20"/>
                <w:szCs w:val="20"/>
              </w:rPr>
            </w:pPr>
            <w:r w:rsidRPr="00294DD3">
              <w:rPr>
                <w:rFonts w:ascii="Times New Roman" w:eastAsia="Times New Roman" w:hAnsi="Times New Roman"/>
                <w:i/>
                <w:snapToGrid w:val="0"/>
                <w:sz w:val="20"/>
                <w:szCs w:val="20"/>
                <w:lang w:eastAsia="pl-PL"/>
              </w:rPr>
              <w:t>The impact of daily habits and lifestyle on the health and well-being of young adults aged 16-18 years</w:t>
            </w:r>
            <w:r w:rsidRPr="00294DD3">
              <w:rPr>
                <w:rFonts w:ascii="Times New Roman" w:hAnsi="Times New Roman"/>
                <w:i/>
                <w:sz w:val="20"/>
                <w:szCs w:val="20"/>
              </w:rPr>
              <w:t xml:space="preserve"> </w:t>
            </w:r>
          </w:p>
          <w:p w14:paraId="0AC31762"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r w:rsidRPr="00294DD3">
              <w:rPr>
                <w:rFonts w:ascii="Times New Roman" w:hAnsi="Times New Roman"/>
                <w:sz w:val="20"/>
                <w:szCs w:val="20"/>
              </w:rPr>
              <w:t xml:space="preserve"> (2025). </w:t>
            </w:r>
          </w:p>
          <w:p w14:paraId="7964B05D"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26CECE9B"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Vol. 9(1) pp. 3333-3342. </w:t>
            </w:r>
          </w:p>
          <w:p w14:paraId="66D8DCA9"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ISSN: 2576-8484</w:t>
            </w:r>
          </w:p>
          <w:p w14:paraId="28961CC2"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DOI: 10.55214/25768484.v9i5.7702</w:t>
            </w:r>
          </w:p>
          <w:p w14:paraId="21D9FE64"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Indexing: Scopus</w:t>
            </w:r>
          </w:p>
          <w:p w14:paraId="430119D8"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Publisher: Learning Gate</w:t>
            </w:r>
          </w:p>
          <w:p w14:paraId="1C49534E" w14:textId="77777777" w:rsidR="001F3E22" w:rsidRPr="00294DD3" w:rsidRDefault="00240747" w:rsidP="00294DD3">
            <w:pPr>
              <w:pStyle w:val="NoSpacing1"/>
              <w:rPr>
                <w:rFonts w:ascii="Times New Roman" w:hAnsi="Times New Roman"/>
                <w:sz w:val="20"/>
                <w:szCs w:val="20"/>
              </w:rPr>
            </w:pPr>
            <w:hyperlink r:id="rId52" w:history="1">
              <w:r w:rsidR="001F3E22" w:rsidRPr="00294DD3">
                <w:rPr>
                  <w:rStyle w:val="Hyperlink"/>
                  <w:rFonts w:ascii="Times New Roman" w:hAnsi="Times New Roman"/>
                  <w:sz w:val="20"/>
                  <w:szCs w:val="20"/>
                </w:rPr>
                <w:t>https://learning-gate.com/index.php/2576-8484/article/view/7702/2639</w:t>
              </w:r>
            </w:hyperlink>
            <w:r w:rsidR="001F3E22" w:rsidRPr="00294DD3">
              <w:rPr>
                <w:rFonts w:ascii="Times New Roman" w:hAnsi="Times New Roman"/>
                <w:sz w:val="20"/>
                <w:szCs w:val="20"/>
              </w:rPr>
              <w:t xml:space="preserve">  </w:t>
            </w:r>
          </w:p>
        </w:tc>
      </w:tr>
      <w:tr w:rsidR="001F3E22" w:rsidRPr="00294DD3" w14:paraId="25766395" w14:textId="77777777" w:rsidTr="00FC279B">
        <w:trPr>
          <w:trHeight w:val="44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5867AA27"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1BF7865E"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12</w:t>
            </w:r>
          </w:p>
        </w:tc>
        <w:tc>
          <w:tcPr>
            <w:tcW w:w="4573" w:type="pct"/>
            <w:tcBorders>
              <w:top w:val="single" w:sz="4" w:space="0" w:color="auto"/>
              <w:left w:val="single" w:sz="4" w:space="0" w:color="auto"/>
              <w:bottom w:val="single" w:sz="4" w:space="0" w:color="auto"/>
              <w:right w:val="single" w:sz="4" w:space="0" w:color="auto"/>
            </w:tcBorders>
            <w:noWrap/>
            <w:hideMark/>
          </w:tcPr>
          <w:p w14:paraId="01EA82B8" w14:textId="77777777" w:rsidR="001F3E22" w:rsidRPr="00294DD3" w:rsidRDefault="001F3E22" w:rsidP="00294DD3">
            <w:pPr>
              <w:pStyle w:val="NoSpacing1"/>
              <w:rPr>
                <w:rFonts w:ascii="Times New Roman" w:hAnsi="Times New Roman"/>
                <w:i/>
                <w:sz w:val="20"/>
                <w:szCs w:val="20"/>
              </w:rPr>
            </w:pPr>
            <w:r w:rsidRPr="00294DD3">
              <w:rPr>
                <w:rFonts w:ascii="Times New Roman" w:eastAsia="Times New Roman" w:hAnsi="Times New Roman"/>
                <w:i/>
                <w:snapToGrid w:val="0"/>
                <w:sz w:val="20"/>
                <w:szCs w:val="20"/>
                <w:lang w:eastAsia="pl-PL"/>
              </w:rPr>
              <w:t>Integrating    learner    needs    into    ESP    curriculum    development: A comprehensive approach to syllabus design and adaptation</w:t>
            </w:r>
            <w:r w:rsidRPr="00294DD3">
              <w:rPr>
                <w:rFonts w:ascii="Times New Roman" w:hAnsi="Times New Roman"/>
                <w:i/>
                <w:sz w:val="20"/>
                <w:szCs w:val="20"/>
              </w:rPr>
              <w:t xml:space="preserve"> </w:t>
            </w:r>
          </w:p>
          <w:p w14:paraId="1CA573A9"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(2025). </w:t>
            </w:r>
          </w:p>
          <w:p w14:paraId="1252D153"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0E3506BE"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Vol. 9(7) pp. 189-199. </w:t>
            </w:r>
          </w:p>
          <w:p w14:paraId="2350533C"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ISSN: 3333-3342 </w:t>
            </w:r>
          </w:p>
          <w:p w14:paraId="5B95DEB7"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DOI: 10.55214/25768484.V9i7.8559  </w:t>
            </w:r>
          </w:p>
          <w:p w14:paraId="1F8DFBFB"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Indexing: Scopus</w:t>
            </w:r>
          </w:p>
          <w:p w14:paraId="25089C6F"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Publisher: Learning Gate</w:t>
            </w:r>
          </w:p>
          <w:p w14:paraId="56661667" w14:textId="77777777" w:rsidR="001F3E22" w:rsidRPr="00294DD3" w:rsidRDefault="00240747" w:rsidP="00294DD3">
            <w:pPr>
              <w:pStyle w:val="NoSpacing1"/>
              <w:rPr>
                <w:rFonts w:ascii="Times New Roman" w:hAnsi="Times New Roman"/>
                <w:sz w:val="20"/>
                <w:szCs w:val="20"/>
              </w:rPr>
            </w:pPr>
            <w:hyperlink r:id="rId53" w:history="1">
              <w:r w:rsidR="001F3E22" w:rsidRPr="00294DD3">
                <w:rPr>
                  <w:rStyle w:val="Hyperlink"/>
                  <w:rFonts w:ascii="Times New Roman" w:hAnsi="Times New Roman"/>
                  <w:sz w:val="20"/>
                  <w:szCs w:val="20"/>
                </w:rPr>
                <w:t>https://Learning-Gate.Com/Index.Php/2576-8484/Article/View/8559/2877</w:t>
              </w:r>
            </w:hyperlink>
            <w:r w:rsidR="001F3E22" w:rsidRPr="00294DD3">
              <w:rPr>
                <w:rFonts w:ascii="Times New Roman" w:hAnsi="Times New Roman"/>
                <w:sz w:val="20"/>
                <w:szCs w:val="20"/>
              </w:rPr>
              <w:t xml:space="preserve">    </w:t>
            </w:r>
          </w:p>
        </w:tc>
      </w:tr>
      <w:tr w:rsidR="001F3E22" w:rsidRPr="00294DD3" w14:paraId="06AAA227" w14:textId="77777777" w:rsidTr="00FC279B">
        <w:trPr>
          <w:trHeight w:val="402"/>
        </w:trPr>
        <w:tc>
          <w:tcPr>
            <w:tcW w:w="212"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49D70FC3" w14:textId="77777777" w:rsidR="001F3E22" w:rsidRPr="00294DD3" w:rsidRDefault="001F3E22" w:rsidP="00294DD3">
            <w:pPr>
              <w:spacing w:after="0" w:line="240" w:lineRule="auto"/>
              <w:ind w:left="113" w:right="113"/>
              <w:jc w:val="center"/>
              <w:rPr>
                <w:rFonts w:ascii="Times New Roman" w:hAnsi="Times New Roman"/>
                <w:b/>
                <w:bCs/>
                <w:sz w:val="20"/>
                <w:szCs w:val="20"/>
              </w:rPr>
            </w:pPr>
            <w:r w:rsidRPr="00294DD3">
              <w:rPr>
                <w:rFonts w:ascii="Times New Roman" w:hAnsi="Times New Roman"/>
                <w:b/>
                <w:bCs/>
                <w:sz w:val="20"/>
                <w:szCs w:val="20"/>
              </w:rPr>
              <w:t>A.  LILE</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5A84945D"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w:t>
            </w:r>
          </w:p>
        </w:tc>
        <w:tc>
          <w:tcPr>
            <w:tcW w:w="4573" w:type="pct"/>
            <w:tcBorders>
              <w:top w:val="single" w:sz="4" w:space="0" w:color="auto"/>
              <w:left w:val="single" w:sz="4" w:space="0" w:color="auto"/>
              <w:bottom w:val="single" w:sz="4" w:space="0" w:color="auto"/>
              <w:right w:val="single" w:sz="4" w:space="0" w:color="auto"/>
            </w:tcBorders>
            <w:noWrap/>
            <w:hideMark/>
          </w:tcPr>
          <w:p w14:paraId="2B3C9C89"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A Comparative Study of Traditional Versus Contextualized Approaches in Teaching ESP Vocabulary to Sports Undergraduates</w:t>
            </w:r>
          </w:p>
          <w:p w14:paraId="4F4E0B0F"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dytë</w:t>
            </w:r>
            <w:proofErr w:type="spellEnd"/>
          </w:p>
          <w:p w14:paraId="000B2FBF"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Prezantim</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mbajtur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konferencën</w:t>
            </w:r>
            <w:proofErr w:type="spellEnd"/>
            <w:r w:rsidRPr="00294DD3">
              <w:rPr>
                <w:rFonts w:ascii="Times New Roman" w:hAnsi="Times New Roman"/>
                <w:sz w:val="20"/>
                <w:szCs w:val="20"/>
              </w:rPr>
              <w:t xml:space="preserve"> 9th International Conference on Advanced Research in Teaching and Education, ICATE, Berlin, </w:t>
            </w:r>
            <w:proofErr w:type="spellStart"/>
            <w:r w:rsidRPr="00294DD3">
              <w:rPr>
                <w:rFonts w:ascii="Times New Roman" w:hAnsi="Times New Roman"/>
                <w:sz w:val="20"/>
                <w:szCs w:val="20"/>
              </w:rPr>
              <w:t>Gjermani</w:t>
            </w:r>
            <w:proofErr w:type="spellEnd"/>
            <w:r w:rsidRPr="00294DD3">
              <w:rPr>
                <w:rFonts w:ascii="Times New Roman" w:hAnsi="Times New Roman"/>
                <w:sz w:val="20"/>
                <w:szCs w:val="20"/>
              </w:rPr>
              <w:t xml:space="preserve">, 20-22 </w:t>
            </w:r>
            <w:proofErr w:type="spellStart"/>
            <w:r w:rsidRPr="00294DD3">
              <w:rPr>
                <w:rFonts w:ascii="Times New Roman" w:hAnsi="Times New Roman"/>
                <w:sz w:val="20"/>
                <w:szCs w:val="20"/>
              </w:rPr>
              <w:t>dhjetor</w:t>
            </w:r>
            <w:proofErr w:type="spellEnd"/>
            <w:r w:rsidRPr="00294DD3">
              <w:rPr>
                <w:rFonts w:ascii="Times New Roman" w:hAnsi="Times New Roman"/>
                <w:sz w:val="20"/>
                <w:szCs w:val="20"/>
              </w:rPr>
              <w:t xml:space="preserve"> 2024, </w:t>
            </w:r>
            <w:proofErr w:type="spellStart"/>
            <w:r w:rsidRPr="00294DD3">
              <w:rPr>
                <w:rFonts w:ascii="Times New Roman" w:hAnsi="Times New Roman"/>
                <w:sz w:val="20"/>
                <w:szCs w:val="20"/>
              </w:rPr>
              <w:t>punimi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plotë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botuar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proceedings </w:t>
            </w:r>
            <w:proofErr w:type="spellStart"/>
            <w:r w:rsidRPr="00294DD3">
              <w:rPr>
                <w:rFonts w:ascii="Times New Roman" w:hAnsi="Times New Roman"/>
                <w:sz w:val="20"/>
                <w:szCs w:val="20"/>
              </w:rPr>
              <w:t>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konferencës</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fq</w:t>
            </w:r>
            <w:proofErr w:type="spellEnd"/>
            <w:r w:rsidRPr="00294DD3">
              <w:rPr>
                <w:rFonts w:ascii="Times New Roman" w:hAnsi="Times New Roman"/>
                <w:sz w:val="20"/>
                <w:szCs w:val="20"/>
              </w:rPr>
              <w:t>. 1-7, ISSN: 3030-055X online</w:t>
            </w:r>
          </w:p>
          <w:p w14:paraId="48335813"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DOI: </w:t>
            </w:r>
            <w:hyperlink r:id="rId54" w:history="1">
              <w:r w:rsidRPr="00294DD3">
                <w:rPr>
                  <w:rStyle w:val="Hyperlink"/>
                  <w:rFonts w:ascii="Times New Roman" w:hAnsi="Times New Roman"/>
                  <w:sz w:val="20"/>
                  <w:szCs w:val="20"/>
                </w:rPr>
                <w:t>https://doi.org/10.33422/icate.v2i1.896</w:t>
              </w:r>
            </w:hyperlink>
            <w:r w:rsidRPr="00294DD3">
              <w:rPr>
                <w:rFonts w:ascii="Times New Roman" w:hAnsi="Times New Roman"/>
                <w:sz w:val="20"/>
                <w:szCs w:val="20"/>
              </w:rPr>
              <w:t xml:space="preserve">   </w:t>
            </w:r>
          </w:p>
          <w:p w14:paraId="74C6B8C0" w14:textId="77777777" w:rsidR="001F3E22" w:rsidRPr="00294DD3" w:rsidRDefault="00240747" w:rsidP="00294DD3">
            <w:pPr>
              <w:spacing w:after="0" w:line="240" w:lineRule="auto"/>
              <w:jc w:val="both"/>
              <w:rPr>
                <w:rFonts w:ascii="Times New Roman" w:hAnsi="Times New Roman"/>
                <w:sz w:val="20"/>
                <w:szCs w:val="20"/>
              </w:rPr>
            </w:pPr>
            <w:hyperlink r:id="rId55" w:history="1">
              <w:r w:rsidR="001F3E22" w:rsidRPr="00294DD3">
                <w:rPr>
                  <w:rStyle w:val="Hyperlink"/>
                  <w:rFonts w:ascii="Times New Roman" w:hAnsi="Times New Roman"/>
                  <w:sz w:val="20"/>
                  <w:szCs w:val="20"/>
                </w:rPr>
                <w:t>https://www.dpublication.com/conference-proceedings/index.php/ICATE/article/view/896/562</w:t>
              </w:r>
            </w:hyperlink>
            <w:r w:rsidR="001F3E22" w:rsidRPr="00294DD3">
              <w:rPr>
                <w:rFonts w:ascii="Times New Roman" w:hAnsi="Times New Roman"/>
                <w:sz w:val="20"/>
                <w:szCs w:val="20"/>
              </w:rPr>
              <w:t xml:space="preserve"> </w:t>
            </w:r>
          </w:p>
        </w:tc>
      </w:tr>
      <w:tr w:rsidR="001F3E22" w:rsidRPr="00294DD3" w14:paraId="278700A2" w14:textId="77777777" w:rsidTr="00294DD3">
        <w:trPr>
          <w:trHeight w:val="417"/>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5B1B6425"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44DDBF33"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2</w:t>
            </w:r>
          </w:p>
        </w:tc>
        <w:tc>
          <w:tcPr>
            <w:tcW w:w="4573" w:type="pct"/>
            <w:tcBorders>
              <w:top w:val="single" w:sz="4" w:space="0" w:color="auto"/>
              <w:left w:val="single" w:sz="4" w:space="0" w:color="auto"/>
              <w:bottom w:val="single" w:sz="4" w:space="0" w:color="auto"/>
              <w:right w:val="single" w:sz="4" w:space="0" w:color="auto"/>
            </w:tcBorders>
            <w:noWrap/>
            <w:hideMark/>
          </w:tcPr>
          <w:p w14:paraId="09FCE69D"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Perceived Impact of Outdoor Courses on Students’ Well-Being: The case of the Faculty of Physical Activity and Recreation</w:t>
            </w:r>
          </w:p>
          <w:p w14:paraId="4627DBC4"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w:t>
            </w:r>
          </w:p>
          <w:p w14:paraId="0226DA07"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hAnsi="Times New Roman"/>
                <w:sz w:val="20"/>
                <w:szCs w:val="20"/>
              </w:rPr>
              <w:t>Prezantim</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konferencën</w:t>
            </w:r>
            <w:proofErr w:type="spellEnd"/>
            <w:r w:rsidRPr="00294DD3">
              <w:rPr>
                <w:rFonts w:ascii="Times New Roman" w:hAnsi="Times New Roman"/>
                <w:sz w:val="20"/>
                <w:szCs w:val="20"/>
              </w:rPr>
              <w:t xml:space="preserve"> International Congress of Outdoor Sports (ICOS+), </w:t>
            </w:r>
            <w:proofErr w:type="spellStart"/>
            <w:r w:rsidRPr="00294DD3">
              <w:rPr>
                <w:rFonts w:ascii="Times New Roman" w:hAnsi="Times New Roman"/>
                <w:sz w:val="20"/>
                <w:szCs w:val="20"/>
              </w:rPr>
              <w:t>organizuar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nga</w:t>
            </w:r>
            <w:proofErr w:type="spellEnd"/>
            <w:r w:rsidRPr="00294DD3">
              <w:rPr>
                <w:rFonts w:ascii="Times New Roman" w:hAnsi="Times New Roman"/>
                <w:sz w:val="20"/>
                <w:szCs w:val="20"/>
              </w:rPr>
              <w:t xml:space="preserve"> Sports Science School of Rio </w:t>
            </w:r>
            <w:proofErr w:type="spellStart"/>
            <w:r w:rsidRPr="00294DD3">
              <w:rPr>
                <w:rFonts w:ascii="Times New Roman" w:hAnsi="Times New Roman"/>
                <w:sz w:val="20"/>
                <w:szCs w:val="20"/>
              </w:rPr>
              <w:t>Maior</w:t>
            </w:r>
            <w:proofErr w:type="spellEnd"/>
            <w:r w:rsidRPr="00294DD3">
              <w:rPr>
                <w:rFonts w:ascii="Times New Roman" w:hAnsi="Times New Roman"/>
                <w:sz w:val="20"/>
                <w:szCs w:val="20"/>
              </w:rPr>
              <w:t xml:space="preserve">, 25-27 </w:t>
            </w:r>
            <w:proofErr w:type="spellStart"/>
            <w:r w:rsidRPr="00294DD3">
              <w:rPr>
                <w:rFonts w:ascii="Times New Roman" w:hAnsi="Times New Roman"/>
                <w:sz w:val="20"/>
                <w:szCs w:val="20"/>
              </w:rPr>
              <w:t>qershor</w:t>
            </w:r>
            <w:proofErr w:type="spellEnd"/>
            <w:r w:rsidRPr="00294DD3">
              <w:rPr>
                <w:rFonts w:ascii="Times New Roman" w:hAnsi="Times New Roman"/>
                <w:sz w:val="20"/>
                <w:szCs w:val="20"/>
              </w:rPr>
              <w:t xml:space="preserve"> 2025 </w:t>
            </w:r>
            <w:hyperlink r:id="rId56" w:history="1">
              <w:r w:rsidRPr="00294DD3">
                <w:rPr>
                  <w:rStyle w:val="Hyperlink"/>
                  <w:rFonts w:ascii="Times New Roman" w:hAnsi="Times New Roman"/>
                  <w:sz w:val="20"/>
                  <w:szCs w:val="20"/>
                </w:rPr>
                <w:t>https://icoscongress.com/presentations-schedule/</w:t>
              </w:r>
            </w:hyperlink>
          </w:p>
        </w:tc>
      </w:tr>
      <w:tr w:rsidR="001F3E22" w:rsidRPr="00294DD3" w14:paraId="7D29D33D" w14:textId="77777777" w:rsidTr="00294DD3">
        <w:trPr>
          <w:trHeight w:val="417"/>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01300247"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29D4037C" w14:textId="77777777" w:rsidR="001F3E22" w:rsidRPr="00294DD3" w:rsidRDefault="001F3E22" w:rsidP="00294DD3">
            <w:pPr>
              <w:spacing w:after="0" w:line="240" w:lineRule="auto"/>
              <w:jc w:val="center"/>
              <w:rPr>
                <w:rFonts w:ascii="Times New Roman" w:eastAsia="Arial" w:hAnsi="Times New Roman"/>
                <w:b/>
                <w:sz w:val="20"/>
                <w:szCs w:val="20"/>
              </w:rPr>
            </w:pPr>
            <w:r w:rsidRPr="00294DD3">
              <w:rPr>
                <w:rFonts w:ascii="Times New Roman" w:hAnsi="Times New Roman"/>
                <w:b/>
                <w:sz w:val="20"/>
                <w:szCs w:val="20"/>
              </w:rPr>
              <w:t>3</w:t>
            </w:r>
          </w:p>
        </w:tc>
        <w:tc>
          <w:tcPr>
            <w:tcW w:w="4573" w:type="pct"/>
            <w:tcBorders>
              <w:top w:val="single" w:sz="4" w:space="0" w:color="auto"/>
              <w:left w:val="single" w:sz="4" w:space="0" w:color="auto"/>
              <w:bottom w:val="single" w:sz="4" w:space="0" w:color="auto"/>
              <w:right w:val="single" w:sz="4" w:space="0" w:color="auto"/>
            </w:tcBorders>
            <w:noWrap/>
            <w:hideMark/>
          </w:tcPr>
          <w:p w14:paraId="45966D89" w14:textId="77777777" w:rsidR="001F3E22" w:rsidRPr="00294DD3" w:rsidRDefault="001F3E22" w:rsidP="00294DD3">
            <w:pPr>
              <w:spacing w:after="0" w:line="240" w:lineRule="auto"/>
              <w:jc w:val="both"/>
              <w:rPr>
                <w:rFonts w:ascii="Times New Roman" w:eastAsia="Times New Roman" w:hAnsi="Times New Roman"/>
                <w:i/>
                <w:sz w:val="20"/>
                <w:szCs w:val="20"/>
              </w:rPr>
            </w:pPr>
            <w:r w:rsidRPr="00294DD3">
              <w:rPr>
                <w:rFonts w:ascii="Times New Roman" w:eastAsia="Times New Roman" w:hAnsi="Times New Roman"/>
                <w:i/>
                <w:sz w:val="20"/>
                <w:szCs w:val="20"/>
              </w:rPr>
              <w:t>Training with a Personal Trainer: The Role of Interpersonal Skills in Enhancing Training Effectiveness.</w:t>
            </w:r>
          </w:p>
          <w:p w14:paraId="36F4FCAC"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eastAsia="Times New Roman" w:hAnsi="Times New Roman"/>
                <w:sz w:val="20"/>
                <w:szCs w:val="20"/>
              </w:rPr>
              <w:t>Bashkautor</w:t>
            </w:r>
            <w:proofErr w:type="spellEnd"/>
          </w:p>
          <w:p w14:paraId="6F8E10D2"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eastAsia="Times New Roman" w:hAnsi="Times New Roman"/>
                <w:sz w:val="20"/>
                <w:szCs w:val="20"/>
              </w:rPr>
              <w:t>Prezantim</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në</w:t>
            </w:r>
            <w:proofErr w:type="spellEnd"/>
            <w:r w:rsidRPr="00294DD3">
              <w:rPr>
                <w:rFonts w:ascii="Times New Roman" w:hAnsi="Times New Roman"/>
                <w:sz w:val="20"/>
                <w:szCs w:val="20"/>
              </w:rPr>
              <w:t xml:space="preserve"> </w:t>
            </w:r>
            <w:r w:rsidRPr="00294DD3">
              <w:rPr>
                <w:rFonts w:ascii="Times New Roman" w:eastAsia="Times New Roman" w:hAnsi="Times New Roman"/>
                <w:sz w:val="20"/>
                <w:szCs w:val="20"/>
              </w:rPr>
              <w:t xml:space="preserve">12th International Paris Congress on Social Sciences &amp; Humanities, </w:t>
            </w:r>
            <w:proofErr w:type="spellStart"/>
            <w:r w:rsidRPr="00294DD3">
              <w:rPr>
                <w:rFonts w:ascii="Times New Roman" w:eastAsia="Times New Roman" w:hAnsi="Times New Roman"/>
                <w:sz w:val="20"/>
                <w:szCs w:val="20"/>
              </w:rPr>
              <w:t>organizuar</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nga</w:t>
            </w:r>
            <w:proofErr w:type="spellEnd"/>
            <w:r w:rsidRPr="00294DD3">
              <w:rPr>
                <w:rFonts w:ascii="Times New Roman" w:eastAsia="Times New Roman" w:hAnsi="Times New Roman"/>
                <w:sz w:val="20"/>
                <w:szCs w:val="20"/>
              </w:rPr>
              <w:t xml:space="preserve"> IKSAD, </w:t>
            </w:r>
            <w:proofErr w:type="spellStart"/>
            <w:r w:rsidRPr="00294DD3">
              <w:rPr>
                <w:rFonts w:ascii="Times New Roman" w:eastAsia="Times New Roman" w:hAnsi="Times New Roman"/>
                <w:sz w:val="20"/>
                <w:szCs w:val="20"/>
              </w:rPr>
              <w:t>Turqi</w:t>
            </w:r>
            <w:proofErr w:type="spellEnd"/>
            <w:r w:rsidRPr="00294DD3">
              <w:rPr>
                <w:rFonts w:ascii="Times New Roman" w:eastAsia="Times New Roman" w:hAnsi="Times New Roman"/>
                <w:sz w:val="20"/>
                <w:szCs w:val="20"/>
              </w:rPr>
              <w:t xml:space="preserve">, 4-8 </w:t>
            </w:r>
            <w:proofErr w:type="spellStart"/>
            <w:r w:rsidRPr="00294DD3">
              <w:rPr>
                <w:rFonts w:ascii="Times New Roman" w:eastAsia="Times New Roman" w:hAnsi="Times New Roman"/>
                <w:sz w:val="20"/>
                <w:szCs w:val="20"/>
              </w:rPr>
              <w:t>gusht</w:t>
            </w:r>
            <w:proofErr w:type="spellEnd"/>
            <w:r w:rsidRPr="00294DD3">
              <w:rPr>
                <w:rFonts w:ascii="Times New Roman" w:eastAsia="Times New Roman" w:hAnsi="Times New Roman"/>
                <w:sz w:val="20"/>
                <w:szCs w:val="20"/>
              </w:rPr>
              <w:t xml:space="preserve"> 2025. </w:t>
            </w:r>
            <w:r w:rsidRPr="00294DD3">
              <w:rPr>
                <w:rFonts w:ascii="Times New Roman" w:hAnsi="Times New Roman"/>
                <w:sz w:val="20"/>
                <w:szCs w:val="20"/>
              </w:rPr>
              <w:t xml:space="preserve">ISBN: 979-8-89695-154-4, </w:t>
            </w:r>
            <w:proofErr w:type="spellStart"/>
            <w:r w:rsidRPr="00294DD3">
              <w:rPr>
                <w:rFonts w:ascii="Times New Roman" w:hAnsi="Times New Roman"/>
                <w:sz w:val="20"/>
                <w:szCs w:val="20"/>
              </w:rPr>
              <w:t>punimi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plotë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botuar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proceedings </w:t>
            </w:r>
            <w:proofErr w:type="spellStart"/>
            <w:r w:rsidRPr="00294DD3">
              <w:rPr>
                <w:rFonts w:ascii="Times New Roman" w:hAnsi="Times New Roman"/>
                <w:sz w:val="20"/>
                <w:szCs w:val="20"/>
              </w:rPr>
              <w:t>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Konferencës</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fq</w:t>
            </w:r>
            <w:proofErr w:type="spellEnd"/>
            <w:r w:rsidRPr="00294DD3">
              <w:rPr>
                <w:rFonts w:ascii="Times New Roman" w:hAnsi="Times New Roman"/>
                <w:sz w:val="20"/>
                <w:szCs w:val="20"/>
              </w:rPr>
              <w:t>. 797-802</w:t>
            </w:r>
          </w:p>
          <w:p w14:paraId="38284D4A" w14:textId="77777777" w:rsidR="001F3E22" w:rsidRPr="00294DD3" w:rsidRDefault="00240747" w:rsidP="00294DD3">
            <w:pPr>
              <w:spacing w:after="0" w:line="240" w:lineRule="auto"/>
              <w:jc w:val="both"/>
              <w:rPr>
                <w:rFonts w:ascii="Times New Roman" w:eastAsia="Times New Roman" w:hAnsi="Times New Roman"/>
                <w:sz w:val="20"/>
                <w:szCs w:val="20"/>
              </w:rPr>
            </w:pPr>
            <w:hyperlink r:id="rId57" w:history="1">
              <w:r w:rsidR="001F3E22" w:rsidRPr="00294DD3">
                <w:rPr>
                  <w:rStyle w:val="Hyperlink"/>
                  <w:rFonts w:ascii="Times New Roman" w:eastAsia="Times New Roman" w:hAnsi="Times New Roman"/>
                  <w:sz w:val="20"/>
                  <w:szCs w:val="20"/>
                </w:rPr>
                <w:t>https://www.iksadparis.org/_files/ugd/614b1f_0f1a901276074146bc4abd77f312ba51.pdf</w:t>
              </w:r>
            </w:hyperlink>
            <w:r w:rsidR="001F3E22" w:rsidRPr="00294DD3">
              <w:rPr>
                <w:rStyle w:val="Hyperlink"/>
                <w:rFonts w:ascii="Times New Roman" w:eastAsia="Times New Roman" w:hAnsi="Times New Roman"/>
                <w:sz w:val="20"/>
                <w:szCs w:val="20"/>
              </w:rPr>
              <w:t xml:space="preserve"> </w:t>
            </w:r>
          </w:p>
        </w:tc>
      </w:tr>
      <w:tr w:rsidR="001F3E22" w:rsidRPr="00294DD3" w14:paraId="13B4BB5B" w14:textId="77777777" w:rsidTr="00294DD3">
        <w:trPr>
          <w:trHeight w:val="417"/>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4899D6AD"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50CD8D14" w14:textId="77777777" w:rsidR="001F3E22" w:rsidRPr="00294DD3" w:rsidRDefault="001F3E22" w:rsidP="00294DD3">
            <w:pPr>
              <w:spacing w:after="0" w:line="240" w:lineRule="auto"/>
              <w:jc w:val="center"/>
              <w:rPr>
                <w:rFonts w:ascii="Times New Roman" w:eastAsia="Arial" w:hAnsi="Times New Roman"/>
                <w:b/>
                <w:sz w:val="20"/>
                <w:szCs w:val="20"/>
              </w:rPr>
            </w:pPr>
            <w:r w:rsidRPr="00294DD3">
              <w:rPr>
                <w:rFonts w:ascii="Times New Roman" w:hAnsi="Times New Roman"/>
                <w:b/>
                <w:sz w:val="20"/>
                <w:szCs w:val="20"/>
              </w:rPr>
              <w:t>4</w:t>
            </w:r>
          </w:p>
        </w:tc>
        <w:tc>
          <w:tcPr>
            <w:tcW w:w="4573" w:type="pct"/>
            <w:tcBorders>
              <w:top w:val="single" w:sz="4" w:space="0" w:color="auto"/>
              <w:left w:val="single" w:sz="4" w:space="0" w:color="auto"/>
              <w:bottom w:val="single" w:sz="4" w:space="0" w:color="auto"/>
              <w:right w:val="single" w:sz="4" w:space="0" w:color="auto"/>
            </w:tcBorders>
            <w:noWrap/>
            <w:hideMark/>
          </w:tcPr>
          <w:p w14:paraId="78AA171F"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Bridging the Skills Gap: Integrating Digital Competencies and Soft Skills in Sport and Tourism Education</w:t>
            </w:r>
          </w:p>
          <w:p w14:paraId="3045FED1"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eastAsia="Times New Roman" w:hAnsi="Times New Roman"/>
                <w:sz w:val="20"/>
                <w:szCs w:val="20"/>
              </w:rPr>
              <w:t>Bashkautor</w:t>
            </w:r>
            <w:proofErr w:type="spellEnd"/>
          </w:p>
          <w:p w14:paraId="084D69D3"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eastAsia="Times New Roman" w:hAnsi="Times New Roman"/>
                <w:sz w:val="20"/>
                <w:szCs w:val="20"/>
              </w:rPr>
              <w:t>Prezantim</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mbajtur</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konferencën</w:t>
            </w:r>
            <w:proofErr w:type="spellEnd"/>
            <w:r w:rsidRPr="00294DD3">
              <w:rPr>
                <w:rFonts w:ascii="Times New Roman" w:eastAsia="Times New Roman" w:hAnsi="Times New Roman"/>
                <w:sz w:val="20"/>
                <w:szCs w:val="20"/>
              </w:rPr>
              <w:t xml:space="preserve"> UMTEB-XVII International Scientific Research Congress, </w:t>
            </w:r>
            <w:proofErr w:type="spellStart"/>
            <w:r w:rsidRPr="00294DD3">
              <w:rPr>
                <w:rFonts w:ascii="Times New Roman" w:eastAsia="Times New Roman" w:hAnsi="Times New Roman"/>
                <w:sz w:val="20"/>
                <w:szCs w:val="20"/>
              </w:rPr>
              <w:t>Pragë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Çeki</w:t>
            </w:r>
            <w:proofErr w:type="spellEnd"/>
            <w:r w:rsidRPr="00294DD3">
              <w:rPr>
                <w:rFonts w:ascii="Times New Roman" w:eastAsia="Times New Roman" w:hAnsi="Times New Roman"/>
                <w:sz w:val="20"/>
                <w:szCs w:val="20"/>
              </w:rPr>
              <w:t xml:space="preserve">, 4-6 </w:t>
            </w:r>
            <w:proofErr w:type="spellStart"/>
            <w:r w:rsidRPr="00294DD3">
              <w:rPr>
                <w:rFonts w:ascii="Times New Roman" w:eastAsia="Times New Roman" w:hAnsi="Times New Roman"/>
                <w:sz w:val="20"/>
                <w:szCs w:val="20"/>
              </w:rPr>
              <w:t>maj</w:t>
            </w:r>
            <w:proofErr w:type="spellEnd"/>
            <w:r w:rsidRPr="00294DD3">
              <w:rPr>
                <w:rFonts w:ascii="Times New Roman" w:eastAsia="Times New Roman" w:hAnsi="Times New Roman"/>
                <w:sz w:val="20"/>
                <w:szCs w:val="20"/>
              </w:rPr>
              <w:t xml:space="preserve"> 2025, </w:t>
            </w:r>
            <w:proofErr w:type="spellStart"/>
            <w:r w:rsidRPr="00294DD3">
              <w:rPr>
                <w:rFonts w:ascii="Times New Roman" w:eastAsia="Times New Roman" w:hAnsi="Times New Roman"/>
                <w:sz w:val="20"/>
                <w:szCs w:val="20"/>
              </w:rPr>
              <w:t>organizuar</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nga</w:t>
            </w:r>
            <w:proofErr w:type="spellEnd"/>
            <w:r w:rsidRPr="00294DD3">
              <w:rPr>
                <w:rFonts w:ascii="Times New Roman" w:eastAsia="Times New Roman" w:hAnsi="Times New Roman"/>
                <w:sz w:val="20"/>
                <w:szCs w:val="20"/>
              </w:rPr>
              <w:t xml:space="preserve"> IKSAD Institute, </w:t>
            </w:r>
            <w:proofErr w:type="spellStart"/>
            <w:r w:rsidRPr="00294DD3">
              <w:rPr>
                <w:rFonts w:ascii="Times New Roman" w:eastAsia="Times New Roman" w:hAnsi="Times New Roman"/>
                <w:sz w:val="20"/>
                <w:szCs w:val="20"/>
              </w:rPr>
              <w:t>punimi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plotë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botuar</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në</w:t>
            </w:r>
            <w:proofErr w:type="spellEnd"/>
            <w:r w:rsidRPr="00294DD3">
              <w:rPr>
                <w:rFonts w:ascii="Times New Roman" w:eastAsia="Times New Roman" w:hAnsi="Times New Roman"/>
                <w:sz w:val="20"/>
                <w:szCs w:val="20"/>
              </w:rPr>
              <w:t xml:space="preserve"> proceedings </w:t>
            </w:r>
            <w:proofErr w:type="spellStart"/>
            <w:r w:rsidRPr="00294DD3">
              <w:rPr>
                <w:rFonts w:ascii="Times New Roman" w:eastAsia="Times New Roman" w:hAnsi="Times New Roman"/>
                <w:sz w:val="20"/>
                <w:szCs w:val="20"/>
              </w:rPr>
              <w:t>të</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konferencës</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fq</w:t>
            </w:r>
            <w:proofErr w:type="spellEnd"/>
            <w:r w:rsidRPr="00294DD3">
              <w:rPr>
                <w:rFonts w:ascii="Times New Roman" w:eastAsia="Times New Roman" w:hAnsi="Times New Roman"/>
                <w:sz w:val="20"/>
                <w:szCs w:val="20"/>
              </w:rPr>
              <w:t>, 1505-1510, ISBN: 979-8-89695-081-3</w:t>
            </w:r>
          </w:p>
          <w:p w14:paraId="1CE18B96" w14:textId="77777777" w:rsidR="001F3E22" w:rsidRPr="00294DD3" w:rsidRDefault="00240747" w:rsidP="00294DD3">
            <w:pPr>
              <w:spacing w:after="0" w:line="240" w:lineRule="auto"/>
              <w:jc w:val="both"/>
              <w:rPr>
                <w:rFonts w:ascii="Times New Roman" w:eastAsia="Times New Roman" w:hAnsi="Times New Roman"/>
                <w:sz w:val="20"/>
                <w:szCs w:val="20"/>
              </w:rPr>
            </w:pPr>
            <w:hyperlink r:id="rId58" w:history="1">
              <w:r w:rsidR="001F3E22" w:rsidRPr="00294DD3">
                <w:rPr>
                  <w:rStyle w:val="Hyperlink"/>
                  <w:rFonts w:ascii="Times New Roman" w:eastAsia="Times New Roman" w:hAnsi="Times New Roman"/>
                  <w:sz w:val="20"/>
                  <w:szCs w:val="20"/>
                </w:rPr>
                <w:t>https://www.umteb.org/_files/ugd/d0a9b7_3f1f630d46be4494917770ae2dd3e719.pdf</w:t>
              </w:r>
            </w:hyperlink>
          </w:p>
        </w:tc>
      </w:tr>
      <w:tr w:rsidR="001F3E22" w:rsidRPr="00294DD3" w14:paraId="5B12E9B4" w14:textId="77777777" w:rsidTr="00294DD3">
        <w:trPr>
          <w:trHeight w:val="417"/>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17845EF0"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4C3ADE99" w14:textId="77777777" w:rsidR="001F3E22" w:rsidRPr="00294DD3" w:rsidRDefault="001F3E22" w:rsidP="00294DD3">
            <w:pPr>
              <w:spacing w:after="0" w:line="240" w:lineRule="auto"/>
              <w:jc w:val="center"/>
              <w:rPr>
                <w:rFonts w:ascii="Times New Roman" w:eastAsia="Arial" w:hAnsi="Times New Roman"/>
                <w:b/>
                <w:sz w:val="20"/>
                <w:szCs w:val="20"/>
              </w:rPr>
            </w:pPr>
            <w:r w:rsidRPr="00294DD3">
              <w:rPr>
                <w:rFonts w:ascii="Times New Roman" w:hAnsi="Times New Roman"/>
                <w:b/>
                <w:sz w:val="20"/>
                <w:szCs w:val="20"/>
              </w:rPr>
              <w:t>5</w:t>
            </w:r>
          </w:p>
        </w:tc>
        <w:tc>
          <w:tcPr>
            <w:tcW w:w="4573" w:type="pct"/>
            <w:tcBorders>
              <w:top w:val="single" w:sz="4" w:space="0" w:color="auto"/>
              <w:left w:val="single" w:sz="4" w:space="0" w:color="auto"/>
              <w:bottom w:val="single" w:sz="4" w:space="0" w:color="auto"/>
              <w:right w:val="single" w:sz="4" w:space="0" w:color="auto"/>
            </w:tcBorders>
            <w:noWrap/>
            <w:hideMark/>
          </w:tcPr>
          <w:p w14:paraId="097A8361" w14:textId="77777777" w:rsidR="001F3E22" w:rsidRPr="00294DD3" w:rsidRDefault="001F3E22" w:rsidP="00294DD3">
            <w:pPr>
              <w:spacing w:after="0" w:line="240" w:lineRule="auto"/>
              <w:jc w:val="both"/>
              <w:rPr>
                <w:rFonts w:ascii="Times New Roman" w:eastAsia="Times New Roman" w:hAnsi="Times New Roman"/>
                <w:i/>
                <w:sz w:val="20"/>
                <w:szCs w:val="20"/>
              </w:rPr>
            </w:pPr>
            <w:r w:rsidRPr="00294DD3">
              <w:rPr>
                <w:rFonts w:ascii="Times New Roman" w:eastAsia="Times New Roman" w:hAnsi="Times New Roman"/>
                <w:i/>
                <w:sz w:val="20"/>
                <w:szCs w:val="20"/>
              </w:rPr>
              <w:t>Assessing   perspectives   on   the   efficacy   of   digital   tools   in   managing recreation parks in Tirana: A case study</w:t>
            </w:r>
          </w:p>
          <w:p w14:paraId="3C0ED404"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 xml:space="preserve">Autor </w:t>
            </w:r>
            <w:proofErr w:type="spellStart"/>
            <w:r w:rsidRPr="00294DD3">
              <w:rPr>
                <w:rFonts w:ascii="Times New Roman" w:eastAsia="Times New Roman" w:hAnsi="Times New Roman"/>
                <w:sz w:val="20"/>
                <w:szCs w:val="20"/>
              </w:rPr>
              <w:t>i</w:t>
            </w:r>
            <w:proofErr w:type="spellEnd"/>
            <w:r w:rsidRPr="00294DD3">
              <w:rPr>
                <w:rFonts w:ascii="Times New Roman" w:eastAsia="Times New Roman" w:hAnsi="Times New Roman"/>
                <w:sz w:val="20"/>
                <w:szCs w:val="20"/>
              </w:rPr>
              <w:t xml:space="preserve"> </w:t>
            </w:r>
            <w:proofErr w:type="spellStart"/>
            <w:r w:rsidRPr="00294DD3">
              <w:rPr>
                <w:rFonts w:ascii="Times New Roman" w:eastAsia="Times New Roman" w:hAnsi="Times New Roman"/>
                <w:sz w:val="20"/>
                <w:szCs w:val="20"/>
              </w:rPr>
              <w:t>parë</w:t>
            </w:r>
            <w:proofErr w:type="spellEnd"/>
            <w:r w:rsidRPr="00294DD3">
              <w:rPr>
                <w:rFonts w:ascii="Times New Roman" w:eastAsia="Times New Roman" w:hAnsi="Times New Roman"/>
                <w:sz w:val="20"/>
                <w:szCs w:val="20"/>
              </w:rPr>
              <w:t xml:space="preserve"> (2025). </w:t>
            </w:r>
          </w:p>
          <w:p w14:paraId="1FE864A3"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eastAsia="Times New Roman" w:hAnsi="Times New Roman"/>
                <w:sz w:val="20"/>
                <w:szCs w:val="20"/>
              </w:rPr>
              <w:t>Revista</w:t>
            </w:r>
            <w:proofErr w:type="spellEnd"/>
            <w:r w:rsidRPr="00294DD3">
              <w:rPr>
                <w:rFonts w:ascii="Times New Roman" w:eastAsia="Times New Roman" w:hAnsi="Times New Roman"/>
                <w:sz w:val="20"/>
                <w:szCs w:val="20"/>
              </w:rPr>
              <w:t>: Edelweiss Applied Science and Technology</w:t>
            </w:r>
          </w:p>
          <w:p w14:paraId="31698A1F"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 xml:space="preserve">Vol. 9(1) pp. 936-944. </w:t>
            </w:r>
          </w:p>
          <w:p w14:paraId="38E496FC"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 xml:space="preserve">ISSN: 2576-8484 </w:t>
            </w:r>
          </w:p>
          <w:p w14:paraId="34812594"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DOI: 10.55214/25768484.v9i1.4284</w:t>
            </w:r>
          </w:p>
          <w:p w14:paraId="598B650C"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Indexing: Scopus</w:t>
            </w:r>
          </w:p>
          <w:p w14:paraId="53B065BC"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Publisher: Learning Gate</w:t>
            </w:r>
          </w:p>
          <w:p w14:paraId="313BB81C" w14:textId="77777777" w:rsidR="001F3E22" w:rsidRPr="00294DD3" w:rsidRDefault="00240747" w:rsidP="00294DD3">
            <w:pPr>
              <w:spacing w:after="0" w:line="240" w:lineRule="auto"/>
              <w:jc w:val="both"/>
              <w:rPr>
                <w:rFonts w:ascii="Times New Roman" w:eastAsia="Times New Roman" w:hAnsi="Times New Roman"/>
                <w:sz w:val="20"/>
                <w:szCs w:val="20"/>
              </w:rPr>
            </w:pPr>
            <w:hyperlink r:id="rId59" w:history="1">
              <w:r w:rsidR="001F3E22" w:rsidRPr="00294DD3">
                <w:rPr>
                  <w:rStyle w:val="Hyperlink"/>
                  <w:rFonts w:ascii="Times New Roman" w:eastAsia="Times New Roman" w:hAnsi="Times New Roman"/>
                  <w:sz w:val="20"/>
                  <w:szCs w:val="20"/>
                </w:rPr>
                <w:t>https://learning-gate.com/index.php/2576-8484/article/view/4284/1658</w:t>
              </w:r>
            </w:hyperlink>
            <w:r w:rsidR="001F3E22" w:rsidRPr="00294DD3">
              <w:rPr>
                <w:rFonts w:ascii="Times New Roman" w:eastAsia="Times New Roman" w:hAnsi="Times New Roman"/>
                <w:sz w:val="20"/>
                <w:szCs w:val="20"/>
              </w:rPr>
              <w:t xml:space="preserve">     </w:t>
            </w:r>
          </w:p>
        </w:tc>
      </w:tr>
      <w:tr w:rsidR="001F3E22" w:rsidRPr="00294DD3" w14:paraId="6FA77039" w14:textId="77777777" w:rsidTr="00294DD3">
        <w:trPr>
          <w:trHeight w:val="417"/>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7F9C8EEE"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342439EC" w14:textId="77777777" w:rsidR="001F3E22" w:rsidRPr="00294DD3" w:rsidRDefault="001F3E22" w:rsidP="00294DD3">
            <w:pPr>
              <w:spacing w:after="0" w:line="240" w:lineRule="auto"/>
              <w:jc w:val="center"/>
              <w:rPr>
                <w:rFonts w:ascii="Times New Roman" w:eastAsia="Arial" w:hAnsi="Times New Roman"/>
                <w:b/>
                <w:sz w:val="20"/>
                <w:szCs w:val="20"/>
              </w:rPr>
            </w:pPr>
            <w:r w:rsidRPr="00294DD3">
              <w:rPr>
                <w:rFonts w:ascii="Times New Roman" w:hAnsi="Times New Roman"/>
                <w:b/>
                <w:sz w:val="20"/>
                <w:szCs w:val="20"/>
              </w:rPr>
              <w:t>6</w:t>
            </w:r>
          </w:p>
        </w:tc>
        <w:tc>
          <w:tcPr>
            <w:tcW w:w="4573" w:type="pct"/>
            <w:tcBorders>
              <w:top w:val="single" w:sz="4" w:space="0" w:color="auto"/>
              <w:left w:val="single" w:sz="4" w:space="0" w:color="auto"/>
              <w:bottom w:val="single" w:sz="4" w:space="0" w:color="auto"/>
              <w:right w:val="single" w:sz="4" w:space="0" w:color="auto"/>
            </w:tcBorders>
            <w:noWrap/>
            <w:hideMark/>
          </w:tcPr>
          <w:p w14:paraId="6CCED724" w14:textId="77777777" w:rsidR="001F3E22" w:rsidRPr="00294DD3" w:rsidRDefault="001F3E22" w:rsidP="00294DD3">
            <w:pPr>
              <w:spacing w:after="0" w:line="240" w:lineRule="auto"/>
              <w:jc w:val="both"/>
              <w:rPr>
                <w:rFonts w:ascii="Times New Roman" w:eastAsia="Times New Roman" w:hAnsi="Times New Roman"/>
                <w:i/>
                <w:sz w:val="20"/>
                <w:szCs w:val="20"/>
              </w:rPr>
            </w:pPr>
            <w:r w:rsidRPr="00294DD3">
              <w:rPr>
                <w:rFonts w:ascii="Times New Roman" w:eastAsia="Times New Roman" w:hAnsi="Times New Roman"/>
                <w:i/>
                <w:sz w:val="20"/>
                <w:szCs w:val="20"/>
              </w:rPr>
              <w:t xml:space="preserve">Monitoring of anthropometric parameters of 16-18 Year Olds </w:t>
            </w:r>
          </w:p>
          <w:p w14:paraId="56207A0F"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eastAsia="Times New Roman" w:hAnsi="Times New Roman"/>
                <w:sz w:val="20"/>
                <w:szCs w:val="20"/>
              </w:rPr>
              <w:t>Bashkautor</w:t>
            </w:r>
            <w:proofErr w:type="spellEnd"/>
            <w:r w:rsidRPr="00294DD3">
              <w:rPr>
                <w:rFonts w:ascii="Times New Roman" w:eastAsia="Times New Roman" w:hAnsi="Times New Roman"/>
                <w:sz w:val="20"/>
                <w:szCs w:val="20"/>
              </w:rPr>
              <w:t xml:space="preserve"> (2025). </w:t>
            </w:r>
          </w:p>
          <w:p w14:paraId="36F78690" w14:textId="77777777" w:rsidR="001F3E22" w:rsidRPr="00294DD3" w:rsidRDefault="001F3E22" w:rsidP="00294DD3">
            <w:pPr>
              <w:spacing w:after="0" w:line="240" w:lineRule="auto"/>
              <w:jc w:val="both"/>
              <w:rPr>
                <w:rFonts w:ascii="Times New Roman" w:eastAsia="Times New Roman" w:hAnsi="Times New Roman"/>
                <w:sz w:val="20"/>
                <w:szCs w:val="20"/>
              </w:rPr>
            </w:pPr>
            <w:proofErr w:type="spellStart"/>
            <w:r w:rsidRPr="00294DD3">
              <w:rPr>
                <w:rFonts w:ascii="Times New Roman" w:eastAsia="Times New Roman" w:hAnsi="Times New Roman"/>
                <w:sz w:val="20"/>
                <w:szCs w:val="20"/>
              </w:rPr>
              <w:t>Revista</w:t>
            </w:r>
            <w:proofErr w:type="spellEnd"/>
            <w:r w:rsidRPr="00294DD3">
              <w:rPr>
                <w:rFonts w:ascii="Times New Roman" w:eastAsia="Times New Roman" w:hAnsi="Times New Roman"/>
                <w:sz w:val="20"/>
                <w:szCs w:val="20"/>
              </w:rPr>
              <w:t>: Edelweiss Applied Science and Technology</w:t>
            </w:r>
          </w:p>
          <w:p w14:paraId="50F2187B"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 xml:space="preserve">Vol. 9(5) pp. 1208-1215. </w:t>
            </w:r>
          </w:p>
          <w:p w14:paraId="72A1FC2D"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 xml:space="preserve">ISSN: 2576-8484 </w:t>
            </w:r>
          </w:p>
          <w:p w14:paraId="4B542DDA"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DOI: 10.55214/25768484.v9i2.4738</w:t>
            </w:r>
          </w:p>
          <w:p w14:paraId="776FE66C"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Indexing: Scopus</w:t>
            </w:r>
          </w:p>
          <w:p w14:paraId="1AE7C276" w14:textId="77777777" w:rsidR="001F3E22" w:rsidRPr="00294DD3" w:rsidRDefault="001F3E22" w:rsidP="00294DD3">
            <w:pPr>
              <w:spacing w:after="0" w:line="240" w:lineRule="auto"/>
              <w:jc w:val="both"/>
              <w:rPr>
                <w:rFonts w:ascii="Times New Roman" w:eastAsia="Times New Roman" w:hAnsi="Times New Roman"/>
                <w:sz w:val="20"/>
                <w:szCs w:val="20"/>
              </w:rPr>
            </w:pPr>
            <w:r w:rsidRPr="00294DD3">
              <w:rPr>
                <w:rFonts w:ascii="Times New Roman" w:eastAsia="Times New Roman" w:hAnsi="Times New Roman"/>
                <w:sz w:val="20"/>
                <w:szCs w:val="20"/>
              </w:rPr>
              <w:t>Publisher: Learning Gate</w:t>
            </w:r>
          </w:p>
          <w:p w14:paraId="481BDAD8" w14:textId="77777777" w:rsidR="001F3E22" w:rsidRPr="00294DD3" w:rsidRDefault="00240747" w:rsidP="00294DD3">
            <w:pPr>
              <w:spacing w:after="0" w:line="240" w:lineRule="auto"/>
              <w:jc w:val="both"/>
              <w:rPr>
                <w:rFonts w:ascii="Times New Roman" w:eastAsia="Times New Roman" w:hAnsi="Times New Roman"/>
                <w:sz w:val="20"/>
                <w:szCs w:val="20"/>
              </w:rPr>
            </w:pPr>
            <w:hyperlink r:id="rId60" w:history="1">
              <w:r w:rsidR="001F3E22" w:rsidRPr="00294DD3">
                <w:rPr>
                  <w:rStyle w:val="Hyperlink"/>
                  <w:rFonts w:ascii="Times New Roman" w:eastAsia="Times New Roman" w:hAnsi="Times New Roman"/>
                  <w:sz w:val="20"/>
                  <w:szCs w:val="20"/>
                </w:rPr>
                <w:t>https://learning-gate.com/index.php/2576-8484/article/view/4738/1794</w:t>
              </w:r>
            </w:hyperlink>
            <w:r w:rsidR="001F3E22" w:rsidRPr="00294DD3">
              <w:rPr>
                <w:rFonts w:ascii="Times New Roman" w:eastAsia="Times New Roman" w:hAnsi="Times New Roman"/>
                <w:sz w:val="20"/>
                <w:szCs w:val="20"/>
              </w:rPr>
              <w:t xml:space="preserve"> </w:t>
            </w:r>
          </w:p>
        </w:tc>
      </w:tr>
      <w:tr w:rsidR="001F3E22" w:rsidRPr="00294DD3" w14:paraId="3941F7C1" w14:textId="77777777" w:rsidTr="00294DD3">
        <w:trPr>
          <w:trHeight w:val="417"/>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05894029"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7D6F0556" w14:textId="77777777" w:rsidR="001F3E22" w:rsidRPr="00294DD3" w:rsidRDefault="001F3E22" w:rsidP="00294DD3">
            <w:pPr>
              <w:spacing w:after="0" w:line="240" w:lineRule="auto"/>
              <w:jc w:val="center"/>
              <w:rPr>
                <w:rFonts w:ascii="Times New Roman" w:eastAsia="Arial" w:hAnsi="Times New Roman"/>
                <w:b/>
                <w:sz w:val="20"/>
                <w:szCs w:val="20"/>
              </w:rPr>
            </w:pPr>
            <w:r w:rsidRPr="00294DD3">
              <w:rPr>
                <w:rFonts w:ascii="Times New Roman" w:hAnsi="Times New Roman"/>
                <w:b/>
                <w:sz w:val="20"/>
                <w:szCs w:val="20"/>
              </w:rPr>
              <w:t>7</w:t>
            </w:r>
          </w:p>
        </w:tc>
        <w:tc>
          <w:tcPr>
            <w:tcW w:w="4573" w:type="pct"/>
            <w:tcBorders>
              <w:top w:val="single" w:sz="4" w:space="0" w:color="auto"/>
              <w:left w:val="single" w:sz="4" w:space="0" w:color="auto"/>
              <w:bottom w:val="single" w:sz="4" w:space="0" w:color="auto"/>
              <w:right w:val="single" w:sz="4" w:space="0" w:color="auto"/>
            </w:tcBorders>
            <w:noWrap/>
            <w:hideMark/>
          </w:tcPr>
          <w:p w14:paraId="272CA709" w14:textId="77777777" w:rsidR="001F3E22" w:rsidRPr="00294DD3" w:rsidRDefault="001F3E22" w:rsidP="00294DD3">
            <w:pPr>
              <w:pStyle w:val="NoSpacing1"/>
              <w:rPr>
                <w:rFonts w:ascii="Times New Roman" w:hAnsi="Times New Roman"/>
                <w:i/>
                <w:sz w:val="20"/>
                <w:szCs w:val="20"/>
              </w:rPr>
            </w:pPr>
            <w:r w:rsidRPr="00294DD3">
              <w:rPr>
                <w:rFonts w:ascii="Times New Roman" w:eastAsia="Times New Roman" w:hAnsi="Times New Roman"/>
                <w:i/>
                <w:snapToGrid w:val="0"/>
                <w:sz w:val="20"/>
                <w:szCs w:val="20"/>
                <w:lang w:eastAsia="pl-PL"/>
              </w:rPr>
              <w:t>The impact of daily habits and lifestyle on the health and well-being of young adults aged 16-18 years</w:t>
            </w:r>
            <w:r w:rsidRPr="00294DD3">
              <w:rPr>
                <w:rFonts w:ascii="Times New Roman" w:hAnsi="Times New Roman"/>
                <w:i/>
                <w:sz w:val="20"/>
                <w:szCs w:val="20"/>
              </w:rPr>
              <w:t xml:space="preserve"> </w:t>
            </w:r>
          </w:p>
          <w:p w14:paraId="7710C23B"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(2025). </w:t>
            </w:r>
          </w:p>
          <w:p w14:paraId="58F859F4"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4A9FBDAE"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Vol. 9(1) pp. 936-944. </w:t>
            </w:r>
          </w:p>
          <w:p w14:paraId="6D3CA675"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ISSN: 3333-3342 </w:t>
            </w:r>
          </w:p>
          <w:p w14:paraId="4ACAC612"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DOI: 10.55214/25768484.v9i5.7702</w:t>
            </w:r>
          </w:p>
          <w:p w14:paraId="601D8C36"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Indexing: Scopus</w:t>
            </w:r>
          </w:p>
          <w:p w14:paraId="6898CE21"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Publisher: Learning Gate</w:t>
            </w:r>
          </w:p>
          <w:p w14:paraId="4928B203" w14:textId="77777777" w:rsidR="001F3E22" w:rsidRPr="00294DD3" w:rsidRDefault="00240747" w:rsidP="00294DD3">
            <w:pPr>
              <w:spacing w:after="0" w:line="240" w:lineRule="auto"/>
              <w:jc w:val="both"/>
              <w:rPr>
                <w:rFonts w:ascii="Times New Roman" w:eastAsia="Times New Roman" w:hAnsi="Times New Roman"/>
                <w:sz w:val="20"/>
                <w:szCs w:val="20"/>
              </w:rPr>
            </w:pPr>
            <w:hyperlink r:id="rId61" w:history="1">
              <w:r w:rsidR="001F3E22" w:rsidRPr="00294DD3">
                <w:rPr>
                  <w:rStyle w:val="Hyperlink"/>
                  <w:rFonts w:ascii="Times New Roman" w:hAnsi="Times New Roman"/>
                  <w:sz w:val="20"/>
                  <w:szCs w:val="20"/>
                </w:rPr>
                <w:t>https://learning-gate.com/index.php/2576-8484/article/view/7702/2639</w:t>
              </w:r>
            </w:hyperlink>
            <w:r w:rsidR="001F3E22" w:rsidRPr="00294DD3">
              <w:rPr>
                <w:rFonts w:ascii="Times New Roman" w:hAnsi="Times New Roman"/>
                <w:sz w:val="20"/>
                <w:szCs w:val="20"/>
              </w:rPr>
              <w:t xml:space="preserve">  </w:t>
            </w:r>
          </w:p>
        </w:tc>
      </w:tr>
      <w:tr w:rsidR="001F3E22" w:rsidRPr="00294DD3" w14:paraId="30B5E1B8" w14:textId="77777777" w:rsidTr="00294DD3">
        <w:trPr>
          <w:trHeight w:val="211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32CA78B6"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1C85B08A" w14:textId="77777777" w:rsidR="001F3E22" w:rsidRPr="00294DD3" w:rsidRDefault="001F3E22" w:rsidP="00294DD3">
            <w:pPr>
              <w:spacing w:after="0" w:line="240" w:lineRule="auto"/>
              <w:jc w:val="center"/>
              <w:rPr>
                <w:rFonts w:ascii="Times New Roman" w:eastAsia="Arial" w:hAnsi="Times New Roman"/>
                <w:b/>
                <w:sz w:val="20"/>
                <w:szCs w:val="20"/>
              </w:rPr>
            </w:pPr>
            <w:r w:rsidRPr="00294DD3">
              <w:rPr>
                <w:rFonts w:ascii="Times New Roman" w:hAnsi="Times New Roman"/>
                <w:b/>
                <w:sz w:val="20"/>
                <w:szCs w:val="20"/>
              </w:rPr>
              <w:t>8</w:t>
            </w:r>
          </w:p>
        </w:tc>
        <w:tc>
          <w:tcPr>
            <w:tcW w:w="4573" w:type="pct"/>
            <w:tcBorders>
              <w:top w:val="single" w:sz="4" w:space="0" w:color="auto"/>
              <w:left w:val="single" w:sz="4" w:space="0" w:color="auto"/>
              <w:bottom w:val="single" w:sz="4" w:space="0" w:color="auto"/>
              <w:right w:val="single" w:sz="4" w:space="0" w:color="auto"/>
            </w:tcBorders>
            <w:noWrap/>
            <w:hideMark/>
          </w:tcPr>
          <w:p w14:paraId="4FD2707A"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Digital Marketing in Adventure Tourism: Trends, Challenges, and Implications: A Review</w:t>
            </w:r>
          </w:p>
          <w:p w14:paraId="5731EA0F"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r w:rsidRPr="00294DD3">
              <w:rPr>
                <w:rFonts w:ascii="Times New Roman" w:hAnsi="Times New Roman"/>
                <w:sz w:val="20"/>
                <w:szCs w:val="20"/>
              </w:rPr>
              <w:t xml:space="preserve"> (2025). </w:t>
            </w:r>
          </w:p>
          <w:p w14:paraId="30ED3750"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European Journal of Economics and Management Sciences</w:t>
            </w:r>
          </w:p>
          <w:p w14:paraId="176FC731"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Vol. 2, pp. 3-7. </w:t>
            </w:r>
          </w:p>
          <w:p w14:paraId="36394F16"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ISSN: 2310-5690</w:t>
            </w:r>
          </w:p>
          <w:p w14:paraId="4F9BBFE1" w14:textId="77777777" w:rsidR="001F3E22" w:rsidRPr="00294DD3" w:rsidRDefault="001F3E22" w:rsidP="00294DD3">
            <w:pPr>
              <w:spacing w:after="0" w:line="240" w:lineRule="auto"/>
              <w:jc w:val="both"/>
              <w:rPr>
                <w:rFonts w:ascii="Times New Roman" w:eastAsia="Times New Roman" w:hAnsi="Times New Roman"/>
                <w:iCs/>
                <w:snapToGrid w:val="0"/>
                <w:sz w:val="20"/>
                <w:szCs w:val="20"/>
                <w:lang w:eastAsia="pl-PL"/>
              </w:rPr>
            </w:pPr>
            <w:r w:rsidRPr="00294DD3">
              <w:rPr>
                <w:rFonts w:ascii="Times New Roman" w:hAnsi="Times New Roman"/>
                <w:sz w:val="20"/>
                <w:szCs w:val="20"/>
              </w:rPr>
              <w:t xml:space="preserve">DOI: </w:t>
            </w:r>
            <w:r w:rsidRPr="00294DD3">
              <w:rPr>
                <w:rFonts w:ascii="Times New Roman" w:eastAsia="Times New Roman" w:hAnsi="Times New Roman"/>
                <w:iCs/>
                <w:snapToGrid w:val="0"/>
                <w:sz w:val="20"/>
                <w:szCs w:val="20"/>
                <w:lang w:eastAsia="pl-PL"/>
              </w:rPr>
              <w:t>10.29013/EJEMS-25-2-3-7</w:t>
            </w:r>
          </w:p>
          <w:p w14:paraId="251D001E" w14:textId="77777777" w:rsidR="001F3E22" w:rsidRPr="00294DD3" w:rsidRDefault="001F3E22" w:rsidP="00294DD3">
            <w:pPr>
              <w:spacing w:after="0" w:line="240" w:lineRule="auto"/>
              <w:jc w:val="both"/>
              <w:rPr>
                <w:rFonts w:ascii="Times New Roman" w:eastAsia="Arial" w:hAnsi="Times New Roman"/>
                <w:sz w:val="20"/>
                <w:szCs w:val="20"/>
              </w:rPr>
            </w:pPr>
            <w:r w:rsidRPr="00294DD3">
              <w:rPr>
                <w:rFonts w:ascii="Times New Roman" w:hAnsi="Times New Roman"/>
                <w:sz w:val="20"/>
                <w:szCs w:val="20"/>
              </w:rPr>
              <w:t xml:space="preserve">Indexing: </w:t>
            </w:r>
            <w:proofErr w:type="spellStart"/>
            <w:r w:rsidRPr="00294DD3">
              <w:rPr>
                <w:rFonts w:ascii="Times New Roman" w:hAnsi="Times New Roman"/>
                <w:sz w:val="20"/>
                <w:szCs w:val="20"/>
              </w:rPr>
              <w:t>CrossRef</w:t>
            </w:r>
            <w:proofErr w:type="spellEnd"/>
            <w:r w:rsidRPr="00294DD3">
              <w:rPr>
                <w:rFonts w:ascii="Times New Roman" w:hAnsi="Times New Roman"/>
                <w:sz w:val="20"/>
                <w:szCs w:val="20"/>
              </w:rPr>
              <w:t>, google scholar, ERIHPLUS</w:t>
            </w:r>
          </w:p>
          <w:p w14:paraId="649A4F85"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Publisher: Premier Publishing</w:t>
            </w:r>
          </w:p>
          <w:p w14:paraId="0EE98C3E" w14:textId="77777777" w:rsidR="001F3E22" w:rsidRPr="00294DD3" w:rsidRDefault="00240747" w:rsidP="00294DD3">
            <w:pPr>
              <w:pStyle w:val="NoSpacing1"/>
              <w:rPr>
                <w:rFonts w:ascii="Times New Roman" w:eastAsia="Times New Roman" w:hAnsi="Times New Roman"/>
                <w:i/>
                <w:snapToGrid w:val="0"/>
                <w:sz w:val="20"/>
                <w:szCs w:val="20"/>
                <w:lang w:eastAsia="pl-PL"/>
              </w:rPr>
            </w:pPr>
            <w:hyperlink r:id="rId62" w:history="1">
              <w:r w:rsidR="001F3E22" w:rsidRPr="00294DD3">
                <w:rPr>
                  <w:rStyle w:val="Hyperlink"/>
                  <w:rFonts w:ascii="Times New Roman" w:hAnsi="Times New Roman"/>
                  <w:sz w:val="20"/>
                  <w:szCs w:val="20"/>
                </w:rPr>
                <w:t>https://ppublishing.org/media/uploads/journals/journal/Econom-2_2025_Q0tIFsX.pdf</w:t>
              </w:r>
            </w:hyperlink>
          </w:p>
        </w:tc>
      </w:tr>
      <w:tr w:rsidR="001F3E22" w:rsidRPr="00294DD3" w14:paraId="0FB932F2" w14:textId="77777777" w:rsidTr="00294DD3">
        <w:trPr>
          <w:trHeight w:val="536"/>
        </w:trPr>
        <w:tc>
          <w:tcPr>
            <w:tcW w:w="212" w:type="pct"/>
            <w:vMerge w:val="restart"/>
            <w:tcBorders>
              <w:top w:val="single" w:sz="4" w:space="0" w:color="auto"/>
              <w:left w:val="single" w:sz="4" w:space="0" w:color="auto"/>
              <w:bottom w:val="single" w:sz="4" w:space="0" w:color="auto"/>
              <w:right w:val="single" w:sz="4" w:space="0" w:color="auto"/>
            </w:tcBorders>
            <w:noWrap/>
            <w:textDirection w:val="btLr"/>
            <w:hideMark/>
          </w:tcPr>
          <w:p w14:paraId="4CA1165A" w14:textId="77777777" w:rsidR="001F3E22" w:rsidRPr="00294DD3" w:rsidRDefault="001F3E22" w:rsidP="00294DD3">
            <w:pPr>
              <w:spacing w:after="0" w:line="240" w:lineRule="auto"/>
              <w:ind w:left="113" w:right="113"/>
              <w:jc w:val="center"/>
              <w:rPr>
                <w:rFonts w:ascii="Times New Roman" w:eastAsia="Arial" w:hAnsi="Times New Roman"/>
                <w:b/>
                <w:bCs/>
                <w:sz w:val="20"/>
                <w:szCs w:val="20"/>
              </w:rPr>
            </w:pPr>
            <w:r w:rsidRPr="00294DD3">
              <w:rPr>
                <w:rFonts w:ascii="Times New Roman" w:hAnsi="Times New Roman"/>
                <w:b/>
                <w:bCs/>
                <w:sz w:val="20"/>
                <w:szCs w:val="20"/>
              </w:rPr>
              <w:t>L. SHKRELI</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5AE3519C"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w:t>
            </w:r>
          </w:p>
        </w:tc>
        <w:tc>
          <w:tcPr>
            <w:tcW w:w="4573" w:type="pct"/>
            <w:tcBorders>
              <w:top w:val="single" w:sz="4" w:space="0" w:color="auto"/>
              <w:left w:val="single" w:sz="4" w:space="0" w:color="auto"/>
              <w:bottom w:val="single" w:sz="4" w:space="0" w:color="auto"/>
              <w:right w:val="single" w:sz="4" w:space="0" w:color="auto"/>
            </w:tcBorders>
            <w:noWrap/>
            <w:hideMark/>
          </w:tcPr>
          <w:p w14:paraId="5DBEC27C" w14:textId="77777777" w:rsidR="001F3E22" w:rsidRPr="00294DD3" w:rsidRDefault="001F3E22" w:rsidP="00294DD3">
            <w:pPr>
              <w:pStyle w:val="NoSpacing1"/>
              <w:rPr>
                <w:rFonts w:ascii="Times New Roman" w:hAnsi="Times New Roman"/>
                <w:i/>
                <w:sz w:val="20"/>
                <w:szCs w:val="20"/>
                <w:shd w:val="clear" w:color="auto" w:fill="FFFFFF"/>
              </w:rPr>
            </w:pPr>
            <w:r w:rsidRPr="00294DD3">
              <w:rPr>
                <w:rFonts w:ascii="Times New Roman" w:hAnsi="Times New Roman"/>
                <w:i/>
                <w:sz w:val="20"/>
                <w:szCs w:val="20"/>
                <w:shd w:val="clear" w:color="auto" w:fill="FFFFFF"/>
              </w:rPr>
              <w:t>Fostering excellence in sports, recreation, and rehabilitation: Leadership and management in Albanian higher education institutions</w:t>
            </w:r>
          </w:p>
          <w:p w14:paraId="7A37EFB3"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(2024). </w:t>
            </w:r>
          </w:p>
          <w:p w14:paraId="4EF3B25E"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760EA23A"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Vol. 8(6) pp. 3519-3523. </w:t>
            </w:r>
          </w:p>
          <w:p w14:paraId="2A72825C"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ISSN: 2576-8484 </w:t>
            </w:r>
          </w:p>
          <w:p w14:paraId="05FFBD7F" w14:textId="77777777" w:rsidR="001F3E22" w:rsidRPr="00294DD3" w:rsidRDefault="001F3E22" w:rsidP="00294DD3">
            <w:pPr>
              <w:spacing w:after="0" w:line="240" w:lineRule="auto"/>
              <w:jc w:val="both"/>
              <w:rPr>
                <w:rFonts w:ascii="Times New Roman" w:eastAsia="Times New Roman" w:hAnsi="Times New Roman"/>
                <w:iCs/>
                <w:snapToGrid w:val="0"/>
                <w:sz w:val="20"/>
                <w:szCs w:val="20"/>
                <w:lang w:eastAsia="pl-PL"/>
              </w:rPr>
            </w:pPr>
            <w:r w:rsidRPr="00294DD3">
              <w:rPr>
                <w:rFonts w:ascii="Times New Roman" w:hAnsi="Times New Roman"/>
                <w:sz w:val="20"/>
                <w:szCs w:val="20"/>
              </w:rPr>
              <w:t xml:space="preserve">DOI: </w:t>
            </w:r>
            <w:r w:rsidRPr="00294DD3">
              <w:rPr>
                <w:rFonts w:ascii="Times New Roman" w:eastAsia="Times New Roman" w:hAnsi="Times New Roman"/>
                <w:iCs/>
                <w:snapToGrid w:val="0"/>
                <w:sz w:val="20"/>
                <w:szCs w:val="20"/>
                <w:lang w:eastAsia="pl-PL"/>
              </w:rPr>
              <w:t>10.55214/25768484.v8i6.2744</w:t>
            </w:r>
          </w:p>
          <w:p w14:paraId="3F155BD9" w14:textId="77777777" w:rsidR="001F3E22" w:rsidRPr="00294DD3" w:rsidRDefault="001F3E22" w:rsidP="00294DD3">
            <w:pPr>
              <w:spacing w:after="0" w:line="240" w:lineRule="auto"/>
              <w:jc w:val="both"/>
              <w:rPr>
                <w:rFonts w:ascii="Times New Roman" w:eastAsia="Arial" w:hAnsi="Times New Roman"/>
                <w:sz w:val="20"/>
                <w:szCs w:val="20"/>
              </w:rPr>
            </w:pPr>
            <w:r w:rsidRPr="00294DD3">
              <w:rPr>
                <w:rFonts w:ascii="Times New Roman" w:hAnsi="Times New Roman"/>
                <w:sz w:val="20"/>
                <w:szCs w:val="20"/>
              </w:rPr>
              <w:t>Indexing: Scopus</w:t>
            </w:r>
          </w:p>
          <w:p w14:paraId="31715BD7"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Publisher: Learning Gate</w:t>
            </w:r>
          </w:p>
          <w:p w14:paraId="64DD0FEF" w14:textId="77777777" w:rsidR="001F3E22" w:rsidRPr="00294DD3" w:rsidRDefault="00240747" w:rsidP="00294DD3">
            <w:pPr>
              <w:spacing w:after="0" w:line="240" w:lineRule="auto"/>
              <w:jc w:val="both"/>
              <w:rPr>
                <w:rFonts w:ascii="Times New Roman" w:hAnsi="Times New Roman"/>
                <w:sz w:val="20"/>
                <w:szCs w:val="20"/>
              </w:rPr>
            </w:pPr>
            <w:hyperlink r:id="rId63" w:history="1">
              <w:r w:rsidR="001F3E22" w:rsidRPr="00294DD3">
                <w:rPr>
                  <w:rStyle w:val="Hyperlink"/>
                  <w:rFonts w:ascii="Times New Roman" w:hAnsi="Times New Roman"/>
                  <w:sz w:val="20"/>
                  <w:szCs w:val="20"/>
                </w:rPr>
                <w:t>https://learning-gate.com/index.php/2576-8484/article/view/2744/1038</w:t>
              </w:r>
            </w:hyperlink>
            <w:r w:rsidR="001F3E22" w:rsidRPr="00294DD3">
              <w:rPr>
                <w:rFonts w:ascii="Times New Roman" w:hAnsi="Times New Roman"/>
                <w:sz w:val="20"/>
                <w:szCs w:val="20"/>
              </w:rPr>
              <w:t xml:space="preserve"> </w:t>
            </w:r>
          </w:p>
        </w:tc>
      </w:tr>
      <w:tr w:rsidR="001F3E22" w:rsidRPr="00294DD3" w14:paraId="054D089C" w14:textId="77777777" w:rsidTr="00294DD3">
        <w:trPr>
          <w:trHeight w:val="53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4EE42FB3"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2306D24D"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2</w:t>
            </w:r>
          </w:p>
        </w:tc>
        <w:tc>
          <w:tcPr>
            <w:tcW w:w="4573" w:type="pct"/>
            <w:tcBorders>
              <w:top w:val="single" w:sz="4" w:space="0" w:color="auto"/>
              <w:left w:val="single" w:sz="4" w:space="0" w:color="auto"/>
              <w:bottom w:val="single" w:sz="4" w:space="0" w:color="auto"/>
              <w:right w:val="single" w:sz="4" w:space="0" w:color="auto"/>
            </w:tcBorders>
            <w:noWrap/>
            <w:hideMark/>
          </w:tcPr>
          <w:p w14:paraId="57BE9981"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Digital Marketing in Adventure Tourism: Trends, Challenges, and Implications: A Review</w:t>
            </w:r>
          </w:p>
          <w:p w14:paraId="4613D948"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(2025). </w:t>
            </w:r>
          </w:p>
          <w:p w14:paraId="02837CD2"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European Journal of Economics and Management Sciences</w:t>
            </w:r>
          </w:p>
          <w:p w14:paraId="095839B7"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lastRenderedPageBreak/>
              <w:t xml:space="preserve">Vol. 2, pp. 3-7. </w:t>
            </w:r>
          </w:p>
          <w:p w14:paraId="18AAE884"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ISSN: 2310-5690</w:t>
            </w:r>
          </w:p>
          <w:p w14:paraId="6FA6E1EA" w14:textId="77777777" w:rsidR="001F3E22" w:rsidRPr="00294DD3" w:rsidRDefault="001F3E22" w:rsidP="00294DD3">
            <w:pPr>
              <w:spacing w:after="0" w:line="240" w:lineRule="auto"/>
              <w:jc w:val="both"/>
              <w:rPr>
                <w:rFonts w:ascii="Times New Roman" w:eastAsia="Times New Roman" w:hAnsi="Times New Roman"/>
                <w:iCs/>
                <w:snapToGrid w:val="0"/>
                <w:sz w:val="20"/>
                <w:szCs w:val="20"/>
                <w:lang w:eastAsia="pl-PL"/>
              </w:rPr>
            </w:pPr>
            <w:r w:rsidRPr="00294DD3">
              <w:rPr>
                <w:rFonts w:ascii="Times New Roman" w:hAnsi="Times New Roman"/>
                <w:sz w:val="20"/>
                <w:szCs w:val="20"/>
              </w:rPr>
              <w:t xml:space="preserve">DOI: </w:t>
            </w:r>
            <w:r w:rsidRPr="00294DD3">
              <w:rPr>
                <w:rFonts w:ascii="Times New Roman" w:eastAsia="Times New Roman" w:hAnsi="Times New Roman"/>
                <w:iCs/>
                <w:snapToGrid w:val="0"/>
                <w:sz w:val="20"/>
                <w:szCs w:val="20"/>
                <w:lang w:eastAsia="pl-PL"/>
              </w:rPr>
              <w:t>10.29013/EJEMS-25-2-3-7</w:t>
            </w:r>
          </w:p>
          <w:p w14:paraId="7035B405" w14:textId="77777777" w:rsidR="001F3E22" w:rsidRPr="00294DD3" w:rsidRDefault="001F3E22" w:rsidP="00294DD3">
            <w:pPr>
              <w:spacing w:after="0" w:line="240" w:lineRule="auto"/>
              <w:jc w:val="both"/>
              <w:rPr>
                <w:rFonts w:ascii="Times New Roman" w:eastAsia="Arial" w:hAnsi="Times New Roman"/>
                <w:sz w:val="20"/>
                <w:szCs w:val="20"/>
              </w:rPr>
            </w:pPr>
            <w:r w:rsidRPr="00294DD3">
              <w:rPr>
                <w:rFonts w:ascii="Times New Roman" w:hAnsi="Times New Roman"/>
                <w:sz w:val="20"/>
                <w:szCs w:val="20"/>
              </w:rPr>
              <w:t xml:space="preserve">Indexing: </w:t>
            </w:r>
            <w:proofErr w:type="spellStart"/>
            <w:r w:rsidRPr="00294DD3">
              <w:rPr>
                <w:rFonts w:ascii="Times New Roman" w:hAnsi="Times New Roman"/>
                <w:sz w:val="20"/>
                <w:szCs w:val="20"/>
              </w:rPr>
              <w:t>CrossRef</w:t>
            </w:r>
            <w:proofErr w:type="spellEnd"/>
            <w:r w:rsidRPr="00294DD3">
              <w:rPr>
                <w:rFonts w:ascii="Times New Roman" w:hAnsi="Times New Roman"/>
                <w:sz w:val="20"/>
                <w:szCs w:val="20"/>
              </w:rPr>
              <w:t>, google scholar, ERIHPLUS</w:t>
            </w:r>
          </w:p>
          <w:p w14:paraId="57481C86"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Publisher: Premier Publishing</w:t>
            </w:r>
          </w:p>
          <w:p w14:paraId="047B3280" w14:textId="77777777" w:rsidR="001F3E22" w:rsidRPr="00294DD3" w:rsidRDefault="00240747" w:rsidP="00294DD3">
            <w:pPr>
              <w:spacing w:after="0" w:line="240" w:lineRule="auto"/>
              <w:jc w:val="both"/>
              <w:rPr>
                <w:rFonts w:ascii="Times New Roman" w:hAnsi="Times New Roman"/>
                <w:sz w:val="20"/>
                <w:szCs w:val="20"/>
              </w:rPr>
            </w:pPr>
            <w:hyperlink r:id="rId64" w:history="1">
              <w:r w:rsidR="001F3E22" w:rsidRPr="00294DD3">
                <w:rPr>
                  <w:rStyle w:val="Hyperlink"/>
                  <w:rFonts w:ascii="Times New Roman" w:hAnsi="Times New Roman"/>
                  <w:sz w:val="20"/>
                  <w:szCs w:val="20"/>
                </w:rPr>
                <w:t>https://ppublishing.org/media/uploads/journals/journal/Econom-2_2025_Q0tIFsX.pdf</w:t>
              </w:r>
            </w:hyperlink>
            <w:r w:rsidR="001F3E22" w:rsidRPr="00294DD3">
              <w:rPr>
                <w:rFonts w:ascii="Times New Roman" w:hAnsi="Times New Roman"/>
                <w:sz w:val="20"/>
                <w:szCs w:val="20"/>
              </w:rPr>
              <w:t xml:space="preserve"> </w:t>
            </w:r>
          </w:p>
        </w:tc>
      </w:tr>
      <w:tr w:rsidR="001F3E22" w:rsidRPr="00294DD3" w14:paraId="47A5D114" w14:textId="77777777" w:rsidTr="00294DD3">
        <w:trPr>
          <w:cantSplit/>
          <w:trHeight w:val="1134"/>
        </w:trPr>
        <w:tc>
          <w:tcPr>
            <w:tcW w:w="212" w:type="pct"/>
            <w:tcBorders>
              <w:top w:val="single" w:sz="4" w:space="0" w:color="auto"/>
              <w:left w:val="single" w:sz="4" w:space="0" w:color="auto"/>
              <w:bottom w:val="single" w:sz="4" w:space="0" w:color="auto"/>
              <w:right w:val="single" w:sz="4" w:space="0" w:color="auto"/>
            </w:tcBorders>
            <w:noWrap/>
            <w:textDirection w:val="btLr"/>
            <w:vAlign w:val="center"/>
            <w:hideMark/>
          </w:tcPr>
          <w:p w14:paraId="774FED4F" w14:textId="77777777" w:rsidR="001F3E22" w:rsidRPr="00294DD3" w:rsidRDefault="001F3E22" w:rsidP="00294DD3">
            <w:pPr>
              <w:spacing w:after="0" w:line="240" w:lineRule="auto"/>
              <w:ind w:left="113" w:right="113"/>
              <w:jc w:val="center"/>
              <w:rPr>
                <w:rFonts w:ascii="Times New Roman" w:hAnsi="Times New Roman"/>
                <w:b/>
                <w:bCs/>
                <w:sz w:val="20"/>
                <w:szCs w:val="20"/>
              </w:rPr>
            </w:pPr>
            <w:r w:rsidRPr="00294DD3">
              <w:rPr>
                <w:rFonts w:ascii="Times New Roman" w:hAnsi="Times New Roman"/>
                <w:b/>
                <w:bCs/>
                <w:sz w:val="20"/>
                <w:szCs w:val="20"/>
              </w:rPr>
              <w:lastRenderedPageBreak/>
              <w:t xml:space="preserve">R.KUKELI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504FE915"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w:t>
            </w:r>
          </w:p>
        </w:tc>
        <w:tc>
          <w:tcPr>
            <w:tcW w:w="4573" w:type="pct"/>
            <w:tcBorders>
              <w:top w:val="single" w:sz="4" w:space="0" w:color="auto"/>
              <w:left w:val="single" w:sz="4" w:space="0" w:color="auto"/>
              <w:bottom w:val="single" w:sz="4" w:space="0" w:color="auto"/>
              <w:right w:val="single" w:sz="4" w:space="0" w:color="auto"/>
            </w:tcBorders>
            <w:noWrap/>
            <w:hideMark/>
          </w:tcPr>
          <w:p w14:paraId="24ADAE5C"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 xml:space="preserve">An Investigation Study About Characteristics of Fitness </w:t>
            </w:r>
            <w:proofErr w:type="spellStart"/>
            <w:r w:rsidRPr="00294DD3">
              <w:rPr>
                <w:rFonts w:ascii="Times New Roman" w:hAnsi="Times New Roman"/>
                <w:i/>
                <w:sz w:val="20"/>
                <w:szCs w:val="20"/>
              </w:rPr>
              <w:t>Centres</w:t>
            </w:r>
            <w:proofErr w:type="spellEnd"/>
            <w:r w:rsidRPr="00294DD3">
              <w:rPr>
                <w:rFonts w:ascii="Times New Roman" w:hAnsi="Times New Roman"/>
                <w:i/>
                <w:sz w:val="20"/>
                <w:szCs w:val="20"/>
              </w:rPr>
              <w:t xml:space="preserve"> in Tirana City</w:t>
            </w:r>
          </w:p>
          <w:p w14:paraId="3606D032"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Bashkautor</w:t>
            </w:r>
            <w:proofErr w:type="spellEnd"/>
            <w:r w:rsidRPr="00294DD3">
              <w:rPr>
                <w:rFonts w:ascii="Times New Roman" w:hAnsi="Times New Roman"/>
                <w:sz w:val="20"/>
                <w:szCs w:val="20"/>
              </w:rPr>
              <w:t xml:space="preserve"> (2025). </w:t>
            </w:r>
          </w:p>
          <w:p w14:paraId="3E6DE0A9"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r w:rsidRPr="00294DD3">
              <w:rPr>
                <w:rFonts w:ascii="Times New Roman" w:hAnsi="Times New Roman"/>
                <w:sz w:val="20"/>
                <w:szCs w:val="20"/>
                <w:shd w:val="clear" w:color="auto" w:fill="FFFFFF"/>
              </w:rPr>
              <w:t>anna</w:t>
            </w:r>
            <w:proofErr w:type="spellEnd"/>
            <w:r w:rsidRPr="00294DD3">
              <w:rPr>
                <w:rFonts w:ascii="Times New Roman" w:hAnsi="Times New Roman"/>
                <w:sz w:val="20"/>
                <w:szCs w:val="20"/>
                <w:shd w:val="clear" w:color="auto" w:fill="FFFFFF"/>
              </w:rPr>
              <w:t xml:space="preserve"> Journal of Interdisciplinary Studies</w:t>
            </w:r>
          </w:p>
          <w:p w14:paraId="18508CB6"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Vol. 7 (1), pp. 214-224. </w:t>
            </w:r>
          </w:p>
          <w:p w14:paraId="6532E95F" w14:textId="77777777" w:rsidR="001F3E22" w:rsidRPr="00294DD3" w:rsidRDefault="001F3E22" w:rsidP="00294DD3">
            <w:pPr>
              <w:pStyle w:val="NoSpacing"/>
              <w:rPr>
                <w:rFonts w:ascii="Times New Roman" w:hAnsi="Times New Roman"/>
                <w:sz w:val="20"/>
                <w:szCs w:val="20"/>
                <w:shd w:val="clear" w:color="auto" w:fill="FFFFFF"/>
              </w:rPr>
            </w:pPr>
            <w:proofErr w:type="spellStart"/>
            <w:r w:rsidRPr="00294DD3">
              <w:rPr>
                <w:rFonts w:ascii="Times New Roman" w:hAnsi="Times New Roman"/>
                <w:sz w:val="20"/>
                <w:szCs w:val="20"/>
                <w:shd w:val="clear" w:color="auto" w:fill="FFFFFF"/>
              </w:rPr>
              <w:t>eISSN</w:t>
            </w:r>
            <w:proofErr w:type="spellEnd"/>
            <w:r w:rsidRPr="00294DD3">
              <w:rPr>
                <w:rFonts w:ascii="Times New Roman" w:hAnsi="Times New Roman"/>
                <w:sz w:val="20"/>
                <w:szCs w:val="20"/>
                <w:shd w:val="clear" w:color="auto" w:fill="FFFFFF"/>
              </w:rPr>
              <w:t>: 2735-9891</w:t>
            </w:r>
          </w:p>
          <w:p w14:paraId="6D2FD7BF" w14:textId="77777777" w:rsidR="001F3E22" w:rsidRPr="00294DD3" w:rsidRDefault="001F3E22" w:rsidP="00294DD3">
            <w:pPr>
              <w:pStyle w:val="NoSpacing1"/>
              <w:rPr>
                <w:rFonts w:ascii="Times New Roman" w:hAnsi="Times New Roman"/>
                <w:sz w:val="20"/>
                <w:szCs w:val="20"/>
              </w:rPr>
            </w:pPr>
            <w:r w:rsidRPr="00294DD3">
              <w:rPr>
                <w:rFonts w:ascii="Times New Roman" w:eastAsia="Times New Roman" w:hAnsi="Times New Roman"/>
                <w:sz w:val="20"/>
                <w:szCs w:val="20"/>
                <w:lang w:eastAsia="ar-SA"/>
              </w:rPr>
              <w:t xml:space="preserve">DOI: </w:t>
            </w:r>
            <w:hyperlink r:id="rId65" w:history="1">
              <w:r w:rsidRPr="00294DD3">
                <w:rPr>
                  <w:rStyle w:val="Hyperlink"/>
                  <w:rFonts w:ascii="Times New Roman" w:hAnsi="Times New Roman"/>
                  <w:sz w:val="20"/>
                  <w:szCs w:val="20"/>
                </w:rPr>
                <w:t>https://doi.org/10.5281/zenodo.14063933</w:t>
              </w:r>
            </w:hyperlink>
            <w:r w:rsidRPr="00294DD3">
              <w:rPr>
                <w:rFonts w:ascii="Times New Roman" w:hAnsi="Times New Roman"/>
                <w:sz w:val="20"/>
                <w:szCs w:val="20"/>
              </w:rPr>
              <w:t xml:space="preserve"> </w:t>
            </w:r>
          </w:p>
          <w:p w14:paraId="5F74AC5A"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Indexing: Scopus</w:t>
            </w:r>
          </w:p>
          <w:p w14:paraId="1A04DD2D" w14:textId="77777777" w:rsidR="001F3E22" w:rsidRPr="00294DD3" w:rsidRDefault="00240747" w:rsidP="00294DD3">
            <w:pPr>
              <w:spacing w:after="0" w:line="240" w:lineRule="auto"/>
              <w:jc w:val="both"/>
              <w:rPr>
                <w:rFonts w:ascii="Times New Roman" w:hAnsi="Times New Roman"/>
                <w:sz w:val="20"/>
                <w:szCs w:val="20"/>
              </w:rPr>
            </w:pPr>
            <w:hyperlink r:id="rId66" w:history="1">
              <w:r w:rsidR="001F3E22" w:rsidRPr="00294DD3">
                <w:rPr>
                  <w:rStyle w:val="Hyperlink"/>
                  <w:rFonts w:ascii="Times New Roman" w:hAnsi="Times New Roman"/>
                  <w:sz w:val="20"/>
                  <w:szCs w:val="20"/>
                </w:rPr>
                <w:t>https://iannajournalofinterdisciplinarystudies.com/index.php/1/article/view/421/143</w:t>
              </w:r>
            </w:hyperlink>
            <w:r w:rsidR="001F3E22" w:rsidRPr="00294DD3">
              <w:rPr>
                <w:rFonts w:ascii="Times New Roman" w:hAnsi="Times New Roman"/>
                <w:sz w:val="20"/>
                <w:szCs w:val="20"/>
              </w:rPr>
              <w:t xml:space="preserve"> </w:t>
            </w:r>
          </w:p>
        </w:tc>
      </w:tr>
      <w:tr w:rsidR="001F3E22" w:rsidRPr="00294DD3" w14:paraId="5AA118EB" w14:textId="77777777" w:rsidTr="00294DD3">
        <w:trPr>
          <w:trHeight w:val="536"/>
        </w:trPr>
        <w:tc>
          <w:tcPr>
            <w:tcW w:w="212"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3F52BBEA" w14:textId="77777777" w:rsidR="001F3E22" w:rsidRPr="00294DD3" w:rsidRDefault="001F3E22" w:rsidP="00294DD3">
            <w:pPr>
              <w:spacing w:after="0" w:line="240" w:lineRule="auto"/>
              <w:ind w:left="113" w:right="113"/>
              <w:jc w:val="center"/>
              <w:rPr>
                <w:rFonts w:ascii="Times New Roman" w:hAnsi="Times New Roman"/>
                <w:b/>
                <w:bCs/>
                <w:sz w:val="20"/>
                <w:szCs w:val="20"/>
              </w:rPr>
            </w:pPr>
            <w:r w:rsidRPr="00294DD3">
              <w:rPr>
                <w:rFonts w:ascii="Times New Roman" w:hAnsi="Times New Roman"/>
                <w:b/>
                <w:bCs/>
                <w:sz w:val="20"/>
                <w:szCs w:val="20"/>
              </w:rPr>
              <w:t>O. LICAJ</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63FFDD11"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w:t>
            </w:r>
          </w:p>
        </w:tc>
        <w:tc>
          <w:tcPr>
            <w:tcW w:w="4573" w:type="pct"/>
            <w:tcBorders>
              <w:top w:val="single" w:sz="4" w:space="0" w:color="auto"/>
              <w:left w:val="single" w:sz="4" w:space="0" w:color="auto"/>
              <w:bottom w:val="single" w:sz="4" w:space="0" w:color="auto"/>
              <w:right w:val="single" w:sz="4" w:space="0" w:color="auto"/>
            </w:tcBorders>
            <w:noWrap/>
            <w:hideMark/>
          </w:tcPr>
          <w:p w14:paraId="69D0C5F1" w14:textId="77777777" w:rsidR="001F3E22" w:rsidRPr="00294DD3" w:rsidRDefault="001F3E22" w:rsidP="00294DD3">
            <w:pPr>
              <w:pStyle w:val="NoSpacing1"/>
              <w:rPr>
                <w:rFonts w:ascii="Times New Roman" w:hAnsi="Times New Roman"/>
                <w:i/>
                <w:sz w:val="20"/>
                <w:szCs w:val="20"/>
                <w:shd w:val="clear" w:color="auto" w:fill="FFFFFF"/>
              </w:rPr>
            </w:pPr>
            <w:r w:rsidRPr="00294DD3">
              <w:rPr>
                <w:rFonts w:ascii="Times New Roman" w:hAnsi="Times New Roman"/>
                <w:i/>
                <w:sz w:val="20"/>
                <w:szCs w:val="20"/>
                <w:shd w:val="clear" w:color="auto" w:fill="FFFFFF"/>
              </w:rPr>
              <w:t>Lateral domination and motor performance at preschool children in Tirana</w:t>
            </w:r>
          </w:p>
          <w:p w14:paraId="0946968E"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r w:rsidRPr="00294DD3">
              <w:rPr>
                <w:rFonts w:ascii="Times New Roman" w:hAnsi="Times New Roman"/>
                <w:sz w:val="20"/>
                <w:szCs w:val="20"/>
              </w:rPr>
              <w:t xml:space="preserve"> (2025). </w:t>
            </w:r>
          </w:p>
          <w:p w14:paraId="740A7D8E"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517FA4B9"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Vol. 9(3) pp. 426-442. </w:t>
            </w:r>
          </w:p>
          <w:p w14:paraId="28DF3C07"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ISSN: 2576-8484 </w:t>
            </w:r>
          </w:p>
          <w:p w14:paraId="170EA4D3"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DOI: </w:t>
            </w:r>
            <w:r w:rsidRPr="00294DD3">
              <w:rPr>
                <w:rFonts w:ascii="Times New Roman" w:eastAsia="Times New Roman" w:hAnsi="Times New Roman"/>
                <w:iCs/>
                <w:snapToGrid w:val="0"/>
                <w:sz w:val="20"/>
                <w:szCs w:val="20"/>
                <w:lang w:eastAsia="pl-PL"/>
              </w:rPr>
              <w:t>DOI: 10.55214/25768484.v9i3.5226</w:t>
            </w:r>
          </w:p>
          <w:p w14:paraId="27D5E2AF"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Indexing: Scopus</w:t>
            </w:r>
          </w:p>
          <w:p w14:paraId="5366179C"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Publisher: Learning Gate</w:t>
            </w:r>
          </w:p>
          <w:p w14:paraId="0EA492D1" w14:textId="77777777" w:rsidR="001F3E22" w:rsidRPr="00294DD3" w:rsidRDefault="00240747" w:rsidP="00294DD3">
            <w:pPr>
              <w:spacing w:after="0" w:line="240" w:lineRule="auto"/>
              <w:jc w:val="both"/>
              <w:rPr>
                <w:rFonts w:ascii="Times New Roman" w:hAnsi="Times New Roman"/>
                <w:sz w:val="20"/>
                <w:szCs w:val="20"/>
              </w:rPr>
            </w:pPr>
            <w:hyperlink r:id="rId67" w:history="1">
              <w:r w:rsidR="001F3E22" w:rsidRPr="00294DD3">
                <w:rPr>
                  <w:rStyle w:val="Hyperlink"/>
                  <w:rFonts w:ascii="Times New Roman" w:hAnsi="Times New Roman"/>
                  <w:sz w:val="20"/>
                  <w:szCs w:val="20"/>
                </w:rPr>
                <w:t>https://learning-gate.com/index.php/2576-8484/article/view/5226/1919</w:t>
              </w:r>
            </w:hyperlink>
            <w:r w:rsidR="001F3E22" w:rsidRPr="00294DD3">
              <w:rPr>
                <w:rFonts w:ascii="Times New Roman" w:hAnsi="Times New Roman"/>
                <w:sz w:val="20"/>
                <w:szCs w:val="20"/>
              </w:rPr>
              <w:t xml:space="preserve"> </w:t>
            </w:r>
            <w:r w:rsidR="001F3E22" w:rsidRPr="00294DD3">
              <w:rPr>
                <w:rFonts w:ascii="Times New Roman" w:hAnsi="Times New Roman"/>
                <w:vanish/>
                <w:sz w:val="20"/>
                <w:szCs w:val="20"/>
              </w:rPr>
              <w:t>uman</w:t>
            </w:r>
          </w:p>
        </w:tc>
      </w:tr>
      <w:tr w:rsidR="001F3E22" w:rsidRPr="00294DD3" w14:paraId="2A7FC66B" w14:textId="77777777" w:rsidTr="00294DD3">
        <w:trPr>
          <w:trHeight w:val="53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7145C3AA"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1C7037DD"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2</w:t>
            </w:r>
          </w:p>
        </w:tc>
        <w:tc>
          <w:tcPr>
            <w:tcW w:w="4573" w:type="pct"/>
            <w:tcBorders>
              <w:top w:val="single" w:sz="4" w:space="0" w:color="auto"/>
              <w:left w:val="single" w:sz="4" w:space="0" w:color="auto"/>
              <w:bottom w:val="single" w:sz="4" w:space="0" w:color="auto"/>
              <w:right w:val="single" w:sz="4" w:space="0" w:color="auto"/>
            </w:tcBorders>
            <w:noWrap/>
            <w:hideMark/>
          </w:tcPr>
          <w:p w14:paraId="181BCA5E"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Analysis of Physical Motor Activity in Preschool Children in Tirana (Literature</w:t>
            </w:r>
          </w:p>
          <w:p w14:paraId="7D2F2AA6"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Review)</w:t>
            </w:r>
          </w:p>
          <w:p w14:paraId="15840C7B"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p>
          <w:p w14:paraId="05DF8D00"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Prezantim</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12th International Paris Congress on Social Sciences &amp; Humanities, </w:t>
            </w:r>
            <w:proofErr w:type="spellStart"/>
            <w:r w:rsidRPr="00294DD3">
              <w:rPr>
                <w:rFonts w:ascii="Times New Roman" w:hAnsi="Times New Roman"/>
                <w:sz w:val="20"/>
                <w:szCs w:val="20"/>
              </w:rPr>
              <w:t>organizuar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nga</w:t>
            </w:r>
            <w:proofErr w:type="spellEnd"/>
            <w:r w:rsidRPr="00294DD3">
              <w:rPr>
                <w:rFonts w:ascii="Times New Roman" w:hAnsi="Times New Roman"/>
                <w:sz w:val="20"/>
                <w:szCs w:val="20"/>
              </w:rPr>
              <w:t xml:space="preserve"> IKSAD, </w:t>
            </w:r>
            <w:proofErr w:type="spellStart"/>
            <w:r w:rsidRPr="00294DD3">
              <w:rPr>
                <w:rFonts w:ascii="Times New Roman" w:hAnsi="Times New Roman"/>
                <w:sz w:val="20"/>
                <w:szCs w:val="20"/>
              </w:rPr>
              <w:t>Turqi</w:t>
            </w:r>
            <w:proofErr w:type="spellEnd"/>
            <w:r w:rsidRPr="00294DD3">
              <w:rPr>
                <w:rFonts w:ascii="Times New Roman" w:hAnsi="Times New Roman"/>
                <w:sz w:val="20"/>
                <w:szCs w:val="20"/>
              </w:rPr>
              <w:t xml:space="preserve">, 4-8 </w:t>
            </w:r>
            <w:proofErr w:type="spellStart"/>
            <w:r w:rsidRPr="00294DD3">
              <w:rPr>
                <w:rFonts w:ascii="Times New Roman" w:hAnsi="Times New Roman"/>
                <w:sz w:val="20"/>
                <w:szCs w:val="20"/>
              </w:rPr>
              <w:t>gusht</w:t>
            </w:r>
            <w:proofErr w:type="spellEnd"/>
            <w:r w:rsidRPr="00294DD3">
              <w:rPr>
                <w:rFonts w:ascii="Times New Roman" w:hAnsi="Times New Roman"/>
                <w:sz w:val="20"/>
                <w:szCs w:val="20"/>
              </w:rPr>
              <w:t xml:space="preserve"> 2025. ISBN: 979-8-89695-154-4, </w:t>
            </w:r>
            <w:proofErr w:type="spellStart"/>
            <w:r w:rsidRPr="00294DD3">
              <w:rPr>
                <w:rFonts w:ascii="Times New Roman" w:hAnsi="Times New Roman"/>
                <w:sz w:val="20"/>
                <w:szCs w:val="20"/>
              </w:rPr>
              <w:t>punimi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plotë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botuar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proceedings </w:t>
            </w:r>
            <w:proofErr w:type="spellStart"/>
            <w:r w:rsidRPr="00294DD3">
              <w:rPr>
                <w:rFonts w:ascii="Times New Roman" w:hAnsi="Times New Roman"/>
                <w:sz w:val="20"/>
                <w:szCs w:val="20"/>
              </w:rPr>
              <w:t>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Konferencës</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fq</w:t>
            </w:r>
            <w:proofErr w:type="spellEnd"/>
            <w:r w:rsidRPr="00294DD3">
              <w:rPr>
                <w:rFonts w:ascii="Times New Roman" w:hAnsi="Times New Roman"/>
                <w:sz w:val="20"/>
                <w:szCs w:val="20"/>
              </w:rPr>
              <w:t>. 142-150</w:t>
            </w:r>
          </w:p>
          <w:p w14:paraId="6C30E2F5" w14:textId="77777777" w:rsidR="001F3E22" w:rsidRPr="00294DD3" w:rsidRDefault="00240747" w:rsidP="00294DD3">
            <w:pPr>
              <w:spacing w:after="0" w:line="240" w:lineRule="auto"/>
              <w:jc w:val="both"/>
              <w:rPr>
                <w:rFonts w:ascii="Times New Roman" w:hAnsi="Times New Roman"/>
                <w:sz w:val="20"/>
                <w:szCs w:val="20"/>
              </w:rPr>
            </w:pPr>
            <w:hyperlink r:id="rId68" w:history="1">
              <w:r w:rsidR="001F3E22" w:rsidRPr="00294DD3">
                <w:rPr>
                  <w:rStyle w:val="Hyperlink"/>
                  <w:rFonts w:ascii="Times New Roman" w:hAnsi="Times New Roman"/>
                  <w:sz w:val="20"/>
                  <w:szCs w:val="20"/>
                </w:rPr>
                <w:t>https://www.iksadparis.org/_files/ugd/614b1f_0f1a901276074146bc4abd77f312ba51.pdf</w:t>
              </w:r>
            </w:hyperlink>
            <w:r w:rsidR="001F3E22" w:rsidRPr="00294DD3">
              <w:rPr>
                <w:rFonts w:ascii="Times New Roman" w:hAnsi="Times New Roman"/>
                <w:sz w:val="20"/>
                <w:szCs w:val="20"/>
              </w:rPr>
              <w:t xml:space="preserve"> </w:t>
            </w:r>
          </w:p>
        </w:tc>
      </w:tr>
      <w:tr w:rsidR="001F3E22" w:rsidRPr="00294DD3" w14:paraId="16435B3C" w14:textId="77777777" w:rsidTr="00294DD3">
        <w:trPr>
          <w:trHeight w:val="536"/>
        </w:trPr>
        <w:tc>
          <w:tcPr>
            <w:tcW w:w="212"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02EBC2A1" w14:textId="77777777" w:rsidR="001F3E22" w:rsidRPr="00294DD3" w:rsidRDefault="001F3E22" w:rsidP="00294DD3">
            <w:pPr>
              <w:spacing w:after="0" w:line="240" w:lineRule="auto"/>
              <w:ind w:left="113" w:right="113"/>
              <w:jc w:val="center"/>
              <w:rPr>
                <w:rFonts w:ascii="Times New Roman" w:hAnsi="Times New Roman"/>
                <w:b/>
                <w:bCs/>
                <w:sz w:val="20"/>
                <w:szCs w:val="20"/>
              </w:rPr>
            </w:pPr>
            <w:r w:rsidRPr="00294DD3">
              <w:rPr>
                <w:rFonts w:ascii="Times New Roman" w:hAnsi="Times New Roman"/>
                <w:b/>
                <w:bCs/>
                <w:sz w:val="20"/>
                <w:szCs w:val="20"/>
              </w:rPr>
              <w:t>R. ELMAZI</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2996401B"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w:t>
            </w:r>
          </w:p>
        </w:tc>
        <w:tc>
          <w:tcPr>
            <w:tcW w:w="4573" w:type="pct"/>
            <w:tcBorders>
              <w:top w:val="single" w:sz="4" w:space="0" w:color="auto"/>
              <w:left w:val="single" w:sz="4" w:space="0" w:color="auto"/>
              <w:bottom w:val="single" w:sz="4" w:space="0" w:color="auto"/>
              <w:right w:val="single" w:sz="4" w:space="0" w:color="auto"/>
            </w:tcBorders>
            <w:noWrap/>
            <w:hideMark/>
          </w:tcPr>
          <w:p w14:paraId="04260655"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i/>
                <w:sz w:val="20"/>
                <w:szCs w:val="20"/>
              </w:rPr>
              <w:t>Assessing Social Support and the Impact of Physical Activity on Social Phenomena in the School Environment</w:t>
            </w:r>
            <w:r w:rsidRPr="00294DD3">
              <w:rPr>
                <w:rFonts w:ascii="Times New Roman" w:hAnsi="Times New Roman"/>
                <w:sz w:val="20"/>
                <w:szCs w:val="20"/>
              </w:rPr>
              <w:t xml:space="preserve">. </w:t>
            </w:r>
          </w:p>
          <w:p w14:paraId="41CDB00A"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p>
          <w:p w14:paraId="0AE73C37"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Prezantim</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mbajtur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konferencën</w:t>
            </w:r>
            <w:proofErr w:type="spellEnd"/>
            <w:r w:rsidRPr="00294DD3">
              <w:rPr>
                <w:rFonts w:ascii="Times New Roman" w:hAnsi="Times New Roman"/>
                <w:sz w:val="20"/>
                <w:szCs w:val="20"/>
              </w:rPr>
              <w:t xml:space="preserve"> 7th International Mediterranean Scientific Research Congress, Valencia, Spain, 9-11 </w:t>
            </w:r>
            <w:proofErr w:type="spellStart"/>
            <w:r w:rsidRPr="00294DD3">
              <w:rPr>
                <w:rFonts w:ascii="Times New Roman" w:hAnsi="Times New Roman"/>
                <w:sz w:val="20"/>
                <w:szCs w:val="20"/>
              </w:rPr>
              <w:t>janar</w:t>
            </w:r>
            <w:proofErr w:type="spellEnd"/>
            <w:r w:rsidRPr="00294DD3">
              <w:rPr>
                <w:rFonts w:ascii="Times New Roman" w:hAnsi="Times New Roman"/>
                <w:sz w:val="20"/>
                <w:szCs w:val="20"/>
              </w:rPr>
              <w:t xml:space="preserve"> 2025, </w:t>
            </w:r>
            <w:proofErr w:type="spellStart"/>
            <w:r w:rsidRPr="00294DD3">
              <w:rPr>
                <w:rFonts w:ascii="Times New Roman" w:hAnsi="Times New Roman"/>
                <w:sz w:val="20"/>
                <w:szCs w:val="20"/>
              </w:rPr>
              <w:t>organizuar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nga</w:t>
            </w:r>
            <w:proofErr w:type="spellEnd"/>
            <w:r w:rsidRPr="00294DD3">
              <w:rPr>
                <w:rFonts w:ascii="Times New Roman" w:hAnsi="Times New Roman"/>
                <w:sz w:val="20"/>
                <w:szCs w:val="20"/>
              </w:rPr>
              <w:t xml:space="preserve"> IKSAD Institute, pp.327-335, ISBN: 979-8-89695-007-3. </w:t>
            </w:r>
          </w:p>
          <w:p w14:paraId="63FDAF85" w14:textId="77777777" w:rsidR="001F3E22" w:rsidRPr="00294DD3" w:rsidRDefault="00240747" w:rsidP="00294DD3">
            <w:pPr>
              <w:spacing w:after="0" w:line="240" w:lineRule="auto"/>
              <w:ind w:left="16" w:hanging="16"/>
              <w:jc w:val="both"/>
              <w:rPr>
                <w:rFonts w:ascii="Times New Roman" w:hAnsi="Times New Roman"/>
                <w:sz w:val="20"/>
                <w:szCs w:val="20"/>
              </w:rPr>
            </w:pPr>
            <w:hyperlink r:id="rId69" w:history="1">
              <w:r w:rsidR="001F3E22" w:rsidRPr="00294DD3">
                <w:rPr>
                  <w:rStyle w:val="Hyperlink"/>
                  <w:rFonts w:ascii="Times New Roman" w:hAnsi="Times New Roman"/>
                  <w:sz w:val="20"/>
                  <w:szCs w:val="20"/>
                </w:rPr>
                <w:t>https://www.izdas.org/_files/ugd/614b1f_9753409f34be461380f6a6aba4a86fbf.pdf</w:t>
              </w:r>
            </w:hyperlink>
            <w:r w:rsidR="001F3E22" w:rsidRPr="00294DD3">
              <w:rPr>
                <w:rFonts w:ascii="Times New Roman" w:hAnsi="Times New Roman"/>
                <w:sz w:val="20"/>
                <w:szCs w:val="20"/>
              </w:rPr>
              <w:t xml:space="preserve"> </w:t>
            </w:r>
          </w:p>
        </w:tc>
      </w:tr>
      <w:tr w:rsidR="001F3E22" w:rsidRPr="00294DD3" w14:paraId="0CD55A65" w14:textId="77777777" w:rsidTr="00294DD3">
        <w:trPr>
          <w:trHeight w:val="53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310FBF13"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4422112C"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2</w:t>
            </w:r>
          </w:p>
        </w:tc>
        <w:tc>
          <w:tcPr>
            <w:tcW w:w="4573" w:type="pct"/>
            <w:tcBorders>
              <w:top w:val="single" w:sz="4" w:space="0" w:color="auto"/>
              <w:left w:val="single" w:sz="4" w:space="0" w:color="auto"/>
              <w:bottom w:val="single" w:sz="4" w:space="0" w:color="auto"/>
              <w:right w:val="single" w:sz="4" w:space="0" w:color="auto"/>
            </w:tcBorders>
            <w:noWrap/>
            <w:hideMark/>
          </w:tcPr>
          <w:p w14:paraId="69F99395" w14:textId="77777777" w:rsidR="001F3E22" w:rsidRPr="00294DD3" w:rsidRDefault="001F3E22" w:rsidP="00294DD3">
            <w:pPr>
              <w:pStyle w:val="NoSpacing1"/>
              <w:rPr>
                <w:rFonts w:ascii="Times New Roman" w:hAnsi="Times New Roman"/>
                <w:i/>
                <w:sz w:val="20"/>
                <w:szCs w:val="20"/>
              </w:rPr>
            </w:pPr>
            <w:r w:rsidRPr="00294DD3">
              <w:rPr>
                <w:rFonts w:ascii="Times New Roman" w:eastAsia="Times New Roman" w:hAnsi="Times New Roman"/>
                <w:i/>
                <w:snapToGrid w:val="0"/>
                <w:sz w:val="20"/>
                <w:szCs w:val="20"/>
                <w:lang w:eastAsia="pl-PL"/>
              </w:rPr>
              <w:t>Monitoring of anthropometric parameters of 16-18 Year Olds</w:t>
            </w:r>
            <w:r w:rsidRPr="00294DD3">
              <w:rPr>
                <w:rFonts w:ascii="Times New Roman" w:hAnsi="Times New Roman"/>
                <w:i/>
                <w:sz w:val="20"/>
                <w:szCs w:val="20"/>
              </w:rPr>
              <w:t xml:space="preserve"> </w:t>
            </w:r>
          </w:p>
          <w:p w14:paraId="269FA9BA"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r w:rsidRPr="00294DD3">
              <w:rPr>
                <w:rFonts w:ascii="Times New Roman" w:hAnsi="Times New Roman"/>
                <w:sz w:val="20"/>
                <w:szCs w:val="20"/>
              </w:rPr>
              <w:t xml:space="preserve"> (2025). </w:t>
            </w:r>
          </w:p>
          <w:p w14:paraId="563EFBF1"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49542F4E"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Vol. 9(5) pp. 1208-1215. </w:t>
            </w:r>
          </w:p>
          <w:p w14:paraId="3DA7AC9C"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ISSN: 2576-8484 </w:t>
            </w:r>
          </w:p>
          <w:p w14:paraId="6495BE60"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DOI: </w:t>
            </w:r>
            <w:r w:rsidRPr="00294DD3">
              <w:rPr>
                <w:rFonts w:ascii="Times New Roman" w:eastAsia="Times New Roman" w:hAnsi="Times New Roman"/>
                <w:iCs/>
                <w:snapToGrid w:val="0"/>
                <w:sz w:val="20"/>
                <w:szCs w:val="20"/>
                <w:lang w:eastAsia="pl-PL"/>
              </w:rPr>
              <w:t>10.55214/25768484.v9i2.4738</w:t>
            </w:r>
          </w:p>
          <w:p w14:paraId="5FB563AE"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Indexing: Scopus</w:t>
            </w:r>
          </w:p>
          <w:p w14:paraId="4CBDFF40"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Publisher: Learning Gate</w:t>
            </w:r>
          </w:p>
          <w:p w14:paraId="2FF60973" w14:textId="77777777" w:rsidR="001F3E22" w:rsidRPr="00294DD3" w:rsidRDefault="00240747" w:rsidP="00294DD3">
            <w:pPr>
              <w:spacing w:after="0" w:line="240" w:lineRule="auto"/>
              <w:jc w:val="both"/>
              <w:rPr>
                <w:rFonts w:ascii="Times New Roman" w:hAnsi="Times New Roman"/>
                <w:sz w:val="20"/>
                <w:szCs w:val="20"/>
              </w:rPr>
            </w:pPr>
            <w:hyperlink r:id="rId70" w:history="1">
              <w:r w:rsidR="001F3E22" w:rsidRPr="00294DD3">
                <w:rPr>
                  <w:rStyle w:val="Hyperlink"/>
                  <w:rFonts w:ascii="Times New Roman" w:hAnsi="Times New Roman"/>
                  <w:sz w:val="20"/>
                  <w:szCs w:val="20"/>
                </w:rPr>
                <w:t>https://learning-gate.com/index.php/2576-8484/article/view/4738/1794</w:t>
              </w:r>
            </w:hyperlink>
          </w:p>
        </w:tc>
      </w:tr>
      <w:tr w:rsidR="001F3E22" w:rsidRPr="00294DD3" w14:paraId="1C5A68C0" w14:textId="77777777" w:rsidTr="00294DD3">
        <w:trPr>
          <w:trHeight w:val="53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6FF99175"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544E1B41"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3</w:t>
            </w:r>
          </w:p>
        </w:tc>
        <w:tc>
          <w:tcPr>
            <w:tcW w:w="4573" w:type="pct"/>
            <w:tcBorders>
              <w:top w:val="single" w:sz="4" w:space="0" w:color="auto"/>
              <w:left w:val="single" w:sz="4" w:space="0" w:color="auto"/>
              <w:bottom w:val="single" w:sz="4" w:space="0" w:color="auto"/>
              <w:right w:val="single" w:sz="4" w:space="0" w:color="auto"/>
            </w:tcBorders>
            <w:noWrap/>
            <w:hideMark/>
          </w:tcPr>
          <w:p w14:paraId="5378803A" w14:textId="77777777" w:rsidR="001F3E22" w:rsidRPr="00294DD3" w:rsidRDefault="001F3E22" w:rsidP="00294DD3">
            <w:pPr>
              <w:pStyle w:val="NoSpacing1"/>
              <w:rPr>
                <w:rFonts w:ascii="Times New Roman" w:hAnsi="Times New Roman"/>
                <w:i/>
                <w:sz w:val="20"/>
                <w:szCs w:val="20"/>
              </w:rPr>
            </w:pPr>
            <w:r w:rsidRPr="00294DD3">
              <w:rPr>
                <w:rFonts w:ascii="Times New Roman" w:eastAsia="Times New Roman" w:hAnsi="Times New Roman"/>
                <w:i/>
                <w:snapToGrid w:val="0"/>
                <w:sz w:val="20"/>
                <w:szCs w:val="20"/>
                <w:lang w:eastAsia="pl-PL"/>
              </w:rPr>
              <w:t>The impact of daily habits and lifestyle on the health and well-being of young adults aged 16-18 years</w:t>
            </w:r>
            <w:r w:rsidRPr="00294DD3">
              <w:rPr>
                <w:rFonts w:ascii="Times New Roman" w:hAnsi="Times New Roman"/>
                <w:i/>
                <w:sz w:val="20"/>
                <w:szCs w:val="20"/>
              </w:rPr>
              <w:t xml:space="preserve"> </w:t>
            </w:r>
          </w:p>
          <w:p w14:paraId="50DC1553"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r w:rsidRPr="00294DD3">
              <w:rPr>
                <w:rFonts w:ascii="Times New Roman" w:hAnsi="Times New Roman"/>
                <w:sz w:val="20"/>
                <w:szCs w:val="20"/>
              </w:rPr>
              <w:t xml:space="preserve"> (2025). </w:t>
            </w:r>
          </w:p>
          <w:p w14:paraId="262AEC58" w14:textId="77777777" w:rsidR="001F3E22" w:rsidRPr="00294DD3" w:rsidRDefault="001F3E22" w:rsidP="00294DD3">
            <w:pPr>
              <w:pStyle w:val="NoSpacing1"/>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57B9A19E"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Vol. 9(1) pp. 936-944. </w:t>
            </w:r>
          </w:p>
          <w:p w14:paraId="077A0657"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 xml:space="preserve">ISSN: 3333-3342 </w:t>
            </w:r>
          </w:p>
          <w:p w14:paraId="6F51E635"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DOI: 10.55214/25768484.v9i5.7702</w:t>
            </w:r>
          </w:p>
          <w:p w14:paraId="33F97EB5"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Indexing: Scopus</w:t>
            </w:r>
          </w:p>
          <w:p w14:paraId="057EBE8C" w14:textId="77777777" w:rsidR="001F3E22" w:rsidRPr="00294DD3" w:rsidRDefault="001F3E22" w:rsidP="00294DD3">
            <w:pPr>
              <w:pStyle w:val="NoSpacing1"/>
              <w:rPr>
                <w:rFonts w:ascii="Times New Roman" w:hAnsi="Times New Roman"/>
                <w:sz w:val="20"/>
                <w:szCs w:val="20"/>
              </w:rPr>
            </w:pPr>
            <w:r w:rsidRPr="00294DD3">
              <w:rPr>
                <w:rFonts w:ascii="Times New Roman" w:hAnsi="Times New Roman"/>
                <w:sz w:val="20"/>
                <w:szCs w:val="20"/>
              </w:rPr>
              <w:t>Publisher: Learning Gate</w:t>
            </w:r>
          </w:p>
          <w:p w14:paraId="6A60BDB3" w14:textId="77777777" w:rsidR="001F3E22" w:rsidRPr="00294DD3" w:rsidRDefault="00240747" w:rsidP="00294DD3">
            <w:pPr>
              <w:spacing w:after="0" w:line="240" w:lineRule="auto"/>
              <w:jc w:val="both"/>
              <w:rPr>
                <w:rFonts w:ascii="Times New Roman" w:hAnsi="Times New Roman"/>
                <w:sz w:val="20"/>
                <w:szCs w:val="20"/>
              </w:rPr>
            </w:pPr>
            <w:hyperlink r:id="rId71" w:history="1">
              <w:r w:rsidR="001F3E22" w:rsidRPr="00294DD3">
                <w:rPr>
                  <w:rStyle w:val="Hyperlink"/>
                  <w:rFonts w:ascii="Times New Roman" w:hAnsi="Times New Roman"/>
                  <w:sz w:val="20"/>
                  <w:szCs w:val="20"/>
                </w:rPr>
                <w:t>https://learning-gate.com/index.php/2576-8484/article/view/7702/2639</w:t>
              </w:r>
            </w:hyperlink>
            <w:r w:rsidR="001F3E22" w:rsidRPr="00294DD3">
              <w:rPr>
                <w:rFonts w:ascii="Times New Roman" w:hAnsi="Times New Roman"/>
                <w:sz w:val="20"/>
                <w:szCs w:val="20"/>
              </w:rPr>
              <w:t xml:space="preserve"> </w:t>
            </w:r>
          </w:p>
        </w:tc>
      </w:tr>
      <w:tr w:rsidR="001F3E22" w:rsidRPr="00294DD3" w14:paraId="1FB4BBEE" w14:textId="77777777" w:rsidTr="00294DD3">
        <w:trPr>
          <w:trHeight w:val="536"/>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537156BB"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3E191AA0"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4</w:t>
            </w:r>
          </w:p>
        </w:tc>
        <w:tc>
          <w:tcPr>
            <w:tcW w:w="4573" w:type="pct"/>
            <w:tcBorders>
              <w:top w:val="single" w:sz="4" w:space="0" w:color="auto"/>
              <w:left w:val="single" w:sz="4" w:space="0" w:color="auto"/>
              <w:bottom w:val="single" w:sz="4" w:space="0" w:color="auto"/>
              <w:right w:val="single" w:sz="4" w:space="0" w:color="auto"/>
            </w:tcBorders>
            <w:noWrap/>
            <w:hideMark/>
          </w:tcPr>
          <w:p w14:paraId="641F4C08"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Drejtuese</w:t>
            </w:r>
            <w:proofErr w:type="spellEnd"/>
            <w:r w:rsidRPr="00294DD3">
              <w:rPr>
                <w:rFonts w:ascii="Times New Roman" w:hAnsi="Times New Roman"/>
                <w:sz w:val="20"/>
                <w:szCs w:val="20"/>
              </w:rPr>
              <w:t xml:space="preserve"> e </w:t>
            </w:r>
            <w:proofErr w:type="spellStart"/>
            <w:r w:rsidRPr="00294DD3">
              <w:rPr>
                <w:rFonts w:ascii="Times New Roman" w:hAnsi="Times New Roman"/>
                <w:sz w:val="20"/>
                <w:szCs w:val="20"/>
              </w:rPr>
              <w:t>projektit</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Kërkimor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Shkencor</w:t>
            </w:r>
            <w:proofErr w:type="spellEnd"/>
            <w:r w:rsidRPr="00294DD3">
              <w:rPr>
                <w:rFonts w:ascii="Times New Roman" w:hAnsi="Times New Roman"/>
                <w:sz w:val="20"/>
                <w:szCs w:val="20"/>
              </w:rPr>
              <w:t xml:space="preserve"> “</w:t>
            </w:r>
            <w:proofErr w:type="spellStart"/>
            <w:r w:rsidRPr="00294DD3">
              <w:rPr>
                <w:rFonts w:ascii="Times New Roman" w:hAnsi="Times New Roman"/>
                <w:i/>
                <w:sz w:val="20"/>
                <w:szCs w:val="20"/>
              </w:rPr>
              <w:t>Ndikimi</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i</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aktivitetit</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fizik</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në</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mirëqenien</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fizike</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mendore</w:t>
            </w:r>
            <w:proofErr w:type="spellEnd"/>
            <w:r w:rsidRPr="00294DD3">
              <w:rPr>
                <w:rFonts w:ascii="Times New Roman" w:hAnsi="Times New Roman"/>
                <w:i/>
                <w:sz w:val="20"/>
                <w:szCs w:val="20"/>
              </w:rPr>
              <w:t xml:space="preserve"> dhe </w:t>
            </w:r>
            <w:proofErr w:type="spellStart"/>
            <w:r w:rsidRPr="00294DD3">
              <w:rPr>
                <w:rFonts w:ascii="Times New Roman" w:hAnsi="Times New Roman"/>
                <w:i/>
                <w:sz w:val="20"/>
                <w:szCs w:val="20"/>
              </w:rPr>
              <w:t>sociale</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të</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të</w:t>
            </w:r>
            <w:proofErr w:type="spellEnd"/>
            <w:r w:rsidRPr="00294DD3">
              <w:rPr>
                <w:rFonts w:ascii="Times New Roman" w:hAnsi="Times New Roman"/>
                <w:i/>
                <w:sz w:val="20"/>
                <w:szCs w:val="20"/>
              </w:rPr>
              <w:t xml:space="preserve"> </w:t>
            </w:r>
            <w:proofErr w:type="spellStart"/>
            <w:r w:rsidRPr="00294DD3">
              <w:rPr>
                <w:rFonts w:ascii="Times New Roman" w:hAnsi="Times New Roman"/>
                <w:i/>
                <w:sz w:val="20"/>
                <w:szCs w:val="20"/>
              </w:rPr>
              <w:t>rinjve</w:t>
            </w:r>
            <w:proofErr w:type="spellEnd"/>
            <w:r w:rsidRPr="00294DD3">
              <w:rPr>
                <w:rFonts w:ascii="Times New Roman" w:hAnsi="Times New Roman"/>
                <w:i/>
                <w:sz w:val="20"/>
                <w:szCs w:val="20"/>
              </w:rPr>
              <w:t xml:space="preserve"> 16-18 </w:t>
            </w:r>
            <w:proofErr w:type="spellStart"/>
            <w:r w:rsidRPr="00294DD3">
              <w:rPr>
                <w:rFonts w:ascii="Times New Roman" w:hAnsi="Times New Roman"/>
                <w:i/>
                <w:sz w:val="20"/>
                <w:szCs w:val="20"/>
              </w:rPr>
              <w:t>vjeç</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financuar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nga</w:t>
            </w:r>
            <w:proofErr w:type="spellEnd"/>
            <w:r w:rsidRPr="00294DD3">
              <w:rPr>
                <w:rFonts w:ascii="Times New Roman" w:hAnsi="Times New Roman"/>
                <w:sz w:val="20"/>
                <w:szCs w:val="20"/>
              </w:rPr>
              <w:t xml:space="preserve"> AKKSHI dhe </w:t>
            </w:r>
            <w:proofErr w:type="spellStart"/>
            <w:r w:rsidRPr="00294DD3">
              <w:rPr>
                <w:rFonts w:ascii="Times New Roman" w:hAnsi="Times New Roman"/>
                <w:sz w:val="20"/>
                <w:szCs w:val="20"/>
              </w:rPr>
              <w:t>Ministria</w:t>
            </w:r>
            <w:proofErr w:type="spellEnd"/>
            <w:r w:rsidRPr="00294DD3">
              <w:rPr>
                <w:rFonts w:ascii="Times New Roman" w:hAnsi="Times New Roman"/>
                <w:sz w:val="20"/>
                <w:szCs w:val="20"/>
              </w:rPr>
              <w:t xml:space="preserve"> e </w:t>
            </w:r>
            <w:proofErr w:type="spellStart"/>
            <w:r w:rsidRPr="00294DD3">
              <w:rPr>
                <w:rFonts w:ascii="Times New Roman" w:hAnsi="Times New Roman"/>
                <w:sz w:val="20"/>
                <w:szCs w:val="20"/>
              </w:rPr>
              <w:t>Arsimit</w:t>
            </w:r>
            <w:proofErr w:type="spellEnd"/>
            <w:r w:rsidRPr="00294DD3">
              <w:rPr>
                <w:rFonts w:ascii="Times New Roman" w:hAnsi="Times New Roman"/>
                <w:sz w:val="20"/>
                <w:szCs w:val="20"/>
              </w:rPr>
              <w:t xml:space="preserve"> dhe </w:t>
            </w:r>
            <w:proofErr w:type="spellStart"/>
            <w:r w:rsidRPr="00294DD3">
              <w:rPr>
                <w:rFonts w:ascii="Times New Roman" w:hAnsi="Times New Roman"/>
                <w:sz w:val="20"/>
                <w:szCs w:val="20"/>
              </w:rPr>
              <w:t>Sportit</w:t>
            </w:r>
            <w:proofErr w:type="spellEnd"/>
            <w:r w:rsidRPr="00294DD3">
              <w:rPr>
                <w:rFonts w:ascii="Times New Roman" w:hAnsi="Times New Roman"/>
                <w:sz w:val="20"/>
                <w:szCs w:val="20"/>
              </w:rPr>
              <w:t>.</w:t>
            </w:r>
          </w:p>
        </w:tc>
      </w:tr>
      <w:tr w:rsidR="001F3E22" w:rsidRPr="00294DD3" w14:paraId="6D5A2014" w14:textId="77777777" w:rsidTr="00294DD3">
        <w:trPr>
          <w:trHeight w:val="432"/>
        </w:trPr>
        <w:tc>
          <w:tcPr>
            <w:tcW w:w="212"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739A57F3" w14:textId="77777777" w:rsidR="001F3E22" w:rsidRPr="00294DD3" w:rsidRDefault="001F3E22" w:rsidP="00294DD3">
            <w:pPr>
              <w:spacing w:after="0" w:line="240" w:lineRule="auto"/>
              <w:ind w:left="113" w:right="113"/>
              <w:jc w:val="center"/>
              <w:rPr>
                <w:rFonts w:ascii="Times New Roman" w:hAnsi="Times New Roman"/>
                <w:b/>
                <w:bCs/>
                <w:sz w:val="20"/>
                <w:szCs w:val="20"/>
              </w:rPr>
            </w:pPr>
            <w:r w:rsidRPr="00294DD3">
              <w:rPr>
                <w:rFonts w:ascii="Times New Roman" w:hAnsi="Times New Roman"/>
                <w:b/>
                <w:bCs/>
                <w:sz w:val="20"/>
                <w:szCs w:val="20"/>
              </w:rPr>
              <w:t>A. BOGDANI</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032CF1DA"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w:t>
            </w:r>
          </w:p>
        </w:tc>
        <w:tc>
          <w:tcPr>
            <w:tcW w:w="4573" w:type="pct"/>
            <w:tcBorders>
              <w:top w:val="single" w:sz="4" w:space="0" w:color="auto"/>
              <w:left w:val="single" w:sz="4" w:space="0" w:color="auto"/>
              <w:bottom w:val="single" w:sz="4" w:space="0" w:color="auto"/>
              <w:right w:val="single" w:sz="4" w:space="0" w:color="auto"/>
            </w:tcBorders>
            <w:noWrap/>
            <w:hideMark/>
          </w:tcPr>
          <w:p w14:paraId="6E46F350"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Effects of physical activity on cardiovascular health and insulin resistance sensitivity in overweight and obese children and adolescents: Evidence from Recent Randomized Controlled Trials.</w:t>
            </w:r>
          </w:p>
          <w:p w14:paraId="32F129F8"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lastRenderedPageBreak/>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p>
          <w:p w14:paraId="68E3DAD8"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Prezantim</w:t>
            </w:r>
            <w:proofErr w:type="spellEnd"/>
            <w:r w:rsidRPr="00294DD3">
              <w:rPr>
                <w:rFonts w:ascii="Times New Roman" w:hAnsi="Times New Roman"/>
                <w:sz w:val="20"/>
                <w:szCs w:val="20"/>
              </w:rPr>
              <w:t xml:space="preserve"> i </w:t>
            </w:r>
            <w:proofErr w:type="spellStart"/>
            <w:r w:rsidRPr="00294DD3">
              <w:rPr>
                <w:rFonts w:ascii="Times New Roman" w:hAnsi="Times New Roman"/>
                <w:sz w:val="20"/>
                <w:szCs w:val="20"/>
              </w:rPr>
              <w:t>mbajtur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10th International Conference on Future of Teaching and Education, </w:t>
            </w:r>
            <w:proofErr w:type="spellStart"/>
            <w:r w:rsidRPr="00294DD3">
              <w:rPr>
                <w:rFonts w:ascii="Times New Roman" w:hAnsi="Times New Roman"/>
                <w:sz w:val="20"/>
                <w:szCs w:val="20"/>
              </w:rPr>
              <w:t>organizuar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nga</w:t>
            </w:r>
            <w:proofErr w:type="spellEnd"/>
            <w:r w:rsidRPr="00294DD3">
              <w:rPr>
                <w:rFonts w:ascii="Times New Roman" w:hAnsi="Times New Roman"/>
                <w:sz w:val="20"/>
                <w:szCs w:val="20"/>
              </w:rPr>
              <w:t xml:space="preserve"> Diamond Scientific Publishing, </w:t>
            </w:r>
            <w:proofErr w:type="spellStart"/>
            <w:r w:rsidRPr="00294DD3">
              <w:rPr>
                <w:rFonts w:ascii="Times New Roman" w:hAnsi="Times New Roman"/>
                <w:sz w:val="20"/>
                <w:szCs w:val="20"/>
              </w:rPr>
              <w:t>Zvicër</w:t>
            </w:r>
            <w:proofErr w:type="spellEnd"/>
            <w:r w:rsidRPr="00294DD3">
              <w:rPr>
                <w:rFonts w:ascii="Times New Roman" w:hAnsi="Times New Roman"/>
                <w:sz w:val="20"/>
                <w:szCs w:val="20"/>
              </w:rPr>
              <w:t xml:space="preserve">, 24-26 </w:t>
            </w:r>
            <w:proofErr w:type="spellStart"/>
            <w:r w:rsidRPr="00294DD3">
              <w:rPr>
                <w:rFonts w:ascii="Times New Roman" w:hAnsi="Times New Roman"/>
                <w:sz w:val="20"/>
                <w:szCs w:val="20"/>
              </w:rPr>
              <w:t>tetor</w:t>
            </w:r>
            <w:proofErr w:type="spellEnd"/>
            <w:r w:rsidRPr="00294DD3">
              <w:rPr>
                <w:rFonts w:ascii="Times New Roman" w:hAnsi="Times New Roman"/>
                <w:sz w:val="20"/>
                <w:szCs w:val="20"/>
              </w:rPr>
              <w:t xml:space="preserve"> 2025. ISBN: 978-609-485-745-4, </w:t>
            </w:r>
            <w:proofErr w:type="spellStart"/>
            <w:r w:rsidRPr="00294DD3">
              <w:rPr>
                <w:rFonts w:ascii="Times New Roman" w:hAnsi="Times New Roman"/>
                <w:sz w:val="20"/>
                <w:szCs w:val="20"/>
              </w:rPr>
              <w:t>publikuar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librin</w:t>
            </w:r>
            <w:proofErr w:type="spellEnd"/>
            <w:r w:rsidRPr="00294DD3">
              <w:rPr>
                <w:rFonts w:ascii="Times New Roman" w:hAnsi="Times New Roman"/>
                <w:sz w:val="20"/>
                <w:szCs w:val="20"/>
              </w:rPr>
              <w:t xml:space="preserve"> e </w:t>
            </w:r>
            <w:proofErr w:type="spellStart"/>
            <w:r w:rsidRPr="00294DD3">
              <w:rPr>
                <w:rFonts w:ascii="Times New Roman" w:hAnsi="Times New Roman"/>
                <w:sz w:val="20"/>
                <w:szCs w:val="20"/>
              </w:rPr>
              <w:t>abstrakteve</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konferncës</w:t>
            </w:r>
            <w:proofErr w:type="spellEnd"/>
          </w:p>
          <w:p w14:paraId="084F82D0" w14:textId="77777777" w:rsidR="001F3E22" w:rsidRPr="00294DD3" w:rsidRDefault="00240747" w:rsidP="00294DD3">
            <w:pPr>
              <w:spacing w:after="0" w:line="240" w:lineRule="auto"/>
              <w:jc w:val="both"/>
              <w:rPr>
                <w:rFonts w:ascii="Times New Roman" w:hAnsi="Times New Roman"/>
                <w:sz w:val="20"/>
                <w:szCs w:val="20"/>
              </w:rPr>
            </w:pPr>
            <w:hyperlink r:id="rId72" w:history="1">
              <w:r w:rsidR="001F3E22" w:rsidRPr="00294DD3">
                <w:rPr>
                  <w:rStyle w:val="Hyperlink"/>
                  <w:rFonts w:ascii="Times New Roman" w:hAnsi="Times New Roman"/>
                  <w:sz w:val="20"/>
                  <w:szCs w:val="20"/>
                </w:rPr>
                <w:t>https://www.dpublication.com/wp-content/uploads/2025/10/ZxAZVhZbNwGeNqcH5EBp.pdf</w:t>
              </w:r>
            </w:hyperlink>
            <w:r w:rsidR="001F3E22" w:rsidRPr="00294DD3">
              <w:rPr>
                <w:rFonts w:ascii="Times New Roman" w:hAnsi="Times New Roman"/>
                <w:sz w:val="20"/>
                <w:szCs w:val="20"/>
              </w:rPr>
              <w:t xml:space="preserve"> </w:t>
            </w:r>
          </w:p>
        </w:tc>
      </w:tr>
      <w:tr w:rsidR="001F3E22" w:rsidRPr="00294DD3" w14:paraId="4ECFCFFF" w14:textId="77777777" w:rsidTr="00294DD3">
        <w:trPr>
          <w:trHeight w:val="432"/>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358D9A26"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145F7973"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2</w:t>
            </w:r>
          </w:p>
        </w:tc>
        <w:tc>
          <w:tcPr>
            <w:tcW w:w="4573" w:type="pct"/>
            <w:tcBorders>
              <w:top w:val="single" w:sz="4" w:space="0" w:color="auto"/>
              <w:left w:val="single" w:sz="4" w:space="0" w:color="auto"/>
              <w:bottom w:val="single" w:sz="4" w:space="0" w:color="auto"/>
              <w:right w:val="single" w:sz="4" w:space="0" w:color="auto"/>
            </w:tcBorders>
            <w:noWrap/>
            <w:hideMark/>
          </w:tcPr>
          <w:p w14:paraId="2DC2FBDB" w14:textId="77777777" w:rsidR="001F3E22" w:rsidRPr="00294DD3" w:rsidRDefault="001F3E22" w:rsidP="00294DD3">
            <w:pPr>
              <w:spacing w:after="0" w:line="240" w:lineRule="auto"/>
              <w:rPr>
                <w:rFonts w:ascii="Times New Roman" w:hAnsi="Times New Roman"/>
                <w:i/>
                <w:sz w:val="20"/>
                <w:szCs w:val="20"/>
              </w:rPr>
            </w:pPr>
            <w:r w:rsidRPr="00294DD3">
              <w:rPr>
                <w:rFonts w:ascii="Times New Roman" w:hAnsi="Times New Roman"/>
                <w:i/>
                <w:sz w:val="20"/>
                <w:szCs w:val="20"/>
              </w:rPr>
              <w:t>Intermittent Fasting and Physical Activity Effects in Overweight and Obese Adolescents</w:t>
            </w:r>
          </w:p>
          <w:p w14:paraId="2C44DA8D"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Autor </w:t>
            </w:r>
            <w:proofErr w:type="spellStart"/>
            <w:r w:rsidRPr="00294DD3">
              <w:rPr>
                <w:rFonts w:ascii="Times New Roman" w:hAnsi="Times New Roman"/>
                <w:sz w:val="20"/>
                <w:szCs w:val="20"/>
              </w:rPr>
              <w:t>i</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parë</w:t>
            </w:r>
            <w:proofErr w:type="spellEnd"/>
          </w:p>
          <w:p w14:paraId="68810C77"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Prezantim</w:t>
            </w:r>
            <w:proofErr w:type="spellEnd"/>
            <w:r w:rsidRPr="00294DD3">
              <w:rPr>
                <w:rFonts w:ascii="Times New Roman" w:hAnsi="Times New Roman"/>
                <w:sz w:val="20"/>
                <w:szCs w:val="20"/>
              </w:rPr>
              <w:t xml:space="preserve"> i </w:t>
            </w:r>
            <w:proofErr w:type="spellStart"/>
            <w:r w:rsidRPr="00294DD3">
              <w:rPr>
                <w:rFonts w:ascii="Times New Roman" w:hAnsi="Times New Roman"/>
                <w:sz w:val="20"/>
                <w:szCs w:val="20"/>
              </w:rPr>
              <w:t>mbajtur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10th International Conference on Future of Teaching and Education, </w:t>
            </w:r>
            <w:proofErr w:type="spellStart"/>
            <w:r w:rsidRPr="00294DD3">
              <w:rPr>
                <w:rFonts w:ascii="Times New Roman" w:hAnsi="Times New Roman"/>
                <w:sz w:val="20"/>
                <w:szCs w:val="20"/>
              </w:rPr>
              <w:t>organizuar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nga</w:t>
            </w:r>
            <w:proofErr w:type="spellEnd"/>
            <w:r w:rsidRPr="00294DD3">
              <w:rPr>
                <w:rFonts w:ascii="Times New Roman" w:hAnsi="Times New Roman"/>
                <w:sz w:val="20"/>
                <w:szCs w:val="20"/>
              </w:rPr>
              <w:t xml:space="preserve"> Diamond Scientific Publishing, </w:t>
            </w:r>
            <w:proofErr w:type="spellStart"/>
            <w:r w:rsidRPr="00294DD3">
              <w:rPr>
                <w:rFonts w:ascii="Times New Roman" w:hAnsi="Times New Roman"/>
                <w:sz w:val="20"/>
                <w:szCs w:val="20"/>
              </w:rPr>
              <w:t>Zvicër</w:t>
            </w:r>
            <w:proofErr w:type="spellEnd"/>
            <w:r w:rsidRPr="00294DD3">
              <w:rPr>
                <w:rFonts w:ascii="Times New Roman" w:hAnsi="Times New Roman"/>
                <w:sz w:val="20"/>
                <w:szCs w:val="20"/>
              </w:rPr>
              <w:t xml:space="preserve">, 24-26 </w:t>
            </w:r>
            <w:proofErr w:type="spellStart"/>
            <w:r w:rsidRPr="00294DD3">
              <w:rPr>
                <w:rFonts w:ascii="Times New Roman" w:hAnsi="Times New Roman"/>
                <w:sz w:val="20"/>
                <w:szCs w:val="20"/>
              </w:rPr>
              <w:t>tetor</w:t>
            </w:r>
            <w:proofErr w:type="spellEnd"/>
            <w:r w:rsidRPr="00294DD3">
              <w:rPr>
                <w:rFonts w:ascii="Times New Roman" w:hAnsi="Times New Roman"/>
                <w:sz w:val="20"/>
                <w:szCs w:val="20"/>
              </w:rPr>
              <w:t xml:space="preserve"> 2025. ISBN: 978-609-485-745-4, </w:t>
            </w:r>
            <w:proofErr w:type="spellStart"/>
            <w:r w:rsidRPr="00294DD3">
              <w:rPr>
                <w:rFonts w:ascii="Times New Roman" w:hAnsi="Times New Roman"/>
                <w:sz w:val="20"/>
                <w:szCs w:val="20"/>
              </w:rPr>
              <w:t>publikuar</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në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librin</w:t>
            </w:r>
            <w:proofErr w:type="spellEnd"/>
            <w:r w:rsidRPr="00294DD3">
              <w:rPr>
                <w:rFonts w:ascii="Times New Roman" w:hAnsi="Times New Roman"/>
                <w:sz w:val="20"/>
                <w:szCs w:val="20"/>
              </w:rPr>
              <w:t xml:space="preserve"> e </w:t>
            </w:r>
            <w:proofErr w:type="spellStart"/>
            <w:r w:rsidRPr="00294DD3">
              <w:rPr>
                <w:rFonts w:ascii="Times New Roman" w:hAnsi="Times New Roman"/>
                <w:sz w:val="20"/>
                <w:szCs w:val="20"/>
              </w:rPr>
              <w:t>abstrakteve</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të</w:t>
            </w:r>
            <w:proofErr w:type="spellEnd"/>
            <w:r w:rsidRPr="00294DD3">
              <w:rPr>
                <w:rFonts w:ascii="Times New Roman" w:hAnsi="Times New Roman"/>
                <w:sz w:val="20"/>
                <w:szCs w:val="20"/>
              </w:rPr>
              <w:t xml:space="preserve"> </w:t>
            </w:r>
            <w:proofErr w:type="spellStart"/>
            <w:r w:rsidRPr="00294DD3">
              <w:rPr>
                <w:rFonts w:ascii="Times New Roman" w:hAnsi="Times New Roman"/>
                <w:sz w:val="20"/>
                <w:szCs w:val="20"/>
              </w:rPr>
              <w:t>konferncës</w:t>
            </w:r>
            <w:proofErr w:type="spellEnd"/>
          </w:p>
          <w:p w14:paraId="39C828BE" w14:textId="77777777" w:rsidR="001F3E22" w:rsidRPr="00294DD3" w:rsidRDefault="00240747" w:rsidP="00294DD3">
            <w:pPr>
              <w:spacing w:after="0" w:line="240" w:lineRule="auto"/>
              <w:jc w:val="both"/>
              <w:rPr>
                <w:rFonts w:ascii="Times New Roman" w:hAnsi="Times New Roman"/>
                <w:i/>
                <w:sz w:val="20"/>
                <w:szCs w:val="20"/>
              </w:rPr>
            </w:pPr>
            <w:hyperlink r:id="rId73" w:history="1">
              <w:r w:rsidR="001F3E22" w:rsidRPr="00294DD3">
                <w:rPr>
                  <w:rStyle w:val="Hyperlink"/>
                  <w:rFonts w:ascii="Times New Roman" w:hAnsi="Times New Roman"/>
                  <w:sz w:val="20"/>
                  <w:szCs w:val="20"/>
                </w:rPr>
                <w:t>https://www.dpublication.com/wp-content/uploads/2025/10/ZxAZVhZbNwGeNqcH5EBp.pdf</w:t>
              </w:r>
            </w:hyperlink>
          </w:p>
        </w:tc>
      </w:tr>
      <w:tr w:rsidR="001F3E22" w:rsidRPr="00294DD3" w14:paraId="3DF0FAD9" w14:textId="77777777" w:rsidTr="00294DD3">
        <w:trPr>
          <w:trHeight w:val="432"/>
        </w:trPr>
        <w:tc>
          <w:tcPr>
            <w:tcW w:w="212"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156B54B6" w14:textId="77777777" w:rsidR="001F3E22" w:rsidRPr="00294DD3" w:rsidRDefault="001F3E22" w:rsidP="00294DD3">
            <w:pPr>
              <w:spacing w:after="0" w:line="240" w:lineRule="auto"/>
              <w:ind w:left="113" w:right="113"/>
              <w:jc w:val="center"/>
              <w:rPr>
                <w:rFonts w:ascii="Times New Roman" w:hAnsi="Times New Roman"/>
                <w:b/>
                <w:bCs/>
                <w:sz w:val="20"/>
                <w:szCs w:val="20"/>
              </w:rPr>
            </w:pPr>
            <w:r w:rsidRPr="00294DD3">
              <w:rPr>
                <w:rFonts w:ascii="Times New Roman" w:hAnsi="Times New Roman"/>
                <w:b/>
                <w:bCs/>
                <w:sz w:val="20"/>
                <w:szCs w:val="20"/>
              </w:rPr>
              <w:t>I. REKA</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519D933F"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1</w:t>
            </w:r>
          </w:p>
        </w:tc>
        <w:tc>
          <w:tcPr>
            <w:tcW w:w="4573" w:type="pct"/>
            <w:tcBorders>
              <w:top w:val="single" w:sz="4" w:space="0" w:color="auto"/>
              <w:left w:val="single" w:sz="4" w:space="0" w:color="auto"/>
              <w:bottom w:val="single" w:sz="4" w:space="0" w:color="auto"/>
              <w:right w:val="single" w:sz="4" w:space="0" w:color="auto"/>
            </w:tcBorders>
            <w:noWrap/>
            <w:hideMark/>
          </w:tcPr>
          <w:p w14:paraId="2526BC84"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 xml:space="preserve">Embracing Excellence: The Imperative of Best Practices in Sports Management Systems </w:t>
            </w:r>
          </w:p>
          <w:p w14:paraId="5A1AEB9E"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Bashkëautor</w:t>
            </w:r>
            <w:proofErr w:type="spellEnd"/>
            <w:r w:rsidRPr="00294DD3">
              <w:rPr>
                <w:rFonts w:ascii="Times New Roman" w:hAnsi="Times New Roman"/>
                <w:sz w:val="20"/>
                <w:szCs w:val="20"/>
              </w:rPr>
              <w:t xml:space="preserve"> (2025)</w:t>
            </w:r>
          </w:p>
          <w:p w14:paraId="55CDFA2B"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Edelweiss Applied Science and Technology</w:t>
            </w:r>
          </w:p>
          <w:p w14:paraId="5A03216E"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Vol. 9(7) pp. 2009-2019. </w:t>
            </w:r>
          </w:p>
          <w:p w14:paraId="452662AF"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ISSN: 2576-8484 </w:t>
            </w:r>
          </w:p>
          <w:p w14:paraId="6CA4B8BA"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DOI: 10.55214/2576-8484.v9i7.9067</w:t>
            </w:r>
          </w:p>
          <w:p w14:paraId="064F99A8"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Indexing: Scopus</w:t>
            </w:r>
          </w:p>
          <w:p w14:paraId="36C66CAB"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Publisher: Learning Gate</w:t>
            </w:r>
          </w:p>
          <w:p w14:paraId="75439D28" w14:textId="77777777" w:rsidR="001F3E22" w:rsidRPr="00294DD3" w:rsidRDefault="00240747" w:rsidP="00294DD3">
            <w:pPr>
              <w:spacing w:after="0" w:line="240" w:lineRule="auto"/>
              <w:jc w:val="both"/>
              <w:rPr>
                <w:rFonts w:ascii="Times New Roman" w:hAnsi="Times New Roman"/>
                <w:sz w:val="20"/>
                <w:szCs w:val="20"/>
              </w:rPr>
            </w:pPr>
            <w:hyperlink r:id="rId74" w:history="1">
              <w:r w:rsidR="001F3E22" w:rsidRPr="00294DD3">
                <w:rPr>
                  <w:rStyle w:val="Hyperlink"/>
                  <w:rFonts w:ascii="Times New Roman" w:hAnsi="Times New Roman"/>
                  <w:sz w:val="20"/>
                  <w:szCs w:val="20"/>
                </w:rPr>
                <w:t>https://learning-gate.com/index.php/2576-8484/article/view/9067/3010</w:t>
              </w:r>
            </w:hyperlink>
            <w:r w:rsidR="001F3E22" w:rsidRPr="00294DD3">
              <w:rPr>
                <w:rFonts w:ascii="Times New Roman" w:hAnsi="Times New Roman"/>
                <w:sz w:val="20"/>
                <w:szCs w:val="20"/>
              </w:rPr>
              <w:t xml:space="preserve"> </w:t>
            </w:r>
          </w:p>
        </w:tc>
      </w:tr>
      <w:tr w:rsidR="001F3E22" w:rsidRPr="00294DD3" w14:paraId="54C22C29" w14:textId="77777777" w:rsidTr="00294DD3">
        <w:trPr>
          <w:trHeight w:val="432"/>
        </w:trPr>
        <w:tc>
          <w:tcPr>
            <w:tcW w:w="212" w:type="pct"/>
            <w:vMerge/>
            <w:tcBorders>
              <w:top w:val="single" w:sz="4" w:space="0" w:color="auto"/>
              <w:left w:val="single" w:sz="4" w:space="0" w:color="auto"/>
              <w:bottom w:val="single" w:sz="4" w:space="0" w:color="auto"/>
              <w:right w:val="single" w:sz="4" w:space="0" w:color="auto"/>
            </w:tcBorders>
            <w:vAlign w:val="center"/>
            <w:hideMark/>
          </w:tcPr>
          <w:p w14:paraId="60D41F49" w14:textId="77777777" w:rsidR="001F3E22" w:rsidRPr="00294DD3" w:rsidRDefault="001F3E22" w:rsidP="00294DD3">
            <w:pPr>
              <w:spacing w:after="0" w:line="240" w:lineRule="auto"/>
              <w:rPr>
                <w:rFonts w:ascii="Times New Roman" w:eastAsia="Arial" w:hAnsi="Times New Roman"/>
                <w:b/>
                <w:bCs/>
                <w:sz w:val="20"/>
                <w:szCs w:val="20"/>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44C12629" w14:textId="77777777" w:rsidR="001F3E22" w:rsidRPr="00294DD3" w:rsidRDefault="001F3E22" w:rsidP="00294DD3">
            <w:pPr>
              <w:spacing w:after="0" w:line="240" w:lineRule="auto"/>
              <w:jc w:val="center"/>
              <w:rPr>
                <w:rFonts w:ascii="Times New Roman" w:hAnsi="Times New Roman"/>
                <w:b/>
                <w:sz w:val="20"/>
                <w:szCs w:val="20"/>
              </w:rPr>
            </w:pPr>
            <w:r w:rsidRPr="00294DD3">
              <w:rPr>
                <w:rFonts w:ascii="Times New Roman" w:hAnsi="Times New Roman"/>
                <w:b/>
                <w:sz w:val="20"/>
                <w:szCs w:val="20"/>
              </w:rPr>
              <w:t>2</w:t>
            </w:r>
          </w:p>
        </w:tc>
        <w:tc>
          <w:tcPr>
            <w:tcW w:w="4573" w:type="pct"/>
            <w:tcBorders>
              <w:top w:val="single" w:sz="4" w:space="0" w:color="auto"/>
              <w:left w:val="single" w:sz="4" w:space="0" w:color="auto"/>
              <w:bottom w:val="single" w:sz="4" w:space="0" w:color="auto"/>
              <w:right w:val="single" w:sz="4" w:space="0" w:color="auto"/>
            </w:tcBorders>
            <w:noWrap/>
            <w:hideMark/>
          </w:tcPr>
          <w:p w14:paraId="40E1C94A" w14:textId="77777777" w:rsidR="001F3E22" w:rsidRPr="00294DD3" w:rsidRDefault="001F3E22" w:rsidP="00294DD3">
            <w:pPr>
              <w:spacing w:after="0" w:line="240" w:lineRule="auto"/>
              <w:jc w:val="both"/>
              <w:rPr>
                <w:rFonts w:ascii="Times New Roman" w:hAnsi="Times New Roman"/>
                <w:i/>
                <w:sz w:val="20"/>
                <w:szCs w:val="20"/>
              </w:rPr>
            </w:pPr>
            <w:r w:rsidRPr="00294DD3">
              <w:rPr>
                <w:rFonts w:ascii="Times New Roman" w:hAnsi="Times New Roman"/>
                <w:i/>
                <w:sz w:val="20"/>
                <w:szCs w:val="20"/>
              </w:rPr>
              <w:t xml:space="preserve">Educating for Environmental Responsibility in Sports: A Health and Management Perspective </w:t>
            </w:r>
          </w:p>
          <w:p w14:paraId="30F3DFEB"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Bashkëautor</w:t>
            </w:r>
            <w:proofErr w:type="spellEnd"/>
            <w:r w:rsidRPr="00294DD3">
              <w:rPr>
                <w:rFonts w:ascii="Times New Roman" w:hAnsi="Times New Roman"/>
                <w:sz w:val="20"/>
                <w:szCs w:val="20"/>
              </w:rPr>
              <w:t xml:space="preserve"> (2025)</w:t>
            </w:r>
          </w:p>
          <w:p w14:paraId="16E21184" w14:textId="77777777" w:rsidR="001F3E22" w:rsidRPr="00294DD3" w:rsidRDefault="001F3E22" w:rsidP="00294DD3">
            <w:pPr>
              <w:spacing w:after="0" w:line="240" w:lineRule="auto"/>
              <w:jc w:val="both"/>
              <w:rPr>
                <w:rFonts w:ascii="Times New Roman" w:hAnsi="Times New Roman"/>
                <w:sz w:val="20"/>
                <w:szCs w:val="20"/>
              </w:rPr>
            </w:pPr>
            <w:proofErr w:type="spellStart"/>
            <w:r w:rsidRPr="00294DD3">
              <w:rPr>
                <w:rFonts w:ascii="Times New Roman" w:hAnsi="Times New Roman"/>
                <w:sz w:val="20"/>
                <w:szCs w:val="20"/>
              </w:rPr>
              <w:t>Revista</w:t>
            </w:r>
            <w:proofErr w:type="spellEnd"/>
            <w:r w:rsidRPr="00294DD3">
              <w:rPr>
                <w:rFonts w:ascii="Times New Roman" w:hAnsi="Times New Roman"/>
                <w:sz w:val="20"/>
                <w:szCs w:val="20"/>
              </w:rPr>
              <w:t>: International Journal of Environmental Sciences</w:t>
            </w:r>
          </w:p>
          <w:p w14:paraId="79C6B1F1"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Vol. 11(2) pp. 5322-5329. </w:t>
            </w:r>
          </w:p>
          <w:p w14:paraId="56A56535"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ISSN: 2229-7359</w:t>
            </w:r>
          </w:p>
          <w:p w14:paraId="2228896F"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 xml:space="preserve">DOI: </w:t>
            </w:r>
            <w:hyperlink r:id="rId75" w:history="1">
              <w:r w:rsidRPr="00294DD3">
                <w:rPr>
                  <w:rStyle w:val="Hyperlink"/>
                  <w:rFonts w:ascii="Times New Roman" w:hAnsi="Times New Roman"/>
                  <w:sz w:val="20"/>
                  <w:szCs w:val="20"/>
                </w:rPr>
                <w:t>https://doi.org/10.64252/gff29d89</w:t>
              </w:r>
            </w:hyperlink>
            <w:r w:rsidRPr="00294DD3">
              <w:rPr>
                <w:rFonts w:ascii="Times New Roman" w:hAnsi="Times New Roman"/>
                <w:sz w:val="20"/>
                <w:szCs w:val="20"/>
              </w:rPr>
              <w:t xml:space="preserve"> </w:t>
            </w:r>
          </w:p>
          <w:p w14:paraId="082D1F60" w14:textId="77777777" w:rsidR="001F3E22" w:rsidRPr="00294DD3" w:rsidRDefault="001F3E22" w:rsidP="00294DD3">
            <w:pPr>
              <w:spacing w:after="0" w:line="240" w:lineRule="auto"/>
              <w:jc w:val="both"/>
              <w:rPr>
                <w:rFonts w:ascii="Times New Roman" w:hAnsi="Times New Roman"/>
                <w:sz w:val="20"/>
                <w:szCs w:val="20"/>
              </w:rPr>
            </w:pPr>
            <w:r w:rsidRPr="00294DD3">
              <w:rPr>
                <w:rFonts w:ascii="Times New Roman" w:hAnsi="Times New Roman"/>
                <w:sz w:val="20"/>
                <w:szCs w:val="20"/>
              </w:rPr>
              <w:t>Indexing: Scopus</w:t>
            </w:r>
          </w:p>
          <w:p w14:paraId="46195441" w14:textId="77777777" w:rsidR="001F3E22" w:rsidRPr="00294DD3" w:rsidRDefault="00240747" w:rsidP="00294DD3">
            <w:pPr>
              <w:spacing w:after="0" w:line="240" w:lineRule="auto"/>
              <w:jc w:val="both"/>
              <w:rPr>
                <w:rFonts w:ascii="Times New Roman" w:hAnsi="Times New Roman"/>
                <w:sz w:val="20"/>
                <w:szCs w:val="20"/>
              </w:rPr>
            </w:pPr>
            <w:hyperlink r:id="rId76" w:history="1">
              <w:r w:rsidR="001F3E22" w:rsidRPr="00294DD3">
                <w:rPr>
                  <w:rStyle w:val="Hyperlink"/>
                  <w:rFonts w:ascii="Times New Roman" w:hAnsi="Times New Roman"/>
                  <w:sz w:val="20"/>
                  <w:szCs w:val="20"/>
                </w:rPr>
                <w:t>https://theaspd.com/index.php/ijes/article/view/8725/6304</w:t>
              </w:r>
            </w:hyperlink>
            <w:r w:rsidR="001F3E22" w:rsidRPr="00294DD3">
              <w:rPr>
                <w:rFonts w:ascii="Times New Roman" w:hAnsi="Times New Roman"/>
                <w:sz w:val="20"/>
                <w:szCs w:val="20"/>
              </w:rPr>
              <w:t xml:space="preserve"> </w:t>
            </w:r>
          </w:p>
        </w:tc>
      </w:tr>
    </w:tbl>
    <w:p w14:paraId="586C1F30" w14:textId="77777777" w:rsidR="00294DD3" w:rsidRPr="00D758F3" w:rsidRDefault="00294DD3" w:rsidP="001F3E22">
      <w:pPr>
        <w:spacing w:after="0"/>
        <w:jc w:val="both"/>
        <w:rPr>
          <w:rFonts w:ascii="Times New Roman" w:hAnsi="Times New Roman"/>
          <w:b/>
          <w:sz w:val="24"/>
          <w:szCs w:val="24"/>
        </w:rPr>
      </w:pPr>
    </w:p>
    <w:p w14:paraId="4D2D3B6E" w14:textId="77777777" w:rsidR="00294DD3" w:rsidRPr="00D758F3" w:rsidRDefault="00294DD3" w:rsidP="001F3E22">
      <w:pPr>
        <w:spacing w:after="0"/>
        <w:jc w:val="both"/>
        <w:rPr>
          <w:rFonts w:ascii="Times New Roman" w:hAnsi="Times New Roman"/>
          <w:b/>
          <w:sz w:val="24"/>
          <w:szCs w:val="24"/>
        </w:rPr>
      </w:pPr>
    </w:p>
    <w:p w14:paraId="3A73FFC3" w14:textId="46F55791" w:rsidR="001F3E22" w:rsidRPr="00EA0688" w:rsidRDefault="001F3E22" w:rsidP="001F3E22">
      <w:pPr>
        <w:spacing w:after="0"/>
        <w:jc w:val="both"/>
        <w:rPr>
          <w:rFonts w:ascii="Times New Roman" w:hAnsi="Times New Roman"/>
          <w:b/>
          <w:sz w:val="24"/>
          <w:szCs w:val="24"/>
          <w:lang w:val="it-IT"/>
        </w:rPr>
      </w:pPr>
      <w:r w:rsidRPr="00EA0688">
        <w:rPr>
          <w:rFonts w:ascii="Times New Roman" w:hAnsi="Times New Roman"/>
          <w:b/>
          <w:sz w:val="24"/>
          <w:szCs w:val="24"/>
          <w:lang w:val="it-IT"/>
        </w:rPr>
        <w:t>Departamenti LSH</w:t>
      </w:r>
      <w:r>
        <w:rPr>
          <w:rFonts w:ascii="Times New Roman" w:hAnsi="Times New Roman"/>
          <w:b/>
          <w:sz w:val="24"/>
          <w:szCs w:val="24"/>
          <w:lang w:val="it-IT"/>
        </w:rPr>
        <w:t>:</w:t>
      </w:r>
    </w:p>
    <w:p w14:paraId="0F27B768" w14:textId="77777777" w:rsidR="001F3E22" w:rsidRPr="00294DD3" w:rsidRDefault="001F3E22" w:rsidP="00294DD3">
      <w:pPr>
        <w:tabs>
          <w:tab w:val="left" w:pos="5130"/>
        </w:tabs>
        <w:spacing w:after="0" w:line="240" w:lineRule="auto"/>
        <w:jc w:val="both"/>
        <w:rPr>
          <w:rFonts w:ascii="Times New Roman" w:hAnsi="Times New Roman"/>
          <w:sz w:val="20"/>
          <w:szCs w:val="20"/>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713"/>
        <w:gridCol w:w="3497"/>
        <w:gridCol w:w="2933"/>
        <w:gridCol w:w="1091"/>
      </w:tblGrid>
      <w:tr w:rsidR="001F3E22" w:rsidRPr="00294DD3" w14:paraId="43056639" w14:textId="77777777" w:rsidTr="003807EA">
        <w:trPr>
          <w:trHeight w:val="592"/>
        </w:trPr>
        <w:tc>
          <w:tcPr>
            <w:tcW w:w="234" w:type="pct"/>
            <w:vAlign w:val="center"/>
            <w:hideMark/>
          </w:tcPr>
          <w:p w14:paraId="01B3C2EA" w14:textId="5C0531EC" w:rsidR="001F3E22" w:rsidRPr="00294DD3" w:rsidRDefault="003807EA" w:rsidP="00294DD3">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Nr</w:t>
            </w:r>
          </w:p>
        </w:tc>
        <w:tc>
          <w:tcPr>
            <w:tcW w:w="884" w:type="pct"/>
            <w:vAlign w:val="center"/>
            <w:hideMark/>
          </w:tcPr>
          <w:p w14:paraId="68492BF9" w14:textId="77777777" w:rsidR="001F3E22" w:rsidRPr="00294DD3" w:rsidRDefault="001F3E22" w:rsidP="003807EA">
            <w:pPr>
              <w:spacing w:after="0" w:line="240" w:lineRule="auto"/>
              <w:jc w:val="center"/>
              <w:rPr>
                <w:rFonts w:ascii="Times New Roman" w:eastAsia="Times New Roman" w:hAnsi="Times New Roman"/>
                <w:b/>
                <w:bCs/>
                <w:color w:val="000000"/>
                <w:sz w:val="20"/>
                <w:szCs w:val="20"/>
              </w:rPr>
            </w:pPr>
            <w:proofErr w:type="spellStart"/>
            <w:r w:rsidRPr="00294DD3">
              <w:rPr>
                <w:rFonts w:ascii="Times New Roman" w:eastAsia="Times New Roman" w:hAnsi="Times New Roman"/>
                <w:b/>
                <w:bCs/>
                <w:color w:val="000000"/>
                <w:sz w:val="20"/>
                <w:szCs w:val="20"/>
              </w:rPr>
              <w:t>Titulli</w:t>
            </w:r>
            <w:proofErr w:type="spellEnd"/>
            <w:r w:rsidRPr="00294DD3">
              <w:rPr>
                <w:rFonts w:ascii="Times New Roman" w:eastAsia="Times New Roman" w:hAnsi="Times New Roman"/>
                <w:b/>
                <w:bCs/>
                <w:color w:val="000000"/>
                <w:sz w:val="20"/>
                <w:szCs w:val="20"/>
              </w:rPr>
              <w:t>/</w:t>
            </w:r>
            <w:proofErr w:type="spellStart"/>
            <w:r w:rsidRPr="00294DD3">
              <w:rPr>
                <w:rFonts w:ascii="Times New Roman" w:eastAsia="Times New Roman" w:hAnsi="Times New Roman"/>
                <w:b/>
                <w:bCs/>
                <w:color w:val="000000"/>
                <w:sz w:val="20"/>
                <w:szCs w:val="20"/>
              </w:rPr>
              <w:t>Pedagog</w:t>
            </w:r>
            <w:proofErr w:type="spellEnd"/>
            <w:r w:rsidRPr="00294DD3">
              <w:rPr>
                <w:rFonts w:ascii="Times New Roman" w:eastAsia="Times New Roman" w:hAnsi="Times New Roman"/>
                <w:b/>
                <w:bCs/>
                <w:color w:val="000000"/>
                <w:sz w:val="20"/>
                <w:szCs w:val="20"/>
              </w:rPr>
              <w:t xml:space="preserve"> </w:t>
            </w:r>
            <w:proofErr w:type="spellStart"/>
            <w:r w:rsidRPr="00294DD3">
              <w:rPr>
                <w:rFonts w:ascii="Times New Roman" w:eastAsia="Times New Roman" w:hAnsi="Times New Roman"/>
                <w:b/>
                <w:bCs/>
                <w:color w:val="000000"/>
                <w:sz w:val="20"/>
                <w:szCs w:val="20"/>
              </w:rPr>
              <w:t>Kerkues</w:t>
            </w:r>
            <w:proofErr w:type="spellEnd"/>
          </w:p>
        </w:tc>
        <w:tc>
          <w:tcPr>
            <w:tcW w:w="1805" w:type="pct"/>
            <w:vAlign w:val="center"/>
            <w:hideMark/>
          </w:tcPr>
          <w:p w14:paraId="5A28ECAA" w14:textId="77777777" w:rsidR="001F3E22" w:rsidRPr="00294DD3" w:rsidRDefault="001F3E22" w:rsidP="00294DD3">
            <w:pPr>
              <w:spacing w:after="0" w:line="240" w:lineRule="auto"/>
              <w:jc w:val="center"/>
              <w:rPr>
                <w:rFonts w:ascii="Times New Roman" w:eastAsia="Times New Roman" w:hAnsi="Times New Roman"/>
                <w:b/>
                <w:bCs/>
                <w:color w:val="000000"/>
                <w:sz w:val="20"/>
                <w:szCs w:val="20"/>
              </w:rPr>
            </w:pPr>
            <w:r w:rsidRPr="00294DD3">
              <w:rPr>
                <w:rFonts w:ascii="Times New Roman" w:eastAsia="Times New Roman" w:hAnsi="Times New Roman"/>
                <w:b/>
                <w:bCs/>
                <w:color w:val="000000"/>
                <w:sz w:val="20"/>
                <w:szCs w:val="20"/>
              </w:rPr>
              <w:t>Tema</w:t>
            </w:r>
          </w:p>
        </w:tc>
        <w:tc>
          <w:tcPr>
            <w:tcW w:w="1514" w:type="pct"/>
            <w:vAlign w:val="center"/>
            <w:hideMark/>
          </w:tcPr>
          <w:p w14:paraId="6F0C143D" w14:textId="77777777" w:rsidR="001F3E22" w:rsidRPr="00294DD3" w:rsidRDefault="001F3E22" w:rsidP="00294DD3">
            <w:pPr>
              <w:spacing w:after="0" w:line="240" w:lineRule="auto"/>
              <w:jc w:val="center"/>
              <w:rPr>
                <w:rFonts w:ascii="Times New Roman" w:eastAsia="Times New Roman" w:hAnsi="Times New Roman"/>
                <w:b/>
                <w:bCs/>
                <w:color w:val="000000"/>
                <w:sz w:val="20"/>
                <w:szCs w:val="20"/>
              </w:rPr>
            </w:pPr>
            <w:proofErr w:type="spellStart"/>
            <w:r w:rsidRPr="00294DD3">
              <w:rPr>
                <w:rFonts w:ascii="Times New Roman" w:eastAsia="Times New Roman" w:hAnsi="Times New Roman"/>
                <w:b/>
                <w:bCs/>
                <w:color w:val="000000"/>
                <w:sz w:val="20"/>
                <w:szCs w:val="20"/>
              </w:rPr>
              <w:t>Botimi</w:t>
            </w:r>
            <w:proofErr w:type="spellEnd"/>
          </w:p>
        </w:tc>
        <w:tc>
          <w:tcPr>
            <w:tcW w:w="563" w:type="pct"/>
            <w:noWrap/>
            <w:vAlign w:val="center"/>
            <w:hideMark/>
          </w:tcPr>
          <w:p w14:paraId="3D716A3C" w14:textId="77777777" w:rsidR="001F3E22" w:rsidRPr="00294DD3" w:rsidRDefault="001F3E22" w:rsidP="00294DD3">
            <w:pPr>
              <w:spacing w:after="0" w:line="240" w:lineRule="auto"/>
              <w:jc w:val="center"/>
              <w:rPr>
                <w:rFonts w:ascii="Times New Roman" w:eastAsia="Times New Roman" w:hAnsi="Times New Roman"/>
                <w:b/>
                <w:bCs/>
                <w:color w:val="000000"/>
                <w:sz w:val="20"/>
                <w:szCs w:val="20"/>
              </w:rPr>
            </w:pPr>
            <w:r w:rsidRPr="00294DD3">
              <w:rPr>
                <w:rFonts w:ascii="Times New Roman" w:eastAsia="Times New Roman" w:hAnsi="Times New Roman"/>
                <w:b/>
                <w:bCs/>
                <w:color w:val="000000"/>
                <w:sz w:val="20"/>
                <w:szCs w:val="20"/>
              </w:rPr>
              <w:t>Data</w:t>
            </w:r>
          </w:p>
        </w:tc>
      </w:tr>
      <w:tr w:rsidR="001F3E22" w:rsidRPr="00294DD3" w14:paraId="4B7A6A1D" w14:textId="77777777" w:rsidTr="001F3E22">
        <w:trPr>
          <w:trHeight w:val="840"/>
        </w:trPr>
        <w:tc>
          <w:tcPr>
            <w:tcW w:w="234" w:type="pct"/>
            <w:vMerge w:val="restart"/>
            <w:noWrap/>
            <w:vAlign w:val="center"/>
            <w:hideMark/>
          </w:tcPr>
          <w:p w14:paraId="412F7E2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w:t>
            </w:r>
          </w:p>
        </w:tc>
        <w:tc>
          <w:tcPr>
            <w:tcW w:w="884" w:type="pct"/>
            <w:vMerge w:val="restart"/>
            <w:noWrap/>
            <w:vAlign w:val="center"/>
            <w:hideMark/>
          </w:tcPr>
          <w:p w14:paraId="5607C27C"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r w:rsidRPr="00294DD3">
              <w:rPr>
                <w:rFonts w:ascii="Times New Roman" w:eastAsia="Times New Roman" w:hAnsi="Times New Roman"/>
                <w:b/>
                <w:bCs/>
                <w:i/>
                <w:iCs/>
                <w:color w:val="000000"/>
                <w:sz w:val="20"/>
                <w:szCs w:val="20"/>
              </w:rPr>
              <w:t xml:space="preserve">PhD. </w:t>
            </w:r>
            <w:proofErr w:type="spellStart"/>
            <w:r w:rsidRPr="00294DD3">
              <w:rPr>
                <w:rFonts w:ascii="Times New Roman" w:eastAsia="Times New Roman" w:hAnsi="Times New Roman"/>
                <w:b/>
                <w:bCs/>
                <w:i/>
                <w:iCs/>
                <w:color w:val="000000"/>
                <w:sz w:val="20"/>
                <w:szCs w:val="20"/>
              </w:rPr>
              <w:t>Surven</w:t>
            </w:r>
            <w:proofErr w:type="spellEnd"/>
            <w:r w:rsidRPr="00294DD3">
              <w:rPr>
                <w:rFonts w:ascii="Times New Roman" w:eastAsia="Times New Roman" w:hAnsi="Times New Roman"/>
                <w:b/>
                <w:bCs/>
                <w:i/>
                <w:iCs/>
                <w:color w:val="000000"/>
                <w:sz w:val="20"/>
                <w:szCs w:val="20"/>
              </w:rPr>
              <w:t xml:space="preserve"> </w:t>
            </w:r>
            <w:proofErr w:type="spellStart"/>
            <w:r w:rsidRPr="00294DD3">
              <w:rPr>
                <w:rFonts w:ascii="Times New Roman" w:eastAsia="Times New Roman" w:hAnsi="Times New Roman"/>
                <w:b/>
                <w:bCs/>
                <w:i/>
                <w:iCs/>
                <w:color w:val="000000"/>
                <w:sz w:val="20"/>
                <w:szCs w:val="20"/>
              </w:rPr>
              <w:t>Metolli</w:t>
            </w:r>
            <w:proofErr w:type="spellEnd"/>
          </w:p>
        </w:tc>
        <w:tc>
          <w:tcPr>
            <w:tcW w:w="1805" w:type="pct"/>
            <w:vAlign w:val="center"/>
            <w:hideMark/>
          </w:tcPr>
          <w:p w14:paraId="02BCF5D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The impact of physical  activity on  the mental health on young people 16-18 years old</w:t>
            </w:r>
          </w:p>
        </w:tc>
        <w:tc>
          <w:tcPr>
            <w:tcW w:w="1514" w:type="pct"/>
            <w:vAlign w:val="center"/>
            <w:hideMark/>
          </w:tcPr>
          <w:p w14:paraId="263067C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14th International Atlas Congress on advanced Scientific Studies  and Interdisciplinary  Research, Erzurum, Turkey</w:t>
            </w:r>
          </w:p>
        </w:tc>
        <w:tc>
          <w:tcPr>
            <w:tcW w:w="563" w:type="pct"/>
            <w:noWrap/>
            <w:vAlign w:val="center"/>
            <w:hideMark/>
          </w:tcPr>
          <w:p w14:paraId="2A098D3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Feb-25</w:t>
            </w:r>
          </w:p>
        </w:tc>
      </w:tr>
      <w:tr w:rsidR="001F3E22" w:rsidRPr="00294DD3" w14:paraId="3B0F712E" w14:textId="77777777" w:rsidTr="001F3E22">
        <w:trPr>
          <w:trHeight w:val="645"/>
        </w:trPr>
        <w:tc>
          <w:tcPr>
            <w:tcW w:w="234" w:type="pct"/>
            <w:vMerge/>
            <w:vAlign w:val="center"/>
            <w:hideMark/>
          </w:tcPr>
          <w:p w14:paraId="3245C828"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3A1C7668"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70F73F6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Motivation on Using Doping in Adolescents Athletes</w:t>
            </w:r>
            <w:r w:rsidRPr="00294DD3">
              <w:rPr>
                <w:rFonts w:ascii="Times New Roman" w:eastAsia="Times New Roman" w:hAnsi="Times New Roman"/>
                <w:color w:val="000000"/>
                <w:sz w:val="20"/>
                <w:szCs w:val="20"/>
              </w:rPr>
              <w:br/>
              <w:t>Involved in Sports in Albania</w:t>
            </w:r>
          </w:p>
        </w:tc>
        <w:tc>
          <w:tcPr>
            <w:tcW w:w="1514" w:type="pct"/>
            <w:vAlign w:val="center"/>
            <w:hideMark/>
          </w:tcPr>
          <w:p w14:paraId="58477701" w14:textId="77777777" w:rsidR="001F3E22" w:rsidRPr="00294DD3" w:rsidRDefault="00240747" w:rsidP="00294DD3">
            <w:pPr>
              <w:spacing w:after="0" w:line="240" w:lineRule="auto"/>
              <w:jc w:val="center"/>
              <w:rPr>
                <w:rFonts w:ascii="Times New Roman" w:eastAsia="Times New Roman" w:hAnsi="Times New Roman"/>
                <w:sz w:val="20"/>
                <w:szCs w:val="20"/>
              </w:rPr>
            </w:pPr>
            <w:hyperlink r:id="rId77" w:history="1">
              <w:r w:rsidR="001F3E22" w:rsidRPr="00294DD3">
                <w:rPr>
                  <w:rFonts w:ascii="Times New Roman" w:eastAsia="Times New Roman" w:hAnsi="Times New Roman"/>
                  <w:sz w:val="20"/>
                  <w:szCs w:val="20"/>
                </w:rPr>
                <w:t>Montenegrin Journal of Sports, Science and Medicine</w:t>
              </w:r>
            </w:hyperlink>
          </w:p>
        </w:tc>
        <w:tc>
          <w:tcPr>
            <w:tcW w:w="563" w:type="pct"/>
            <w:noWrap/>
            <w:vAlign w:val="center"/>
            <w:hideMark/>
          </w:tcPr>
          <w:p w14:paraId="48AD4A7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Apr-25</w:t>
            </w:r>
          </w:p>
        </w:tc>
      </w:tr>
      <w:tr w:rsidR="001F3E22" w:rsidRPr="00294DD3" w14:paraId="722F4AE0" w14:textId="77777777" w:rsidTr="001F3E22">
        <w:trPr>
          <w:trHeight w:val="735"/>
        </w:trPr>
        <w:tc>
          <w:tcPr>
            <w:tcW w:w="234" w:type="pct"/>
            <w:vMerge/>
            <w:vAlign w:val="center"/>
            <w:hideMark/>
          </w:tcPr>
          <w:p w14:paraId="5A75CE65"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747BECFA"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center"/>
            <w:hideMark/>
          </w:tcPr>
          <w:p w14:paraId="513F2F6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Some health issues from the peripheral blood elements of young athletes in the quiet phase: a hematological and environmental approach, page 301-606  (Scopus)</w:t>
            </w:r>
          </w:p>
        </w:tc>
        <w:tc>
          <w:tcPr>
            <w:tcW w:w="1514" w:type="pct"/>
            <w:vAlign w:val="center"/>
            <w:hideMark/>
          </w:tcPr>
          <w:p w14:paraId="000B452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International Journal of Ecosystems and Ecology Science</w:t>
            </w:r>
          </w:p>
        </w:tc>
        <w:tc>
          <w:tcPr>
            <w:tcW w:w="563" w:type="pct"/>
            <w:noWrap/>
            <w:vAlign w:val="center"/>
            <w:hideMark/>
          </w:tcPr>
          <w:p w14:paraId="4B680FB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Sep-25</w:t>
            </w:r>
          </w:p>
        </w:tc>
      </w:tr>
      <w:tr w:rsidR="001F3E22" w:rsidRPr="00294DD3" w14:paraId="11239D4C" w14:textId="77777777" w:rsidTr="001F3E22">
        <w:trPr>
          <w:trHeight w:val="570"/>
        </w:trPr>
        <w:tc>
          <w:tcPr>
            <w:tcW w:w="234" w:type="pct"/>
            <w:vMerge w:val="restart"/>
            <w:noWrap/>
            <w:vAlign w:val="center"/>
            <w:hideMark/>
          </w:tcPr>
          <w:p w14:paraId="1B585CB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w:t>
            </w:r>
          </w:p>
        </w:tc>
        <w:tc>
          <w:tcPr>
            <w:tcW w:w="884" w:type="pct"/>
            <w:vMerge w:val="restart"/>
            <w:noWrap/>
            <w:vAlign w:val="center"/>
            <w:hideMark/>
          </w:tcPr>
          <w:p w14:paraId="27EA0E09"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lang w:val="it-IT"/>
              </w:rPr>
            </w:pPr>
            <w:r w:rsidRPr="00294DD3">
              <w:rPr>
                <w:rFonts w:ascii="Times New Roman" w:eastAsia="Times New Roman" w:hAnsi="Times New Roman"/>
                <w:b/>
                <w:bCs/>
                <w:i/>
                <w:iCs/>
                <w:color w:val="000000"/>
                <w:sz w:val="20"/>
                <w:szCs w:val="20"/>
                <w:lang w:val="it-IT"/>
              </w:rPr>
              <w:t>Prof.Asc.Dr. Aida Bendo</w:t>
            </w:r>
          </w:p>
        </w:tc>
        <w:tc>
          <w:tcPr>
            <w:tcW w:w="1805" w:type="pct"/>
            <w:vAlign w:val="bottom"/>
            <w:hideMark/>
          </w:tcPr>
          <w:p w14:paraId="5929272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An overview of repairing Achilles tendon rupture”, 12th International New York Conference on Evolving Trends  In Interdisciplinary Research &amp; Practices</w:t>
            </w:r>
          </w:p>
        </w:tc>
        <w:tc>
          <w:tcPr>
            <w:tcW w:w="1514" w:type="pct"/>
            <w:vAlign w:val="bottom"/>
            <w:hideMark/>
          </w:tcPr>
          <w:p w14:paraId="1AD0636E"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78" w:history="1">
              <w:r w:rsidR="001F3E22" w:rsidRPr="00294DD3">
                <w:rPr>
                  <w:rFonts w:ascii="Times New Roman" w:eastAsia="Times New Roman" w:hAnsi="Times New Roman"/>
                  <w:color w:val="0000FF"/>
                  <w:sz w:val="20"/>
                  <w:szCs w:val="20"/>
                  <w:u w:val="single"/>
                </w:rPr>
                <w:t xml:space="preserve">https://www.newyorkcongress.org/_files/ugd/614b1f_d81922ab7d2f476eab1a0a6fd2441ac2.pdf </w:t>
              </w:r>
            </w:hyperlink>
          </w:p>
        </w:tc>
        <w:tc>
          <w:tcPr>
            <w:tcW w:w="563" w:type="pct"/>
            <w:noWrap/>
            <w:vAlign w:val="bottom"/>
            <w:hideMark/>
          </w:tcPr>
          <w:p w14:paraId="47833F6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Aug-25</w:t>
            </w:r>
          </w:p>
        </w:tc>
      </w:tr>
      <w:tr w:rsidR="001F3E22" w:rsidRPr="00294DD3" w14:paraId="7BF5B3DB" w14:textId="77777777" w:rsidTr="001F3E22">
        <w:trPr>
          <w:trHeight w:val="750"/>
        </w:trPr>
        <w:tc>
          <w:tcPr>
            <w:tcW w:w="234" w:type="pct"/>
            <w:vMerge/>
            <w:vAlign w:val="center"/>
            <w:hideMark/>
          </w:tcPr>
          <w:p w14:paraId="1E562868"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6A58CF4E"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6C15E60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 compilation of the rehabilitation regimen following 925 surgical acute Achilles tendon ruptures, 3-rd Interdisciplinary Scientific Research &amp; Practices</w:t>
            </w:r>
          </w:p>
        </w:tc>
        <w:tc>
          <w:tcPr>
            <w:tcW w:w="1514" w:type="pct"/>
            <w:vAlign w:val="bottom"/>
            <w:hideMark/>
          </w:tcPr>
          <w:p w14:paraId="1F25D28A"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79" w:history="1">
              <w:r w:rsidR="001F3E22" w:rsidRPr="00294DD3">
                <w:rPr>
                  <w:rFonts w:ascii="Times New Roman" w:eastAsia="Times New Roman" w:hAnsi="Times New Roman"/>
                  <w:color w:val="0000FF"/>
                  <w:sz w:val="20"/>
                  <w:szCs w:val="20"/>
                  <w:u w:val="single"/>
                </w:rPr>
                <w:t>https://www.britishcongress.co.uk/_files/ugd/614b1f_7e6ed622ce4046679705c164c7647869.pdf</w:t>
              </w:r>
            </w:hyperlink>
          </w:p>
        </w:tc>
        <w:tc>
          <w:tcPr>
            <w:tcW w:w="563" w:type="pct"/>
            <w:noWrap/>
            <w:vAlign w:val="bottom"/>
            <w:hideMark/>
          </w:tcPr>
          <w:p w14:paraId="090ABCB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Jun-25</w:t>
            </w:r>
          </w:p>
        </w:tc>
      </w:tr>
      <w:tr w:rsidR="001F3E22" w:rsidRPr="00294DD3" w14:paraId="0D5C3F0B" w14:textId="77777777" w:rsidTr="001F3E22">
        <w:trPr>
          <w:trHeight w:val="645"/>
        </w:trPr>
        <w:tc>
          <w:tcPr>
            <w:tcW w:w="234" w:type="pct"/>
            <w:vMerge/>
            <w:vAlign w:val="center"/>
            <w:hideMark/>
          </w:tcPr>
          <w:p w14:paraId="1C01C56F"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0AFFE3F5"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15D8DD1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A summary of methods for applying </w:t>
            </w:r>
            <w:proofErr w:type="spellStart"/>
            <w:r w:rsidRPr="00294DD3">
              <w:rPr>
                <w:rFonts w:ascii="Times New Roman" w:eastAsia="Times New Roman" w:hAnsi="Times New Roman"/>
                <w:color w:val="000000"/>
                <w:sz w:val="20"/>
                <w:szCs w:val="20"/>
              </w:rPr>
              <w:t>prp</w:t>
            </w:r>
            <w:proofErr w:type="spellEnd"/>
            <w:r w:rsidRPr="00294DD3">
              <w:rPr>
                <w:rFonts w:ascii="Times New Roman" w:eastAsia="Times New Roman" w:hAnsi="Times New Roman"/>
                <w:color w:val="000000"/>
                <w:sz w:val="20"/>
                <w:szCs w:val="20"/>
              </w:rPr>
              <w:t xml:space="preserve"> in orthopedic surgery”,  3-rd Interdisciplinary Scientific Research &amp; Practices</w:t>
            </w:r>
          </w:p>
        </w:tc>
        <w:tc>
          <w:tcPr>
            <w:tcW w:w="1514" w:type="pct"/>
            <w:vAlign w:val="bottom"/>
            <w:hideMark/>
          </w:tcPr>
          <w:p w14:paraId="3BA564FC"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0" w:history="1">
              <w:r w:rsidR="001F3E22" w:rsidRPr="00294DD3">
                <w:rPr>
                  <w:rFonts w:ascii="Times New Roman" w:eastAsia="Times New Roman" w:hAnsi="Times New Roman"/>
                  <w:color w:val="0000FF"/>
                  <w:sz w:val="20"/>
                  <w:szCs w:val="20"/>
                  <w:u w:val="single"/>
                </w:rPr>
                <w:t>https://www.britishcongress.co.uk/_files/ugd/614b1f_7e6ed622ce4046679705c164c7647869.pdf</w:t>
              </w:r>
            </w:hyperlink>
          </w:p>
        </w:tc>
        <w:tc>
          <w:tcPr>
            <w:tcW w:w="563" w:type="pct"/>
            <w:noWrap/>
            <w:vAlign w:val="bottom"/>
            <w:hideMark/>
          </w:tcPr>
          <w:p w14:paraId="531FFDE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Jun-25</w:t>
            </w:r>
          </w:p>
        </w:tc>
      </w:tr>
      <w:tr w:rsidR="001F3E22" w:rsidRPr="00294DD3" w14:paraId="0AC655B0" w14:textId="77777777" w:rsidTr="001F3E22">
        <w:trPr>
          <w:trHeight w:val="615"/>
        </w:trPr>
        <w:tc>
          <w:tcPr>
            <w:tcW w:w="234" w:type="pct"/>
            <w:vMerge/>
            <w:vAlign w:val="center"/>
            <w:hideMark/>
          </w:tcPr>
          <w:p w14:paraId="26EB3E59"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29C39C66"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5053B425"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The effects of a 6-month proprioception training program on speed in young football players. </w:t>
            </w:r>
            <w:proofErr w:type="spellStart"/>
            <w:r w:rsidRPr="00294DD3">
              <w:rPr>
                <w:rFonts w:ascii="Times New Roman" w:eastAsia="Times New Roman" w:hAnsi="Times New Roman"/>
                <w:color w:val="000000"/>
                <w:sz w:val="20"/>
                <w:szCs w:val="20"/>
              </w:rPr>
              <w:t>Retos</w:t>
            </w:r>
            <w:proofErr w:type="spellEnd"/>
            <w:r w:rsidRPr="00294DD3">
              <w:rPr>
                <w:rFonts w:ascii="Times New Roman" w:eastAsia="Times New Roman" w:hAnsi="Times New Roman"/>
                <w:color w:val="000000"/>
                <w:sz w:val="20"/>
                <w:szCs w:val="20"/>
              </w:rPr>
              <w:t>, 71, 580-592 (Scopus)</w:t>
            </w:r>
          </w:p>
        </w:tc>
        <w:tc>
          <w:tcPr>
            <w:tcW w:w="1514" w:type="pct"/>
            <w:vAlign w:val="bottom"/>
            <w:hideMark/>
          </w:tcPr>
          <w:p w14:paraId="3632C70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Retos</w:t>
            </w:r>
            <w:proofErr w:type="spellEnd"/>
            <w:r w:rsidRPr="00294DD3">
              <w:rPr>
                <w:rFonts w:ascii="Times New Roman" w:eastAsia="Times New Roman" w:hAnsi="Times New Roman"/>
                <w:color w:val="000000"/>
                <w:sz w:val="20"/>
                <w:szCs w:val="20"/>
              </w:rPr>
              <w:t>, 71, 580-592</w:t>
            </w:r>
          </w:p>
        </w:tc>
        <w:tc>
          <w:tcPr>
            <w:tcW w:w="563" w:type="pct"/>
            <w:noWrap/>
            <w:vAlign w:val="bottom"/>
            <w:hideMark/>
          </w:tcPr>
          <w:p w14:paraId="550A64B5"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Aug-25</w:t>
            </w:r>
          </w:p>
        </w:tc>
      </w:tr>
      <w:tr w:rsidR="001F3E22" w:rsidRPr="00294DD3" w14:paraId="38417CF9" w14:textId="77777777" w:rsidTr="001F3E22">
        <w:trPr>
          <w:trHeight w:val="660"/>
        </w:trPr>
        <w:tc>
          <w:tcPr>
            <w:tcW w:w="234" w:type="pct"/>
            <w:vMerge/>
            <w:vAlign w:val="center"/>
            <w:hideMark/>
          </w:tcPr>
          <w:p w14:paraId="75D203EC"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14ED5D6A"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7125558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Prediction of Coronary Heart Disease with Multiple Regression Method. Fusion: Practice and Applications, 20(2), 115-125. DOI:</w:t>
            </w:r>
          </w:p>
        </w:tc>
        <w:tc>
          <w:tcPr>
            <w:tcW w:w="1514" w:type="pct"/>
            <w:vAlign w:val="bottom"/>
            <w:hideMark/>
          </w:tcPr>
          <w:p w14:paraId="404F8B84" w14:textId="77777777" w:rsidR="001F3E22" w:rsidRPr="00294DD3" w:rsidRDefault="001F3E22" w:rsidP="00294DD3">
            <w:pPr>
              <w:spacing w:after="0" w:line="240" w:lineRule="auto"/>
              <w:jc w:val="center"/>
              <w:rPr>
                <w:rFonts w:ascii="Times New Roman" w:eastAsia="Times New Roman" w:hAnsi="Times New Roman"/>
                <w:sz w:val="20"/>
                <w:szCs w:val="20"/>
              </w:rPr>
            </w:pPr>
            <w:r w:rsidRPr="00294DD3">
              <w:rPr>
                <w:rFonts w:ascii="Times New Roman" w:eastAsia="Times New Roman" w:hAnsi="Times New Roman"/>
                <w:sz w:val="20"/>
                <w:szCs w:val="20"/>
              </w:rPr>
              <w:t>Practice and Applications, 20(2), 115-125</w:t>
            </w:r>
          </w:p>
        </w:tc>
        <w:tc>
          <w:tcPr>
            <w:tcW w:w="563" w:type="pct"/>
            <w:noWrap/>
            <w:vAlign w:val="bottom"/>
            <w:hideMark/>
          </w:tcPr>
          <w:p w14:paraId="46A80E8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Jun-25</w:t>
            </w:r>
          </w:p>
        </w:tc>
      </w:tr>
      <w:tr w:rsidR="001F3E22" w:rsidRPr="00294DD3" w14:paraId="53AF1BB6" w14:textId="77777777" w:rsidTr="001F3E22">
        <w:trPr>
          <w:trHeight w:val="585"/>
        </w:trPr>
        <w:tc>
          <w:tcPr>
            <w:tcW w:w="234" w:type="pct"/>
            <w:vMerge/>
            <w:vAlign w:val="center"/>
            <w:hideMark/>
          </w:tcPr>
          <w:p w14:paraId="43643DF0"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77A90616"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2A5B7B65"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Differences in V̇O2 max Readings Between Treadmill and </w:t>
            </w:r>
            <w:proofErr w:type="spellStart"/>
            <w:r w:rsidRPr="00294DD3">
              <w:rPr>
                <w:rFonts w:ascii="Times New Roman" w:eastAsia="Times New Roman" w:hAnsi="Times New Roman"/>
                <w:color w:val="000000"/>
                <w:sz w:val="20"/>
                <w:szCs w:val="20"/>
              </w:rPr>
              <w:t>Cosmed</w:t>
            </w:r>
            <w:proofErr w:type="spellEnd"/>
            <w:r w:rsidRPr="00294DD3">
              <w:rPr>
                <w:rFonts w:ascii="Times New Roman" w:eastAsia="Times New Roman" w:hAnsi="Times New Roman"/>
                <w:color w:val="000000"/>
                <w:sz w:val="20"/>
                <w:szCs w:val="20"/>
              </w:rPr>
              <w:t xml:space="preserve"> K5 for Elite Boxers</w:t>
            </w:r>
          </w:p>
        </w:tc>
        <w:tc>
          <w:tcPr>
            <w:tcW w:w="1514" w:type="pct"/>
            <w:vAlign w:val="bottom"/>
            <w:hideMark/>
          </w:tcPr>
          <w:p w14:paraId="12999FD8" w14:textId="77777777" w:rsidR="001F3E22" w:rsidRPr="00294DD3" w:rsidRDefault="001F3E22" w:rsidP="00294DD3">
            <w:pPr>
              <w:spacing w:after="0" w:line="240" w:lineRule="auto"/>
              <w:jc w:val="center"/>
              <w:rPr>
                <w:rFonts w:ascii="Times New Roman" w:eastAsia="Times New Roman" w:hAnsi="Times New Roman"/>
                <w:sz w:val="20"/>
                <w:szCs w:val="20"/>
              </w:rPr>
            </w:pPr>
            <w:r w:rsidRPr="00294DD3">
              <w:rPr>
                <w:rFonts w:ascii="Times New Roman" w:eastAsia="Times New Roman" w:hAnsi="Times New Roman"/>
                <w:sz w:val="20"/>
                <w:szCs w:val="20"/>
              </w:rPr>
              <w:t>International Journal of Disabilities Sports and Health Sciences, 8(2), 152-160</w:t>
            </w:r>
          </w:p>
        </w:tc>
        <w:tc>
          <w:tcPr>
            <w:tcW w:w="563" w:type="pct"/>
            <w:noWrap/>
            <w:vAlign w:val="bottom"/>
            <w:hideMark/>
          </w:tcPr>
          <w:p w14:paraId="2A95E64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Apr-25</w:t>
            </w:r>
          </w:p>
        </w:tc>
      </w:tr>
      <w:tr w:rsidR="001F3E22" w:rsidRPr="00294DD3" w14:paraId="0E686C71" w14:textId="77777777" w:rsidTr="001F3E22">
        <w:trPr>
          <w:trHeight w:val="690"/>
        </w:trPr>
        <w:tc>
          <w:tcPr>
            <w:tcW w:w="234" w:type="pct"/>
            <w:vMerge/>
            <w:vAlign w:val="center"/>
            <w:hideMark/>
          </w:tcPr>
          <w:p w14:paraId="7FC6F59F"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0EC9D32B"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6FB6DC9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Integrating Mathematical and Biomechanical Models in Sports Performance: A Multidisciplinary Approach</w:t>
            </w:r>
          </w:p>
        </w:tc>
        <w:tc>
          <w:tcPr>
            <w:tcW w:w="1514" w:type="pct"/>
            <w:vAlign w:val="bottom"/>
            <w:hideMark/>
          </w:tcPr>
          <w:p w14:paraId="5539104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South Eastern European Journal of Public Health, Vol. XXV (2024), 3355–3366</w:t>
            </w:r>
          </w:p>
        </w:tc>
        <w:tc>
          <w:tcPr>
            <w:tcW w:w="563" w:type="pct"/>
            <w:noWrap/>
            <w:vAlign w:val="bottom"/>
            <w:hideMark/>
          </w:tcPr>
          <w:p w14:paraId="0933419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1-Feb-25</w:t>
            </w:r>
          </w:p>
        </w:tc>
      </w:tr>
      <w:tr w:rsidR="001F3E22" w:rsidRPr="00294DD3" w14:paraId="1364E753" w14:textId="77777777" w:rsidTr="001F3E22">
        <w:trPr>
          <w:trHeight w:val="645"/>
        </w:trPr>
        <w:tc>
          <w:tcPr>
            <w:tcW w:w="234" w:type="pct"/>
            <w:vMerge/>
            <w:vAlign w:val="center"/>
            <w:hideMark/>
          </w:tcPr>
          <w:p w14:paraId="5714E711"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57F163F8"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62951767"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Comparison of training methods for improving reaction time and punch frequency at elite boxers (Scopus)</w:t>
            </w:r>
          </w:p>
        </w:tc>
        <w:tc>
          <w:tcPr>
            <w:tcW w:w="1514" w:type="pct"/>
            <w:vAlign w:val="bottom"/>
            <w:hideMark/>
          </w:tcPr>
          <w:p w14:paraId="0CAFC35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Journal of Physical Education, 36(1), e-3602</w:t>
            </w:r>
          </w:p>
        </w:tc>
        <w:tc>
          <w:tcPr>
            <w:tcW w:w="563" w:type="pct"/>
            <w:noWrap/>
            <w:vAlign w:val="bottom"/>
            <w:hideMark/>
          </w:tcPr>
          <w:p w14:paraId="4DE633F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Feb-25</w:t>
            </w:r>
          </w:p>
        </w:tc>
      </w:tr>
      <w:tr w:rsidR="001F3E22" w:rsidRPr="00294DD3" w14:paraId="32A34808" w14:textId="77777777" w:rsidTr="001F3E22">
        <w:trPr>
          <w:trHeight w:val="735"/>
        </w:trPr>
        <w:tc>
          <w:tcPr>
            <w:tcW w:w="234" w:type="pct"/>
            <w:vMerge/>
            <w:vAlign w:val="center"/>
            <w:hideMark/>
          </w:tcPr>
          <w:p w14:paraId="210B050A"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3ECD18B7"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5D39F447"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The effect of high-intensity interval training (HIIT) on the performance of 10- to 15-year-old basketball players (Scopus)</w:t>
            </w:r>
          </w:p>
        </w:tc>
        <w:tc>
          <w:tcPr>
            <w:tcW w:w="1514" w:type="pct"/>
            <w:vAlign w:val="bottom"/>
            <w:hideMark/>
          </w:tcPr>
          <w:p w14:paraId="135D32C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Retos</w:t>
            </w:r>
            <w:proofErr w:type="spellEnd"/>
            <w:r w:rsidRPr="00294DD3">
              <w:rPr>
                <w:rFonts w:ascii="Times New Roman" w:eastAsia="Times New Roman" w:hAnsi="Times New Roman"/>
                <w:color w:val="000000"/>
                <w:sz w:val="20"/>
                <w:szCs w:val="20"/>
              </w:rPr>
              <w:t xml:space="preserve"> , 62 , 627–636</w:t>
            </w:r>
          </w:p>
        </w:tc>
        <w:tc>
          <w:tcPr>
            <w:tcW w:w="563" w:type="pct"/>
            <w:noWrap/>
            <w:vAlign w:val="bottom"/>
            <w:hideMark/>
          </w:tcPr>
          <w:p w14:paraId="797257E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1-Jan-25</w:t>
            </w:r>
          </w:p>
        </w:tc>
      </w:tr>
      <w:tr w:rsidR="001F3E22" w:rsidRPr="00294DD3" w14:paraId="5B35B0E5" w14:textId="77777777" w:rsidTr="001F3E22">
        <w:trPr>
          <w:trHeight w:val="600"/>
        </w:trPr>
        <w:tc>
          <w:tcPr>
            <w:tcW w:w="234" w:type="pct"/>
            <w:vMerge/>
            <w:vAlign w:val="center"/>
            <w:hideMark/>
          </w:tcPr>
          <w:p w14:paraId="3D0F3259"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0B0B5933"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4D69BD5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An Investigation Study About Characteristics of Fitness </w:t>
            </w:r>
            <w:proofErr w:type="spellStart"/>
            <w:r w:rsidRPr="00294DD3">
              <w:rPr>
                <w:rFonts w:ascii="Times New Roman" w:eastAsia="Times New Roman" w:hAnsi="Times New Roman"/>
                <w:color w:val="000000"/>
                <w:sz w:val="20"/>
                <w:szCs w:val="20"/>
              </w:rPr>
              <w:t>Centres</w:t>
            </w:r>
            <w:proofErr w:type="spellEnd"/>
            <w:r w:rsidRPr="00294DD3">
              <w:rPr>
                <w:rFonts w:ascii="Times New Roman" w:eastAsia="Times New Roman" w:hAnsi="Times New Roman"/>
                <w:color w:val="000000"/>
                <w:sz w:val="20"/>
                <w:szCs w:val="20"/>
              </w:rPr>
              <w:t xml:space="preserve"> in Tirana City (Scopus)</w:t>
            </w:r>
          </w:p>
        </w:tc>
        <w:tc>
          <w:tcPr>
            <w:tcW w:w="1514" w:type="pct"/>
            <w:vAlign w:val="bottom"/>
            <w:hideMark/>
          </w:tcPr>
          <w:p w14:paraId="6C9174D7"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Ianna</w:t>
            </w:r>
            <w:proofErr w:type="spellEnd"/>
            <w:r w:rsidRPr="00294DD3">
              <w:rPr>
                <w:rFonts w:ascii="Times New Roman" w:eastAsia="Times New Roman" w:hAnsi="Times New Roman"/>
                <w:color w:val="000000"/>
                <w:sz w:val="20"/>
                <w:szCs w:val="20"/>
              </w:rPr>
              <w:t xml:space="preserve"> Journal of Interdisciplinary Studies , 7(1), 214–224</w:t>
            </w:r>
          </w:p>
        </w:tc>
        <w:tc>
          <w:tcPr>
            <w:tcW w:w="563" w:type="pct"/>
            <w:noWrap/>
            <w:vAlign w:val="bottom"/>
            <w:hideMark/>
          </w:tcPr>
          <w:p w14:paraId="233C4BD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1-Jan-25</w:t>
            </w:r>
          </w:p>
        </w:tc>
      </w:tr>
      <w:tr w:rsidR="001F3E22" w:rsidRPr="00294DD3" w14:paraId="267C461C" w14:textId="77777777" w:rsidTr="001F3E22">
        <w:trPr>
          <w:trHeight w:val="510"/>
        </w:trPr>
        <w:tc>
          <w:tcPr>
            <w:tcW w:w="234" w:type="pct"/>
            <w:vMerge/>
            <w:vAlign w:val="center"/>
            <w:hideMark/>
          </w:tcPr>
          <w:p w14:paraId="35D039D4"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10473E6E"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1832AF3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The gait analysis at children aged 6-18 years old - a comprehensive review (Scopus)</w:t>
            </w:r>
          </w:p>
        </w:tc>
        <w:tc>
          <w:tcPr>
            <w:tcW w:w="1514" w:type="pct"/>
            <w:vAlign w:val="bottom"/>
            <w:hideMark/>
          </w:tcPr>
          <w:p w14:paraId="6B78C617"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Edelweiss Applied Science and Technology</w:t>
            </w:r>
          </w:p>
        </w:tc>
        <w:tc>
          <w:tcPr>
            <w:tcW w:w="563" w:type="pct"/>
            <w:noWrap/>
            <w:vAlign w:val="bottom"/>
            <w:hideMark/>
          </w:tcPr>
          <w:p w14:paraId="13545CE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Dec-25</w:t>
            </w:r>
          </w:p>
        </w:tc>
      </w:tr>
      <w:tr w:rsidR="001F3E22" w:rsidRPr="00294DD3" w14:paraId="4051A137" w14:textId="77777777" w:rsidTr="001F3E22">
        <w:trPr>
          <w:trHeight w:val="570"/>
        </w:trPr>
        <w:tc>
          <w:tcPr>
            <w:tcW w:w="234" w:type="pct"/>
            <w:vMerge/>
            <w:vAlign w:val="center"/>
            <w:hideMark/>
          </w:tcPr>
          <w:p w14:paraId="089A6B41"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2711503E"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5E4013C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The improvement of biomechanical variables at Albanian Elite boxers (Scopus)</w:t>
            </w:r>
          </w:p>
        </w:tc>
        <w:tc>
          <w:tcPr>
            <w:tcW w:w="1514" w:type="pct"/>
            <w:vAlign w:val="bottom"/>
            <w:hideMark/>
          </w:tcPr>
          <w:p w14:paraId="5B433DB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Edelweiss Applied Science and Technology”, Vol. 8(6), 2324-2331</w:t>
            </w:r>
          </w:p>
        </w:tc>
        <w:tc>
          <w:tcPr>
            <w:tcW w:w="563" w:type="pct"/>
            <w:noWrap/>
            <w:vAlign w:val="bottom"/>
            <w:hideMark/>
          </w:tcPr>
          <w:p w14:paraId="3DA36475"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1-Oct-25</w:t>
            </w:r>
          </w:p>
        </w:tc>
      </w:tr>
      <w:tr w:rsidR="001F3E22" w:rsidRPr="00294DD3" w14:paraId="7B5E7F36" w14:textId="77777777" w:rsidTr="001F3E22">
        <w:trPr>
          <w:trHeight w:val="570"/>
        </w:trPr>
        <w:tc>
          <w:tcPr>
            <w:tcW w:w="234" w:type="pct"/>
            <w:vMerge w:val="restart"/>
            <w:noWrap/>
            <w:vAlign w:val="center"/>
            <w:hideMark/>
          </w:tcPr>
          <w:p w14:paraId="16A2841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3</w:t>
            </w:r>
          </w:p>
        </w:tc>
        <w:tc>
          <w:tcPr>
            <w:tcW w:w="884" w:type="pct"/>
            <w:vMerge w:val="restart"/>
            <w:noWrap/>
            <w:vAlign w:val="center"/>
            <w:hideMark/>
          </w:tcPr>
          <w:p w14:paraId="73B30ACC"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lang w:val="it-IT"/>
              </w:rPr>
            </w:pPr>
            <w:r w:rsidRPr="00294DD3">
              <w:rPr>
                <w:rFonts w:ascii="Times New Roman" w:eastAsia="Times New Roman" w:hAnsi="Times New Roman"/>
                <w:b/>
                <w:bCs/>
                <w:i/>
                <w:iCs/>
                <w:color w:val="000000"/>
                <w:sz w:val="20"/>
                <w:szCs w:val="20"/>
                <w:lang w:val="it-IT"/>
              </w:rPr>
              <w:t>Prof.Asc.Dr. Anesti Qeleshi</w:t>
            </w:r>
          </w:p>
        </w:tc>
        <w:tc>
          <w:tcPr>
            <w:tcW w:w="1805" w:type="pct"/>
            <w:vAlign w:val="bottom"/>
            <w:hideMark/>
          </w:tcPr>
          <w:p w14:paraId="36B2322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Reflection on physical motor activity preschool children in Tirana</w:t>
            </w:r>
          </w:p>
        </w:tc>
        <w:tc>
          <w:tcPr>
            <w:tcW w:w="1514" w:type="pct"/>
            <w:vAlign w:val="bottom"/>
            <w:hideMark/>
          </w:tcPr>
          <w:p w14:paraId="6D3A56A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Journal of Physical Activity and Sport-UST -ISSN:2308-5045</w:t>
            </w:r>
          </w:p>
        </w:tc>
        <w:tc>
          <w:tcPr>
            <w:tcW w:w="563" w:type="pct"/>
            <w:noWrap/>
            <w:vAlign w:val="bottom"/>
            <w:hideMark/>
          </w:tcPr>
          <w:p w14:paraId="721A709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55385639" w14:textId="77777777" w:rsidTr="001F3E22">
        <w:trPr>
          <w:trHeight w:val="570"/>
        </w:trPr>
        <w:tc>
          <w:tcPr>
            <w:tcW w:w="234" w:type="pct"/>
            <w:vMerge/>
            <w:vAlign w:val="center"/>
            <w:hideMark/>
          </w:tcPr>
          <w:p w14:paraId="73432E87"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735CF13E"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4F9FCFA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Literature Review on Appropriate Methods to Improve Physical Skills for Adults over 40 Years of Age as a Form of Training for Health and Physical Well-being</w:t>
            </w:r>
          </w:p>
        </w:tc>
        <w:tc>
          <w:tcPr>
            <w:tcW w:w="1514" w:type="pct"/>
            <w:vAlign w:val="bottom"/>
            <w:hideMark/>
          </w:tcPr>
          <w:p w14:paraId="40ED5A4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Journal of Physical Activity and Sport-UST -ISSN:2308-5045</w:t>
            </w:r>
          </w:p>
        </w:tc>
        <w:tc>
          <w:tcPr>
            <w:tcW w:w="563" w:type="pct"/>
            <w:noWrap/>
            <w:vAlign w:val="bottom"/>
            <w:hideMark/>
          </w:tcPr>
          <w:p w14:paraId="6CAD7397"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31C7FFDB" w14:textId="77777777" w:rsidTr="001F3E22">
        <w:trPr>
          <w:trHeight w:val="570"/>
        </w:trPr>
        <w:tc>
          <w:tcPr>
            <w:tcW w:w="234" w:type="pct"/>
            <w:vMerge/>
            <w:vAlign w:val="center"/>
            <w:hideMark/>
          </w:tcPr>
          <w:p w14:paraId="6D50B7F9"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4CAEC18B"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6743D58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Responsability</w:t>
            </w:r>
            <w:proofErr w:type="spellEnd"/>
            <w:r w:rsidRPr="00294DD3">
              <w:rPr>
                <w:rFonts w:ascii="Times New Roman" w:eastAsia="Times New Roman" w:hAnsi="Times New Roman"/>
                <w:color w:val="000000"/>
                <w:sz w:val="20"/>
                <w:szCs w:val="20"/>
              </w:rPr>
              <w:t xml:space="preserve"> On Physical Activity And Health To Adult Over 40 Years Old In Tirana</w:t>
            </w:r>
          </w:p>
        </w:tc>
        <w:tc>
          <w:tcPr>
            <w:tcW w:w="1514" w:type="pct"/>
            <w:vAlign w:val="bottom"/>
            <w:hideMark/>
          </w:tcPr>
          <w:p w14:paraId="3063625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Journal Edelweiss Applied Science and Technology (ISSN: 2576-8484)USA</w:t>
            </w:r>
          </w:p>
        </w:tc>
        <w:tc>
          <w:tcPr>
            <w:tcW w:w="563" w:type="pct"/>
            <w:noWrap/>
            <w:vAlign w:val="bottom"/>
            <w:hideMark/>
          </w:tcPr>
          <w:p w14:paraId="6FBFF28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Mrach</w:t>
            </w:r>
            <w:proofErr w:type="spellEnd"/>
            <w:r w:rsidRPr="00294DD3">
              <w:rPr>
                <w:rFonts w:ascii="Times New Roman" w:eastAsia="Times New Roman" w:hAnsi="Times New Roman"/>
                <w:color w:val="000000"/>
                <w:sz w:val="20"/>
                <w:szCs w:val="20"/>
              </w:rPr>
              <w:t xml:space="preserve"> 2025</w:t>
            </w:r>
          </w:p>
        </w:tc>
      </w:tr>
      <w:tr w:rsidR="001F3E22" w:rsidRPr="00294DD3" w14:paraId="4AEA4E53" w14:textId="77777777" w:rsidTr="001F3E22">
        <w:trPr>
          <w:trHeight w:val="570"/>
        </w:trPr>
        <w:tc>
          <w:tcPr>
            <w:tcW w:w="234" w:type="pct"/>
            <w:vMerge/>
            <w:vAlign w:val="center"/>
            <w:hideMark/>
          </w:tcPr>
          <w:p w14:paraId="60AF5417"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4139E6E6"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655BD8A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Complex Coordination Psychomotor Skills</w:t>
            </w:r>
          </w:p>
        </w:tc>
        <w:tc>
          <w:tcPr>
            <w:tcW w:w="1514" w:type="pct"/>
            <w:vAlign w:val="bottom"/>
            <w:hideMark/>
          </w:tcPr>
          <w:p w14:paraId="0F93430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SEEJPH v Volume XXVI,2025.ISSN:2197-5248</w:t>
            </w:r>
          </w:p>
        </w:tc>
        <w:tc>
          <w:tcPr>
            <w:tcW w:w="563" w:type="pct"/>
            <w:noWrap/>
            <w:vAlign w:val="bottom"/>
            <w:hideMark/>
          </w:tcPr>
          <w:p w14:paraId="1F7E4A0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1-Apr-25</w:t>
            </w:r>
          </w:p>
        </w:tc>
      </w:tr>
      <w:tr w:rsidR="001F3E22" w:rsidRPr="00294DD3" w14:paraId="3F753DF3" w14:textId="77777777" w:rsidTr="001F3E22">
        <w:trPr>
          <w:trHeight w:val="570"/>
        </w:trPr>
        <w:tc>
          <w:tcPr>
            <w:tcW w:w="234" w:type="pct"/>
            <w:vMerge/>
            <w:vAlign w:val="center"/>
            <w:hideMark/>
          </w:tcPr>
          <w:p w14:paraId="19CB9BF3"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332A6BEE"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7D7B5B3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Lateral Domination and Motor Performance at Preschool Children in Tirana</w:t>
            </w:r>
          </w:p>
        </w:tc>
        <w:tc>
          <w:tcPr>
            <w:tcW w:w="1514" w:type="pct"/>
            <w:vAlign w:val="bottom"/>
            <w:hideMark/>
          </w:tcPr>
          <w:p w14:paraId="0066E09E"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Journal Edelweiss Applied Science and Technology (ISSN: 2576-8484)USA</w:t>
            </w:r>
          </w:p>
        </w:tc>
        <w:tc>
          <w:tcPr>
            <w:tcW w:w="563" w:type="pct"/>
            <w:noWrap/>
            <w:vAlign w:val="bottom"/>
            <w:hideMark/>
          </w:tcPr>
          <w:p w14:paraId="05C3B14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1-Mar-25</w:t>
            </w:r>
          </w:p>
        </w:tc>
      </w:tr>
      <w:tr w:rsidR="001F3E22" w:rsidRPr="00294DD3" w14:paraId="30CCFF7E" w14:textId="77777777" w:rsidTr="001F3E22">
        <w:trPr>
          <w:trHeight w:val="600"/>
        </w:trPr>
        <w:tc>
          <w:tcPr>
            <w:tcW w:w="234" w:type="pct"/>
            <w:vMerge w:val="restart"/>
            <w:noWrap/>
            <w:vAlign w:val="center"/>
            <w:hideMark/>
          </w:tcPr>
          <w:p w14:paraId="0FD661DE"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5</w:t>
            </w:r>
          </w:p>
        </w:tc>
        <w:tc>
          <w:tcPr>
            <w:tcW w:w="884" w:type="pct"/>
            <w:vMerge w:val="restart"/>
            <w:noWrap/>
            <w:vAlign w:val="center"/>
            <w:hideMark/>
          </w:tcPr>
          <w:p w14:paraId="2E753307"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Dr.Valbona</w:t>
            </w:r>
            <w:proofErr w:type="spellEnd"/>
            <w:r w:rsidRPr="00294DD3">
              <w:rPr>
                <w:rFonts w:ascii="Times New Roman" w:eastAsia="Times New Roman" w:hAnsi="Times New Roman"/>
                <w:b/>
                <w:bCs/>
                <w:i/>
                <w:iCs/>
                <w:color w:val="000000"/>
                <w:sz w:val="20"/>
                <w:szCs w:val="20"/>
              </w:rPr>
              <w:t xml:space="preserve"> </w:t>
            </w:r>
            <w:proofErr w:type="spellStart"/>
            <w:r w:rsidRPr="00294DD3">
              <w:rPr>
                <w:rFonts w:ascii="Times New Roman" w:eastAsia="Times New Roman" w:hAnsi="Times New Roman"/>
                <w:b/>
                <w:bCs/>
                <w:i/>
                <w:iCs/>
                <w:color w:val="000000"/>
                <w:sz w:val="20"/>
                <w:szCs w:val="20"/>
              </w:rPr>
              <w:t>Pumo</w:t>
            </w:r>
            <w:proofErr w:type="spellEnd"/>
          </w:p>
        </w:tc>
        <w:tc>
          <w:tcPr>
            <w:tcW w:w="1805" w:type="pct"/>
            <w:vAlign w:val="bottom"/>
            <w:hideMark/>
          </w:tcPr>
          <w:p w14:paraId="613361E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Efektet</w:t>
            </w:r>
            <w:proofErr w:type="spellEnd"/>
            <w:r w:rsidRPr="00294DD3">
              <w:rPr>
                <w:rFonts w:ascii="Times New Roman" w:eastAsia="Times New Roman" w:hAnsi="Times New Roman"/>
                <w:color w:val="000000"/>
                <w:sz w:val="20"/>
                <w:szCs w:val="20"/>
              </w:rPr>
              <w:t xml:space="preserve"> e </w:t>
            </w:r>
            <w:proofErr w:type="spellStart"/>
            <w:r w:rsidRPr="00294DD3">
              <w:rPr>
                <w:rFonts w:ascii="Times New Roman" w:eastAsia="Times New Roman" w:hAnsi="Times New Roman"/>
                <w:color w:val="000000"/>
                <w:sz w:val="20"/>
                <w:szCs w:val="20"/>
              </w:rPr>
              <w:t>peshës</w:t>
            </w:r>
            <w:proofErr w:type="spellEnd"/>
            <w:r w:rsidRPr="00294DD3">
              <w:rPr>
                <w:rFonts w:ascii="Times New Roman" w:eastAsia="Times New Roman" w:hAnsi="Times New Roman"/>
                <w:color w:val="000000"/>
                <w:sz w:val="20"/>
                <w:szCs w:val="20"/>
              </w:rPr>
              <w:t xml:space="preserve"> se </w:t>
            </w:r>
            <w:proofErr w:type="spellStart"/>
            <w:r w:rsidRPr="00294DD3">
              <w:rPr>
                <w:rFonts w:ascii="Times New Roman" w:eastAsia="Times New Roman" w:hAnsi="Times New Roman"/>
                <w:color w:val="000000"/>
                <w:sz w:val="20"/>
                <w:szCs w:val="20"/>
              </w:rPr>
              <w:t>çantes</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së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shpines</w:t>
            </w:r>
            <w:proofErr w:type="spellEnd"/>
            <w:r w:rsidRPr="00294DD3">
              <w:rPr>
                <w:rFonts w:ascii="Times New Roman" w:eastAsia="Times New Roman" w:hAnsi="Times New Roman"/>
                <w:color w:val="000000"/>
                <w:sz w:val="20"/>
                <w:szCs w:val="20"/>
              </w:rPr>
              <w:t xml:space="preserve"> ne </w:t>
            </w:r>
            <w:proofErr w:type="spellStart"/>
            <w:r w:rsidRPr="00294DD3">
              <w:rPr>
                <w:rFonts w:ascii="Times New Roman" w:eastAsia="Times New Roman" w:hAnsi="Times New Roman"/>
                <w:color w:val="000000"/>
                <w:sz w:val="20"/>
                <w:szCs w:val="20"/>
              </w:rPr>
              <w:t>shëndetin</w:t>
            </w:r>
            <w:proofErr w:type="spellEnd"/>
            <w:r w:rsidRPr="00294DD3">
              <w:rPr>
                <w:rFonts w:ascii="Times New Roman" w:eastAsia="Times New Roman" w:hAnsi="Times New Roman"/>
                <w:color w:val="000000"/>
                <w:sz w:val="20"/>
                <w:szCs w:val="20"/>
              </w:rPr>
              <w:t xml:space="preserve"> postural te </w:t>
            </w:r>
            <w:proofErr w:type="spellStart"/>
            <w:r w:rsidRPr="00294DD3">
              <w:rPr>
                <w:rFonts w:ascii="Times New Roman" w:eastAsia="Times New Roman" w:hAnsi="Times New Roman"/>
                <w:color w:val="000000"/>
                <w:sz w:val="20"/>
                <w:szCs w:val="20"/>
              </w:rPr>
              <w:t>fëmijëve</w:t>
            </w:r>
            <w:proofErr w:type="spellEnd"/>
            <w:r w:rsidRPr="00294DD3">
              <w:rPr>
                <w:rFonts w:ascii="Times New Roman" w:eastAsia="Times New Roman" w:hAnsi="Times New Roman"/>
                <w:color w:val="000000"/>
                <w:sz w:val="20"/>
                <w:szCs w:val="20"/>
              </w:rPr>
              <w:t xml:space="preserve"> (review</w:t>
            </w:r>
            <w:r w:rsidRPr="00294DD3">
              <w:rPr>
                <w:rFonts w:ascii="Times New Roman" w:eastAsia="Times New Roman" w:hAnsi="Times New Roman"/>
                <w:color w:val="000000"/>
                <w:sz w:val="20"/>
                <w:szCs w:val="20"/>
              </w:rPr>
              <w:br/>
              <w:t>literature)</w:t>
            </w:r>
          </w:p>
        </w:tc>
        <w:tc>
          <w:tcPr>
            <w:tcW w:w="1514" w:type="pct"/>
            <w:vAlign w:val="bottom"/>
            <w:hideMark/>
          </w:tcPr>
          <w:p w14:paraId="0B404E1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c>
          <w:tcPr>
            <w:tcW w:w="563" w:type="pct"/>
            <w:vAlign w:val="bottom"/>
            <w:hideMark/>
          </w:tcPr>
          <w:p w14:paraId="3CFF7F8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Aug-25</w:t>
            </w:r>
          </w:p>
        </w:tc>
      </w:tr>
      <w:tr w:rsidR="001F3E22" w:rsidRPr="00294DD3" w14:paraId="4D85B8CA" w14:textId="77777777" w:rsidTr="001F3E22">
        <w:trPr>
          <w:trHeight w:val="660"/>
        </w:trPr>
        <w:tc>
          <w:tcPr>
            <w:tcW w:w="234" w:type="pct"/>
            <w:vMerge/>
            <w:vAlign w:val="center"/>
            <w:hideMark/>
          </w:tcPr>
          <w:p w14:paraId="43725240"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13CA340C"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4F3B7F2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An important ability for young gymnasts</w:t>
            </w:r>
          </w:p>
        </w:tc>
        <w:tc>
          <w:tcPr>
            <w:tcW w:w="1514" w:type="pct"/>
            <w:vAlign w:val="bottom"/>
            <w:hideMark/>
          </w:tcPr>
          <w:p w14:paraId="388B0B3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DOI:10.7752/jpes.2025.08183</w:t>
            </w:r>
          </w:p>
        </w:tc>
        <w:tc>
          <w:tcPr>
            <w:tcW w:w="563" w:type="pct"/>
            <w:vAlign w:val="bottom"/>
            <w:hideMark/>
          </w:tcPr>
          <w:p w14:paraId="4939E7F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Aug-25</w:t>
            </w:r>
          </w:p>
        </w:tc>
      </w:tr>
      <w:tr w:rsidR="001F3E22" w:rsidRPr="00294DD3" w14:paraId="1279ADB2" w14:textId="77777777" w:rsidTr="001F3E22">
        <w:trPr>
          <w:trHeight w:val="660"/>
        </w:trPr>
        <w:tc>
          <w:tcPr>
            <w:tcW w:w="234" w:type="pct"/>
            <w:vMerge w:val="restart"/>
            <w:noWrap/>
            <w:vAlign w:val="center"/>
            <w:hideMark/>
          </w:tcPr>
          <w:p w14:paraId="1E0EFC1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lastRenderedPageBreak/>
              <w:t>6</w:t>
            </w:r>
          </w:p>
        </w:tc>
        <w:tc>
          <w:tcPr>
            <w:tcW w:w="884" w:type="pct"/>
            <w:vMerge w:val="restart"/>
            <w:noWrap/>
            <w:vAlign w:val="center"/>
            <w:hideMark/>
          </w:tcPr>
          <w:p w14:paraId="3FE9EEF9"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Msc</w:t>
            </w:r>
            <w:proofErr w:type="spellEnd"/>
            <w:r w:rsidRPr="00294DD3">
              <w:rPr>
                <w:rFonts w:ascii="Times New Roman" w:eastAsia="Times New Roman" w:hAnsi="Times New Roman"/>
                <w:b/>
                <w:bCs/>
                <w:i/>
                <w:iCs/>
                <w:color w:val="000000"/>
                <w:sz w:val="20"/>
                <w:szCs w:val="20"/>
              </w:rPr>
              <w:t xml:space="preserve">. </w:t>
            </w:r>
            <w:proofErr w:type="spellStart"/>
            <w:r w:rsidRPr="00294DD3">
              <w:rPr>
                <w:rFonts w:ascii="Times New Roman" w:eastAsia="Times New Roman" w:hAnsi="Times New Roman"/>
                <w:b/>
                <w:bCs/>
                <w:i/>
                <w:iCs/>
                <w:color w:val="000000"/>
                <w:sz w:val="20"/>
                <w:szCs w:val="20"/>
              </w:rPr>
              <w:t>Afrim</w:t>
            </w:r>
            <w:proofErr w:type="spellEnd"/>
            <w:r w:rsidRPr="00294DD3">
              <w:rPr>
                <w:rFonts w:ascii="Times New Roman" w:eastAsia="Times New Roman" w:hAnsi="Times New Roman"/>
                <w:b/>
                <w:bCs/>
                <w:i/>
                <w:iCs/>
                <w:color w:val="000000"/>
                <w:sz w:val="20"/>
                <w:szCs w:val="20"/>
              </w:rPr>
              <w:t xml:space="preserve"> </w:t>
            </w:r>
            <w:proofErr w:type="spellStart"/>
            <w:r w:rsidRPr="00294DD3">
              <w:rPr>
                <w:rFonts w:ascii="Times New Roman" w:eastAsia="Times New Roman" w:hAnsi="Times New Roman"/>
                <w:b/>
                <w:bCs/>
                <w:i/>
                <w:iCs/>
                <w:color w:val="000000"/>
                <w:sz w:val="20"/>
                <w:szCs w:val="20"/>
              </w:rPr>
              <w:t>Bilali</w:t>
            </w:r>
            <w:proofErr w:type="spellEnd"/>
          </w:p>
        </w:tc>
        <w:tc>
          <w:tcPr>
            <w:tcW w:w="1805" w:type="pct"/>
            <w:vAlign w:val="bottom"/>
            <w:hideMark/>
          </w:tcPr>
          <w:p w14:paraId="0C81A08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Anthropometric Characteristics and their relationship with speed and agility in U16 Basketball Players</w:t>
            </w:r>
          </w:p>
        </w:tc>
        <w:tc>
          <w:tcPr>
            <w:tcW w:w="1514" w:type="pct"/>
            <w:vAlign w:val="bottom"/>
            <w:hideMark/>
          </w:tcPr>
          <w:p w14:paraId="63F7F4E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International Congress on Health Sciences, Occupational </w:t>
            </w:r>
            <w:proofErr w:type="spellStart"/>
            <w:r w:rsidRPr="00294DD3">
              <w:rPr>
                <w:rFonts w:ascii="Times New Roman" w:eastAsia="Times New Roman" w:hAnsi="Times New Roman"/>
                <w:color w:val="000000"/>
                <w:sz w:val="20"/>
                <w:szCs w:val="20"/>
              </w:rPr>
              <w:t>Helthand</w:t>
            </w:r>
            <w:proofErr w:type="spellEnd"/>
            <w:r w:rsidRPr="00294DD3">
              <w:rPr>
                <w:rFonts w:ascii="Times New Roman" w:eastAsia="Times New Roman" w:hAnsi="Times New Roman"/>
                <w:color w:val="000000"/>
                <w:sz w:val="20"/>
                <w:szCs w:val="20"/>
              </w:rPr>
              <w:t xml:space="preserve"> Safety, </w:t>
            </w:r>
            <w:proofErr w:type="spellStart"/>
            <w:r w:rsidRPr="00294DD3">
              <w:rPr>
                <w:rFonts w:ascii="Times New Roman" w:eastAsia="Times New Roman" w:hAnsi="Times New Roman"/>
                <w:color w:val="000000"/>
                <w:sz w:val="20"/>
                <w:szCs w:val="20"/>
              </w:rPr>
              <w:t>Igdir</w:t>
            </w:r>
            <w:proofErr w:type="spellEnd"/>
            <w:r w:rsidRPr="00294DD3">
              <w:rPr>
                <w:rFonts w:ascii="Times New Roman" w:eastAsia="Times New Roman" w:hAnsi="Times New Roman"/>
                <w:color w:val="000000"/>
                <w:sz w:val="20"/>
                <w:szCs w:val="20"/>
              </w:rPr>
              <w:t xml:space="preserve"> University, Turkey</w:t>
            </w:r>
          </w:p>
        </w:tc>
        <w:tc>
          <w:tcPr>
            <w:tcW w:w="563" w:type="pct"/>
            <w:vAlign w:val="bottom"/>
            <w:hideMark/>
          </w:tcPr>
          <w:p w14:paraId="3A7AC23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Apr-25</w:t>
            </w:r>
          </w:p>
        </w:tc>
      </w:tr>
      <w:tr w:rsidR="001F3E22" w:rsidRPr="00294DD3" w14:paraId="3470FF15" w14:textId="77777777" w:rsidTr="001F3E22">
        <w:trPr>
          <w:trHeight w:val="660"/>
        </w:trPr>
        <w:tc>
          <w:tcPr>
            <w:tcW w:w="234" w:type="pct"/>
            <w:vMerge/>
            <w:vAlign w:val="center"/>
            <w:hideMark/>
          </w:tcPr>
          <w:p w14:paraId="610946DA"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3BEFF415"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7F73B02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Monitoring </w:t>
            </w:r>
            <w:proofErr w:type="spellStart"/>
            <w:r w:rsidRPr="00294DD3">
              <w:rPr>
                <w:rFonts w:ascii="Times New Roman" w:eastAsia="Times New Roman" w:hAnsi="Times New Roman"/>
                <w:color w:val="000000"/>
                <w:sz w:val="20"/>
                <w:szCs w:val="20"/>
              </w:rPr>
              <w:t>anthropometrc</w:t>
            </w:r>
            <w:proofErr w:type="spellEnd"/>
            <w:r w:rsidRPr="00294DD3">
              <w:rPr>
                <w:rFonts w:ascii="Times New Roman" w:eastAsia="Times New Roman" w:hAnsi="Times New Roman"/>
                <w:color w:val="000000"/>
                <w:sz w:val="20"/>
                <w:szCs w:val="20"/>
              </w:rPr>
              <w:t xml:space="preserve"> and motor performance changes in U16 Basketball players over a 12-week competitive period.</w:t>
            </w:r>
          </w:p>
        </w:tc>
        <w:tc>
          <w:tcPr>
            <w:tcW w:w="1514" w:type="pct"/>
            <w:hideMark/>
          </w:tcPr>
          <w:p w14:paraId="1438CE6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International Congress of Education, Health and Human Movement, National </w:t>
            </w:r>
            <w:proofErr w:type="spellStart"/>
            <w:r w:rsidRPr="00294DD3">
              <w:rPr>
                <w:rFonts w:ascii="Times New Roman" w:eastAsia="Times New Roman" w:hAnsi="Times New Roman"/>
                <w:color w:val="000000"/>
                <w:sz w:val="20"/>
                <w:szCs w:val="20"/>
              </w:rPr>
              <w:t>Univesity</w:t>
            </w:r>
            <w:proofErr w:type="spellEnd"/>
            <w:r w:rsidRPr="00294DD3">
              <w:rPr>
                <w:rFonts w:ascii="Times New Roman" w:eastAsia="Times New Roman" w:hAnsi="Times New Roman"/>
                <w:color w:val="000000"/>
                <w:sz w:val="20"/>
                <w:szCs w:val="20"/>
              </w:rPr>
              <w:t xml:space="preserve"> of Physical Education and Sport from Bucharest, Romania</w:t>
            </w:r>
          </w:p>
        </w:tc>
        <w:tc>
          <w:tcPr>
            <w:tcW w:w="563" w:type="pct"/>
            <w:vAlign w:val="bottom"/>
            <w:hideMark/>
          </w:tcPr>
          <w:p w14:paraId="625365B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61F60F89" w14:textId="77777777" w:rsidTr="001F3E22">
        <w:trPr>
          <w:trHeight w:val="600"/>
        </w:trPr>
        <w:tc>
          <w:tcPr>
            <w:tcW w:w="234" w:type="pct"/>
            <w:vMerge/>
            <w:vAlign w:val="center"/>
            <w:hideMark/>
          </w:tcPr>
          <w:p w14:paraId="6DF6A2EA"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29D4E67E"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679B306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A biomechanical Analysis of Strength Training Interventions on Motor Abilities and Explosive Power in Young Basketball players</w:t>
            </w:r>
          </w:p>
        </w:tc>
        <w:tc>
          <w:tcPr>
            <w:tcW w:w="1514" w:type="pct"/>
            <w:vAlign w:val="bottom"/>
            <w:hideMark/>
          </w:tcPr>
          <w:p w14:paraId="479E092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Journal " Series on Biomechanics"</w:t>
            </w:r>
          </w:p>
        </w:tc>
        <w:tc>
          <w:tcPr>
            <w:tcW w:w="563" w:type="pct"/>
            <w:noWrap/>
            <w:vAlign w:val="bottom"/>
            <w:hideMark/>
          </w:tcPr>
          <w:p w14:paraId="14D246E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3CA91E99" w14:textId="77777777" w:rsidTr="001F3E22">
        <w:trPr>
          <w:trHeight w:val="645"/>
        </w:trPr>
        <w:tc>
          <w:tcPr>
            <w:tcW w:w="234" w:type="pct"/>
            <w:vMerge w:val="restart"/>
            <w:noWrap/>
            <w:vAlign w:val="center"/>
            <w:hideMark/>
          </w:tcPr>
          <w:p w14:paraId="37BEE6E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7</w:t>
            </w:r>
          </w:p>
        </w:tc>
        <w:tc>
          <w:tcPr>
            <w:tcW w:w="884" w:type="pct"/>
            <w:vMerge w:val="restart"/>
            <w:noWrap/>
            <w:vAlign w:val="center"/>
            <w:hideMark/>
          </w:tcPr>
          <w:p w14:paraId="31AC96CA"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Msc</w:t>
            </w:r>
            <w:proofErr w:type="spellEnd"/>
            <w:r w:rsidRPr="00294DD3">
              <w:rPr>
                <w:rFonts w:ascii="Times New Roman" w:eastAsia="Times New Roman" w:hAnsi="Times New Roman"/>
                <w:b/>
                <w:bCs/>
                <w:i/>
                <w:iCs/>
                <w:color w:val="000000"/>
                <w:sz w:val="20"/>
                <w:szCs w:val="20"/>
              </w:rPr>
              <w:t>. Kristian Andrea</w:t>
            </w:r>
          </w:p>
        </w:tc>
        <w:tc>
          <w:tcPr>
            <w:tcW w:w="1805" w:type="pct"/>
            <w:vAlign w:val="center"/>
            <w:hideMark/>
          </w:tcPr>
          <w:p w14:paraId="452194AE"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Literature Review on Appropriate Methods to Improve Physical Skills for Adults over 40 Years of Age as a Form of Training for Health and Physical Well-being</w:t>
            </w:r>
          </w:p>
        </w:tc>
        <w:tc>
          <w:tcPr>
            <w:tcW w:w="1514" w:type="pct"/>
            <w:vAlign w:val="center"/>
            <w:hideMark/>
          </w:tcPr>
          <w:p w14:paraId="3451B42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Journal of Physical Activity and Sport-UST -ISSN:2308-5045</w:t>
            </w:r>
          </w:p>
        </w:tc>
        <w:tc>
          <w:tcPr>
            <w:tcW w:w="563" w:type="pct"/>
            <w:noWrap/>
            <w:vAlign w:val="bottom"/>
            <w:hideMark/>
          </w:tcPr>
          <w:p w14:paraId="3D77EC1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4A33E350" w14:textId="77777777" w:rsidTr="001F3E22">
        <w:trPr>
          <w:trHeight w:val="615"/>
        </w:trPr>
        <w:tc>
          <w:tcPr>
            <w:tcW w:w="234" w:type="pct"/>
            <w:vMerge/>
            <w:vAlign w:val="center"/>
            <w:hideMark/>
          </w:tcPr>
          <w:p w14:paraId="3F07B12B"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25249371"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center"/>
            <w:hideMark/>
          </w:tcPr>
          <w:p w14:paraId="07392135"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Responsability</w:t>
            </w:r>
            <w:proofErr w:type="spellEnd"/>
            <w:r w:rsidRPr="00294DD3">
              <w:rPr>
                <w:rFonts w:ascii="Times New Roman" w:eastAsia="Times New Roman" w:hAnsi="Times New Roman"/>
                <w:color w:val="000000"/>
                <w:sz w:val="20"/>
                <w:szCs w:val="20"/>
              </w:rPr>
              <w:t xml:space="preserve"> On Physical Activity And Health To Adult Over 40 Years Old In Tirana</w:t>
            </w:r>
          </w:p>
        </w:tc>
        <w:tc>
          <w:tcPr>
            <w:tcW w:w="1514" w:type="pct"/>
            <w:vAlign w:val="center"/>
            <w:hideMark/>
          </w:tcPr>
          <w:p w14:paraId="35BBA8D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Journal Edelweiss Applied Science and Technology (ISSN: 2576-8484)USA</w:t>
            </w:r>
          </w:p>
        </w:tc>
        <w:tc>
          <w:tcPr>
            <w:tcW w:w="563" w:type="pct"/>
            <w:noWrap/>
            <w:vAlign w:val="bottom"/>
            <w:hideMark/>
          </w:tcPr>
          <w:p w14:paraId="7B49685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13-15 June 2024</w:t>
            </w:r>
          </w:p>
        </w:tc>
      </w:tr>
      <w:tr w:rsidR="001F3E22" w:rsidRPr="00294DD3" w14:paraId="72FD89D2" w14:textId="77777777" w:rsidTr="001F3E22">
        <w:trPr>
          <w:trHeight w:val="720"/>
        </w:trPr>
        <w:tc>
          <w:tcPr>
            <w:tcW w:w="234" w:type="pct"/>
            <w:vMerge w:val="restart"/>
            <w:noWrap/>
            <w:vAlign w:val="center"/>
            <w:hideMark/>
          </w:tcPr>
          <w:p w14:paraId="43A43F8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8</w:t>
            </w:r>
          </w:p>
        </w:tc>
        <w:tc>
          <w:tcPr>
            <w:tcW w:w="884" w:type="pct"/>
            <w:vMerge w:val="restart"/>
            <w:noWrap/>
            <w:vAlign w:val="center"/>
            <w:hideMark/>
          </w:tcPr>
          <w:p w14:paraId="0F25816C"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Msc.Junida</w:t>
            </w:r>
            <w:proofErr w:type="spellEnd"/>
            <w:r w:rsidRPr="00294DD3">
              <w:rPr>
                <w:rFonts w:ascii="Times New Roman" w:eastAsia="Times New Roman" w:hAnsi="Times New Roman"/>
                <w:b/>
                <w:bCs/>
                <w:i/>
                <w:iCs/>
                <w:color w:val="000000"/>
                <w:sz w:val="20"/>
                <w:szCs w:val="20"/>
              </w:rPr>
              <w:t xml:space="preserve"> </w:t>
            </w:r>
            <w:proofErr w:type="spellStart"/>
            <w:r w:rsidRPr="00294DD3">
              <w:rPr>
                <w:rFonts w:ascii="Times New Roman" w:eastAsia="Times New Roman" w:hAnsi="Times New Roman"/>
                <w:b/>
                <w:bCs/>
                <w:i/>
                <w:iCs/>
                <w:color w:val="000000"/>
                <w:sz w:val="20"/>
                <w:szCs w:val="20"/>
              </w:rPr>
              <w:t>Pogoni</w:t>
            </w:r>
            <w:proofErr w:type="spellEnd"/>
          </w:p>
        </w:tc>
        <w:tc>
          <w:tcPr>
            <w:tcW w:w="1805" w:type="pct"/>
            <w:vAlign w:val="bottom"/>
            <w:hideMark/>
          </w:tcPr>
          <w:p w14:paraId="2CE2D73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The  impact  of  daily  habits  and  lifestyle  on  the  health  and  well-being  of young adults aged 16-18 years (Scopus)</w:t>
            </w:r>
          </w:p>
        </w:tc>
        <w:tc>
          <w:tcPr>
            <w:tcW w:w="1514" w:type="pct"/>
            <w:vAlign w:val="center"/>
            <w:hideMark/>
          </w:tcPr>
          <w:p w14:paraId="1568122F"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1" w:history="1">
              <w:r w:rsidR="001F3E22" w:rsidRPr="00294DD3">
                <w:rPr>
                  <w:rFonts w:ascii="Times New Roman" w:eastAsia="Times New Roman" w:hAnsi="Times New Roman"/>
                  <w:color w:val="0000FF"/>
                  <w:sz w:val="20"/>
                  <w:szCs w:val="20"/>
                  <w:u w:val="single"/>
                </w:rPr>
                <w:t>https://learning-gate.com/index.php/2576-8484/article/view/7702/2639</w:t>
              </w:r>
            </w:hyperlink>
          </w:p>
        </w:tc>
        <w:tc>
          <w:tcPr>
            <w:tcW w:w="563" w:type="pct"/>
            <w:noWrap/>
            <w:vAlign w:val="bottom"/>
            <w:hideMark/>
          </w:tcPr>
          <w:p w14:paraId="548E5271" w14:textId="77777777" w:rsidR="001F3E22" w:rsidRPr="00294DD3" w:rsidRDefault="001F3E22" w:rsidP="00294DD3">
            <w:pPr>
              <w:spacing w:after="0" w:line="240" w:lineRule="auto"/>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4835A531" w14:textId="77777777" w:rsidTr="001F3E22">
        <w:trPr>
          <w:trHeight w:val="735"/>
        </w:trPr>
        <w:tc>
          <w:tcPr>
            <w:tcW w:w="234" w:type="pct"/>
            <w:vMerge/>
            <w:vAlign w:val="center"/>
            <w:hideMark/>
          </w:tcPr>
          <w:p w14:paraId="039D3627"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41332932"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62C0316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Monitoring of anthropometric parameters of 16-18 Year Olds (Scopus)</w:t>
            </w:r>
          </w:p>
        </w:tc>
        <w:tc>
          <w:tcPr>
            <w:tcW w:w="1514" w:type="pct"/>
            <w:vAlign w:val="center"/>
            <w:hideMark/>
          </w:tcPr>
          <w:p w14:paraId="02339516"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2" w:history="1">
              <w:r w:rsidR="001F3E22" w:rsidRPr="00294DD3">
                <w:rPr>
                  <w:rFonts w:ascii="Times New Roman" w:eastAsia="Times New Roman" w:hAnsi="Times New Roman"/>
                  <w:color w:val="0000FF"/>
                  <w:sz w:val="20"/>
                  <w:szCs w:val="20"/>
                  <w:u w:val="single"/>
                </w:rPr>
                <w:t xml:space="preserve">https://learning-gate.com/index.php/2576-8484/article/view/4738/1794 </w:t>
              </w:r>
            </w:hyperlink>
          </w:p>
        </w:tc>
        <w:tc>
          <w:tcPr>
            <w:tcW w:w="563" w:type="pct"/>
            <w:noWrap/>
            <w:vAlign w:val="center"/>
            <w:hideMark/>
          </w:tcPr>
          <w:p w14:paraId="0FEB129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3F8D24D4" w14:textId="77777777" w:rsidTr="001F3E22">
        <w:trPr>
          <w:trHeight w:val="735"/>
        </w:trPr>
        <w:tc>
          <w:tcPr>
            <w:tcW w:w="234" w:type="pct"/>
            <w:vMerge/>
            <w:vAlign w:val="center"/>
            <w:hideMark/>
          </w:tcPr>
          <w:p w14:paraId="4D0F3453"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5B5720BA"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388F71D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Impact of Enhancing Balance and Strength in Young Volleyball</w:t>
            </w:r>
          </w:p>
        </w:tc>
        <w:tc>
          <w:tcPr>
            <w:tcW w:w="1514" w:type="pct"/>
            <w:vAlign w:val="center"/>
            <w:hideMark/>
          </w:tcPr>
          <w:p w14:paraId="720EF8A7"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3" w:history="1">
              <w:r w:rsidR="001F3E22" w:rsidRPr="00294DD3">
                <w:rPr>
                  <w:rFonts w:ascii="Times New Roman" w:eastAsia="Times New Roman" w:hAnsi="Times New Roman"/>
                  <w:color w:val="0000FF"/>
                  <w:sz w:val="20"/>
                  <w:szCs w:val="20"/>
                  <w:u w:val="single"/>
                </w:rPr>
                <w:t>https://academiainsight.com/index.php/ijes/index</w:t>
              </w:r>
            </w:hyperlink>
          </w:p>
        </w:tc>
        <w:tc>
          <w:tcPr>
            <w:tcW w:w="563" w:type="pct"/>
            <w:noWrap/>
            <w:vAlign w:val="center"/>
            <w:hideMark/>
          </w:tcPr>
          <w:p w14:paraId="43661DA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55717815" w14:textId="77777777" w:rsidTr="001F3E22">
        <w:trPr>
          <w:trHeight w:val="735"/>
        </w:trPr>
        <w:tc>
          <w:tcPr>
            <w:tcW w:w="234" w:type="pct"/>
            <w:vMerge/>
            <w:vAlign w:val="center"/>
            <w:hideMark/>
          </w:tcPr>
          <w:p w14:paraId="24CAAE96"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884" w:type="pct"/>
            <w:vMerge/>
            <w:vAlign w:val="center"/>
            <w:hideMark/>
          </w:tcPr>
          <w:p w14:paraId="0E98749B"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1805" w:type="pct"/>
            <w:vAlign w:val="bottom"/>
            <w:hideMark/>
          </w:tcPr>
          <w:p w14:paraId="09BE160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The Impact of Volleyball and Physical Activity on Gait and Posture in School-Age Children</w:t>
            </w:r>
          </w:p>
        </w:tc>
        <w:tc>
          <w:tcPr>
            <w:tcW w:w="1514" w:type="pct"/>
            <w:vAlign w:val="center"/>
            <w:hideMark/>
          </w:tcPr>
          <w:p w14:paraId="5C60F652"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4" w:history="1">
              <w:r w:rsidR="001F3E22" w:rsidRPr="00294DD3">
                <w:rPr>
                  <w:rFonts w:ascii="Times New Roman" w:eastAsia="Times New Roman" w:hAnsi="Times New Roman"/>
                  <w:color w:val="0000FF"/>
                  <w:sz w:val="20"/>
                  <w:szCs w:val="20"/>
                  <w:u w:val="single"/>
                </w:rPr>
                <w:t>https://ppublishing.org/media/uploads/journals/journal/Biomed_1-2_do4KDd5.pdf</w:t>
              </w:r>
            </w:hyperlink>
          </w:p>
        </w:tc>
        <w:tc>
          <w:tcPr>
            <w:tcW w:w="563" w:type="pct"/>
            <w:noWrap/>
            <w:vAlign w:val="center"/>
            <w:hideMark/>
          </w:tcPr>
          <w:p w14:paraId="0ED67C7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251C3320" w14:textId="77777777" w:rsidTr="001F3E22">
        <w:trPr>
          <w:trHeight w:val="690"/>
        </w:trPr>
        <w:tc>
          <w:tcPr>
            <w:tcW w:w="234" w:type="pct"/>
            <w:noWrap/>
            <w:vAlign w:val="center"/>
            <w:hideMark/>
          </w:tcPr>
          <w:p w14:paraId="7D18A6D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9</w:t>
            </w:r>
          </w:p>
        </w:tc>
        <w:tc>
          <w:tcPr>
            <w:tcW w:w="884" w:type="pct"/>
            <w:noWrap/>
            <w:vAlign w:val="center"/>
            <w:hideMark/>
          </w:tcPr>
          <w:p w14:paraId="35C4EDC1"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Msc</w:t>
            </w:r>
            <w:proofErr w:type="spellEnd"/>
            <w:r w:rsidRPr="00294DD3">
              <w:rPr>
                <w:rFonts w:ascii="Times New Roman" w:eastAsia="Times New Roman" w:hAnsi="Times New Roman"/>
                <w:b/>
                <w:bCs/>
                <w:i/>
                <w:iCs/>
                <w:color w:val="000000"/>
                <w:sz w:val="20"/>
                <w:szCs w:val="20"/>
              </w:rPr>
              <w:t xml:space="preserve">. </w:t>
            </w:r>
            <w:proofErr w:type="spellStart"/>
            <w:r w:rsidRPr="00294DD3">
              <w:rPr>
                <w:rFonts w:ascii="Times New Roman" w:eastAsia="Times New Roman" w:hAnsi="Times New Roman"/>
                <w:b/>
                <w:bCs/>
                <w:i/>
                <w:iCs/>
                <w:color w:val="000000"/>
                <w:sz w:val="20"/>
                <w:szCs w:val="20"/>
              </w:rPr>
              <w:t>Ornela</w:t>
            </w:r>
            <w:proofErr w:type="spellEnd"/>
            <w:r w:rsidRPr="00294DD3">
              <w:rPr>
                <w:rFonts w:ascii="Times New Roman" w:eastAsia="Times New Roman" w:hAnsi="Times New Roman"/>
                <w:b/>
                <w:bCs/>
                <w:i/>
                <w:iCs/>
                <w:color w:val="000000"/>
                <w:sz w:val="20"/>
                <w:szCs w:val="20"/>
              </w:rPr>
              <w:t xml:space="preserve"> Marko</w:t>
            </w:r>
          </w:p>
        </w:tc>
        <w:tc>
          <w:tcPr>
            <w:tcW w:w="1805" w:type="pct"/>
            <w:vAlign w:val="center"/>
            <w:hideMark/>
          </w:tcPr>
          <w:p w14:paraId="5EE1DDC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Some health issues from the peripheral blood elements of young athletes in the quiet phase: a hematological and environmental approach, page 301-606 </w:t>
            </w:r>
          </w:p>
        </w:tc>
        <w:tc>
          <w:tcPr>
            <w:tcW w:w="1514" w:type="pct"/>
            <w:vAlign w:val="center"/>
            <w:hideMark/>
          </w:tcPr>
          <w:p w14:paraId="1A050A6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International Journal of Ecosystems and Ecology Science</w:t>
            </w:r>
          </w:p>
        </w:tc>
        <w:tc>
          <w:tcPr>
            <w:tcW w:w="563" w:type="pct"/>
            <w:noWrap/>
            <w:vAlign w:val="bottom"/>
            <w:hideMark/>
          </w:tcPr>
          <w:p w14:paraId="4E6C203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1-Sep-25</w:t>
            </w:r>
          </w:p>
        </w:tc>
      </w:tr>
    </w:tbl>
    <w:p w14:paraId="45E209FF" w14:textId="77777777" w:rsidR="001F3E22" w:rsidRPr="00294DD3" w:rsidRDefault="001F3E22" w:rsidP="00294DD3">
      <w:pPr>
        <w:tabs>
          <w:tab w:val="left" w:pos="5130"/>
        </w:tabs>
        <w:spacing w:after="0" w:line="240" w:lineRule="auto"/>
        <w:jc w:val="both"/>
        <w:rPr>
          <w:rFonts w:ascii="Times New Roman" w:hAnsi="Times New Roman"/>
          <w:sz w:val="20"/>
          <w:szCs w:val="20"/>
          <w:lang w:val="it-IT"/>
        </w:rPr>
      </w:pPr>
    </w:p>
    <w:p w14:paraId="3349F4A7" w14:textId="77777777" w:rsidR="001F3E22" w:rsidRDefault="001F3E22" w:rsidP="001F3E22">
      <w:pPr>
        <w:tabs>
          <w:tab w:val="left" w:pos="5130"/>
        </w:tabs>
        <w:jc w:val="both"/>
        <w:rPr>
          <w:rFonts w:ascii="Times New Roman" w:hAnsi="Times New Roman"/>
          <w:b/>
          <w:sz w:val="24"/>
          <w:szCs w:val="24"/>
          <w:lang w:val="it-IT"/>
        </w:rPr>
      </w:pPr>
    </w:p>
    <w:p w14:paraId="373B7F1D" w14:textId="77777777" w:rsidR="001F3E22" w:rsidRDefault="001F3E22" w:rsidP="001F3E22">
      <w:pPr>
        <w:tabs>
          <w:tab w:val="left" w:pos="5130"/>
        </w:tabs>
        <w:jc w:val="both"/>
        <w:rPr>
          <w:rFonts w:ascii="Times New Roman" w:hAnsi="Times New Roman"/>
          <w:b/>
          <w:sz w:val="24"/>
          <w:szCs w:val="24"/>
          <w:lang w:val="it-IT"/>
        </w:rPr>
      </w:pPr>
      <w:r w:rsidRPr="00A42642">
        <w:rPr>
          <w:rFonts w:ascii="Times New Roman" w:hAnsi="Times New Roman"/>
          <w:b/>
          <w:sz w:val="24"/>
          <w:szCs w:val="24"/>
          <w:lang w:val="it-IT"/>
        </w:rPr>
        <w:t>Departamenti AFRT</w:t>
      </w:r>
      <w:r>
        <w:rPr>
          <w:rFonts w:ascii="Times New Roman" w:hAnsi="Times New Roman"/>
          <w:b/>
          <w:sz w:val="24"/>
          <w:szCs w:val="24"/>
          <w:lang w:val="it-IT"/>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348"/>
        <w:gridCol w:w="3780"/>
        <w:gridCol w:w="3449"/>
        <w:gridCol w:w="851"/>
      </w:tblGrid>
      <w:tr w:rsidR="001F3E22" w:rsidRPr="00294DD3" w14:paraId="27B2D3C1" w14:textId="77777777" w:rsidTr="00AB00F9">
        <w:trPr>
          <w:trHeight w:val="457"/>
          <w:jc w:val="center"/>
        </w:trPr>
        <w:tc>
          <w:tcPr>
            <w:tcW w:w="632" w:type="dxa"/>
            <w:vAlign w:val="center"/>
            <w:hideMark/>
          </w:tcPr>
          <w:p w14:paraId="0793C8D2" w14:textId="77777777" w:rsidR="001F3E22" w:rsidRPr="00294DD3" w:rsidRDefault="001F3E22" w:rsidP="00294DD3">
            <w:pPr>
              <w:spacing w:after="0" w:line="240" w:lineRule="auto"/>
              <w:jc w:val="center"/>
              <w:rPr>
                <w:rFonts w:ascii="Times New Roman" w:eastAsia="Times New Roman" w:hAnsi="Times New Roman"/>
                <w:b/>
                <w:bCs/>
                <w:color w:val="000000"/>
                <w:sz w:val="20"/>
                <w:szCs w:val="20"/>
              </w:rPr>
            </w:pPr>
            <w:r w:rsidRPr="00294DD3">
              <w:rPr>
                <w:rFonts w:ascii="Times New Roman" w:eastAsia="Times New Roman" w:hAnsi="Times New Roman"/>
                <w:b/>
                <w:bCs/>
                <w:color w:val="000000"/>
                <w:sz w:val="20"/>
                <w:szCs w:val="20"/>
              </w:rPr>
              <w:t>Nr.</w:t>
            </w:r>
          </w:p>
        </w:tc>
        <w:tc>
          <w:tcPr>
            <w:tcW w:w="1348" w:type="dxa"/>
            <w:vAlign w:val="bottom"/>
            <w:hideMark/>
          </w:tcPr>
          <w:p w14:paraId="4B8BD38A" w14:textId="77777777" w:rsidR="001F3E22" w:rsidRPr="00294DD3" w:rsidRDefault="001F3E22" w:rsidP="00294DD3">
            <w:pPr>
              <w:spacing w:after="0" w:line="240" w:lineRule="auto"/>
              <w:jc w:val="center"/>
              <w:rPr>
                <w:rFonts w:ascii="Times New Roman" w:eastAsia="Times New Roman" w:hAnsi="Times New Roman"/>
                <w:b/>
                <w:bCs/>
                <w:color w:val="000000"/>
                <w:sz w:val="20"/>
                <w:szCs w:val="20"/>
              </w:rPr>
            </w:pPr>
            <w:proofErr w:type="spellStart"/>
            <w:r w:rsidRPr="00294DD3">
              <w:rPr>
                <w:rFonts w:ascii="Times New Roman" w:eastAsia="Times New Roman" w:hAnsi="Times New Roman"/>
                <w:b/>
                <w:bCs/>
                <w:color w:val="000000"/>
                <w:sz w:val="20"/>
                <w:szCs w:val="20"/>
              </w:rPr>
              <w:t>Titulli</w:t>
            </w:r>
            <w:proofErr w:type="spellEnd"/>
            <w:r w:rsidRPr="00294DD3">
              <w:rPr>
                <w:rFonts w:ascii="Times New Roman" w:eastAsia="Times New Roman" w:hAnsi="Times New Roman"/>
                <w:b/>
                <w:bCs/>
                <w:color w:val="000000"/>
                <w:sz w:val="20"/>
                <w:szCs w:val="20"/>
              </w:rPr>
              <w:t>/</w:t>
            </w:r>
            <w:proofErr w:type="spellStart"/>
            <w:r w:rsidRPr="00294DD3">
              <w:rPr>
                <w:rFonts w:ascii="Times New Roman" w:eastAsia="Times New Roman" w:hAnsi="Times New Roman"/>
                <w:b/>
                <w:bCs/>
                <w:color w:val="000000"/>
                <w:sz w:val="20"/>
                <w:szCs w:val="20"/>
              </w:rPr>
              <w:t>Pedagog</w:t>
            </w:r>
            <w:proofErr w:type="spellEnd"/>
            <w:r w:rsidRPr="00294DD3">
              <w:rPr>
                <w:rFonts w:ascii="Times New Roman" w:eastAsia="Times New Roman" w:hAnsi="Times New Roman"/>
                <w:b/>
                <w:bCs/>
                <w:color w:val="000000"/>
                <w:sz w:val="20"/>
                <w:szCs w:val="20"/>
              </w:rPr>
              <w:t xml:space="preserve"> </w:t>
            </w:r>
            <w:proofErr w:type="spellStart"/>
            <w:r w:rsidRPr="00294DD3">
              <w:rPr>
                <w:rFonts w:ascii="Times New Roman" w:eastAsia="Times New Roman" w:hAnsi="Times New Roman"/>
                <w:b/>
                <w:bCs/>
                <w:color w:val="000000"/>
                <w:sz w:val="20"/>
                <w:szCs w:val="20"/>
              </w:rPr>
              <w:t>Kerkues</w:t>
            </w:r>
            <w:proofErr w:type="spellEnd"/>
          </w:p>
        </w:tc>
        <w:tc>
          <w:tcPr>
            <w:tcW w:w="3780" w:type="dxa"/>
            <w:vAlign w:val="center"/>
            <w:hideMark/>
          </w:tcPr>
          <w:p w14:paraId="4E3F43C4" w14:textId="77777777" w:rsidR="001F3E22" w:rsidRPr="00294DD3" w:rsidRDefault="001F3E22" w:rsidP="00294DD3">
            <w:pPr>
              <w:spacing w:after="0" w:line="240" w:lineRule="auto"/>
              <w:jc w:val="center"/>
              <w:rPr>
                <w:rFonts w:ascii="Times New Roman" w:eastAsia="Times New Roman" w:hAnsi="Times New Roman"/>
                <w:b/>
                <w:bCs/>
                <w:color w:val="000000"/>
                <w:sz w:val="20"/>
                <w:szCs w:val="20"/>
              </w:rPr>
            </w:pPr>
            <w:r w:rsidRPr="00294DD3">
              <w:rPr>
                <w:rFonts w:ascii="Times New Roman" w:eastAsia="Times New Roman" w:hAnsi="Times New Roman"/>
                <w:b/>
                <w:bCs/>
                <w:color w:val="000000"/>
                <w:sz w:val="20"/>
                <w:szCs w:val="20"/>
              </w:rPr>
              <w:t>Tema</w:t>
            </w:r>
          </w:p>
        </w:tc>
        <w:tc>
          <w:tcPr>
            <w:tcW w:w="3449" w:type="dxa"/>
            <w:vAlign w:val="center"/>
            <w:hideMark/>
          </w:tcPr>
          <w:p w14:paraId="6C178447" w14:textId="77777777" w:rsidR="001F3E22" w:rsidRPr="00294DD3" w:rsidRDefault="001F3E22" w:rsidP="00294DD3">
            <w:pPr>
              <w:spacing w:after="0" w:line="240" w:lineRule="auto"/>
              <w:jc w:val="center"/>
              <w:rPr>
                <w:rFonts w:ascii="Times New Roman" w:eastAsia="Times New Roman" w:hAnsi="Times New Roman"/>
                <w:b/>
                <w:bCs/>
                <w:color w:val="000000"/>
                <w:sz w:val="20"/>
                <w:szCs w:val="20"/>
              </w:rPr>
            </w:pPr>
            <w:proofErr w:type="spellStart"/>
            <w:r w:rsidRPr="00294DD3">
              <w:rPr>
                <w:rFonts w:ascii="Times New Roman" w:eastAsia="Times New Roman" w:hAnsi="Times New Roman"/>
                <w:b/>
                <w:bCs/>
                <w:color w:val="000000"/>
                <w:sz w:val="20"/>
                <w:szCs w:val="20"/>
              </w:rPr>
              <w:t>Botimi</w:t>
            </w:r>
            <w:proofErr w:type="spellEnd"/>
          </w:p>
        </w:tc>
        <w:tc>
          <w:tcPr>
            <w:tcW w:w="851" w:type="dxa"/>
            <w:noWrap/>
            <w:vAlign w:val="bottom"/>
            <w:hideMark/>
          </w:tcPr>
          <w:p w14:paraId="5D3A7BF8" w14:textId="77777777" w:rsidR="001F3E22" w:rsidRPr="00294DD3" w:rsidRDefault="001F3E22" w:rsidP="00294DD3">
            <w:pPr>
              <w:spacing w:after="0" w:line="240" w:lineRule="auto"/>
              <w:jc w:val="center"/>
              <w:rPr>
                <w:rFonts w:ascii="Times New Roman" w:eastAsia="Times New Roman" w:hAnsi="Times New Roman"/>
                <w:b/>
                <w:bCs/>
                <w:color w:val="000000"/>
                <w:sz w:val="20"/>
                <w:szCs w:val="20"/>
              </w:rPr>
            </w:pPr>
            <w:r w:rsidRPr="00294DD3">
              <w:rPr>
                <w:rFonts w:ascii="Times New Roman" w:eastAsia="Times New Roman" w:hAnsi="Times New Roman"/>
                <w:b/>
                <w:bCs/>
                <w:color w:val="000000"/>
                <w:sz w:val="20"/>
                <w:szCs w:val="20"/>
              </w:rPr>
              <w:t>Data</w:t>
            </w:r>
          </w:p>
        </w:tc>
      </w:tr>
      <w:tr w:rsidR="001F3E22" w:rsidRPr="00294DD3" w14:paraId="3D54753D" w14:textId="77777777" w:rsidTr="00AB00F9">
        <w:trPr>
          <w:trHeight w:val="965"/>
          <w:jc w:val="center"/>
        </w:trPr>
        <w:tc>
          <w:tcPr>
            <w:tcW w:w="632" w:type="dxa"/>
            <w:vMerge w:val="restart"/>
            <w:noWrap/>
            <w:vAlign w:val="center"/>
            <w:hideMark/>
          </w:tcPr>
          <w:p w14:paraId="127253D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1</w:t>
            </w:r>
          </w:p>
        </w:tc>
        <w:tc>
          <w:tcPr>
            <w:tcW w:w="1348" w:type="dxa"/>
            <w:vMerge w:val="restart"/>
            <w:noWrap/>
            <w:vAlign w:val="center"/>
            <w:hideMark/>
          </w:tcPr>
          <w:p w14:paraId="4707A9A3" w14:textId="6A3D6D4D"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Prof.Dr</w:t>
            </w:r>
            <w:proofErr w:type="spellEnd"/>
            <w:r w:rsidRPr="00294DD3">
              <w:rPr>
                <w:rFonts w:ascii="Times New Roman" w:eastAsia="Times New Roman" w:hAnsi="Times New Roman"/>
                <w:b/>
                <w:bCs/>
                <w:i/>
                <w:iCs/>
                <w:color w:val="000000"/>
                <w:sz w:val="20"/>
                <w:szCs w:val="20"/>
              </w:rPr>
              <w:t>. Ferdinand MARA</w:t>
            </w:r>
          </w:p>
        </w:tc>
        <w:tc>
          <w:tcPr>
            <w:tcW w:w="3780" w:type="dxa"/>
            <w:vAlign w:val="center"/>
            <w:hideMark/>
          </w:tcPr>
          <w:p w14:paraId="0C03AB15" w14:textId="4665A677" w:rsidR="00294DD3"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”Quantitative Analysis of Athletic Performance Enhancement: The Effects of Aerobic Training on VO₂ Max in Young S</w:t>
            </w:r>
            <w:r w:rsidR="00294DD3">
              <w:rPr>
                <w:rFonts w:ascii="Times New Roman" w:eastAsia="Times New Roman" w:hAnsi="Times New Roman"/>
                <w:color w:val="000000"/>
                <w:sz w:val="20"/>
                <w:szCs w:val="20"/>
              </w:rPr>
              <w:t>occer’s</w:t>
            </w:r>
            <w:r w:rsidR="00294DD3">
              <w:rPr>
                <w:rFonts w:ascii="Times New Roman" w:eastAsia="Times New Roman" w:hAnsi="Times New Roman"/>
                <w:color w:val="000000"/>
                <w:sz w:val="20"/>
                <w:szCs w:val="20"/>
              </w:rPr>
              <w:br/>
              <w:t>AUTOR I PARË</w:t>
            </w:r>
          </w:p>
        </w:tc>
        <w:tc>
          <w:tcPr>
            <w:tcW w:w="3449" w:type="dxa"/>
            <w:vAlign w:val="center"/>
            <w:hideMark/>
          </w:tcPr>
          <w:p w14:paraId="03C70871"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5" w:history="1">
              <w:r w:rsidR="001F3E22" w:rsidRPr="00294DD3">
                <w:rPr>
                  <w:rFonts w:ascii="Times New Roman" w:eastAsia="Times New Roman" w:hAnsi="Times New Roman"/>
                  <w:color w:val="0000FF"/>
                  <w:sz w:val="20"/>
                  <w:szCs w:val="20"/>
                  <w:u w:val="single"/>
                </w:rPr>
                <w:t xml:space="preserve">https://learning-gate.com/index.php/2576-8484/article/vieë/4779/1813 </w:t>
              </w:r>
            </w:hyperlink>
          </w:p>
        </w:tc>
        <w:tc>
          <w:tcPr>
            <w:tcW w:w="851" w:type="dxa"/>
            <w:noWrap/>
            <w:vAlign w:val="center"/>
            <w:hideMark/>
          </w:tcPr>
          <w:p w14:paraId="059B994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7A07D1CB" w14:textId="77777777" w:rsidTr="00AB00F9">
        <w:trPr>
          <w:trHeight w:val="372"/>
          <w:jc w:val="center"/>
        </w:trPr>
        <w:tc>
          <w:tcPr>
            <w:tcW w:w="632" w:type="dxa"/>
            <w:vMerge/>
            <w:vAlign w:val="center"/>
            <w:hideMark/>
          </w:tcPr>
          <w:p w14:paraId="6C227854"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016F2030"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1F3273A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 “Monitoring Of Anthropometric Parameters Of 16-18 Year Olds"</w:t>
            </w:r>
            <w:r w:rsidRPr="00294DD3">
              <w:rPr>
                <w:rFonts w:ascii="Times New Roman" w:eastAsia="Times New Roman" w:hAnsi="Times New Roman"/>
                <w:color w:val="000000"/>
                <w:sz w:val="20"/>
                <w:szCs w:val="20"/>
              </w:rPr>
              <w:br/>
              <w:t>AUTOR I TRETË</w:t>
            </w:r>
          </w:p>
        </w:tc>
        <w:tc>
          <w:tcPr>
            <w:tcW w:w="3449" w:type="dxa"/>
            <w:vAlign w:val="center"/>
            <w:hideMark/>
          </w:tcPr>
          <w:p w14:paraId="6D8CB46C"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6" w:history="1">
              <w:r w:rsidR="001F3E22" w:rsidRPr="00294DD3">
                <w:rPr>
                  <w:rFonts w:ascii="Times New Roman" w:eastAsia="Times New Roman" w:hAnsi="Times New Roman"/>
                  <w:color w:val="0000FF"/>
                  <w:sz w:val="20"/>
                  <w:szCs w:val="20"/>
                  <w:u w:val="single"/>
                </w:rPr>
                <w:t xml:space="preserve">https://learning-gate.com/index.php/2576-8484/index </w:t>
              </w:r>
            </w:hyperlink>
          </w:p>
        </w:tc>
        <w:tc>
          <w:tcPr>
            <w:tcW w:w="851" w:type="dxa"/>
            <w:noWrap/>
            <w:vAlign w:val="center"/>
            <w:hideMark/>
          </w:tcPr>
          <w:p w14:paraId="49F2934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151F27E9" w14:textId="77777777" w:rsidTr="00AB00F9">
        <w:trPr>
          <w:trHeight w:val="226"/>
          <w:jc w:val="center"/>
        </w:trPr>
        <w:tc>
          <w:tcPr>
            <w:tcW w:w="632" w:type="dxa"/>
            <w:vMerge/>
            <w:vAlign w:val="center"/>
            <w:hideMark/>
          </w:tcPr>
          <w:p w14:paraId="190846E5"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6D947344"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bottom"/>
            <w:hideMark/>
          </w:tcPr>
          <w:p w14:paraId="7316DAC1" w14:textId="087BCAE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  “Improvement of Physical Ability to Children Gymnasts in Tirana of Albania”</w:t>
            </w:r>
            <w:r w:rsidRPr="00294DD3">
              <w:rPr>
                <w:rFonts w:ascii="Times New Roman" w:eastAsia="Times New Roman" w:hAnsi="Times New Roman"/>
                <w:color w:val="000000"/>
                <w:sz w:val="20"/>
                <w:szCs w:val="20"/>
              </w:rPr>
              <w:br/>
              <w:t>AUTOR I VETËM</w:t>
            </w:r>
          </w:p>
        </w:tc>
        <w:tc>
          <w:tcPr>
            <w:tcW w:w="3449" w:type="dxa"/>
            <w:vAlign w:val="center"/>
            <w:hideMark/>
          </w:tcPr>
          <w:p w14:paraId="4ED32369"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7" w:history="1">
              <w:r w:rsidR="001F3E22" w:rsidRPr="00294DD3">
                <w:rPr>
                  <w:rFonts w:ascii="Times New Roman" w:eastAsia="Times New Roman" w:hAnsi="Times New Roman"/>
                  <w:color w:val="0000FF"/>
                  <w:sz w:val="20"/>
                  <w:szCs w:val="20"/>
                  <w:u w:val="single"/>
                </w:rPr>
                <w:t xml:space="preserve">https://academiainsight.com/index.php/ijes/article/vieë/287 </w:t>
              </w:r>
            </w:hyperlink>
          </w:p>
        </w:tc>
        <w:tc>
          <w:tcPr>
            <w:tcW w:w="851" w:type="dxa"/>
            <w:noWrap/>
            <w:vAlign w:val="center"/>
            <w:hideMark/>
          </w:tcPr>
          <w:p w14:paraId="1502526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3F4AE48B" w14:textId="77777777" w:rsidTr="00AB00F9">
        <w:trPr>
          <w:trHeight w:val="377"/>
          <w:jc w:val="center"/>
        </w:trPr>
        <w:tc>
          <w:tcPr>
            <w:tcW w:w="632" w:type="dxa"/>
            <w:noWrap/>
            <w:vAlign w:val="center"/>
            <w:hideMark/>
          </w:tcPr>
          <w:p w14:paraId="674AD2D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lastRenderedPageBreak/>
              <w:t> </w:t>
            </w:r>
          </w:p>
        </w:tc>
        <w:tc>
          <w:tcPr>
            <w:tcW w:w="1348" w:type="dxa"/>
            <w:vMerge/>
            <w:vAlign w:val="center"/>
            <w:hideMark/>
          </w:tcPr>
          <w:p w14:paraId="3C882B1F"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bottom"/>
            <w:hideMark/>
          </w:tcPr>
          <w:p w14:paraId="4EEB1F0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 Balance Improvement to Children Gymnasts in Tirana of Albania</w:t>
            </w:r>
            <w:r w:rsidRPr="00294DD3">
              <w:rPr>
                <w:rFonts w:ascii="Times New Roman" w:eastAsia="Times New Roman" w:hAnsi="Times New Roman"/>
                <w:color w:val="000000"/>
                <w:sz w:val="20"/>
                <w:szCs w:val="20"/>
              </w:rPr>
              <w:br/>
              <w:t>AUTOR I VETËM</w:t>
            </w:r>
          </w:p>
        </w:tc>
        <w:tc>
          <w:tcPr>
            <w:tcW w:w="3449" w:type="dxa"/>
            <w:vAlign w:val="center"/>
            <w:hideMark/>
          </w:tcPr>
          <w:p w14:paraId="2D111B91"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8" w:history="1">
              <w:r w:rsidR="001F3E22" w:rsidRPr="00294DD3">
                <w:rPr>
                  <w:rFonts w:ascii="Times New Roman" w:eastAsia="Times New Roman" w:hAnsi="Times New Roman"/>
                  <w:color w:val="0000FF"/>
                  <w:sz w:val="20"/>
                  <w:szCs w:val="20"/>
                  <w:u w:val="single"/>
                </w:rPr>
                <w:t>https://ëëë.journal-ems.com/index.php/emsj/about</w:t>
              </w:r>
            </w:hyperlink>
          </w:p>
        </w:tc>
        <w:tc>
          <w:tcPr>
            <w:tcW w:w="851" w:type="dxa"/>
            <w:noWrap/>
            <w:vAlign w:val="center"/>
            <w:hideMark/>
          </w:tcPr>
          <w:p w14:paraId="045B57F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2024</w:t>
            </w:r>
          </w:p>
        </w:tc>
      </w:tr>
      <w:tr w:rsidR="001F3E22" w:rsidRPr="00294DD3" w14:paraId="27B70D14" w14:textId="77777777" w:rsidTr="00AB00F9">
        <w:trPr>
          <w:trHeight w:val="855"/>
          <w:jc w:val="center"/>
        </w:trPr>
        <w:tc>
          <w:tcPr>
            <w:tcW w:w="632" w:type="dxa"/>
            <w:noWrap/>
            <w:vAlign w:val="center"/>
            <w:hideMark/>
          </w:tcPr>
          <w:p w14:paraId="372E705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c>
          <w:tcPr>
            <w:tcW w:w="1348" w:type="dxa"/>
            <w:vMerge/>
            <w:vAlign w:val="center"/>
            <w:hideMark/>
          </w:tcPr>
          <w:p w14:paraId="0B990DF5"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bottom"/>
            <w:hideMark/>
          </w:tcPr>
          <w:p w14:paraId="09B91AA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Evaluation of explosive strength in U16 girls basketball players in Tirana of Albania. Scientific</w:t>
            </w:r>
            <w:r w:rsidRPr="00294DD3">
              <w:rPr>
                <w:rFonts w:ascii="Times New Roman" w:eastAsia="Times New Roman" w:hAnsi="Times New Roman"/>
                <w:color w:val="000000"/>
                <w:sz w:val="20"/>
                <w:szCs w:val="20"/>
              </w:rPr>
              <w:br/>
              <w:t>Journal of Sport and Performance</w:t>
            </w:r>
          </w:p>
        </w:tc>
        <w:tc>
          <w:tcPr>
            <w:tcW w:w="3449" w:type="dxa"/>
            <w:vAlign w:val="center"/>
            <w:hideMark/>
          </w:tcPr>
          <w:p w14:paraId="1D3FC69E"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89" w:history="1">
              <w:r w:rsidR="001F3E22" w:rsidRPr="00294DD3">
                <w:rPr>
                  <w:rFonts w:ascii="Times New Roman" w:eastAsia="Times New Roman" w:hAnsi="Times New Roman"/>
                  <w:color w:val="0000FF"/>
                  <w:sz w:val="20"/>
                  <w:szCs w:val="20"/>
                  <w:u w:val="single"/>
                </w:rPr>
                <w:t>https://doi.org/10.55860/RANH8601</w:t>
              </w:r>
            </w:hyperlink>
          </w:p>
        </w:tc>
        <w:tc>
          <w:tcPr>
            <w:tcW w:w="851" w:type="dxa"/>
            <w:noWrap/>
            <w:vAlign w:val="center"/>
            <w:hideMark/>
          </w:tcPr>
          <w:p w14:paraId="32B3685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58CE6FA3" w14:textId="77777777" w:rsidTr="00AB00F9">
        <w:trPr>
          <w:trHeight w:val="599"/>
          <w:jc w:val="center"/>
        </w:trPr>
        <w:tc>
          <w:tcPr>
            <w:tcW w:w="632" w:type="dxa"/>
            <w:noWrap/>
            <w:vAlign w:val="center"/>
            <w:hideMark/>
          </w:tcPr>
          <w:p w14:paraId="347D7D9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c>
          <w:tcPr>
            <w:tcW w:w="1348" w:type="dxa"/>
            <w:vMerge/>
            <w:vAlign w:val="center"/>
            <w:hideMark/>
          </w:tcPr>
          <w:p w14:paraId="4D474AEA"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bottom"/>
            <w:hideMark/>
          </w:tcPr>
          <w:p w14:paraId="4311DD0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Evaluation of the flexibility parameter in gymnastic girl`s 6-8 years old. Scientific Journal of Sport</w:t>
            </w:r>
            <w:r w:rsidRPr="00294DD3">
              <w:rPr>
                <w:rFonts w:ascii="Times New Roman" w:eastAsia="Times New Roman" w:hAnsi="Times New Roman"/>
                <w:color w:val="000000"/>
                <w:sz w:val="20"/>
                <w:szCs w:val="20"/>
              </w:rPr>
              <w:br/>
              <w:t>and Performance,</w:t>
            </w:r>
          </w:p>
        </w:tc>
        <w:tc>
          <w:tcPr>
            <w:tcW w:w="3449" w:type="dxa"/>
            <w:vAlign w:val="center"/>
            <w:hideMark/>
          </w:tcPr>
          <w:p w14:paraId="1F595692" w14:textId="77777777" w:rsidR="001F3E22" w:rsidRPr="00294DD3" w:rsidRDefault="001F3E22" w:rsidP="00294DD3">
            <w:pPr>
              <w:spacing w:after="0" w:line="240" w:lineRule="auto"/>
              <w:jc w:val="center"/>
              <w:rPr>
                <w:rFonts w:ascii="Times New Roman" w:eastAsia="Times New Roman" w:hAnsi="Times New Roman"/>
                <w:color w:val="0000FF"/>
                <w:sz w:val="20"/>
                <w:szCs w:val="20"/>
                <w:u w:val="single"/>
              </w:rPr>
            </w:pPr>
            <w:r w:rsidRPr="00294DD3">
              <w:rPr>
                <w:rFonts w:ascii="Times New Roman" w:eastAsia="Times New Roman" w:hAnsi="Times New Roman"/>
                <w:color w:val="0000FF"/>
                <w:sz w:val="20"/>
                <w:szCs w:val="20"/>
                <w:u w:val="single"/>
              </w:rPr>
              <w:t>. https://doi.org/10.55860/RANH8601</w:t>
            </w:r>
          </w:p>
        </w:tc>
        <w:tc>
          <w:tcPr>
            <w:tcW w:w="851" w:type="dxa"/>
            <w:noWrap/>
            <w:vAlign w:val="center"/>
            <w:hideMark/>
          </w:tcPr>
          <w:p w14:paraId="415AF0A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4068B5C1" w14:textId="77777777" w:rsidTr="00AB00F9">
        <w:trPr>
          <w:trHeight w:val="112"/>
          <w:jc w:val="center"/>
        </w:trPr>
        <w:tc>
          <w:tcPr>
            <w:tcW w:w="632" w:type="dxa"/>
            <w:vMerge w:val="restart"/>
            <w:noWrap/>
            <w:vAlign w:val="center"/>
            <w:hideMark/>
          </w:tcPr>
          <w:p w14:paraId="029D929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w:t>
            </w:r>
          </w:p>
        </w:tc>
        <w:tc>
          <w:tcPr>
            <w:tcW w:w="1348" w:type="dxa"/>
            <w:vMerge w:val="restart"/>
            <w:noWrap/>
            <w:vAlign w:val="center"/>
            <w:hideMark/>
          </w:tcPr>
          <w:p w14:paraId="720C69B0"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lang w:val="it-IT"/>
              </w:rPr>
            </w:pPr>
            <w:r w:rsidRPr="00294DD3">
              <w:rPr>
                <w:rFonts w:ascii="Times New Roman" w:eastAsia="Times New Roman" w:hAnsi="Times New Roman"/>
                <w:b/>
                <w:bCs/>
                <w:i/>
                <w:iCs/>
                <w:color w:val="000000"/>
                <w:sz w:val="20"/>
                <w:szCs w:val="20"/>
                <w:lang w:val="it-IT"/>
              </w:rPr>
              <w:t>Prof.Asc.Dr. Elton SPAHIU</w:t>
            </w:r>
          </w:p>
        </w:tc>
        <w:tc>
          <w:tcPr>
            <w:tcW w:w="3780" w:type="dxa"/>
            <w:vAlign w:val="bottom"/>
            <w:hideMark/>
          </w:tcPr>
          <w:p w14:paraId="613F7AC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The gait analysis at children aged 6-18 years old - a comprehensive </w:t>
            </w:r>
            <w:proofErr w:type="spellStart"/>
            <w:r w:rsidRPr="00294DD3">
              <w:rPr>
                <w:rFonts w:ascii="Times New Roman" w:eastAsia="Times New Roman" w:hAnsi="Times New Roman"/>
                <w:color w:val="000000"/>
                <w:sz w:val="20"/>
                <w:szCs w:val="20"/>
              </w:rPr>
              <w:t>revieë</w:t>
            </w:r>
            <w:proofErr w:type="spellEnd"/>
            <w:r w:rsidRPr="00294DD3">
              <w:rPr>
                <w:rFonts w:ascii="Times New Roman" w:eastAsia="Times New Roman" w:hAnsi="Times New Roman"/>
                <w:color w:val="000000"/>
                <w:sz w:val="20"/>
                <w:szCs w:val="20"/>
              </w:rPr>
              <w:t xml:space="preserve">. </w:t>
            </w:r>
            <w:r w:rsidRPr="00294DD3">
              <w:rPr>
                <w:rFonts w:ascii="Times New Roman" w:eastAsia="Times New Roman" w:hAnsi="Times New Roman"/>
                <w:color w:val="000000"/>
                <w:sz w:val="20"/>
                <w:szCs w:val="20"/>
              </w:rPr>
              <w:br/>
            </w:r>
            <w:proofErr w:type="spellStart"/>
            <w:r w:rsidRPr="00294DD3">
              <w:rPr>
                <w:rFonts w:ascii="Times New Roman" w:eastAsia="Times New Roman" w:hAnsi="Times New Roman"/>
                <w:color w:val="000000"/>
                <w:sz w:val="20"/>
                <w:szCs w:val="20"/>
              </w:rPr>
              <w:t>Bashkautor</w:t>
            </w:r>
            <w:proofErr w:type="spellEnd"/>
            <w:r w:rsidRPr="00294DD3">
              <w:rPr>
                <w:rFonts w:ascii="Times New Roman" w:eastAsia="Times New Roman" w:hAnsi="Times New Roman"/>
                <w:color w:val="000000"/>
                <w:sz w:val="20"/>
                <w:szCs w:val="20"/>
              </w:rPr>
              <w:t xml:space="preserve"> </w:t>
            </w:r>
          </w:p>
        </w:tc>
        <w:tc>
          <w:tcPr>
            <w:tcW w:w="3449" w:type="dxa"/>
            <w:vAlign w:val="bottom"/>
            <w:hideMark/>
          </w:tcPr>
          <w:p w14:paraId="5B56F09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Revista</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Edelëeiss</w:t>
            </w:r>
            <w:proofErr w:type="spellEnd"/>
            <w:r w:rsidRPr="00294DD3">
              <w:rPr>
                <w:rFonts w:ascii="Times New Roman" w:eastAsia="Times New Roman" w:hAnsi="Times New Roman"/>
                <w:color w:val="000000"/>
                <w:sz w:val="20"/>
                <w:szCs w:val="20"/>
              </w:rPr>
              <w:t xml:space="preserve"> Applied Science and Technology</w:t>
            </w:r>
          </w:p>
        </w:tc>
        <w:tc>
          <w:tcPr>
            <w:tcW w:w="851" w:type="dxa"/>
            <w:noWrap/>
            <w:vAlign w:val="center"/>
            <w:hideMark/>
          </w:tcPr>
          <w:p w14:paraId="31590D87"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2024</w:t>
            </w:r>
          </w:p>
        </w:tc>
      </w:tr>
      <w:tr w:rsidR="001F3E22" w:rsidRPr="00294DD3" w14:paraId="5BA71194" w14:textId="77777777" w:rsidTr="00AB00F9">
        <w:trPr>
          <w:trHeight w:val="1114"/>
          <w:jc w:val="center"/>
        </w:trPr>
        <w:tc>
          <w:tcPr>
            <w:tcW w:w="632" w:type="dxa"/>
            <w:vMerge/>
            <w:vAlign w:val="center"/>
            <w:hideMark/>
          </w:tcPr>
          <w:p w14:paraId="0C11926B"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192ADC87"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1C5AEFBA" w14:textId="035B9B19" w:rsidR="001F3E22" w:rsidRPr="00294DD3" w:rsidRDefault="001F3E22" w:rsidP="00AB00F9">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Perceived Impact of Outdoor Courses on Students’ </w:t>
            </w:r>
            <w:r w:rsidR="00AB00F9">
              <w:rPr>
                <w:rFonts w:ascii="Times New Roman" w:eastAsia="Times New Roman" w:hAnsi="Times New Roman"/>
                <w:color w:val="000000"/>
                <w:sz w:val="20"/>
                <w:szCs w:val="20"/>
              </w:rPr>
              <w:t>W</w:t>
            </w:r>
            <w:r w:rsidRPr="00294DD3">
              <w:rPr>
                <w:rFonts w:ascii="Times New Roman" w:eastAsia="Times New Roman" w:hAnsi="Times New Roman"/>
                <w:color w:val="000000"/>
                <w:sz w:val="20"/>
                <w:szCs w:val="20"/>
              </w:rPr>
              <w:t>ell-Being: The case of the Faculty of Physical Activity and Recreation</w:t>
            </w:r>
            <w:r w:rsidRPr="00294DD3">
              <w:rPr>
                <w:rFonts w:ascii="Times New Roman" w:eastAsia="Times New Roman" w:hAnsi="Times New Roman"/>
                <w:color w:val="000000"/>
                <w:sz w:val="20"/>
                <w:szCs w:val="20"/>
              </w:rPr>
              <w:br/>
              <w:t xml:space="preserve">Autor </w:t>
            </w:r>
            <w:proofErr w:type="spellStart"/>
            <w:r w:rsidRPr="00294DD3">
              <w:rPr>
                <w:rFonts w:ascii="Times New Roman" w:eastAsia="Times New Roman" w:hAnsi="Times New Roman"/>
                <w:color w:val="000000"/>
                <w:sz w:val="20"/>
                <w:szCs w:val="20"/>
              </w:rPr>
              <w:t>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parë</w:t>
            </w:r>
            <w:proofErr w:type="spellEnd"/>
          </w:p>
        </w:tc>
        <w:tc>
          <w:tcPr>
            <w:tcW w:w="3449" w:type="dxa"/>
            <w:vAlign w:val="bottom"/>
            <w:hideMark/>
          </w:tcPr>
          <w:p w14:paraId="67AB6D6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Prezantim</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konferencën</w:t>
            </w:r>
            <w:proofErr w:type="spellEnd"/>
            <w:r w:rsidRPr="00294DD3">
              <w:rPr>
                <w:rFonts w:ascii="Times New Roman" w:eastAsia="Times New Roman" w:hAnsi="Times New Roman"/>
                <w:color w:val="000000"/>
                <w:sz w:val="20"/>
                <w:szCs w:val="20"/>
              </w:rPr>
              <w:t xml:space="preserve"> International Congress of Outdoor Sports (ICOS+), </w:t>
            </w:r>
            <w:proofErr w:type="spellStart"/>
            <w:r w:rsidRPr="00294DD3">
              <w:rPr>
                <w:rFonts w:ascii="Times New Roman" w:eastAsia="Times New Roman" w:hAnsi="Times New Roman"/>
                <w:color w:val="000000"/>
                <w:sz w:val="20"/>
                <w:szCs w:val="20"/>
              </w:rPr>
              <w:t>organizuar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nga</w:t>
            </w:r>
            <w:proofErr w:type="spellEnd"/>
            <w:r w:rsidRPr="00294DD3">
              <w:rPr>
                <w:rFonts w:ascii="Times New Roman" w:eastAsia="Times New Roman" w:hAnsi="Times New Roman"/>
                <w:color w:val="000000"/>
                <w:sz w:val="20"/>
                <w:szCs w:val="20"/>
              </w:rPr>
              <w:t xml:space="preserve"> Sports Science School of Rio </w:t>
            </w:r>
            <w:proofErr w:type="spellStart"/>
            <w:r w:rsidRPr="00294DD3">
              <w:rPr>
                <w:rFonts w:ascii="Times New Roman" w:eastAsia="Times New Roman" w:hAnsi="Times New Roman"/>
                <w:color w:val="000000"/>
                <w:sz w:val="20"/>
                <w:szCs w:val="20"/>
              </w:rPr>
              <w:t>Maior</w:t>
            </w:r>
            <w:proofErr w:type="spellEnd"/>
            <w:r w:rsidRPr="00294DD3">
              <w:rPr>
                <w:rFonts w:ascii="Times New Roman" w:eastAsia="Times New Roman" w:hAnsi="Times New Roman"/>
                <w:color w:val="000000"/>
                <w:sz w:val="20"/>
                <w:szCs w:val="20"/>
              </w:rPr>
              <w:t xml:space="preserve">, 25-27 </w:t>
            </w:r>
            <w:proofErr w:type="spellStart"/>
            <w:r w:rsidRPr="00294DD3">
              <w:rPr>
                <w:rFonts w:ascii="Times New Roman" w:eastAsia="Times New Roman" w:hAnsi="Times New Roman"/>
                <w:color w:val="000000"/>
                <w:sz w:val="20"/>
                <w:szCs w:val="20"/>
              </w:rPr>
              <w:t>qershor</w:t>
            </w:r>
            <w:proofErr w:type="spellEnd"/>
            <w:r w:rsidRPr="00294DD3">
              <w:rPr>
                <w:rFonts w:ascii="Times New Roman" w:eastAsia="Times New Roman" w:hAnsi="Times New Roman"/>
                <w:color w:val="000000"/>
                <w:sz w:val="20"/>
                <w:szCs w:val="20"/>
              </w:rPr>
              <w:t xml:space="preserve"> 2025 https://icoscongress.com/presentations-schedule/ </w:t>
            </w:r>
          </w:p>
        </w:tc>
        <w:tc>
          <w:tcPr>
            <w:tcW w:w="851" w:type="dxa"/>
            <w:noWrap/>
            <w:vAlign w:val="center"/>
            <w:hideMark/>
          </w:tcPr>
          <w:p w14:paraId="36905F5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00AC0A2A" w14:textId="77777777" w:rsidTr="00AB00F9">
        <w:trPr>
          <w:trHeight w:val="1619"/>
          <w:jc w:val="center"/>
        </w:trPr>
        <w:tc>
          <w:tcPr>
            <w:tcW w:w="632" w:type="dxa"/>
            <w:vMerge/>
            <w:vAlign w:val="center"/>
            <w:hideMark/>
          </w:tcPr>
          <w:p w14:paraId="335A4DB5"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2A63E4A8"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5547DAF2" w14:textId="77777777" w:rsidR="001F3E22" w:rsidRPr="00294DD3" w:rsidRDefault="001F3E22" w:rsidP="00AB00F9">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Training </w:t>
            </w:r>
            <w:proofErr w:type="spellStart"/>
            <w:r w:rsidRPr="00294DD3">
              <w:rPr>
                <w:rFonts w:ascii="Times New Roman" w:eastAsia="Times New Roman" w:hAnsi="Times New Roman"/>
                <w:color w:val="000000"/>
                <w:sz w:val="20"/>
                <w:szCs w:val="20"/>
              </w:rPr>
              <w:t>ëith</w:t>
            </w:r>
            <w:proofErr w:type="spellEnd"/>
            <w:r w:rsidRPr="00294DD3">
              <w:rPr>
                <w:rFonts w:ascii="Times New Roman" w:eastAsia="Times New Roman" w:hAnsi="Times New Roman"/>
                <w:color w:val="000000"/>
                <w:sz w:val="20"/>
                <w:szCs w:val="20"/>
              </w:rPr>
              <w:t xml:space="preserve"> a Personal Trainer: The Role of Interpersonal Skills in Enhancing Training Effectiveness</w:t>
            </w:r>
            <w:r w:rsidRPr="00294DD3">
              <w:rPr>
                <w:rFonts w:ascii="Times New Roman" w:eastAsia="Times New Roman" w:hAnsi="Times New Roman"/>
                <w:color w:val="000000"/>
                <w:sz w:val="20"/>
                <w:szCs w:val="20"/>
              </w:rPr>
              <w:br/>
            </w:r>
            <w:proofErr w:type="spellStart"/>
            <w:r w:rsidRPr="00294DD3">
              <w:rPr>
                <w:rFonts w:ascii="Times New Roman" w:eastAsia="Times New Roman" w:hAnsi="Times New Roman"/>
                <w:color w:val="000000"/>
                <w:sz w:val="20"/>
                <w:szCs w:val="20"/>
              </w:rPr>
              <w:t>Bashkautor</w:t>
            </w:r>
            <w:proofErr w:type="spellEnd"/>
          </w:p>
        </w:tc>
        <w:tc>
          <w:tcPr>
            <w:tcW w:w="3449" w:type="dxa"/>
            <w:vAlign w:val="bottom"/>
            <w:hideMark/>
          </w:tcPr>
          <w:p w14:paraId="40A74E8E"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Prezantim</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12th International Paris Congress on Social Sciences &amp; Humanities, </w:t>
            </w:r>
            <w:proofErr w:type="spellStart"/>
            <w:r w:rsidRPr="00294DD3">
              <w:rPr>
                <w:rFonts w:ascii="Times New Roman" w:eastAsia="Times New Roman" w:hAnsi="Times New Roman"/>
                <w:color w:val="000000"/>
                <w:sz w:val="20"/>
                <w:szCs w:val="20"/>
              </w:rPr>
              <w:t>organizuar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nga</w:t>
            </w:r>
            <w:proofErr w:type="spellEnd"/>
            <w:r w:rsidRPr="00294DD3">
              <w:rPr>
                <w:rFonts w:ascii="Times New Roman" w:eastAsia="Times New Roman" w:hAnsi="Times New Roman"/>
                <w:color w:val="000000"/>
                <w:sz w:val="20"/>
                <w:szCs w:val="20"/>
              </w:rPr>
              <w:t xml:space="preserve"> IKSAD, </w:t>
            </w:r>
            <w:proofErr w:type="spellStart"/>
            <w:r w:rsidRPr="00294DD3">
              <w:rPr>
                <w:rFonts w:ascii="Times New Roman" w:eastAsia="Times New Roman" w:hAnsi="Times New Roman"/>
                <w:color w:val="000000"/>
                <w:sz w:val="20"/>
                <w:szCs w:val="20"/>
              </w:rPr>
              <w:t>Turqi</w:t>
            </w:r>
            <w:proofErr w:type="spellEnd"/>
            <w:r w:rsidRPr="00294DD3">
              <w:rPr>
                <w:rFonts w:ascii="Times New Roman" w:eastAsia="Times New Roman" w:hAnsi="Times New Roman"/>
                <w:color w:val="000000"/>
                <w:sz w:val="20"/>
                <w:szCs w:val="20"/>
              </w:rPr>
              <w:t xml:space="preserve">, 4-8gusht 2025. ISBN: 979-8-89695-154-4, </w:t>
            </w:r>
            <w:proofErr w:type="spellStart"/>
            <w:r w:rsidRPr="00294DD3">
              <w:rPr>
                <w:rFonts w:ascii="Times New Roman" w:eastAsia="Times New Roman" w:hAnsi="Times New Roman"/>
                <w:color w:val="000000"/>
                <w:sz w:val="20"/>
                <w:szCs w:val="20"/>
              </w:rPr>
              <w:t>punimi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plotë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botuar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proceedings </w:t>
            </w:r>
            <w:proofErr w:type="spellStart"/>
            <w:r w:rsidRPr="00294DD3">
              <w:rPr>
                <w:rFonts w:ascii="Times New Roman" w:eastAsia="Times New Roman" w:hAnsi="Times New Roman"/>
                <w:color w:val="000000"/>
                <w:sz w:val="20"/>
                <w:szCs w:val="20"/>
              </w:rPr>
              <w:t>të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Konferencës</w:t>
            </w:r>
            <w:proofErr w:type="spellEnd"/>
            <w:r w:rsidRPr="00294DD3">
              <w:rPr>
                <w:rFonts w:ascii="Times New Roman" w:eastAsia="Times New Roman" w:hAnsi="Times New Roman"/>
                <w:color w:val="000000"/>
                <w:sz w:val="20"/>
                <w:szCs w:val="20"/>
              </w:rPr>
              <w:t>,</w:t>
            </w:r>
            <w:r w:rsidRPr="00294DD3">
              <w:rPr>
                <w:rFonts w:ascii="Times New Roman" w:eastAsia="Times New Roman" w:hAnsi="Times New Roman"/>
                <w:color w:val="000000"/>
                <w:sz w:val="20"/>
                <w:szCs w:val="20"/>
              </w:rPr>
              <w:br/>
              <w:t xml:space="preserve"> </w:t>
            </w:r>
            <w:proofErr w:type="spellStart"/>
            <w:r w:rsidRPr="00294DD3">
              <w:rPr>
                <w:rFonts w:ascii="Times New Roman" w:eastAsia="Times New Roman" w:hAnsi="Times New Roman"/>
                <w:color w:val="000000"/>
                <w:sz w:val="20"/>
                <w:szCs w:val="20"/>
              </w:rPr>
              <w:t>fq</w:t>
            </w:r>
            <w:proofErr w:type="spellEnd"/>
            <w:r w:rsidRPr="00294DD3">
              <w:rPr>
                <w:rFonts w:ascii="Times New Roman" w:eastAsia="Times New Roman" w:hAnsi="Times New Roman"/>
                <w:color w:val="000000"/>
                <w:sz w:val="20"/>
                <w:szCs w:val="20"/>
              </w:rPr>
              <w:t>. 797-802</w:t>
            </w:r>
            <w:r w:rsidRPr="00294DD3">
              <w:rPr>
                <w:rFonts w:ascii="Times New Roman" w:eastAsia="Times New Roman" w:hAnsi="Times New Roman"/>
                <w:color w:val="000000"/>
                <w:sz w:val="20"/>
                <w:szCs w:val="20"/>
              </w:rPr>
              <w:br/>
              <w:t>https://ëëë.iksadparis.org/_files/ugd/614b1f_0f1a901276074146bc4abd77f312ba51.pdf</w:t>
            </w:r>
          </w:p>
        </w:tc>
        <w:tc>
          <w:tcPr>
            <w:tcW w:w="851" w:type="dxa"/>
            <w:noWrap/>
            <w:vAlign w:val="center"/>
            <w:hideMark/>
          </w:tcPr>
          <w:p w14:paraId="6D7D72D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16DB9A1F" w14:textId="77777777" w:rsidTr="003807EA">
        <w:trPr>
          <w:trHeight w:val="415"/>
          <w:jc w:val="center"/>
        </w:trPr>
        <w:tc>
          <w:tcPr>
            <w:tcW w:w="632" w:type="dxa"/>
            <w:vMerge/>
            <w:vAlign w:val="center"/>
            <w:hideMark/>
          </w:tcPr>
          <w:p w14:paraId="630E8F33"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40987C3C"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34E2CD88" w14:textId="6C59B1EF" w:rsidR="001F3E22" w:rsidRPr="00294DD3" w:rsidRDefault="001F3E22" w:rsidP="00AB00F9">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Nutrition And Physical Activity Habits in 12–14-Year-Old Adolescents </w:t>
            </w:r>
            <w:r w:rsidRPr="00294DD3">
              <w:rPr>
                <w:rFonts w:ascii="Times New Roman" w:eastAsia="Times New Roman" w:hAnsi="Times New Roman"/>
                <w:color w:val="000000"/>
                <w:sz w:val="20"/>
                <w:szCs w:val="20"/>
              </w:rPr>
              <w:br/>
            </w:r>
            <w:proofErr w:type="spellStart"/>
            <w:r w:rsidRPr="00294DD3">
              <w:rPr>
                <w:rFonts w:ascii="Times New Roman" w:eastAsia="Times New Roman" w:hAnsi="Times New Roman"/>
                <w:color w:val="000000"/>
                <w:sz w:val="20"/>
                <w:szCs w:val="20"/>
              </w:rPr>
              <w:t>Bashkautor</w:t>
            </w:r>
            <w:proofErr w:type="spellEnd"/>
          </w:p>
        </w:tc>
        <w:tc>
          <w:tcPr>
            <w:tcW w:w="3449" w:type="dxa"/>
            <w:vAlign w:val="bottom"/>
            <w:hideMark/>
          </w:tcPr>
          <w:p w14:paraId="7BF3BC0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Prezantim</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7th International Congress on Scientific Research, </w:t>
            </w:r>
            <w:proofErr w:type="spellStart"/>
            <w:r w:rsidRPr="00294DD3">
              <w:rPr>
                <w:rFonts w:ascii="Times New Roman" w:eastAsia="Times New Roman" w:hAnsi="Times New Roman"/>
                <w:color w:val="000000"/>
                <w:sz w:val="20"/>
                <w:szCs w:val="20"/>
              </w:rPr>
              <w:t>organizuar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nga</w:t>
            </w:r>
            <w:proofErr w:type="spellEnd"/>
            <w:r w:rsidRPr="00294DD3">
              <w:rPr>
                <w:rFonts w:ascii="Times New Roman" w:eastAsia="Times New Roman" w:hAnsi="Times New Roman"/>
                <w:color w:val="000000"/>
                <w:sz w:val="20"/>
                <w:szCs w:val="20"/>
              </w:rPr>
              <w:t xml:space="preserve"> UBAK, </w:t>
            </w:r>
            <w:proofErr w:type="spellStart"/>
            <w:r w:rsidRPr="00294DD3">
              <w:rPr>
                <w:rFonts w:ascii="Times New Roman" w:eastAsia="Times New Roman" w:hAnsi="Times New Roman"/>
                <w:color w:val="000000"/>
                <w:sz w:val="20"/>
                <w:szCs w:val="20"/>
              </w:rPr>
              <w:t>Turqi</w:t>
            </w:r>
            <w:proofErr w:type="spellEnd"/>
            <w:r w:rsidRPr="00294DD3">
              <w:rPr>
                <w:rFonts w:ascii="Times New Roman" w:eastAsia="Times New Roman" w:hAnsi="Times New Roman"/>
                <w:color w:val="000000"/>
                <w:sz w:val="20"/>
                <w:szCs w:val="20"/>
              </w:rPr>
              <w:t xml:space="preserve">, 19-21 </w:t>
            </w:r>
            <w:proofErr w:type="spellStart"/>
            <w:r w:rsidRPr="00294DD3">
              <w:rPr>
                <w:rFonts w:ascii="Times New Roman" w:eastAsia="Times New Roman" w:hAnsi="Times New Roman"/>
                <w:color w:val="000000"/>
                <w:sz w:val="20"/>
                <w:szCs w:val="20"/>
              </w:rPr>
              <w:t>tetor</w:t>
            </w:r>
            <w:proofErr w:type="spellEnd"/>
            <w:r w:rsidRPr="00294DD3">
              <w:rPr>
                <w:rFonts w:ascii="Times New Roman" w:eastAsia="Times New Roman" w:hAnsi="Times New Roman"/>
                <w:color w:val="000000"/>
                <w:sz w:val="20"/>
                <w:szCs w:val="20"/>
              </w:rPr>
              <w:t xml:space="preserve"> 2025. ISBN 979-8-89695-214-5, </w:t>
            </w:r>
            <w:proofErr w:type="spellStart"/>
            <w:r w:rsidRPr="00294DD3">
              <w:rPr>
                <w:rFonts w:ascii="Times New Roman" w:eastAsia="Times New Roman" w:hAnsi="Times New Roman"/>
                <w:color w:val="000000"/>
                <w:sz w:val="20"/>
                <w:szCs w:val="20"/>
              </w:rPr>
              <w:t>punimi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plotë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botuar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proceedings </w:t>
            </w:r>
            <w:proofErr w:type="spellStart"/>
            <w:r w:rsidRPr="00294DD3">
              <w:rPr>
                <w:rFonts w:ascii="Times New Roman" w:eastAsia="Times New Roman" w:hAnsi="Times New Roman"/>
                <w:color w:val="000000"/>
                <w:sz w:val="20"/>
                <w:szCs w:val="20"/>
              </w:rPr>
              <w:t>të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Konferencës</w:t>
            </w:r>
            <w:proofErr w:type="spellEnd"/>
            <w:r w:rsidRPr="00294DD3">
              <w:rPr>
                <w:rFonts w:ascii="Times New Roman" w:eastAsia="Times New Roman" w:hAnsi="Times New Roman"/>
                <w:color w:val="000000"/>
                <w:sz w:val="20"/>
                <w:szCs w:val="20"/>
              </w:rPr>
              <w:t xml:space="preserve">, </w:t>
            </w:r>
            <w:r w:rsidRPr="00294DD3">
              <w:rPr>
                <w:rFonts w:ascii="Times New Roman" w:eastAsia="Times New Roman" w:hAnsi="Times New Roman"/>
                <w:color w:val="000000"/>
                <w:sz w:val="20"/>
                <w:szCs w:val="20"/>
              </w:rPr>
              <w:br/>
              <w:t>https://ëëë.ubakkongre.com/en/_files/ugd/614b1f_b4d2431b6e054daea8955c244514527b.pdf</w:t>
            </w:r>
          </w:p>
        </w:tc>
        <w:tc>
          <w:tcPr>
            <w:tcW w:w="851" w:type="dxa"/>
            <w:noWrap/>
            <w:vAlign w:val="center"/>
            <w:hideMark/>
          </w:tcPr>
          <w:p w14:paraId="5081991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55E989A7" w14:textId="77777777" w:rsidTr="00AB00F9">
        <w:trPr>
          <w:trHeight w:val="1155"/>
          <w:jc w:val="center"/>
        </w:trPr>
        <w:tc>
          <w:tcPr>
            <w:tcW w:w="632" w:type="dxa"/>
            <w:vMerge/>
            <w:vAlign w:val="center"/>
            <w:hideMark/>
          </w:tcPr>
          <w:p w14:paraId="01B44DAA"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7D142149"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084DE60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Gender Differences in Fall Risk and Outcomes Among Older Adults: Implications for Targeted Prevention </w:t>
            </w:r>
            <w:r w:rsidRPr="00294DD3">
              <w:rPr>
                <w:rFonts w:ascii="Times New Roman" w:eastAsia="Times New Roman" w:hAnsi="Times New Roman"/>
                <w:color w:val="000000"/>
                <w:sz w:val="20"/>
                <w:szCs w:val="20"/>
              </w:rPr>
              <w:br/>
            </w:r>
            <w:proofErr w:type="spellStart"/>
            <w:r w:rsidRPr="00294DD3">
              <w:rPr>
                <w:rFonts w:ascii="Times New Roman" w:eastAsia="Times New Roman" w:hAnsi="Times New Roman"/>
                <w:color w:val="000000"/>
                <w:sz w:val="20"/>
                <w:szCs w:val="20"/>
              </w:rPr>
              <w:t>Bashkautor</w:t>
            </w:r>
            <w:proofErr w:type="spellEnd"/>
            <w:r w:rsidRPr="00294DD3">
              <w:rPr>
                <w:rFonts w:ascii="Times New Roman" w:eastAsia="Times New Roman" w:hAnsi="Times New Roman"/>
                <w:color w:val="000000"/>
                <w:sz w:val="20"/>
                <w:szCs w:val="20"/>
              </w:rPr>
              <w:t xml:space="preserve"> </w:t>
            </w:r>
          </w:p>
        </w:tc>
        <w:tc>
          <w:tcPr>
            <w:tcW w:w="3449" w:type="dxa"/>
            <w:vAlign w:val="bottom"/>
            <w:hideMark/>
          </w:tcPr>
          <w:p w14:paraId="2F7DA847" w14:textId="56D054DD"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Prezantim</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7th International Congress on Scientific Research, </w:t>
            </w:r>
            <w:proofErr w:type="spellStart"/>
            <w:r w:rsidRPr="00294DD3">
              <w:rPr>
                <w:rFonts w:ascii="Times New Roman" w:eastAsia="Times New Roman" w:hAnsi="Times New Roman"/>
                <w:color w:val="000000"/>
                <w:sz w:val="20"/>
                <w:szCs w:val="20"/>
              </w:rPr>
              <w:t>organizuar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nga</w:t>
            </w:r>
            <w:proofErr w:type="spellEnd"/>
            <w:r w:rsidRPr="00294DD3">
              <w:rPr>
                <w:rFonts w:ascii="Times New Roman" w:eastAsia="Times New Roman" w:hAnsi="Times New Roman"/>
                <w:color w:val="000000"/>
                <w:sz w:val="20"/>
                <w:szCs w:val="20"/>
              </w:rPr>
              <w:t xml:space="preserve"> UBAK, </w:t>
            </w:r>
            <w:proofErr w:type="spellStart"/>
            <w:r w:rsidRPr="00294DD3">
              <w:rPr>
                <w:rFonts w:ascii="Times New Roman" w:eastAsia="Times New Roman" w:hAnsi="Times New Roman"/>
                <w:color w:val="000000"/>
                <w:sz w:val="20"/>
                <w:szCs w:val="20"/>
              </w:rPr>
              <w:t>Turqi</w:t>
            </w:r>
            <w:proofErr w:type="spellEnd"/>
            <w:r w:rsidRPr="00294DD3">
              <w:rPr>
                <w:rFonts w:ascii="Times New Roman" w:eastAsia="Times New Roman" w:hAnsi="Times New Roman"/>
                <w:color w:val="000000"/>
                <w:sz w:val="20"/>
                <w:szCs w:val="20"/>
              </w:rPr>
              <w:t xml:space="preserve">, 19-21 </w:t>
            </w:r>
            <w:proofErr w:type="spellStart"/>
            <w:r w:rsidRPr="00294DD3">
              <w:rPr>
                <w:rFonts w:ascii="Times New Roman" w:eastAsia="Times New Roman" w:hAnsi="Times New Roman"/>
                <w:color w:val="000000"/>
                <w:sz w:val="20"/>
                <w:szCs w:val="20"/>
              </w:rPr>
              <w:t>tetor</w:t>
            </w:r>
            <w:proofErr w:type="spellEnd"/>
            <w:r w:rsidRPr="00294DD3">
              <w:rPr>
                <w:rFonts w:ascii="Times New Roman" w:eastAsia="Times New Roman" w:hAnsi="Times New Roman"/>
                <w:color w:val="000000"/>
                <w:sz w:val="20"/>
                <w:szCs w:val="20"/>
              </w:rPr>
              <w:t xml:space="preserve"> 2025. ISBN 979-8-89695-214-5, </w:t>
            </w:r>
            <w:proofErr w:type="spellStart"/>
            <w:r w:rsidRPr="00294DD3">
              <w:rPr>
                <w:rFonts w:ascii="Times New Roman" w:eastAsia="Times New Roman" w:hAnsi="Times New Roman"/>
                <w:color w:val="000000"/>
                <w:sz w:val="20"/>
                <w:szCs w:val="20"/>
              </w:rPr>
              <w:t>punimi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plotë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botuar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proceedings </w:t>
            </w:r>
            <w:proofErr w:type="spellStart"/>
            <w:r w:rsidRPr="00294DD3">
              <w:rPr>
                <w:rFonts w:ascii="Times New Roman" w:eastAsia="Times New Roman" w:hAnsi="Times New Roman"/>
                <w:color w:val="000000"/>
                <w:sz w:val="20"/>
                <w:szCs w:val="20"/>
              </w:rPr>
              <w:t>të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Konferencës</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fq</w:t>
            </w:r>
            <w:proofErr w:type="spellEnd"/>
            <w:r w:rsidRPr="00294DD3">
              <w:rPr>
                <w:rFonts w:ascii="Times New Roman" w:eastAsia="Times New Roman" w:hAnsi="Times New Roman"/>
                <w:color w:val="000000"/>
                <w:sz w:val="20"/>
                <w:szCs w:val="20"/>
              </w:rPr>
              <w:t xml:space="preserve">. 8-13  </w:t>
            </w:r>
            <w:r w:rsidRPr="00294DD3">
              <w:rPr>
                <w:rFonts w:ascii="Times New Roman" w:eastAsia="Times New Roman" w:hAnsi="Times New Roman"/>
                <w:color w:val="000000"/>
                <w:sz w:val="20"/>
                <w:szCs w:val="20"/>
              </w:rPr>
              <w:br/>
              <w:t>https://</w:t>
            </w:r>
            <w:r w:rsidR="00294DD3">
              <w:rPr>
                <w:rFonts w:ascii="Times New Roman" w:eastAsia="Times New Roman" w:hAnsi="Times New Roman"/>
                <w:color w:val="000000"/>
                <w:sz w:val="20"/>
                <w:szCs w:val="20"/>
              </w:rPr>
              <w:t>www</w:t>
            </w:r>
            <w:r w:rsidRPr="00294DD3">
              <w:rPr>
                <w:rFonts w:ascii="Times New Roman" w:eastAsia="Times New Roman" w:hAnsi="Times New Roman"/>
                <w:color w:val="000000"/>
                <w:sz w:val="20"/>
                <w:szCs w:val="20"/>
              </w:rPr>
              <w:t xml:space="preserve">.ubakkongre.com/en/_files/ugd/614b1f_b4d2431b6e054daea8955c244514527b.pdf </w:t>
            </w:r>
          </w:p>
        </w:tc>
        <w:tc>
          <w:tcPr>
            <w:tcW w:w="851" w:type="dxa"/>
            <w:noWrap/>
            <w:vAlign w:val="center"/>
            <w:hideMark/>
          </w:tcPr>
          <w:p w14:paraId="02AD859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0FD45B76" w14:textId="77777777" w:rsidTr="003807EA">
        <w:trPr>
          <w:trHeight w:val="960"/>
          <w:jc w:val="center"/>
        </w:trPr>
        <w:tc>
          <w:tcPr>
            <w:tcW w:w="632" w:type="dxa"/>
            <w:vMerge w:val="restart"/>
            <w:noWrap/>
            <w:vAlign w:val="center"/>
            <w:hideMark/>
          </w:tcPr>
          <w:p w14:paraId="7B52A92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3</w:t>
            </w:r>
          </w:p>
        </w:tc>
        <w:tc>
          <w:tcPr>
            <w:tcW w:w="1348" w:type="dxa"/>
            <w:vMerge w:val="restart"/>
            <w:noWrap/>
            <w:vAlign w:val="center"/>
            <w:hideMark/>
          </w:tcPr>
          <w:p w14:paraId="2D312E91"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Prof.Asc.Dr</w:t>
            </w:r>
            <w:proofErr w:type="spellEnd"/>
            <w:r w:rsidRPr="00294DD3">
              <w:rPr>
                <w:rFonts w:ascii="Times New Roman" w:eastAsia="Times New Roman" w:hAnsi="Times New Roman"/>
                <w:b/>
                <w:bCs/>
                <w:i/>
                <w:iCs/>
                <w:color w:val="000000"/>
                <w:sz w:val="20"/>
                <w:szCs w:val="20"/>
              </w:rPr>
              <w:t>. Robert CITOZI</w:t>
            </w:r>
          </w:p>
        </w:tc>
        <w:tc>
          <w:tcPr>
            <w:tcW w:w="3780" w:type="dxa"/>
            <w:vAlign w:val="center"/>
            <w:hideMark/>
          </w:tcPr>
          <w:p w14:paraId="52D43708" w14:textId="47BE79E5" w:rsidR="001F3E22" w:rsidRPr="00294DD3" w:rsidRDefault="001F3E22" w:rsidP="003807EA">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Tema</w:t>
            </w:r>
            <w:proofErr w:type="spellEnd"/>
            <w:r w:rsidRPr="00294DD3">
              <w:rPr>
                <w:rFonts w:ascii="Times New Roman" w:eastAsia="Times New Roman" w:hAnsi="Times New Roman"/>
                <w:color w:val="000000"/>
                <w:sz w:val="20"/>
                <w:szCs w:val="20"/>
              </w:rPr>
              <w:t xml:space="preserve"> “Association </w:t>
            </w:r>
            <w:proofErr w:type="spellStart"/>
            <w:r w:rsidRPr="00294DD3">
              <w:rPr>
                <w:rFonts w:ascii="Times New Roman" w:eastAsia="Times New Roman" w:hAnsi="Times New Roman"/>
                <w:color w:val="000000"/>
                <w:sz w:val="20"/>
                <w:szCs w:val="20"/>
              </w:rPr>
              <w:t>betëeen</w:t>
            </w:r>
            <w:proofErr w:type="spellEnd"/>
            <w:r w:rsidRPr="00294DD3">
              <w:rPr>
                <w:rFonts w:ascii="Times New Roman" w:eastAsia="Times New Roman" w:hAnsi="Times New Roman"/>
                <w:color w:val="000000"/>
                <w:sz w:val="20"/>
                <w:szCs w:val="20"/>
              </w:rPr>
              <w:t xml:space="preserve"> Body Composition Metrics and Heart Rate Recovery in Female Cricketers: A Cross-Sectional Study”. Vol. 23, Nr. 2.Faqe: 121 – 127</w:t>
            </w:r>
          </w:p>
        </w:tc>
        <w:tc>
          <w:tcPr>
            <w:tcW w:w="3449" w:type="dxa"/>
            <w:vAlign w:val="center"/>
            <w:hideMark/>
          </w:tcPr>
          <w:p w14:paraId="32501D4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lang w:val="it-IT"/>
              </w:rPr>
              <w:br/>
              <w:t xml:space="preserve">1. Revista “SportMont” ISSN:1451-7485E ISSN:2337-0351 e indeksuar në Scopus Q3. </w:t>
            </w:r>
            <w:r w:rsidRPr="00294DD3">
              <w:rPr>
                <w:rFonts w:ascii="Times New Roman" w:eastAsia="Times New Roman" w:hAnsi="Times New Roman"/>
                <w:color w:val="000000"/>
                <w:sz w:val="20"/>
                <w:szCs w:val="20"/>
                <w:lang w:val="it-IT"/>
              </w:rPr>
              <w:br/>
            </w:r>
            <w:r w:rsidRPr="00294DD3">
              <w:rPr>
                <w:rFonts w:ascii="Times New Roman" w:eastAsia="Times New Roman" w:hAnsi="Times New Roman"/>
                <w:color w:val="000000"/>
                <w:sz w:val="20"/>
                <w:szCs w:val="20"/>
              </w:rPr>
              <w:t xml:space="preserve">http://ëëë.sportmont.ucg.ac.me/?sekcija=article&amp;artid=2113 </w:t>
            </w:r>
          </w:p>
        </w:tc>
        <w:tc>
          <w:tcPr>
            <w:tcW w:w="851" w:type="dxa"/>
            <w:noWrap/>
            <w:vAlign w:val="center"/>
            <w:hideMark/>
          </w:tcPr>
          <w:p w14:paraId="467EF6F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3B756B86" w14:textId="77777777" w:rsidTr="003807EA">
        <w:trPr>
          <w:trHeight w:val="960"/>
          <w:jc w:val="center"/>
        </w:trPr>
        <w:tc>
          <w:tcPr>
            <w:tcW w:w="632" w:type="dxa"/>
            <w:vMerge/>
            <w:vAlign w:val="center"/>
            <w:hideMark/>
          </w:tcPr>
          <w:p w14:paraId="60C58486"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1479ED89"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249A66FB" w14:textId="77777777" w:rsidR="001F3E22" w:rsidRPr="00294DD3" w:rsidRDefault="001F3E22" w:rsidP="003807EA">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Tema “EUROFIT Reference Values of 7-11 Aged Children in Urban Areas of Kosovo: Relations </w:t>
            </w:r>
            <w:proofErr w:type="spellStart"/>
            <w:r w:rsidRPr="00294DD3">
              <w:rPr>
                <w:rFonts w:ascii="Times New Roman" w:eastAsia="Times New Roman" w:hAnsi="Times New Roman"/>
                <w:color w:val="000000"/>
                <w:sz w:val="20"/>
                <w:szCs w:val="20"/>
              </w:rPr>
              <w:t>betëeen</w:t>
            </w:r>
            <w:proofErr w:type="spellEnd"/>
            <w:r w:rsidRPr="00294DD3">
              <w:rPr>
                <w:rFonts w:ascii="Times New Roman" w:eastAsia="Times New Roman" w:hAnsi="Times New Roman"/>
                <w:color w:val="000000"/>
                <w:sz w:val="20"/>
                <w:szCs w:val="20"/>
              </w:rPr>
              <w:t xml:space="preserve"> Age and Gender”</w:t>
            </w:r>
          </w:p>
        </w:tc>
        <w:tc>
          <w:tcPr>
            <w:tcW w:w="3449" w:type="dxa"/>
            <w:hideMark/>
          </w:tcPr>
          <w:p w14:paraId="526D663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lang w:val="it-IT"/>
              </w:rPr>
              <w:t xml:space="preserve">2. Revista “SportMont” ISSN:1451-7485E ISSN:2337-0351 0351 e indeksuar në Scopus Q3. </w:t>
            </w:r>
            <w:r w:rsidRPr="00294DD3">
              <w:rPr>
                <w:rFonts w:ascii="Times New Roman" w:eastAsia="Times New Roman" w:hAnsi="Times New Roman"/>
                <w:color w:val="000000"/>
                <w:sz w:val="20"/>
                <w:szCs w:val="20"/>
                <w:lang w:val="it-IT"/>
              </w:rPr>
              <w:br/>
            </w:r>
            <w:r w:rsidRPr="00294DD3">
              <w:rPr>
                <w:rFonts w:ascii="Times New Roman" w:eastAsia="Times New Roman" w:hAnsi="Times New Roman"/>
                <w:color w:val="000000"/>
                <w:sz w:val="20"/>
                <w:szCs w:val="20"/>
              </w:rPr>
              <w:t xml:space="preserve">https://sportmont.ucg.ac.me/?sekcija=article&amp;artid=2086 </w:t>
            </w:r>
          </w:p>
        </w:tc>
        <w:tc>
          <w:tcPr>
            <w:tcW w:w="851" w:type="dxa"/>
            <w:noWrap/>
            <w:vAlign w:val="center"/>
            <w:hideMark/>
          </w:tcPr>
          <w:p w14:paraId="49F79E0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09198E5E" w14:textId="77777777" w:rsidTr="00AB00F9">
        <w:trPr>
          <w:trHeight w:val="960"/>
          <w:jc w:val="center"/>
        </w:trPr>
        <w:tc>
          <w:tcPr>
            <w:tcW w:w="632" w:type="dxa"/>
            <w:vMerge/>
            <w:vAlign w:val="center"/>
            <w:hideMark/>
          </w:tcPr>
          <w:p w14:paraId="22AAC162"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0BC98DF1"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4E57190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 Tema “Impact of circuit training on total distance covered and VO2 max in national-level </w:t>
            </w:r>
            <w:proofErr w:type="spellStart"/>
            <w:r w:rsidRPr="00294DD3">
              <w:rPr>
                <w:rFonts w:ascii="Times New Roman" w:eastAsia="Times New Roman" w:hAnsi="Times New Roman"/>
                <w:color w:val="000000"/>
                <w:sz w:val="20"/>
                <w:szCs w:val="20"/>
              </w:rPr>
              <w:t>ëomen</w:t>
            </w:r>
            <w:proofErr w:type="spellEnd"/>
            <w:r w:rsidRPr="00294DD3">
              <w:rPr>
                <w:rFonts w:ascii="Times New Roman" w:eastAsia="Times New Roman" w:hAnsi="Times New Roman"/>
                <w:color w:val="000000"/>
                <w:sz w:val="20"/>
                <w:szCs w:val="20"/>
              </w:rPr>
              <w:t xml:space="preserve"> cricket players of Bangladesh”</w:t>
            </w:r>
          </w:p>
        </w:tc>
        <w:tc>
          <w:tcPr>
            <w:tcW w:w="3449" w:type="dxa"/>
            <w:vAlign w:val="bottom"/>
            <w:hideMark/>
          </w:tcPr>
          <w:p w14:paraId="7E67665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3. </w:t>
            </w:r>
            <w:proofErr w:type="spellStart"/>
            <w:r w:rsidRPr="00294DD3">
              <w:rPr>
                <w:rFonts w:ascii="Times New Roman" w:eastAsia="Times New Roman" w:hAnsi="Times New Roman"/>
                <w:color w:val="000000"/>
                <w:sz w:val="20"/>
                <w:szCs w:val="20"/>
              </w:rPr>
              <w:t>Revista</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Retos</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Spanjë</w:t>
            </w:r>
            <w:proofErr w:type="spellEnd"/>
            <w:r w:rsidRPr="00294DD3">
              <w:rPr>
                <w:rFonts w:ascii="Times New Roman" w:eastAsia="Times New Roman" w:hAnsi="Times New Roman"/>
                <w:color w:val="000000"/>
                <w:sz w:val="20"/>
                <w:szCs w:val="20"/>
              </w:rPr>
              <w:t xml:space="preserve">, ISSN: 1579-1726, e-ISSN: 1988-2041. e </w:t>
            </w:r>
            <w:proofErr w:type="spellStart"/>
            <w:r w:rsidRPr="00294DD3">
              <w:rPr>
                <w:rFonts w:ascii="Times New Roman" w:eastAsia="Times New Roman" w:hAnsi="Times New Roman"/>
                <w:color w:val="000000"/>
                <w:sz w:val="20"/>
                <w:szCs w:val="20"/>
              </w:rPr>
              <w:t>indeksuar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Scopus Q1. </w:t>
            </w:r>
            <w:r w:rsidRPr="00294DD3">
              <w:rPr>
                <w:rFonts w:ascii="Times New Roman" w:eastAsia="Times New Roman" w:hAnsi="Times New Roman"/>
                <w:color w:val="000000"/>
                <w:sz w:val="20"/>
                <w:szCs w:val="20"/>
              </w:rPr>
              <w:br/>
              <w:t xml:space="preserve">https://doi.org/10.47197/retos.v69.113599 </w:t>
            </w:r>
            <w:r w:rsidRPr="00294DD3">
              <w:rPr>
                <w:rFonts w:ascii="Times New Roman" w:eastAsia="Times New Roman" w:hAnsi="Times New Roman"/>
                <w:color w:val="000000"/>
                <w:sz w:val="20"/>
                <w:szCs w:val="20"/>
              </w:rPr>
              <w:br/>
              <w:t xml:space="preserve">http://207.180.252.49/index.php/retos/article/vieë/113599 </w:t>
            </w:r>
          </w:p>
        </w:tc>
        <w:tc>
          <w:tcPr>
            <w:tcW w:w="851" w:type="dxa"/>
            <w:noWrap/>
            <w:vAlign w:val="center"/>
            <w:hideMark/>
          </w:tcPr>
          <w:p w14:paraId="5FCE518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1DEEC147" w14:textId="77777777" w:rsidTr="003807EA">
        <w:trPr>
          <w:trHeight w:val="960"/>
          <w:jc w:val="center"/>
        </w:trPr>
        <w:tc>
          <w:tcPr>
            <w:tcW w:w="632" w:type="dxa"/>
            <w:vMerge/>
            <w:vAlign w:val="center"/>
            <w:hideMark/>
          </w:tcPr>
          <w:p w14:paraId="34777115"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653A10A9"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7F9E2205" w14:textId="23492288" w:rsidR="001F3E22" w:rsidRPr="00294DD3" w:rsidRDefault="001F3E22" w:rsidP="003807EA">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Tema “The physical activity behavior trends (PAB) and emotional </w:t>
            </w:r>
            <w:proofErr w:type="spellStart"/>
            <w:r w:rsidRPr="00294DD3">
              <w:rPr>
                <w:rFonts w:ascii="Times New Roman" w:eastAsia="Times New Roman" w:hAnsi="Times New Roman"/>
                <w:color w:val="000000"/>
                <w:sz w:val="20"/>
                <w:szCs w:val="20"/>
              </w:rPr>
              <w:t>ëellbeing</w:t>
            </w:r>
            <w:proofErr w:type="spellEnd"/>
            <w:r w:rsidRPr="00294DD3">
              <w:rPr>
                <w:rFonts w:ascii="Times New Roman" w:eastAsia="Times New Roman" w:hAnsi="Times New Roman"/>
                <w:color w:val="000000"/>
                <w:sz w:val="20"/>
                <w:szCs w:val="20"/>
              </w:rPr>
              <w:t xml:space="preserve"> among the senior nursing residents in Albania: </w:t>
            </w:r>
            <w:proofErr w:type="spellStart"/>
            <w:r w:rsidRPr="00294DD3">
              <w:rPr>
                <w:rFonts w:ascii="Times New Roman" w:eastAsia="Times New Roman" w:hAnsi="Times New Roman"/>
                <w:color w:val="000000"/>
                <w:sz w:val="20"/>
                <w:szCs w:val="20"/>
              </w:rPr>
              <w:t>toëards</w:t>
            </w:r>
            <w:proofErr w:type="spellEnd"/>
            <w:r w:rsidRPr="00294DD3">
              <w:rPr>
                <w:rFonts w:ascii="Times New Roman" w:eastAsia="Times New Roman" w:hAnsi="Times New Roman"/>
                <w:color w:val="000000"/>
                <w:sz w:val="20"/>
                <w:szCs w:val="20"/>
              </w:rPr>
              <w:t xml:space="preserve"> the good health and </w:t>
            </w:r>
            <w:proofErr w:type="spellStart"/>
            <w:r w:rsidRPr="00294DD3">
              <w:rPr>
                <w:rFonts w:ascii="Times New Roman" w:eastAsia="Times New Roman" w:hAnsi="Times New Roman"/>
                <w:color w:val="000000"/>
                <w:sz w:val="20"/>
                <w:szCs w:val="20"/>
              </w:rPr>
              <w:t>ëellbeing</w:t>
            </w:r>
            <w:proofErr w:type="spellEnd"/>
          </w:p>
        </w:tc>
        <w:tc>
          <w:tcPr>
            <w:tcW w:w="3449" w:type="dxa"/>
            <w:vAlign w:val="center"/>
            <w:hideMark/>
          </w:tcPr>
          <w:p w14:paraId="708C18F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4. </w:t>
            </w:r>
            <w:proofErr w:type="spellStart"/>
            <w:r w:rsidRPr="00294DD3">
              <w:rPr>
                <w:rFonts w:ascii="Times New Roman" w:eastAsia="Times New Roman" w:hAnsi="Times New Roman"/>
                <w:color w:val="000000"/>
                <w:sz w:val="20"/>
                <w:szCs w:val="20"/>
              </w:rPr>
              <w:t>Revista</w:t>
            </w:r>
            <w:proofErr w:type="spellEnd"/>
            <w:r w:rsidRPr="00294DD3">
              <w:rPr>
                <w:rFonts w:ascii="Times New Roman" w:eastAsia="Times New Roman" w:hAnsi="Times New Roman"/>
                <w:color w:val="000000"/>
                <w:sz w:val="20"/>
                <w:szCs w:val="20"/>
              </w:rPr>
              <w:t xml:space="preserve"> Journal of lifestyle &amp; SDGS’ </w:t>
            </w:r>
            <w:proofErr w:type="spellStart"/>
            <w:r w:rsidRPr="00294DD3">
              <w:rPr>
                <w:rFonts w:ascii="Times New Roman" w:eastAsia="Times New Roman" w:hAnsi="Times New Roman"/>
                <w:color w:val="000000"/>
                <w:sz w:val="20"/>
                <w:szCs w:val="20"/>
              </w:rPr>
              <w:t>revieë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Spanjë</w:t>
            </w:r>
            <w:proofErr w:type="spellEnd"/>
            <w:r w:rsidRPr="00294DD3">
              <w:rPr>
                <w:rFonts w:ascii="Times New Roman" w:eastAsia="Times New Roman" w:hAnsi="Times New Roman"/>
                <w:color w:val="000000"/>
                <w:sz w:val="20"/>
                <w:szCs w:val="20"/>
              </w:rPr>
              <w:t xml:space="preserve">, e-ISSN: 2965-730X e </w:t>
            </w:r>
            <w:proofErr w:type="spellStart"/>
            <w:r w:rsidRPr="00294DD3">
              <w:rPr>
                <w:rFonts w:ascii="Times New Roman" w:eastAsia="Times New Roman" w:hAnsi="Times New Roman"/>
                <w:color w:val="000000"/>
                <w:sz w:val="20"/>
                <w:szCs w:val="20"/>
              </w:rPr>
              <w:t>indeksuar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Scimago</w:t>
            </w:r>
            <w:proofErr w:type="spellEnd"/>
            <w:r w:rsidRPr="00294DD3">
              <w:rPr>
                <w:rFonts w:ascii="Times New Roman" w:eastAsia="Times New Roman" w:hAnsi="Times New Roman"/>
                <w:color w:val="000000"/>
                <w:sz w:val="20"/>
                <w:szCs w:val="20"/>
              </w:rPr>
              <w:t xml:space="preserve"> Q4.</w:t>
            </w:r>
            <w:r w:rsidRPr="00294DD3">
              <w:rPr>
                <w:rFonts w:ascii="Times New Roman" w:eastAsia="Times New Roman" w:hAnsi="Times New Roman"/>
                <w:color w:val="000000"/>
                <w:sz w:val="20"/>
                <w:szCs w:val="20"/>
              </w:rPr>
              <w:br/>
              <w:t>https://doi.org/10.47172/2965-730X.SDGsRevieë.v5.n03.pe05115</w:t>
            </w:r>
          </w:p>
        </w:tc>
        <w:tc>
          <w:tcPr>
            <w:tcW w:w="851" w:type="dxa"/>
            <w:noWrap/>
            <w:vAlign w:val="center"/>
            <w:hideMark/>
          </w:tcPr>
          <w:p w14:paraId="49A6C56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073A456D" w14:textId="77777777" w:rsidTr="003807EA">
        <w:trPr>
          <w:trHeight w:val="960"/>
          <w:jc w:val="center"/>
        </w:trPr>
        <w:tc>
          <w:tcPr>
            <w:tcW w:w="632" w:type="dxa"/>
            <w:vMerge/>
            <w:vAlign w:val="center"/>
            <w:hideMark/>
          </w:tcPr>
          <w:p w14:paraId="6B798C9E"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311482B5"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7AE73696" w14:textId="77777777" w:rsidR="001F3E22" w:rsidRPr="00294DD3" w:rsidRDefault="001F3E22" w:rsidP="003807EA">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Tema: “Covid-19 And Its Impacts On Students' Attitudes And Behavior’s Related To Proper Nutrition, Alcohol Consumption, And Smoking”.</w:t>
            </w:r>
          </w:p>
        </w:tc>
        <w:tc>
          <w:tcPr>
            <w:tcW w:w="3449" w:type="dxa"/>
            <w:vAlign w:val="center"/>
            <w:hideMark/>
          </w:tcPr>
          <w:p w14:paraId="13261AB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lang w:val="it-IT"/>
              </w:rPr>
              <w:t xml:space="preserve">1. Konferenca “Conferentia Nationala “Metode Actuale de Predare si Pregatire in Educatie FIZICA si Antrenament Sportiv”. </w:t>
            </w:r>
            <w:r w:rsidRPr="00294DD3">
              <w:rPr>
                <w:rFonts w:ascii="Times New Roman" w:eastAsia="Times New Roman" w:hAnsi="Times New Roman"/>
                <w:color w:val="000000"/>
                <w:sz w:val="20"/>
                <w:szCs w:val="20"/>
              </w:rPr>
              <w:t xml:space="preserve">Aurel Vlaicu University of Arad </w:t>
            </w:r>
            <w:proofErr w:type="spellStart"/>
            <w:r w:rsidRPr="00294DD3">
              <w:rPr>
                <w:rFonts w:ascii="Times New Roman" w:eastAsia="Times New Roman" w:hAnsi="Times New Roman"/>
                <w:color w:val="000000"/>
                <w:sz w:val="20"/>
                <w:szCs w:val="20"/>
              </w:rPr>
              <w:t>Rumani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zhvilluar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10-11 </w:t>
            </w:r>
            <w:proofErr w:type="spellStart"/>
            <w:r w:rsidRPr="00294DD3">
              <w:rPr>
                <w:rFonts w:ascii="Times New Roman" w:eastAsia="Times New Roman" w:hAnsi="Times New Roman"/>
                <w:color w:val="000000"/>
                <w:sz w:val="20"/>
                <w:szCs w:val="20"/>
              </w:rPr>
              <w:t>Tetor</w:t>
            </w:r>
            <w:proofErr w:type="spellEnd"/>
            <w:r w:rsidRPr="00294DD3">
              <w:rPr>
                <w:rFonts w:ascii="Times New Roman" w:eastAsia="Times New Roman" w:hAnsi="Times New Roman"/>
                <w:color w:val="000000"/>
                <w:sz w:val="20"/>
                <w:szCs w:val="20"/>
              </w:rPr>
              <w:t xml:space="preserve"> 2024</w:t>
            </w:r>
          </w:p>
        </w:tc>
        <w:tc>
          <w:tcPr>
            <w:tcW w:w="851" w:type="dxa"/>
            <w:noWrap/>
            <w:vAlign w:val="center"/>
            <w:hideMark/>
          </w:tcPr>
          <w:p w14:paraId="37DBD2F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2024</w:t>
            </w:r>
          </w:p>
        </w:tc>
      </w:tr>
      <w:tr w:rsidR="001F3E22" w:rsidRPr="00294DD3" w14:paraId="57EA7CA6" w14:textId="77777777" w:rsidTr="003807EA">
        <w:trPr>
          <w:trHeight w:val="960"/>
          <w:jc w:val="center"/>
        </w:trPr>
        <w:tc>
          <w:tcPr>
            <w:tcW w:w="632" w:type="dxa"/>
            <w:vMerge/>
            <w:vAlign w:val="center"/>
            <w:hideMark/>
          </w:tcPr>
          <w:p w14:paraId="61861055"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6F2D6D62"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3CCA4702" w14:textId="77777777" w:rsidR="001F3E22" w:rsidRPr="00294DD3" w:rsidRDefault="001F3E22" w:rsidP="003807EA">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Tema: “Social peace and the respectful treatment of the elderly”.</w:t>
            </w:r>
          </w:p>
        </w:tc>
        <w:tc>
          <w:tcPr>
            <w:tcW w:w="3449" w:type="dxa"/>
            <w:vAlign w:val="center"/>
            <w:hideMark/>
          </w:tcPr>
          <w:p w14:paraId="3712DBB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2. </w:t>
            </w:r>
            <w:proofErr w:type="spellStart"/>
            <w:r w:rsidRPr="00294DD3">
              <w:rPr>
                <w:rFonts w:ascii="Times New Roman" w:eastAsia="Times New Roman" w:hAnsi="Times New Roman"/>
                <w:color w:val="000000"/>
                <w:sz w:val="20"/>
                <w:szCs w:val="20"/>
              </w:rPr>
              <w:t>Konferenca</w:t>
            </w:r>
            <w:proofErr w:type="spellEnd"/>
            <w:r w:rsidRPr="00294DD3">
              <w:rPr>
                <w:rFonts w:ascii="Times New Roman" w:eastAsia="Times New Roman" w:hAnsi="Times New Roman"/>
                <w:color w:val="000000"/>
                <w:sz w:val="20"/>
                <w:szCs w:val="20"/>
              </w:rPr>
              <w:t xml:space="preserve"> 19th Annual International &amp; Interdisciplinary Conference of AIS-ALBSA and Institutional Partners “</w:t>
            </w:r>
            <w:proofErr w:type="spellStart"/>
            <w:r w:rsidRPr="00294DD3">
              <w:rPr>
                <w:rFonts w:ascii="Times New Roman" w:eastAsia="Times New Roman" w:hAnsi="Times New Roman"/>
                <w:color w:val="000000"/>
                <w:sz w:val="20"/>
                <w:szCs w:val="20"/>
              </w:rPr>
              <w:t>Ëellbeing</w:t>
            </w:r>
            <w:proofErr w:type="spellEnd"/>
            <w:r w:rsidRPr="00294DD3">
              <w:rPr>
                <w:rFonts w:ascii="Times New Roman" w:eastAsia="Times New Roman" w:hAnsi="Times New Roman"/>
                <w:color w:val="000000"/>
                <w:sz w:val="20"/>
                <w:szCs w:val="20"/>
              </w:rPr>
              <w:t xml:space="preserve"> in Challenging Times” </w:t>
            </w:r>
            <w:proofErr w:type="spellStart"/>
            <w:r w:rsidRPr="00294DD3">
              <w:rPr>
                <w:rFonts w:ascii="Times New Roman" w:eastAsia="Times New Roman" w:hAnsi="Times New Roman"/>
                <w:color w:val="000000"/>
                <w:sz w:val="20"/>
                <w:szCs w:val="20"/>
              </w:rPr>
              <w:t>organizuar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nga</w:t>
            </w:r>
            <w:proofErr w:type="spellEnd"/>
            <w:r w:rsidRPr="00294DD3">
              <w:rPr>
                <w:rFonts w:ascii="Times New Roman" w:eastAsia="Times New Roman" w:hAnsi="Times New Roman"/>
                <w:color w:val="000000"/>
                <w:sz w:val="20"/>
                <w:szCs w:val="20"/>
              </w:rPr>
              <w:t xml:space="preserve"> AAB College, </w:t>
            </w:r>
            <w:proofErr w:type="spellStart"/>
            <w:r w:rsidRPr="00294DD3">
              <w:rPr>
                <w:rFonts w:ascii="Times New Roman" w:eastAsia="Times New Roman" w:hAnsi="Times New Roman"/>
                <w:color w:val="000000"/>
                <w:sz w:val="20"/>
                <w:szCs w:val="20"/>
              </w:rPr>
              <w:t>Prishtinë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Kosovë</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15-16 </w:t>
            </w:r>
            <w:proofErr w:type="spellStart"/>
            <w:r w:rsidRPr="00294DD3">
              <w:rPr>
                <w:rFonts w:ascii="Times New Roman" w:eastAsia="Times New Roman" w:hAnsi="Times New Roman"/>
                <w:color w:val="000000"/>
                <w:sz w:val="20"/>
                <w:szCs w:val="20"/>
              </w:rPr>
              <w:t>Nëntor</w:t>
            </w:r>
            <w:proofErr w:type="spellEnd"/>
            <w:r w:rsidRPr="00294DD3">
              <w:rPr>
                <w:rFonts w:ascii="Times New Roman" w:eastAsia="Times New Roman" w:hAnsi="Times New Roman"/>
                <w:color w:val="000000"/>
                <w:sz w:val="20"/>
                <w:szCs w:val="20"/>
              </w:rPr>
              <w:t xml:space="preserve"> 2024</w:t>
            </w:r>
          </w:p>
        </w:tc>
        <w:tc>
          <w:tcPr>
            <w:tcW w:w="851" w:type="dxa"/>
            <w:noWrap/>
            <w:vAlign w:val="center"/>
            <w:hideMark/>
          </w:tcPr>
          <w:p w14:paraId="6982BF1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2024</w:t>
            </w:r>
          </w:p>
        </w:tc>
      </w:tr>
      <w:tr w:rsidR="001F3E22" w:rsidRPr="00294DD3" w14:paraId="4D39EBA6" w14:textId="77777777" w:rsidTr="00AB00F9">
        <w:trPr>
          <w:trHeight w:val="960"/>
          <w:jc w:val="center"/>
        </w:trPr>
        <w:tc>
          <w:tcPr>
            <w:tcW w:w="632" w:type="dxa"/>
            <w:vMerge/>
            <w:vAlign w:val="center"/>
            <w:hideMark/>
          </w:tcPr>
          <w:p w14:paraId="59BCC039"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39273555"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3035C390"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Tema: “A 12-ëeek quasi-experimental study examined the combined effects of OTAGO exercises and </w:t>
            </w:r>
            <w:proofErr w:type="spellStart"/>
            <w:r w:rsidRPr="00294DD3">
              <w:rPr>
                <w:rFonts w:ascii="Times New Roman" w:eastAsia="Times New Roman" w:hAnsi="Times New Roman"/>
                <w:color w:val="000000"/>
                <w:sz w:val="20"/>
                <w:szCs w:val="20"/>
              </w:rPr>
              <w:t>ëalking</w:t>
            </w:r>
            <w:proofErr w:type="spellEnd"/>
            <w:r w:rsidRPr="00294DD3">
              <w:rPr>
                <w:rFonts w:ascii="Times New Roman" w:eastAsia="Times New Roman" w:hAnsi="Times New Roman"/>
                <w:color w:val="000000"/>
                <w:sz w:val="20"/>
                <w:szCs w:val="20"/>
              </w:rPr>
              <w:t xml:space="preserve"> on nursing home residents' ability to improve their balance”.</w:t>
            </w:r>
          </w:p>
        </w:tc>
        <w:tc>
          <w:tcPr>
            <w:tcW w:w="3449" w:type="dxa"/>
            <w:vAlign w:val="center"/>
            <w:hideMark/>
          </w:tcPr>
          <w:p w14:paraId="199C424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3. </w:t>
            </w:r>
            <w:proofErr w:type="spellStart"/>
            <w:r w:rsidRPr="00294DD3">
              <w:rPr>
                <w:rFonts w:ascii="Times New Roman" w:eastAsia="Times New Roman" w:hAnsi="Times New Roman"/>
                <w:color w:val="000000"/>
                <w:sz w:val="20"/>
                <w:szCs w:val="20"/>
              </w:rPr>
              <w:t>Konferencë</w:t>
            </w:r>
            <w:proofErr w:type="spellEnd"/>
            <w:r w:rsidRPr="00294DD3">
              <w:rPr>
                <w:rFonts w:ascii="Times New Roman" w:eastAsia="Times New Roman" w:hAnsi="Times New Roman"/>
                <w:color w:val="000000"/>
                <w:sz w:val="20"/>
                <w:szCs w:val="20"/>
              </w:rPr>
              <w:t xml:space="preserve"> 22-nd Annual Scientific Conference of Montenegrin Sports Academy “Sport, Physical Activity and Health: Contemporary Perspectives” </w:t>
            </w:r>
            <w:proofErr w:type="spellStart"/>
            <w:r w:rsidRPr="00294DD3">
              <w:rPr>
                <w:rFonts w:ascii="Times New Roman" w:eastAsia="Times New Roman" w:hAnsi="Times New Roman"/>
                <w:color w:val="000000"/>
                <w:sz w:val="20"/>
                <w:szCs w:val="20"/>
              </w:rPr>
              <w:t>zhvilluar</w:t>
            </w:r>
            <w:proofErr w:type="spellEnd"/>
            <w:r w:rsidRPr="00294DD3">
              <w:rPr>
                <w:rFonts w:ascii="Times New Roman" w:eastAsia="Times New Roman" w:hAnsi="Times New Roman"/>
                <w:color w:val="000000"/>
                <w:sz w:val="20"/>
                <w:szCs w:val="20"/>
              </w:rPr>
              <w:t xml:space="preserve"> në </w:t>
            </w:r>
            <w:proofErr w:type="spellStart"/>
            <w:r w:rsidRPr="00294DD3">
              <w:rPr>
                <w:rFonts w:ascii="Times New Roman" w:eastAsia="Times New Roman" w:hAnsi="Times New Roman"/>
                <w:color w:val="000000"/>
                <w:sz w:val="20"/>
                <w:szCs w:val="20"/>
              </w:rPr>
              <w:t>Cavtat</w:t>
            </w:r>
            <w:proofErr w:type="spellEnd"/>
            <w:r w:rsidRPr="00294DD3">
              <w:rPr>
                <w:rFonts w:ascii="Times New Roman" w:eastAsia="Times New Roman" w:hAnsi="Times New Roman"/>
                <w:color w:val="000000"/>
                <w:sz w:val="20"/>
                <w:szCs w:val="20"/>
              </w:rPr>
              <w:t xml:space="preserve">, Dubrovnik. </w:t>
            </w:r>
            <w:proofErr w:type="spellStart"/>
            <w:r w:rsidRPr="00294DD3">
              <w:rPr>
                <w:rFonts w:ascii="Times New Roman" w:eastAsia="Times New Roman" w:hAnsi="Times New Roman"/>
                <w:color w:val="000000"/>
                <w:sz w:val="20"/>
                <w:szCs w:val="20"/>
              </w:rPr>
              <w:t>Kroaci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03-06 </w:t>
            </w:r>
            <w:proofErr w:type="spellStart"/>
            <w:r w:rsidRPr="00294DD3">
              <w:rPr>
                <w:rFonts w:ascii="Times New Roman" w:eastAsia="Times New Roman" w:hAnsi="Times New Roman"/>
                <w:color w:val="000000"/>
                <w:sz w:val="20"/>
                <w:szCs w:val="20"/>
              </w:rPr>
              <w:t>Prill</w:t>
            </w:r>
            <w:proofErr w:type="spellEnd"/>
            <w:r w:rsidRPr="00294DD3">
              <w:rPr>
                <w:rFonts w:ascii="Times New Roman" w:eastAsia="Times New Roman" w:hAnsi="Times New Roman"/>
                <w:color w:val="000000"/>
                <w:sz w:val="20"/>
                <w:szCs w:val="20"/>
              </w:rPr>
              <w:t>, 2025.</w:t>
            </w:r>
          </w:p>
        </w:tc>
        <w:tc>
          <w:tcPr>
            <w:tcW w:w="851" w:type="dxa"/>
            <w:noWrap/>
            <w:vAlign w:val="center"/>
            <w:hideMark/>
          </w:tcPr>
          <w:p w14:paraId="1AA87FC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0972ED82" w14:textId="77777777" w:rsidTr="003807EA">
        <w:trPr>
          <w:trHeight w:val="1215"/>
          <w:jc w:val="center"/>
        </w:trPr>
        <w:tc>
          <w:tcPr>
            <w:tcW w:w="632" w:type="dxa"/>
            <w:vMerge/>
            <w:vAlign w:val="center"/>
            <w:hideMark/>
          </w:tcPr>
          <w:p w14:paraId="421225A8"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4D3B7C84"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7E24AFA9" w14:textId="77777777" w:rsidR="001F3E22" w:rsidRPr="00294DD3" w:rsidRDefault="001F3E22" w:rsidP="003807EA">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Tema: “The Effectiveness of a Lifestyle Intervention on Health-Related Quality of Life: A Quasi-Experimental Study”</w:t>
            </w:r>
          </w:p>
        </w:tc>
        <w:tc>
          <w:tcPr>
            <w:tcW w:w="3449" w:type="dxa"/>
            <w:vAlign w:val="center"/>
            <w:hideMark/>
          </w:tcPr>
          <w:p w14:paraId="6073F32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4. </w:t>
            </w:r>
            <w:proofErr w:type="spellStart"/>
            <w:r w:rsidRPr="00294DD3">
              <w:rPr>
                <w:rFonts w:ascii="Times New Roman" w:eastAsia="Times New Roman" w:hAnsi="Times New Roman"/>
                <w:color w:val="000000"/>
                <w:sz w:val="20"/>
                <w:szCs w:val="20"/>
              </w:rPr>
              <w:t>Konferencë</w:t>
            </w:r>
            <w:proofErr w:type="spellEnd"/>
            <w:r w:rsidRPr="00294DD3">
              <w:rPr>
                <w:rFonts w:ascii="Times New Roman" w:eastAsia="Times New Roman" w:hAnsi="Times New Roman"/>
                <w:color w:val="000000"/>
                <w:sz w:val="20"/>
                <w:szCs w:val="20"/>
              </w:rPr>
              <w:t xml:space="preserve"> 23-nd Annual Scientific Conference of Montenegrin Sports Academy “Innovations, Achievements, Synergy and Challenges: A Bridge to the Future” </w:t>
            </w:r>
            <w:proofErr w:type="spellStart"/>
            <w:r w:rsidRPr="00294DD3">
              <w:rPr>
                <w:rFonts w:ascii="Times New Roman" w:eastAsia="Times New Roman" w:hAnsi="Times New Roman"/>
                <w:color w:val="000000"/>
                <w:sz w:val="20"/>
                <w:szCs w:val="20"/>
              </w:rPr>
              <w:t>zhvilluar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Podgorica, Mal </w:t>
            </w:r>
            <w:proofErr w:type="spellStart"/>
            <w:r w:rsidRPr="00294DD3">
              <w:rPr>
                <w:rFonts w:ascii="Times New Roman" w:eastAsia="Times New Roman" w:hAnsi="Times New Roman"/>
                <w:color w:val="000000"/>
                <w:sz w:val="20"/>
                <w:szCs w:val="20"/>
              </w:rPr>
              <w:t>i</w:t>
            </w:r>
            <w:proofErr w:type="spellEnd"/>
            <w:r w:rsidRPr="00294DD3">
              <w:rPr>
                <w:rFonts w:ascii="Times New Roman" w:eastAsia="Times New Roman" w:hAnsi="Times New Roman"/>
                <w:color w:val="000000"/>
                <w:sz w:val="20"/>
                <w:szCs w:val="20"/>
              </w:rPr>
              <w:t xml:space="preserve"> Zi, 18-19 </w:t>
            </w:r>
            <w:proofErr w:type="spellStart"/>
            <w:r w:rsidRPr="00294DD3">
              <w:rPr>
                <w:rFonts w:ascii="Times New Roman" w:eastAsia="Times New Roman" w:hAnsi="Times New Roman"/>
                <w:color w:val="000000"/>
                <w:sz w:val="20"/>
                <w:szCs w:val="20"/>
              </w:rPr>
              <w:t>Shtator</w:t>
            </w:r>
            <w:proofErr w:type="spellEnd"/>
            <w:r w:rsidRPr="00294DD3">
              <w:rPr>
                <w:rFonts w:ascii="Times New Roman" w:eastAsia="Times New Roman" w:hAnsi="Times New Roman"/>
                <w:color w:val="000000"/>
                <w:sz w:val="20"/>
                <w:szCs w:val="20"/>
              </w:rPr>
              <w:t xml:space="preserve"> 2025</w:t>
            </w:r>
          </w:p>
        </w:tc>
        <w:tc>
          <w:tcPr>
            <w:tcW w:w="851" w:type="dxa"/>
            <w:noWrap/>
            <w:vAlign w:val="center"/>
            <w:hideMark/>
          </w:tcPr>
          <w:p w14:paraId="5B45379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5BB75D9B" w14:textId="77777777" w:rsidTr="00AB00F9">
        <w:trPr>
          <w:trHeight w:val="990"/>
          <w:jc w:val="center"/>
        </w:trPr>
        <w:tc>
          <w:tcPr>
            <w:tcW w:w="632" w:type="dxa"/>
            <w:noWrap/>
            <w:vAlign w:val="center"/>
            <w:hideMark/>
          </w:tcPr>
          <w:p w14:paraId="190E508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4</w:t>
            </w:r>
          </w:p>
        </w:tc>
        <w:tc>
          <w:tcPr>
            <w:tcW w:w="1348" w:type="dxa"/>
            <w:noWrap/>
            <w:vAlign w:val="center"/>
            <w:hideMark/>
          </w:tcPr>
          <w:p w14:paraId="5534C6CD"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r w:rsidRPr="00294DD3">
              <w:rPr>
                <w:rFonts w:ascii="Times New Roman" w:eastAsia="Times New Roman" w:hAnsi="Times New Roman"/>
                <w:b/>
                <w:bCs/>
                <w:i/>
                <w:iCs/>
                <w:color w:val="000000"/>
                <w:sz w:val="20"/>
                <w:szCs w:val="20"/>
              </w:rPr>
              <w:t xml:space="preserve">Dr. </w:t>
            </w:r>
            <w:proofErr w:type="spellStart"/>
            <w:r w:rsidRPr="00294DD3">
              <w:rPr>
                <w:rFonts w:ascii="Times New Roman" w:eastAsia="Times New Roman" w:hAnsi="Times New Roman"/>
                <w:b/>
                <w:bCs/>
                <w:i/>
                <w:iCs/>
                <w:color w:val="000000"/>
                <w:sz w:val="20"/>
                <w:szCs w:val="20"/>
              </w:rPr>
              <w:t>Aledia</w:t>
            </w:r>
            <w:proofErr w:type="spellEnd"/>
            <w:r w:rsidRPr="00294DD3">
              <w:rPr>
                <w:rFonts w:ascii="Times New Roman" w:eastAsia="Times New Roman" w:hAnsi="Times New Roman"/>
                <w:b/>
                <w:bCs/>
                <w:i/>
                <w:iCs/>
                <w:color w:val="000000"/>
                <w:sz w:val="20"/>
                <w:szCs w:val="20"/>
              </w:rPr>
              <w:t xml:space="preserve"> KONDAJ</w:t>
            </w:r>
          </w:p>
        </w:tc>
        <w:tc>
          <w:tcPr>
            <w:tcW w:w="3780" w:type="dxa"/>
            <w:vAlign w:val="center"/>
            <w:hideMark/>
          </w:tcPr>
          <w:p w14:paraId="64BB8C4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The Impact of Pilates on Improving Stability and Flexibility in Middle-Aged Individuals (40–60 Years Old)</w:t>
            </w:r>
          </w:p>
        </w:tc>
        <w:tc>
          <w:tcPr>
            <w:tcW w:w="3449" w:type="dxa"/>
            <w:hideMark/>
          </w:tcPr>
          <w:p w14:paraId="0A023A0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6 ËORLD CONFERENCE ON SUSTAINABLE LIFE SCIENCES held on 10-16 NOVEMBER 2025, MARDİN, TÜRKİYE</w:t>
            </w:r>
          </w:p>
        </w:tc>
        <w:tc>
          <w:tcPr>
            <w:tcW w:w="851" w:type="dxa"/>
            <w:noWrap/>
            <w:vAlign w:val="center"/>
            <w:hideMark/>
          </w:tcPr>
          <w:p w14:paraId="12798A3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2AAB47CE" w14:textId="77777777" w:rsidTr="00AB00F9">
        <w:trPr>
          <w:trHeight w:val="575"/>
          <w:jc w:val="center"/>
        </w:trPr>
        <w:tc>
          <w:tcPr>
            <w:tcW w:w="632" w:type="dxa"/>
            <w:vMerge w:val="restart"/>
            <w:noWrap/>
            <w:vAlign w:val="center"/>
            <w:hideMark/>
          </w:tcPr>
          <w:p w14:paraId="248EDB0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5</w:t>
            </w:r>
          </w:p>
        </w:tc>
        <w:tc>
          <w:tcPr>
            <w:tcW w:w="1348" w:type="dxa"/>
            <w:vMerge w:val="restart"/>
            <w:noWrap/>
            <w:vAlign w:val="center"/>
            <w:hideMark/>
          </w:tcPr>
          <w:p w14:paraId="1776501A"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Msc</w:t>
            </w:r>
            <w:proofErr w:type="spellEnd"/>
            <w:r w:rsidRPr="00294DD3">
              <w:rPr>
                <w:rFonts w:ascii="Times New Roman" w:eastAsia="Times New Roman" w:hAnsi="Times New Roman"/>
                <w:b/>
                <w:bCs/>
                <w:i/>
                <w:iCs/>
                <w:color w:val="000000"/>
                <w:sz w:val="20"/>
                <w:szCs w:val="20"/>
              </w:rPr>
              <w:t xml:space="preserve">. </w:t>
            </w:r>
            <w:proofErr w:type="spellStart"/>
            <w:r w:rsidRPr="00294DD3">
              <w:rPr>
                <w:rFonts w:ascii="Times New Roman" w:eastAsia="Times New Roman" w:hAnsi="Times New Roman"/>
                <w:b/>
                <w:bCs/>
                <w:i/>
                <w:iCs/>
                <w:color w:val="000000"/>
                <w:sz w:val="20"/>
                <w:szCs w:val="20"/>
              </w:rPr>
              <w:t>Jorida</w:t>
            </w:r>
            <w:proofErr w:type="spellEnd"/>
            <w:r w:rsidRPr="00294DD3">
              <w:rPr>
                <w:rFonts w:ascii="Times New Roman" w:eastAsia="Times New Roman" w:hAnsi="Times New Roman"/>
                <w:b/>
                <w:bCs/>
                <w:i/>
                <w:iCs/>
                <w:color w:val="000000"/>
                <w:sz w:val="20"/>
                <w:szCs w:val="20"/>
              </w:rPr>
              <w:t xml:space="preserve"> COBAJ</w:t>
            </w:r>
          </w:p>
        </w:tc>
        <w:tc>
          <w:tcPr>
            <w:tcW w:w="3780" w:type="dxa"/>
            <w:vAlign w:val="center"/>
            <w:hideMark/>
          </w:tcPr>
          <w:p w14:paraId="30EBA8C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Quantitative analysis of athletic performance enhancement: The effects of aerobic training on VO₂ max in young soccer’s. </w:t>
            </w:r>
            <w:proofErr w:type="spellStart"/>
            <w:r w:rsidRPr="00294DD3">
              <w:rPr>
                <w:rFonts w:ascii="Times New Roman" w:eastAsia="Times New Roman" w:hAnsi="Times New Roman"/>
                <w:color w:val="000000"/>
                <w:sz w:val="20"/>
                <w:szCs w:val="20"/>
              </w:rPr>
              <w:t>Edelëeiss</w:t>
            </w:r>
            <w:proofErr w:type="spellEnd"/>
            <w:r w:rsidRPr="00294DD3">
              <w:rPr>
                <w:rFonts w:ascii="Times New Roman" w:eastAsia="Times New Roman" w:hAnsi="Times New Roman"/>
                <w:color w:val="000000"/>
                <w:sz w:val="20"/>
                <w:szCs w:val="20"/>
              </w:rPr>
              <w:t xml:space="preserve"> Applied Science and Technology</w:t>
            </w:r>
          </w:p>
        </w:tc>
        <w:tc>
          <w:tcPr>
            <w:tcW w:w="3449" w:type="dxa"/>
            <w:noWrap/>
            <w:vAlign w:val="center"/>
            <w:hideMark/>
          </w:tcPr>
          <w:p w14:paraId="5BB677AA"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lang w:val="it-IT"/>
              </w:rPr>
            </w:pPr>
            <w:hyperlink r:id="rId90" w:history="1">
              <w:r w:rsidR="001F3E22" w:rsidRPr="00294DD3">
                <w:rPr>
                  <w:rFonts w:ascii="Times New Roman" w:eastAsia="Times New Roman" w:hAnsi="Times New Roman"/>
                  <w:color w:val="0000FF"/>
                  <w:sz w:val="20"/>
                  <w:szCs w:val="20"/>
                  <w:u w:val="single"/>
                  <w:lang w:val="it-IT"/>
                </w:rPr>
                <w:t>https://doi.org/10.55214/25768484.v9i2.4779, Indeksuar në Scopus</w:t>
              </w:r>
            </w:hyperlink>
          </w:p>
        </w:tc>
        <w:tc>
          <w:tcPr>
            <w:tcW w:w="851" w:type="dxa"/>
            <w:noWrap/>
            <w:vAlign w:val="center"/>
            <w:hideMark/>
          </w:tcPr>
          <w:p w14:paraId="02199665"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27CA9D3E" w14:textId="77777777" w:rsidTr="00AB00F9">
        <w:trPr>
          <w:trHeight w:val="408"/>
          <w:jc w:val="center"/>
        </w:trPr>
        <w:tc>
          <w:tcPr>
            <w:tcW w:w="632" w:type="dxa"/>
            <w:vMerge/>
            <w:vAlign w:val="center"/>
            <w:hideMark/>
          </w:tcPr>
          <w:p w14:paraId="07EE7CA3"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633038AD"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4BFB3F4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Evaluation of the flexibility parameter in gymnastic girl`s 6-8 years old. Scientific Journal of Sport and Performance</w:t>
            </w:r>
          </w:p>
        </w:tc>
        <w:tc>
          <w:tcPr>
            <w:tcW w:w="3449" w:type="dxa"/>
            <w:vAlign w:val="center"/>
            <w:hideMark/>
          </w:tcPr>
          <w:p w14:paraId="00B77F5B"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91" w:history="1">
              <w:r w:rsidR="001F3E22" w:rsidRPr="00294DD3">
                <w:rPr>
                  <w:rFonts w:ascii="Times New Roman" w:eastAsia="Times New Roman" w:hAnsi="Times New Roman"/>
                  <w:color w:val="0000FF"/>
                  <w:sz w:val="20"/>
                  <w:szCs w:val="20"/>
                  <w:u w:val="single"/>
                </w:rPr>
                <w:t>https://doi.org/10.55860/RANH8601</w:t>
              </w:r>
            </w:hyperlink>
          </w:p>
        </w:tc>
        <w:tc>
          <w:tcPr>
            <w:tcW w:w="851" w:type="dxa"/>
            <w:noWrap/>
            <w:vAlign w:val="center"/>
            <w:hideMark/>
          </w:tcPr>
          <w:p w14:paraId="1A9D838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3F526185" w14:textId="77777777" w:rsidTr="00AB00F9">
        <w:trPr>
          <w:trHeight w:val="417"/>
          <w:jc w:val="center"/>
        </w:trPr>
        <w:tc>
          <w:tcPr>
            <w:tcW w:w="632" w:type="dxa"/>
            <w:vMerge/>
            <w:vAlign w:val="center"/>
            <w:hideMark/>
          </w:tcPr>
          <w:p w14:paraId="22FF2D67"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327D8A65"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153308D7"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Monitoring of anthropometric parameters of 16–18 year olds. </w:t>
            </w:r>
            <w:proofErr w:type="spellStart"/>
            <w:r w:rsidRPr="00294DD3">
              <w:rPr>
                <w:rFonts w:ascii="Times New Roman" w:eastAsia="Times New Roman" w:hAnsi="Times New Roman"/>
                <w:color w:val="000000"/>
                <w:sz w:val="20"/>
                <w:szCs w:val="20"/>
              </w:rPr>
              <w:t>Edelëeiss</w:t>
            </w:r>
            <w:proofErr w:type="spellEnd"/>
            <w:r w:rsidRPr="00294DD3">
              <w:rPr>
                <w:rFonts w:ascii="Times New Roman" w:eastAsia="Times New Roman" w:hAnsi="Times New Roman"/>
                <w:color w:val="000000"/>
                <w:sz w:val="20"/>
                <w:szCs w:val="20"/>
              </w:rPr>
              <w:t xml:space="preserve"> Applied Science and Technology</w:t>
            </w:r>
          </w:p>
        </w:tc>
        <w:tc>
          <w:tcPr>
            <w:tcW w:w="3449" w:type="dxa"/>
            <w:vAlign w:val="center"/>
            <w:hideMark/>
          </w:tcPr>
          <w:p w14:paraId="61E6EE84"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92" w:history="1">
              <w:r w:rsidR="001F3E22" w:rsidRPr="00294DD3">
                <w:rPr>
                  <w:rFonts w:ascii="Times New Roman" w:eastAsia="Times New Roman" w:hAnsi="Times New Roman"/>
                  <w:color w:val="0000FF"/>
                  <w:sz w:val="20"/>
                  <w:szCs w:val="20"/>
                  <w:u w:val="single"/>
                </w:rPr>
                <w:t xml:space="preserve">https://doi.org/10.55214/25768484.v9i2.4738 , Learning Gate, USA, ISSN: 2576-8484, </w:t>
              </w:r>
              <w:proofErr w:type="spellStart"/>
              <w:r w:rsidR="001F3E22" w:rsidRPr="00294DD3">
                <w:rPr>
                  <w:rFonts w:ascii="Times New Roman" w:eastAsia="Times New Roman" w:hAnsi="Times New Roman"/>
                  <w:color w:val="0000FF"/>
                  <w:sz w:val="20"/>
                  <w:szCs w:val="20"/>
                  <w:u w:val="single"/>
                </w:rPr>
                <w:t>Indeksuar</w:t>
              </w:r>
              <w:proofErr w:type="spellEnd"/>
              <w:r w:rsidR="001F3E22" w:rsidRPr="00294DD3">
                <w:rPr>
                  <w:rFonts w:ascii="Times New Roman" w:eastAsia="Times New Roman" w:hAnsi="Times New Roman"/>
                  <w:color w:val="0000FF"/>
                  <w:sz w:val="20"/>
                  <w:szCs w:val="20"/>
                  <w:u w:val="single"/>
                </w:rPr>
                <w:t xml:space="preserve"> </w:t>
              </w:r>
              <w:proofErr w:type="spellStart"/>
              <w:r w:rsidR="001F3E22" w:rsidRPr="00294DD3">
                <w:rPr>
                  <w:rFonts w:ascii="Times New Roman" w:eastAsia="Times New Roman" w:hAnsi="Times New Roman"/>
                  <w:color w:val="0000FF"/>
                  <w:sz w:val="20"/>
                  <w:szCs w:val="20"/>
                  <w:u w:val="single"/>
                </w:rPr>
                <w:t>në</w:t>
              </w:r>
              <w:proofErr w:type="spellEnd"/>
              <w:r w:rsidR="001F3E22" w:rsidRPr="00294DD3">
                <w:rPr>
                  <w:rFonts w:ascii="Times New Roman" w:eastAsia="Times New Roman" w:hAnsi="Times New Roman"/>
                  <w:color w:val="0000FF"/>
                  <w:sz w:val="20"/>
                  <w:szCs w:val="20"/>
                  <w:u w:val="single"/>
                </w:rPr>
                <w:t xml:space="preserve"> Scopus</w:t>
              </w:r>
            </w:hyperlink>
          </w:p>
        </w:tc>
        <w:tc>
          <w:tcPr>
            <w:tcW w:w="851" w:type="dxa"/>
            <w:noWrap/>
            <w:vAlign w:val="center"/>
            <w:hideMark/>
          </w:tcPr>
          <w:p w14:paraId="73592E4E"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5572E15F" w14:textId="77777777" w:rsidTr="00AB00F9">
        <w:trPr>
          <w:trHeight w:val="285"/>
          <w:jc w:val="center"/>
        </w:trPr>
        <w:tc>
          <w:tcPr>
            <w:tcW w:w="632" w:type="dxa"/>
            <w:vMerge/>
            <w:vAlign w:val="center"/>
            <w:hideMark/>
          </w:tcPr>
          <w:p w14:paraId="5673F678"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39C33A8D"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11AA0EB7"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The impact of daily habits and lifestyle on the health and </w:t>
            </w:r>
            <w:proofErr w:type="spellStart"/>
            <w:r w:rsidRPr="00294DD3">
              <w:rPr>
                <w:rFonts w:ascii="Times New Roman" w:eastAsia="Times New Roman" w:hAnsi="Times New Roman"/>
                <w:color w:val="000000"/>
                <w:sz w:val="20"/>
                <w:szCs w:val="20"/>
              </w:rPr>
              <w:t>ëell</w:t>
            </w:r>
            <w:proofErr w:type="spellEnd"/>
            <w:r w:rsidRPr="00294DD3">
              <w:rPr>
                <w:rFonts w:ascii="Times New Roman" w:eastAsia="Times New Roman" w:hAnsi="Times New Roman"/>
                <w:color w:val="000000"/>
                <w:sz w:val="20"/>
                <w:szCs w:val="20"/>
              </w:rPr>
              <w:t xml:space="preserve">-being of young adults aged 16–18 years. </w:t>
            </w:r>
            <w:proofErr w:type="spellStart"/>
            <w:r w:rsidRPr="00294DD3">
              <w:rPr>
                <w:rFonts w:ascii="Times New Roman" w:eastAsia="Times New Roman" w:hAnsi="Times New Roman"/>
                <w:color w:val="000000"/>
                <w:sz w:val="20"/>
                <w:szCs w:val="20"/>
              </w:rPr>
              <w:t>Edelëeiss</w:t>
            </w:r>
            <w:proofErr w:type="spellEnd"/>
            <w:r w:rsidRPr="00294DD3">
              <w:rPr>
                <w:rFonts w:ascii="Times New Roman" w:eastAsia="Times New Roman" w:hAnsi="Times New Roman"/>
                <w:color w:val="000000"/>
                <w:sz w:val="20"/>
                <w:szCs w:val="20"/>
              </w:rPr>
              <w:t xml:space="preserve"> Applied Science and Technology</w:t>
            </w:r>
          </w:p>
        </w:tc>
        <w:tc>
          <w:tcPr>
            <w:tcW w:w="3449" w:type="dxa"/>
            <w:vAlign w:val="center"/>
            <w:hideMark/>
          </w:tcPr>
          <w:p w14:paraId="44032DA4"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93" w:history="1">
              <w:r w:rsidR="001F3E22" w:rsidRPr="00294DD3">
                <w:rPr>
                  <w:rFonts w:ascii="Times New Roman" w:eastAsia="Times New Roman" w:hAnsi="Times New Roman"/>
                  <w:color w:val="0000FF"/>
                  <w:sz w:val="20"/>
                  <w:szCs w:val="20"/>
                  <w:u w:val="single"/>
                </w:rPr>
                <w:t xml:space="preserve">https://doi.org/10.55214/25768484.v9i5.7702. Learning Gate, USA, ISSN: 2576-8484, </w:t>
              </w:r>
              <w:proofErr w:type="spellStart"/>
              <w:r w:rsidR="001F3E22" w:rsidRPr="00294DD3">
                <w:rPr>
                  <w:rFonts w:ascii="Times New Roman" w:eastAsia="Times New Roman" w:hAnsi="Times New Roman"/>
                  <w:color w:val="0000FF"/>
                  <w:sz w:val="20"/>
                  <w:szCs w:val="20"/>
                  <w:u w:val="single"/>
                </w:rPr>
                <w:t>Indeksuar</w:t>
              </w:r>
              <w:proofErr w:type="spellEnd"/>
              <w:r w:rsidR="001F3E22" w:rsidRPr="00294DD3">
                <w:rPr>
                  <w:rFonts w:ascii="Times New Roman" w:eastAsia="Times New Roman" w:hAnsi="Times New Roman"/>
                  <w:color w:val="0000FF"/>
                  <w:sz w:val="20"/>
                  <w:szCs w:val="20"/>
                  <w:u w:val="single"/>
                </w:rPr>
                <w:t xml:space="preserve"> </w:t>
              </w:r>
              <w:proofErr w:type="spellStart"/>
              <w:r w:rsidR="001F3E22" w:rsidRPr="00294DD3">
                <w:rPr>
                  <w:rFonts w:ascii="Times New Roman" w:eastAsia="Times New Roman" w:hAnsi="Times New Roman"/>
                  <w:color w:val="0000FF"/>
                  <w:sz w:val="20"/>
                  <w:szCs w:val="20"/>
                  <w:u w:val="single"/>
                </w:rPr>
                <w:t>në</w:t>
              </w:r>
              <w:proofErr w:type="spellEnd"/>
              <w:r w:rsidR="001F3E22" w:rsidRPr="00294DD3">
                <w:rPr>
                  <w:rFonts w:ascii="Times New Roman" w:eastAsia="Times New Roman" w:hAnsi="Times New Roman"/>
                  <w:color w:val="0000FF"/>
                  <w:sz w:val="20"/>
                  <w:szCs w:val="20"/>
                  <w:u w:val="single"/>
                </w:rPr>
                <w:t xml:space="preserve"> Scopus</w:t>
              </w:r>
            </w:hyperlink>
          </w:p>
        </w:tc>
        <w:tc>
          <w:tcPr>
            <w:tcW w:w="851" w:type="dxa"/>
            <w:noWrap/>
            <w:vAlign w:val="center"/>
            <w:hideMark/>
          </w:tcPr>
          <w:p w14:paraId="48FAB80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467BC7F3" w14:textId="77777777" w:rsidTr="00AB00F9">
        <w:trPr>
          <w:trHeight w:val="1155"/>
          <w:jc w:val="center"/>
        </w:trPr>
        <w:tc>
          <w:tcPr>
            <w:tcW w:w="632" w:type="dxa"/>
            <w:vMerge w:val="restart"/>
            <w:noWrap/>
            <w:vAlign w:val="center"/>
            <w:hideMark/>
          </w:tcPr>
          <w:p w14:paraId="333CEAE1"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lastRenderedPageBreak/>
              <w:t>6</w:t>
            </w:r>
          </w:p>
        </w:tc>
        <w:tc>
          <w:tcPr>
            <w:tcW w:w="1348" w:type="dxa"/>
            <w:vMerge w:val="restart"/>
            <w:noWrap/>
            <w:vAlign w:val="center"/>
            <w:hideMark/>
          </w:tcPr>
          <w:p w14:paraId="430B8CC2"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Msc.Klajdi</w:t>
            </w:r>
            <w:proofErr w:type="spellEnd"/>
            <w:r w:rsidRPr="00294DD3">
              <w:rPr>
                <w:rFonts w:ascii="Times New Roman" w:eastAsia="Times New Roman" w:hAnsi="Times New Roman"/>
                <w:b/>
                <w:bCs/>
                <w:i/>
                <w:iCs/>
                <w:color w:val="000000"/>
                <w:sz w:val="20"/>
                <w:szCs w:val="20"/>
              </w:rPr>
              <w:t xml:space="preserve">  XHEBEXHIU</w:t>
            </w:r>
          </w:p>
        </w:tc>
        <w:tc>
          <w:tcPr>
            <w:tcW w:w="3780" w:type="dxa"/>
            <w:vAlign w:val="bottom"/>
            <w:hideMark/>
          </w:tcPr>
          <w:p w14:paraId="2D23D235"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“Effects of the Otago Exercise Program on Balance Among Nursing Home Residents: A 12-Ëeek Quasi-Experimental Study”</w:t>
            </w:r>
          </w:p>
        </w:tc>
        <w:tc>
          <w:tcPr>
            <w:tcW w:w="3449" w:type="dxa"/>
            <w:vAlign w:val="center"/>
            <w:hideMark/>
          </w:tcPr>
          <w:p w14:paraId="52440C07"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lang w:val="it-IT"/>
              </w:rPr>
            </w:pPr>
            <w:hyperlink r:id="rId94" w:history="1">
              <w:r w:rsidR="001F3E22" w:rsidRPr="00294DD3">
                <w:rPr>
                  <w:rFonts w:ascii="Times New Roman" w:eastAsia="Times New Roman" w:hAnsi="Times New Roman"/>
                  <w:color w:val="0000FF"/>
                  <w:sz w:val="20"/>
                  <w:szCs w:val="20"/>
                  <w:u w:val="single"/>
                  <w:lang w:val="it-IT"/>
                </w:rPr>
                <w:t>https://ëëë.scopus.com/sourceid/21100790089?origin=resultslist ,Indeksuar në Scopus</w:t>
              </w:r>
            </w:hyperlink>
          </w:p>
        </w:tc>
        <w:tc>
          <w:tcPr>
            <w:tcW w:w="851" w:type="dxa"/>
            <w:noWrap/>
            <w:vAlign w:val="center"/>
            <w:hideMark/>
          </w:tcPr>
          <w:p w14:paraId="178E3B0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445E14DF" w14:textId="77777777" w:rsidTr="00AB00F9">
        <w:trPr>
          <w:trHeight w:val="457"/>
          <w:jc w:val="center"/>
        </w:trPr>
        <w:tc>
          <w:tcPr>
            <w:tcW w:w="632" w:type="dxa"/>
            <w:vMerge/>
            <w:vAlign w:val="center"/>
            <w:hideMark/>
          </w:tcPr>
          <w:p w14:paraId="15B27C89"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7B6063A4"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bottom"/>
            <w:hideMark/>
          </w:tcPr>
          <w:p w14:paraId="3BDB7C8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“The physical activity behavior trends (PAB) and emotional </w:t>
            </w:r>
            <w:proofErr w:type="spellStart"/>
            <w:r w:rsidRPr="00294DD3">
              <w:rPr>
                <w:rFonts w:ascii="Times New Roman" w:eastAsia="Times New Roman" w:hAnsi="Times New Roman"/>
                <w:color w:val="000000"/>
                <w:sz w:val="20"/>
                <w:szCs w:val="20"/>
              </w:rPr>
              <w:t>ëellbeing</w:t>
            </w:r>
            <w:proofErr w:type="spellEnd"/>
            <w:r w:rsidRPr="00294DD3">
              <w:rPr>
                <w:rFonts w:ascii="Times New Roman" w:eastAsia="Times New Roman" w:hAnsi="Times New Roman"/>
                <w:color w:val="000000"/>
                <w:sz w:val="20"/>
                <w:szCs w:val="20"/>
              </w:rPr>
              <w:t xml:space="preserve"> among the senior nursing residents in Albania: </w:t>
            </w:r>
            <w:proofErr w:type="spellStart"/>
            <w:r w:rsidRPr="00294DD3">
              <w:rPr>
                <w:rFonts w:ascii="Times New Roman" w:eastAsia="Times New Roman" w:hAnsi="Times New Roman"/>
                <w:color w:val="000000"/>
                <w:sz w:val="20"/>
                <w:szCs w:val="20"/>
              </w:rPr>
              <w:t>toëards</w:t>
            </w:r>
            <w:proofErr w:type="spellEnd"/>
            <w:r w:rsidRPr="00294DD3">
              <w:rPr>
                <w:rFonts w:ascii="Times New Roman" w:eastAsia="Times New Roman" w:hAnsi="Times New Roman"/>
                <w:color w:val="000000"/>
                <w:sz w:val="20"/>
                <w:szCs w:val="20"/>
              </w:rPr>
              <w:t xml:space="preserve"> the good health and </w:t>
            </w:r>
            <w:proofErr w:type="spellStart"/>
            <w:r w:rsidRPr="00294DD3">
              <w:rPr>
                <w:rFonts w:ascii="Times New Roman" w:eastAsia="Times New Roman" w:hAnsi="Times New Roman"/>
                <w:color w:val="000000"/>
                <w:sz w:val="20"/>
                <w:szCs w:val="20"/>
              </w:rPr>
              <w:t>ëellbeing</w:t>
            </w:r>
            <w:proofErr w:type="spellEnd"/>
            <w:r w:rsidRPr="00294DD3">
              <w:rPr>
                <w:rFonts w:ascii="Times New Roman" w:eastAsia="Times New Roman" w:hAnsi="Times New Roman"/>
                <w:color w:val="000000"/>
                <w:sz w:val="20"/>
                <w:szCs w:val="20"/>
              </w:rPr>
              <w:t xml:space="preserve"> SDGS’ 3”.  </w:t>
            </w:r>
          </w:p>
        </w:tc>
        <w:tc>
          <w:tcPr>
            <w:tcW w:w="3449" w:type="dxa"/>
            <w:vAlign w:val="bottom"/>
            <w:hideMark/>
          </w:tcPr>
          <w:p w14:paraId="6E45C4F9"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95" w:history="1">
              <w:r w:rsidR="001F3E22" w:rsidRPr="00294DD3">
                <w:rPr>
                  <w:rFonts w:ascii="Times New Roman" w:eastAsia="Times New Roman" w:hAnsi="Times New Roman"/>
                  <w:color w:val="0000FF"/>
                  <w:sz w:val="20"/>
                  <w:szCs w:val="20"/>
                  <w:u w:val="single"/>
                </w:rPr>
                <w:t xml:space="preserve">https://doi.org/10.47172/2965730X.SDGsRevieë.v5.n03.pe05115 </w:t>
              </w:r>
            </w:hyperlink>
          </w:p>
        </w:tc>
        <w:tc>
          <w:tcPr>
            <w:tcW w:w="851" w:type="dxa"/>
            <w:noWrap/>
            <w:vAlign w:val="center"/>
            <w:hideMark/>
          </w:tcPr>
          <w:p w14:paraId="05A2748E"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528AFBCD" w14:textId="77777777" w:rsidTr="00AB00F9">
        <w:trPr>
          <w:trHeight w:val="655"/>
          <w:jc w:val="center"/>
        </w:trPr>
        <w:tc>
          <w:tcPr>
            <w:tcW w:w="632" w:type="dxa"/>
            <w:vMerge/>
            <w:vAlign w:val="center"/>
            <w:hideMark/>
          </w:tcPr>
          <w:p w14:paraId="68538C12"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68317F4E"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bottom"/>
            <w:hideMark/>
          </w:tcPr>
          <w:p w14:paraId="4DEDBB5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The impact of daily habits and lifestyle on the health and </w:t>
            </w:r>
            <w:proofErr w:type="spellStart"/>
            <w:r w:rsidRPr="00294DD3">
              <w:rPr>
                <w:rFonts w:ascii="Times New Roman" w:eastAsia="Times New Roman" w:hAnsi="Times New Roman"/>
                <w:color w:val="000000"/>
                <w:sz w:val="20"/>
                <w:szCs w:val="20"/>
              </w:rPr>
              <w:t>ëell</w:t>
            </w:r>
            <w:proofErr w:type="spellEnd"/>
            <w:r w:rsidRPr="00294DD3">
              <w:rPr>
                <w:rFonts w:ascii="Times New Roman" w:eastAsia="Times New Roman" w:hAnsi="Times New Roman"/>
                <w:color w:val="000000"/>
                <w:sz w:val="20"/>
                <w:szCs w:val="20"/>
              </w:rPr>
              <w:t xml:space="preserve">-being of young adults aged 16–18 years. </w:t>
            </w:r>
            <w:proofErr w:type="spellStart"/>
            <w:r w:rsidRPr="00294DD3">
              <w:rPr>
                <w:rFonts w:ascii="Times New Roman" w:eastAsia="Times New Roman" w:hAnsi="Times New Roman"/>
                <w:color w:val="000000"/>
                <w:sz w:val="20"/>
                <w:szCs w:val="20"/>
              </w:rPr>
              <w:t>Edelëeiss</w:t>
            </w:r>
            <w:proofErr w:type="spellEnd"/>
            <w:r w:rsidRPr="00294DD3">
              <w:rPr>
                <w:rFonts w:ascii="Times New Roman" w:eastAsia="Times New Roman" w:hAnsi="Times New Roman"/>
                <w:color w:val="000000"/>
                <w:sz w:val="20"/>
                <w:szCs w:val="20"/>
              </w:rPr>
              <w:t xml:space="preserve"> Applied Science and Technology</w:t>
            </w:r>
          </w:p>
        </w:tc>
        <w:tc>
          <w:tcPr>
            <w:tcW w:w="3449" w:type="dxa"/>
            <w:vAlign w:val="bottom"/>
            <w:hideMark/>
          </w:tcPr>
          <w:p w14:paraId="3438B094"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96" w:history="1">
              <w:r w:rsidR="001F3E22" w:rsidRPr="00294DD3">
                <w:rPr>
                  <w:rFonts w:ascii="Times New Roman" w:eastAsia="Times New Roman" w:hAnsi="Times New Roman"/>
                  <w:color w:val="0000FF"/>
                  <w:sz w:val="20"/>
                  <w:szCs w:val="20"/>
                  <w:u w:val="single"/>
                </w:rPr>
                <w:t xml:space="preserve">https://doi.org/10.55214/25768484.v9i5.7702. Learning Gate, USA, ISSN: 2576-8484, </w:t>
              </w:r>
              <w:proofErr w:type="spellStart"/>
              <w:r w:rsidR="001F3E22" w:rsidRPr="00294DD3">
                <w:rPr>
                  <w:rFonts w:ascii="Times New Roman" w:eastAsia="Times New Roman" w:hAnsi="Times New Roman"/>
                  <w:color w:val="0000FF"/>
                  <w:sz w:val="20"/>
                  <w:szCs w:val="20"/>
                  <w:u w:val="single"/>
                </w:rPr>
                <w:t>Indeksuar</w:t>
              </w:r>
              <w:proofErr w:type="spellEnd"/>
              <w:r w:rsidR="001F3E22" w:rsidRPr="00294DD3">
                <w:rPr>
                  <w:rFonts w:ascii="Times New Roman" w:eastAsia="Times New Roman" w:hAnsi="Times New Roman"/>
                  <w:color w:val="0000FF"/>
                  <w:sz w:val="20"/>
                  <w:szCs w:val="20"/>
                  <w:u w:val="single"/>
                </w:rPr>
                <w:t xml:space="preserve"> </w:t>
              </w:r>
              <w:proofErr w:type="spellStart"/>
              <w:r w:rsidR="001F3E22" w:rsidRPr="00294DD3">
                <w:rPr>
                  <w:rFonts w:ascii="Times New Roman" w:eastAsia="Times New Roman" w:hAnsi="Times New Roman"/>
                  <w:color w:val="0000FF"/>
                  <w:sz w:val="20"/>
                  <w:szCs w:val="20"/>
                  <w:u w:val="single"/>
                </w:rPr>
                <w:t>në</w:t>
              </w:r>
              <w:proofErr w:type="spellEnd"/>
              <w:r w:rsidR="001F3E22" w:rsidRPr="00294DD3">
                <w:rPr>
                  <w:rFonts w:ascii="Times New Roman" w:eastAsia="Times New Roman" w:hAnsi="Times New Roman"/>
                  <w:color w:val="0000FF"/>
                  <w:sz w:val="20"/>
                  <w:szCs w:val="20"/>
                  <w:u w:val="single"/>
                </w:rPr>
                <w:t xml:space="preserve"> Scopus</w:t>
              </w:r>
            </w:hyperlink>
          </w:p>
        </w:tc>
        <w:tc>
          <w:tcPr>
            <w:tcW w:w="851" w:type="dxa"/>
            <w:noWrap/>
            <w:vAlign w:val="center"/>
            <w:hideMark/>
          </w:tcPr>
          <w:p w14:paraId="7DDAEB8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7359D468" w14:textId="77777777" w:rsidTr="00AB00F9">
        <w:trPr>
          <w:trHeight w:val="441"/>
          <w:jc w:val="center"/>
        </w:trPr>
        <w:tc>
          <w:tcPr>
            <w:tcW w:w="632" w:type="dxa"/>
            <w:vMerge/>
            <w:vAlign w:val="center"/>
            <w:hideMark/>
          </w:tcPr>
          <w:p w14:paraId="38EACC41"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22AA98DB"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05B6C8B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Monitoring of anthropometric parameters of 16–18 year olds. </w:t>
            </w:r>
            <w:proofErr w:type="spellStart"/>
            <w:r w:rsidRPr="00294DD3">
              <w:rPr>
                <w:rFonts w:ascii="Times New Roman" w:eastAsia="Times New Roman" w:hAnsi="Times New Roman"/>
                <w:color w:val="000000"/>
                <w:sz w:val="20"/>
                <w:szCs w:val="20"/>
              </w:rPr>
              <w:t>Edelëeiss</w:t>
            </w:r>
            <w:proofErr w:type="spellEnd"/>
            <w:r w:rsidRPr="00294DD3">
              <w:rPr>
                <w:rFonts w:ascii="Times New Roman" w:eastAsia="Times New Roman" w:hAnsi="Times New Roman"/>
                <w:color w:val="000000"/>
                <w:sz w:val="20"/>
                <w:szCs w:val="20"/>
              </w:rPr>
              <w:t xml:space="preserve"> Applied Science and Technology</w:t>
            </w:r>
          </w:p>
        </w:tc>
        <w:tc>
          <w:tcPr>
            <w:tcW w:w="3449" w:type="dxa"/>
            <w:vAlign w:val="center"/>
            <w:hideMark/>
          </w:tcPr>
          <w:p w14:paraId="503F3FC4"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97" w:history="1">
              <w:r w:rsidR="001F3E22" w:rsidRPr="00294DD3">
                <w:rPr>
                  <w:rFonts w:ascii="Times New Roman" w:eastAsia="Times New Roman" w:hAnsi="Times New Roman"/>
                  <w:color w:val="0000FF"/>
                  <w:sz w:val="20"/>
                  <w:szCs w:val="20"/>
                  <w:u w:val="single"/>
                </w:rPr>
                <w:t xml:space="preserve">https://doi.org/10.55214/25768484.v9i2.4738 , Learning Gate, USA, ISSN: 2576-8484, </w:t>
              </w:r>
              <w:proofErr w:type="spellStart"/>
              <w:r w:rsidR="001F3E22" w:rsidRPr="00294DD3">
                <w:rPr>
                  <w:rFonts w:ascii="Times New Roman" w:eastAsia="Times New Roman" w:hAnsi="Times New Roman"/>
                  <w:color w:val="0000FF"/>
                  <w:sz w:val="20"/>
                  <w:szCs w:val="20"/>
                  <w:u w:val="single"/>
                </w:rPr>
                <w:t>Indeksuar</w:t>
              </w:r>
              <w:proofErr w:type="spellEnd"/>
              <w:r w:rsidR="001F3E22" w:rsidRPr="00294DD3">
                <w:rPr>
                  <w:rFonts w:ascii="Times New Roman" w:eastAsia="Times New Roman" w:hAnsi="Times New Roman"/>
                  <w:color w:val="0000FF"/>
                  <w:sz w:val="20"/>
                  <w:szCs w:val="20"/>
                  <w:u w:val="single"/>
                </w:rPr>
                <w:t xml:space="preserve"> </w:t>
              </w:r>
              <w:proofErr w:type="spellStart"/>
              <w:r w:rsidR="001F3E22" w:rsidRPr="00294DD3">
                <w:rPr>
                  <w:rFonts w:ascii="Times New Roman" w:eastAsia="Times New Roman" w:hAnsi="Times New Roman"/>
                  <w:color w:val="0000FF"/>
                  <w:sz w:val="20"/>
                  <w:szCs w:val="20"/>
                  <w:u w:val="single"/>
                </w:rPr>
                <w:t>në</w:t>
              </w:r>
              <w:proofErr w:type="spellEnd"/>
              <w:r w:rsidR="001F3E22" w:rsidRPr="00294DD3">
                <w:rPr>
                  <w:rFonts w:ascii="Times New Roman" w:eastAsia="Times New Roman" w:hAnsi="Times New Roman"/>
                  <w:color w:val="0000FF"/>
                  <w:sz w:val="20"/>
                  <w:szCs w:val="20"/>
                  <w:u w:val="single"/>
                </w:rPr>
                <w:t xml:space="preserve"> Scopus</w:t>
              </w:r>
            </w:hyperlink>
          </w:p>
        </w:tc>
        <w:tc>
          <w:tcPr>
            <w:tcW w:w="851" w:type="dxa"/>
            <w:noWrap/>
            <w:vAlign w:val="center"/>
            <w:hideMark/>
          </w:tcPr>
          <w:p w14:paraId="257E24E3"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404A6B9B" w14:textId="77777777" w:rsidTr="00AB00F9">
        <w:trPr>
          <w:trHeight w:val="734"/>
          <w:jc w:val="center"/>
        </w:trPr>
        <w:tc>
          <w:tcPr>
            <w:tcW w:w="632" w:type="dxa"/>
            <w:vMerge w:val="restart"/>
            <w:noWrap/>
            <w:vAlign w:val="center"/>
            <w:hideMark/>
          </w:tcPr>
          <w:p w14:paraId="58367F9C"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7</w:t>
            </w:r>
          </w:p>
        </w:tc>
        <w:tc>
          <w:tcPr>
            <w:tcW w:w="1348" w:type="dxa"/>
            <w:vMerge w:val="restart"/>
            <w:noWrap/>
            <w:vAlign w:val="center"/>
            <w:hideMark/>
          </w:tcPr>
          <w:p w14:paraId="3DCA57D1"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Msc</w:t>
            </w:r>
            <w:proofErr w:type="spellEnd"/>
            <w:r w:rsidRPr="00294DD3">
              <w:rPr>
                <w:rFonts w:ascii="Times New Roman" w:eastAsia="Times New Roman" w:hAnsi="Times New Roman"/>
                <w:b/>
                <w:bCs/>
                <w:i/>
                <w:iCs/>
                <w:color w:val="000000"/>
                <w:sz w:val="20"/>
                <w:szCs w:val="20"/>
              </w:rPr>
              <w:t>. Andi BAZE</w:t>
            </w:r>
          </w:p>
        </w:tc>
        <w:tc>
          <w:tcPr>
            <w:tcW w:w="3780" w:type="dxa"/>
            <w:vAlign w:val="center"/>
            <w:hideMark/>
          </w:tcPr>
          <w:p w14:paraId="1697C618"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w:t>
            </w:r>
            <w:proofErr w:type="spellStart"/>
            <w:r w:rsidRPr="00294DD3">
              <w:rPr>
                <w:rFonts w:ascii="Times New Roman" w:eastAsia="Times New Roman" w:hAnsi="Times New Roman"/>
                <w:color w:val="000000"/>
                <w:sz w:val="20"/>
                <w:szCs w:val="20"/>
              </w:rPr>
              <w:t>Anthropomitric</w:t>
            </w:r>
            <w:proofErr w:type="spellEnd"/>
            <w:r w:rsidRPr="00294DD3">
              <w:rPr>
                <w:rFonts w:ascii="Times New Roman" w:eastAsia="Times New Roman" w:hAnsi="Times New Roman"/>
                <w:color w:val="000000"/>
                <w:sz w:val="20"/>
                <w:szCs w:val="20"/>
              </w:rPr>
              <w:t xml:space="preserve"> characteristics and their relationship </w:t>
            </w:r>
            <w:proofErr w:type="spellStart"/>
            <w:r w:rsidRPr="00294DD3">
              <w:rPr>
                <w:rFonts w:ascii="Times New Roman" w:eastAsia="Times New Roman" w:hAnsi="Times New Roman"/>
                <w:color w:val="000000"/>
                <w:sz w:val="20"/>
                <w:szCs w:val="20"/>
              </w:rPr>
              <w:t>ëith</w:t>
            </w:r>
            <w:proofErr w:type="spellEnd"/>
            <w:r w:rsidRPr="00294DD3">
              <w:rPr>
                <w:rFonts w:ascii="Times New Roman" w:eastAsia="Times New Roman" w:hAnsi="Times New Roman"/>
                <w:color w:val="000000"/>
                <w:sz w:val="20"/>
                <w:szCs w:val="20"/>
              </w:rPr>
              <w:t xml:space="preserve"> agility and sprint performance in youth football players in Tirana Albania . International </w:t>
            </w:r>
            <w:proofErr w:type="spellStart"/>
            <w:r w:rsidRPr="00294DD3">
              <w:rPr>
                <w:rFonts w:ascii="Times New Roman" w:eastAsia="Times New Roman" w:hAnsi="Times New Roman"/>
                <w:color w:val="000000"/>
                <w:sz w:val="20"/>
                <w:szCs w:val="20"/>
              </w:rPr>
              <w:t>congres</w:t>
            </w:r>
            <w:proofErr w:type="spellEnd"/>
            <w:r w:rsidRPr="00294DD3">
              <w:rPr>
                <w:rFonts w:ascii="Times New Roman" w:eastAsia="Times New Roman" w:hAnsi="Times New Roman"/>
                <w:color w:val="000000"/>
                <w:sz w:val="20"/>
                <w:szCs w:val="20"/>
              </w:rPr>
              <w:t xml:space="preserve"> health sciences occupational health and safety</w:t>
            </w:r>
          </w:p>
        </w:tc>
        <w:tc>
          <w:tcPr>
            <w:tcW w:w="3449" w:type="dxa"/>
            <w:vAlign w:val="center"/>
            <w:hideMark/>
          </w:tcPr>
          <w:p w14:paraId="5797400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Procceedings</w:t>
            </w:r>
            <w:proofErr w:type="spellEnd"/>
            <w:r w:rsidRPr="00294DD3">
              <w:rPr>
                <w:rFonts w:ascii="Times New Roman" w:eastAsia="Times New Roman" w:hAnsi="Times New Roman"/>
                <w:color w:val="000000"/>
                <w:sz w:val="20"/>
                <w:szCs w:val="20"/>
              </w:rPr>
              <w:t xml:space="preserve"> book. ëëë.libertyacademicbooks.com</w:t>
            </w:r>
          </w:p>
        </w:tc>
        <w:tc>
          <w:tcPr>
            <w:tcW w:w="851" w:type="dxa"/>
            <w:noWrap/>
            <w:vAlign w:val="center"/>
            <w:hideMark/>
          </w:tcPr>
          <w:p w14:paraId="608097B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11618E89" w14:textId="77777777" w:rsidTr="00AB00F9">
        <w:trPr>
          <w:trHeight w:val="613"/>
          <w:jc w:val="center"/>
        </w:trPr>
        <w:tc>
          <w:tcPr>
            <w:tcW w:w="632" w:type="dxa"/>
            <w:vMerge/>
            <w:vAlign w:val="center"/>
            <w:hideMark/>
          </w:tcPr>
          <w:p w14:paraId="020EDE66"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0F768E4E"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523DEFF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Relatioship</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betëeen</w:t>
            </w:r>
            <w:proofErr w:type="spellEnd"/>
            <w:r w:rsidRPr="00294DD3">
              <w:rPr>
                <w:rFonts w:ascii="Times New Roman" w:eastAsia="Times New Roman" w:hAnsi="Times New Roman"/>
                <w:color w:val="000000"/>
                <w:sz w:val="20"/>
                <w:szCs w:val="20"/>
              </w:rPr>
              <w:t xml:space="preserve"> agility and speed </w:t>
            </w:r>
            <w:proofErr w:type="spellStart"/>
            <w:r w:rsidRPr="00294DD3">
              <w:rPr>
                <w:rFonts w:ascii="Times New Roman" w:eastAsia="Times New Roman" w:hAnsi="Times New Roman"/>
                <w:color w:val="000000"/>
                <w:sz w:val="20"/>
                <w:szCs w:val="20"/>
              </w:rPr>
              <w:t>ëith</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exsplosive</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poëer</w:t>
            </w:r>
            <w:proofErr w:type="spellEnd"/>
            <w:r w:rsidRPr="00294DD3">
              <w:rPr>
                <w:rFonts w:ascii="Times New Roman" w:eastAsia="Times New Roman" w:hAnsi="Times New Roman"/>
                <w:color w:val="000000"/>
                <w:sz w:val="20"/>
                <w:szCs w:val="20"/>
              </w:rPr>
              <w:t xml:space="preserve"> of </w:t>
            </w:r>
            <w:proofErr w:type="spellStart"/>
            <w:r w:rsidRPr="00294DD3">
              <w:rPr>
                <w:rFonts w:ascii="Times New Roman" w:eastAsia="Times New Roman" w:hAnsi="Times New Roman"/>
                <w:color w:val="000000"/>
                <w:sz w:val="20"/>
                <w:szCs w:val="20"/>
              </w:rPr>
              <w:t>loëer</w:t>
            </w:r>
            <w:proofErr w:type="spellEnd"/>
            <w:r w:rsidRPr="00294DD3">
              <w:rPr>
                <w:rFonts w:ascii="Times New Roman" w:eastAsia="Times New Roman" w:hAnsi="Times New Roman"/>
                <w:color w:val="000000"/>
                <w:sz w:val="20"/>
                <w:szCs w:val="20"/>
              </w:rPr>
              <w:t xml:space="preserve"> limbs in youth football players </w:t>
            </w:r>
            <w:r w:rsidRPr="00294DD3">
              <w:rPr>
                <w:rFonts w:ascii="Times New Roman" w:eastAsia="Times New Roman" w:hAnsi="Times New Roman"/>
                <w:color w:val="000000"/>
                <w:sz w:val="20"/>
                <w:szCs w:val="20"/>
              </w:rPr>
              <w:br/>
              <w:t xml:space="preserve">Innovative technologies in sport and physical </w:t>
            </w:r>
            <w:proofErr w:type="spellStart"/>
            <w:r w:rsidRPr="00294DD3">
              <w:rPr>
                <w:rFonts w:ascii="Times New Roman" w:eastAsia="Times New Roman" w:hAnsi="Times New Roman"/>
                <w:color w:val="000000"/>
                <w:sz w:val="20"/>
                <w:szCs w:val="20"/>
              </w:rPr>
              <w:t>activity.Internacionalscientific</w:t>
            </w:r>
            <w:proofErr w:type="spellEnd"/>
            <w:r w:rsidRPr="00294DD3">
              <w:rPr>
                <w:rFonts w:ascii="Times New Roman" w:eastAsia="Times New Roman" w:hAnsi="Times New Roman"/>
                <w:color w:val="000000"/>
                <w:sz w:val="20"/>
                <w:szCs w:val="20"/>
              </w:rPr>
              <w:t xml:space="preserve"> journal </w:t>
            </w:r>
          </w:p>
        </w:tc>
        <w:tc>
          <w:tcPr>
            <w:tcW w:w="3449" w:type="dxa"/>
            <w:vAlign w:val="center"/>
            <w:hideMark/>
          </w:tcPr>
          <w:p w14:paraId="2D2CFA2E"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98" w:history="1">
              <w:r w:rsidR="001F3E22" w:rsidRPr="00294DD3">
                <w:rPr>
                  <w:rFonts w:ascii="Times New Roman" w:eastAsia="Times New Roman" w:hAnsi="Times New Roman"/>
                  <w:color w:val="0000FF"/>
                  <w:sz w:val="20"/>
                  <w:szCs w:val="20"/>
                  <w:u w:val="single"/>
                </w:rPr>
                <w:t>ëëë.pastechl.me/journal</w:t>
              </w:r>
            </w:hyperlink>
          </w:p>
        </w:tc>
        <w:tc>
          <w:tcPr>
            <w:tcW w:w="851" w:type="dxa"/>
            <w:noWrap/>
            <w:vAlign w:val="center"/>
            <w:hideMark/>
          </w:tcPr>
          <w:p w14:paraId="318689C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6892C0E4" w14:textId="77777777" w:rsidTr="00AB00F9">
        <w:trPr>
          <w:trHeight w:val="960"/>
          <w:jc w:val="center"/>
        </w:trPr>
        <w:tc>
          <w:tcPr>
            <w:tcW w:w="632" w:type="dxa"/>
            <w:vMerge/>
            <w:vAlign w:val="center"/>
            <w:hideMark/>
          </w:tcPr>
          <w:p w14:paraId="66A5EA6B"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061F041C"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center"/>
            <w:hideMark/>
          </w:tcPr>
          <w:p w14:paraId="6EED5599"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 Impact of a structured training program on </w:t>
            </w:r>
            <w:proofErr w:type="spellStart"/>
            <w:r w:rsidRPr="00294DD3">
              <w:rPr>
                <w:rFonts w:ascii="Times New Roman" w:eastAsia="Times New Roman" w:hAnsi="Times New Roman"/>
                <w:color w:val="000000"/>
                <w:sz w:val="20"/>
                <w:szCs w:val="20"/>
              </w:rPr>
              <w:t>agility,strength,and</w:t>
            </w:r>
            <w:proofErr w:type="spellEnd"/>
            <w:r w:rsidRPr="00294DD3">
              <w:rPr>
                <w:rFonts w:ascii="Times New Roman" w:eastAsia="Times New Roman" w:hAnsi="Times New Roman"/>
                <w:color w:val="000000"/>
                <w:sz w:val="20"/>
                <w:szCs w:val="20"/>
              </w:rPr>
              <w:t xml:space="preserve"> sprint performance in U-13 soccer players. full article-</w:t>
            </w:r>
            <w:proofErr w:type="spellStart"/>
            <w:r w:rsidRPr="00294DD3">
              <w:rPr>
                <w:rFonts w:ascii="Times New Roman" w:eastAsia="Times New Roman" w:hAnsi="Times New Roman"/>
                <w:color w:val="000000"/>
                <w:sz w:val="20"/>
                <w:szCs w:val="20"/>
              </w:rPr>
              <w:t>issn</w:t>
            </w:r>
            <w:proofErr w:type="spellEnd"/>
          </w:p>
        </w:tc>
        <w:tc>
          <w:tcPr>
            <w:tcW w:w="3449" w:type="dxa"/>
            <w:vAlign w:val="center"/>
            <w:hideMark/>
          </w:tcPr>
          <w:p w14:paraId="21F9CDF6"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proofErr w:type="spellStart"/>
            <w:r w:rsidRPr="00294DD3">
              <w:rPr>
                <w:rFonts w:ascii="Times New Roman" w:eastAsia="Times New Roman" w:hAnsi="Times New Roman"/>
                <w:color w:val="000000"/>
                <w:sz w:val="20"/>
                <w:szCs w:val="20"/>
              </w:rPr>
              <w:t>htps</w:t>
            </w:r>
            <w:proofErr w:type="spellEnd"/>
            <w:r w:rsidRPr="00294DD3">
              <w:rPr>
                <w:rFonts w:ascii="Times New Roman" w:eastAsia="Times New Roman" w:hAnsi="Times New Roman"/>
                <w:color w:val="000000"/>
                <w:sz w:val="20"/>
                <w:szCs w:val="20"/>
              </w:rPr>
              <w:t>//doi.org/1055214/25768484.v917.8534</w:t>
            </w:r>
          </w:p>
        </w:tc>
        <w:tc>
          <w:tcPr>
            <w:tcW w:w="851" w:type="dxa"/>
            <w:noWrap/>
            <w:vAlign w:val="center"/>
            <w:hideMark/>
          </w:tcPr>
          <w:p w14:paraId="075F281E"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4182890F" w14:textId="77777777" w:rsidTr="00AB00F9">
        <w:trPr>
          <w:trHeight w:val="556"/>
          <w:jc w:val="center"/>
        </w:trPr>
        <w:tc>
          <w:tcPr>
            <w:tcW w:w="632" w:type="dxa"/>
            <w:vMerge w:val="restart"/>
            <w:noWrap/>
            <w:vAlign w:val="center"/>
            <w:hideMark/>
          </w:tcPr>
          <w:p w14:paraId="60FEDB4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8</w:t>
            </w:r>
          </w:p>
        </w:tc>
        <w:tc>
          <w:tcPr>
            <w:tcW w:w="1348" w:type="dxa"/>
            <w:vMerge w:val="restart"/>
            <w:noWrap/>
            <w:vAlign w:val="center"/>
            <w:hideMark/>
          </w:tcPr>
          <w:p w14:paraId="2C2FBEBD" w14:textId="77777777" w:rsidR="001F3E22" w:rsidRPr="00294DD3" w:rsidRDefault="001F3E22" w:rsidP="00294DD3">
            <w:pPr>
              <w:spacing w:after="0" w:line="240" w:lineRule="auto"/>
              <w:jc w:val="center"/>
              <w:rPr>
                <w:rFonts w:ascii="Times New Roman" w:eastAsia="Times New Roman" w:hAnsi="Times New Roman"/>
                <w:b/>
                <w:bCs/>
                <w:i/>
                <w:iCs/>
                <w:color w:val="000000"/>
                <w:sz w:val="20"/>
                <w:szCs w:val="20"/>
              </w:rPr>
            </w:pPr>
            <w:proofErr w:type="spellStart"/>
            <w:r w:rsidRPr="00294DD3">
              <w:rPr>
                <w:rFonts w:ascii="Times New Roman" w:eastAsia="Times New Roman" w:hAnsi="Times New Roman"/>
                <w:b/>
                <w:bCs/>
                <w:i/>
                <w:iCs/>
                <w:color w:val="000000"/>
                <w:sz w:val="20"/>
                <w:szCs w:val="20"/>
              </w:rPr>
              <w:t>Msc.Henri</w:t>
            </w:r>
            <w:proofErr w:type="spellEnd"/>
            <w:r w:rsidRPr="00294DD3">
              <w:rPr>
                <w:rFonts w:ascii="Times New Roman" w:eastAsia="Times New Roman" w:hAnsi="Times New Roman"/>
                <w:b/>
                <w:bCs/>
                <w:i/>
                <w:iCs/>
                <w:color w:val="000000"/>
                <w:sz w:val="20"/>
                <w:szCs w:val="20"/>
              </w:rPr>
              <w:t xml:space="preserve"> DIBRA</w:t>
            </w:r>
          </w:p>
        </w:tc>
        <w:tc>
          <w:tcPr>
            <w:tcW w:w="3780" w:type="dxa"/>
            <w:hideMark/>
          </w:tcPr>
          <w:p w14:paraId="3EB5211E"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1. </w:t>
            </w:r>
            <w:proofErr w:type="spellStart"/>
            <w:r w:rsidRPr="00294DD3">
              <w:rPr>
                <w:rFonts w:ascii="Times New Roman" w:eastAsia="Times New Roman" w:hAnsi="Times New Roman"/>
                <w:color w:val="000000"/>
                <w:sz w:val="20"/>
                <w:szCs w:val="20"/>
              </w:rPr>
              <w:t>Referim</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19th Annual  International Conference “</w:t>
            </w:r>
            <w:proofErr w:type="spellStart"/>
            <w:r w:rsidRPr="00294DD3">
              <w:rPr>
                <w:rFonts w:ascii="Times New Roman" w:eastAsia="Times New Roman" w:hAnsi="Times New Roman"/>
                <w:color w:val="000000"/>
                <w:sz w:val="20"/>
                <w:szCs w:val="20"/>
              </w:rPr>
              <w:t>Ëell</w:t>
            </w:r>
            <w:proofErr w:type="spellEnd"/>
            <w:r w:rsidRPr="00294DD3">
              <w:rPr>
                <w:rFonts w:ascii="Times New Roman" w:eastAsia="Times New Roman" w:hAnsi="Times New Roman"/>
                <w:color w:val="000000"/>
                <w:sz w:val="20"/>
                <w:szCs w:val="20"/>
              </w:rPr>
              <w:t xml:space="preserve">-being in the Challenging Times” AAB College, </w:t>
            </w:r>
            <w:proofErr w:type="spellStart"/>
            <w:r w:rsidRPr="00294DD3">
              <w:rPr>
                <w:rFonts w:ascii="Times New Roman" w:eastAsia="Times New Roman" w:hAnsi="Times New Roman"/>
                <w:color w:val="000000"/>
                <w:sz w:val="20"/>
                <w:szCs w:val="20"/>
              </w:rPr>
              <w:t>Kosova</w:t>
            </w:r>
            <w:proofErr w:type="spellEnd"/>
            <w:r w:rsidRPr="00294DD3">
              <w:rPr>
                <w:rFonts w:ascii="Times New Roman" w:eastAsia="Times New Roman" w:hAnsi="Times New Roman"/>
                <w:color w:val="000000"/>
                <w:sz w:val="20"/>
                <w:szCs w:val="20"/>
              </w:rPr>
              <w:t xml:space="preserve">: 15-16 </w:t>
            </w:r>
            <w:proofErr w:type="spellStart"/>
            <w:r w:rsidRPr="00294DD3">
              <w:rPr>
                <w:rFonts w:ascii="Times New Roman" w:eastAsia="Times New Roman" w:hAnsi="Times New Roman"/>
                <w:color w:val="000000"/>
                <w:sz w:val="20"/>
                <w:szCs w:val="20"/>
              </w:rPr>
              <w:t>Nëntor</w:t>
            </w:r>
            <w:proofErr w:type="spellEnd"/>
            <w:r w:rsidRPr="00294DD3">
              <w:rPr>
                <w:rFonts w:ascii="Times New Roman" w:eastAsia="Times New Roman" w:hAnsi="Times New Roman"/>
                <w:color w:val="000000"/>
                <w:sz w:val="20"/>
                <w:szCs w:val="20"/>
              </w:rPr>
              <w:t xml:space="preserve"> 2024</w:t>
            </w:r>
          </w:p>
        </w:tc>
        <w:tc>
          <w:tcPr>
            <w:tcW w:w="3449" w:type="dxa"/>
            <w:vAlign w:val="center"/>
            <w:hideMark/>
          </w:tcPr>
          <w:p w14:paraId="45C4482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conference paper </w:t>
            </w:r>
            <w:proofErr w:type="spellStart"/>
            <w:r w:rsidRPr="00294DD3">
              <w:rPr>
                <w:rFonts w:ascii="Times New Roman" w:eastAsia="Times New Roman" w:hAnsi="Times New Roman"/>
                <w:color w:val="000000"/>
                <w:sz w:val="20"/>
                <w:szCs w:val="20"/>
              </w:rPr>
              <w:t>në</w:t>
            </w:r>
            <w:proofErr w:type="spellEnd"/>
            <w:r w:rsidRPr="00294DD3">
              <w:rPr>
                <w:rFonts w:ascii="Times New Roman" w:eastAsia="Times New Roman" w:hAnsi="Times New Roman"/>
                <w:color w:val="000000"/>
                <w:sz w:val="20"/>
                <w:szCs w:val="20"/>
              </w:rPr>
              <w:t xml:space="preserve"> Proceedings ISBN 978-9951-832-28-1. </w:t>
            </w:r>
          </w:p>
        </w:tc>
        <w:tc>
          <w:tcPr>
            <w:tcW w:w="851" w:type="dxa"/>
            <w:noWrap/>
            <w:vAlign w:val="center"/>
            <w:hideMark/>
          </w:tcPr>
          <w:p w14:paraId="1611BCBE"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2024</w:t>
            </w:r>
          </w:p>
        </w:tc>
      </w:tr>
      <w:tr w:rsidR="001F3E22" w:rsidRPr="00294DD3" w14:paraId="6EE2AEE1" w14:textId="77777777" w:rsidTr="00AB00F9">
        <w:trPr>
          <w:trHeight w:val="1037"/>
          <w:jc w:val="center"/>
        </w:trPr>
        <w:tc>
          <w:tcPr>
            <w:tcW w:w="632" w:type="dxa"/>
            <w:vMerge/>
            <w:vAlign w:val="center"/>
            <w:hideMark/>
          </w:tcPr>
          <w:p w14:paraId="47D0DB97"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32851336" w14:textId="77777777" w:rsidR="001F3E22" w:rsidRPr="00294DD3" w:rsidRDefault="001F3E22" w:rsidP="00294DD3">
            <w:pPr>
              <w:spacing w:after="0" w:line="240" w:lineRule="auto"/>
              <w:rPr>
                <w:rFonts w:ascii="Times New Roman" w:eastAsia="Times New Roman" w:hAnsi="Times New Roman"/>
                <w:b/>
                <w:bCs/>
                <w:i/>
                <w:iCs/>
                <w:color w:val="000000"/>
                <w:sz w:val="20"/>
                <w:szCs w:val="20"/>
              </w:rPr>
            </w:pPr>
          </w:p>
        </w:tc>
        <w:tc>
          <w:tcPr>
            <w:tcW w:w="3780" w:type="dxa"/>
            <w:vAlign w:val="bottom"/>
            <w:hideMark/>
          </w:tcPr>
          <w:p w14:paraId="363ED2EA" w14:textId="76599EF8" w:rsidR="001F3E22" w:rsidRPr="00294DD3" w:rsidRDefault="003807EA" w:rsidP="003807EA">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“The Influen</w:t>
            </w:r>
            <w:r>
              <w:rPr>
                <w:rFonts w:ascii="Times New Roman" w:eastAsia="Times New Roman" w:hAnsi="Times New Roman"/>
                <w:color w:val="000000"/>
                <w:sz w:val="20"/>
                <w:szCs w:val="20"/>
              </w:rPr>
              <w:t xml:space="preserve">ce and Significance of Outdoor Walks, Integrated With a Recreational </w:t>
            </w:r>
            <w:proofErr w:type="spellStart"/>
            <w:r>
              <w:rPr>
                <w:rFonts w:ascii="Times New Roman" w:eastAsia="Times New Roman" w:hAnsi="Times New Roman"/>
                <w:color w:val="000000"/>
                <w:sz w:val="20"/>
                <w:szCs w:val="20"/>
              </w:rPr>
              <w:t>Programme</w:t>
            </w:r>
            <w:proofErr w:type="spellEnd"/>
            <w:r>
              <w:rPr>
                <w:rFonts w:ascii="Times New Roman" w:eastAsia="Times New Roman" w:hAnsi="Times New Roman"/>
                <w:color w:val="000000"/>
                <w:sz w:val="20"/>
                <w:szCs w:val="20"/>
              </w:rPr>
              <w:t>, on Enhancing Lower Limb Strength and Motor Balance in Individuals Aged 55 t</w:t>
            </w:r>
            <w:r w:rsidRPr="00294DD3">
              <w:rPr>
                <w:rFonts w:ascii="Times New Roman" w:eastAsia="Times New Roman" w:hAnsi="Times New Roman"/>
                <w:color w:val="000000"/>
                <w:sz w:val="20"/>
                <w:szCs w:val="20"/>
              </w:rPr>
              <w:t>o 65. (Literature Revie</w:t>
            </w:r>
            <w:r>
              <w:rPr>
                <w:rFonts w:ascii="Times New Roman" w:eastAsia="Times New Roman" w:hAnsi="Times New Roman"/>
                <w:color w:val="000000"/>
                <w:sz w:val="20"/>
                <w:szCs w:val="20"/>
              </w:rPr>
              <w:t>w</w:t>
            </w:r>
            <w:r w:rsidRPr="00294DD3">
              <w:rPr>
                <w:rFonts w:ascii="Times New Roman" w:eastAsia="Times New Roman" w:hAnsi="Times New Roman"/>
                <w:color w:val="000000"/>
                <w:sz w:val="20"/>
                <w:szCs w:val="20"/>
              </w:rPr>
              <w:t>)”</w:t>
            </w:r>
          </w:p>
        </w:tc>
        <w:tc>
          <w:tcPr>
            <w:tcW w:w="3449" w:type="dxa"/>
            <w:vAlign w:val="center"/>
            <w:hideMark/>
          </w:tcPr>
          <w:p w14:paraId="232E1BBF"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99" w:history="1">
              <w:r w:rsidR="001F3E22" w:rsidRPr="00294DD3">
                <w:rPr>
                  <w:rFonts w:ascii="Times New Roman" w:eastAsia="Times New Roman" w:hAnsi="Times New Roman"/>
                  <w:color w:val="0000FF"/>
                  <w:sz w:val="20"/>
                  <w:szCs w:val="20"/>
                  <w:u w:val="single"/>
                </w:rPr>
                <w:t>https://doi.org/10.51267/icehhm2024bp06</w:t>
              </w:r>
            </w:hyperlink>
          </w:p>
        </w:tc>
        <w:tc>
          <w:tcPr>
            <w:tcW w:w="851" w:type="dxa"/>
            <w:noWrap/>
            <w:vAlign w:val="center"/>
            <w:hideMark/>
          </w:tcPr>
          <w:p w14:paraId="3AEB45D4"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w:t>
            </w:r>
          </w:p>
        </w:tc>
      </w:tr>
      <w:tr w:rsidR="001F3E22" w:rsidRPr="00294DD3" w14:paraId="563239FE" w14:textId="77777777" w:rsidTr="00AB00F9">
        <w:trPr>
          <w:trHeight w:val="421"/>
          <w:jc w:val="center"/>
        </w:trPr>
        <w:tc>
          <w:tcPr>
            <w:tcW w:w="632" w:type="dxa"/>
            <w:vMerge w:val="restart"/>
            <w:noWrap/>
            <w:vAlign w:val="center"/>
            <w:hideMark/>
          </w:tcPr>
          <w:p w14:paraId="095BD7E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9</w:t>
            </w:r>
          </w:p>
        </w:tc>
        <w:tc>
          <w:tcPr>
            <w:tcW w:w="1348" w:type="dxa"/>
            <w:vMerge w:val="restart"/>
            <w:noWrap/>
            <w:vAlign w:val="center"/>
            <w:hideMark/>
          </w:tcPr>
          <w:p w14:paraId="2376EE52"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Dr. </w:t>
            </w:r>
            <w:proofErr w:type="spellStart"/>
            <w:r w:rsidRPr="00294DD3">
              <w:rPr>
                <w:rFonts w:ascii="Times New Roman" w:eastAsia="Times New Roman" w:hAnsi="Times New Roman"/>
                <w:color w:val="000000"/>
                <w:sz w:val="20"/>
                <w:szCs w:val="20"/>
              </w:rPr>
              <w:t>Orjana</w:t>
            </w:r>
            <w:proofErr w:type="spellEnd"/>
            <w:r w:rsidRPr="00294DD3">
              <w:rPr>
                <w:rFonts w:ascii="Times New Roman" w:eastAsia="Times New Roman" w:hAnsi="Times New Roman"/>
                <w:color w:val="000000"/>
                <w:sz w:val="20"/>
                <w:szCs w:val="20"/>
              </w:rPr>
              <w:t xml:space="preserve"> HANXHARI</w:t>
            </w:r>
          </w:p>
        </w:tc>
        <w:tc>
          <w:tcPr>
            <w:tcW w:w="3780" w:type="dxa"/>
            <w:vAlign w:val="bottom"/>
            <w:hideMark/>
          </w:tcPr>
          <w:p w14:paraId="24A1901D"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International Scientific- Methodical Conference ` Baltic Surveying ` 25, ( 7-9 May 2025, </w:t>
            </w:r>
            <w:proofErr w:type="spellStart"/>
            <w:r w:rsidRPr="00294DD3">
              <w:rPr>
                <w:rFonts w:ascii="Times New Roman" w:eastAsia="Times New Roman" w:hAnsi="Times New Roman"/>
                <w:color w:val="000000"/>
                <w:sz w:val="20"/>
                <w:szCs w:val="20"/>
              </w:rPr>
              <w:t>Olstztyn</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Poloni</w:t>
            </w:r>
            <w:proofErr w:type="spellEnd"/>
            <w:r w:rsidRPr="00294DD3">
              <w:rPr>
                <w:rFonts w:ascii="Times New Roman" w:eastAsia="Times New Roman" w:hAnsi="Times New Roman"/>
                <w:color w:val="000000"/>
                <w:sz w:val="20"/>
                <w:szCs w:val="20"/>
              </w:rPr>
              <w:t xml:space="preserve">), </w:t>
            </w:r>
            <w:r w:rsidRPr="00294DD3">
              <w:rPr>
                <w:rFonts w:ascii="Times New Roman" w:eastAsia="Times New Roman" w:hAnsi="Times New Roman"/>
                <w:color w:val="000000"/>
                <w:sz w:val="20"/>
                <w:szCs w:val="20"/>
              </w:rPr>
              <w:br/>
              <w:t>(</w:t>
            </w:r>
            <w:proofErr w:type="spellStart"/>
            <w:r w:rsidRPr="00294DD3">
              <w:rPr>
                <w:rFonts w:ascii="Times New Roman" w:eastAsia="Times New Roman" w:hAnsi="Times New Roman"/>
                <w:color w:val="000000"/>
                <w:sz w:val="20"/>
                <w:szCs w:val="20"/>
              </w:rPr>
              <w:t>autor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i</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dyte</w:t>
            </w:r>
            <w:proofErr w:type="spellEnd"/>
            <w:r w:rsidRPr="00294DD3">
              <w:rPr>
                <w:rFonts w:ascii="Times New Roman" w:eastAsia="Times New Roman" w:hAnsi="Times New Roman"/>
                <w:color w:val="000000"/>
                <w:sz w:val="20"/>
                <w:szCs w:val="20"/>
              </w:rPr>
              <w:t>)</w:t>
            </w:r>
          </w:p>
        </w:tc>
        <w:tc>
          <w:tcPr>
            <w:tcW w:w="3449" w:type="dxa"/>
            <w:vAlign w:val="center"/>
            <w:hideMark/>
          </w:tcPr>
          <w:p w14:paraId="65227795"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100" w:history="1">
              <w:r w:rsidR="001F3E22" w:rsidRPr="00294DD3">
                <w:rPr>
                  <w:rFonts w:ascii="Times New Roman" w:eastAsia="Times New Roman" w:hAnsi="Times New Roman"/>
                  <w:color w:val="0000FF"/>
                  <w:sz w:val="20"/>
                  <w:szCs w:val="20"/>
                  <w:u w:val="single"/>
                </w:rPr>
                <w:t>https://uëm.edu.pl/igpig/kgp/konferencje.</w:t>
              </w:r>
            </w:hyperlink>
          </w:p>
        </w:tc>
        <w:tc>
          <w:tcPr>
            <w:tcW w:w="851" w:type="dxa"/>
            <w:noWrap/>
            <w:vAlign w:val="center"/>
            <w:hideMark/>
          </w:tcPr>
          <w:p w14:paraId="7652812B"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r w:rsidR="001F3E22" w:rsidRPr="00294DD3" w14:paraId="2E44C2D2" w14:textId="77777777" w:rsidTr="00AB00F9">
        <w:trPr>
          <w:trHeight w:val="1395"/>
          <w:jc w:val="center"/>
        </w:trPr>
        <w:tc>
          <w:tcPr>
            <w:tcW w:w="632" w:type="dxa"/>
            <w:vMerge/>
            <w:vAlign w:val="center"/>
            <w:hideMark/>
          </w:tcPr>
          <w:p w14:paraId="5FE7AA5A"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1348" w:type="dxa"/>
            <w:vMerge/>
            <w:vAlign w:val="center"/>
            <w:hideMark/>
          </w:tcPr>
          <w:p w14:paraId="557F19CF" w14:textId="77777777" w:rsidR="001F3E22" w:rsidRPr="00294DD3" w:rsidRDefault="001F3E22" w:rsidP="00294DD3">
            <w:pPr>
              <w:spacing w:after="0" w:line="240" w:lineRule="auto"/>
              <w:rPr>
                <w:rFonts w:ascii="Times New Roman" w:eastAsia="Times New Roman" w:hAnsi="Times New Roman"/>
                <w:color w:val="000000"/>
                <w:sz w:val="20"/>
                <w:szCs w:val="20"/>
              </w:rPr>
            </w:pPr>
          </w:p>
        </w:tc>
        <w:tc>
          <w:tcPr>
            <w:tcW w:w="3780" w:type="dxa"/>
            <w:vAlign w:val="bottom"/>
            <w:hideMark/>
          </w:tcPr>
          <w:p w14:paraId="080DEF3F"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 xml:space="preserve">IGU Commission on Geography of Governance, Annual Conference 2025, Rome 11-12 </w:t>
            </w:r>
            <w:proofErr w:type="spellStart"/>
            <w:r w:rsidRPr="00294DD3">
              <w:rPr>
                <w:rFonts w:ascii="Times New Roman" w:eastAsia="Times New Roman" w:hAnsi="Times New Roman"/>
                <w:color w:val="000000"/>
                <w:sz w:val="20"/>
                <w:szCs w:val="20"/>
              </w:rPr>
              <w:t>Shtator</w:t>
            </w:r>
            <w:proofErr w:type="spellEnd"/>
            <w:r w:rsidRPr="00294DD3">
              <w:rPr>
                <w:rFonts w:ascii="Times New Roman" w:eastAsia="Times New Roman" w:hAnsi="Times New Roman"/>
                <w:color w:val="000000"/>
                <w:sz w:val="20"/>
                <w:szCs w:val="20"/>
              </w:rPr>
              <w:t xml:space="preserve"> 2025. ` Innovation and Participation in Urban Governance: </w:t>
            </w:r>
            <w:proofErr w:type="spellStart"/>
            <w:r w:rsidRPr="00294DD3">
              <w:rPr>
                <w:rFonts w:ascii="Times New Roman" w:eastAsia="Times New Roman" w:hAnsi="Times New Roman"/>
                <w:color w:val="000000"/>
                <w:sz w:val="20"/>
                <w:szCs w:val="20"/>
              </w:rPr>
              <w:t>Neë</w:t>
            </w:r>
            <w:proofErr w:type="spellEnd"/>
            <w:r w:rsidRPr="00294DD3">
              <w:rPr>
                <w:rFonts w:ascii="Times New Roman" w:eastAsia="Times New Roman" w:hAnsi="Times New Roman"/>
                <w:color w:val="000000"/>
                <w:sz w:val="20"/>
                <w:szCs w:val="20"/>
              </w:rPr>
              <w:t xml:space="preserve"> Challenges for Local Governments, </w:t>
            </w:r>
            <w:r w:rsidRPr="00294DD3">
              <w:rPr>
                <w:rFonts w:ascii="Times New Roman" w:eastAsia="Times New Roman" w:hAnsi="Times New Roman"/>
                <w:color w:val="000000"/>
                <w:sz w:val="20"/>
                <w:szCs w:val="20"/>
              </w:rPr>
              <w:br/>
              <w:t>(</w:t>
            </w:r>
            <w:proofErr w:type="spellStart"/>
            <w:r w:rsidRPr="00294DD3">
              <w:rPr>
                <w:rFonts w:ascii="Times New Roman" w:eastAsia="Times New Roman" w:hAnsi="Times New Roman"/>
                <w:color w:val="000000"/>
                <w:sz w:val="20"/>
                <w:szCs w:val="20"/>
              </w:rPr>
              <w:t>autor</w:t>
            </w:r>
            <w:proofErr w:type="spellEnd"/>
            <w:r w:rsidRPr="00294DD3">
              <w:rPr>
                <w:rFonts w:ascii="Times New Roman" w:eastAsia="Times New Roman" w:hAnsi="Times New Roman"/>
                <w:color w:val="000000"/>
                <w:sz w:val="20"/>
                <w:szCs w:val="20"/>
              </w:rPr>
              <w:t xml:space="preserve"> </w:t>
            </w:r>
            <w:proofErr w:type="spellStart"/>
            <w:r w:rsidRPr="00294DD3">
              <w:rPr>
                <w:rFonts w:ascii="Times New Roman" w:eastAsia="Times New Roman" w:hAnsi="Times New Roman"/>
                <w:color w:val="000000"/>
                <w:sz w:val="20"/>
                <w:szCs w:val="20"/>
              </w:rPr>
              <w:t>i</w:t>
            </w:r>
            <w:proofErr w:type="spellEnd"/>
            <w:r w:rsidRPr="00294DD3">
              <w:rPr>
                <w:rFonts w:ascii="Times New Roman" w:eastAsia="Times New Roman" w:hAnsi="Times New Roman"/>
                <w:color w:val="000000"/>
                <w:sz w:val="20"/>
                <w:szCs w:val="20"/>
              </w:rPr>
              <w:t xml:space="preserve"> pare), </w:t>
            </w:r>
          </w:p>
        </w:tc>
        <w:tc>
          <w:tcPr>
            <w:tcW w:w="3449" w:type="dxa"/>
            <w:noWrap/>
            <w:vAlign w:val="bottom"/>
            <w:hideMark/>
          </w:tcPr>
          <w:p w14:paraId="199FFD96" w14:textId="77777777" w:rsidR="001F3E22" w:rsidRPr="00294DD3" w:rsidRDefault="00240747" w:rsidP="00294DD3">
            <w:pPr>
              <w:spacing w:after="0" w:line="240" w:lineRule="auto"/>
              <w:jc w:val="center"/>
              <w:rPr>
                <w:rFonts w:ascii="Times New Roman" w:eastAsia="Times New Roman" w:hAnsi="Times New Roman"/>
                <w:color w:val="0000FF"/>
                <w:sz w:val="20"/>
                <w:szCs w:val="20"/>
                <w:u w:val="single"/>
              </w:rPr>
            </w:pPr>
            <w:hyperlink r:id="rId101" w:history="1">
              <w:r w:rsidR="001F3E22" w:rsidRPr="00294DD3">
                <w:rPr>
                  <w:rFonts w:ascii="Times New Roman" w:eastAsia="Times New Roman" w:hAnsi="Times New Roman"/>
                  <w:color w:val="0000FF"/>
                  <w:sz w:val="20"/>
                  <w:szCs w:val="20"/>
                  <w:u w:val="single"/>
                </w:rPr>
                <w:t>https://sites.google.com/vieë/igucogg</w:t>
              </w:r>
            </w:hyperlink>
          </w:p>
        </w:tc>
        <w:tc>
          <w:tcPr>
            <w:tcW w:w="851" w:type="dxa"/>
            <w:noWrap/>
            <w:vAlign w:val="center"/>
            <w:hideMark/>
          </w:tcPr>
          <w:p w14:paraId="29D011BA" w14:textId="77777777" w:rsidR="001F3E22" w:rsidRPr="00294DD3" w:rsidRDefault="001F3E22" w:rsidP="00294DD3">
            <w:pPr>
              <w:spacing w:after="0" w:line="240" w:lineRule="auto"/>
              <w:jc w:val="center"/>
              <w:rPr>
                <w:rFonts w:ascii="Times New Roman" w:eastAsia="Times New Roman" w:hAnsi="Times New Roman"/>
                <w:color w:val="000000"/>
                <w:sz w:val="20"/>
                <w:szCs w:val="20"/>
              </w:rPr>
            </w:pPr>
            <w:r w:rsidRPr="00294DD3">
              <w:rPr>
                <w:rFonts w:ascii="Times New Roman" w:eastAsia="Times New Roman" w:hAnsi="Times New Roman"/>
                <w:color w:val="000000"/>
                <w:sz w:val="20"/>
                <w:szCs w:val="20"/>
              </w:rPr>
              <w:t>2025</w:t>
            </w:r>
          </w:p>
        </w:tc>
      </w:tr>
    </w:tbl>
    <w:p w14:paraId="1EF2B940" w14:textId="77777777" w:rsidR="001F3E22" w:rsidRPr="00AB62F7" w:rsidRDefault="001F3E22" w:rsidP="001F3E22">
      <w:pPr>
        <w:rPr>
          <w:color w:val="000000" w:themeColor="text1"/>
          <w:sz w:val="24"/>
        </w:rPr>
      </w:pPr>
    </w:p>
    <w:p w14:paraId="7F54D882" w14:textId="77777777" w:rsidR="009E670A" w:rsidRPr="00AB62F7" w:rsidRDefault="009E670A" w:rsidP="00014E0E">
      <w:pPr>
        <w:spacing w:after="0" w:line="276" w:lineRule="auto"/>
        <w:rPr>
          <w:rFonts w:ascii="Times New Roman" w:eastAsia="Times New Roman" w:hAnsi="Times New Roman"/>
          <w:b/>
          <w:sz w:val="32"/>
          <w:szCs w:val="28"/>
          <w:u w:val="single"/>
          <w:lang w:eastAsia="ar-SA"/>
        </w:rPr>
      </w:pPr>
    </w:p>
    <w:p w14:paraId="3F8211FE" w14:textId="7CEB4459" w:rsidR="00014E0E" w:rsidRPr="00AB62F7" w:rsidRDefault="00014E0E" w:rsidP="00D36D0D">
      <w:pPr>
        <w:pStyle w:val="ListParagraph"/>
        <w:numPr>
          <w:ilvl w:val="1"/>
          <w:numId w:val="60"/>
        </w:numPr>
        <w:spacing w:after="0" w:line="276" w:lineRule="auto"/>
        <w:ind w:left="709" w:hanging="578"/>
        <w:rPr>
          <w:rFonts w:ascii="Times New Roman" w:eastAsia="Times New Roman" w:hAnsi="Times New Roman"/>
          <w:b/>
          <w:sz w:val="24"/>
          <w:szCs w:val="28"/>
          <w:u w:val="single"/>
          <w:lang w:eastAsia="ar-SA"/>
        </w:rPr>
      </w:pPr>
      <w:r w:rsidRPr="00AB62F7">
        <w:rPr>
          <w:rFonts w:ascii="Times New Roman" w:eastAsia="Times New Roman" w:hAnsi="Times New Roman"/>
          <w:b/>
          <w:sz w:val="24"/>
          <w:szCs w:val="28"/>
          <w:u w:val="single"/>
          <w:lang w:eastAsia="ar-SA"/>
        </w:rPr>
        <w:t xml:space="preserve">Puna </w:t>
      </w:r>
      <w:proofErr w:type="spellStart"/>
      <w:r w:rsidRPr="00AB62F7">
        <w:rPr>
          <w:rFonts w:ascii="Times New Roman" w:eastAsia="Times New Roman" w:hAnsi="Times New Roman"/>
          <w:b/>
          <w:sz w:val="24"/>
          <w:szCs w:val="28"/>
          <w:u w:val="single"/>
          <w:lang w:eastAsia="ar-SA"/>
        </w:rPr>
        <w:t>kërkimore</w:t>
      </w:r>
      <w:proofErr w:type="spellEnd"/>
      <w:r w:rsidRPr="00AB62F7">
        <w:rPr>
          <w:rFonts w:ascii="Times New Roman" w:eastAsia="Times New Roman" w:hAnsi="Times New Roman"/>
          <w:b/>
          <w:sz w:val="24"/>
          <w:szCs w:val="28"/>
          <w:u w:val="single"/>
          <w:lang w:eastAsia="ar-SA"/>
        </w:rPr>
        <w:t xml:space="preserve"> </w:t>
      </w:r>
      <w:proofErr w:type="spellStart"/>
      <w:r w:rsidRPr="00AB62F7">
        <w:rPr>
          <w:rFonts w:ascii="Times New Roman" w:eastAsia="Times New Roman" w:hAnsi="Times New Roman"/>
          <w:b/>
          <w:sz w:val="24"/>
          <w:szCs w:val="28"/>
          <w:u w:val="single"/>
          <w:lang w:eastAsia="ar-SA"/>
        </w:rPr>
        <w:t>shkencore</w:t>
      </w:r>
      <w:proofErr w:type="spellEnd"/>
      <w:r w:rsidRPr="00AB62F7">
        <w:rPr>
          <w:rFonts w:ascii="Times New Roman" w:eastAsia="Times New Roman" w:hAnsi="Times New Roman"/>
          <w:b/>
          <w:sz w:val="24"/>
          <w:szCs w:val="28"/>
          <w:u w:val="single"/>
          <w:lang w:eastAsia="ar-SA"/>
        </w:rPr>
        <w:t xml:space="preserve"> </w:t>
      </w:r>
      <w:proofErr w:type="spellStart"/>
      <w:r w:rsidRPr="00AB62F7">
        <w:rPr>
          <w:rFonts w:ascii="Times New Roman" w:eastAsia="Times New Roman" w:hAnsi="Times New Roman"/>
          <w:b/>
          <w:sz w:val="24"/>
          <w:szCs w:val="28"/>
          <w:u w:val="single"/>
          <w:lang w:eastAsia="ar-SA"/>
        </w:rPr>
        <w:t>në</w:t>
      </w:r>
      <w:proofErr w:type="spellEnd"/>
      <w:r w:rsidRPr="00AB62F7">
        <w:rPr>
          <w:rFonts w:ascii="Times New Roman" w:eastAsia="Times New Roman" w:hAnsi="Times New Roman"/>
          <w:b/>
          <w:sz w:val="24"/>
          <w:szCs w:val="28"/>
          <w:u w:val="single"/>
          <w:lang w:eastAsia="ar-SA"/>
        </w:rPr>
        <w:t xml:space="preserve"> </w:t>
      </w:r>
      <w:proofErr w:type="spellStart"/>
      <w:r w:rsidR="009E670A" w:rsidRPr="00AB62F7">
        <w:rPr>
          <w:rFonts w:ascii="Times New Roman" w:eastAsia="Times New Roman" w:hAnsi="Times New Roman"/>
          <w:b/>
          <w:sz w:val="24"/>
          <w:szCs w:val="28"/>
          <w:u w:val="single"/>
          <w:lang w:eastAsia="ar-SA"/>
        </w:rPr>
        <w:t>Fakultetin</w:t>
      </w:r>
      <w:proofErr w:type="spellEnd"/>
      <w:r w:rsidR="009E670A" w:rsidRPr="00AB62F7">
        <w:rPr>
          <w:rFonts w:ascii="Times New Roman" w:eastAsia="Times New Roman" w:hAnsi="Times New Roman"/>
          <w:b/>
          <w:sz w:val="24"/>
          <w:szCs w:val="28"/>
          <w:u w:val="single"/>
          <w:lang w:eastAsia="ar-SA"/>
        </w:rPr>
        <w:t xml:space="preserve"> e </w:t>
      </w:r>
      <w:proofErr w:type="spellStart"/>
      <w:r w:rsidR="009E670A" w:rsidRPr="00AB62F7">
        <w:rPr>
          <w:rFonts w:ascii="Times New Roman" w:eastAsia="Times New Roman" w:hAnsi="Times New Roman"/>
          <w:b/>
          <w:sz w:val="24"/>
          <w:szCs w:val="28"/>
          <w:u w:val="single"/>
          <w:lang w:eastAsia="ar-SA"/>
        </w:rPr>
        <w:t>Shkencave</w:t>
      </w:r>
      <w:proofErr w:type="spellEnd"/>
      <w:r w:rsidR="009E670A" w:rsidRPr="00AB62F7">
        <w:rPr>
          <w:rFonts w:ascii="Times New Roman" w:eastAsia="Times New Roman" w:hAnsi="Times New Roman"/>
          <w:b/>
          <w:sz w:val="24"/>
          <w:szCs w:val="28"/>
          <w:u w:val="single"/>
          <w:lang w:eastAsia="ar-SA"/>
        </w:rPr>
        <w:t xml:space="preserve"> </w:t>
      </w:r>
      <w:proofErr w:type="spellStart"/>
      <w:r w:rsidR="009E670A" w:rsidRPr="00AB62F7">
        <w:rPr>
          <w:rFonts w:ascii="Times New Roman" w:eastAsia="Times New Roman" w:hAnsi="Times New Roman"/>
          <w:b/>
          <w:sz w:val="24"/>
          <w:szCs w:val="28"/>
          <w:u w:val="single"/>
          <w:lang w:eastAsia="ar-SA"/>
        </w:rPr>
        <w:t>të</w:t>
      </w:r>
      <w:proofErr w:type="spellEnd"/>
      <w:r w:rsidR="009E670A" w:rsidRPr="00AB62F7">
        <w:rPr>
          <w:rFonts w:ascii="Times New Roman" w:eastAsia="Times New Roman" w:hAnsi="Times New Roman"/>
          <w:b/>
          <w:sz w:val="24"/>
          <w:szCs w:val="28"/>
          <w:u w:val="single"/>
          <w:lang w:eastAsia="ar-SA"/>
        </w:rPr>
        <w:t xml:space="preserve"> </w:t>
      </w:r>
      <w:proofErr w:type="spellStart"/>
      <w:r w:rsidR="009E670A" w:rsidRPr="00AB62F7">
        <w:rPr>
          <w:rFonts w:ascii="Times New Roman" w:eastAsia="Times New Roman" w:hAnsi="Times New Roman"/>
          <w:b/>
          <w:sz w:val="24"/>
          <w:szCs w:val="28"/>
          <w:u w:val="single"/>
          <w:lang w:eastAsia="ar-SA"/>
        </w:rPr>
        <w:t>Rehabilitimit</w:t>
      </w:r>
      <w:proofErr w:type="spellEnd"/>
      <w:r w:rsidR="009E670A" w:rsidRPr="00AB62F7">
        <w:rPr>
          <w:rFonts w:ascii="Times New Roman" w:eastAsia="Times New Roman" w:hAnsi="Times New Roman"/>
          <w:b/>
          <w:sz w:val="24"/>
          <w:szCs w:val="28"/>
          <w:u w:val="single"/>
          <w:lang w:eastAsia="ar-SA"/>
        </w:rPr>
        <w:t xml:space="preserve"> (</w:t>
      </w:r>
      <w:r w:rsidRPr="00AB62F7">
        <w:rPr>
          <w:rFonts w:ascii="Times New Roman" w:eastAsia="Times New Roman" w:hAnsi="Times New Roman"/>
          <w:b/>
          <w:sz w:val="24"/>
          <w:szCs w:val="28"/>
          <w:u w:val="single"/>
          <w:lang w:eastAsia="ar-SA"/>
        </w:rPr>
        <w:t>FSHR</w:t>
      </w:r>
      <w:r w:rsidR="009E670A" w:rsidRPr="00AB62F7">
        <w:rPr>
          <w:rFonts w:ascii="Times New Roman" w:eastAsia="Times New Roman" w:hAnsi="Times New Roman"/>
          <w:b/>
          <w:sz w:val="24"/>
          <w:szCs w:val="28"/>
          <w:u w:val="single"/>
          <w:lang w:eastAsia="ar-SA"/>
        </w:rPr>
        <w:t>)</w:t>
      </w:r>
      <w:r w:rsidRPr="00AB62F7">
        <w:rPr>
          <w:rFonts w:ascii="Times New Roman" w:eastAsia="Times New Roman" w:hAnsi="Times New Roman"/>
          <w:b/>
          <w:sz w:val="24"/>
          <w:szCs w:val="28"/>
          <w:u w:val="single"/>
          <w:lang w:eastAsia="ar-SA"/>
        </w:rPr>
        <w:t xml:space="preserve"> </w:t>
      </w:r>
    </w:p>
    <w:p w14:paraId="7BF91F20" w14:textId="32B4D748" w:rsidR="00014E0E" w:rsidRDefault="00014E0E" w:rsidP="00014E0E">
      <w:pPr>
        <w:spacing w:after="0" w:line="276" w:lineRule="auto"/>
        <w:jc w:val="both"/>
        <w:rPr>
          <w:rFonts w:ascii="Times New Roman" w:eastAsia="Times New Roman" w:hAnsi="Times New Roman"/>
          <w:b/>
          <w:sz w:val="28"/>
          <w:szCs w:val="28"/>
          <w:lang w:eastAsia="ar-SA"/>
        </w:rPr>
      </w:pPr>
    </w:p>
    <w:p w14:paraId="31D28161" w14:textId="77777777" w:rsidR="0054421E" w:rsidRPr="007826EF" w:rsidRDefault="0054421E" w:rsidP="0054421E">
      <w:pPr>
        <w:rPr>
          <w:rFonts w:ascii="Times New Roman" w:hAnsi="Times New Roman"/>
          <w:sz w:val="24"/>
          <w:szCs w:val="24"/>
        </w:rPr>
      </w:pPr>
      <w:r>
        <w:rPr>
          <w:rFonts w:ascii="Times New Roman" w:hAnsi="Times New Roman"/>
          <w:sz w:val="24"/>
          <w:szCs w:val="24"/>
        </w:rPr>
        <w:lastRenderedPageBreak/>
        <w:t xml:space="preserve">    </w:t>
      </w:r>
      <w:r w:rsidRPr="007826EF">
        <w:rPr>
          <w:rFonts w:ascii="Times New Roman" w:hAnsi="Times New Roman"/>
          <w:sz w:val="24"/>
          <w:szCs w:val="24"/>
        </w:rPr>
        <w:t xml:space="preserve">Për </w:t>
      </w:r>
      <w:proofErr w:type="spellStart"/>
      <w:r w:rsidRPr="007826EF">
        <w:rPr>
          <w:rFonts w:ascii="Times New Roman" w:hAnsi="Times New Roman"/>
          <w:sz w:val="24"/>
          <w:szCs w:val="24"/>
        </w:rPr>
        <w:t>realizimin</w:t>
      </w:r>
      <w:proofErr w:type="spellEnd"/>
      <w:r w:rsidRPr="007826EF">
        <w:rPr>
          <w:rFonts w:ascii="Times New Roman" w:hAnsi="Times New Roman"/>
          <w:sz w:val="24"/>
          <w:szCs w:val="24"/>
        </w:rPr>
        <w:t xml:space="preserve"> e </w:t>
      </w:r>
      <w:proofErr w:type="spellStart"/>
      <w:r w:rsidRPr="007826EF">
        <w:rPr>
          <w:rFonts w:ascii="Times New Roman" w:hAnsi="Times New Roman"/>
          <w:sz w:val="24"/>
          <w:szCs w:val="24"/>
        </w:rPr>
        <w:t>qëllimeve</w:t>
      </w:r>
      <w:proofErr w:type="spellEnd"/>
      <w:r w:rsidRPr="007826EF">
        <w:rPr>
          <w:rFonts w:ascii="Times New Roman" w:hAnsi="Times New Roman"/>
          <w:sz w:val="24"/>
          <w:szCs w:val="24"/>
        </w:rPr>
        <w:t xml:space="preserve"> dhe </w:t>
      </w:r>
      <w:proofErr w:type="spellStart"/>
      <w:r w:rsidRPr="007826EF">
        <w:rPr>
          <w:rFonts w:ascii="Times New Roman" w:hAnsi="Times New Roman"/>
          <w:sz w:val="24"/>
          <w:szCs w:val="24"/>
        </w:rPr>
        <w:t>objektivave</w:t>
      </w:r>
      <w:proofErr w:type="spellEnd"/>
      <w:r w:rsidRPr="007826EF">
        <w:rPr>
          <w:rFonts w:ascii="Times New Roman" w:hAnsi="Times New Roman"/>
          <w:sz w:val="24"/>
          <w:szCs w:val="24"/>
        </w:rPr>
        <w:t xml:space="preserve"> </w:t>
      </w:r>
      <w:proofErr w:type="spellStart"/>
      <w:r w:rsidRPr="007826EF">
        <w:rPr>
          <w:rFonts w:ascii="Times New Roman" w:hAnsi="Times New Roman"/>
          <w:sz w:val="24"/>
          <w:szCs w:val="24"/>
        </w:rPr>
        <w:t>në</w:t>
      </w:r>
      <w:proofErr w:type="spellEnd"/>
      <w:r w:rsidRPr="007826EF">
        <w:rPr>
          <w:rFonts w:ascii="Times New Roman" w:hAnsi="Times New Roman"/>
          <w:sz w:val="24"/>
          <w:szCs w:val="24"/>
        </w:rPr>
        <w:t xml:space="preserve"> </w:t>
      </w:r>
      <w:proofErr w:type="spellStart"/>
      <w:r w:rsidRPr="007826EF">
        <w:rPr>
          <w:rFonts w:ascii="Times New Roman" w:hAnsi="Times New Roman"/>
          <w:sz w:val="24"/>
          <w:szCs w:val="24"/>
        </w:rPr>
        <w:t>fushën</w:t>
      </w:r>
      <w:proofErr w:type="spellEnd"/>
      <w:r w:rsidRPr="007826EF">
        <w:rPr>
          <w:rFonts w:ascii="Times New Roman" w:hAnsi="Times New Roman"/>
          <w:sz w:val="24"/>
          <w:szCs w:val="24"/>
        </w:rPr>
        <w:t xml:space="preserve"> e </w:t>
      </w:r>
      <w:proofErr w:type="spellStart"/>
      <w:r w:rsidRPr="007826EF">
        <w:rPr>
          <w:rFonts w:ascii="Times New Roman" w:hAnsi="Times New Roman"/>
          <w:sz w:val="24"/>
          <w:szCs w:val="24"/>
        </w:rPr>
        <w:t>kërkimit</w:t>
      </w:r>
      <w:proofErr w:type="spellEnd"/>
      <w:r w:rsidRPr="007826EF">
        <w:rPr>
          <w:rFonts w:ascii="Times New Roman" w:hAnsi="Times New Roman"/>
          <w:sz w:val="24"/>
          <w:szCs w:val="24"/>
        </w:rPr>
        <w:t xml:space="preserve"> </w:t>
      </w:r>
      <w:proofErr w:type="spellStart"/>
      <w:r w:rsidRPr="007826EF">
        <w:rPr>
          <w:rFonts w:ascii="Times New Roman" w:hAnsi="Times New Roman"/>
          <w:sz w:val="24"/>
          <w:szCs w:val="24"/>
        </w:rPr>
        <w:t>shkencor</w:t>
      </w:r>
      <w:proofErr w:type="spellEnd"/>
    </w:p>
    <w:p w14:paraId="624B2DB9" w14:textId="270B18BF" w:rsidR="0054421E" w:rsidRPr="0054421E" w:rsidRDefault="0054421E" w:rsidP="0054421E">
      <w:pPr>
        <w:pBdr>
          <w:top w:val="nil"/>
          <w:left w:val="nil"/>
          <w:bottom w:val="nil"/>
          <w:right w:val="nil"/>
          <w:between w:val="nil"/>
        </w:pBdr>
        <w:rPr>
          <w:rFonts w:ascii="Times New Roman" w:hAnsi="Times New Roman"/>
          <w:b/>
          <w:bCs/>
          <w:sz w:val="24"/>
          <w:szCs w:val="24"/>
        </w:rPr>
      </w:pPr>
      <w:proofErr w:type="spellStart"/>
      <w:r w:rsidRPr="00CB2D83">
        <w:rPr>
          <w:rFonts w:ascii="Times New Roman" w:hAnsi="Times New Roman"/>
          <w:b/>
          <w:bCs/>
          <w:sz w:val="24"/>
          <w:szCs w:val="24"/>
        </w:rPr>
        <w:t>Tabela</w:t>
      </w:r>
      <w:proofErr w:type="spellEnd"/>
      <w:r w:rsidRPr="00CB2D83">
        <w:rPr>
          <w:rFonts w:ascii="Times New Roman" w:hAnsi="Times New Roman"/>
          <w:b/>
          <w:bCs/>
          <w:sz w:val="24"/>
          <w:szCs w:val="24"/>
        </w:rPr>
        <w:t xml:space="preserve"> Nr </w:t>
      </w:r>
      <w:r>
        <w:rPr>
          <w:rFonts w:ascii="Times New Roman" w:hAnsi="Times New Roman"/>
          <w:b/>
          <w:bCs/>
          <w:sz w:val="24"/>
          <w:szCs w:val="24"/>
        </w:rPr>
        <w:t>5</w:t>
      </w:r>
      <w:r w:rsidR="00AB00F9">
        <w:rPr>
          <w:rFonts w:ascii="Times New Roman" w:hAnsi="Times New Roman"/>
          <w:b/>
          <w:bCs/>
          <w:sz w:val="24"/>
          <w:szCs w:val="24"/>
        </w:rPr>
        <w:t>.</w:t>
      </w:r>
      <w:r w:rsidRPr="00CB2D83">
        <w:rPr>
          <w:rFonts w:ascii="Times New Roman" w:hAnsi="Times New Roman"/>
          <w:b/>
          <w:bCs/>
          <w:sz w:val="24"/>
          <w:szCs w:val="24"/>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40"/>
        <w:gridCol w:w="2340"/>
        <w:gridCol w:w="2340"/>
        <w:gridCol w:w="2340"/>
      </w:tblGrid>
      <w:tr w:rsidR="0054421E" w:rsidRPr="00AB00F9" w14:paraId="531F7331" w14:textId="77777777" w:rsidTr="00AB00F9">
        <w:trPr>
          <w:tblHeader/>
        </w:trPr>
        <w:tc>
          <w:tcPr>
            <w:tcW w:w="2340" w:type="dxa"/>
            <w:tcMar>
              <w:top w:w="0" w:type="dxa"/>
              <w:left w:w="0" w:type="dxa"/>
              <w:bottom w:w="0" w:type="dxa"/>
              <w:right w:w="0" w:type="dxa"/>
            </w:tcMar>
          </w:tcPr>
          <w:p w14:paraId="7925EE97" w14:textId="77777777" w:rsidR="0054421E" w:rsidRPr="00AB00F9" w:rsidRDefault="0054421E" w:rsidP="00AB00F9">
            <w:pPr>
              <w:pBdr>
                <w:top w:val="nil"/>
                <w:left w:val="nil"/>
                <w:bottom w:val="nil"/>
                <w:right w:val="nil"/>
                <w:between w:val="nil"/>
              </w:pBdr>
              <w:spacing w:after="0" w:line="240" w:lineRule="auto"/>
              <w:rPr>
                <w:rFonts w:ascii="Times New Roman" w:hAnsi="Times New Roman"/>
                <w:b/>
                <w:sz w:val="20"/>
                <w:szCs w:val="24"/>
              </w:rPr>
            </w:pPr>
            <w:proofErr w:type="spellStart"/>
            <w:r w:rsidRPr="00AB00F9">
              <w:rPr>
                <w:rFonts w:ascii="Times New Roman" w:hAnsi="Times New Roman"/>
                <w:b/>
                <w:sz w:val="20"/>
                <w:szCs w:val="24"/>
              </w:rPr>
              <w:t>Objektivi</w:t>
            </w:r>
            <w:proofErr w:type="spellEnd"/>
            <w:r w:rsidRPr="00AB00F9">
              <w:rPr>
                <w:rFonts w:ascii="Times New Roman" w:hAnsi="Times New Roman"/>
                <w:b/>
                <w:sz w:val="20"/>
                <w:szCs w:val="24"/>
              </w:rPr>
              <w:t xml:space="preserve"> </w:t>
            </w:r>
            <w:proofErr w:type="spellStart"/>
            <w:r w:rsidRPr="00AB00F9">
              <w:rPr>
                <w:rFonts w:ascii="Times New Roman" w:hAnsi="Times New Roman"/>
                <w:b/>
                <w:sz w:val="20"/>
                <w:szCs w:val="24"/>
              </w:rPr>
              <w:t>Strategjik</w:t>
            </w:r>
            <w:proofErr w:type="spellEnd"/>
          </w:p>
        </w:tc>
        <w:tc>
          <w:tcPr>
            <w:tcW w:w="2340" w:type="dxa"/>
            <w:tcMar>
              <w:top w:w="0" w:type="dxa"/>
              <w:left w:w="0" w:type="dxa"/>
              <w:bottom w:w="0" w:type="dxa"/>
              <w:right w:w="0" w:type="dxa"/>
            </w:tcMar>
          </w:tcPr>
          <w:p w14:paraId="3F3F15A2" w14:textId="77777777" w:rsidR="0054421E" w:rsidRPr="00AB00F9" w:rsidRDefault="0054421E" w:rsidP="00AB00F9">
            <w:pPr>
              <w:pBdr>
                <w:top w:val="nil"/>
                <w:left w:val="nil"/>
                <w:bottom w:val="nil"/>
                <w:right w:val="nil"/>
                <w:between w:val="nil"/>
              </w:pBdr>
              <w:spacing w:after="0" w:line="240" w:lineRule="auto"/>
              <w:rPr>
                <w:rFonts w:ascii="Times New Roman" w:hAnsi="Times New Roman"/>
                <w:b/>
                <w:sz w:val="20"/>
                <w:szCs w:val="24"/>
              </w:rPr>
            </w:pPr>
            <w:proofErr w:type="spellStart"/>
            <w:r w:rsidRPr="00AB00F9">
              <w:rPr>
                <w:rFonts w:ascii="Times New Roman" w:hAnsi="Times New Roman"/>
                <w:b/>
                <w:sz w:val="20"/>
                <w:szCs w:val="24"/>
              </w:rPr>
              <w:t>Veprimtaria</w:t>
            </w:r>
            <w:proofErr w:type="spellEnd"/>
            <w:r w:rsidRPr="00AB00F9">
              <w:rPr>
                <w:rFonts w:ascii="Times New Roman" w:hAnsi="Times New Roman"/>
                <w:b/>
                <w:sz w:val="20"/>
                <w:szCs w:val="24"/>
              </w:rPr>
              <w:t xml:space="preserve"> e </w:t>
            </w:r>
            <w:proofErr w:type="spellStart"/>
            <w:r w:rsidRPr="00AB00F9">
              <w:rPr>
                <w:rFonts w:ascii="Times New Roman" w:hAnsi="Times New Roman"/>
                <w:b/>
                <w:sz w:val="20"/>
                <w:szCs w:val="24"/>
              </w:rPr>
              <w:t>realizuar</w:t>
            </w:r>
            <w:proofErr w:type="spellEnd"/>
            <w:r w:rsidRPr="00AB00F9">
              <w:rPr>
                <w:rFonts w:ascii="Times New Roman" w:hAnsi="Times New Roman"/>
                <w:b/>
                <w:sz w:val="20"/>
                <w:szCs w:val="24"/>
              </w:rPr>
              <w:t xml:space="preserve"> / </w:t>
            </w:r>
            <w:proofErr w:type="spellStart"/>
            <w:r w:rsidRPr="00AB00F9">
              <w:rPr>
                <w:rFonts w:ascii="Times New Roman" w:hAnsi="Times New Roman"/>
                <w:b/>
                <w:sz w:val="20"/>
                <w:szCs w:val="24"/>
              </w:rPr>
              <w:t>Produkti</w:t>
            </w:r>
            <w:proofErr w:type="spellEnd"/>
          </w:p>
        </w:tc>
        <w:tc>
          <w:tcPr>
            <w:tcW w:w="2340" w:type="dxa"/>
            <w:tcMar>
              <w:top w:w="0" w:type="dxa"/>
              <w:left w:w="0" w:type="dxa"/>
              <w:bottom w:w="0" w:type="dxa"/>
              <w:right w:w="0" w:type="dxa"/>
            </w:tcMar>
          </w:tcPr>
          <w:p w14:paraId="722DCE93" w14:textId="77777777" w:rsidR="0054421E" w:rsidRPr="00AB00F9" w:rsidRDefault="0054421E" w:rsidP="00AB00F9">
            <w:pPr>
              <w:pBdr>
                <w:top w:val="nil"/>
                <w:left w:val="nil"/>
                <w:bottom w:val="nil"/>
                <w:right w:val="nil"/>
                <w:between w:val="nil"/>
              </w:pBdr>
              <w:spacing w:after="0" w:line="240" w:lineRule="auto"/>
              <w:rPr>
                <w:rFonts w:ascii="Times New Roman" w:hAnsi="Times New Roman"/>
                <w:b/>
                <w:sz w:val="20"/>
                <w:szCs w:val="24"/>
              </w:rPr>
            </w:pPr>
            <w:proofErr w:type="spellStart"/>
            <w:r w:rsidRPr="00AB00F9">
              <w:rPr>
                <w:rFonts w:ascii="Times New Roman" w:hAnsi="Times New Roman"/>
                <w:b/>
                <w:sz w:val="20"/>
                <w:szCs w:val="24"/>
              </w:rPr>
              <w:t>Treguesit</w:t>
            </w:r>
            <w:proofErr w:type="spellEnd"/>
            <w:r w:rsidRPr="00AB00F9">
              <w:rPr>
                <w:rFonts w:ascii="Times New Roman" w:hAnsi="Times New Roman"/>
                <w:b/>
                <w:sz w:val="20"/>
                <w:szCs w:val="24"/>
              </w:rPr>
              <w:t xml:space="preserve"> e </w:t>
            </w:r>
            <w:proofErr w:type="spellStart"/>
            <w:r w:rsidRPr="00AB00F9">
              <w:rPr>
                <w:rFonts w:ascii="Times New Roman" w:hAnsi="Times New Roman"/>
                <w:b/>
                <w:sz w:val="20"/>
                <w:szCs w:val="24"/>
              </w:rPr>
              <w:t>Performancës</w:t>
            </w:r>
            <w:proofErr w:type="spellEnd"/>
            <w:r w:rsidRPr="00AB00F9">
              <w:rPr>
                <w:rFonts w:ascii="Times New Roman" w:hAnsi="Times New Roman"/>
                <w:b/>
                <w:sz w:val="20"/>
                <w:szCs w:val="24"/>
              </w:rPr>
              <w:t xml:space="preserve"> (KPI)</w:t>
            </w:r>
          </w:p>
        </w:tc>
        <w:tc>
          <w:tcPr>
            <w:tcW w:w="2340" w:type="dxa"/>
            <w:tcMar>
              <w:top w:w="0" w:type="dxa"/>
              <w:left w:w="0" w:type="dxa"/>
              <w:bottom w:w="0" w:type="dxa"/>
              <w:right w:w="0" w:type="dxa"/>
            </w:tcMar>
          </w:tcPr>
          <w:p w14:paraId="625ADEBA" w14:textId="77777777" w:rsidR="0054421E" w:rsidRPr="00AB00F9" w:rsidRDefault="0054421E" w:rsidP="00AB00F9">
            <w:pPr>
              <w:pBdr>
                <w:top w:val="nil"/>
                <w:left w:val="nil"/>
                <w:bottom w:val="nil"/>
                <w:right w:val="nil"/>
                <w:between w:val="nil"/>
              </w:pBdr>
              <w:spacing w:after="0" w:line="240" w:lineRule="auto"/>
              <w:rPr>
                <w:rFonts w:ascii="Times New Roman" w:hAnsi="Times New Roman"/>
                <w:b/>
                <w:sz w:val="20"/>
                <w:szCs w:val="24"/>
              </w:rPr>
            </w:pPr>
            <w:proofErr w:type="spellStart"/>
            <w:r w:rsidRPr="00AB00F9">
              <w:rPr>
                <w:rFonts w:ascii="Times New Roman" w:hAnsi="Times New Roman"/>
                <w:b/>
                <w:sz w:val="20"/>
                <w:szCs w:val="24"/>
              </w:rPr>
              <w:t>Referenca</w:t>
            </w:r>
            <w:proofErr w:type="spellEnd"/>
            <w:r w:rsidRPr="00AB00F9">
              <w:rPr>
                <w:rFonts w:ascii="Times New Roman" w:hAnsi="Times New Roman"/>
                <w:b/>
                <w:sz w:val="20"/>
                <w:szCs w:val="24"/>
              </w:rPr>
              <w:t xml:space="preserve"> </w:t>
            </w:r>
            <w:proofErr w:type="spellStart"/>
            <w:r w:rsidRPr="00AB00F9">
              <w:rPr>
                <w:rFonts w:ascii="Times New Roman" w:hAnsi="Times New Roman"/>
                <w:b/>
                <w:sz w:val="20"/>
                <w:szCs w:val="24"/>
              </w:rPr>
              <w:t>Strategjike</w:t>
            </w:r>
            <w:proofErr w:type="spellEnd"/>
          </w:p>
        </w:tc>
      </w:tr>
      <w:tr w:rsidR="0054421E" w:rsidRPr="00AB00F9" w14:paraId="55AE7A92" w14:textId="77777777" w:rsidTr="00AB00F9">
        <w:tc>
          <w:tcPr>
            <w:tcW w:w="2340" w:type="dxa"/>
            <w:tcMar>
              <w:top w:w="0" w:type="dxa"/>
              <w:left w:w="0" w:type="dxa"/>
              <w:bottom w:w="0" w:type="dxa"/>
              <w:right w:w="0" w:type="dxa"/>
            </w:tcMar>
          </w:tcPr>
          <w:p w14:paraId="7892EEAC"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Publikimet</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Cilësore</w:t>
            </w:r>
            <w:proofErr w:type="spellEnd"/>
          </w:p>
        </w:tc>
        <w:tc>
          <w:tcPr>
            <w:tcW w:w="2340" w:type="dxa"/>
            <w:tcMar>
              <w:top w:w="0" w:type="dxa"/>
              <w:left w:w="0" w:type="dxa"/>
              <w:bottom w:w="0" w:type="dxa"/>
              <w:right w:w="0" w:type="dxa"/>
            </w:tcMar>
          </w:tcPr>
          <w:p w14:paraId="37DB2E73"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lang w:val="it-IT"/>
              </w:rPr>
            </w:pPr>
            <w:r w:rsidRPr="00AB00F9">
              <w:rPr>
                <w:rFonts w:ascii="Times New Roman" w:hAnsi="Times New Roman"/>
                <w:sz w:val="20"/>
                <w:szCs w:val="24"/>
                <w:lang w:val="it-IT"/>
              </w:rPr>
              <w:t>Botimi i artikujve në platforma me impakt (Scopus/WoS).</w:t>
            </w:r>
          </w:p>
        </w:tc>
        <w:tc>
          <w:tcPr>
            <w:tcW w:w="2340" w:type="dxa"/>
            <w:tcMar>
              <w:top w:w="0" w:type="dxa"/>
              <w:left w:w="0" w:type="dxa"/>
              <w:bottom w:w="0" w:type="dxa"/>
              <w:right w:w="0" w:type="dxa"/>
            </w:tcMar>
          </w:tcPr>
          <w:p w14:paraId="6E91D641"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rPr>
            </w:pPr>
            <w:r w:rsidRPr="00AB00F9">
              <w:rPr>
                <w:rFonts w:ascii="Times New Roman" w:hAnsi="Times New Roman"/>
                <w:sz w:val="20"/>
              </w:rPr>
              <w:t xml:space="preserve">SCOPUS- </w:t>
            </w:r>
            <w:proofErr w:type="spellStart"/>
            <w:r w:rsidRPr="00AB00F9">
              <w:rPr>
                <w:rFonts w:ascii="Times New Roman" w:hAnsi="Times New Roman"/>
                <w:sz w:val="20"/>
              </w:rPr>
              <w:t>issn</w:t>
            </w:r>
            <w:proofErr w:type="spellEnd"/>
            <w:r w:rsidRPr="00AB00F9">
              <w:rPr>
                <w:rFonts w:ascii="Times New Roman" w:hAnsi="Times New Roman"/>
                <w:sz w:val="20"/>
              </w:rPr>
              <w:t>: 2247 - 806x; p-</w:t>
            </w:r>
            <w:proofErr w:type="spellStart"/>
            <w:r w:rsidRPr="00AB00F9">
              <w:rPr>
                <w:rFonts w:ascii="Times New Roman" w:hAnsi="Times New Roman"/>
                <w:sz w:val="20"/>
              </w:rPr>
              <w:t>issn</w:t>
            </w:r>
            <w:proofErr w:type="spellEnd"/>
            <w:r w:rsidRPr="00AB00F9">
              <w:rPr>
                <w:rFonts w:ascii="Times New Roman" w:hAnsi="Times New Roman"/>
                <w:sz w:val="20"/>
              </w:rPr>
              <w:t xml:space="preserve">: 2247 – 8051; </w:t>
            </w:r>
            <w:proofErr w:type="spellStart"/>
            <w:r w:rsidRPr="00AB00F9">
              <w:rPr>
                <w:rFonts w:ascii="Times New Roman" w:hAnsi="Times New Roman"/>
                <w:sz w:val="20"/>
              </w:rPr>
              <w:t>issn</w:t>
            </w:r>
            <w:proofErr w:type="spellEnd"/>
            <w:r w:rsidRPr="00AB00F9">
              <w:rPr>
                <w:rFonts w:ascii="Times New Roman" w:hAnsi="Times New Roman"/>
                <w:sz w:val="20"/>
              </w:rPr>
              <w:t xml:space="preserve"> - l = 2247 - 8051 full article 2025.</w:t>
            </w:r>
          </w:p>
          <w:p w14:paraId="6BD56BB4"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rPr>
            </w:pPr>
            <w:r w:rsidRPr="00AB00F9">
              <w:rPr>
                <w:rFonts w:ascii="Times New Roman" w:hAnsi="Times New Roman"/>
                <w:sz w:val="20"/>
              </w:rPr>
              <w:t xml:space="preserve">SCOPUS- Journal of Health Sciences. </w:t>
            </w:r>
            <w:hyperlink r:id="rId102" w:history="1">
              <w:r w:rsidRPr="00AB00F9">
                <w:rPr>
                  <w:rStyle w:val="Hyperlink"/>
                  <w:rFonts w:ascii="Times New Roman" w:hAnsi="Times New Roman"/>
                  <w:sz w:val="20"/>
                </w:rPr>
                <w:t>https://doi.org/10.17532/jhsci.2023.2201</w:t>
              </w:r>
            </w:hyperlink>
            <w:r w:rsidRPr="00AB00F9">
              <w:rPr>
                <w:rFonts w:ascii="Times New Roman" w:hAnsi="Times New Roman"/>
                <w:sz w:val="20"/>
              </w:rPr>
              <w:t>;</w:t>
            </w:r>
          </w:p>
          <w:p w14:paraId="7591CE66"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rPr>
            </w:pPr>
            <w:r w:rsidRPr="00AB00F9">
              <w:rPr>
                <w:rFonts w:ascii="Times New Roman" w:hAnsi="Times New Roman"/>
                <w:sz w:val="20"/>
              </w:rPr>
              <w:t>SCOPUS-European Journal of Biomedical and Life Sciences №3 (2023) DOI:10.29013/EJBLS-23-3-21-27;</w:t>
            </w:r>
          </w:p>
          <w:p w14:paraId="75A8228D" w14:textId="77777777" w:rsidR="0054421E" w:rsidRPr="00AB00F9" w:rsidRDefault="00240747" w:rsidP="00AB00F9">
            <w:pPr>
              <w:pBdr>
                <w:top w:val="nil"/>
                <w:left w:val="nil"/>
                <w:bottom w:val="nil"/>
                <w:right w:val="nil"/>
                <w:between w:val="nil"/>
              </w:pBdr>
              <w:spacing w:after="0" w:line="240" w:lineRule="auto"/>
              <w:rPr>
                <w:rStyle w:val="Hyperlink"/>
                <w:rFonts w:ascii="Times New Roman" w:hAnsi="Times New Roman"/>
                <w:sz w:val="20"/>
                <w:szCs w:val="24"/>
                <w:shd w:val="clear" w:color="auto" w:fill="FFFFFF"/>
              </w:rPr>
            </w:pPr>
            <w:hyperlink r:id="rId103" w:history="1">
              <w:r w:rsidR="0054421E" w:rsidRPr="00AB00F9">
                <w:rPr>
                  <w:rStyle w:val="Hyperlink"/>
                  <w:rFonts w:ascii="Times New Roman" w:hAnsi="Times New Roman"/>
                  <w:sz w:val="20"/>
                  <w:szCs w:val="24"/>
                  <w:shd w:val="clear" w:color="auto" w:fill="FFFFFF"/>
                </w:rPr>
                <w:t>https://revistaretos.org/index.php/retos/article/view/116034</w:t>
              </w:r>
            </w:hyperlink>
            <w:r w:rsidR="0054421E" w:rsidRPr="00AB00F9">
              <w:rPr>
                <w:rStyle w:val="Hyperlink"/>
                <w:rFonts w:ascii="Times New Roman" w:hAnsi="Times New Roman"/>
                <w:sz w:val="20"/>
                <w:szCs w:val="24"/>
                <w:shd w:val="clear" w:color="auto" w:fill="FFFFFF"/>
              </w:rPr>
              <w:t>.</w:t>
            </w:r>
          </w:p>
          <w:p w14:paraId="4E427308"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lang w:val="it-IT"/>
              </w:rPr>
              <w:t xml:space="preserve">Cureus. 2025 Aug 22;17(8):e90766. doi: 10.7759/cureus.90766. </w:t>
            </w:r>
            <w:r w:rsidRPr="00AB00F9">
              <w:rPr>
                <w:rFonts w:ascii="Times New Roman" w:hAnsi="Times New Roman"/>
                <w:sz w:val="20"/>
                <w:szCs w:val="24"/>
              </w:rPr>
              <w:t>PMID: 40984923; PMCID: PMC12450481.</w:t>
            </w:r>
          </w:p>
        </w:tc>
        <w:tc>
          <w:tcPr>
            <w:tcW w:w="2340" w:type="dxa"/>
            <w:tcMar>
              <w:top w:w="0" w:type="dxa"/>
              <w:left w:w="0" w:type="dxa"/>
              <w:bottom w:w="0" w:type="dxa"/>
              <w:right w:w="0" w:type="dxa"/>
            </w:tcMar>
          </w:tcPr>
          <w:p w14:paraId="6643E4D4"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rPr>
              <w:t>Obj. 1.3 (</w:t>
            </w:r>
            <w:proofErr w:type="spellStart"/>
            <w:r w:rsidRPr="00AB00F9">
              <w:rPr>
                <w:rFonts w:ascii="Times New Roman" w:hAnsi="Times New Roman"/>
                <w:sz w:val="20"/>
                <w:szCs w:val="24"/>
              </w:rPr>
              <w:t>Kërkimi</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Cilësor</w:t>
            </w:r>
            <w:proofErr w:type="spellEnd"/>
            <w:r w:rsidRPr="00AB00F9">
              <w:rPr>
                <w:rFonts w:ascii="Times New Roman" w:hAnsi="Times New Roman"/>
                <w:sz w:val="20"/>
                <w:szCs w:val="24"/>
              </w:rPr>
              <w:t>)</w:t>
            </w:r>
            <w:r w:rsidRPr="00AB00F9">
              <w:rPr>
                <w:rFonts w:ascii="Times New Roman" w:hAnsi="Times New Roman"/>
                <w:sz w:val="20"/>
              </w:rPr>
              <w:t xml:space="preserve"> </w:t>
            </w:r>
          </w:p>
        </w:tc>
      </w:tr>
      <w:tr w:rsidR="0054421E" w:rsidRPr="00AB00F9" w14:paraId="6A7FC173" w14:textId="77777777" w:rsidTr="00AB00F9">
        <w:tc>
          <w:tcPr>
            <w:tcW w:w="2340" w:type="dxa"/>
            <w:tcMar>
              <w:top w:w="0" w:type="dxa"/>
              <w:left w:w="0" w:type="dxa"/>
              <w:bottom w:w="0" w:type="dxa"/>
              <w:right w:w="0" w:type="dxa"/>
            </w:tcMar>
          </w:tcPr>
          <w:p w14:paraId="21A11FE9"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Publikimet</w:t>
            </w:r>
            <w:proofErr w:type="spellEnd"/>
            <w:r w:rsidRPr="00AB00F9">
              <w:rPr>
                <w:rFonts w:ascii="Times New Roman" w:hAnsi="Times New Roman"/>
                <w:sz w:val="20"/>
                <w:szCs w:val="24"/>
              </w:rPr>
              <w:t xml:space="preserve"> ne </w:t>
            </w:r>
            <w:proofErr w:type="spellStart"/>
            <w:r w:rsidRPr="00AB00F9">
              <w:rPr>
                <w:rFonts w:ascii="Times New Roman" w:hAnsi="Times New Roman"/>
                <w:sz w:val="20"/>
                <w:szCs w:val="24"/>
              </w:rPr>
              <w:t>Proccedings</w:t>
            </w:r>
            <w:proofErr w:type="spellEnd"/>
          </w:p>
        </w:tc>
        <w:tc>
          <w:tcPr>
            <w:tcW w:w="2340" w:type="dxa"/>
            <w:tcMar>
              <w:top w:w="0" w:type="dxa"/>
              <w:left w:w="0" w:type="dxa"/>
              <w:bottom w:w="0" w:type="dxa"/>
              <w:right w:w="0" w:type="dxa"/>
            </w:tcMar>
          </w:tcPr>
          <w:p w14:paraId="3D520490"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Pjesemarrje</w:t>
            </w:r>
            <w:proofErr w:type="spellEnd"/>
            <w:r w:rsidRPr="00AB00F9">
              <w:rPr>
                <w:rFonts w:ascii="Times New Roman" w:hAnsi="Times New Roman"/>
                <w:sz w:val="20"/>
                <w:szCs w:val="24"/>
              </w:rPr>
              <w:t xml:space="preserve"> ne </w:t>
            </w:r>
            <w:proofErr w:type="spellStart"/>
            <w:r w:rsidRPr="00AB00F9">
              <w:rPr>
                <w:rFonts w:ascii="Times New Roman" w:hAnsi="Times New Roman"/>
                <w:sz w:val="20"/>
                <w:szCs w:val="24"/>
              </w:rPr>
              <w:t>konferenca</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Nderkombetare</w:t>
            </w:r>
            <w:proofErr w:type="spellEnd"/>
          </w:p>
        </w:tc>
        <w:tc>
          <w:tcPr>
            <w:tcW w:w="2340" w:type="dxa"/>
            <w:tcMar>
              <w:top w:w="0" w:type="dxa"/>
              <w:left w:w="0" w:type="dxa"/>
              <w:bottom w:w="0" w:type="dxa"/>
              <w:right w:w="0" w:type="dxa"/>
            </w:tcMar>
          </w:tcPr>
          <w:p w14:paraId="0E85D6C4"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rPr>
              <w:t>10 Full Paper</w:t>
            </w:r>
          </w:p>
          <w:p w14:paraId="3F8CD77F"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rPr>
              <w:t>18 Abstracts</w:t>
            </w:r>
          </w:p>
          <w:p w14:paraId="1934091E"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highlight w:val="yellow"/>
              </w:rPr>
            </w:pPr>
            <w:r w:rsidRPr="00AB00F9">
              <w:rPr>
                <w:rFonts w:ascii="Times New Roman" w:hAnsi="Times New Roman"/>
                <w:sz w:val="20"/>
                <w:szCs w:val="24"/>
              </w:rPr>
              <w:t xml:space="preserve">3 Poster </w:t>
            </w:r>
          </w:p>
        </w:tc>
        <w:tc>
          <w:tcPr>
            <w:tcW w:w="2340" w:type="dxa"/>
            <w:tcMar>
              <w:top w:w="0" w:type="dxa"/>
              <w:left w:w="0" w:type="dxa"/>
              <w:bottom w:w="0" w:type="dxa"/>
              <w:right w:w="0" w:type="dxa"/>
            </w:tcMar>
          </w:tcPr>
          <w:p w14:paraId="7C4E7F8A"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rPr>
              <w:t>Obj. 1.3 (</w:t>
            </w:r>
            <w:proofErr w:type="spellStart"/>
            <w:r w:rsidRPr="00AB00F9">
              <w:rPr>
                <w:rFonts w:ascii="Times New Roman" w:hAnsi="Times New Roman"/>
                <w:sz w:val="20"/>
                <w:szCs w:val="24"/>
              </w:rPr>
              <w:t>Kërkimi</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Cilësor</w:t>
            </w:r>
            <w:proofErr w:type="spellEnd"/>
            <w:r w:rsidRPr="00AB00F9">
              <w:rPr>
                <w:rFonts w:ascii="Times New Roman" w:hAnsi="Times New Roman"/>
                <w:sz w:val="20"/>
                <w:szCs w:val="24"/>
              </w:rPr>
              <w:t>)</w:t>
            </w:r>
          </w:p>
        </w:tc>
      </w:tr>
      <w:tr w:rsidR="0054421E" w:rsidRPr="00AB00F9" w14:paraId="4B224FCA" w14:textId="77777777" w:rsidTr="00AB00F9">
        <w:tc>
          <w:tcPr>
            <w:tcW w:w="2340" w:type="dxa"/>
            <w:tcMar>
              <w:top w:w="0" w:type="dxa"/>
              <w:left w:w="0" w:type="dxa"/>
              <w:bottom w:w="0" w:type="dxa"/>
              <w:right w:w="0" w:type="dxa"/>
            </w:tcMar>
          </w:tcPr>
          <w:p w14:paraId="422D3D68"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Thithja</w:t>
            </w:r>
            <w:proofErr w:type="spellEnd"/>
            <w:r w:rsidRPr="00AB00F9">
              <w:rPr>
                <w:rFonts w:ascii="Times New Roman" w:hAnsi="Times New Roman"/>
                <w:sz w:val="20"/>
                <w:szCs w:val="24"/>
              </w:rPr>
              <w:t xml:space="preserve"> e </w:t>
            </w:r>
            <w:proofErr w:type="spellStart"/>
            <w:r w:rsidRPr="00AB00F9">
              <w:rPr>
                <w:rFonts w:ascii="Times New Roman" w:hAnsi="Times New Roman"/>
                <w:sz w:val="20"/>
                <w:szCs w:val="24"/>
              </w:rPr>
              <w:t>Fondeve</w:t>
            </w:r>
            <w:proofErr w:type="spellEnd"/>
          </w:p>
        </w:tc>
        <w:tc>
          <w:tcPr>
            <w:tcW w:w="2340" w:type="dxa"/>
            <w:tcMar>
              <w:top w:w="0" w:type="dxa"/>
              <w:left w:w="0" w:type="dxa"/>
              <w:bottom w:w="0" w:type="dxa"/>
              <w:right w:w="0" w:type="dxa"/>
            </w:tcMar>
          </w:tcPr>
          <w:p w14:paraId="5C999672"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lang w:val="it-IT"/>
              </w:rPr>
            </w:pPr>
            <w:r w:rsidRPr="00AB00F9">
              <w:rPr>
                <w:rFonts w:ascii="Times New Roman" w:hAnsi="Times New Roman"/>
                <w:sz w:val="20"/>
                <w:szCs w:val="24"/>
                <w:lang w:val="it-IT"/>
              </w:rPr>
              <w:t xml:space="preserve">Aplikimi dhe fitimi i projekteve Erasmus+ AKKSHI, </w:t>
            </w:r>
          </w:p>
        </w:tc>
        <w:tc>
          <w:tcPr>
            <w:tcW w:w="2340" w:type="dxa"/>
            <w:tcMar>
              <w:top w:w="0" w:type="dxa"/>
              <w:left w:w="0" w:type="dxa"/>
              <w:bottom w:w="0" w:type="dxa"/>
              <w:right w:w="0" w:type="dxa"/>
            </w:tcMar>
          </w:tcPr>
          <w:p w14:paraId="0B2D8130"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rPr>
              <w:t xml:space="preserve">2 </w:t>
            </w:r>
            <w:proofErr w:type="spellStart"/>
            <w:r w:rsidRPr="00AB00F9">
              <w:rPr>
                <w:rFonts w:ascii="Times New Roman" w:hAnsi="Times New Roman"/>
                <w:sz w:val="20"/>
                <w:szCs w:val="24"/>
              </w:rPr>
              <w:t>Projekt</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Koordinator</w:t>
            </w:r>
            <w:proofErr w:type="spellEnd"/>
            <w:r w:rsidRPr="00AB00F9">
              <w:rPr>
                <w:rFonts w:ascii="Times New Roman" w:hAnsi="Times New Roman"/>
                <w:sz w:val="20"/>
                <w:szCs w:val="24"/>
              </w:rPr>
              <w:t xml:space="preserve">; </w:t>
            </w:r>
          </w:p>
          <w:p w14:paraId="6BC1C5E2"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rPr>
              <w:t>1 Partner</w:t>
            </w:r>
          </w:p>
          <w:p w14:paraId="03D158D4"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
        </w:tc>
        <w:tc>
          <w:tcPr>
            <w:tcW w:w="2340" w:type="dxa"/>
            <w:tcMar>
              <w:top w:w="0" w:type="dxa"/>
              <w:left w:w="0" w:type="dxa"/>
              <w:bottom w:w="0" w:type="dxa"/>
              <w:right w:w="0" w:type="dxa"/>
            </w:tcMar>
          </w:tcPr>
          <w:p w14:paraId="11497BE2"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rPr>
              <w:t>Obj. 3.2 (</w:t>
            </w:r>
            <w:proofErr w:type="spellStart"/>
            <w:r w:rsidRPr="00AB00F9">
              <w:rPr>
                <w:rFonts w:ascii="Times New Roman" w:hAnsi="Times New Roman"/>
                <w:sz w:val="20"/>
                <w:szCs w:val="24"/>
              </w:rPr>
              <w:t>Diversifikimi</w:t>
            </w:r>
            <w:proofErr w:type="spellEnd"/>
            <w:r w:rsidRPr="00AB00F9">
              <w:rPr>
                <w:rFonts w:ascii="Times New Roman" w:hAnsi="Times New Roman"/>
                <w:sz w:val="20"/>
                <w:szCs w:val="24"/>
              </w:rPr>
              <w:t>)</w:t>
            </w:r>
          </w:p>
        </w:tc>
      </w:tr>
    </w:tbl>
    <w:p w14:paraId="640122D7" w14:textId="77777777" w:rsidR="003807EA" w:rsidRDefault="003807EA" w:rsidP="0054421E">
      <w:pPr>
        <w:pStyle w:val="Heading3"/>
        <w:ind w:left="540" w:hanging="630"/>
        <w:rPr>
          <w:rFonts w:ascii="Times New Roman" w:hAnsi="Times New Roman" w:cs="Times New Roman"/>
          <w:color w:val="auto"/>
          <w:sz w:val="24"/>
          <w:szCs w:val="24"/>
        </w:rPr>
      </w:pPr>
    </w:p>
    <w:p w14:paraId="21A87CE2" w14:textId="67347F36" w:rsidR="0054421E" w:rsidRPr="0054421E" w:rsidRDefault="0054421E" w:rsidP="0054421E">
      <w:pPr>
        <w:pStyle w:val="Heading3"/>
        <w:ind w:left="540" w:hanging="630"/>
        <w:rPr>
          <w:rFonts w:ascii="Times New Roman" w:hAnsi="Times New Roman" w:cs="Times New Roman"/>
          <w:color w:val="auto"/>
          <w:sz w:val="24"/>
          <w:szCs w:val="24"/>
        </w:rPr>
      </w:pPr>
      <w:proofErr w:type="spellStart"/>
      <w:r w:rsidRPr="0054421E">
        <w:rPr>
          <w:rFonts w:ascii="Times New Roman" w:hAnsi="Times New Roman" w:cs="Times New Roman"/>
          <w:color w:val="auto"/>
          <w:sz w:val="24"/>
          <w:szCs w:val="24"/>
        </w:rPr>
        <w:t>Kërkimi</w:t>
      </w:r>
      <w:proofErr w:type="spellEnd"/>
      <w:r w:rsidRPr="0054421E">
        <w:rPr>
          <w:rFonts w:ascii="Times New Roman" w:hAnsi="Times New Roman" w:cs="Times New Roman"/>
          <w:color w:val="auto"/>
          <w:sz w:val="24"/>
          <w:szCs w:val="24"/>
        </w:rPr>
        <w:t xml:space="preserve"> </w:t>
      </w:r>
      <w:proofErr w:type="spellStart"/>
      <w:r w:rsidRPr="0054421E">
        <w:rPr>
          <w:rFonts w:ascii="Times New Roman" w:hAnsi="Times New Roman" w:cs="Times New Roman"/>
          <w:color w:val="auto"/>
          <w:sz w:val="24"/>
          <w:szCs w:val="24"/>
        </w:rPr>
        <w:t>Shkencor</w:t>
      </w:r>
      <w:proofErr w:type="spellEnd"/>
      <w:r w:rsidRPr="0054421E">
        <w:rPr>
          <w:rFonts w:ascii="Times New Roman" w:hAnsi="Times New Roman" w:cs="Times New Roman"/>
          <w:color w:val="auto"/>
          <w:sz w:val="24"/>
          <w:szCs w:val="24"/>
        </w:rPr>
        <w:t xml:space="preserve"> dhe </w:t>
      </w:r>
      <w:proofErr w:type="spellStart"/>
      <w:r w:rsidRPr="0054421E">
        <w:rPr>
          <w:rFonts w:ascii="Times New Roman" w:hAnsi="Times New Roman" w:cs="Times New Roman"/>
          <w:color w:val="auto"/>
          <w:sz w:val="24"/>
          <w:szCs w:val="24"/>
        </w:rPr>
        <w:t>Infrastruktura</w:t>
      </w:r>
      <w:proofErr w:type="spellEnd"/>
      <w:r w:rsidRPr="0054421E">
        <w:rPr>
          <w:rFonts w:ascii="Times New Roman" w:hAnsi="Times New Roman" w:cs="Times New Roman"/>
          <w:color w:val="auto"/>
          <w:sz w:val="24"/>
          <w:szCs w:val="24"/>
        </w:rPr>
        <w:t xml:space="preserve">. </w:t>
      </w:r>
      <w:proofErr w:type="spellStart"/>
      <w:r w:rsidRPr="0054421E">
        <w:rPr>
          <w:rFonts w:ascii="Times New Roman" w:hAnsi="Times New Roman" w:cs="Times New Roman"/>
          <w:color w:val="auto"/>
          <w:sz w:val="24"/>
          <w:szCs w:val="24"/>
        </w:rPr>
        <w:t>Treguesit</w:t>
      </w:r>
      <w:proofErr w:type="spellEnd"/>
      <w:r w:rsidRPr="0054421E">
        <w:rPr>
          <w:rFonts w:ascii="Times New Roman" w:hAnsi="Times New Roman" w:cs="Times New Roman"/>
          <w:color w:val="auto"/>
          <w:sz w:val="24"/>
          <w:szCs w:val="24"/>
        </w:rPr>
        <w:t xml:space="preserve"> e </w:t>
      </w:r>
      <w:proofErr w:type="spellStart"/>
      <w:r w:rsidRPr="0054421E">
        <w:rPr>
          <w:rFonts w:ascii="Times New Roman" w:hAnsi="Times New Roman" w:cs="Times New Roman"/>
          <w:color w:val="auto"/>
          <w:sz w:val="24"/>
          <w:szCs w:val="24"/>
        </w:rPr>
        <w:t>Kërkimit</w:t>
      </w:r>
      <w:proofErr w:type="spellEnd"/>
      <w:r w:rsidRPr="0054421E">
        <w:rPr>
          <w:rFonts w:ascii="Times New Roman" w:hAnsi="Times New Roman" w:cs="Times New Roman"/>
          <w:color w:val="auto"/>
          <w:sz w:val="24"/>
          <w:szCs w:val="24"/>
        </w:rPr>
        <w:t xml:space="preserve"> </w:t>
      </w:r>
      <w:proofErr w:type="spellStart"/>
      <w:r w:rsidRPr="0054421E">
        <w:rPr>
          <w:rFonts w:ascii="Times New Roman" w:hAnsi="Times New Roman" w:cs="Times New Roman"/>
          <w:color w:val="auto"/>
          <w:sz w:val="24"/>
          <w:szCs w:val="24"/>
        </w:rPr>
        <w:t>Shkencor</w:t>
      </w:r>
      <w:proofErr w:type="spellEnd"/>
      <w:r w:rsidRPr="0054421E">
        <w:rPr>
          <w:rFonts w:ascii="Times New Roman" w:hAnsi="Times New Roman" w:cs="Times New Roman"/>
          <w:color w:val="auto"/>
          <w:sz w:val="24"/>
          <w:szCs w:val="24"/>
        </w:rPr>
        <w:t xml:space="preserve"> (2024-2025)</w:t>
      </w:r>
    </w:p>
    <w:p w14:paraId="57CBB7A7" w14:textId="5269633E" w:rsidR="0054421E" w:rsidRPr="00D35E80" w:rsidRDefault="0054421E" w:rsidP="0054421E">
      <w:pPr>
        <w:pBdr>
          <w:top w:val="nil"/>
          <w:left w:val="nil"/>
          <w:bottom w:val="nil"/>
          <w:right w:val="nil"/>
          <w:between w:val="nil"/>
        </w:pBdr>
        <w:rPr>
          <w:rFonts w:ascii="Times New Roman" w:hAnsi="Times New Roman"/>
          <w:b/>
          <w:bCs/>
          <w:sz w:val="24"/>
          <w:szCs w:val="24"/>
        </w:rPr>
      </w:pPr>
      <w:proofErr w:type="spellStart"/>
      <w:r w:rsidRPr="00D35E80">
        <w:rPr>
          <w:rFonts w:ascii="Times New Roman" w:hAnsi="Times New Roman"/>
          <w:b/>
          <w:bCs/>
          <w:sz w:val="24"/>
          <w:szCs w:val="24"/>
        </w:rPr>
        <w:t>Tabela</w:t>
      </w:r>
      <w:proofErr w:type="spellEnd"/>
      <w:r w:rsidRPr="00D35E80">
        <w:rPr>
          <w:rFonts w:ascii="Times New Roman" w:hAnsi="Times New Roman"/>
          <w:b/>
          <w:bCs/>
          <w:sz w:val="24"/>
          <w:szCs w:val="24"/>
        </w:rPr>
        <w:t xml:space="preserve"> Nr</w:t>
      </w:r>
      <w:r w:rsidR="00AB00F9">
        <w:rPr>
          <w:rFonts w:ascii="Times New Roman" w:hAnsi="Times New Roman"/>
          <w:b/>
          <w:bCs/>
          <w:sz w:val="24"/>
          <w:szCs w:val="24"/>
        </w:rPr>
        <w:t>.</w:t>
      </w:r>
      <w:r w:rsidRPr="00D35E80">
        <w:rPr>
          <w:rFonts w:ascii="Times New Roman" w:hAnsi="Times New Roman"/>
          <w:b/>
          <w:bCs/>
          <w:sz w:val="24"/>
          <w:szCs w:val="24"/>
        </w:rPr>
        <w:t xml:space="preserve"> </w:t>
      </w:r>
      <w:r>
        <w:rPr>
          <w:rFonts w:ascii="Times New Roman" w:hAnsi="Times New Roman"/>
          <w:b/>
          <w:bCs/>
          <w:sz w:val="24"/>
          <w:szCs w:val="24"/>
        </w:rPr>
        <w:t>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20"/>
        <w:gridCol w:w="3120"/>
        <w:gridCol w:w="3120"/>
      </w:tblGrid>
      <w:tr w:rsidR="0054421E" w:rsidRPr="00AB00F9" w14:paraId="46307A89" w14:textId="77777777" w:rsidTr="00AB00F9">
        <w:trPr>
          <w:trHeight w:val="457"/>
          <w:tblHeader/>
        </w:trPr>
        <w:tc>
          <w:tcPr>
            <w:tcW w:w="3120" w:type="dxa"/>
            <w:tcMar>
              <w:top w:w="0" w:type="dxa"/>
              <w:left w:w="0" w:type="dxa"/>
              <w:bottom w:w="0" w:type="dxa"/>
              <w:right w:w="0" w:type="dxa"/>
            </w:tcMar>
            <w:vAlign w:val="center"/>
          </w:tcPr>
          <w:p w14:paraId="752D7C06" w14:textId="77777777" w:rsidR="0054421E" w:rsidRPr="00AB00F9" w:rsidRDefault="0054421E" w:rsidP="00AB00F9">
            <w:pPr>
              <w:pBdr>
                <w:top w:val="nil"/>
                <w:left w:val="nil"/>
                <w:bottom w:val="nil"/>
                <w:right w:val="nil"/>
                <w:between w:val="nil"/>
              </w:pBdr>
              <w:spacing w:after="0" w:line="240" w:lineRule="auto"/>
              <w:jc w:val="center"/>
              <w:rPr>
                <w:rFonts w:ascii="Times New Roman" w:hAnsi="Times New Roman"/>
                <w:b/>
                <w:sz w:val="20"/>
                <w:szCs w:val="24"/>
              </w:rPr>
            </w:pPr>
            <w:proofErr w:type="spellStart"/>
            <w:r w:rsidRPr="00AB00F9">
              <w:rPr>
                <w:rFonts w:ascii="Times New Roman" w:hAnsi="Times New Roman"/>
                <w:b/>
                <w:sz w:val="20"/>
                <w:szCs w:val="24"/>
              </w:rPr>
              <w:t>Zëri</w:t>
            </w:r>
            <w:proofErr w:type="spellEnd"/>
            <w:r w:rsidRPr="00AB00F9">
              <w:rPr>
                <w:rFonts w:ascii="Times New Roman" w:hAnsi="Times New Roman"/>
                <w:b/>
                <w:sz w:val="20"/>
                <w:szCs w:val="24"/>
              </w:rPr>
              <w:t xml:space="preserve"> </w:t>
            </w:r>
            <w:proofErr w:type="spellStart"/>
            <w:r w:rsidRPr="00AB00F9">
              <w:rPr>
                <w:rFonts w:ascii="Times New Roman" w:hAnsi="Times New Roman"/>
                <w:b/>
                <w:sz w:val="20"/>
                <w:szCs w:val="24"/>
              </w:rPr>
              <w:t>i</w:t>
            </w:r>
            <w:proofErr w:type="spellEnd"/>
            <w:r w:rsidRPr="00AB00F9">
              <w:rPr>
                <w:rFonts w:ascii="Times New Roman" w:hAnsi="Times New Roman"/>
                <w:b/>
                <w:sz w:val="20"/>
                <w:szCs w:val="24"/>
              </w:rPr>
              <w:t xml:space="preserve"> </w:t>
            </w:r>
            <w:proofErr w:type="spellStart"/>
            <w:r w:rsidRPr="00AB00F9">
              <w:rPr>
                <w:rFonts w:ascii="Times New Roman" w:hAnsi="Times New Roman"/>
                <w:b/>
                <w:sz w:val="20"/>
                <w:szCs w:val="24"/>
              </w:rPr>
              <w:t>Aktivitetit</w:t>
            </w:r>
            <w:proofErr w:type="spellEnd"/>
            <w:r w:rsidRPr="00AB00F9">
              <w:rPr>
                <w:rFonts w:ascii="Times New Roman" w:hAnsi="Times New Roman"/>
                <w:b/>
                <w:sz w:val="20"/>
                <w:szCs w:val="24"/>
              </w:rPr>
              <w:t xml:space="preserve"> (</w:t>
            </w:r>
            <w:proofErr w:type="spellStart"/>
            <w:r w:rsidRPr="00AB00F9">
              <w:rPr>
                <w:rFonts w:ascii="Times New Roman" w:hAnsi="Times New Roman"/>
                <w:b/>
                <w:sz w:val="20"/>
                <w:szCs w:val="24"/>
              </w:rPr>
              <w:t>Treguesi</w:t>
            </w:r>
            <w:proofErr w:type="spellEnd"/>
            <w:r w:rsidRPr="00AB00F9">
              <w:rPr>
                <w:rFonts w:ascii="Times New Roman" w:hAnsi="Times New Roman"/>
                <w:b/>
                <w:sz w:val="20"/>
                <w:szCs w:val="24"/>
              </w:rPr>
              <w:t>)</w:t>
            </w:r>
          </w:p>
        </w:tc>
        <w:tc>
          <w:tcPr>
            <w:tcW w:w="3120" w:type="dxa"/>
            <w:tcMar>
              <w:top w:w="0" w:type="dxa"/>
              <w:left w:w="0" w:type="dxa"/>
              <w:bottom w:w="0" w:type="dxa"/>
              <w:right w:w="0" w:type="dxa"/>
            </w:tcMar>
            <w:vAlign w:val="center"/>
          </w:tcPr>
          <w:p w14:paraId="6CFBF60D" w14:textId="77777777" w:rsidR="0054421E" w:rsidRPr="00AB00F9" w:rsidRDefault="0054421E" w:rsidP="00AB00F9">
            <w:pPr>
              <w:pBdr>
                <w:top w:val="nil"/>
                <w:left w:val="nil"/>
                <w:bottom w:val="nil"/>
                <w:right w:val="nil"/>
                <w:between w:val="nil"/>
              </w:pBdr>
              <w:spacing w:after="0" w:line="240" w:lineRule="auto"/>
              <w:jc w:val="center"/>
              <w:rPr>
                <w:rFonts w:ascii="Times New Roman" w:hAnsi="Times New Roman"/>
                <w:b/>
                <w:sz w:val="20"/>
                <w:szCs w:val="24"/>
              </w:rPr>
            </w:pPr>
            <w:proofErr w:type="spellStart"/>
            <w:r w:rsidRPr="00AB00F9">
              <w:rPr>
                <w:rFonts w:ascii="Times New Roman" w:hAnsi="Times New Roman"/>
                <w:b/>
                <w:sz w:val="20"/>
                <w:szCs w:val="24"/>
              </w:rPr>
              <w:t>Sasia</w:t>
            </w:r>
            <w:proofErr w:type="spellEnd"/>
            <w:r w:rsidRPr="00AB00F9">
              <w:rPr>
                <w:rFonts w:ascii="Times New Roman" w:hAnsi="Times New Roman"/>
                <w:b/>
                <w:sz w:val="20"/>
                <w:szCs w:val="24"/>
              </w:rPr>
              <w:t xml:space="preserve"> / </w:t>
            </w:r>
            <w:proofErr w:type="spellStart"/>
            <w:r w:rsidRPr="00AB00F9">
              <w:rPr>
                <w:rFonts w:ascii="Times New Roman" w:hAnsi="Times New Roman"/>
                <w:b/>
                <w:sz w:val="20"/>
                <w:szCs w:val="24"/>
              </w:rPr>
              <w:t>Vlera</w:t>
            </w:r>
            <w:proofErr w:type="spellEnd"/>
            <w:r w:rsidRPr="00AB00F9">
              <w:rPr>
                <w:rFonts w:ascii="Times New Roman" w:hAnsi="Times New Roman"/>
                <w:b/>
                <w:sz w:val="20"/>
                <w:szCs w:val="24"/>
              </w:rPr>
              <w:t xml:space="preserve"> e </w:t>
            </w:r>
            <w:proofErr w:type="spellStart"/>
            <w:r w:rsidRPr="00AB00F9">
              <w:rPr>
                <w:rFonts w:ascii="Times New Roman" w:hAnsi="Times New Roman"/>
                <w:b/>
                <w:sz w:val="20"/>
                <w:szCs w:val="24"/>
              </w:rPr>
              <w:t>Realizuar</w:t>
            </w:r>
            <w:proofErr w:type="spellEnd"/>
          </w:p>
        </w:tc>
        <w:tc>
          <w:tcPr>
            <w:tcW w:w="3120" w:type="dxa"/>
            <w:tcMar>
              <w:top w:w="0" w:type="dxa"/>
              <w:left w:w="0" w:type="dxa"/>
              <w:bottom w:w="0" w:type="dxa"/>
              <w:right w:w="0" w:type="dxa"/>
            </w:tcMar>
            <w:vAlign w:val="center"/>
          </w:tcPr>
          <w:p w14:paraId="191B44F0" w14:textId="77777777" w:rsidR="0054421E" w:rsidRPr="00AB00F9" w:rsidRDefault="0054421E" w:rsidP="00AB00F9">
            <w:pPr>
              <w:pBdr>
                <w:top w:val="nil"/>
                <w:left w:val="nil"/>
                <w:bottom w:val="nil"/>
                <w:right w:val="nil"/>
                <w:between w:val="nil"/>
              </w:pBdr>
              <w:spacing w:after="0" w:line="240" w:lineRule="auto"/>
              <w:jc w:val="center"/>
              <w:rPr>
                <w:rFonts w:ascii="Times New Roman" w:hAnsi="Times New Roman"/>
                <w:b/>
                <w:sz w:val="20"/>
                <w:szCs w:val="24"/>
              </w:rPr>
            </w:pPr>
            <w:proofErr w:type="spellStart"/>
            <w:r w:rsidRPr="00AB00F9">
              <w:rPr>
                <w:rFonts w:ascii="Times New Roman" w:hAnsi="Times New Roman"/>
                <w:b/>
                <w:sz w:val="20"/>
                <w:szCs w:val="24"/>
              </w:rPr>
              <w:t>Shënime</w:t>
            </w:r>
            <w:proofErr w:type="spellEnd"/>
            <w:r w:rsidRPr="00AB00F9">
              <w:rPr>
                <w:rFonts w:ascii="Times New Roman" w:hAnsi="Times New Roman"/>
                <w:b/>
                <w:sz w:val="20"/>
                <w:szCs w:val="24"/>
              </w:rPr>
              <w:t xml:space="preserve"> (</w:t>
            </w:r>
            <w:proofErr w:type="spellStart"/>
            <w:r w:rsidRPr="00AB00F9">
              <w:rPr>
                <w:rFonts w:ascii="Times New Roman" w:hAnsi="Times New Roman"/>
                <w:b/>
                <w:sz w:val="20"/>
                <w:szCs w:val="24"/>
              </w:rPr>
              <w:t>Burimi</w:t>
            </w:r>
            <w:proofErr w:type="spellEnd"/>
            <w:r w:rsidRPr="00AB00F9">
              <w:rPr>
                <w:rFonts w:ascii="Times New Roman" w:hAnsi="Times New Roman"/>
                <w:b/>
                <w:sz w:val="20"/>
                <w:szCs w:val="24"/>
              </w:rPr>
              <w:t xml:space="preserve"> </w:t>
            </w:r>
            <w:proofErr w:type="spellStart"/>
            <w:r w:rsidRPr="00AB00F9">
              <w:rPr>
                <w:rFonts w:ascii="Times New Roman" w:hAnsi="Times New Roman"/>
                <w:b/>
                <w:sz w:val="20"/>
                <w:szCs w:val="24"/>
              </w:rPr>
              <w:t>i</w:t>
            </w:r>
            <w:proofErr w:type="spellEnd"/>
            <w:r w:rsidRPr="00AB00F9">
              <w:rPr>
                <w:rFonts w:ascii="Times New Roman" w:hAnsi="Times New Roman"/>
                <w:b/>
                <w:sz w:val="20"/>
                <w:szCs w:val="24"/>
              </w:rPr>
              <w:t xml:space="preserve"> </w:t>
            </w:r>
            <w:proofErr w:type="spellStart"/>
            <w:r w:rsidRPr="00AB00F9">
              <w:rPr>
                <w:rFonts w:ascii="Times New Roman" w:hAnsi="Times New Roman"/>
                <w:b/>
                <w:sz w:val="20"/>
                <w:szCs w:val="24"/>
              </w:rPr>
              <w:t>verifikimit</w:t>
            </w:r>
            <w:proofErr w:type="spellEnd"/>
            <w:r w:rsidRPr="00AB00F9">
              <w:rPr>
                <w:rFonts w:ascii="Times New Roman" w:hAnsi="Times New Roman"/>
                <w:b/>
                <w:sz w:val="20"/>
                <w:szCs w:val="24"/>
              </w:rPr>
              <w:t>)</w:t>
            </w:r>
          </w:p>
        </w:tc>
      </w:tr>
      <w:tr w:rsidR="0054421E" w:rsidRPr="00AB00F9" w14:paraId="1FE0F2C1" w14:textId="77777777" w:rsidTr="00AB00F9">
        <w:tc>
          <w:tcPr>
            <w:tcW w:w="3120" w:type="dxa"/>
            <w:tcMar>
              <w:top w:w="0" w:type="dxa"/>
              <w:left w:w="0" w:type="dxa"/>
              <w:bottom w:w="0" w:type="dxa"/>
              <w:right w:w="0" w:type="dxa"/>
            </w:tcMar>
          </w:tcPr>
          <w:p w14:paraId="4CD9C152"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Artikuj</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në</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Revista</w:t>
            </w:r>
            <w:proofErr w:type="spellEnd"/>
            <w:r w:rsidRPr="00AB00F9">
              <w:rPr>
                <w:rFonts w:ascii="Times New Roman" w:hAnsi="Times New Roman"/>
                <w:sz w:val="20"/>
                <w:szCs w:val="24"/>
              </w:rPr>
              <w:t xml:space="preserve"> me </w:t>
            </w:r>
            <w:proofErr w:type="spellStart"/>
            <w:r w:rsidRPr="00AB00F9">
              <w:rPr>
                <w:rFonts w:ascii="Times New Roman" w:hAnsi="Times New Roman"/>
                <w:sz w:val="20"/>
                <w:szCs w:val="24"/>
              </w:rPr>
              <w:t>Faktor</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Impakti</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WoS</w:t>
            </w:r>
            <w:proofErr w:type="spellEnd"/>
            <w:r w:rsidRPr="00AB00F9">
              <w:rPr>
                <w:rFonts w:ascii="Times New Roman" w:hAnsi="Times New Roman"/>
                <w:sz w:val="20"/>
                <w:szCs w:val="24"/>
              </w:rPr>
              <w:t>/Scopus)</w:t>
            </w:r>
          </w:p>
        </w:tc>
        <w:tc>
          <w:tcPr>
            <w:tcW w:w="3120" w:type="dxa"/>
            <w:tcMar>
              <w:top w:w="0" w:type="dxa"/>
              <w:left w:w="0" w:type="dxa"/>
              <w:bottom w:w="0" w:type="dxa"/>
              <w:right w:w="0" w:type="dxa"/>
            </w:tcMar>
          </w:tcPr>
          <w:p w14:paraId="58DA41AD" w14:textId="77777777" w:rsidR="0054421E" w:rsidRPr="00AB00F9" w:rsidRDefault="0054421E" w:rsidP="00AB00F9">
            <w:pPr>
              <w:pBdr>
                <w:top w:val="nil"/>
                <w:left w:val="nil"/>
                <w:bottom w:val="nil"/>
                <w:right w:val="nil"/>
                <w:between w:val="nil"/>
              </w:pBdr>
              <w:spacing w:after="0" w:line="240" w:lineRule="auto"/>
              <w:jc w:val="center"/>
              <w:rPr>
                <w:rFonts w:ascii="Times New Roman" w:hAnsi="Times New Roman"/>
                <w:sz w:val="20"/>
                <w:szCs w:val="24"/>
              </w:rPr>
            </w:pPr>
            <w:r w:rsidRPr="00AB00F9">
              <w:rPr>
                <w:rFonts w:ascii="Times New Roman" w:hAnsi="Times New Roman"/>
                <w:sz w:val="20"/>
                <w:szCs w:val="24"/>
              </w:rPr>
              <w:t>6</w:t>
            </w:r>
          </w:p>
        </w:tc>
        <w:tc>
          <w:tcPr>
            <w:tcW w:w="3120" w:type="dxa"/>
            <w:tcMar>
              <w:top w:w="0" w:type="dxa"/>
              <w:left w:w="0" w:type="dxa"/>
              <w:bottom w:w="0" w:type="dxa"/>
              <w:right w:w="0" w:type="dxa"/>
            </w:tcMar>
          </w:tcPr>
          <w:p w14:paraId="48167059"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rPr>
              <w:t xml:space="preserve"> </w:t>
            </w:r>
            <w:proofErr w:type="spellStart"/>
            <w:r w:rsidRPr="00AB00F9">
              <w:rPr>
                <w:rFonts w:ascii="Times New Roman" w:hAnsi="Times New Roman"/>
                <w:sz w:val="20"/>
                <w:szCs w:val="24"/>
              </w:rPr>
              <w:t>Revista</w:t>
            </w:r>
            <w:proofErr w:type="spellEnd"/>
            <w:r w:rsidRPr="00AB00F9">
              <w:rPr>
                <w:rFonts w:ascii="Times New Roman" w:hAnsi="Times New Roman"/>
                <w:sz w:val="20"/>
                <w:szCs w:val="24"/>
              </w:rPr>
              <w:t xml:space="preserve"> me factor </w:t>
            </w:r>
            <w:proofErr w:type="spellStart"/>
            <w:r w:rsidRPr="00AB00F9">
              <w:rPr>
                <w:rFonts w:ascii="Times New Roman" w:hAnsi="Times New Roman"/>
                <w:sz w:val="20"/>
                <w:szCs w:val="24"/>
              </w:rPr>
              <w:t>impakti</w:t>
            </w:r>
            <w:proofErr w:type="spellEnd"/>
          </w:p>
        </w:tc>
      </w:tr>
      <w:tr w:rsidR="0054421E" w:rsidRPr="00AB00F9" w14:paraId="486DAA21" w14:textId="77777777" w:rsidTr="00AB00F9">
        <w:tc>
          <w:tcPr>
            <w:tcW w:w="3120" w:type="dxa"/>
            <w:tcMar>
              <w:top w:w="0" w:type="dxa"/>
              <w:left w:w="0" w:type="dxa"/>
              <w:bottom w:w="0" w:type="dxa"/>
              <w:right w:w="0" w:type="dxa"/>
            </w:tcMar>
          </w:tcPr>
          <w:p w14:paraId="13CDA996"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lang w:val="it-IT"/>
              </w:rPr>
            </w:pPr>
            <w:r w:rsidRPr="00AB00F9">
              <w:rPr>
                <w:rFonts w:ascii="Times New Roman" w:hAnsi="Times New Roman"/>
                <w:sz w:val="20"/>
                <w:szCs w:val="24"/>
                <w:lang w:val="it-IT"/>
              </w:rPr>
              <w:t>Artikuj në Revista Rajonale/Kombëtare</w:t>
            </w:r>
          </w:p>
        </w:tc>
        <w:tc>
          <w:tcPr>
            <w:tcW w:w="3120" w:type="dxa"/>
            <w:tcMar>
              <w:top w:w="0" w:type="dxa"/>
              <w:left w:w="0" w:type="dxa"/>
              <w:bottom w:w="0" w:type="dxa"/>
              <w:right w:w="0" w:type="dxa"/>
            </w:tcMar>
          </w:tcPr>
          <w:p w14:paraId="53EFA04E" w14:textId="77777777" w:rsidR="0054421E" w:rsidRPr="00AB00F9" w:rsidRDefault="0054421E" w:rsidP="00AB00F9">
            <w:pPr>
              <w:pBdr>
                <w:top w:val="nil"/>
                <w:left w:val="nil"/>
                <w:bottom w:val="nil"/>
                <w:right w:val="nil"/>
                <w:between w:val="nil"/>
              </w:pBdr>
              <w:spacing w:after="0" w:line="240" w:lineRule="auto"/>
              <w:jc w:val="center"/>
              <w:rPr>
                <w:rFonts w:ascii="Times New Roman" w:hAnsi="Times New Roman"/>
                <w:sz w:val="20"/>
                <w:szCs w:val="24"/>
              </w:rPr>
            </w:pPr>
            <w:r w:rsidRPr="00AB00F9">
              <w:rPr>
                <w:rFonts w:ascii="Times New Roman" w:hAnsi="Times New Roman"/>
                <w:sz w:val="20"/>
                <w:szCs w:val="24"/>
              </w:rPr>
              <w:t>7</w:t>
            </w:r>
          </w:p>
        </w:tc>
        <w:tc>
          <w:tcPr>
            <w:tcW w:w="3120" w:type="dxa"/>
            <w:tcMar>
              <w:top w:w="0" w:type="dxa"/>
              <w:left w:w="0" w:type="dxa"/>
              <w:bottom w:w="0" w:type="dxa"/>
              <w:right w:w="0" w:type="dxa"/>
            </w:tcMar>
          </w:tcPr>
          <w:p w14:paraId="2AE5AEBF"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Konferenca</w:t>
            </w:r>
            <w:proofErr w:type="spellEnd"/>
            <w:r w:rsidRPr="00AB00F9">
              <w:rPr>
                <w:rFonts w:ascii="Times New Roman" w:hAnsi="Times New Roman"/>
                <w:sz w:val="20"/>
                <w:szCs w:val="24"/>
              </w:rPr>
              <w:t xml:space="preserve"> dhe </w:t>
            </w:r>
            <w:proofErr w:type="spellStart"/>
            <w:r w:rsidRPr="00AB00F9">
              <w:rPr>
                <w:rFonts w:ascii="Times New Roman" w:hAnsi="Times New Roman"/>
                <w:sz w:val="20"/>
                <w:szCs w:val="24"/>
              </w:rPr>
              <w:t>kongrese</w:t>
            </w:r>
            <w:proofErr w:type="spellEnd"/>
            <w:r w:rsidRPr="00AB00F9">
              <w:rPr>
                <w:rFonts w:ascii="Times New Roman" w:hAnsi="Times New Roman"/>
                <w:sz w:val="20"/>
                <w:szCs w:val="24"/>
              </w:rPr>
              <w:t xml:space="preserve"> te </w:t>
            </w:r>
            <w:proofErr w:type="spellStart"/>
            <w:r w:rsidRPr="00AB00F9">
              <w:rPr>
                <w:rFonts w:ascii="Times New Roman" w:hAnsi="Times New Roman"/>
                <w:sz w:val="20"/>
                <w:szCs w:val="24"/>
              </w:rPr>
              <w:t>realizuara</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nga</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universiteti</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i</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mjekësisë</w:t>
            </w:r>
            <w:proofErr w:type="spellEnd"/>
          </w:p>
        </w:tc>
      </w:tr>
      <w:tr w:rsidR="0054421E" w:rsidRPr="00AB00F9" w14:paraId="14E77DF6" w14:textId="77777777" w:rsidTr="00AB00F9">
        <w:tc>
          <w:tcPr>
            <w:tcW w:w="3120" w:type="dxa"/>
            <w:tcMar>
              <w:top w:w="0" w:type="dxa"/>
              <w:left w:w="0" w:type="dxa"/>
              <w:bottom w:w="0" w:type="dxa"/>
              <w:right w:w="0" w:type="dxa"/>
            </w:tcMar>
          </w:tcPr>
          <w:p w14:paraId="32249E8A"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Pjesëmarrje</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në</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Konferenca</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Ndërkombëtare</w:t>
            </w:r>
            <w:proofErr w:type="spellEnd"/>
          </w:p>
        </w:tc>
        <w:tc>
          <w:tcPr>
            <w:tcW w:w="3120" w:type="dxa"/>
            <w:tcMar>
              <w:top w:w="0" w:type="dxa"/>
              <w:left w:w="0" w:type="dxa"/>
              <w:bottom w:w="0" w:type="dxa"/>
              <w:right w:w="0" w:type="dxa"/>
            </w:tcMar>
          </w:tcPr>
          <w:p w14:paraId="41E2D2D9" w14:textId="77777777" w:rsidR="0054421E" w:rsidRPr="00AB00F9" w:rsidRDefault="0054421E" w:rsidP="00AB00F9">
            <w:pPr>
              <w:pBdr>
                <w:top w:val="nil"/>
                <w:left w:val="nil"/>
                <w:bottom w:val="nil"/>
                <w:right w:val="nil"/>
                <w:between w:val="nil"/>
              </w:pBdr>
              <w:spacing w:after="0" w:line="240" w:lineRule="auto"/>
              <w:jc w:val="center"/>
              <w:rPr>
                <w:rFonts w:ascii="Times New Roman" w:hAnsi="Times New Roman"/>
                <w:sz w:val="20"/>
                <w:szCs w:val="24"/>
              </w:rPr>
            </w:pPr>
            <w:r w:rsidRPr="00AB00F9">
              <w:rPr>
                <w:rFonts w:ascii="Times New Roman" w:hAnsi="Times New Roman"/>
                <w:sz w:val="20"/>
                <w:szCs w:val="24"/>
              </w:rPr>
              <w:t>17</w:t>
            </w:r>
          </w:p>
        </w:tc>
        <w:tc>
          <w:tcPr>
            <w:tcW w:w="3120" w:type="dxa"/>
            <w:tcMar>
              <w:top w:w="0" w:type="dxa"/>
              <w:left w:w="0" w:type="dxa"/>
              <w:bottom w:w="0" w:type="dxa"/>
              <w:right w:w="0" w:type="dxa"/>
            </w:tcMar>
          </w:tcPr>
          <w:p w14:paraId="35BFA9F2"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Konferenca</w:t>
            </w:r>
            <w:proofErr w:type="spellEnd"/>
            <w:r w:rsidRPr="00AB00F9">
              <w:rPr>
                <w:rFonts w:ascii="Times New Roman" w:hAnsi="Times New Roman"/>
                <w:sz w:val="20"/>
                <w:szCs w:val="24"/>
              </w:rPr>
              <w:t xml:space="preserve"> dhe </w:t>
            </w:r>
            <w:proofErr w:type="spellStart"/>
            <w:r w:rsidRPr="00AB00F9">
              <w:rPr>
                <w:rFonts w:ascii="Times New Roman" w:hAnsi="Times New Roman"/>
                <w:sz w:val="20"/>
                <w:szCs w:val="24"/>
              </w:rPr>
              <w:t>kongrese</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ndërkombëtare</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të</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mjekësisë</w:t>
            </w:r>
            <w:proofErr w:type="spellEnd"/>
            <w:r w:rsidRPr="00AB00F9">
              <w:rPr>
                <w:rFonts w:ascii="Times New Roman" w:hAnsi="Times New Roman"/>
                <w:sz w:val="20"/>
                <w:szCs w:val="24"/>
              </w:rPr>
              <w:t xml:space="preserve"> dhe </w:t>
            </w:r>
            <w:proofErr w:type="spellStart"/>
            <w:r w:rsidRPr="00AB00F9">
              <w:rPr>
                <w:rFonts w:ascii="Times New Roman" w:hAnsi="Times New Roman"/>
                <w:sz w:val="20"/>
                <w:szCs w:val="24"/>
              </w:rPr>
              <w:t>sportit</w:t>
            </w:r>
            <w:proofErr w:type="spellEnd"/>
          </w:p>
        </w:tc>
      </w:tr>
      <w:tr w:rsidR="0054421E" w:rsidRPr="00AB00F9" w14:paraId="7F5BDDA5" w14:textId="77777777" w:rsidTr="00AB00F9">
        <w:tc>
          <w:tcPr>
            <w:tcW w:w="3120" w:type="dxa"/>
            <w:tcMar>
              <w:top w:w="0" w:type="dxa"/>
              <w:left w:w="0" w:type="dxa"/>
              <w:bottom w:w="0" w:type="dxa"/>
              <w:right w:w="0" w:type="dxa"/>
            </w:tcMar>
          </w:tcPr>
          <w:p w14:paraId="0FD80011"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Referime</w:t>
            </w:r>
            <w:proofErr w:type="spellEnd"/>
            <w:r w:rsidRPr="00AB00F9">
              <w:rPr>
                <w:rFonts w:ascii="Times New Roman" w:hAnsi="Times New Roman"/>
                <w:sz w:val="20"/>
                <w:szCs w:val="24"/>
              </w:rPr>
              <w:t xml:space="preserve"> / </w:t>
            </w:r>
            <w:proofErr w:type="spellStart"/>
            <w:r w:rsidRPr="00AB00F9">
              <w:rPr>
                <w:rFonts w:ascii="Times New Roman" w:hAnsi="Times New Roman"/>
                <w:sz w:val="20"/>
                <w:szCs w:val="24"/>
              </w:rPr>
              <w:t>Prezantime</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Orale</w:t>
            </w:r>
            <w:proofErr w:type="spellEnd"/>
          </w:p>
        </w:tc>
        <w:tc>
          <w:tcPr>
            <w:tcW w:w="3120" w:type="dxa"/>
            <w:tcMar>
              <w:top w:w="0" w:type="dxa"/>
              <w:left w:w="0" w:type="dxa"/>
              <w:bottom w:w="0" w:type="dxa"/>
              <w:right w:w="0" w:type="dxa"/>
            </w:tcMar>
          </w:tcPr>
          <w:p w14:paraId="6C873A67" w14:textId="77777777" w:rsidR="0054421E" w:rsidRPr="00AB00F9" w:rsidRDefault="0054421E" w:rsidP="00AB00F9">
            <w:pPr>
              <w:pBdr>
                <w:top w:val="nil"/>
                <w:left w:val="nil"/>
                <w:bottom w:val="nil"/>
                <w:right w:val="nil"/>
                <w:between w:val="nil"/>
              </w:pBdr>
              <w:spacing w:after="0" w:line="240" w:lineRule="auto"/>
              <w:jc w:val="center"/>
              <w:rPr>
                <w:rFonts w:ascii="Times New Roman" w:hAnsi="Times New Roman"/>
                <w:sz w:val="20"/>
                <w:szCs w:val="24"/>
              </w:rPr>
            </w:pPr>
            <w:r w:rsidRPr="00AB00F9">
              <w:rPr>
                <w:rFonts w:ascii="Times New Roman" w:hAnsi="Times New Roman"/>
                <w:sz w:val="20"/>
                <w:szCs w:val="24"/>
              </w:rPr>
              <w:t>13</w:t>
            </w:r>
          </w:p>
        </w:tc>
        <w:tc>
          <w:tcPr>
            <w:tcW w:w="3120" w:type="dxa"/>
            <w:tcMar>
              <w:top w:w="0" w:type="dxa"/>
              <w:left w:w="0" w:type="dxa"/>
              <w:bottom w:w="0" w:type="dxa"/>
              <w:right w:w="0" w:type="dxa"/>
            </w:tcMar>
          </w:tcPr>
          <w:p w14:paraId="1AD88465"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Konferenca</w:t>
            </w:r>
            <w:proofErr w:type="spellEnd"/>
            <w:r w:rsidRPr="00AB00F9">
              <w:rPr>
                <w:rFonts w:ascii="Times New Roman" w:hAnsi="Times New Roman"/>
                <w:sz w:val="20"/>
                <w:szCs w:val="24"/>
              </w:rPr>
              <w:t xml:space="preserve"> dhe </w:t>
            </w:r>
            <w:proofErr w:type="spellStart"/>
            <w:r w:rsidRPr="00AB00F9">
              <w:rPr>
                <w:rFonts w:ascii="Times New Roman" w:hAnsi="Times New Roman"/>
                <w:sz w:val="20"/>
                <w:szCs w:val="24"/>
              </w:rPr>
              <w:t>kongrese</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ndërkombëtare</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të</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mjekësisë</w:t>
            </w:r>
            <w:proofErr w:type="spellEnd"/>
            <w:r w:rsidRPr="00AB00F9">
              <w:rPr>
                <w:rFonts w:ascii="Times New Roman" w:hAnsi="Times New Roman"/>
                <w:sz w:val="20"/>
                <w:szCs w:val="24"/>
              </w:rPr>
              <w:t xml:space="preserve"> dhe </w:t>
            </w:r>
            <w:proofErr w:type="spellStart"/>
            <w:r w:rsidRPr="00AB00F9">
              <w:rPr>
                <w:rFonts w:ascii="Times New Roman" w:hAnsi="Times New Roman"/>
                <w:sz w:val="20"/>
                <w:szCs w:val="24"/>
              </w:rPr>
              <w:t>sportit</w:t>
            </w:r>
            <w:proofErr w:type="spellEnd"/>
          </w:p>
        </w:tc>
      </w:tr>
      <w:tr w:rsidR="0054421E" w:rsidRPr="00D758F3" w14:paraId="03634F88" w14:textId="77777777" w:rsidTr="00AB00F9">
        <w:tc>
          <w:tcPr>
            <w:tcW w:w="3120" w:type="dxa"/>
            <w:tcMar>
              <w:top w:w="0" w:type="dxa"/>
              <w:left w:w="0" w:type="dxa"/>
              <w:bottom w:w="0" w:type="dxa"/>
              <w:right w:w="0" w:type="dxa"/>
            </w:tcMar>
          </w:tcPr>
          <w:p w14:paraId="025303AC"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proofErr w:type="spellStart"/>
            <w:r w:rsidRPr="00AB00F9">
              <w:rPr>
                <w:rFonts w:ascii="Times New Roman" w:hAnsi="Times New Roman"/>
                <w:sz w:val="20"/>
                <w:szCs w:val="24"/>
              </w:rPr>
              <w:t>Projekte</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të</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Fituara</w:t>
            </w:r>
            <w:proofErr w:type="spellEnd"/>
            <w:r w:rsidRPr="00AB00F9">
              <w:rPr>
                <w:rFonts w:ascii="Times New Roman" w:hAnsi="Times New Roman"/>
                <w:sz w:val="20"/>
                <w:szCs w:val="24"/>
              </w:rPr>
              <w:t xml:space="preserve"> </w:t>
            </w:r>
          </w:p>
        </w:tc>
        <w:tc>
          <w:tcPr>
            <w:tcW w:w="3120" w:type="dxa"/>
            <w:tcMar>
              <w:top w:w="0" w:type="dxa"/>
              <w:left w:w="0" w:type="dxa"/>
              <w:bottom w:w="0" w:type="dxa"/>
              <w:right w:w="0" w:type="dxa"/>
            </w:tcMar>
          </w:tcPr>
          <w:p w14:paraId="45C0935C" w14:textId="77777777" w:rsidR="0054421E" w:rsidRPr="00AB00F9" w:rsidRDefault="0054421E" w:rsidP="00AB00F9">
            <w:pPr>
              <w:pBdr>
                <w:top w:val="nil"/>
                <w:left w:val="nil"/>
                <w:bottom w:val="nil"/>
                <w:right w:val="nil"/>
                <w:between w:val="nil"/>
              </w:pBdr>
              <w:spacing w:after="0" w:line="240" w:lineRule="auto"/>
              <w:jc w:val="center"/>
              <w:rPr>
                <w:rFonts w:ascii="Times New Roman" w:hAnsi="Times New Roman"/>
                <w:sz w:val="20"/>
                <w:szCs w:val="24"/>
              </w:rPr>
            </w:pPr>
            <w:r w:rsidRPr="00AB00F9">
              <w:rPr>
                <w:rFonts w:ascii="Times New Roman" w:hAnsi="Times New Roman"/>
                <w:sz w:val="20"/>
                <w:szCs w:val="24"/>
              </w:rPr>
              <w:t>4</w:t>
            </w:r>
          </w:p>
        </w:tc>
        <w:tc>
          <w:tcPr>
            <w:tcW w:w="3120" w:type="dxa"/>
            <w:tcMar>
              <w:top w:w="0" w:type="dxa"/>
              <w:left w:w="0" w:type="dxa"/>
              <w:bottom w:w="0" w:type="dxa"/>
              <w:right w:w="0" w:type="dxa"/>
            </w:tcMar>
          </w:tcPr>
          <w:p w14:paraId="07E1FAE8"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lang w:val="it-IT"/>
              </w:rPr>
            </w:pPr>
            <w:r w:rsidRPr="00AB00F9">
              <w:rPr>
                <w:rFonts w:ascii="Times New Roman" w:hAnsi="Times New Roman"/>
                <w:sz w:val="20"/>
                <w:szCs w:val="24"/>
                <w:lang w:val="it-IT"/>
              </w:rPr>
              <w:t xml:space="preserve">Kombëtare si AKKSHI dhe ndërkombëtare si Erasmus +. dhe në UST. </w:t>
            </w:r>
          </w:p>
        </w:tc>
      </w:tr>
      <w:tr w:rsidR="0054421E" w:rsidRPr="00D758F3" w14:paraId="1EB15B7F" w14:textId="77777777" w:rsidTr="00AB00F9">
        <w:tc>
          <w:tcPr>
            <w:tcW w:w="3120" w:type="dxa"/>
            <w:tcMar>
              <w:top w:w="0" w:type="dxa"/>
              <w:left w:w="0" w:type="dxa"/>
              <w:bottom w:w="0" w:type="dxa"/>
              <w:right w:w="0" w:type="dxa"/>
            </w:tcMar>
          </w:tcPr>
          <w:p w14:paraId="13EEBF31"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lang w:val="it-IT"/>
              </w:rPr>
            </w:pPr>
            <w:r w:rsidRPr="00AB00F9">
              <w:rPr>
                <w:rFonts w:ascii="Times New Roman" w:hAnsi="Times New Roman"/>
                <w:sz w:val="20"/>
                <w:szCs w:val="24"/>
                <w:lang w:val="it-IT"/>
              </w:rPr>
              <w:t>Përdorimi i Laboratorëve për Kërkim</w:t>
            </w:r>
          </w:p>
        </w:tc>
        <w:tc>
          <w:tcPr>
            <w:tcW w:w="3120" w:type="dxa"/>
            <w:tcMar>
              <w:top w:w="0" w:type="dxa"/>
              <w:left w:w="0" w:type="dxa"/>
              <w:bottom w:w="0" w:type="dxa"/>
              <w:right w:w="0" w:type="dxa"/>
            </w:tcMar>
          </w:tcPr>
          <w:p w14:paraId="492989C6"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rPr>
            </w:pPr>
            <w:r w:rsidRPr="00AB00F9">
              <w:rPr>
                <w:rFonts w:ascii="Times New Roman" w:hAnsi="Times New Roman"/>
                <w:sz w:val="20"/>
                <w:szCs w:val="24"/>
              </w:rPr>
              <w:t xml:space="preserve">FSHR </w:t>
            </w:r>
            <w:proofErr w:type="spellStart"/>
            <w:r w:rsidRPr="00AB00F9">
              <w:rPr>
                <w:rFonts w:ascii="Times New Roman" w:hAnsi="Times New Roman"/>
                <w:sz w:val="20"/>
                <w:szCs w:val="24"/>
              </w:rPr>
              <w:t>disponon</w:t>
            </w:r>
            <w:proofErr w:type="spellEnd"/>
            <w:r w:rsidRPr="00AB00F9">
              <w:rPr>
                <w:rFonts w:ascii="Times New Roman" w:hAnsi="Times New Roman"/>
                <w:sz w:val="20"/>
                <w:szCs w:val="24"/>
              </w:rPr>
              <w:t xml:space="preserve"> 3 </w:t>
            </w:r>
            <w:proofErr w:type="spellStart"/>
            <w:r w:rsidRPr="00AB00F9">
              <w:rPr>
                <w:rFonts w:ascii="Times New Roman" w:hAnsi="Times New Roman"/>
                <w:sz w:val="20"/>
                <w:szCs w:val="24"/>
              </w:rPr>
              <w:t>laboratore</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të</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cilët</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përdoren</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nga</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doktorantët</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në</w:t>
            </w:r>
            <w:proofErr w:type="spellEnd"/>
            <w:r w:rsidRPr="00AB00F9">
              <w:rPr>
                <w:rFonts w:ascii="Times New Roman" w:hAnsi="Times New Roman"/>
                <w:sz w:val="20"/>
                <w:szCs w:val="24"/>
              </w:rPr>
              <w:t xml:space="preserve"> </w:t>
            </w:r>
            <w:proofErr w:type="spellStart"/>
            <w:r w:rsidRPr="00AB00F9">
              <w:rPr>
                <w:rFonts w:ascii="Times New Roman" w:hAnsi="Times New Roman"/>
                <w:sz w:val="20"/>
                <w:szCs w:val="24"/>
              </w:rPr>
              <w:t>proces</w:t>
            </w:r>
            <w:proofErr w:type="spellEnd"/>
          </w:p>
        </w:tc>
        <w:tc>
          <w:tcPr>
            <w:tcW w:w="3120" w:type="dxa"/>
            <w:tcMar>
              <w:top w:w="0" w:type="dxa"/>
              <w:left w:w="0" w:type="dxa"/>
              <w:bottom w:w="0" w:type="dxa"/>
              <w:right w:w="0" w:type="dxa"/>
            </w:tcMar>
          </w:tcPr>
          <w:p w14:paraId="59975C00" w14:textId="77777777" w:rsidR="0054421E" w:rsidRPr="00AB00F9" w:rsidRDefault="0054421E" w:rsidP="00AB00F9">
            <w:pPr>
              <w:pBdr>
                <w:top w:val="nil"/>
                <w:left w:val="nil"/>
                <w:bottom w:val="nil"/>
                <w:right w:val="nil"/>
                <w:between w:val="nil"/>
              </w:pBdr>
              <w:spacing w:after="0" w:line="240" w:lineRule="auto"/>
              <w:rPr>
                <w:rFonts w:ascii="Times New Roman" w:hAnsi="Times New Roman"/>
                <w:sz w:val="20"/>
                <w:szCs w:val="24"/>
                <w:lang w:val="it-IT"/>
              </w:rPr>
            </w:pPr>
            <w:r w:rsidRPr="00AB00F9">
              <w:rPr>
                <w:rFonts w:ascii="Times New Roman" w:hAnsi="Times New Roman"/>
                <w:sz w:val="20"/>
                <w:szCs w:val="24"/>
                <w:lang w:val="it-IT"/>
              </w:rPr>
              <w:t xml:space="preserve">Loboratori i Rehabilitimit, laboratori i Posturës dhe Laboratori i Anatomisë Funksionale. </w:t>
            </w:r>
          </w:p>
        </w:tc>
      </w:tr>
    </w:tbl>
    <w:p w14:paraId="2C845F7C" w14:textId="77777777" w:rsidR="00AB00F9" w:rsidRDefault="00AB00F9" w:rsidP="00A97C13">
      <w:pPr>
        <w:pBdr>
          <w:top w:val="nil"/>
          <w:left w:val="nil"/>
          <w:bottom w:val="nil"/>
          <w:right w:val="nil"/>
          <w:between w:val="nil"/>
        </w:pBdr>
        <w:rPr>
          <w:rFonts w:ascii="Times New Roman" w:hAnsi="Times New Roman"/>
          <w:b/>
          <w:bCs/>
          <w:sz w:val="24"/>
          <w:szCs w:val="24"/>
          <w:lang w:val="it-IT"/>
        </w:rPr>
      </w:pPr>
    </w:p>
    <w:p w14:paraId="59B87352" w14:textId="7856944E" w:rsidR="00A97C13" w:rsidRPr="00C47375" w:rsidRDefault="00A97C13" w:rsidP="00A97C13">
      <w:pPr>
        <w:pBdr>
          <w:top w:val="nil"/>
          <w:left w:val="nil"/>
          <w:bottom w:val="nil"/>
          <w:right w:val="nil"/>
          <w:between w:val="nil"/>
        </w:pBdr>
        <w:rPr>
          <w:rFonts w:ascii="Times New Roman" w:hAnsi="Times New Roman"/>
          <w:b/>
          <w:bCs/>
          <w:sz w:val="24"/>
          <w:szCs w:val="24"/>
          <w:lang w:val="it-IT"/>
        </w:rPr>
      </w:pPr>
      <w:r w:rsidRPr="00C47375">
        <w:rPr>
          <w:rFonts w:ascii="Times New Roman" w:hAnsi="Times New Roman"/>
          <w:b/>
          <w:bCs/>
          <w:sz w:val="24"/>
          <w:szCs w:val="24"/>
          <w:lang w:val="it-IT"/>
        </w:rPr>
        <w:lastRenderedPageBreak/>
        <w:t>Aktivitetet e kërkimit shkencor të realizuara (Produkte Konkrete)</w:t>
      </w:r>
    </w:p>
    <w:p w14:paraId="1CDB3583" w14:textId="77777777" w:rsidR="00A97C13" w:rsidRDefault="00A97C13" w:rsidP="00A97C13">
      <w:pPr>
        <w:pBdr>
          <w:top w:val="nil"/>
          <w:left w:val="nil"/>
          <w:bottom w:val="nil"/>
          <w:right w:val="nil"/>
          <w:between w:val="nil"/>
        </w:pBdr>
        <w:rPr>
          <w:rFonts w:ascii="Times New Roman" w:hAnsi="Times New Roman"/>
          <w:sz w:val="24"/>
          <w:szCs w:val="24"/>
        </w:rPr>
      </w:pPr>
      <w:proofErr w:type="spellStart"/>
      <w:r w:rsidRPr="00D35E80">
        <w:rPr>
          <w:rFonts w:ascii="Times New Roman" w:hAnsi="Times New Roman"/>
          <w:b/>
          <w:bCs/>
          <w:sz w:val="24"/>
          <w:szCs w:val="24"/>
        </w:rPr>
        <w:t>Tabela</w:t>
      </w:r>
      <w:proofErr w:type="spellEnd"/>
      <w:r w:rsidRPr="00D35E80">
        <w:rPr>
          <w:rFonts w:ascii="Times New Roman" w:hAnsi="Times New Roman"/>
          <w:b/>
          <w:bCs/>
          <w:sz w:val="24"/>
          <w:szCs w:val="24"/>
        </w:rPr>
        <w:t xml:space="preserve"> Nr </w:t>
      </w:r>
      <w:r>
        <w:rPr>
          <w:rFonts w:ascii="Times New Roman" w:hAnsi="Times New Roman"/>
          <w:b/>
          <w:bCs/>
          <w:sz w:val="24"/>
          <w:szCs w:val="24"/>
        </w:rPr>
        <w:t xml:space="preserve">8 </w:t>
      </w:r>
      <w:r w:rsidRPr="00C924A0">
        <w:rPr>
          <w:rFonts w:ascii="Times New Roman" w:hAnsi="Times New Roman"/>
          <w:sz w:val="24"/>
          <w:szCs w:val="24"/>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40"/>
        <w:gridCol w:w="2340"/>
        <w:gridCol w:w="2340"/>
        <w:gridCol w:w="2340"/>
      </w:tblGrid>
      <w:tr w:rsidR="00A97C13" w:rsidRPr="00AB00F9" w14:paraId="750A3263" w14:textId="77777777" w:rsidTr="00AB00F9">
        <w:trPr>
          <w:trHeight w:val="457"/>
          <w:tblHeader/>
        </w:trPr>
        <w:tc>
          <w:tcPr>
            <w:tcW w:w="2340" w:type="dxa"/>
            <w:tcMar>
              <w:top w:w="0" w:type="dxa"/>
              <w:left w:w="0" w:type="dxa"/>
              <w:bottom w:w="0" w:type="dxa"/>
              <w:right w:w="0" w:type="dxa"/>
            </w:tcMar>
            <w:vAlign w:val="center"/>
          </w:tcPr>
          <w:p w14:paraId="4EB4D8CD" w14:textId="77777777" w:rsidR="00A97C13" w:rsidRPr="00AB00F9" w:rsidRDefault="00A97C13" w:rsidP="00AB00F9">
            <w:pPr>
              <w:pBdr>
                <w:top w:val="nil"/>
                <w:left w:val="nil"/>
                <w:bottom w:val="nil"/>
                <w:right w:val="nil"/>
                <w:between w:val="nil"/>
              </w:pBdr>
              <w:spacing w:after="0" w:line="240" w:lineRule="auto"/>
              <w:jc w:val="center"/>
              <w:rPr>
                <w:rFonts w:ascii="Times New Roman" w:hAnsi="Times New Roman"/>
                <w:b/>
                <w:bCs/>
                <w:sz w:val="20"/>
                <w:szCs w:val="20"/>
              </w:rPr>
            </w:pPr>
            <w:proofErr w:type="spellStart"/>
            <w:r w:rsidRPr="00AB00F9">
              <w:rPr>
                <w:rFonts w:ascii="Times New Roman" w:hAnsi="Times New Roman"/>
                <w:b/>
                <w:bCs/>
                <w:sz w:val="20"/>
                <w:szCs w:val="20"/>
              </w:rPr>
              <w:t>Lloji</w:t>
            </w:r>
            <w:proofErr w:type="spellEnd"/>
            <w:r w:rsidRPr="00AB00F9">
              <w:rPr>
                <w:rFonts w:ascii="Times New Roman" w:hAnsi="Times New Roman"/>
                <w:b/>
                <w:bCs/>
                <w:sz w:val="20"/>
                <w:szCs w:val="20"/>
              </w:rPr>
              <w:t xml:space="preserve"> </w:t>
            </w:r>
            <w:proofErr w:type="spellStart"/>
            <w:r w:rsidRPr="00AB00F9">
              <w:rPr>
                <w:rFonts w:ascii="Times New Roman" w:hAnsi="Times New Roman"/>
                <w:b/>
                <w:bCs/>
                <w:sz w:val="20"/>
                <w:szCs w:val="20"/>
              </w:rPr>
              <w:t>i</w:t>
            </w:r>
            <w:proofErr w:type="spellEnd"/>
            <w:r w:rsidRPr="00AB00F9">
              <w:rPr>
                <w:rFonts w:ascii="Times New Roman" w:hAnsi="Times New Roman"/>
                <w:b/>
                <w:bCs/>
                <w:sz w:val="20"/>
                <w:szCs w:val="20"/>
              </w:rPr>
              <w:t xml:space="preserve"> </w:t>
            </w:r>
            <w:proofErr w:type="spellStart"/>
            <w:r w:rsidRPr="00AB00F9">
              <w:rPr>
                <w:rFonts w:ascii="Times New Roman" w:hAnsi="Times New Roman"/>
                <w:b/>
                <w:bCs/>
                <w:sz w:val="20"/>
                <w:szCs w:val="20"/>
              </w:rPr>
              <w:t>Produktit</w:t>
            </w:r>
            <w:proofErr w:type="spellEnd"/>
          </w:p>
        </w:tc>
        <w:tc>
          <w:tcPr>
            <w:tcW w:w="2340" w:type="dxa"/>
            <w:tcMar>
              <w:top w:w="0" w:type="dxa"/>
              <w:left w:w="0" w:type="dxa"/>
              <w:bottom w:w="0" w:type="dxa"/>
              <w:right w:w="0" w:type="dxa"/>
            </w:tcMar>
            <w:vAlign w:val="center"/>
          </w:tcPr>
          <w:p w14:paraId="0AEE0598" w14:textId="77777777" w:rsidR="00A97C13" w:rsidRPr="00AB00F9" w:rsidRDefault="00A97C13" w:rsidP="00AB00F9">
            <w:pPr>
              <w:pBdr>
                <w:top w:val="nil"/>
                <w:left w:val="nil"/>
                <w:bottom w:val="nil"/>
                <w:right w:val="nil"/>
                <w:between w:val="nil"/>
              </w:pBdr>
              <w:spacing w:after="0" w:line="240" w:lineRule="auto"/>
              <w:jc w:val="center"/>
              <w:rPr>
                <w:rFonts w:ascii="Times New Roman" w:hAnsi="Times New Roman"/>
                <w:b/>
                <w:bCs/>
                <w:sz w:val="20"/>
                <w:szCs w:val="20"/>
              </w:rPr>
            </w:pPr>
            <w:proofErr w:type="spellStart"/>
            <w:r w:rsidRPr="00AB00F9">
              <w:rPr>
                <w:rFonts w:ascii="Times New Roman" w:hAnsi="Times New Roman"/>
                <w:b/>
                <w:bCs/>
                <w:sz w:val="20"/>
                <w:szCs w:val="20"/>
              </w:rPr>
              <w:t>Titulli</w:t>
            </w:r>
            <w:proofErr w:type="spellEnd"/>
            <w:r w:rsidRPr="00AB00F9">
              <w:rPr>
                <w:rFonts w:ascii="Times New Roman" w:hAnsi="Times New Roman"/>
                <w:b/>
                <w:bCs/>
                <w:sz w:val="20"/>
                <w:szCs w:val="20"/>
              </w:rPr>
              <w:t xml:space="preserve"> / </w:t>
            </w:r>
            <w:proofErr w:type="spellStart"/>
            <w:r w:rsidRPr="00AB00F9">
              <w:rPr>
                <w:rFonts w:ascii="Times New Roman" w:hAnsi="Times New Roman"/>
                <w:b/>
                <w:bCs/>
                <w:sz w:val="20"/>
                <w:szCs w:val="20"/>
              </w:rPr>
              <w:t>Përshkrimi</w:t>
            </w:r>
            <w:proofErr w:type="spellEnd"/>
          </w:p>
        </w:tc>
        <w:tc>
          <w:tcPr>
            <w:tcW w:w="2340" w:type="dxa"/>
            <w:tcMar>
              <w:top w:w="0" w:type="dxa"/>
              <w:left w:w="0" w:type="dxa"/>
              <w:bottom w:w="0" w:type="dxa"/>
              <w:right w:w="0" w:type="dxa"/>
            </w:tcMar>
            <w:vAlign w:val="center"/>
          </w:tcPr>
          <w:p w14:paraId="685958E1" w14:textId="77777777" w:rsidR="00A97C13" w:rsidRPr="00AB00F9" w:rsidRDefault="00A97C13" w:rsidP="00AB00F9">
            <w:pPr>
              <w:pBdr>
                <w:top w:val="nil"/>
                <w:left w:val="nil"/>
                <w:bottom w:val="nil"/>
                <w:right w:val="nil"/>
                <w:between w:val="nil"/>
              </w:pBdr>
              <w:spacing w:after="0" w:line="240" w:lineRule="auto"/>
              <w:jc w:val="center"/>
              <w:rPr>
                <w:rFonts w:ascii="Times New Roman" w:hAnsi="Times New Roman"/>
                <w:b/>
                <w:bCs/>
                <w:sz w:val="20"/>
                <w:szCs w:val="20"/>
              </w:rPr>
            </w:pPr>
            <w:proofErr w:type="spellStart"/>
            <w:r w:rsidRPr="00AB00F9">
              <w:rPr>
                <w:rFonts w:ascii="Times New Roman" w:hAnsi="Times New Roman"/>
                <w:b/>
                <w:bCs/>
                <w:sz w:val="20"/>
                <w:szCs w:val="20"/>
              </w:rPr>
              <w:t>Autorët</w:t>
            </w:r>
            <w:proofErr w:type="spellEnd"/>
            <w:r w:rsidRPr="00AB00F9">
              <w:rPr>
                <w:rFonts w:ascii="Times New Roman" w:hAnsi="Times New Roman"/>
                <w:b/>
                <w:bCs/>
                <w:sz w:val="20"/>
                <w:szCs w:val="20"/>
              </w:rPr>
              <w:t xml:space="preserve"> / </w:t>
            </w:r>
            <w:proofErr w:type="spellStart"/>
            <w:r w:rsidRPr="00AB00F9">
              <w:rPr>
                <w:rFonts w:ascii="Times New Roman" w:hAnsi="Times New Roman"/>
                <w:b/>
                <w:bCs/>
                <w:sz w:val="20"/>
                <w:szCs w:val="20"/>
              </w:rPr>
              <w:t>Pjesëmarrësit</w:t>
            </w:r>
            <w:proofErr w:type="spellEnd"/>
          </w:p>
        </w:tc>
        <w:tc>
          <w:tcPr>
            <w:tcW w:w="2340" w:type="dxa"/>
            <w:tcMar>
              <w:top w:w="0" w:type="dxa"/>
              <w:left w:w="0" w:type="dxa"/>
              <w:bottom w:w="0" w:type="dxa"/>
              <w:right w:w="0" w:type="dxa"/>
            </w:tcMar>
            <w:vAlign w:val="center"/>
          </w:tcPr>
          <w:p w14:paraId="46B3A693" w14:textId="77777777" w:rsidR="00A97C13" w:rsidRPr="00AB00F9" w:rsidRDefault="00A97C13" w:rsidP="00AB00F9">
            <w:pPr>
              <w:pBdr>
                <w:top w:val="nil"/>
                <w:left w:val="nil"/>
                <w:bottom w:val="nil"/>
                <w:right w:val="nil"/>
                <w:between w:val="nil"/>
              </w:pBdr>
              <w:spacing w:after="0" w:line="240" w:lineRule="auto"/>
              <w:jc w:val="center"/>
              <w:rPr>
                <w:rFonts w:ascii="Times New Roman" w:hAnsi="Times New Roman"/>
                <w:b/>
                <w:bCs/>
                <w:sz w:val="20"/>
                <w:szCs w:val="20"/>
              </w:rPr>
            </w:pPr>
            <w:proofErr w:type="spellStart"/>
            <w:r w:rsidRPr="00AB00F9">
              <w:rPr>
                <w:rFonts w:ascii="Times New Roman" w:hAnsi="Times New Roman"/>
                <w:b/>
                <w:bCs/>
                <w:sz w:val="20"/>
                <w:szCs w:val="20"/>
              </w:rPr>
              <w:t>Vendi</w:t>
            </w:r>
            <w:proofErr w:type="spellEnd"/>
            <w:r w:rsidRPr="00AB00F9">
              <w:rPr>
                <w:rFonts w:ascii="Times New Roman" w:hAnsi="Times New Roman"/>
                <w:b/>
                <w:bCs/>
                <w:sz w:val="20"/>
                <w:szCs w:val="20"/>
              </w:rPr>
              <w:t xml:space="preserve"> / </w:t>
            </w:r>
            <w:proofErr w:type="spellStart"/>
            <w:r w:rsidRPr="00AB00F9">
              <w:rPr>
                <w:rFonts w:ascii="Times New Roman" w:hAnsi="Times New Roman"/>
                <w:b/>
                <w:bCs/>
                <w:sz w:val="20"/>
                <w:szCs w:val="20"/>
              </w:rPr>
              <w:t>Revista</w:t>
            </w:r>
            <w:proofErr w:type="spellEnd"/>
          </w:p>
        </w:tc>
      </w:tr>
      <w:tr w:rsidR="00A97C13" w:rsidRPr="00AB00F9" w14:paraId="5F544DA0" w14:textId="77777777" w:rsidTr="00AB00F9">
        <w:tc>
          <w:tcPr>
            <w:tcW w:w="2340" w:type="dxa"/>
            <w:tcMar>
              <w:top w:w="0" w:type="dxa"/>
              <w:left w:w="0" w:type="dxa"/>
              <w:bottom w:w="0" w:type="dxa"/>
              <w:right w:w="0" w:type="dxa"/>
            </w:tcMar>
            <w:vAlign w:val="center"/>
          </w:tcPr>
          <w:p w14:paraId="233BE9C4" w14:textId="77777777" w:rsidR="00A97C13" w:rsidRPr="00AB00F9" w:rsidRDefault="00A97C13" w:rsidP="00AB00F9">
            <w:pPr>
              <w:pBdr>
                <w:top w:val="nil"/>
                <w:left w:val="nil"/>
                <w:bottom w:val="nil"/>
                <w:right w:val="nil"/>
                <w:between w:val="nil"/>
              </w:pBdr>
              <w:spacing w:after="0" w:line="240" w:lineRule="auto"/>
              <w:jc w:val="center"/>
              <w:rPr>
                <w:rFonts w:ascii="Times New Roman" w:hAnsi="Times New Roman"/>
                <w:sz w:val="20"/>
                <w:szCs w:val="20"/>
              </w:rPr>
            </w:pPr>
            <w:proofErr w:type="spellStart"/>
            <w:r w:rsidRPr="00AB00F9">
              <w:rPr>
                <w:rFonts w:ascii="Times New Roman" w:hAnsi="Times New Roman"/>
                <w:sz w:val="20"/>
                <w:szCs w:val="20"/>
              </w:rPr>
              <w:t>Botim</w:t>
            </w:r>
            <w:proofErr w:type="spellEnd"/>
            <w:r w:rsidRPr="00AB00F9">
              <w:rPr>
                <w:rFonts w:ascii="Times New Roman" w:hAnsi="Times New Roman"/>
                <w:sz w:val="20"/>
                <w:szCs w:val="20"/>
              </w:rPr>
              <w:t xml:space="preserve"> Scopus/</w:t>
            </w:r>
            <w:proofErr w:type="spellStart"/>
            <w:r w:rsidRPr="00AB00F9">
              <w:rPr>
                <w:rFonts w:ascii="Times New Roman" w:hAnsi="Times New Roman"/>
                <w:sz w:val="20"/>
                <w:szCs w:val="20"/>
              </w:rPr>
              <w:t>WoS</w:t>
            </w:r>
            <w:proofErr w:type="spellEnd"/>
          </w:p>
        </w:tc>
        <w:tc>
          <w:tcPr>
            <w:tcW w:w="2340" w:type="dxa"/>
            <w:tcMar>
              <w:top w:w="0" w:type="dxa"/>
              <w:left w:w="0" w:type="dxa"/>
              <w:bottom w:w="0" w:type="dxa"/>
              <w:right w:w="0" w:type="dxa"/>
            </w:tcMar>
          </w:tcPr>
          <w:p w14:paraId="4C83C9F6" w14:textId="77777777" w:rsidR="00A97C13" w:rsidRPr="00AB00F9" w:rsidRDefault="00A97C13" w:rsidP="00AB00F9">
            <w:pPr>
              <w:pBdr>
                <w:top w:val="nil"/>
                <w:left w:val="nil"/>
                <w:bottom w:val="nil"/>
                <w:right w:val="nil"/>
                <w:between w:val="nil"/>
              </w:pBdr>
              <w:spacing w:after="0" w:line="240" w:lineRule="auto"/>
              <w:jc w:val="both"/>
              <w:rPr>
                <w:rFonts w:ascii="Times New Roman" w:hAnsi="Times New Roman"/>
                <w:sz w:val="20"/>
                <w:szCs w:val="20"/>
              </w:rPr>
            </w:pPr>
            <w:r w:rsidRPr="00AB00F9">
              <w:rPr>
                <w:rFonts w:ascii="Times New Roman" w:hAnsi="Times New Roman"/>
                <w:sz w:val="20"/>
                <w:szCs w:val="20"/>
              </w:rPr>
              <w:t xml:space="preserve">1-“Gjendja </w:t>
            </w:r>
            <w:proofErr w:type="spellStart"/>
            <w:r w:rsidRPr="00AB00F9">
              <w:rPr>
                <w:rFonts w:ascii="Times New Roman" w:hAnsi="Times New Roman"/>
                <w:sz w:val="20"/>
                <w:szCs w:val="20"/>
              </w:rPr>
              <w:t>hematologjike</w:t>
            </w:r>
            <w:proofErr w:type="spellEnd"/>
            <w:r w:rsidRPr="00AB00F9">
              <w:rPr>
                <w:rFonts w:ascii="Times New Roman" w:hAnsi="Times New Roman"/>
                <w:sz w:val="20"/>
                <w:szCs w:val="20"/>
              </w:rPr>
              <w:t xml:space="preserve"> dhe e </w:t>
            </w:r>
            <w:proofErr w:type="spellStart"/>
            <w:r w:rsidRPr="00AB00F9">
              <w:rPr>
                <w:rFonts w:ascii="Times New Roman" w:hAnsi="Times New Roman"/>
                <w:sz w:val="20"/>
                <w:szCs w:val="20"/>
              </w:rPr>
              <w:t>hekurit</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tek</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sportistet</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femra</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nivelit</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elitar</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Shqipëri</w:t>
            </w:r>
            <w:proofErr w:type="spellEnd"/>
            <w:r w:rsidRPr="00AB00F9">
              <w:rPr>
                <w:rFonts w:ascii="Times New Roman" w:hAnsi="Times New Roman"/>
                <w:sz w:val="20"/>
                <w:szCs w:val="20"/>
              </w:rPr>
              <w:t>.”</w:t>
            </w:r>
          </w:p>
          <w:p w14:paraId="76E7C053" w14:textId="77777777" w:rsidR="00A97C13" w:rsidRPr="00AB00F9" w:rsidRDefault="00A97C13" w:rsidP="00AB00F9">
            <w:pPr>
              <w:pBdr>
                <w:top w:val="nil"/>
                <w:left w:val="nil"/>
                <w:bottom w:val="nil"/>
                <w:right w:val="nil"/>
                <w:between w:val="nil"/>
              </w:pBdr>
              <w:spacing w:after="0" w:line="240" w:lineRule="auto"/>
              <w:rPr>
                <w:rFonts w:ascii="Times New Roman" w:hAnsi="Times New Roman"/>
                <w:i/>
                <w:iCs/>
                <w:sz w:val="20"/>
                <w:szCs w:val="20"/>
              </w:rPr>
            </w:pPr>
            <w:r w:rsidRPr="00AB00F9">
              <w:rPr>
                <w:rFonts w:ascii="Times New Roman" w:hAnsi="Times New Roman"/>
                <w:sz w:val="20"/>
                <w:szCs w:val="20"/>
              </w:rPr>
              <w:t>2- The Prevalence and Associated Factors of Pes Planus Among Albanian Secondary School Students:</w:t>
            </w:r>
          </w:p>
        </w:tc>
        <w:tc>
          <w:tcPr>
            <w:tcW w:w="2340" w:type="dxa"/>
            <w:tcMar>
              <w:top w:w="0" w:type="dxa"/>
              <w:left w:w="0" w:type="dxa"/>
              <w:bottom w:w="0" w:type="dxa"/>
              <w:right w:w="0" w:type="dxa"/>
            </w:tcMar>
          </w:tcPr>
          <w:p w14:paraId="33CA27D0"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 1-Msc.Suela </w:t>
            </w:r>
            <w:proofErr w:type="spellStart"/>
            <w:r w:rsidRPr="00AB00F9">
              <w:rPr>
                <w:rFonts w:ascii="Times New Roman" w:hAnsi="Times New Roman"/>
                <w:sz w:val="20"/>
                <w:szCs w:val="20"/>
              </w:rPr>
              <w:t>Xhufi</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Prof.Dr</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Dhurata</w:t>
            </w:r>
            <w:proofErr w:type="spellEnd"/>
            <w:r w:rsidRPr="00AB00F9">
              <w:rPr>
                <w:rFonts w:ascii="Times New Roman" w:hAnsi="Times New Roman"/>
                <w:sz w:val="20"/>
                <w:szCs w:val="20"/>
              </w:rPr>
              <w:t xml:space="preserve"> Bozo</w:t>
            </w:r>
          </w:p>
          <w:p w14:paraId="6D66338C"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p w14:paraId="04D46BA9"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p w14:paraId="6432F827"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2- </w:t>
            </w:r>
            <w:proofErr w:type="spellStart"/>
            <w:r w:rsidRPr="00AB00F9">
              <w:rPr>
                <w:rFonts w:ascii="Times New Roman" w:hAnsi="Times New Roman"/>
                <w:sz w:val="20"/>
                <w:szCs w:val="20"/>
              </w:rPr>
              <w:t>Prof.Dr.Vjollca</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Shpata</w:t>
            </w:r>
            <w:proofErr w:type="spellEnd"/>
          </w:p>
        </w:tc>
        <w:tc>
          <w:tcPr>
            <w:tcW w:w="2340" w:type="dxa"/>
            <w:tcMar>
              <w:top w:w="0" w:type="dxa"/>
              <w:left w:w="0" w:type="dxa"/>
              <w:bottom w:w="0" w:type="dxa"/>
              <w:right w:w="0" w:type="dxa"/>
            </w:tcMar>
          </w:tcPr>
          <w:p w14:paraId="1266CE22"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1-Retos, journal/2025 </w:t>
            </w:r>
            <w:proofErr w:type="spellStart"/>
            <w:r w:rsidRPr="00AB00F9">
              <w:rPr>
                <w:rFonts w:ascii="Times New Roman" w:hAnsi="Times New Roman"/>
                <w:sz w:val="20"/>
                <w:szCs w:val="20"/>
              </w:rPr>
              <w:t>Spanjë</w:t>
            </w:r>
            <w:proofErr w:type="spellEnd"/>
            <w:r w:rsidRPr="00AB00F9">
              <w:rPr>
                <w:rFonts w:ascii="Times New Roman" w:hAnsi="Times New Roman"/>
                <w:sz w:val="20"/>
                <w:szCs w:val="20"/>
              </w:rPr>
              <w:t>.</w:t>
            </w:r>
          </w:p>
          <w:p w14:paraId="0CFE994A"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p w14:paraId="1E4B626F"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p w14:paraId="4D0BF8CA"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2-Courus Journal, high </w:t>
            </w:r>
            <w:proofErr w:type="spellStart"/>
            <w:r w:rsidRPr="00AB00F9">
              <w:rPr>
                <w:rFonts w:ascii="Times New Roman" w:hAnsi="Times New Roman"/>
                <w:sz w:val="20"/>
                <w:szCs w:val="20"/>
              </w:rPr>
              <w:t>indexet</w:t>
            </w:r>
            <w:proofErr w:type="spellEnd"/>
            <w:r w:rsidRPr="00AB00F9">
              <w:rPr>
                <w:rFonts w:ascii="Times New Roman" w:hAnsi="Times New Roman"/>
                <w:sz w:val="20"/>
                <w:szCs w:val="20"/>
              </w:rPr>
              <w:t xml:space="preserve"> journal</w:t>
            </w:r>
          </w:p>
        </w:tc>
      </w:tr>
      <w:tr w:rsidR="00A97C13" w:rsidRPr="00AB00F9" w14:paraId="63CC74C7" w14:textId="77777777" w:rsidTr="00AB00F9">
        <w:trPr>
          <w:trHeight w:val="673"/>
        </w:trPr>
        <w:tc>
          <w:tcPr>
            <w:tcW w:w="2340" w:type="dxa"/>
            <w:tcMar>
              <w:top w:w="0" w:type="dxa"/>
              <w:left w:w="0" w:type="dxa"/>
              <w:bottom w:w="0" w:type="dxa"/>
              <w:right w:w="0" w:type="dxa"/>
            </w:tcMar>
            <w:vAlign w:val="center"/>
          </w:tcPr>
          <w:p w14:paraId="4032D0B6" w14:textId="77777777" w:rsidR="00A97C13" w:rsidRPr="00AB00F9" w:rsidRDefault="00A97C13" w:rsidP="00AB00F9">
            <w:pPr>
              <w:pBdr>
                <w:top w:val="nil"/>
                <w:left w:val="nil"/>
                <w:bottom w:val="nil"/>
                <w:right w:val="nil"/>
                <w:between w:val="nil"/>
              </w:pBdr>
              <w:spacing w:after="0" w:line="240" w:lineRule="auto"/>
              <w:jc w:val="center"/>
              <w:rPr>
                <w:rFonts w:ascii="Times New Roman" w:hAnsi="Times New Roman"/>
                <w:sz w:val="20"/>
                <w:szCs w:val="20"/>
                <w:lang w:val="it-IT"/>
              </w:rPr>
            </w:pPr>
            <w:r w:rsidRPr="00AB00F9">
              <w:rPr>
                <w:rFonts w:ascii="Times New Roman" w:hAnsi="Times New Roman"/>
                <w:sz w:val="20"/>
                <w:szCs w:val="20"/>
                <w:lang w:val="it-IT"/>
              </w:rPr>
              <w:t>Botim ne revista te tjera nderkombetare</w:t>
            </w:r>
          </w:p>
        </w:tc>
        <w:tc>
          <w:tcPr>
            <w:tcW w:w="2340" w:type="dxa"/>
            <w:tcMar>
              <w:top w:w="0" w:type="dxa"/>
              <w:left w:w="0" w:type="dxa"/>
              <w:bottom w:w="0" w:type="dxa"/>
              <w:right w:w="0" w:type="dxa"/>
            </w:tcMar>
          </w:tcPr>
          <w:p w14:paraId="787DAAEF"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color w:val="000000"/>
                <w:sz w:val="20"/>
                <w:szCs w:val="20"/>
              </w:rPr>
              <w:t xml:space="preserve">1-Aneurysm of the Perforating Vein of the Median Cubital Vein.  </w:t>
            </w:r>
            <w:r w:rsidRPr="00AB00F9">
              <w:rPr>
                <w:rFonts w:ascii="Times New Roman" w:hAnsi="Times New Roman"/>
                <w:color w:val="000000"/>
                <w:sz w:val="20"/>
                <w:szCs w:val="20"/>
                <w:lang w:val="es-ES"/>
              </w:rPr>
              <w:t xml:space="preserve">Eur J Vasc Endovasc Surg. 2024 Jun;67(6):910. </w:t>
            </w:r>
            <w:r w:rsidRPr="00AB00F9">
              <w:rPr>
                <w:rFonts w:ascii="Times New Roman" w:hAnsi="Times New Roman"/>
                <w:color w:val="000000"/>
                <w:sz w:val="20"/>
                <w:szCs w:val="20"/>
                <w:lang w:val="es-ES"/>
              </w:rPr>
              <w:br/>
              <w:t xml:space="preserve"> </w:t>
            </w:r>
            <w:proofErr w:type="spellStart"/>
            <w:r w:rsidRPr="00AB00F9">
              <w:rPr>
                <w:rFonts w:ascii="Times New Roman" w:hAnsi="Times New Roman"/>
                <w:color w:val="000000"/>
                <w:sz w:val="20"/>
                <w:szCs w:val="20"/>
              </w:rPr>
              <w:t>doi</w:t>
            </w:r>
            <w:proofErr w:type="spellEnd"/>
            <w:r w:rsidRPr="00AB00F9">
              <w:rPr>
                <w:rFonts w:ascii="Times New Roman" w:hAnsi="Times New Roman"/>
                <w:color w:val="000000"/>
                <w:sz w:val="20"/>
                <w:szCs w:val="20"/>
              </w:rPr>
              <w:t xml:space="preserve">: 10.1016/j.ejvs.2024.01.010. </w:t>
            </w:r>
          </w:p>
          <w:p w14:paraId="08138458" w14:textId="77777777" w:rsidR="00A97C13" w:rsidRPr="00AB00F9" w:rsidRDefault="00A97C13" w:rsidP="00AB00F9">
            <w:pPr>
              <w:spacing w:after="0" w:line="240" w:lineRule="auto"/>
              <w:rPr>
                <w:rFonts w:ascii="Times New Roman" w:hAnsi="Times New Roman"/>
                <w:i/>
                <w:iCs/>
                <w:sz w:val="20"/>
                <w:szCs w:val="20"/>
              </w:rPr>
            </w:pPr>
            <w:r w:rsidRPr="00AB00F9">
              <w:rPr>
                <w:rFonts w:ascii="Times New Roman" w:hAnsi="Times New Roman"/>
                <w:color w:val="000000"/>
                <w:sz w:val="20"/>
                <w:szCs w:val="20"/>
              </w:rPr>
              <w:t xml:space="preserve">2- The role of proprioceptive, neuromuscular </w:t>
            </w:r>
            <w:proofErr w:type="spellStart"/>
            <w:r w:rsidRPr="00AB00F9">
              <w:rPr>
                <w:rFonts w:ascii="Times New Roman" w:hAnsi="Times New Roman"/>
                <w:color w:val="000000"/>
                <w:sz w:val="20"/>
                <w:szCs w:val="20"/>
              </w:rPr>
              <w:t>fascilitation</w:t>
            </w:r>
            <w:proofErr w:type="spellEnd"/>
            <w:r w:rsidRPr="00AB00F9">
              <w:rPr>
                <w:rFonts w:ascii="Times New Roman" w:hAnsi="Times New Roman"/>
                <w:color w:val="000000"/>
                <w:sz w:val="20"/>
                <w:szCs w:val="20"/>
              </w:rPr>
              <w:t xml:space="preserve">, hydrotherapy, plyometric, proprioception exercises and </w:t>
            </w:r>
            <w:proofErr w:type="spellStart"/>
            <w:r w:rsidRPr="00AB00F9">
              <w:rPr>
                <w:rFonts w:ascii="Times New Roman" w:hAnsi="Times New Roman"/>
                <w:color w:val="000000"/>
                <w:sz w:val="20"/>
                <w:szCs w:val="20"/>
              </w:rPr>
              <w:t>KinesioTaping</w:t>
            </w:r>
            <w:proofErr w:type="spellEnd"/>
            <w:r w:rsidRPr="00AB00F9">
              <w:rPr>
                <w:rFonts w:ascii="Times New Roman" w:hAnsi="Times New Roman"/>
                <w:color w:val="000000"/>
                <w:sz w:val="20"/>
                <w:szCs w:val="20"/>
              </w:rPr>
              <w:t xml:space="preserve">, </w:t>
            </w:r>
          </w:p>
          <w:p w14:paraId="6FC8DEA3"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rPr>
            </w:pPr>
            <w:r w:rsidRPr="00AB00F9">
              <w:rPr>
                <w:rFonts w:ascii="Times New Roman" w:hAnsi="Times New Roman"/>
                <w:i/>
                <w:iCs/>
                <w:sz w:val="20"/>
                <w:szCs w:val="20"/>
              </w:rPr>
              <w:t xml:space="preserve">3- </w:t>
            </w:r>
            <w:r w:rsidRPr="00AB00F9">
              <w:rPr>
                <w:rFonts w:ascii="Times New Roman" w:hAnsi="Times New Roman"/>
                <w:color w:val="000000"/>
                <w:sz w:val="20"/>
                <w:szCs w:val="20"/>
              </w:rPr>
              <w:t>The Impact of Physical Exercise on Motor Education to Pupils;</w:t>
            </w:r>
          </w:p>
          <w:p w14:paraId="0811F5AD"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333333"/>
                <w:sz w:val="20"/>
                <w:szCs w:val="20"/>
              </w:rPr>
            </w:pPr>
            <w:r w:rsidRPr="00AB00F9">
              <w:rPr>
                <w:rFonts w:ascii="Times New Roman" w:hAnsi="Times New Roman"/>
                <w:color w:val="000000"/>
                <w:sz w:val="20"/>
                <w:szCs w:val="20"/>
              </w:rPr>
              <w:t>4-</w:t>
            </w:r>
            <w:r w:rsidRPr="00AB00F9">
              <w:rPr>
                <w:rFonts w:ascii="Times New Roman" w:hAnsi="Times New Roman"/>
                <w:color w:val="333333"/>
                <w:sz w:val="20"/>
                <w:szCs w:val="20"/>
              </w:rPr>
              <w:t xml:space="preserve"> Surgical Outcomes in Different Age Cohorts Undergoing Abdominal Surgery;</w:t>
            </w:r>
          </w:p>
          <w:p w14:paraId="340A9509"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333333"/>
                <w:sz w:val="20"/>
                <w:szCs w:val="20"/>
              </w:rPr>
            </w:pPr>
            <w:r w:rsidRPr="00AB00F9">
              <w:rPr>
                <w:rFonts w:ascii="Times New Roman" w:hAnsi="Times New Roman"/>
                <w:color w:val="333333"/>
                <w:sz w:val="20"/>
                <w:szCs w:val="20"/>
              </w:rPr>
              <w:t xml:space="preserve">5- Positive end-expiratory pressure and the incidence of postoperative pulmonary complications in patients undergoing general </w:t>
            </w:r>
            <w:proofErr w:type="spellStart"/>
            <w:r w:rsidRPr="00AB00F9">
              <w:rPr>
                <w:rFonts w:ascii="Times New Roman" w:hAnsi="Times New Roman"/>
                <w:color w:val="333333"/>
                <w:sz w:val="20"/>
                <w:szCs w:val="20"/>
              </w:rPr>
              <w:t>anaesthesia</w:t>
            </w:r>
            <w:proofErr w:type="spellEnd"/>
          </w:p>
          <w:p w14:paraId="15045409"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color w:val="333333"/>
                <w:sz w:val="20"/>
                <w:szCs w:val="20"/>
              </w:rPr>
              <w:t xml:space="preserve">6. </w:t>
            </w:r>
            <w:r w:rsidRPr="00AB00F9">
              <w:rPr>
                <w:rFonts w:ascii="Times New Roman" w:hAnsi="Times New Roman"/>
                <w:sz w:val="20"/>
                <w:szCs w:val="20"/>
              </w:rPr>
              <w:t>Effects of regular exercise on cognition in children.</w:t>
            </w:r>
          </w:p>
          <w:p w14:paraId="6218A7F9"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7. Plantar calcaneal spurs and their connection with lumbar herniating discs.</w:t>
            </w:r>
          </w:p>
          <w:p w14:paraId="66F0D8F7"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8.  Balance coordination: An important ability for young gymnasts   </w:t>
            </w:r>
          </w:p>
          <w:p w14:paraId="40C06FF2"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333333"/>
                <w:sz w:val="20"/>
                <w:szCs w:val="20"/>
              </w:rPr>
            </w:pPr>
          </w:p>
        </w:tc>
        <w:tc>
          <w:tcPr>
            <w:tcW w:w="2340" w:type="dxa"/>
            <w:tcMar>
              <w:top w:w="0" w:type="dxa"/>
              <w:left w:w="0" w:type="dxa"/>
              <w:bottom w:w="0" w:type="dxa"/>
              <w:right w:w="0" w:type="dxa"/>
            </w:tcMar>
          </w:tcPr>
          <w:p w14:paraId="31936630" w14:textId="77777777" w:rsidR="00A97C13" w:rsidRPr="00AB00F9" w:rsidRDefault="00A97C13" w:rsidP="00D36D0D">
            <w:pPr>
              <w:pStyle w:val="ListParagraph"/>
              <w:widowControl w:val="0"/>
              <w:numPr>
                <w:ilvl w:val="0"/>
                <w:numId w:val="88"/>
              </w:numPr>
              <w:pBdr>
                <w:top w:val="nil"/>
                <w:left w:val="nil"/>
                <w:bottom w:val="nil"/>
                <w:right w:val="nil"/>
                <w:between w:val="nil"/>
              </w:pBdr>
              <w:spacing w:after="0" w:line="240" w:lineRule="auto"/>
              <w:ind w:left="346"/>
              <w:rPr>
                <w:rFonts w:ascii="Times New Roman" w:hAnsi="Times New Roman"/>
                <w:color w:val="000000"/>
                <w:sz w:val="20"/>
                <w:szCs w:val="20"/>
              </w:rPr>
            </w:pPr>
            <w:r w:rsidRPr="00AB00F9">
              <w:rPr>
                <w:rFonts w:ascii="Times New Roman" w:hAnsi="Times New Roman"/>
                <w:color w:val="000000"/>
                <w:sz w:val="20"/>
                <w:szCs w:val="20"/>
              </w:rPr>
              <w:t xml:space="preserve">Hodo B, </w:t>
            </w:r>
            <w:proofErr w:type="spellStart"/>
            <w:r w:rsidRPr="00AB00F9">
              <w:rPr>
                <w:rFonts w:ascii="Times New Roman" w:hAnsi="Times New Roman"/>
                <w:color w:val="000000"/>
                <w:sz w:val="20"/>
                <w:szCs w:val="20"/>
              </w:rPr>
              <w:t>Malaj</w:t>
            </w:r>
            <w:proofErr w:type="spellEnd"/>
            <w:r w:rsidRPr="00AB00F9">
              <w:rPr>
                <w:rFonts w:ascii="Times New Roman" w:hAnsi="Times New Roman"/>
                <w:color w:val="000000"/>
                <w:sz w:val="20"/>
                <w:szCs w:val="20"/>
              </w:rPr>
              <w:t xml:space="preserve"> A.</w:t>
            </w:r>
          </w:p>
          <w:p w14:paraId="7EC42004" w14:textId="77777777" w:rsidR="00A97C13" w:rsidRPr="00AB00F9" w:rsidRDefault="00A97C13" w:rsidP="00D36D0D">
            <w:pPr>
              <w:pStyle w:val="ListParagraph"/>
              <w:widowControl w:val="0"/>
              <w:numPr>
                <w:ilvl w:val="0"/>
                <w:numId w:val="88"/>
              </w:numPr>
              <w:pBdr>
                <w:top w:val="nil"/>
                <w:left w:val="nil"/>
                <w:bottom w:val="nil"/>
                <w:right w:val="nil"/>
                <w:between w:val="nil"/>
              </w:pBdr>
              <w:spacing w:after="0" w:line="240" w:lineRule="auto"/>
              <w:ind w:left="346"/>
              <w:rPr>
                <w:rFonts w:ascii="Times New Roman" w:hAnsi="Times New Roman"/>
                <w:sz w:val="20"/>
                <w:szCs w:val="20"/>
              </w:rPr>
            </w:pPr>
            <w:proofErr w:type="spellStart"/>
            <w:r w:rsidRPr="00AB00F9">
              <w:rPr>
                <w:rFonts w:ascii="Times New Roman" w:hAnsi="Times New Roman"/>
                <w:sz w:val="20"/>
                <w:szCs w:val="20"/>
              </w:rPr>
              <w:t>Msc.Andromeda</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Lalaj</w:t>
            </w:r>
            <w:proofErr w:type="spellEnd"/>
            <w:r w:rsidRPr="00AB00F9">
              <w:rPr>
                <w:rFonts w:ascii="Times New Roman" w:hAnsi="Times New Roman"/>
                <w:sz w:val="20"/>
                <w:szCs w:val="20"/>
              </w:rPr>
              <w:t>;</w:t>
            </w:r>
          </w:p>
          <w:p w14:paraId="450D3ED3" w14:textId="77777777" w:rsidR="00A97C13" w:rsidRPr="00AB00F9" w:rsidRDefault="00A97C13" w:rsidP="00D36D0D">
            <w:pPr>
              <w:pStyle w:val="ListParagraph"/>
              <w:widowControl w:val="0"/>
              <w:numPr>
                <w:ilvl w:val="0"/>
                <w:numId w:val="88"/>
              </w:numPr>
              <w:pBdr>
                <w:top w:val="nil"/>
                <w:left w:val="nil"/>
                <w:bottom w:val="nil"/>
                <w:right w:val="nil"/>
                <w:between w:val="nil"/>
              </w:pBdr>
              <w:spacing w:after="0" w:line="240" w:lineRule="auto"/>
              <w:ind w:left="346"/>
              <w:rPr>
                <w:rFonts w:ascii="Times New Roman" w:hAnsi="Times New Roman"/>
                <w:sz w:val="20"/>
                <w:szCs w:val="20"/>
              </w:rPr>
            </w:pPr>
            <w:proofErr w:type="spellStart"/>
            <w:r w:rsidRPr="00AB00F9">
              <w:rPr>
                <w:rFonts w:ascii="Times New Roman" w:hAnsi="Times New Roman"/>
                <w:sz w:val="20"/>
                <w:szCs w:val="20"/>
              </w:rPr>
              <w:t>Msc</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Arben</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Bozaxhiu</w:t>
            </w:r>
            <w:proofErr w:type="spellEnd"/>
            <w:r w:rsidRPr="00AB00F9">
              <w:rPr>
                <w:rFonts w:ascii="Times New Roman" w:hAnsi="Times New Roman"/>
                <w:sz w:val="20"/>
                <w:szCs w:val="20"/>
              </w:rPr>
              <w:t>;</w:t>
            </w:r>
          </w:p>
          <w:p w14:paraId="28300AC8" w14:textId="77777777" w:rsidR="00A97C13" w:rsidRPr="00AB00F9" w:rsidRDefault="00A97C13" w:rsidP="00D36D0D">
            <w:pPr>
              <w:pStyle w:val="ListParagraph"/>
              <w:widowControl w:val="0"/>
              <w:numPr>
                <w:ilvl w:val="0"/>
                <w:numId w:val="88"/>
              </w:numPr>
              <w:pBdr>
                <w:top w:val="nil"/>
                <w:left w:val="nil"/>
                <w:bottom w:val="nil"/>
                <w:right w:val="nil"/>
                <w:between w:val="nil"/>
              </w:pBdr>
              <w:spacing w:after="0" w:line="240" w:lineRule="auto"/>
              <w:ind w:left="346"/>
              <w:rPr>
                <w:rFonts w:ascii="Times New Roman" w:hAnsi="Times New Roman"/>
                <w:sz w:val="20"/>
                <w:szCs w:val="20"/>
              </w:rPr>
            </w:pPr>
            <w:r w:rsidRPr="00AB00F9">
              <w:rPr>
                <w:rFonts w:ascii="Times New Roman" w:hAnsi="Times New Roman"/>
                <w:sz w:val="20"/>
                <w:szCs w:val="20"/>
              </w:rPr>
              <w:t xml:space="preserve">Vjollca </w:t>
            </w:r>
            <w:proofErr w:type="spellStart"/>
            <w:r w:rsidRPr="00AB00F9">
              <w:rPr>
                <w:rFonts w:ascii="Times New Roman" w:hAnsi="Times New Roman"/>
                <w:sz w:val="20"/>
                <w:szCs w:val="20"/>
              </w:rPr>
              <w:t>Shpata</w:t>
            </w:r>
            <w:proofErr w:type="spellEnd"/>
            <w:r w:rsidRPr="00AB00F9">
              <w:rPr>
                <w:rFonts w:ascii="Times New Roman" w:hAnsi="Times New Roman"/>
                <w:sz w:val="20"/>
                <w:szCs w:val="20"/>
              </w:rPr>
              <w:t>;</w:t>
            </w:r>
          </w:p>
          <w:p w14:paraId="561A643C" w14:textId="77777777" w:rsidR="00A97C13" w:rsidRPr="00AB00F9" w:rsidRDefault="00A97C13" w:rsidP="00D36D0D">
            <w:pPr>
              <w:pStyle w:val="ListParagraph"/>
              <w:widowControl w:val="0"/>
              <w:numPr>
                <w:ilvl w:val="0"/>
                <w:numId w:val="88"/>
              </w:numPr>
              <w:pBdr>
                <w:top w:val="nil"/>
                <w:left w:val="nil"/>
                <w:bottom w:val="nil"/>
                <w:right w:val="nil"/>
                <w:between w:val="nil"/>
              </w:pBdr>
              <w:spacing w:after="0" w:line="240" w:lineRule="auto"/>
              <w:ind w:left="346"/>
              <w:rPr>
                <w:rFonts w:ascii="Times New Roman" w:hAnsi="Times New Roman"/>
                <w:sz w:val="20"/>
                <w:szCs w:val="20"/>
              </w:rPr>
            </w:pPr>
            <w:r w:rsidRPr="00AB00F9">
              <w:rPr>
                <w:rFonts w:ascii="Times New Roman" w:hAnsi="Times New Roman"/>
                <w:sz w:val="20"/>
                <w:szCs w:val="20"/>
              </w:rPr>
              <w:t xml:space="preserve">Vjollca </w:t>
            </w:r>
            <w:proofErr w:type="spellStart"/>
            <w:r w:rsidRPr="00AB00F9">
              <w:rPr>
                <w:rFonts w:ascii="Times New Roman" w:hAnsi="Times New Roman"/>
                <w:sz w:val="20"/>
                <w:szCs w:val="20"/>
              </w:rPr>
              <w:t>Shpata</w:t>
            </w:r>
            <w:proofErr w:type="spellEnd"/>
            <w:r w:rsidRPr="00AB00F9">
              <w:rPr>
                <w:rFonts w:ascii="Times New Roman" w:hAnsi="Times New Roman"/>
                <w:sz w:val="20"/>
                <w:szCs w:val="20"/>
              </w:rPr>
              <w:t>;</w:t>
            </w:r>
          </w:p>
          <w:p w14:paraId="4D8439DF" w14:textId="77777777" w:rsidR="00A97C13" w:rsidRPr="00AB00F9" w:rsidRDefault="00A97C13" w:rsidP="00D36D0D">
            <w:pPr>
              <w:pStyle w:val="ListParagraph"/>
              <w:widowControl w:val="0"/>
              <w:numPr>
                <w:ilvl w:val="0"/>
                <w:numId w:val="88"/>
              </w:numPr>
              <w:pBdr>
                <w:top w:val="nil"/>
                <w:left w:val="nil"/>
                <w:bottom w:val="nil"/>
                <w:right w:val="nil"/>
                <w:between w:val="nil"/>
              </w:pBdr>
              <w:spacing w:after="0" w:line="240" w:lineRule="auto"/>
              <w:ind w:left="346"/>
              <w:rPr>
                <w:rFonts w:ascii="Times New Roman" w:hAnsi="Times New Roman"/>
                <w:sz w:val="20"/>
                <w:szCs w:val="20"/>
              </w:rPr>
            </w:pPr>
            <w:proofErr w:type="spellStart"/>
            <w:r w:rsidRPr="00AB00F9">
              <w:rPr>
                <w:rFonts w:ascii="Times New Roman" w:hAnsi="Times New Roman"/>
                <w:sz w:val="20"/>
                <w:szCs w:val="20"/>
              </w:rPr>
              <w:t>Altin</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Erindi</w:t>
            </w:r>
            <w:proofErr w:type="spellEnd"/>
            <w:r w:rsidRPr="00AB00F9">
              <w:rPr>
                <w:rFonts w:ascii="Times New Roman" w:hAnsi="Times New Roman"/>
                <w:sz w:val="20"/>
                <w:szCs w:val="20"/>
              </w:rPr>
              <w:t xml:space="preserve"> </w:t>
            </w:r>
          </w:p>
          <w:p w14:paraId="64AD0550" w14:textId="77777777" w:rsidR="00A97C13" w:rsidRPr="00AB00F9" w:rsidRDefault="00A97C13" w:rsidP="00D36D0D">
            <w:pPr>
              <w:pStyle w:val="ListParagraph"/>
              <w:widowControl w:val="0"/>
              <w:numPr>
                <w:ilvl w:val="0"/>
                <w:numId w:val="88"/>
              </w:numPr>
              <w:pBdr>
                <w:top w:val="nil"/>
                <w:left w:val="nil"/>
                <w:bottom w:val="nil"/>
                <w:right w:val="nil"/>
                <w:between w:val="nil"/>
              </w:pBdr>
              <w:spacing w:after="0" w:line="240" w:lineRule="auto"/>
              <w:ind w:left="346"/>
              <w:rPr>
                <w:rFonts w:ascii="Times New Roman" w:hAnsi="Times New Roman"/>
                <w:sz w:val="20"/>
                <w:szCs w:val="20"/>
              </w:rPr>
            </w:pPr>
            <w:proofErr w:type="spellStart"/>
            <w:r w:rsidRPr="00AB00F9">
              <w:rPr>
                <w:rFonts w:ascii="Times New Roman" w:hAnsi="Times New Roman"/>
                <w:sz w:val="20"/>
                <w:szCs w:val="20"/>
              </w:rPr>
              <w:t>Altin</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Erindi</w:t>
            </w:r>
            <w:proofErr w:type="spellEnd"/>
          </w:p>
          <w:p w14:paraId="5CB1BE14" w14:textId="77777777" w:rsidR="00A97C13" w:rsidRPr="00AB00F9" w:rsidRDefault="00A97C13" w:rsidP="00D36D0D">
            <w:pPr>
              <w:pStyle w:val="ListParagraph"/>
              <w:widowControl w:val="0"/>
              <w:numPr>
                <w:ilvl w:val="0"/>
                <w:numId w:val="88"/>
              </w:numPr>
              <w:pBdr>
                <w:top w:val="nil"/>
                <w:left w:val="nil"/>
                <w:bottom w:val="nil"/>
                <w:right w:val="nil"/>
                <w:between w:val="nil"/>
              </w:pBdr>
              <w:spacing w:after="0" w:line="240" w:lineRule="auto"/>
              <w:ind w:left="346"/>
              <w:rPr>
                <w:rFonts w:ascii="Times New Roman" w:hAnsi="Times New Roman"/>
                <w:sz w:val="20"/>
                <w:szCs w:val="20"/>
              </w:rPr>
            </w:pPr>
            <w:proofErr w:type="spellStart"/>
            <w:r w:rsidRPr="00AB00F9">
              <w:rPr>
                <w:rFonts w:ascii="Times New Roman" w:hAnsi="Times New Roman"/>
                <w:sz w:val="20"/>
                <w:szCs w:val="20"/>
              </w:rPr>
              <w:t>Arben</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Bozaxhiu</w:t>
            </w:r>
            <w:proofErr w:type="spellEnd"/>
          </w:p>
        </w:tc>
        <w:tc>
          <w:tcPr>
            <w:tcW w:w="2340" w:type="dxa"/>
            <w:tcMar>
              <w:top w:w="0" w:type="dxa"/>
              <w:left w:w="0" w:type="dxa"/>
              <w:bottom w:w="0" w:type="dxa"/>
              <w:right w:w="0" w:type="dxa"/>
            </w:tcMar>
          </w:tcPr>
          <w:p w14:paraId="29D5F450"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sz w:val="20"/>
                <w:szCs w:val="20"/>
              </w:rPr>
              <w:t>1-</w:t>
            </w:r>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Epub</w:t>
            </w:r>
            <w:proofErr w:type="spellEnd"/>
            <w:r w:rsidRPr="00AB00F9">
              <w:rPr>
                <w:rFonts w:ascii="Times New Roman" w:hAnsi="Times New Roman"/>
                <w:color w:val="000000"/>
                <w:sz w:val="20"/>
                <w:szCs w:val="20"/>
              </w:rPr>
              <w:t xml:space="preserve"> 2024 Jan 5.PMID: 38184189</w:t>
            </w:r>
          </w:p>
          <w:p w14:paraId="100A5BE2"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rPr>
            </w:pPr>
            <w:r w:rsidRPr="00AB00F9">
              <w:rPr>
                <w:rFonts w:ascii="Times New Roman" w:hAnsi="Times New Roman"/>
                <w:color w:val="000000"/>
                <w:sz w:val="20"/>
                <w:szCs w:val="20"/>
              </w:rPr>
              <w:t>European Journal of Vascular and Endovascular Surgery.</w:t>
            </w:r>
          </w:p>
          <w:p w14:paraId="7873B721"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rPr>
            </w:pPr>
            <w:r w:rsidRPr="00AB00F9">
              <w:rPr>
                <w:rFonts w:ascii="Times New Roman" w:hAnsi="Times New Roman"/>
                <w:color w:val="000000"/>
                <w:sz w:val="20"/>
                <w:szCs w:val="20"/>
              </w:rPr>
              <w:t xml:space="preserve">2- </w:t>
            </w:r>
            <w:proofErr w:type="spellStart"/>
            <w:r w:rsidRPr="00AB00F9">
              <w:rPr>
                <w:rFonts w:ascii="Times New Roman" w:hAnsi="Times New Roman"/>
                <w:color w:val="000000"/>
                <w:sz w:val="20"/>
                <w:szCs w:val="20"/>
              </w:rPr>
              <w:t>FizioInfo</w:t>
            </w:r>
            <w:proofErr w:type="spellEnd"/>
            <w:r w:rsidRPr="00AB00F9">
              <w:rPr>
                <w:rFonts w:ascii="Times New Roman" w:hAnsi="Times New Roman"/>
                <w:color w:val="000000"/>
                <w:sz w:val="20"/>
                <w:szCs w:val="20"/>
              </w:rPr>
              <w:t xml:space="preserve"> Journal-ISSN 1847-4888.</w:t>
            </w:r>
          </w:p>
          <w:p w14:paraId="0A455884" w14:textId="77777777" w:rsidR="00A97C13" w:rsidRPr="00AB00F9" w:rsidRDefault="00A97C13" w:rsidP="00AB00F9">
            <w:pPr>
              <w:pStyle w:val="NoSpacing"/>
              <w:rPr>
                <w:rFonts w:ascii="Times New Roman" w:hAnsi="Times New Roman"/>
                <w:color w:val="000000"/>
                <w:sz w:val="20"/>
                <w:szCs w:val="20"/>
              </w:rPr>
            </w:pPr>
            <w:r w:rsidRPr="00AB00F9">
              <w:rPr>
                <w:rFonts w:ascii="Times New Roman" w:hAnsi="Times New Roman"/>
                <w:color w:val="000000"/>
                <w:sz w:val="20"/>
                <w:szCs w:val="20"/>
              </w:rPr>
              <w:t>3- Arena-Journal of Physical Activities, ISSN 2285-830X, nr. 11, pp. 67-81;</w:t>
            </w:r>
          </w:p>
          <w:p w14:paraId="2161663E" w14:textId="77777777" w:rsidR="00A97C13" w:rsidRPr="00AB00F9" w:rsidRDefault="00A97C13" w:rsidP="00AB00F9">
            <w:pPr>
              <w:pStyle w:val="NoSpacing"/>
              <w:rPr>
                <w:rFonts w:ascii="Times New Roman" w:hAnsi="Times New Roman"/>
                <w:color w:val="333333"/>
                <w:sz w:val="20"/>
                <w:szCs w:val="20"/>
              </w:rPr>
            </w:pPr>
            <w:r w:rsidRPr="00AB00F9">
              <w:rPr>
                <w:rFonts w:ascii="Times New Roman" w:hAnsi="Times New Roman"/>
                <w:color w:val="000000"/>
                <w:sz w:val="20"/>
                <w:szCs w:val="20"/>
              </w:rPr>
              <w:t>4-</w:t>
            </w:r>
            <w:r w:rsidRPr="00AB00F9">
              <w:rPr>
                <w:rFonts w:ascii="Times New Roman" w:hAnsi="Times New Roman"/>
                <w:color w:val="333333"/>
                <w:sz w:val="20"/>
                <w:szCs w:val="20"/>
              </w:rPr>
              <w:t xml:space="preserve"> A Retrospective Study. </w:t>
            </w:r>
            <w:r w:rsidRPr="00AB00F9">
              <w:rPr>
                <w:rFonts w:ascii="Times New Roman" w:hAnsi="Times New Roman"/>
                <w:iCs/>
                <w:color w:val="333333"/>
                <w:sz w:val="20"/>
                <w:szCs w:val="20"/>
              </w:rPr>
              <w:t xml:space="preserve">Journal of </w:t>
            </w:r>
            <w:proofErr w:type="spellStart"/>
            <w:r w:rsidRPr="00AB00F9">
              <w:rPr>
                <w:rFonts w:ascii="Times New Roman" w:hAnsi="Times New Roman"/>
                <w:iCs/>
                <w:color w:val="333333"/>
                <w:sz w:val="20"/>
                <w:szCs w:val="20"/>
              </w:rPr>
              <w:t>Perianesthesia</w:t>
            </w:r>
            <w:proofErr w:type="spellEnd"/>
            <w:r w:rsidRPr="00AB00F9">
              <w:rPr>
                <w:rFonts w:ascii="Times New Roman" w:hAnsi="Times New Roman"/>
                <w:iCs/>
                <w:color w:val="333333"/>
                <w:sz w:val="20"/>
                <w:szCs w:val="20"/>
              </w:rPr>
              <w:t xml:space="preserve"> Nursing</w:t>
            </w:r>
            <w:r w:rsidRPr="00AB00F9">
              <w:rPr>
                <w:rFonts w:ascii="Times New Roman" w:hAnsi="Times New Roman"/>
                <w:color w:val="333333"/>
                <w:sz w:val="20"/>
                <w:szCs w:val="20"/>
              </w:rPr>
              <w:t>.</w:t>
            </w:r>
          </w:p>
          <w:p w14:paraId="309C2B65" w14:textId="77777777" w:rsidR="00A97C13" w:rsidRPr="00AB00F9" w:rsidRDefault="00A97C13" w:rsidP="00AB00F9">
            <w:pPr>
              <w:pStyle w:val="NoSpacing"/>
              <w:rPr>
                <w:rFonts w:ascii="Times New Roman" w:hAnsi="Times New Roman"/>
                <w:color w:val="333333"/>
                <w:sz w:val="20"/>
                <w:szCs w:val="20"/>
              </w:rPr>
            </w:pPr>
            <w:r w:rsidRPr="00AB00F9">
              <w:rPr>
                <w:rFonts w:ascii="Times New Roman" w:hAnsi="Times New Roman"/>
                <w:color w:val="000000"/>
                <w:sz w:val="20"/>
                <w:szCs w:val="20"/>
              </w:rPr>
              <w:t>5-</w:t>
            </w:r>
            <w:r w:rsidRPr="00AB00F9">
              <w:rPr>
                <w:rFonts w:ascii="Times New Roman" w:hAnsi="Times New Roman"/>
                <w:color w:val="333333"/>
                <w:sz w:val="20"/>
                <w:szCs w:val="20"/>
              </w:rPr>
              <w:t xml:space="preserve">  </w:t>
            </w:r>
            <w:r w:rsidRPr="00AB00F9">
              <w:rPr>
                <w:rFonts w:ascii="Times New Roman" w:hAnsi="Times New Roman"/>
                <w:iCs/>
                <w:color w:val="333333"/>
                <w:sz w:val="20"/>
                <w:szCs w:val="20"/>
              </w:rPr>
              <w:t>Journal of Perioperative Practice</w:t>
            </w:r>
            <w:r w:rsidRPr="00AB00F9">
              <w:rPr>
                <w:rFonts w:ascii="Times New Roman" w:hAnsi="Times New Roman"/>
                <w:color w:val="333333"/>
                <w:sz w:val="20"/>
                <w:szCs w:val="20"/>
              </w:rPr>
              <w:t>.</w:t>
            </w:r>
          </w:p>
          <w:p w14:paraId="7239977B" w14:textId="77777777" w:rsidR="00A97C13" w:rsidRPr="00AB00F9" w:rsidRDefault="00A97C13" w:rsidP="00AB00F9">
            <w:pPr>
              <w:pStyle w:val="NoSpacing"/>
              <w:rPr>
                <w:rFonts w:ascii="Times New Roman" w:hAnsi="Times New Roman"/>
                <w:color w:val="333333"/>
                <w:sz w:val="20"/>
                <w:szCs w:val="20"/>
              </w:rPr>
            </w:pPr>
            <w:r w:rsidRPr="00AB00F9">
              <w:rPr>
                <w:rFonts w:ascii="Times New Roman" w:hAnsi="Times New Roman"/>
                <w:color w:val="333333"/>
                <w:sz w:val="20"/>
                <w:szCs w:val="20"/>
              </w:rPr>
              <w:t>6. SCOPUS-European Journal of Biomedical and Life Sciences №3 (2023) DOI:10.29013/EJBLS-23-3-21-2.</w:t>
            </w:r>
          </w:p>
          <w:p w14:paraId="26754910" w14:textId="77777777" w:rsidR="00A97C13" w:rsidRPr="00AB00F9" w:rsidRDefault="00A97C13" w:rsidP="00AB00F9">
            <w:pPr>
              <w:pStyle w:val="NoSpacing"/>
              <w:rPr>
                <w:rFonts w:ascii="Times New Roman" w:hAnsi="Times New Roman"/>
                <w:color w:val="333333"/>
                <w:sz w:val="20"/>
                <w:szCs w:val="20"/>
              </w:rPr>
            </w:pPr>
            <w:r w:rsidRPr="00AB00F9">
              <w:rPr>
                <w:rFonts w:ascii="Times New Roman" w:hAnsi="Times New Roman"/>
                <w:color w:val="333333"/>
                <w:sz w:val="20"/>
                <w:szCs w:val="20"/>
              </w:rPr>
              <w:t xml:space="preserve">7. SCOPUS- Journal of Health Sciences. </w:t>
            </w:r>
            <w:hyperlink r:id="rId104" w:history="1">
              <w:r w:rsidRPr="00AB00F9">
                <w:rPr>
                  <w:rStyle w:val="Hyperlink"/>
                  <w:rFonts w:ascii="Times New Roman" w:hAnsi="Times New Roman"/>
                  <w:sz w:val="20"/>
                  <w:szCs w:val="20"/>
                </w:rPr>
                <w:t>https://doi.org/10.17532/jhsci.2023.2201</w:t>
              </w:r>
            </w:hyperlink>
            <w:r w:rsidRPr="00AB00F9">
              <w:rPr>
                <w:rFonts w:ascii="Times New Roman" w:hAnsi="Times New Roman"/>
                <w:color w:val="333333"/>
                <w:sz w:val="20"/>
                <w:szCs w:val="20"/>
              </w:rPr>
              <w:t xml:space="preserve">. </w:t>
            </w:r>
          </w:p>
          <w:p w14:paraId="7C80BC8E" w14:textId="77777777" w:rsidR="00A97C13" w:rsidRPr="00AB00F9" w:rsidRDefault="00A97C13" w:rsidP="00AB00F9">
            <w:pPr>
              <w:pStyle w:val="NoSpacing"/>
              <w:rPr>
                <w:rFonts w:ascii="Times New Roman" w:hAnsi="Times New Roman"/>
                <w:color w:val="333333"/>
                <w:sz w:val="20"/>
                <w:szCs w:val="20"/>
              </w:rPr>
            </w:pPr>
            <w:r w:rsidRPr="00AB00F9">
              <w:rPr>
                <w:rFonts w:ascii="Times New Roman" w:hAnsi="Times New Roman"/>
                <w:color w:val="333333"/>
                <w:sz w:val="20"/>
                <w:szCs w:val="20"/>
              </w:rPr>
              <w:t>8. SCOPUS- ISSN: 2247 - 806X; p-ISSN: 2247 – 8051; ISSN - L = 2247 - 8051 full article 2025</w:t>
            </w:r>
          </w:p>
          <w:p w14:paraId="71CE9A4E"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rPr>
            </w:pPr>
          </w:p>
          <w:p w14:paraId="1E0292F5"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tc>
      </w:tr>
      <w:tr w:rsidR="00A97C13" w:rsidRPr="00AB00F9" w14:paraId="1A04223E" w14:textId="77777777" w:rsidTr="00AB00F9">
        <w:tc>
          <w:tcPr>
            <w:tcW w:w="2340" w:type="dxa"/>
            <w:tcMar>
              <w:top w:w="0" w:type="dxa"/>
              <w:left w:w="0" w:type="dxa"/>
              <w:bottom w:w="0" w:type="dxa"/>
              <w:right w:w="0" w:type="dxa"/>
            </w:tcMar>
          </w:tcPr>
          <w:p w14:paraId="35A8E3D7"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roofErr w:type="spellStart"/>
            <w:r w:rsidRPr="00AB00F9">
              <w:rPr>
                <w:rFonts w:ascii="Times New Roman" w:hAnsi="Times New Roman"/>
                <w:sz w:val="20"/>
                <w:szCs w:val="20"/>
              </w:rPr>
              <w:t>Botim</w:t>
            </w:r>
            <w:proofErr w:type="spellEnd"/>
            <w:r w:rsidRPr="00AB00F9">
              <w:rPr>
                <w:rFonts w:ascii="Times New Roman" w:hAnsi="Times New Roman"/>
                <w:sz w:val="20"/>
                <w:szCs w:val="20"/>
              </w:rPr>
              <w:t xml:space="preserve"> ne </w:t>
            </w:r>
            <w:proofErr w:type="spellStart"/>
            <w:r w:rsidRPr="00AB00F9">
              <w:rPr>
                <w:rFonts w:ascii="Times New Roman" w:hAnsi="Times New Roman"/>
                <w:sz w:val="20"/>
                <w:szCs w:val="20"/>
              </w:rPr>
              <w:t>revista</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kombetare</w:t>
            </w:r>
            <w:proofErr w:type="spellEnd"/>
            <w:r w:rsidRPr="00AB00F9">
              <w:rPr>
                <w:rFonts w:ascii="Times New Roman" w:hAnsi="Times New Roman"/>
                <w:sz w:val="20"/>
                <w:szCs w:val="20"/>
              </w:rPr>
              <w:t xml:space="preserve"> </w:t>
            </w:r>
          </w:p>
        </w:tc>
        <w:tc>
          <w:tcPr>
            <w:tcW w:w="2340" w:type="dxa"/>
            <w:tcMar>
              <w:top w:w="0" w:type="dxa"/>
              <w:left w:w="0" w:type="dxa"/>
              <w:bottom w:w="0" w:type="dxa"/>
              <w:right w:w="0" w:type="dxa"/>
            </w:tcMar>
          </w:tcPr>
          <w:p w14:paraId="2B397803"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1-"Integrimi </w:t>
            </w:r>
            <w:proofErr w:type="spellStart"/>
            <w:r w:rsidRPr="00AB00F9">
              <w:rPr>
                <w:rFonts w:ascii="Times New Roman" w:hAnsi="Times New Roman"/>
                <w:sz w:val="20"/>
                <w:szCs w:val="20"/>
              </w:rPr>
              <w:t>i</w:t>
            </w:r>
            <w:proofErr w:type="spellEnd"/>
            <w:r w:rsidRPr="00AB00F9">
              <w:rPr>
                <w:rFonts w:ascii="Times New Roman" w:hAnsi="Times New Roman"/>
                <w:sz w:val="20"/>
                <w:szCs w:val="20"/>
              </w:rPr>
              <w:t xml:space="preserve"> tele-</w:t>
            </w:r>
            <w:proofErr w:type="spellStart"/>
            <w:r w:rsidRPr="00AB00F9">
              <w:rPr>
                <w:rFonts w:ascii="Times New Roman" w:hAnsi="Times New Roman"/>
                <w:sz w:val="20"/>
                <w:szCs w:val="20"/>
              </w:rPr>
              <w:t>rehabilitimit</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kurrikulën</w:t>
            </w:r>
            <w:proofErr w:type="spellEnd"/>
            <w:r w:rsidRPr="00AB00F9">
              <w:rPr>
                <w:rFonts w:ascii="Times New Roman" w:hAnsi="Times New Roman"/>
                <w:sz w:val="20"/>
                <w:szCs w:val="20"/>
              </w:rPr>
              <w:t xml:space="preserve"> e </w:t>
            </w:r>
            <w:proofErr w:type="spellStart"/>
            <w:r w:rsidRPr="00AB00F9">
              <w:rPr>
                <w:rFonts w:ascii="Times New Roman" w:hAnsi="Times New Roman"/>
                <w:sz w:val="20"/>
                <w:szCs w:val="20"/>
              </w:rPr>
              <w:t>fizioterapisë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një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rast</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studimi</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Universitetin</w:t>
            </w:r>
            <w:proofErr w:type="spellEnd"/>
            <w:r w:rsidRPr="00AB00F9">
              <w:rPr>
                <w:rFonts w:ascii="Times New Roman" w:hAnsi="Times New Roman"/>
                <w:sz w:val="20"/>
                <w:szCs w:val="20"/>
              </w:rPr>
              <w:t xml:space="preserve"> e </w:t>
            </w:r>
            <w:proofErr w:type="spellStart"/>
            <w:r w:rsidRPr="00AB00F9">
              <w:rPr>
                <w:rFonts w:ascii="Times New Roman" w:hAnsi="Times New Roman"/>
                <w:sz w:val="20"/>
                <w:szCs w:val="20"/>
              </w:rPr>
              <w:t>Sporteve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Tiranës</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Shqipëri</w:t>
            </w:r>
            <w:proofErr w:type="spellEnd"/>
            <w:r w:rsidRPr="00AB00F9">
              <w:rPr>
                <w:rFonts w:ascii="Times New Roman" w:hAnsi="Times New Roman"/>
                <w:sz w:val="20"/>
                <w:szCs w:val="20"/>
              </w:rPr>
              <w:t>;</w:t>
            </w:r>
          </w:p>
          <w:p w14:paraId="56BDDAD0"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sz w:val="20"/>
                <w:szCs w:val="20"/>
              </w:rPr>
              <w:t>2-</w:t>
            </w:r>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Efekti</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i</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një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programi</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të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rregullt</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ushtrimorë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mbi</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brezin</w:t>
            </w:r>
            <w:proofErr w:type="spellEnd"/>
            <w:r w:rsidRPr="00AB00F9">
              <w:rPr>
                <w:rFonts w:ascii="Times New Roman" w:hAnsi="Times New Roman"/>
                <w:color w:val="000000"/>
                <w:sz w:val="20"/>
                <w:szCs w:val="20"/>
              </w:rPr>
              <w:t xml:space="preserve"> e </w:t>
            </w:r>
            <w:proofErr w:type="spellStart"/>
            <w:r w:rsidRPr="00AB00F9">
              <w:rPr>
                <w:rFonts w:ascii="Times New Roman" w:hAnsi="Times New Roman"/>
                <w:color w:val="000000"/>
                <w:sz w:val="20"/>
                <w:szCs w:val="20"/>
              </w:rPr>
              <w:t>legenit</w:t>
            </w:r>
            <w:proofErr w:type="spellEnd"/>
            <w:r w:rsidRPr="00AB00F9">
              <w:rPr>
                <w:rFonts w:ascii="Times New Roman" w:hAnsi="Times New Roman"/>
                <w:color w:val="000000"/>
                <w:sz w:val="20"/>
                <w:szCs w:val="20"/>
              </w:rPr>
              <w:t xml:space="preserve"> dhe </w:t>
            </w:r>
            <w:proofErr w:type="spellStart"/>
            <w:r w:rsidRPr="00AB00F9">
              <w:rPr>
                <w:rFonts w:ascii="Times New Roman" w:hAnsi="Times New Roman"/>
                <w:color w:val="000000"/>
                <w:sz w:val="20"/>
                <w:szCs w:val="20"/>
              </w:rPr>
              <w:t>dhimbjes</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së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shpinës</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tek</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lastRenderedPageBreak/>
              <w:t>gratë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shtatzëna</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joaktive</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më</w:t>
            </w:r>
            <w:proofErr w:type="spellEnd"/>
            <w:r w:rsidRPr="00AB00F9">
              <w:rPr>
                <w:rFonts w:ascii="Times New Roman" w:hAnsi="Times New Roman"/>
                <w:color w:val="000000"/>
                <w:sz w:val="20"/>
                <w:szCs w:val="20"/>
              </w:rPr>
              <w:t xml:space="preserve"> pare”.</w:t>
            </w:r>
          </w:p>
          <w:p w14:paraId="4C804197"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color w:val="000000"/>
                <w:sz w:val="20"/>
                <w:szCs w:val="20"/>
              </w:rPr>
              <w:t xml:space="preserve">3- </w:t>
            </w:r>
            <w:proofErr w:type="spellStart"/>
            <w:r w:rsidRPr="00AB00F9">
              <w:rPr>
                <w:rFonts w:ascii="Times New Roman" w:hAnsi="Times New Roman"/>
                <w:color w:val="000000"/>
                <w:sz w:val="20"/>
                <w:szCs w:val="20"/>
              </w:rPr>
              <w:t>Efektet</w:t>
            </w:r>
            <w:proofErr w:type="spellEnd"/>
            <w:r w:rsidRPr="00AB00F9">
              <w:rPr>
                <w:rFonts w:ascii="Times New Roman" w:hAnsi="Times New Roman"/>
                <w:color w:val="000000"/>
                <w:sz w:val="20"/>
                <w:szCs w:val="20"/>
              </w:rPr>
              <w:t xml:space="preserve"> e </w:t>
            </w:r>
            <w:proofErr w:type="spellStart"/>
            <w:r w:rsidRPr="00AB00F9">
              <w:rPr>
                <w:rFonts w:ascii="Times New Roman" w:hAnsi="Times New Roman"/>
                <w:color w:val="000000"/>
                <w:sz w:val="20"/>
                <w:szCs w:val="20"/>
              </w:rPr>
              <w:t>menjëhershme</w:t>
            </w:r>
            <w:proofErr w:type="spellEnd"/>
            <w:r w:rsidRPr="00AB00F9">
              <w:rPr>
                <w:rFonts w:ascii="Times New Roman" w:hAnsi="Times New Roman"/>
                <w:color w:val="000000"/>
                <w:sz w:val="20"/>
                <w:szCs w:val="20"/>
              </w:rPr>
              <w:t xml:space="preserve"> dhe </w:t>
            </w:r>
            <w:proofErr w:type="spellStart"/>
            <w:r w:rsidRPr="00AB00F9">
              <w:rPr>
                <w:rFonts w:ascii="Times New Roman" w:hAnsi="Times New Roman"/>
                <w:color w:val="000000"/>
                <w:sz w:val="20"/>
                <w:szCs w:val="20"/>
              </w:rPr>
              <w:t>afatshkurtra</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të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Kinesiotapit</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dinamik</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në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qëndrueshmërinë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paaftësinë</w:t>
            </w:r>
            <w:proofErr w:type="spellEnd"/>
            <w:r w:rsidRPr="00AB00F9">
              <w:rPr>
                <w:rFonts w:ascii="Times New Roman" w:hAnsi="Times New Roman"/>
                <w:color w:val="000000"/>
                <w:sz w:val="20"/>
                <w:szCs w:val="20"/>
              </w:rPr>
              <w:t xml:space="preserve"> dhe </w:t>
            </w:r>
            <w:proofErr w:type="spellStart"/>
            <w:r w:rsidRPr="00AB00F9">
              <w:rPr>
                <w:rFonts w:ascii="Times New Roman" w:hAnsi="Times New Roman"/>
                <w:color w:val="000000"/>
                <w:sz w:val="20"/>
                <w:szCs w:val="20"/>
              </w:rPr>
              <w:t>lëvizshmërinë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në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individë</w:t>
            </w:r>
            <w:proofErr w:type="spellEnd"/>
            <w:r w:rsidRPr="00AB00F9">
              <w:rPr>
                <w:rFonts w:ascii="Times New Roman" w:hAnsi="Times New Roman"/>
                <w:color w:val="000000"/>
                <w:sz w:val="20"/>
                <w:szCs w:val="20"/>
              </w:rPr>
              <w:t xml:space="preserve"> me </w:t>
            </w:r>
            <w:proofErr w:type="spellStart"/>
            <w:r w:rsidRPr="00AB00F9">
              <w:rPr>
                <w:rFonts w:ascii="Times New Roman" w:hAnsi="Times New Roman"/>
                <w:color w:val="000000"/>
                <w:sz w:val="20"/>
                <w:szCs w:val="20"/>
              </w:rPr>
              <w:t>dhimbje</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kronike</w:t>
            </w:r>
            <w:proofErr w:type="spellEnd"/>
            <w:r w:rsidRPr="00AB00F9">
              <w:rPr>
                <w:rFonts w:ascii="Times New Roman" w:hAnsi="Times New Roman"/>
                <w:color w:val="000000"/>
                <w:sz w:val="20"/>
                <w:szCs w:val="20"/>
              </w:rPr>
              <w:t xml:space="preserve"> jo </w:t>
            </w:r>
            <w:proofErr w:type="spellStart"/>
            <w:r w:rsidRPr="00AB00F9">
              <w:rPr>
                <w:rFonts w:ascii="Times New Roman" w:hAnsi="Times New Roman"/>
                <w:color w:val="000000"/>
                <w:sz w:val="20"/>
                <w:szCs w:val="20"/>
              </w:rPr>
              <w:t>specifike</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të</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mesit</w:t>
            </w:r>
            <w:proofErr w:type="spellEnd"/>
          </w:p>
          <w:p w14:paraId="6F612A80" w14:textId="77777777" w:rsidR="00A97C13" w:rsidRPr="00AB00F9" w:rsidRDefault="00A97C13" w:rsidP="00AB00F9">
            <w:pPr>
              <w:pBdr>
                <w:top w:val="nil"/>
                <w:left w:val="nil"/>
                <w:bottom w:val="nil"/>
                <w:right w:val="nil"/>
                <w:between w:val="nil"/>
              </w:pBdr>
              <w:spacing w:after="0" w:line="240" w:lineRule="auto"/>
              <w:rPr>
                <w:rFonts w:ascii="Times New Roman" w:hAnsi="Times New Roman"/>
                <w:i/>
                <w:iCs/>
                <w:sz w:val="20"/>
                <w:szCs w:val="20"/>
              </w:rPr>
            </w:pPr>
          </w:p>
        </w:tc>
        <w:tc>
          <w:tcPr>
            <w:tcW w:w="2340" w:type="dxa"/>
            <w:tcMar>
              <w:top w:w="0" w:type="dxa"/>
              <w:left w:w="0" w:type="dxa"/>
              <w:bottom w:w="0" w:type="dxa"/>
              <w:right w:w="0" w:type="dxa"/>
            </w:tcMar>
          </w:tcPr>
          <w:p w14:paraId="7DA858DF"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lastRenderedPageBreak/>
              <w:t xml:space="preserve">1-Dr. </w:t>
            </w:r>
            <w:proofErr w:type="spellStart"/>
            <w:r w:rsidRPr="00AB00F9">
              <w:rPr>
                <w:rFonts w:ascii="Times New Roman" w:hAnsi="Times New Roman"/>
                <w:sz w:val="20"/>
                <w:szCs w:val="20"/>
              </w:rPr>
              <w:t>Aisel</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Oseku</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Dr.Klejda</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Tani</w:t>
            </w:r>
            <w:proofErr w:type="spellEnd"/>
          </w:p>
          <w:p w14:paraId="3E666443"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p w14:paraId="792144EA"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rPr>
            </w:pPr>
            <w:r w:rsidRPr="00AB00F9">
              <w:rPr>
                <w:rFonts w:ascii="Times New Roman" w:hAnsi="Times New Roman"/>
                <w:sz w:val="20"/>
                <w:szCs w:val="20"/>
              </w:rPr>
              <w:t>2-</w:t>
            </w:r>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Dr.A.Oseku</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Dr.A.Kondaj</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Dr.S.Metolli</w:t>
            </w:r>
            <w:proofErr w:type="spellEnd"/>
            <w:r w:rsidRPr="00AB00F9">
              <w:rPr>
                <w:rFonts w:ascii="Times New Roman" w:hAnsi="Times New Roman"/>
                <w:color w:val="000000"/>
                <w:sz w:val="20"/>
                <w:szCs w:val="20"/>
              </w:rPr>
              <w:t>,</w:t>
            </w:r>
          </w:p>
          <w:p w14:paraId="0C5DB867"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rPr>
            </w:pPr>
          </w:p>
          <w:p w14:paraId="0277F068"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color w:val="000000"/>
                <w:sz w:val="20"/>
                <w:szCs w:val="20"/>
              </w:rPr>
              <w:t xml:space="preserve">3- </w:t>
            </w:r>
            <w:proofErr w:type="spellStart"/>
            <w:r w:rsidRPr="00AB00F9">
              <w:rPr>
                <w:rFonts w:ascii="Times New Roman" w:hAnsi="Times New Roman"/>
                <w:color w:val="000000"/>
                <w:sz w:val="20"/>
                <w:szCs w:val="20"/>
              </w:rPr>
              <w:t>Dr.S.Metolli</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Dr.A.Kondaj</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Dr.A.Oseku</w:t>
            </w:r>
            <w:proofErr w:type="spellEnd"/>
          </w:p>
        </w:tc>
        <w:tc>
          <w:tcPr>
            <w:tcW w:w="2340" w:type="dxa"/>
            <w:tcMar>
              <w:top w:w="0" w:type="dxa"/>
              <w:left w:w="0" w:type="dxa"/>
              <w:bottom w:w="0" w:type="dxa"/>
              <w:right w:w="0" w:type="dxa"/>
            </w:tcMar>
          </w:tcPr>
          <w:p w14:paraId="4E4E86F8"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1-Revista-13-UISH.pdf</w:t>
            </w:r>
          </w:p>
          <w:p w14:paraId="359CB2FC"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p w14:paraId="578B44B0"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sz w:val="20"/>
                <w:szCs w:val="20"/>
              </w:rPr>
              <w:t xml:space="preserve">2- </w:t>
            </w:r>
            <w:proofErr w:type="spellStart"/>
            <w:r w:rsidRPr="00AB00F9">
              <w:rPr>
                <w:rFonts w:ascii="Times New Roman" w:hAnsi="Times New Roman"/>
                <w:color w:val="000000"/>
                <w:sz w:val="20"/>
                <w:szCs w:val="20"/>
              </w:rPr>
              <w:t>Reviste</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Uish</w:t>
            </w:r>
            <w:proofErr w:type="spellEnd"/>
            <w:r w:rsidRPr="00AB00F9">
              <w:rPr>
                <w:rFonts w:ascii="Times New Roman" w:hAnsi="Times New Roman"/>
                <w:color w:val="000000"/>
                <w:sz w:val="20"/>
                <w:szCs w:val="20"/>
              </w:rPr>
              <w:t xml:space="preserve"> nr.77, Mars 2024</w:t>
            </w:r>
          </w:p>
          <w:p w14:paraId="14D6F74C" w14:textId="77777777" w:rsidR="00A97C13" w:rsidRPr="00AB00F9" w:rsidRDefault="00A97C13" w:rsidP="00AB00F9">
            <w:pPr>
              <w:spacing w:after="0" w:line="240" w:lineRule="auto"/>
              <w:rPr>
                <w:rFonts w:ascii="Times New Roman" w:hAnsi="Times New Roman"/>
                <w:color w:val="000000"/>
                <w:sz w:val="20"/>
                <w:szCs w:val="20"/>
              </w:rPr>
            </w:pPr>
          </w:p>
          <w:p w14:paraId="15D9CC8B"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rPr>
            </w:pPr>
            <w:r w:rsidRPr="00AB00F9">
              <w:rPr>
                <w:rFonts w:ascii="Times New Roman" w:hAnsi="Times New Roman"/>
                <w:sz w:val="20"/>
                <w:szCs w:val="20"/>
              </w:rPr>
              <w:t xml:space="preserve">3- </w:t>
            </w:r>
            <w:proofErr w:type="spellStart"/>
            <w:r w:rsidRPr="00AB00F9">
              <w:rPr>
                <w:rFonts w:ascii="Times New Roman" w:hAnsi="Times New Roman"/>
                <w:color w:val="000000"/>
                <w:sz w:val="20"/>
                <w:szCs w:val="20"/>
              </w:rPr>
              <w:t>Reviste</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Uish</w:t>
            </w:r>
            <w:proofErr w:type="spellEnd"/>
            <w:r w:rsidRPr="00AB00F9">
              <w:rPr>
                <w:rFonts w:ascii="Times New Roman" w:hAnsi="Times New Roman"/>
                <w:color w:val="000000"/>
                <w:sz w:val="20"/>
                <w:szCs w:val="20"/>
              </w:rPr>
              <w:t xml:space="preserve"> nr.77, Mars 2024</w:t>
            </w:r>
          </w:p>
          <w:p w14:paraId="5F88B13C"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tc>
      </w:tr>
      <w:tr w:rsidR="00A97C13" w:rsidRPr="00AB00F9" w14:paraId="53487B54" w14:textId="77777777" w:rsidTr="00AB00F9">
        <w:trPr>
          <w:trHeight w:val="1087"/>
        </w:trPr>
        <w:tc>
          <w:tcPr>
            <w:tcW w:w="2340" w:type="dxa"/>
            <w:tcMar>
              <w:top w:w="0" w:type="dxa"/>
              <w:left w:w="0" w:type="dxa"/>
              <w:bottom w:w="0" w:type="dxa"/>
              <w:right w:w="0" w:type="dxa"/>
            </w:tcMar>
          </w:tcPr>
          <w:p w14:paraId="2BA25707"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roofErr w:type="spellStart"/>
            <w:r w:rsidRPr="00AB00F9">
              <w:rPr>
                <w:rFonts w:ascii="Times New Roman" w:hAnsi="Times New Roman"/>
                <w:sz w:val="20"/>
                <w:szCs w:val="20"/>
              </w:rPr>
              <w:t>Konferencë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Nderkombetare</w:t>
            </w:r>
            <w:proofErr w:type="spellEnd"/>
          </w:p>
        </w:tc>
        <w:tc>
          <w:tcPr>
            <w:tcW w:w="2340" w:type="dxa"/>
            <w:tcMar>
              <w:top w:w="0" w:type="dxa"/>
              <w:left w:w="0" w:type="dxa"/>
              <w:bottom w:w="0" w:type="dxa"/>
              <w:right w:w="0" w:type="dxa"/>
            </w:tcMar>
          </w:tcPr>
          <w:p w14:paraId="0DF16B5B"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1-Relations between malnutrition and reproductive disorders in female athletes;</w:t>
            </w:r>
          </w:p>
          <w:p w14:paraId="01B0444D"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1D1D1D"/>
                <w:sz w:val="20"/>
                <w:szCs w:val="20"/>
              </w:rPr>
            </w:pPr>
            <w:r w:rsidRPr="00AB00F9">
              <w:rPr>
                <w:rFonts w:ascii="Times New Roman" w:hAnsi="Times New Roman"/>
                <w:color w:val="1D1D1D"/>
                <w:sz w:val="20"/>
                <w:szCs w:val="20"/>
              </w:rPr>
              <w:t xml:space="preserve">2-The impact of low energy </w:t>
            </w:r>
            <w:proofErr w:type="spellStart"/>
            <w:r w:rsidRPr="00AB00F9">
              <w:rPr>
                <w:rFonts w:ascii="Times New Roman" w:hAnsi="Times New Roman"/>
                <w:color w:val="1D1D1D"/>
                <w:sz w:val="20"/>
                <w:szCs w:val="20"/>
              </w:rPr>
              <w:t>availibilty</w:t>
            </w:r>
            <w:proofErr w:type="spellEnd"/>
            <w:r w:rsidRPr="00AB00F9">
              <w:rPr>
                <w:rFonts w:ascii="Times New Roman" w:hAnsi="Times New Roman"/>
                <w:color w:val="1D1D1D"/>
                <w:sz w:val="20"/>
                <w:szCs w:val="20"/>
              </w:rPr>
              <w:t xml:space="preserve"> on skeletal health in physically active young woman</w:t>
            </w:r>
          </w:p>
          <w:p w14:paraId="6238E0F6" w14:textId="77777777" w:rsidR="00A97C13" w:rsidRPr="00AB00F9" w:rsidRDefault="00A97C13" w:rsidP="00AB00F9">
            <w:pPr>
              <w:pStyle w:val="NoSpacing"/>
              <w:rPr>
                <w:rFonts w:ascii="Times New Roman" w:hAnsi="Times New Roman"/>
                <w:color w:val="1B1D1C"/>
                <w:sz w:val="20"/>
                <w:szCs w:val="20"/>
              </w:rPr>
            </w:pPr>
            <w:r w:rsidRPr="00AB00F9">
              <w:rPr>
                <w:rFonts w:ascii="Times New Roman" w:hAnsi="Times New Roman"/>
                <w:color w:val="1D1D1D"/>
                <w:sz w:val="20"/>
                <w:szCs w:val="20"/>
              </w:rPr>
              <w:t>3-</w:t>
            </w:r>
            <w:r w:rsidRPr="00AB00F9">
              <w:rPr>
                <w:rFonts w:ascii="Times New Roman" w:hAnsi="Times New Roman"/>
                <w:color w:val="1B1D1C"/>
                <w:sz w:val="20"/>
                <w:szCs w:val="20"/>
              </w:rPr>
              <w:t xml:space="preserve"> </w:t>
            </w:r>
            <w:proofErr w:type="spellStart"/>
            <w:r w:rsidRPr="00AB00F9">
              <w:rPr>
                <w:rFonts w:ascii="Times New Roman" w:hAnsi="Times New Roman"/>
                <w:color w:val="1B1D1C"/>
                <w:sz w:val="20"/>
                <w:szCs w:val="20"/>
              </w:rPr>
              <w:t>Testet</w:t>
            </w:r>
            <w:proofErr w:type="spellEnd"/>
            <w:r w:rsidRPr="00AB00F9">
              <w:rPr>
                <w:rFonts w:ascii="Times New Roman" w:hAnsi="Times New Roman"/>
                <w:color w:val="1B1D1C"/>
                <w:sz w:val="20"/>
                <w:szCs w:val="20"/>
              </w:rPr>
              <w:t xml:space="preserve"> </w:t>
            </w:r>
            <w:proofErr w:type="spellStart"/>
            <w:r w:rsidRPr="00AB00F9">
              <w:rPr>
                <w:rFonts w:ascii="Times New Roman" w:hAnsi="Times New Roman"/>
                <w:color w:val="1B1D1C"/>
                <w:sz w:val="20"/>
                <w:szCs w:val="20"/>
              </w:rPr>
              <w:t>Sindromike</w:t>
            </w:r>
            <w:proofErr w:type="spellEnd"/>
            <w:r w:rsidRPr="00AB00F9">
              <w:rPr>
                <w:rFonts w:ascii="Times New Roman" w:hAnsi="Times New Roman"/>
                <w:color w:val="1B1D1C"/>
                <w:sz w:val="20"/>
                <w:szCs w:val="20"/>
              </w:rPr>
              <w:t xml:space="preserve"> </w:t>
            </w:r>
            <w:proofErr w:type="spellStart"/>
            <w:r w:rsidRPr="00AB00F9">
              <w:rPr>
                <w:rFonts w:ascii="Times New Roman" w:hAnsi="Times New Roman"/>
                <w:color w:val="1B1D1C"/>
                <w:sz w:val="20"/>
                <w:szCs w:val="20"/>
              </w:rPr>
              <w:t>nje</w:t>
            </w:r>
            <w:proofErr w:type="spellEnd"/>
            <w:r w:rsidRPr="00AB00F9">
              <w:rPr>
                <w:rFonts w:ascii="Times New Roman" w:hAnsi="Times New Roman"/>
                <w:color w:val="1B1D1C"/>
                <w:sz w:val="20"/>
                <w:szCs w:val="20"/>
              </w:rPr>
              <w:t xml:space="preserve"> </w:t>
            </w:r>
            <w:proofErr w:type="spellStart"/>
            <w:r w:rsidRPr="00AB00F9">
              <w:rPr>
                <w:rFonts w:ascii="Times New Roman" w:hAnsi="Times New Roman"/>
                <w:color w:val="1B1D1C"/>
                <w:sz w:val="20"/>
                <w:szCs w:val="20"/>
              </w:rPr>
              <w:t>gjasje</w:t>
            </w:r>
            <w:proofErr w:type="spellEnd"/>
            <w:r w:rsidRPr="00AB00F9">
              <w:rPr>
                <w:rFonts w:ascii="Times New Roman" w:hAnsi="Times New Roman"/>
                <w:color w:val="1B1D1C"/>
                <w:sz w:val="20"/>
                <w:szCs w:val="20"/>
              </w:rPr>
              <w:t xml:space="preserve"> </w:t>
            </w:r>
            <w:proofErr w:type="spellStart"/>
            <w:r w:rsidRPr="00AB00F9">
              <w:rPr>
                <w:rFonts w:ascii="Times New Roman" w:hAnsi="Times New Roman"/>
                <w:color w:val="1B1D1C"/>
                <w:sz w:val="20"/>
                <w:szCs w:val="20"/>
              </w:rPr>
              <w:t>bashkekohore</w:t>
            </w:r>
            <w:proofErr w:type="spellEnd"/>
            <w:r w:rsidRPr="00AB00F9">
              <w:rPr>
                <w:rFonts w:ascii="Times New Roman" w:hAnsi="Times New Roman"/>
                <w:color w:val="1B1D1C"/>
                <w:sz w:val="20"/>
                <w:szCs w:val="20"/>
              </w:rPr>
              <w:t xml:space="preserve"> e </w:t>
            </w:r>
            <w:proofErr w:type="spellStart"/>
            <w:r w:rsidRPr="00AB00F9">
              <w:rPr>
                <w:rFonts w:ascii="Times New Roman" w:hAnsi="Times New Roman"/>
                <w:color w:val="1B1D1C"/>
                <w:sz w:val="20"/>
                <w:szCs w:val="20"/>
              </w:rPr>
              <w:t>diagnozes</w:t>
            </w:r>
            <w:proofErr w:type="spellEnd"/>
            <w:r w:rsidRPr="00AB00F9">
              <w:rPr>
                <w:rFonts w:ascii="Times New Roman" w:hAnsi="Times New Roman"/>
                <w:color w:val="1B1D1C"/>
                <w:sz w:val="20"/>
                <w:szCs w:val="20"/>
              </w:rPr>
              <w:t xml:space="preserve"> ne </w:t>
            </w:r>
            <w:proofErr w:type="spellStart"/>
            <w:r w:rsidRPr="00AB00F9">
              <w:rPr>
                <w:rFonts w:ascii="Times New Roman" w:hAnsi="Times New Roman"/>
                <w:color w:val="1B1D1C"/>
                <w:sz w:val="20"/>
                <w:szCs w:val="20"/>
              </w:rPr>
              <w:t>mikrobiologji</w:t>
            </w:r>
            <w:proofErr w:type="spellEnd"/>
            <w:r w:rsidRPr="00AB00F9">
              <w:rPr>
                <w:rFonts w:ascii="Times New Roman" w:hAnsi="Times New Roman"/>
                <w:color w:val="1B1D1C"/>
                <w:sz w:val="20"/>
                <w:szCs w:val="20"/>
              </w:rPr>
              <w:t xml:space="preserve">. </w:t>
            </w:r>
          </w:p>
          <w:p w14:paraId="3B1B36E7" w14:textId="77777777" w:rsidR="00A97C13" w:rsidRPr="00AB00F9" w:rsidRDefault="00A97C13" w:rsidP="00AB00F9">
            <w:pPr>
              <w:pStyle w:val="NoSpacing"/>
              <w:rPr>
                <w:rFonts w:ascii="Times New Roman" w:hAnsi="Times New Roman"/>
                <w:i/>
                <w:color w:val="FF0000"/>
                <w:sz w:val="20"/>
                <w:szCs w:val="20"/>
                <w:lang w:val="nb-NO"/>
              </w:rPr>
            </w:pPr>
            <w:r w:rsidRPr="00AB00F9">
              <w:rPr>
                <w:rFonts w:ascii="Times New Roman" w:hAnsi="Times New Roman"/>
                <w:color w:val="1B1D1C"/>
                <w:sz w:val="20"/>
                <w:szCs w:val="20"/>
              </w:rPr>
              <w:t>4-: Effects on clinical manifestations and infection outcomes in humans'</w:t>
            </w:r>
          </w:p>
          <w:p w14:paraId="1E161E3A" w14:textId="77777777" w:rsidR="00A97C13" w:rsidRPr="00AB00F9" w:rsidRDefault="00A97C13" w:rsidP="00AB00F9">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AB00F9">
              <w:rPr>
                <w:rFonts w:ascii="Times New Roman" w:hAnsi="Times New Roman"/>
                <w:sz w:val="20"/>
                <w:szCs w:val="20"/>
              </w:rPr>
              <w:t>5-</w:t>
            </w:r>
            <w:r w:rsidRPr="00AB00F9">
              <w:rPr>
                <w:rFonts w:ascii="Times New Roman" w:eastAsia="Times New Roman" w:hAnsi="Times New Roman"/>
                <w:color w:val="000000"/>
                <w:sz w:val="20"/>
                <w:szCs w:val="20"/>
              </w:rPr>
              <w:t xml:space="preserve"> Sports participation among Albanian young adolescents and its impact on their lifestyle.</w:t>
            </w:r>
          </w:p>
          <w:p w14:paraId="51925689" w14:textId="77777777" w:rsidR="00A97C13" w:rsidRPr="00AB00F9" w:rsidRDefault="00A97C13" w:rsidP="00AB00F9">
            <w:pPr>
              <w:pBdr>
                <w:top w:val="nil"/>
                <w:left w:val="nil"/>
                <w:bottom w:val="nil"/>
                <w:right w:val="nil"/>
                <w:between w:val="nil"/>
              </w:pBdr>
              <w:spacing w:after="0" w:line="240" w:lineRule="auto"/>
              <w:rPr>
                <w:rFonts w:ascii="Times New Roman" w:eastAsia="Times New Roman" w:hAnsi="Times New Roman"/>
                <w:bCs/>
                <w:sz w:val="20"/>
                <w:szCs w:val="20"/>
              </w:rPr>
            </w:pPr>
            <w:r w:rsidRPr="00AB00F9">
              <w:rPr>
                <w:rFonts w:ascii="Times New Roman" w:eastAsia="Times New Roman" w:hAnsi="Times New Roman"/>
                <w:color w:val="000000"/>
                <w:sz w:val="20"/>
                <w:szCs w:val="20"/>
              </w:rPr>
              <w:t>6-</w:t>
            </w:r>
            <w:r w:rsidRPr="00AB00F9">
              <w:rPr>
                <w:rFonts w:ascii="Times New Roman" w:eastAsia="Times New Roman" w:hAnsi="Times New Roman"/>
                <w:bCs/>
                <w:sz w:val="20"/>
                <w:szCs w:val="20"/>
              </w:rPr>
              <w:t xml:space="preserve"> Postural Disorders in athletes",</w:t>
            </w:r>
          </w:p>
          <w:p w14:paraId="760E99D6" w14:textId="77777777" w:rsidR="00A97C13" w:rsidRPr="00AB00F9" w:rsidRDefault="00A97C13" w:rsidP="00AB00F9">
            <w:pPr>
              <w:pBdr>
                <w:top w:val="nil"/>
                <w:left w:val="nil"/>
                <w:bottom w:val="nil"/>
                <w:right w:val="nil"/>
                <w:between w:val="nil"/>
              </w:pBdr>
              <w:spacing w:after="0" w:line="240" w:lineRule="auto"/>
              <w:rPr>
                <w:rFonts w:ascii="Times New Roman" w:eastAsia="Times New Roman" w:hAnsi="Times New Roman"/>
                <w:bCs/>
                <w:sz w:val="20"/>
                <w:szCs w:val="20"/>
              </w:rPr>
            </w:pPr>
            <w:r w:rsidRPr="00AB00F9">
              <w:rPr>
                <w:rFonts w:ascii="Times New Roman" w:eastAsia="Times New Roman" w:hAnsi="Times New Roman"/>
                <w:bCs/>
                <w:sz w:val="20"/>
                <w:szCs w:val="20"/>
              </w:rPr>
              <w:t xml:space="preserve">7- The effect of DNS in athletes with </w:t>
            </w:r>
            <w:proofErr w:type="spellStart"/>
            <w:r w:rsidRPr="00AB00F9">
              <w:rPr>
                <w:rFonts w:ascii="Times New Roman" w:eastAsia="Times New Roman" w:hAnsi="Times New Roman"/>
                <w:bCs/>
                <w:sz w:val="20"/>
                <w:szCs w:val="20"/>
              </w:rPr>
              <w:t>hyperlordosis</w:t>
            </w:r>
            <w:proofErr w:type="spellEnd"/>
            <w:r w:rsidRPr="00AB00F9">
              <w:rPr>
                <w:rFonts w:ascii="Times New Roman" w:eastAsia="Times New Roman" w:hAnsi="Times New Roman"/>
                <w:bCs/>
                <w:sz w:val="20"/>
                <w:szCs w:val="20"/>
              </w:rPr>
              <w:t>"</w:t>
            </w:r>
          </w:p>
          <w:p w14:paraId="29309F4E"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eastAsia="Times New Roman" w:hAnsi="Times New Roman"/>
                <w:bCs/>
                <w:sz w:val="20"/>
                <w:szCs w:val="20"/>
              </w:rPr>
              <w:t>8-</w:t>
            </w:r>
            <w:r w:rsidRPr="00AB00F9">
              <w:rPr>
                <w:rFonts w:ascii="Times New Roman" w:hAnsi="Times New Roman"/>
                <w:color w:val="000000"/>
                <w:sz w:val="20"/>
                <w:szCs w:val="20"/>
              </w:rPr>
              <w:t>“Management of a high-energy shotgun wound” ;</w:t>
            </w:r>
          </w:p>
          <w:p w14:paraId="495C30DA" w14:textId="77777777" w:rsidR="00A97C13" w:rsidRPr="00AB00F9" w:rsidRDefault="00A97C13" w:rsidP="00AB00F9">
            <w:pPr>
              <w:spacing w:after="0" w:line="240" w:lineRule="auto"/>
              <w:rPr>
                <w:rFonts w:ascii="Times New Roman" w:eastAsia="Times New Roman" w:hAnsi="Times New Roman"/>
                <w:sz w:val="20"/>
                <w:szCs w:val="20"/>
                <w:lang w:val="nb-NO"/>
              </w:rPr>
            </w:pPr>
            <w:r w:rsidRPr="00AB00F9">
              <w:rPr>
                <w:rFonts w:ascii="Times New Roman" w:hAnsi="Times New Roman"/>
                <w:color w:val="000000"/>
                <w:sz w:val="20"/>
                <w:szCs w:val="20"/>
              </w:rPr>
              <w:t xml:space="preserve">9- </w:t>
            </w:r>
            <w:r w:rsidRPr="00AB00F9">
              <w:rPr>
                <w:rFonts w:ascii="Times New Roman" w:eastAsia="Times New Roman" w:hAnsi="Times New Roman"/>
                <w:sz w:val="20"/>
                <w:szCs w:val="20"/>
                <w:lang w:val="nb-NO"/>
              </w:rPr>
              <w:t>Analysis of the psychological Effects  caused by cyberbullying  in both Victims and Aggressors;</w:t>
            </w:r>
          </w:p>
          <w:p w14:paraId="70CAF9E7"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eastAsia="Times New Roman" w:hAnsi="Times New Roman"/>
                <w:sz w:val="20"/>
                <w:szCs w:val="20"/>
                <w:lang w:val="nb-NO"/>
              </w:rPr>
              <w:t>10-</w:t>
            </w:r>
            <w:r w:rsidRPr="00AB00F9">
              <w:rPr>
                <w:rFonts w:ascii="Times New Roman" w:hAnsi="Times New Roman"/>
                <w:color w:val="000000"/>
                <w:sz w:val="20"/>
                <w:szCs w:val="20"/>
              </w:rPr>
              <w:t xml:space="preserve"> Evaluation of ocular injuries among athletes in Albania,</w:t>
            </w:r>
          </w:p>
          <w:p w14:paraId="35E20389"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color w:val="000000"/>
                <w:sz w:val="20"/>
                <w:szCs w:val="20"/>
              </w:rPr>
              <w:t xml:space="preserve">11- </w:t>
            </w:r>
            <w:r w:rsidRPr="00AB00F9">
              <w:rPr>
                <w:rFonts w:ascii="Times New Roman" w:hAnsi="Times New Roman"/>
                <w:sz w:val="20"/>
                <w:szCs w:val="20"/>
              </w:rPr>
              <w:t xml:space="preserve">The impact of balance and strength exercises on postural control in athletes with chronic ankle instability. </w:t>
            </w:r>
            <w:r w:rsidRPr="00AB00F9">
              <w:rPr>
                <w:rFonts w:ascii="Times New Roman" w:hAnsi="Times New Roman"/>
                <w:color w:val="000000"/>
                <w:sz w:val="20"/>
                <w:szCs w:val="20"/>
              </w:rPr>
              <w:t xml:space="preserve"> </w:t>
            </w:r>
          </w:p>
          <w:p w14:paraId="3AAE78E9" w14:textId="77777777" w:rsidR="00A97C13" w:rsidRPr="00AB00F9" w:rsidRDefault="00A97C13" w:rsidP="00AB00F9">
            <w:pPr>
              <w:spacing w:after="0" w:line="240" w:lineRule="auto"/>
              <w:rPr>
                <w:rFonts w:ascii="Times New Roman" w:hAnsi="Times New Roman"/>
                <w:sz w:val="20"/>
                <w:szCs w:val="20"/>
              </w:rPr>
            </w:pPr>
            <w:r w:rsidRPr="00AB00F9">
              <w:rPr>
                <w:rFonts w:ascii="Times New Roman" w:hAnsi="Times New Roman"/>
                <w:color w:val="000000"/>
                <w:sz w:val="20"/>
                <w:szCs w:val="20"/>
              </w:rPr>
              <w:t xml:space="preserve">12- </w:t>
            </w:r>
            <w:proofErr w:type="spellStart"/>
            <w:r w:rsidRPr="00AB00F9">
              <w:rPr>
                <w:rFonts w:ascii="Times New Roman" w:hAnsi="Times New Roman"/>
                <w:sz w:val="20"/>
                <w:szCs w:val="20"/>
              </w:rPr>
              <w:t>Ndikimi</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i</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Terapisë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fizike</w:t>
            </w:r>
            <w:proofErr w:type="spellEnd"/>
            <w:r w:rsidRPr="00AB00F9">
              <w:rPr>
                <w:rFonts w:ascii="Times New Roman" w:hAnsi="Times New Roman"/>
                <w:sz w:val="20"/>
                <w:szCs w:val="20"/>
              </w:rPr>
              <w:t xml:space="preserve"> dhe </w:t>
            </w:r>
            <w:proofErr w:type="spellStart"/>
            <w:r w:rsidRPr="00AB00F9">
              <w:rPr>
                <w:rFonts w:ascii="Times New Roman" w:hAnsi="Times New Roman"/>
                <w:sz w:val="20"/>
                <w:szCs w:val="20"/>
              </w:rPr>
              <w:t>ushtrimeve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përmirësimin</w:t>
            </w:r>
            <w:proofErr w:type="spellEnd"/>
            <w:r w:rsidRPr="00AB00F9">
              <w:rPr>
                <w:rFonts w:ascii="Times New Roman" w:hAnsi="Times New Roman"/>
                <w:sz w:val="20"/>
                <w:szCs w:val="20"/>
              </w:rPr>
              <w:t xml:space="preserve"> e </w:t>
            </w:r>
            <w:proofErr w:type="spellStart"/>
            <w:r w:rsidRPr="00AB00F9">
              <w:rPr>
                <w:rFonts w:ascii="Times New Roman" w:hAnsi="Times New Roman"/>
                <w:sz w:val="20"/>
                <w:szCs w:val="20"/>
              </w:rPr>
              <w:t>aftësive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konjitive</w:t>
            </w:r>
            <w:proofErr w:type="spellEnd"/>
            <w:r w:rsidRPr="00AB00F9">
              <w:rPr>
                <w:rFonts w:ascii="Times New Roman" w:hAnsi="Times New Roman"/>
                <w:sz w:val="20"/>
                <w:szCs w:val="20"/>
              </w:rPr>
              <w:t xml:space="preserve"> dhe </w:t>
            </w:r>
            <w:proofErr w:type="spellStart"/>
            <w:r w:rsidRPr="00AB00F9">
              <w:rPr>
                <w:rFonts w:ascii="Times New Roman" w:hAnsi="Times New Roman"/>
                <w:sz w:val="20"/>
                <w:szCs w:val="20"/>
              </w:rPr>
              <w:t>motorike</w:t>
            </w:r>
            <w:proofErr w:type="spellEnd"/>
            <w:r w:rsidRPr="00AB00F9">
              <w:rPr>
                <w:rFonts w:ascii="Times New Roman" w:hAnsi="Times New Roman"/>
                <w:sz w:val="20"/>
                <w:szCs w:val="20"/>
              </w:rPr>
              <w:t xml:space="preserve"> te </w:t>
            </w:r>
            <w:proofErr w:type="spellStart"/>
            <w:r w:rsidRPr="00AB00F9">
              <w:rPr>
                <w:rFonts w:ascii="Times New Roman" w:hAnsi="Times New Roman"/>
                <w:sz w:val="20"/>
                <w:szCs w:val="20"/>
              </w:rPr>
              <w:t>fëmijët</w:t>
            </w:r>
            <w:proofErr w:type="spellEnd"/>
            <w:r w:rsidRPr="00AB00F9">
              <w:rPr>
                <w:rFonts w:ascii="Times New Roman" w:hAnsi="Times New Roman"/>
                <w:sz w:val="20"/>
                <w:szCs w:val="20"/>
              </w:rPr>
              <w:t xml:space="preserve"> me </w:t>
            </w:r>
            <w:proofErr w:type="spellStart"/>
            <w:r w:rsidRPr="00AB00F9">
              <w:rPr>
                <w:rFonts w:ascii="Times New Roman" w:hAnsi="Times New Roman"/>
                <w:sz w:val="20"/>
                <w:szCs w:val="20"/>
              </w:rPr>
              <w:t>aftësi</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kufizuara</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intelektuale</w:t>
            </w:r>
            <w:proofErr w:type="spellEnd"/>
            <w:r w:rsidRPr="00AB00F9">
              <w:rPr>
                <w:rFonts w:ascii="Times New Roman" w:hAnsi="Times New Roman"/>
                <w:sz w:val="20"/>
                <w:szCs w:val="20"/>
              </w:rPr>
              <w:t>.</w:t>
            </w:r>
          </w:p>
          <w:p w14:paraId="526149D3"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sz w:val="20"/>
                <w:szCs w:val="20"/>
              </w:rPr>
              <w:t>13-</w:t>
            </w:r>
            <w:r w:rsidRPr="00AB00F9">
              <w:rPr>
                <w:rFonts w:ascii="Times New Roman" w:hAnsi="Times New Roman"/>
                <w:color w:val="000000"/>
                <w:sz w:val="20"/>
                <w:szCs w:val="20"/>
              </w:rPr>
              <w:t xml:space="preserve"> Physical Preparation Necessary For High Results;</w:t>
            </w:r>
          </w:p>
          <w:p w14:paraId="795A12EB"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color w:val="000000"/>
                <w:sz w:val="20"/>
                <w:szCs w:val="20"/>
              </w:rPr>
              <w:t xml:space="preserve">14- Coordination Skills In Physical Education </w:t>
            </w:r>
            <w:r w:rsidRPr="00AB00F9">
              <w:rPr>
                <w:rFonts w:ascii="Times New Roman" w:hAnsi="Times New Roman"/>
                <w:color w:val="000000"/>
                <w:sz w:val="20"/>
                <w:szCs w:val="20"/>
              </w:rPr>
              <w:lastRenderedPageBreak/>
              <w:t>Teaching, 8th International Balkan Conference in Sport Sciences. 17-19 May.</w:t>
            </w:r>
          </w:p>
          <w:p w14:paraId="0F94B776"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color w:val="000000"/>
                <w:sz w:val="20"/>
                <w:szCs w:val="20"/>
              </w:rPr>
              <w:t>15- Prevalence of postural disorders in children aged 10-15 years in Albania.</w:t>
            </w:r>
          </w:p>
          <w:p w14:paraId="574EE788"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color w:val="000000"/>
                <w:sz w:val="20"/>
                <w:szCs w:val="20"/>
              </w:rPr>
              <w:t>16- The effectiveness of myofascial therapy on flexibility of hamstring muscles in elite female soccer players. A proceeding project;</w:t>
            </w:r>
          </w:p>
          <w:p w14:paraId="0915390E"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color w:val="000000"/>
                <w:sz w:val="20"/>
                <w:szCs w:val="20"/>
              </w:rPr>
              <w:t xml:space="preserve">18-Screening of Scoliosis and </w:t>
            </w:r>
            <w:proofErr w:type="spellStart"/>
            <w:r w:rsidRPr="00AB00F9">
              <w:rPr>
                <w:rFonts w:ascii="Times New Roman" w:hAnsi="Times New Roman"/>
                <w:color w:val="000000"/>
                <w:sz w:val="20"/>
                <w:szCs w:val="20"/>
              </w:rPr>
              <w:t>hyperkyphosis</w:t>
            </w:r>
            <w:proofErr w:type="spellEnd"/>
            <w:r w:rsidRPr="00AB00F9">
              <w:rPr>
                <w:rFonts w:ascii="Times New Roman" w:hAnsi="Times New Roman"/>
                <w:color w:val="000000"/>
                <w:sz w:val="20"/>
                <w:szCs w:val="20"/>
              </w:rPr>
              <w:t xml:space="preserve"> in school-aged children in the city of Tirana</w:t>
            </w:r>
          </w:p>
          <w:p w14:paraId="0E3A901A"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color w:val="000000"/>
                <w:sz w:val="20"/>
                <w:szCs w:val="20"/>
              </w:rPr>
              <w:t xml:space="preserve">19. Nutrition and physical activity habits in 12–14-year-old adolescents. </w:t>
            </w:r>
          </w:p>
          <w:p w14:paraId="77B6E9E4" w14:textId="77777777" w:rsidR="00A97C13" w:rsidRPr="00AB00F9" w:rsidRDefault="00A97C13" w:rsidP="00AB00F9">
            <w:pPr>
              <w:spacing w:after="0" w:line="240" w:lineRule="auto"/>
              <w:rPr>
                <w:rFonts w:ascii="Times New Roman" w:hAnsi="Times New Roman"/>
                <w:color w:val="000000"/>
                <w:sz w:val="20"/>
                <w:szCs w:val="20"/>
              </w:rPr>
            </w:pPr>
          </w:p>
          <w:p w14:paraId="3F37D5BA" w14:textId="77777777" w:rsidR="00A97C13" w:rsidRPr="00AB00F9" w:rsidRDefault="00A97C13" w:rsidP="00AB00F9">
            <w:pPr>
              <w:spacing w:after="0" w:line="240" w:lineRule="auto"/>
              <w:rPr>
                <w:rFonts w:ascii="Times New Roman" w:hAnsi="Times New Roman"/>
                <w:color w:val="000000"/>
                <w:sz w:val="20"/>
                <w:szCs w:val="20"/>
              </w:rPr>
            </w:pPr>
          </w:p>
          <w:p w14:paraId="5C0F0AD3"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tc>
        <w:tc>
          <w:tcPr>
            <w:tcW w:w="2340" w:type="dxa"/>
            <w:tcMar>
              <w:top w:w="0" w:type="dxa"/>
              <w:left w:w="0" w:type="dxa"/>
              <w:bottom w:w="0" w:type="dxa"/>
              <w:right w:w="0" w:type="dxa"/>
            </w:tcMar>
          </w:tcPr>
          <w:p w14:paraId="481F1AB7"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lastRenderedPageBreak/>
              <w:t xml:space="preserve">1-Msc.Suela </w:t>
            </w:r>
            <w:proofErr w:type="spellStart"/>
            <w:r w:rsidRPr="00AB00F9">
              <w:rPr>
                <w:rFonts w:ascii="Times New Roman" w:hAnsi="Times New Roman"/>
                <w:sz w:val="20"/>
                <w:szCs w:val="20"/>
              </w:rPr>
              <w:t>Xhufi</w:t>
            </w:r>
            <w:proofErr w:type="spellEnd"/>
          </w:p>
          <w:p w14:paraId="6C50C50E"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2- </w:t>
            </w:r>
            <w:proofErr w:type="spellStart"/>
            <w:r w:rsidRPr="00AB00F9">
              <w:rPr>
                <w:rFonts w:ascii="Times New Roman" w:hAnsi="Times New Roman"/>
                <w:sz w:val="20"/>
                <w:szCs w:val="20"/>
              </w:rPr>
              <w:t>Msc.Suela</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Xhufi</w:t>
            </w:r>
            <w:proofErr w:type="spellEnd"/>
          </w:p>
          <w:p w14:paraId="71A49D79" w14:textId="77777777" w:rsidR="00A97C13" w:rsidRPr="00AB00F9" w:rsidRDefault="00A97C13" w:rsidP="00AB00F9">
            <w:pPr>
              <w:pStyle w:val="NoSpacing"/>
              <w:rPr>
                <w:rFonts w:ascii="Times New Roman" w:hAnsi="Times New Roman"/>
                <w:i/>
                <w:color w:val="FF0000"/>
                <w:sz w:val="20"/>
                <w:szCs w:val="20"/>
                <w:lang w:val="nb-NO"/>
              </w:rPr>
            </w:pPr>
            <w:r w:rsidRPr="00AB00F9">
              <w:rPr>
                <w:rFonts w:ascii="Times New Roman" w:hAnsi="Times New Roman"/>
                <w:sz w:val="20"/>
                <w:szCs w:val="20"/>
                <w:lang w:val="it-IT"/>
              </w:rPr>
              <w:t xml:space="preserve">3-Prof.Asc. </w:t>
            </w:r>
            <w:r w:rsidRPr="00AB00F9">
              <w:rPr>
                <w:rFonts w:ascii="Times New Roman" w:hAnsi="Times New Roman"/>
                <w:color w:val="1B1D1C"/>
                <w:sz w:val="20"/>
                <w:szCs w:val="20"/>
                <w:lang w:val="it-IT"/>
              </w:rPr>
              <w:t xml:space="preserve">Oltiana Petri </w:t>
            </w:r>
          </w:p>
          <w:p w14:paraId="533A20AB"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1B1D1C"/>
                <w:sz w:val="20"/>
                <w:szCs w:val="20"/>
                <w:lang w:val="it-IT"/>
              </w:rPr>
            </w:pPr>
            <w:r w:rsidRPr="00AB00F9">
              <w:rPr>
                <w:rFonts w:ascii="Times New Roman" w:hAnsi="Times New Roman"/>
                <w:sz w:val="20"/>
                <w:szCs w:val="20"/>
                <w:lang w:val="it-IT"/>
              </w:rPr>
              <w:t xml:space="preserve">4- Prof.Asc. </w:t>
            </w:r>
            <w:r w:rsidRPr="00AB00F9">
              <w:rPr>
                <w:rFonts w:ascii="Times New Roman" w:hAnsi="Times New Roman"/>
                <w:color w:val="1B1D1C"/>
                <w:sz w:val="20"/>
                <w:szCs w:val="20"/>
                <w:lang w:val="it-IT"/>
              </w:rPr>
              <w:t>Oltiana Petri</w:t>
            </w:r>
          </w:p>
          <w:p w14:paraId="780427BE" w14:textId="77777777" w:rsidR="00A97C13" w:rsidRPr="00AB00F9" w:rsidRDefault="00A97C13" w:rsidP="00AB00F9">
            <w:pPr>
              <w:pBdr>
                <w:top w:val="nil"/>
                <w:left w:val="nil"/>
                <w:bottom w:val="nil"/>
                <w:right w:val="nil"/>
                <w:between w:val="nil"/>
              </w:pBdr>
              <w:spacing w:after="0" w:line="240" w:lineRule="auto"/>
              <w:rPr>
                <w:rFonts w:ascii="Times New Roman" w:eastAsia="Times New Roman" w:hAnsi="Times New Roman"/>
                <w:color w:val="000000"/>
                <w:sz w:val="20"/>
                <w:szCs w:val="20"/>
                <w:lang w:val="it-IT"/>
              </w:rPr>
            </w:pPr>
            <w:r w:rsidRPr="00AB00F9">
              <w:rPr>
                <w:rFonts w:ascii="Times New Roman" w:hAnsi="Times New Roman"/>
                <w:color w:val="1B1D1C"/>
                <w:sz w:val="20"/>
                <w:szCs w:val="20"/>
                <w:lang w:val="it-IT"/>
              </w:rPr>
              <w:t>5-</w:t>
            </w:r>
            <w:r w:rsidRPr="00AB00F9">
              <w:rPr>
                <w:rFonts w:ascii="Times New Roman" w:eastAsia="Times New Roman" w:hAnsi="Times New Roman"/>
                <w:color w:val="000000"/>
                <w:sz w:val="20"/>
                <w:szCs w:val="20"/>
                <w:lang w:val="it-IT"/>
              </w:rPr>
              <w:t xml:space="preserve"> Vjollca Shpata, Klejda Tani, Oltiana Petri, Aisel Oseku, Robert Çina.</w:t>
            </w:r>
          </w:p>
          <w:p w14:paraId="5275AC3E" w14:textId="77777777" w:rsidR="00A97C13" w:rsidRPr="00AB00F9" w:rsidRDefault="00A97C13" w:rsidP="00AB00F9">
            <w:pPr>
              <w:pBdr>
                <w:top w:val="nil"/>
                <w:left w:val="nil"/>
                <w:bottom w:val="nil"/>
                <w:right w:val="nil"/>
                <w:between w:val="nil"/>
              </w:pBdr>
              <w:spacing w:after="0" w:line="240" w:lineRule="auto"/>
              <w:rPr>
                <w:rFonts w:ascii="Times New Roman" w:eastAsia="Times New Roman" w:hAnsi="Times New Roman"/>
                <w:color w:val="000000"/>
                <w:sz w:val="20"/>
                <w:szCs w:val="20"/>
                <w:lang w:val="es-ES"/>
              </w:rPr>
            </w:pPr>
            <w:r w:rsidRPr="00AB00F9">
              <w:rPr>
                <w:rFonts w:ascii="Times New Roman" w:eastAsia="Times New Roman" w:hAnsi="Times New Roman"/>
                <w:color w:val="000000"/>
                <w:sz w:val="20"/>
                <w:szCs w:val="20"/>
                <w:lang w:val="es-ES"/>
              </w:rPr>
              <w:t>6-Fregen Dedja /Prof.Dr. Vjollca Shpata,</w:t>
            </w:r>
          </w:p>
          <w:p w14:paraId="075DA90F" w14:textId="77777777" w:rsidR="00A97C13" w:rsidRPr="00AB00F9" w:rsidRDefault="00A97C13" w:rsidP="00AB00F9">
            <w:pPr>
              <w:pBdr>
                <w:top w:val="nil"/>
                <w:left w:val="nil"/>
                <w:bottom w:val="nil"/>
                <w:right w:val="nil"/>
                <w:between w:val="nil"/>
              </w:pBdr>
              <w:spacing w:after="0" w:line="240" w:lineRule="auto"/>
              <w:rPr>
                <w:rFonts w:ascii="Times New Roman" w:eastAsia="Times New Roman" w:hAnsi="Times New Roman"/>
                <w:color w:val="000000"/>
                <w:sz w:val="20"/>
                <w:szCs w:val="20"/>
                <w:lang w:val="es-ES"/>
              </w:rPr>
            </w:pPr>
            <w:r w:rsidRPr="00AB00F9">
              <w:rPr>
                <w:rFonts w:ascii="Times New Roman" w:eastAsia="Times New Roman" w:hAnsi="Times New Roman"/>
                <w:color w:val="000000"/>
                <w:sz w:val="20"/>
                <w:szCs w:val="20"/>
                <w:lang w:val="es-ES"/>
              </w:rPr>
              <w:t>7--Fregen Dedja /Prof.Dr. Vjollca Shpata</w:t>
            </w:r>
          </w:p>
          <w:p w14:paraId="2F2B5275"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eastAsia="Times New Roman" w:hAnsi="Times New Roman"/>
                <w:color w:val="000000"/>
                <w:sz w:val="20"/>
                <w:szCs w:val="20"/>
                <w:lang w:val="it-IT"/>
              </w:rPr>
              <w:t xml:space="preserve">8- </w:t>
            </w:r>
            <w:r w:rsidRPr="00AB00F9">
              <w:rPr>
                <w:rFonts w:ascii="Times New Roman" w:hAnsi="Times New Roman"/>
                <w:color w:val="000000"/>
                <w:sz w:val="20"/>
                <w:szCs w:val="20"/>
                <w:lang w:val="it-IT"/>
              </w:rPr>
              <w:t xml:space="preserve">Malaj A. Hodo B. </w:t>
            </w:r>
          </w:p>
          <w:p w14:paraId="2C071A36"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9- Msc.Jonida Peppo</w:t>
            </w:r>
          </w:p>
          <w:p w14:paraId="27855CF0"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10-Prof.Asc.Genta Nallbani,</w:t>
            </w:r>
          </w:p>
          <w:p w14:paraId="424B3C6D"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11- Msc.Elizabeta Dodaj, Prof.Dr. Dhimitraq Prifti.</w:t>
            </w:r>
          </w:p>
          <w:p w14:paraId="5B5A0840"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12- Prof.Dr. Dhimitraq Prifti</w:t>
            </w:r>
          </w:p>
          <w:p w14:paraId="27FB533F"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13-Msc.Arben Bozaxhiu;</w:t>
            </w:r>
          </w:p>
          <w:p w14:paraId="6FB5631D"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14- Msc.Arben Bozaxhiu;</w:t>
            </w:r>
          </w:p>
          <w:p w14:paraId="1CA83777"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15- Klejda Tani/Vjollca Shpata.</w:t>
            </w:r>
          </w:p>
          <w:p w14:paraId="7C64814E"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 xml:space="preserve">16-Ana Sulaj, Robert Cina; </w:t>
            </w:r>
          </w:p>
          <w:p w14:paraId="36C18C91"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17-Klejda Tani/Andromeda Lalaj;</w:t>
            </w:r>
          </w:p>
          <w:p w14:paraId="3A3A5AA3"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 xml:space="preserve">18. Klejda Tani. </w:t>
            </w:r>
          </w:p>
          <w:p w14:paraId="6BB3EF63"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r w:rsidRPr="00AB00F9">
              <w:rPr>
                <w:rFonts w:ascii="Times New Roman" w:hAnsi="Times New Roman"/>
                <w:color w:val="000000"/>
                <w:sz w:val="20"/>
                <w:szCs w:val="20"/>
                <w:lang w:val="it-IT"/>
              </w:rPr>
              <w:t xml:space="preserve">19. Altin Erindi </w:t>
            </w:r>
          </w:p>
          <w:p w14:paraId="70F39070" w14:textId="77777777" w:rsidR="00A97C13" w:rsidRPr="00AB00F9" w:rsidRDefault="00A97C13" w:rsidP="00AB00F9">
            <w:pPr>
              <w:pBdr>
                <w:top w:val="nil"/>
                <w:left w:val="nil"/>
                <w:bottom w:val="nil"/>
                <w:right w:val="nil"/>
                <w:between w:val="nil"/>
              </w:pBdr>
              <w:spacing w:after="0" w:line="240" w:lineRule="auto"/>
              <w:rPr>
                <w:rFonts w:ascii="Times New Roman" w:hAnsi="Times New Roman"/>
                <w:color w:val="000000"/>
                <w:sz w:val="20"/>
                <w:szCs w:val="20"/>
                <w:lang w:val="it-IT"/>
              </w:rPr>
            </w:pPr>
          </w:p>
        </w:tc>
        <w:tc>
          <w:tcPr>
            <w:tcW w:w="2340" w:type="dxa"/>
            <w:tcMar>
              <w:top w:w="0" w:type="dxa"/>
              <w:left w:w="0" w:type="dxa"/>
              <w:bottom w:w="0" w:type="dxa"/>
              <w:right w:w="0" w:type="dxa"/>
            </w:tcMar>
          </w:tcPr>
          <w:p w14:paraId="4AF9130C"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lang w:val="it-IT"/>
              </w:rPr>
            </w:pPr>
            <w:r w:rsidRPr="00AB00F9">
              <w:rPr>
                <w:rFonts w:ascii="Times New Roman" w:hAnsi="Times New Roman"/>
                <w:sz w:val="20"/>
                <w:szCs w:val="20"/>
                <w:lang w:val="it-IT"/>
              </w:rPr>
              <w:t>1-</w:t>
            </w:r>
            <w:hyperlink r:id="rId105" w:history="1">
              <w:r w:rsidRPr="00AB00F9">
                <w:rPr>
                  <w:rStyle w:val="Hyperlink"/>
                  <w:rFonts w:ascii="Times New Roman" w:hAnsi="Times New Roman"/>
                  <w:sz w:val="20"/>
                  <w:szCs w:val="20"/>
                  <w:lang w:val="it-IT"/>
                </w:rPr>
                <w:t>https://www.iksadamerica.org</w:t>
              </w:r>
            </w:hyperlink>
            <w:r w:rsidRPr="00AB00F9">
              <w:rPr>
                <w:rFonts w:ascii="Times New Roman" w:hAnsi="Times New Roman"/>
                <w:sz w:val="20"/>
                <w:szCs w:val="20"/>
                <w:lang w:val="it-IT"/>
              </w:rPr>
              <w:t>;</w:t>
            </w:r>
          </w:p>
          <w:p w14:paraId="505C7EA9"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lang w:val="it-IT"/>
              </w:rPr>
            </w:pPr>
            <w:r w:rsidRPr="00AB00F9">
              <w:rPr>
                <w:rFonts w:ascii="Times New Roman" w:hAnsi="Times New Roman"/>
                <w:sz w:val="20"/>
                <w:szCs w:val="20"/>
                <w:lang w:val="it-IT"/>
              </w:rPr>
              <w:t>2-</w:t>
            </w:r>
            <w:r>
              <w:fldChar w:fldCharType="begin"/>
            </w:r>
            <w:r>
              <w:instrText>HYPERLINK "https://www.iksadamerica.org"</w:instrText>
            </w:r>
            <w:r>
              <w:fldChar w:fldCharType="separate"/>
            </w:r>
            <w:r w:rsidRPr="00AB00F9">
              <w:rPr>
                <w:rStyle w:val="Hyperlink"/>
                <w:rFonts w:ascii="Times New Roman" w:hAnsi="Times New Roman"/>
                <w:sz w:val="20"/>
                <w:szCs w:val="20"/>
                <w:lang w:val="it-IT"/>
              </w:rPr>
              <w:t>https://www.iksadamerica.org</w:t>
            </w:r>
            <w:r>
              <w:fldChar w:fldCharType="end"/>
            </w:r>
            <w:r w:rsidRPr="00AB00F9">
              <w:rPr>
                <w:rFonts w:ascii="Times New Roman" w:hAnsi="Times New Roman"/>
                <w:sz w:val="20"/>
                <w:szCs w:val="20"/>
                <w:lang w:val="it-IT"/>
              </w:rPr>
              <w:t>;</w:t>
            </w:r>
          </w:p>
          <w:p w14:paraId="0774084B"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color w:val="000000"/>
                <w:sz w:val="20"/>
                <w:szCs w:val="20"/>
              </w:rPr>
              <w:t>3-INTERNATIONAL CONGRESS ON NATURAL, HEALTH SCIENCES AND TECHNOLOGY-9TH International Balkan- Conference in Sport Sciences;</w:t>
            </w:r>
          </w:p>
          <w:p w14:paraId="096ED222" w14:textId="77777777" w:rsidR="00A97C13" w:rsidRPr="00AB00F9" w:rsidRDefault="00A97C13" w:rsidP="00AB00F9">
            <w:pPr>
              <w:spacing w:after="0" w:line="240" w:lineRule="auto"/>
              <w:rPr>
                <w:rFonts w:ascii="Times New Roman" w:hAnsi="Times New Roman"/>
                <w:color w:val="000000"/>
                <w:sz w:val="20"/>
                <w:szCs w:val="20"/>
              </w:rPr>
            </w:pPr>
            <w:r w:rsidRPr="00AB00F9">
              <w:rPr>
                <w:rFonts w:ascii="Times New Roman" w:hAnsi="Times New Roman"/>
                <w:color w:val="000000"/>
                <w:sz w:val="20"/>
                <w:szCs w:val="20"/>
              </w:rPr>
              <w:t>4-Congres of Microbiology Heraklion "Blastocystis 2024"(Crete, Greece), between 17–18 September 2024</w:t>
            </w:r>
          </w:p>
          <w:p w14:paraId="7B800E42"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eastAsia="Times New Roman" w:hAnsi="Times New Roman"/>
                <w:color w:val="000000"/>
                <w:sz w:val="20"/>
                <w:szCs w:val="20"/>
              </w:rPr>
              <w:t>5-38th World Congress of Sports Medicine, FIMS 2024. 24-27 October 2024, Dubai.</w:t>
            </w:r>
          </w:p>
          <w:p w14:paraId="7AAFE4BF"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eastAsia="Times New Roman" w:hAnsi="Times New Roman"/>
                <w:bCs/>
                <w:sz w:val="20"/>
                <w:szCs w:val="20"/>
              </w:rPr>
              <w:t xml:space="preserve">6-Book of Abstract 10th International Conference of </w:t>
            </w:r>
            <w:proofErr w:type="spellStart"/>
            <w:r w:rsidRPr="00AB00F9">
              <w:rPr>
                <w:rFonts w:ascii="Times New Roman" w:eastAsia="Times New Roman" w:hAnsi="Times New Roman"/>
                <w:bCs/>
                <w:sz w:val="20"/>
                <w:szCs w:val="20"/>
              </w:rPr>
              <w:t>Kineziology</w:t>
            </w:r>
            <w:proofErr w:type="spellEnd"/>
            <w:r w:rsidRPr="00AB00F9">
              <w:rPr>
                <w:rFonts w:ascii="Times New Roman" w:eastAsia="Times New Roman" w:hAnsi="Times New Roman"/>
                <w:bCs/>
                <w:sz w:val="20"/>
                <w:szCs w:val="20"/>
              </w:rPr>
              <w:t xml:space="preserve">, </w:t>
            </w:r>
            <w:proofErr w:type="spellStart"/>
            <w:r w:rsidRPr="00AB00F9">
              <w:rPr>
                <w:rFonts w:ascii="Times New Roman" w:eastAsia="Times New Roman" w:hAnsi="Times New Roman"/>
                <w:bCs/>
                <w:sz w:val="20"/>
                <w:szCs w:val="20"/>
              </w:rPr>
              <w:t>Opatija</w:t>
            </w:r>
            <w:proofErr w:type="spellEnd"/>
            <w:r w:rsidRPr="00AB00F9">
              <w:rPr>
                <w:rFonts w:ascii="Times New Roman" w:eastAsia="Times New Roman" w:hAnsi="Times New Roman"/>
                <w:bCs/>
                <w:sz w:val="20"/>
                <w:szCs w:val="20"/>
              </w:rPr>
              <w:t xml:space="preserve">, Croatia 2024. </w:t>
            </w:r>
          </w:p>
          <w:p w14:paraId="48E76D72"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lang w:val="nb-NO"/>
              </w:rPr>
              <w:t>7-Book of Abstract, ICASSEH, Istambul, Turkey 2024;</w:t>
            </w:r>
          </w:p>
          <w:p w14:paraId="715E8434"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color w:val="000000"/>
                <w:sz w:val="20"/>
                <w:szCs w:val="20"/>
              </w:rPr>
              <w:t>8-</w:t>
            </w:r>
            <w:proofErr w:type="spellStart"/>
            <w:r w:rsidRPr="00AB00F9">
              <w:rPr>
                <w:rFonts w:ascii="Times New Roman" w:hAnsi="Times New Roman"/>
                <w:color w:val="000000"/>
                <w:sz w:val="20"/>
                <w:szCs w:val="20"/>
              </w:rPr>
              <w:t>Liber</w:t>
            </w:r>
            <w:proofErr w:type="spellEnd"/>
            <w:r w:rsidRPr="00AB00F9">
              <w:rPr>
                <w:rFonts w:ascii="Times New Roman" w:hAnsi="Times New Roman"/>
                <w:color w:val="000000"/>
                <w:sz w:val="20"/>
                <w:szCs w:val="20"/>
              </w:rPr>
              <w:t xml:space="preserve"> </w:t>
            </w:r>
            <w:proofErr w:type="spellStart"/>
            <w:r w:rsidRPr="00AB00F9">
              <w:rPr>
                <w:rFonts w:ascii="Times New Roman" w:hAnsi="Times New Roman"/>
                <w:color w:val="000000"/>
                <w:sz w:val="20"/>
                <w:szCs w:val="20"/>
              </w:rPr>
              <w:t>Abstrakti</w:t>
            </w:r>
            <w:proofErr w:type="spellEnd"/>
            <w:r w:rsidRPr="00AB00F9">
              <w:rPr>
                <w:rFonts w:ascii="Times New Roman" w:hAnsi="Times New Roman"/>
                <w:color w:val="000000"/>
                <w:sz w:val="20"/>
                <w:szCs w:val="20"/>
              </w:rPr>
              <w:t>/</w:t>
            </w:r>
            <w:proofErr w:type="spellStart"/>
            <w:r w:rsidRPr="00AB00F9">
              <w:rPr>
                <w:rFonts w:ascii="Times New Roman" w:hAnsi="Times New Roman"/>
                <w:color w:val="000000"/>
                <w:sz w:val="20"/>
                <w:szCs w:val="20"/>
              </w:rPr>
              <w:t>Konference</w:t>
            </w:r>
            <w:proofErr w:type="spellEnd"/>
            <w:r w:rsidRPr="00AB00F9">
              <w:rPr>
                <w:rFonts w:ascii="Times New Roman" w:hAnsi="Times New Roman"/>
                <w:color w:val="000000"/>
                <w:sz w:val="20"/>
                <w:szCs w:val="20"/>
              </w:rPr>
              <w:t xml:space="preserve"> Stockholm, </w:t>
            </w:r>
            <w:proofErr w:type="spellStart"/>
            <w:r w:rsidRPr="00AB00F9">
              <w:rPr>
                <w:rFonts w:ascii="Times New Roman" w:hAnsi="Times New Roman"/>
                <w:color w:val="000000"/>
                <w:sz w:val="20"/>
                <w:szCs w:val="20"/>
              </w:rPr>
              <w:t>Suedi</w:t>
            </w:r>
            <w:proofErr w:type="spellEnd"/>
            <w:r w:rsidRPr="00AB00F9">
              <w:rPr>
                <w:rFonts w:ascii="Times New Roman" w:hAnsi="Times New Roman"/>
                <w:color w:val="000000"/>
                <w:sz w:val="20"/>
                <w:szCs w:val="20"/>
              </w:rPr>
              <w:t>, 2024</w:t>
            </w:r>
          </w:p>
          <w:p w14:paraId="5202BE45"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eastAsia="Times New Roman" w:hAnsi="Times New Roman"/>
                <w:sz w:val="20"/>
                <w:szCs w:val="20"/>
                <w:lang w:val="nb-NO"/>
              </w:rPr>
              <w:t xml:space="preserve">9-Book Of Abstract – 9789928826077.    </w:t>
            </w:r>
          </w:p>
          <w:p w14:paraId="4E4A2ED0"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color w:val="000000"/>
                <w:sz w:val="20"/>
                <w:szCs w:val="20"/>
              </w:rPr>
              <w:t>10-Original Scientific Paper 7th International Conferences On Sciences and Technology September 2024</w:t>
            </w:r>
          </w:p>
          <w:p w14:paraId="0EF2C1EC"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color w:val="000000"/>
                <w:sz w:val="20"/>
                <w:szCs w:val="20"/>
              </w:rPr>
              <w:t xml:space="preserve">11-International Aegean Conferences Social Sciences &amp; Humanities.  October 5-7, 2024 </w:t>
            </w:r>
          </w:p>
          <w:p w14:paraId="120644D7"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12-Konferenca e IV te </w:t>
            </w:r>
            <w:proofErr w:type="spellStart"/>
            <w:r w:rsidRPr="00AB00F9">
              <w:rPr>
                <w:rFonts w:ascii="Times New Roman" w:hAnsi="Times New Roman"/>
                <w:sz w:val="20"/>
                <w:szCs w:val="20"/>
              </w:rPr>
              <w:t>Shkencore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Nderkombetare</w:t>
            </w:r>
            <w:proofErr w:type="spellEnd"/>
            <w:r w:rsidRPr="00AB00F9">
              <w:rPr>
                <w:rFonts w:ascii="Times New Roman" w:hAnsi="Times New Roman"/>
                <w:sz w:val="20"/>
                <w:szCs w:val="20"/>
              </w:rPr>
              <w:t xml:space="preserve"> ne </w:t>
            </w:r>
            <w:proofErr w:type="spellStart"/>
            <w:r w:rsidRPr="00AB00F9">
              <w:rPr>
                <w:rFonts w:ascii="Times New Roman" w:hAnsi="Times New Roman"/>
                <w:sz w:val="20"/>
                <w:szCs w:val="20"/>
              </w:rPr>
              <w:t>Edukim</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Fizik,Sport</w:t>
            </w:r>
            <w:proofErr w:type="spellEnd"/>
            <w:r w:rsidRPr="00AB00F9">
              <w:rPr>
                <w:rFonts w:ascii="Times New Roman" w:hAnsi="Times New Roman"/>
                <w:sz w:val="20"/>
                <w:szCs w:val="20"/>
              </w:rPr>
              <w:t xml:space="preserve"> dhe </w:t>
            </w:r>
            <w:proofErr w:type="spellStart"/>
            <w:r w:rsidRPr="00AB00F9">
              <w:rPr>
                <w:rFonts w:ascii="Times New Roman" w:hAnsi="Times New Roman"/>
                <w:sz w:val="20"/>
                <w:szCs w:val="20"/>
              </w:rPr>
              <w:lastRenderedPageBreak/>
              <w:t>Shendet</w:t>
            </w:r>
            <w:proofErr w:type="spellEnd"/>
            <w:r w:rsidRPr="00AB00F9">
              <w:rPr>
                <w:rFonts w:ascii="Times New Roman" w:hAnsi="Times New Roman"/>
                <w:sz w:val="20"/>
                <w:szCs w:val="20"/>
              </w:rPr>
              <w:t xml:space="preserve">, 17-18 </w:t>
            </w:r>
            <w:proofErr w:type="spellStart"/>
            <w:r w:rsidRPr="00AB00F9">
              <w:rPr>
                <w:rFonts w:ascii="Times New Roman" w:hAnsi="Times New Roman"/>
                <w:sz w:val="20"/>
                <w:szCs w:val="20"/>
              </w:rPr>
              <w:t>Nentor</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Prishtine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Kosove</w:t>
            </w:r>
            <w:proofErr w:type="spellEnd"/>
          </w:p>
          <w:p w14:paraId="158BB83C"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color w:val="000000"/>
                <w:sz w:val="20"/>
                <w:szCs w:val="20"/>
              </w:rPr>
              <w:t>13-9th International European Conference On Interdisciplinary Scientific Research Book full paper f 892- 900;</w:t>
            </w:r>
          </w:p>
          <w:p w14:paraId="2C279E41"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color w:val="000000"/>
                <w:sz w:val="20"/>
                <w:szCs w:val="20"/>
              </w:rPr>
              <w:t>14-North Macedonia Education Teaching. Book of abstract. 8th International Balkan Conference in Sport Sciences. f 275.</w:t>
            </w:r>
          </w:p>
          <w:p w14:paraId="06EEEFE5" w14:textId="77777777" w:rsidR="00A97C13" w:rsidRPr="00AB00F9" w:rsidRDefault="00A97C13" w:rsidP="00AB00F9">
            <w:pPr>
              <w:pStyle w:val="NoSpacing"/>
              <w:rPr>
                <w:rFonts w:ascii="Times New Roman" w:eastAsia="Calibri" w:hAnsi="Times New Roman"/>
                <w:color w:val="000000"/>
                <w:sz w:val="20"/>
                <w:szCs w:val="20"/>
                <w:lang w:val="en-US"/>
              </w:rPr>
            </w:pPr>
            <w:r w:rsidRPr="00AB00F9">
              <w:rPr>
                <w:rFonts w:ascii="Times New Roman" w:hAnsi="Times New Roman"/>
                <w:sz w:val="20"/>
                <w:szCs w:val="20"/>
              </w:rPr>
              <w:t>15-</w:t>
            </w:r>
            <w:r w:rsidRPr="00AB00F9">
              <w:rPr>
                <w:rFonts w:ascii="Times New Roman" w:eastAsia="Calibri" w:hAnsi="Times New Roman"/>
                <w:color w:val="000000"/>
                <w:sz w:val="20"/>
                <w:szCs w:val="20"/>
                <w:lang w:val="en-US"/>
              </w:rPr>
              <w:t>38th World Congress of Sports Medicine | FIMS 2024. 24-27 October 2024, Dubai.</w:t>
            </w:r>
          </w:p>
          <w:p w14:paraId="1775D439" w14:textId="77777777" w:rsidR="00A97C13" w:rsidRPr="00AB00F9" w:rsidRDefault="00A97C13" w:rsidP="00AB00F9">
            <w:pPr>
              <w:pStyle w:val="NoSpacing"/>
              <w:rPr>
                <w:rFonts w:ascii="Times New Roman" w:eastAsia="Calibri" w:hAnsi="Times New Roman"/>
                <w:color w:val="000000"/>
                <w:sz w:val="20"/>
                <w:szCs w:val="20"/>
                <w:lang w:val="en-US"/>
              </w:rPr>
            </w:pPr>
            <w:r w:rsidRPr="00AB00F9">
              <w:rPr>
                <w:rFonts w:ascii="Times New Roman" w:eastAsia="Calibri" w:hAnsi="Times New Roman"/>
                <w:color w:val="000000"/>
                <w:sz w:val="20"/>
                <w:szCs w:val="20"/>
                <w:lang w:val="en-US"/>
              </w:rPr>
              <w:t>16-</w:t>
            </w:r>
            <w:r w:rsidRPr="00AB00F9">
              <w:rPr>
                <w:rFonts w:ascii="Times New Roman" w:hAnsi="Times New Roman"/>
                <w:sz w:val="20"/>
                <w:szCs w:val="20"/>
              </w:rPr>
              <w:t xml:space="preserve"> </w:t>
            </w:r>
            <w:r w:rsidRPr="00AB00F9">
              <w:rPr>
                <w:rFonts w:ascii="Times New Roman" w:eastAsia="Calibri" w:hAnsi="Times New Roman"/>
                <w:color w:val="000000"/>
                <w:sz w:val="20"/>
                <w:szCs w:val="20"/>
                <w:lang w:val="en-US"/>
              </w:rPr>
              <w:t>10th International Aegean Congress / October 5-7, 2024 / Turkey</w:t>
            </w:r>
          </w:p>
          <w:p w14:paraId="1E5B52BF" w14:textId="77777777" w:rsidR="00A97C13" w:rsidRPr="00AB00F9" w:rsidRDefault="00A97C13" w:rsidP="00AB00F9">
            <w:pPr>
              <w:pStyle w:val="NoSpacing"/>
              <w:rPr>
                <w:rFonts w:ascii="Times New Roman" w:eastAsia="Calibri" w:hAnsi="Times New Roman"/>
                <w:color w:val="000000"/>
                <w:sz w:val="20"/>
                <w:szCs w:val="20"/>
                <w:lang w:val="en-US"/>
              </w:rPr>
            </w:pPr>
            <w:r w:rsidRPr="00AB00F9">
              <w:rPr>
                <w:rFonts w:ascii="Times New Roman" w:eastAsia="Calibri" w:hAnsi="Times New Roman"/>
                <w:color w:val="000000"/>
                <w:sz w:val="20"/>
                <w:szCs w:val="20"/>
                <w:lang w:val="en-US"/>
              </w:rPr>
              <w:t>17-</w:t>
            </w:r>
            <w:r w:rsidRPr="00AB00F9">
              <w:rPr>
                <w:rFonts w:ascii="Times New Roman" w:hAnsi="Times New Roman"/>
                <w:color w:val="222222"/>
                <w:sz w:val="20"/>
                <w:szCs w:val="20"/>
              </w:rPr>
              <w:t xml:space="preserve">10TH Internacional Aegean Congress on Social Science and Humanities, ISBN 978-625-367-872-2 Izmir, </w:t>
            </w:r>
            <w:proofErr w:type="spellStart"/>
            <w:r w:rsidRPr="00AB00F9">
              <w:rPr>
                <w:rFonts w:ascii="Times New Roman" w:hAnsi="Times New Roman"/>
                <w:color w:val="222222"/>
                <w:sz w:val="20"/>
                <w:szCs w:val="20"/>
              </w:rPr>
              <w:t>Turkiye</w:t>
            </w:r>
            <w:proofErr w:type="spellEnd"/>
          </w:p>
          <w:p w14:paraId="0A32A09E" w14:textId="3EC826FC" w:rsidR="00A97C13" w:rsidRPr="00AB00F9" w:rsidRDefault="00A97C13" w:rsidP="00AB00F9">
            <w:pPr>
              <w:pStyle w:val="NoSpacing"/>
              <w:rPr>
                <w:rFonts w:ascii="Times New Roman" w:eastAsia="Calibri" w:hAnsi="Times New Roman"/>
                <w:color w:val="000000"/>
                <w:sz w:val="20"/>
                <w:szCs w:val="20"/>
                <w:lang w:val="en-US"/>
              </w:rPr>
            </w:pPr>
            <w:r w:rsidRPr="00AB00F9">
              <w:rPr>
                <w:rFonts w:ascii="Times New Roman" w:eastAsia="Calibri" w:hAnsi="Times New Roman"/>
                <w:color w:val="000000"/>
                <w:sz w:val="20"/>
                <w:szCs w:val="20"/>
                <w:lang w:val="en-US"/>
              </w:rPr>
              <w:t xml:space="preserve">19. REFERIM- 7th International </w:t>
            </w:r>
            <w:r w:rsidR="00AB00F9">
              <w:rPr>
                <w:rFonts w:ascii="Times New Roman" w:eastAsia="Calibri" w:hAnsi="Times New Roman"/>
                <w:color w:val="000000"/>
                <w:sz w:val="20"/>
                <w:szCs w:val="20"/>
                <w:lang w:val="en-US"/>
              </w:rPr>
              <w:t>Congress on Scientific Research</w:t>
            </w:r>
          </w:p>
        </w:tc>
      </w:tr>
      <w:tr w:rsidR="00A97C13" w:rsidRPr="00AB00F9" w14:paraId="43C4E5A9" w14:textId="77777777" w:rsidTr="00AB00F9">
        <w:trPr>
          <w:trHeight w:val="741"/>
        </w:trPr>
        <w:tc>
          <w:tcPr>
            <w:tcW w:w="2340" w:type="dxa"/>
            <w:tcMar>
              <w:top w:w="0" w:type="dxa"/>
              <w:left w:w="0" w:type="dxa"/>
              <w:bottom w:w="0" w:type="dxa"/>
              <w:right w:w="0" w:type="dxa"/>
            </w:tcMar>
          </w:tcPr>
          <w:p w14:paraId="1EB02C9F"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roofErr w:type="spellStart"/>
            <w:r w:rsidRPr="00AB00F9">
              <w:rPr>
                <w:rFonts w:ascii="Times New Roman" w:hAnsi="Times New Roman"/>
                <w:sz w:val="20"/>
                <w:szCs w:val="20"/>
              </w:rPr>
              <w:lastRenderedPageBreak/>
              <w:t>Konference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Kombetare</w:t>
            </w:r>
            <w:proofErr w:type="spellEnd"/>
          </w:p>
        </w:tc>
        <w:tc>
          <w:tcPr>
            <w:tcW w:w="2340" w:type="dxa"/>
            <w:tcMar>
              <w:top w:w="0" w:type="dxa"/>
              <w:left w:w="0" w:type="dxa"/>
              <w:bottom w:w="0" w:type="dxa"/>
              <w:right w:w="0" w:type="dxa"/>
            </w:tcMar>
          </w:tcPr>
          <w:p w14:paraId="67AC80D6"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1-The relationship between perioperative physiotherapy and postoperative pulmonary complications in abdominal surgery.</w:t>
            </w:r>
          </w:p>
          <w:p w14:paraId="5FD790F8"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2- </w:t>
            </w:r>
            <w:proofErr w:type="spellStart"/>
            <w:r w:rsidRPr="00AB00F9">
              <w:rPr>
                <w:rFonts w:ascii="Times New Roman" w:hAnsi="Times New Roman"/>
                <w:sz w:val="20"/>
                <w:szCs w:val="20"/>
              </w:rPr>
              <w:t>Lidhja</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ndërmjet</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aktivitetit</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fizik</w:t>
            </w:r>
            <w:proofErr w:type="spellEnd"/>
            <w:r w:rsidRPr="00AB00F9">
              <w:rPr>
                <w:rFonts w:ascii="Times New Roman" w:hAnsi="Times New Roman"/>
                <w:sz w:val="20"/>
                <w:szCs w:val="20"/>
              </w:rPr>
              <w:t xml:space="preserve"> dhe </w:t>
            </w:r>
            <w:proofErr w:type="spellStart"/>
            <w:r w:rsidRPr="00AB00F9">
              <w:rPr>
                <w:rFonts w:ascii="Times New Roman" w:hAnsi="Times New Roman"/>
                <w:sz w:val="20"/>
                <w:szCs w:val="20"/>
              </w:rPr>
              <w:t>zakoneve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ushqyerjes</w:t>
            </w:r>
            <w:proofErr w:type="spellEnd"/>
            <w:r w:rsidRPr="00AB00F9">
              <w:rPr>
                <w:rFonts w:ascii="Times New Roman" w:hAnsi="Times New Roman"/>
                <w:sz w:val="20"/>
                <w:szCs w:val="20"/>
              </w:rPr>
              <w:t xml:space="preserve"> e </w:t>
            </w:r>
            <w:proofErr w:type="spellStart"/>
            <w:r w:rsidRPr="00AB00F9">
              <w:rPr>
                <w:rFonts w:ascii="Times New Roman" w:hAnsi="Times New Roman"/>
                <w:sz w:val="20"/>
                <w:szCs w:val="20"/>
              </w:rPr>
              <w:t>kohës</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shpenzuar</w:t>
            </w:r>
            <w:proofErr w:type="spellEnd"/>
            <w:r w:rsidRPr="00AB00F9">
              <w:rPr>
                <w:rFonts w:ascii="Times New Roman" w:hAnsi="Times New Roman"/>
                <w:sz w:val="20"/>
                <w:szCs w:val="20"/>
              </w:rPr>
              <w:t xml:space="preserve"> para </w:t>
            </w:r>
            <w:proofErr w:type="spellStart"/>
            <w:r w:rsidRPr="00AB00F9">
              <w:rPr>
                <w:rFonts w:ascii="Times New Roman" w:hAnsi="Times New Roman"/>
                <w:sz w:val="20"/>
                <w:szCs w:val="20"/>
              </w:rPr>
              <w:t>ekraneve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elektronike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fëmijët</w:t>
            </w:r>
            <w:proofErr w:type="spellEnd"/>
            <w:r w:rsidRPr="00AB00F9">
              <w:rPr>
                <w:rFonts w:ascii="Times New Roman" w:hAnsi="Times New Roman"/>
                <w:sz w:val="20"/>
                <w:szCs w:val="20"/>
              </w:rPr>
              <w:t xml:space="preserve"> e </w:t>
            </w:r>
            <w:proofErr w:type="spellStart"/>
            <w:r w:rsidRPr="00AB00F9">
              <w:rPr>
                <w:rFonts w:ascii="Times New Roman" w:hAnsi="Times New Roman"/>
                <w:sz w:val="20"/>
                <w:szCs w:val="20"/>
              </w:rPr>
              <w:t>moshës</w:t>
            </w:r>
            <w:proofErr w:type="spellEnd"/>
            <w:r w:rsidRPr="00AB00F9">
              <w:rPr>
                <w:rFonts w:ascii="Times New Roman" w:hAnsi="Times New Roman"/>
                <w:sz w:val="20"/>
                <w:szCs w:val="20"/>
              </w:rPr>
              <w:t xml:space="preserve"> 11-14 </w:t>
            </w:r>
            <w:proofErr w:type="spellStart"/>
            <w:r w:rsidRPr="00AB00F9">
              <w:rPr>
                <w:rFonts w:ascii="Times New Roman" w:hAnsi="Times New Roman"/>
                <w:sz w:val="20"/>
                <w:szCs w:val="20"/>
              </w:rPr>
              <w:t>vjeç</w:t>
            </w:r>
            <w:proofErr w:type="spellEnd"/>
            <w:r w:rsidRPr="00AB00F9">
              <w:rPr>
                <w:rFonts w:ascii="Times New Roman" w:hAnsi="Times New Roman"/>
                <w:sz w:val="20"/>
                <w:szCs w:val="20"/>
              </w:rPr>
              <w:t>.</w:t>
            </w:r>
          </w:p>
          <w:p w14:paraId="6BE16444"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3- Evaluation of the effect of dry needling in the treatment of chronic mechanical neck pain. Literature review.</w:t>
            </w:r>
          </w:p>
        </w:tc>
        <w:tc>
          <w:tcPr>
            <w:tcW w:w="2340" w:type="dxa"/>
            <w:tcMar>
              <w:top w:w="0" w:type="dxa"/>
              <w:left w:w="0" w:type="dxa"/>
              <w:bottom w:w="0" w:type="dxa"/>
              <w:right w:w="0" w:type="dxa"/>
            </w:tcMar>
          </w:tcPr>
          <w:p w14:paraId="40D06D4E"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lang w:val="it-IT"/>
              </w:rPr>
            </w:pPr>
            <w:r w:rsidRPr="00AB00F9">
              <w:rPr>
                <w:rFonts w:ascii="Times New Roman" w:hAnsi="Times New Roman"/>
                <w:sz w:val="20"/>
                <w:szCs w:val="20"/>
                <w:lang w:val="it-IT"/>
              </w:rPr>
              <w:t>1-</w:t>
            </w:r>
            <w:r w:rsidRPr="00AB00F9">
              <w:rPr>
                <w:rFonts w:ascii="Times New Roman" w:hAnsi="Times New Roman"/>
                <w:bCs/>
                <w:sz w:val="20"/>
                <w:szCs w:val="20"/>
                <w:lang w:val="it-IT"/>
              </w:rPr>
              <w:t xml:space="preserve"> Vjollca Shpata</w:t>
            </w:r>
            <w:r w:rsidRPr="00AB00F9">
              <w:rPr>
                <w:rFonts w:ascii="Times New Roman" w:hAnsi="Times New Roman"/>
                <w:b/>
                <w:bCs/>
                <w:sz w:val="20"/>
                <w:szCs w:val="20"/>
                <w:lang w:val="it-IT"/>
              </w:rPr>
              <w:t xml:space="preserve">, </w:t>
            </w:r>
            <w:r w:rsidRPr="00AB00F9">
              <w:rPr>
                <w:rFonts w:ascii="Times New Roman" w:hAnsi="Times New Roman"/>
                <w:sz w:val="20"/>
                <w:szCs w:val="20"/>
                <w:lang w:val="it-IT"/>
              </w:rPr>
              <w:t>Alma Soxhuku, Klejda Tani</w:t>
            </w:r>
          </w:p>
          <w:p w14:paraId="16FE12B2"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lang w:val="it-IT"/>
              </w:rPr>
            </w:pPr>
            <w:r w:rsidRPr="00AB00F9">
              <w:rPr>
                <w:rFonts w:ascii="Times New Roman" w:hAnsi="Times New Roman"/>
                <w:sz w:val="20"/>
                <w:szCs w:val="20"/>
                <w:lang w:val="it-IT"/>
              </w:rPr>
              <w:t>2- Vjollca Shpata, Xhensila Prendushi, Klejda Tani, Kamila Berberi, Ariana Hajro.</w:t>
            </w:r>
          </w:p>
          <w:p w14:paraId="2C1FE379"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3-JonidaDrizaj,Ana Sula;</w:t>
            </w:r>
          </w:p>
          <w:p w14:paraId="5E666442"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tc>
        <w:tc>
          <w:tcPr>
            <w:tcW w:w="2340" w:type="dxa"/>
            <w:tcMar>
              <w:top w:w="0" w:type="dxa"/>
              <w:left w:w="0" w:type="dxa"/>
              <w:bottom w:w="0" w:type="dxa"/>
              <w:right w:w="0" w:type="dxa"/>
            </w:tcMar>
          </w:tcPr>
          <w:p w14:paraId="192126E0"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1- </w:t>
            </w:r>
            <w:proofErr w:type="spellStart"/>
            <w:r w:rsidRPr="00AB00F9">
              <w:rPr>
                <w:rFonts w:ascii="Times New Roman" w:hAnsi="Times New Roman"/>
                <w:sz w:val="20"/>
                <w:szCs w:val="20"/>
              </w:rPr>
              <w:t>Konferenca</w:t>
            </w:r>
            <w:proofErr w:type="spellEnd"/>
            <w:r w:rsidRPr="00AB00F9">
              <w:rPr>
                <w:rFonts w:ascii="Times New Roman" w:hAnsi="Times New Roman"/>
                <w:sz w:val="20"/>
                <w:szCs w:val="20"/>
              </w:rPr>
              <w:t xml:space="preserve"> e 17 </w:t>
            </w:r>
            <w:proofErr w:type="spellStart"/>
            <w:r w:rsidRPr="00AB00F9">
              <w:rPr>
                <w:rFonts w:ascii="Times New Roman" w:hAnsi="Times New Roman"/>
                <w:sz w:val="20"/>
                <w:szCs w:val="20"/>
              </w:rPr>
              <w:t>Kombctare</w:t>
            </w:r>
            <w:proofErr w:type="spellEnd"/>
            <w:r w:rsidRPr="00AB00F9">
              <w:rPr>
                <w:rFonts w:ascii="Times New Roman" w:hAnsi="Times New Roman"/>
                <w:sz w:val="20"/>
                <w:szCs w:val="20"/>
              </w:rPr>
              <w:t xml:space="preserve"> e </w:t>
            </w:r>
            <w:proofErr w:type="spellStart"/>
            <w:r w:rsidRPr="00AB00F9">
              <w:rPr>
                <w:rFonts w:ascii="Times New Roman" w:hAnsi="Times New Roman"/>
                <w:sz w:val="20"/>
                <w:szCs w:val="20"/>
              </w:rPr>
              <w:t>Shoqatës</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Anestezistëve</w:t>
            </w:r>
            <w:proofErr w:type="spellEnd"/>
            <w:r w:rsidRPr="00AB00F9">
              <w:rPr>
                <w:rFonts w:ascii="Times New Roman" w:hAnsi="Times New Roman"/>
                <w:sz w:val="20"/>
                <w:szCs w:val="20"/>
              </w:rPr>
              <w:t xml:space="preserve"> dhe </w:t>
            </w:r>
            <w:proofErr w:type="spellStart"/>
            <w:r w:rsidRPr="00AB00F9">
              <w:rPr>
                <w:rFonts w:ascii="Times New Roman" w:hAnsi="Times New Roman"/>
                <w:sz w:val="20"/>
                <w:szCs w:val="20"/>
              </w:rPr>
              <w:t>Reanimatorëve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Shqipërisë</w:t>
            </w:r>
            <w:proofErr w:type="spellEnd"/>
            <w:r w:rsidRPr="00AB00F9">
              <w:rPr>
                <w:rFonts w:ascii="Times New Roman" w:hAnsi="Times New Roman"/>
                <w:sz w:val="20"/>
                <w:szCs w:val="20"/>
              </w:rPr>
              <w:t xml:space="preserve">. 26-27 </w:t>
            </w:r>
            <w:proofErr w:type="spellStart"/>
            <w:r w:rsidRPr="00AB00F9">
              <w:rPr>
                <w:rFonts w:ascii="Times New Roman" w:hAnsi="Times New Roman"/>
                <w:sz w:val="20"/>
                <w:szCs w:val="20"/>
              </w:rPr>
              <w:t>Prill</w:t>
            </w:r>
            <w:proofErr w:type="spellEnd"/>
            <w:r w:rsidRPr="00AB00F9">
              <w:rPr>
                <w:rFonts w:ascii="Times New Roman" w:hAnsi="Times New Roman"/>
                <w:sz w:val="20"/>
                <w:szCs w:val="20"/>
              </w:rPr>
              <w:t xml:space="preserve"> 2024, </w:t>
            </w:r>
            <w:proofErr w:type="spellStart"/>
            <w:r w:rsidRPr="00AB00F9">
              <w:rPr>
                <w:rFonts w:ascii="Times New Roman" w:hAnsi="Times New Roman"/>
                <w:sz w:val="20"/>
                <w:szCs w:val="20"/>
              </w:rPr>
              <w:t>Tiranë</w:t>
            </w:r>
            <w:proofErr w:type="spellEnd"/>
            <w:r w:rsidRPr="00AB00F9">
              <w:rPr>
                <w:rFonts w:ascii="Times New Roman" w:hAnsi="Times New Roman"/>
                <w:sz w:val="20"/>
                <w:szCs w:val="20"/>
              </w:rPr>
              <w:t>;</w:t>
            </w:r>
          </w:p>
          <w:p w14:paraId="27DD0C42"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2- </w:t>
            </w:r>
            <w:proofErr w:type="spellStart"/>
            <w:r w:rsidRPr="00AB00F9">
              <w:rPr>
                <w:rFonts w:ascii="Times New Roman" w:hAnsi="Times New Roman"/>
                <w:sz w:val="20"/>
                <w:szCs w:val="20"/>
              </w:rPr>
              <w:t>Kongresi</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i</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parë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i</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Shoqatës</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Shqiptare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të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Shkencës</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Nutricionit</w:t>
            </w:r>
            <w:proofErr w:type="spellEnd"/>
            <w:r w:rsidRPr="00AB00F9">
              <w:rPr>
                <w:rFonts w:ascii="Times New Roman" w:hAnsi="Times New Roman"/>
                <w:sz w:val="20"/>
                <w:szCs w:val="20"/>
              </w:rPr>
              <w:t xml:space="preserve">. 18 Maj 2024. </w:t>
            </w:r>
            <w:proofErr w:type="spellStart"/>
            <w:r w:rsidRPr="00AB00F9">
              <w:rPr>
                <w:rFonts w:ascii="Times New Roman" w:hAnsi="Times New Roman"/>
                <w:sz w:val="20"/>
                <w:szCs w:val="20"/>
              </w:rPr>
              <w:t>Tiranë</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Shqipëri</w:t>
            </w:r>
            <w:proofErr w:type="spellEnd"/>
            <w:r w:rsidRPr="00AB00F9">
              <w:rPr>
                <w:rFonts w:ascii="Times New Roman" w:hAnsi="Times New Roman"/>
                <w:sz w:val="20"/>
                <w:szCs w:val="20"/>
              </w:rPr>
              <w:t xml:space="preserve">. Abstract book: ASNS </w:t>
            </w:r>
            <w:proofErr w:type="spellStart"/>
            <w:r w:rsidRPr="00AB00F9">
              <w:rPr>
                <w:rFonts w:ascii="Times New Roman" w:hAnsi="Times New Roman"/>
                <w:sz w:val="20"/>
                <w:szCs w:val="20"/>
              </w:rPr>
              <w:t>Ist</w:t>
            </w:r>
            <w:proofErr w:type="spellEnd"/>
            <w:r w:rsidRPr="00AB00F9">
              <w:rPr>
                <w:rFonts w:ascii="Times New Roman" w:hAnsi="Times New Roman"/>
                <w:sz w:val="20"/>
                <w:szCs w:val="20"/>
              </w:rPr>
              <w:t xml:space="preserve"> Albanian.</w:t>
            </w:r>
          </w:p>
          <w:p w14:paraId="662C123F" w14:textId="77777777" w:rsidR="00A97C13" w:rsidRPr="00AB00F9" w:rsidRDefault="00A97C13" w:rsidP="00AB00F9">
            <w:pPr>
              <w:spacing w:after="0" w:line="240" w:lineRule="auto"/>
              <w:rPr>
                <w:rFonts w:ascii="Times New Roman" w:hAnsi="Times New Roman"/>
                <w:sz w:val="20"/>
                <w:szCs w:val="20"/>
              </w:rPr>
            </w:pPr>
            <w:r w:rsidRPr="00AB00F9">
              <w:rPr>
                <w:rFonts w:ascii="Times New Roman" w:hAnsi="Times New Roman"/>
                <w:sz w:val="20"/>
                <w:szCs w:val="20"/>
              </w:rPr>
              <w:t xml:space="preserve">3- </w:t>
            </w:r>
            <w:proofErr w:type="spellStart"/>
            <w:r w:rsidRPr="00AB00F9">
              <w:rPr>
                <w:rFonts w:ascii="Times New Roman" w:hAnsi="Times New Roman"/>
                <w:sz w:val="20"/>
                <w:szCs w:val="20"/>
              </w:rPr>
              <w:t>Abstacts</w:t>
            </w:r>
            <w:proofErr w:type="spellEnd"/>
            <w:r w:rsidRPr="00AB00F9">
              <w:rPr>
                <w:rFonts w:ascii="Times New Roman" w:hAnsi="Times New Roman"/>
                <w:sz w:val="20"/>
                <w:szCs w:val="20"/>
              </w:rPr>
              <w:t xml:space="preserve"> book/ 6th International Congress of Medical Sciences,17th - 19th November 2023, </w:t>
            </w:r>
            <w:proofErr w:type="spellStart"/>
            <w:r w:rsidRPr="00AB00F9">
              <w:rPr>
                <w:rFonts w:ascii="Times New Roman" w:hAnsi="Times New Roman"/>
                <w:sz w:val="20"/>
                <w:szCs w:val="20"/>
              </w:rPr>
              <w:t>TiranaShkenca</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Mjekësore,Review</w:t>
            </w:r>
            <w:proofErr w:type="spellEnd"/>
            <w:r w:rsidRPr="00AB00F9">
              <w:rPr>
                <w:rFonts w:ascii="Times New Roman" w:hAnsi="Times New Roman"/>
                <w:sz w:val="20"/>
                <w:szCs w:val="20"/>
              </w:rPr>
              <w:t>.</w:t>
            </w:r>
          </w:p>
        </w:tc>
      </w:tr>
      <w:tr w:rsidR="00A97C13" w:rsidRPr="00AB00F9" w14:paraId="4FC6F7F2" w14:textId="77777777" w:rsidTr="00AB00F9">
        <w:tc>
          <w:tcPr>
            <w:tcW w:w="2340" w:type="dxa"/>
            <w:tcMar>
              <w:top w:w="0" w:type="dxa"/>
              <w:left w:w="0" w:type="dxa"/>
              <w:bottom w:w="0" w:type="dxa"/>
              <w:right w:w="0" w:type="dxa"/>
            </w:tcMar>
          </w:tcPr>
          <w:p w14:paraId="73AB5803"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roofErr w:type="spellStart"/>
            <w:r w:rsidRPr="00AB00F9">
              <w:rPr>
                <w:rFonts w:ascii="Times New Roman" w:hAnsi="Times New Roman"/>
                <w:sz w:val="20"/>
                <w:szCs w:val="20"/>
              </w:rPr>
              <w:t>Forume</w:t>
            </w:r>
            <w:proofErr w:type="spellEnd"/>
            <w:r w:rsidRPr="00AB00F9">
              <w:rPr>
                <w:rFonts w:ascii="Times New Roman" w:hAnsi="Times New Roman"/>
                <w:sz w:val="20"/>
                <w:szCs w:val="20"/>
              </w:rPr>
              <w:t xml:space="preserve"> </w:t>
            </w:r>
            <w:proofErr w:type="spellStart"/>
            <w:r w:rsidRPr="00AB00F9">
              <w:rPr>
                <w:rFonts w:ascii="Times New Roman" w:hAnsi="Times New Roman"/>
                <w:sz w:val="20"/>
                <w:szCs w:val="20"/>
              </w:rPr>
              <w:t>Shkencore</w:t>
            </w:r>
            <w:proofErr w:type="spellEnd"/>
          </w:p>
        </w:tc>
        <w:tc>
          <w:tcPr>
            <w:tcW w:w="2340" w:type="dxa"/>
            <w:tcMar>
              <w:top w:w="0" w:type="dxa"/>
              <w:left w:w="0" w:type="dxa"/>
              <w:bottom w:w="0" w:type="dxa"/>
              <w:right w:w="0" w:type="dxa"/>
            </w:tcMar>
          </w:tcPr>
          <w:p w14:paraId="0F5C6035"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tc>
        <w:tc>
          <w:tcPr>
            <w:tcW w:w="2340" w:type="dxa"/>
            <w:tcMar>
              <w:top w:w="0" w:type="dxa"/>
              <w:left w:w="0" w:type="dxa"/>
              <w:bottom w:w="0" w:type="dxa"/>
              <w:right w:w="0" w:type="dxa"/>
            </w:tcMar>
          </w:tcPr>
          <w:p w14:paraId="65E38122"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tc>
        <w:tc>
          <w:tcPr>
            <w:tcW w:w="2340" w:type="dxa"/>
            <w:tcMar>
              <w:top w:w="0" w:type="dxa"/>
              <w:left w:w="0" w:type="dxa"/>
              <w:bottom w:w="0" w:type="dxa"/>
              <w:right w:w="0" w:type="dxa"/>
            </w:tcMar>
          </w:tcPr>
          <w:p w14:paraId="63DDD1D0"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
        </w:tc>
      </w:tr>
      <w:tr w:rsidR="00A97C13" w:rsidRPr="00AB00F9" w14:paraId="291F5970" w14:textId="77777777" w:rsidTr="00AB00F9">
        <w:tc>
          <w:tcPr>
            <w:tcW w:w="2340" w:type="dxa"/>
            <w:tcMar>
              <w:top w:w="0" w:type="dxa"/>
              <w:left w:w="0" w:type="dxa"/>
              <w:bottom w:w="0" w:type="dxa"/>
              <w:right w:w="0" w:type="dxa"/>
            </w:tcMar>
          </w:tcPr>
          <w:p w14:paraId="1F22E186"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proofErr w:type="spellStart"/>
            <w:r w:rsidRPr="00AB00F9">
              <w:rPr>
                <w:rFonts w:ascii="Times New Roman" w:hAnsi="Times New Roman"/>
                <w:sz w:val="20"/>
                <w:szCs w:val="20"/>
              </w:rPr>
              <w:t>Manuale</w:t>
            </w:r>
            <w:proofErr w:type="spellEnd"/>
            <w:r w:rsidRPr="00AB00F9">
              <w:rPr>
                <w:rFonts w:ascii="Times New Roman" w:hAnsi="Times New Roman"/>
                <w:sz w:val="20"/>
                <w:szCs w:val="20"/>
              </w:rPr>
              <w:t xml:space="preserve"> apo </w:t>
            </w:r>
            <w:proofErr w:type="spellStart"/>
            <w:r w:rsidRPr="00AB00F9">
              <w:rPr>
                <w:rFonts w:ascii="Times New Roman" w:hAnsi="Times New Roman"/>
                <w:sz w:val="20"/>
                <w:szCs w:val="20"/>
              </w:rPr>
              <w:t>botime</w:t>
            </w:r>
            <w:proofErr w:type="spellEnd"/>
            <w:r w:rsidRPr="00AB00F9">
              <w:rPr>
                <w:rFonts w:ascii="Times New Roman" w:hAnsi="Times New Roman"/>
                <w:sz w:val="20"/>
                <w:szCs w:val="20"/>
              </w:rPr>
              <w:t xml:space="preserve"> te </w:t>
            </w:r>
            <w:proofErr w:type="spellStart"/>
            <w:r w:rsidRPr="00AB00F9">
              <w:rPr>
                <w:rFonts w:ascii="Times New Roman" w:hAnsi="Times New Roman"/>
                <w:sz w:val="20"/>
                <w:szCs w:val="20"/>
              </w:rPr>
              <w:t>tjera</w:t>
            </w:r>
            <w:proofErr w:type="spellEnd"/>
            <w:r w:rsidRPr="00AB00F9">
              <w:rPr>
                <w:rFonts w:ascii="Times New Roman" w:hAnsi="Times New Roman"/>
                <w:sz w:val="20"/>
                <w:szCs w:val="20"/>
              </w:rPr>
              <w:t xml:space="preserve"> </w:t>
            </w:r>
          </w:p>
        </w:tc>
        <w:tc>
          <w:tcPr>
            <w:tcW w:w="2340" w:type="dxa"/>
            <w:tcMar>
              <w:top w:w="0" w:type="dxa"/>
              <w:left w:w="0" w:type="dxa"/>
              <w:bottom w:w="0" w:type="dxa"/>
              <w:right w:w="0" w:type="dxa"/>
            </w:tcMar>
          </w:tcPr>
          <w:p w14:paraId="183286A8"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1-Autore : </w:t>
            </w:r>
            <w:proofErr w:type="spellStart"/>
            <w:r w:rsidRPr="00AB00F9">
              <w:rPr>
                <w:rFonts w:ascii="Times New Roman" w:hAnsi="Times New Roman"/>
                <w:color w:val="000000"/>
                <w:sz w:val="20"/>
                <w:szCs w:val="20"/>
              </w:rPr>
              <w:t>Autore</w:t>
            </w:r>
            <w:proofErr w:type="spellEnd"/>
            <w:r w:rsidRPr="00AB00F9">
              <w:rPr>
                <w:rFonts w:ascii="Times New Roman" w:hAnsi="Times New Roman"/>
                <w:color w:val="000000"/>
                <w:sz w:val="20"/>
                <w:szCs w:val="20"/>
              </w:rPr>
              <w:t xml:space="preserve"> e </w:t>
            </w:r>
            <w:proofErr w:type="spellStart"/>
            <w:r w:rsidRPr="00AB00F9">
              <w:rPr>
                <w:rFonts w:ascii="Times New Roman" w:hAnsi="Times New Roman"/>
                <w:color w:val="000000"/>
                <w:sz w:val="20"/>
                <w:szCs w:val="20"/>
              </w:rPr>
              <w:t>librit</w:t>
            </w:r>
            <w:proofErr w:type="spellEnd"/>
            <w:r w:rsidRPr="00AB00F9">
              <w:rPr>
                <w:rFonts w:ascii="Times New Roman" w:hAnsi="Times New Roman"/>
                <w:color w:val="000000"/>
                <w:sz w:val="20"/>
                <w:szCs w:val="20"/>
              </w:rPr>
              <w:t xml:space="preserve"> “Obesity: Exploring Challenges and Treatment Approaches.</w:t>
            </w:r>
          </w:p>
        </w:tc>
        <w:tc>
          <w:tcPr>
            <w:tcW w:w="2340" w:type="dxa"/>
            <w:tcMar>
              <w:top w:w="0" w:type="dxa"/>
              <w:left w:w="0" w:type="dxa"/>
              <w:bottom w:w="0" w:type="dxa"/>
              <w:right w:w="0" w:type="dxa"/>
            </w:tcMar>
          </w:tcPr>
          <w:p w14:paraId="65649E9D" w14:textId="77777777" w:rsidR="00A97C13" w:rsidRPr="00AB00F9" w:rsidRDefault="00A97C13" w:rsidP="00D36D0D">
            <w:pPr>
              <w:pStyle w:val="ListParagraph"/>
              <w:widowControl w:val="0"/>
              <w:numPr>
                <w:ilvl w:val="0"/>
                <w:numId w:val="89"/>
              </w:num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 xml:space="preserve">Vjollca </w:t>
            </w:r>
            <w:proofErr w:type="spellStart"/>
            <w:r w:rsidRPr="00AB00F9">
              <w:rPr>
                <w:rFonts w:ascii="Times New Roman" w:hAnsi="Times New Roman"/>
                <w:sz w:val="20"/>
                <w:szCs w:val="20"/>
              </w:rPr>
              <w:t>Shpata</w:t>
            </w:r>
            <w:proofErr w:type="spellEnd"/>
          </w:p>
        </w:tc>
        <w:tc>
          <w:tcPr>
            <w:tcW w:w="2340" w:type="dxa"/>
            <w:tcMar>
              <w:top w:w="0" w:type="dxa"/>
              <w:left w:w="0" w:type="dxa"/>
              <w:bottom w:w="0" w:type="dxa"/>
              <w:right w:w="0" w:type="dxa"/>
            </w:tcMar>
          </w:tcPr>
          <w:p w14:paraId="6025E717" w14:textId="77777777" w:rsidR="00A97C13" w:rsidRPr="00AB00F9" w:rsidRDefault="00A97C13" w:rsidP="00AB00F9">
            <w:pPr>
              <w:pBdr>
                <w:top w:val="nil"/>
                <w:left w:val="nil"/>
                <w:bottom w:val="nil"/>
                <w:right w:val="nil"/>
                <w:between w:val="nil"/>
              </w:pBdr>
              <w:spacing w:after="0" w:line="240" w:lineRule="auto"/>
              <w:rPr>
                <w:rFonts w:ascii="Times New Roman" w:hAnsi="Times New Roman"/>
                <w:sz w:val="20"/>
                <w:szCs w:val="20"/>
              </w:rPr>
            </w:pPr>
            <w:r w:rsidRPr="00AB00F9">
              <w:rPr>
                <w:rFonts w:ascii="Times New Roman" w:hAnsi="Times New Roman"/>
                <w:sz w:val="20"/>
                <w:szCs w:val="20"/>
              </w:rPr>
              <w:t>1-Libër</w:t>
            </w:r>
            <w:r w:rsidRPr="00AB00F9">
              <w:rPr>
                <w:rFonts w:ascii="Times New Roman" w:hAnsi="Times New Roman"/>
                <w:color w:val="000000"/>
                <w:sz w:val="20"/>
                <w:szCs w:val="20"/>
              </w:rPr>
              <w:t>.</w:t>
            </w:r>
          </w:p>
        </w:tc>
      </w:tr>
    </w:tbl>
    <w:p w14:paraId="32B6EFBC" w14:textId="77777777" w:rsidR="00A97C13" w:rsidRPr="00AB00F9" w:rsidRDefault="00A97C13" w:rsidP="00A97C13">
      <w:pPr>
        <w:pBdr>
          <w:top w:val="nil"/>
          <w:left w:val="nil"/>
          <w:bottom w:val="nil"/>
          <w:right w:val="nil"/>
          <w:between w:val="nil"/>
        </w:pBdr>
        <w:rPr>
          <w:rFonts w:ascii="Times New Roman" w:hAnsi="Times New Roman"/>
          <w:sz w:val="20"/>
          <w:szCs w:val="20"/>
        </w:rPr>
      </w:pPr>
    </w:p>
    <w:p w14:paraId="5EB3C67D" w14:textId="77777777" w:rsidR="0054421E" w:rsidRPr="00846C31" w:rsidRDefault="0054421E" w:rsidP="00014E0E">
      <w:pPr>
        <w:spacing w:after="0" w:line="276" w:lineRule="auto"/>
        <w:jc w:val="both"/>
        <w:rPr>
          <w:rFonts w:ascii="Times New Roman" w:eastAsia="Times New Roman" w:hAnsi="Times New Roman"/>
          <w:b/>
          <w:sz w:val="28"/>
          <w:szCs w:val="28"/>
          <w:lang w:eastAsia="ar-SA"/>
        </w:rPr>
      </w:pPr>
    </w:p>
    <w:p w14:paraId="3112C27D" w14:textId="77777777" w:rsidR="00014E0E" w:rsidRPr="00846C31" w:rsidRDefault="00014E0E" w:rsidP="00014E0E">
      <w:pPr>
        <w:shd w:val="clear" w:color="auto" w:fill="FFFFFF"/>
        <w:spacing w:after="0" w:line="240" w:lineRule="auto"/>
        <w:jc w:val="center"/>
        <w:rPr>
          <w:rFonts w:ascii="Times New Roman" w:eastAsia="Times New Roman" w:hAnsi="Times New Roman"/>
          <w:b/>
          <w:color w:val="242424"/>
          <w:kern w:val="2"/>
          <w:sz w:val="24"/>
          <w:szCs w:val="24"/>
          <w:shd w:val="clear" w:color="auto" w:fill="FFFFFF"/>
          <w:lang w:eastAsia="en-GB"/>
        </w:rPr>
      </w:pPr>
    </w:p>
    <w:p w14:paraId="37BC1120" w14:textId="6FC6F67F" w:rsidR="00014E0E" w:rsidRPr="00AB62F7" w:rsidRDefault="00014E0E" w:rsidP="00D36D0D">
      <w:pPr>
        <w:pStyle w:val="ListParagraph"/>
        <w:numPr>
          <w:ilvl w:val="1"/>
          <w:numId w:val="60"/>
        </w:numPr>
        <w:spacing w:after="0" w:line="276" w:lineRule="auto"/>
        <w:ind w:left="709" w:hanging="578"/>
        <w:jc w:val="both"/>
        <w:rPr>
          <w:rFonts w:ascii="Times New Roman" w:eastAsia="Times New Roman" w:hAnsi="Times New Roman"/>
          <w:b/>
          <w:sz w:val="24"/>
          <w:szCs w:val="28"/>
          <w:u w:val="single"/>
          <w:lang w:eastAsia="ar-SA"/>
        </w:rPr>
      </w:pPr>
      <w:r w:rsidRPr="00AB62F7">
        <w:rPr>
          <w:rFonts w:ascii="Times New Roman" w:eastAsia="Times New Roman" w:hAnsi="Times New Roman"/>
          <w:b/>
          <w:sz w:val="24"/>
          <w:szCs w:val="28"/>
          <w:u w:val="single"/>
          <w:lang w:eastAsia="ar-SA"/>
        </w:rPr>
        <w:t xml:space="preserve">Puna </w:t>
      </w:r>
      <w:proofErr w:type="spellStart"/>
      <w:r w:rsidRPr="00AB62F7">
        <w:rPr>
          <w:rFonts w:ascii="Times New Roman" w:eastAsia="Times New Roman" w:hAnsi="Times New Roman"/>
          <w:b/>
          <w:sz w:val="24"/>
          <w:szCs w:val="28"/>
          <w:u w:val="single"/>
          <w:lang w:eastAsia="ar-SA"/>
        </w:rPr>
        <w:t>Kërkimore</w:t>
      </w:r>
      <w:proofErr w:type="spellEnd"/>
      <w:r w:rsidRPr="00AB62F7">
        <w:rPr>
          <w:rFonts w:ascii="Times New Roman" w:eastAsia="Times New Roman" w:hAnsi="Times New Roman"/>
          <w:b/>
          <w:sz w:val="24"/>
          <w:szCs w:val="28"/>
          <w:u w:val="single"/>
          <w:lang w:eastAsia="ar-SA"/>
        </w:rPr>
        <w:t xml:space="preserve"> </w:t>
      </w:r>
      <w:proofErr w:type="spellStart"/>
      <w:r w:rsidRPr="00AB62F7">
        <w:rPr>
          <w:rFonts w:ascii="Times New Roman" w:eastAsia="Times New Roman" w:hAnsi="Times New Roman"/>
          <w:b/>
          <w:sz w:val="24"/>
          <w:szCs w:val="28"/>
          <w:u w:val="single"/>
          <w:lang w:eastAsia="ar-SA"/>
        </w:rPr>
        <w:t>shkencore</w:t>
      </w:r>
      <w:proofErr w:type="spellEnd"/>
      <w:r w:rsidRPr="00AB62F7">
        <w:rPr>
          <w:rFonts w:ascii="Times New Roman" w:eastAsia="Times New Roman" w:hAnsi="Times New Roman"/>
          <w:b/>
          <w:sz w:val="24"/>
          <w:szCs w:val="28"/>
          <w:u w:val="single"/>
          <w:lang w:eastAsia="ar-SA"/>
        </w:rPr>
        <w:t xml:space="preserve"> </w:t>
      </w:r>
      <w:proofErr w:type="spellStart"/>
      <w:r w:rsidRPr="00AB62F7">
        <w:rPr>
          <w:rFonts w:ascii="Times New Roman" w:eastAsia="Times New Roman" w:hAnsi="Times New Roman"/>
          <w:b/>
          <w:sz w:val="24"/>
          <w:szCs w:val="28"/>
          <w:u w:val="single"/>
          <w:lang w:eastAsia="ar-SA"/>
        </w:rPr>
        <w:t>në</w:t>
      </w:r>
      <w:proofErr w:type="spellEnd"/>
      <w:r w:rsidRPr="00AB62F7">
        <w:rPr>
          <w:rFonts w:ascii="Times New Roman" w:eastAsia="Times New Roman" w:hAnsi="Times New Roman"/>
          <w:b/>
          <w:sz w:val="24"/>
          <w:szCs w:val="28"/>
          <w:u w:val="single"/>
          <w:lang w:eastAsia="ar-SA"/>
        </w:rPr>
        <w:t xml:space="preserve"> </w:t>
      </w:r>
      <w:proofErr w:type="spellStart"/>
      <w:r w:rsidR="009E670A" w:rsidRPr="00AB62F7">
        <w:rPr>
          <w:rFonts w:ascii="Times New Roman" w:eastAsia="Times New Roman" w:hAnsi="Times New Roman"/>
          <w:b/>
          <w:sz w:val="24"/>
          <w:szCs w:val="28"/>
          <w:u w:val="single"/>
          <w:lang w:eastAsia="ar-SA"/>
        </w:rPr>
        <w:t>Institutin</w:t>
      </w:r>
      <w:proofErr w:type="spellEnd"/>
      <w:r w:rsidR="009E670A" w:rsidRPr="00AB62F7">
        <w:rPr>
          <w:rFonts w:ascii="Times New Roman" w:eastAsia="Times New Roman" w:hAnsi="Times New Roman"/>
          <w:b/>
          <w:sz w:val="24"/>
          <w:szCs w:val="28"/>
          <w:u w:val="single"/>
          <w:lang w:eastAsia="ar-SA"/>
        </w:rPr>
        <w:t xml:space="preserve"> e </w:t>
      </w:r>
      <w:proofErr w:type="spellStart"/>
      <w:r w:rsidR="009E670A" w:rsidRPr="00AB62F7">
        <w:rPr>
          <w:rFonts w:ascii="Times New Roman" w:eastAsia="Times New Roman" w:hAnsi="Times New Roman"/>
          <w:b/>
          <w:sz w:val="24"/>
          <w:szCs w:val="28"/>
          <w:u w:val="single"/>
          <w:lang w:eastAsia="ar-SA"/>
        </w:rPr>
        <w:t>Kërkimit</w:t>
      </w:r>
      <w:proofErr w:type="spellEnd"/>
      <w:r w:rsidR="009E670A" w:rsidRPr="00AB62F7">
        <w:rPr>
          <w:rFonts w:ascii="Times New Roman" w:eastAsia="Times New Roman" w:hAnsi="Times New Roman"/>
          <w:b/>
          <w:sz w:val="24"/>
          <w:szCs w:val="28"/>
          <w:u w:val="single"/>
          <w:lang w:eastAsia="ar-SA"/>
        </w:rPr>
        <w:t xml:space="preserve"> </w:t>
      </w:r>
      <w:proofErr w:type="spellStart"/>
      <w:r w:rsidR="009E670A" w:rsidRPr="00AB62F7">
        <w:rPr>
          <w:rFonts w:ascii="Times New Roman" w:eastAsia="Times New Roman" w:hAnsi="Times New Roman"/>
          <w:b/>
          <w:sz w:val="24"/>
          <w:szCs w:val="28"/>
          <w:u w:val="single"/>
          <w:lang w:eastAsia="ar-SA"/>
        </w:rPr>
        <w:t>Shkencor</w:t>
      </w:r>
      <w:proofErr w:type="spellEnd"/>
      <w:r w:rsidR="009E670A" w:rsidRPr="00AB62F7">
        <w:rPr>
          <w:rFonts w:ascii="Times New Roman" w:eastAsia="Times New Roman" w:hAnsi="Times New Roman"/>
          <w:b/>
          <w:sz w:val="24"/>
          <w:szCs w:val="28"/>
          <w:u w:val="single"/>
          <w:lang w:eastAsia="ar-SA"/>
        </w:rPr>
        <w:t xml:space="preserve"> </w:t>
      </w:r>
      <w:proofErr w:type="spellStart"/>
      <w:r w:rsidR="009E670A" w:rsidRPr="00AB62F7">
        <w:rPr>
          <w:rFonts w:ascii="Times New Roman" w:eastAsia="Times New Roman" w:hAnsi="Times New Roman"/>
          <w:b/>
          <w:sz w:val="24"/>
          <w:szCs w:val="28"/>
          <w:u w:val="single"/>
          <w:lang w:eastAsia="ar-SA"/>
        </w:rPr>
        <w:t>në</w:t>
      </w:r>
      <w:proofErr w:type="spellEnd"/>
      <w:r w:rsidR="009E670A" w:rsidRPr="00AB62F7">
        <w:rPr>
          <w:rFonts w:ascii="Times New Roman" w:eastAsia="Times New Roman" w:hAnsi="Times New Roman"/>
          <w:b/>
          <w:sz w:val="24"/>
          <w:szCs w:val="28"/>
          <w:u w:val="single"/>
          <w:lang w:eastAsia="ar-SA"/>
        </w:rPr>
        <w:t xml:space="preserve"> Sport (</w:t>
      </w:r>
      <w:r w:rsidRPr="00AB62F7">
        <w:rPr>
          <w:rFonts w:ascii="Times New Roman" w:eastAsia="Times New Roman" w:hAnsi="Times New Roman"/>
          <w:b/>
          <w:sz w:val="24"/>
          <w:szCs w:val="28"/>
          <w:u w:val="single"/>
          <w:lang w:eastAsia="ar-SA"/>
        </w:rPr>
        <w:t>IKSSH</w:t>
      </w:r>
      <w:r w:rsidR="009E670A" w:rsidRPr="00AB62F7">
        <w:rPr>
          <w:rFonts w:ascii="Times New Roman" w:eastAsia="Times New Roman" w:hAnsi="Times New Roman"/>
          <w:b/>
          <w:sz w:val="24"/>
          <w:szCs w:val="28"/>
          <w:u w:val="single"/>
          <w:lang w:eastAsia="ar-SA"/>
        </w:rPr>
        <w:t>)</w:t>
      </w:r>
    </w:p>
    <w:p w14:paraId="44E9B8B0" w14:textId="77777777" w:rsidR="00014E0E" w:rsidRPr="00846C31" w:rsidRDefault="00014E0E" w:rsidP="00014E0E">
      <w:pPr>
        <w:spacing w:after="0" w:line="276" w:lineRule="auto"/>
        <w:jc w:val="both"/>
        <w:rPr>
          <w:rFonts w:ascii="Times New Roman" w:eastAsia="Times New Roman" w:hAnsi="Times New Roman"/>
          <w:b/>
          <w:sz w:val="26"/>
          <w:szCs w:val="26"/>
          <w:lang w:eastAsia="ar-SA"/>
        </w:rPr>
      </w:pPr>
    </w:p>
    <w:p w14:paraId="4D662A03" w14:textId="77777777" w:rsidR="00087BCC" w:rsidRPr="009136AA" w:rsidRDefault="00087BCC" w:rsidP="00F06CDE">
      <w:pPr>
        <w:spacing w:after="0" w:line="360" w:lineRule="auto"/>
        <w:ind w:left="-5" w:right="11"/>
        <w:jc w:val="both"/>
        <w:rPr>
          <w:rFonts w:ascii="Times New Roman" w:hAnsi="Times New Roman"/>
          <w:sz w:val="24"/>
          <w:szCs w:val="24"/>
        </w:rPr>
      </w:pPr>
      <w:r w:rsidRPr="009136AA">
        <w:rPr>
          <w:rFonts w:ascii="Times New Roman" w:hAnsi="Times New Roman"/>
          <w:sz w:val="24"/>
          <w:szCs w:val="24"/>
        </w:rPr>
        <w:lastRenderedPageBreak/>
        <w:t xml:space="preserve">Për </w:t>
      </w:r>
      <w:proofErr w:type="spellStart"/>
      <w:r w:rsidRPr="009136AA">
        <w:rPr>
          <w:rFonts w:ascii="Times New Roman" w:hAnsi="Times New Roman"/>
          <w:sz w:val="24"/>
          <w:szCs w:val="24"/>
        </w:rPr>
        <w:t>vitin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akademik</w:t>
      </w:r>
      <w:proofErr w:type="spellEnd"/>
      <w:r w:rsidRPr="009136AA">
        <w:rPr>
          <w:rFonts w:ascii="Times New Roman" w:hAnsi="Times New Roman"/>
          <w:sz w:val="24"/>
          <w:szCs w:val="24"/>
        </w:rPr>
        <w:t xml:space="preserve"> 2024-2025, </w:t>
      </w:r>
      <w:proofErr w:type="spellStart"/>
      <w:r w:rsidRPr="009136AA">
        <w:rPr>
          <w:rFonts w:ascii="Times New Roman" w:hAnsi="Times New Roman"/>
          <w:sz w:val="24"/>
          <w:szCs w:val="24"/>
        </w:rPr>
        <w:t>strategjia</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kërkimit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është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fokusuar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shtylla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kryesore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ndërkombëtarizimi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rritje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cilesore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publikime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artikuj</w:t>
      </w:r>
      <w:proofErr w:type="spellEnd"/>
      <w:r w:rsidRPr="009136AA">
        <w:rPr>
          <w:rFonts w:ascii="Times New Roman" w:hAnsi="Times New Roman"/>
          <w:sz w:val="24"/>
          <w:szCs w:val="24"/>
        </w:rPr>
        <w:t xml:space="preserve"> me factor </w:t>
      </w:r>
      <w:proofErr w:type="spellStart"/>
      <w:r w:rsidRPr="009136AA">
        <w:rPr>
          <w:rFonts w:ascii="Times New Roman" w:hAnsi="Times New Roman"/>
          <w:sz w:val="24"/>
          <w:szCs w:val="24"/>
        </w:rPr>
        <w:t>impakti</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diversifikimi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burimeve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financimit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përmes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projekteve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Kjo</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qasje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strategjike</w:t>
      </w:r>
      <w:proofErr w:type="spellEnd"/>
      <w:r w:rsidRPr="009136AA">
        <w:rPr>
          <w:rFonts w:ascii="Times New Roman" w:hAnsi="Times New Roman"/>
          <w:sz w:val="24"/>
          <w:szCs w:val="24"/>
        </w:rPr>
        <w:t xml:space="preserve"> ka </w:t>
      </w:r>
      <w:proofErr w:type="spellStart"/>
      <w:r w:rsidRPr="009136AA">
        <w:rPr>
          <w:rFonts w:ascii="Times New Roman" w:hAnsi="Times New Roman"/>
          <w:sz w:val="24"/>
          <w:szCs w:val="24"/>
        </w:rPr>
        <w:t>synuar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transformimin</w:t>
      </w:r>
      <w:proofErr w:type="spellEnd"/>
      <w:r w:rsidRPr="009136AA">
        <w:rPr>
          <w:rFonts w:ascii="Times New Roman" w:hAnsi="Times New Roman"/>
          <w:sz w:val="24"/>
          <w:szCs w:val="24"/>
        </w:rPr>
        <w:t xml:space="preserve"> e IKSHS </w:t>
      </w:r>
      <w:proofErr w:type="spellStart"/>
      <w:r w:rsidRPr="009136AA">
        <w:rPr>
          <w:rFonts w:ascii="Times New Roman" w:hAnsi="Times New Roman"/>
          <w:sz w:val="24"/>
          <w:szCs w:val="24"/>
        </w:rPr>
        <w:t>nga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institute me </w:t>
      </w:r>
      <w:proofErr w:type="spellStart"/>
      <w:r w:rsidRPr="009136AA">
        <w:rPr>
          <w:rFonts w:ascii="Times New Roman" w:hAnsi="Times New Roman"/>
          <w:sz w:val="24"/>
          <w:szCs w:val="24"/>
        </w:rPr>
        <w:t>impakt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lokal</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aktor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rajonal</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evropian</w:t>
      </w:r>
      <w:proofErr w:type="spellEnd"/>
      <w:r w:rsidRPr="009136AA">
        <w:rPr>
          <w:rFonts w:ascii="Times New Roman" w:hAnsi="Times New Roman"/>
          <w:sz w:val="24"/>
          <w:szCs w:val="24"/>
        </w:rPr>
        <w:t xml:space="preserve">. </w:t>
      </w:r>
    </w:p>
    <w:p w14:paraId="6366A22F" w14:textId="77777777" w:rsidR="00087BCC" w:rsidRPr="009136AA" w:rsidRDefault="00087BCC" w:rsidP="00087BCC">
      <w:pPr>
        <w:pStyle w:val="Heading3"/>
        <w:spacing w:before="0"/>
        <w:rPr>
          <w:rFonts w:ascii="Times New Roman" w:hAnsi="Times New Roman" w:cs="Times New Roman"/>
          <w:sz w:val="24"/>
          <w:szCs w:val="24"/>
        </w:rPr>
      </w:pPr>
    </w:p>
    <w:p w14:paraId="7368D0E5" w14:textId="62CA1512" w:rsidR="00087BCC" w:rsidRPr="009136AA" w:rsidRDefault="00087BCC" w:rsidP="00087BCC">
      <w:pPr>
        <w:pStyle w:val="Heading3"/>
        <w:spacing w:before="0"/>
        <w:rPr>
          <w:rFonts w:ascii="Times New Roman" w:hAnsi="Times New Roman" w:cs="Times New Roman"/>
          <w:sz w:val="24"/>
          <w:szCs w:val="24"/>
        </w:rPr>
      </w:pPr>
      <w:proofErr w:type="spellStart"/>
      <w:r w:rsidRPr="009136AA">
        <w:rPr>
          <w:rFonts w:ascii="Times New Roman" w:hAnsi="Times New Roman" w:cs="Times New Roman"/>
          <w:sz w:val="24"/>
          <w:szCs w:val="24"/>
        </w:rPr>
        <w:t>Tabela</w:t>
      </w:r>
      <w:proofErr w:type="spellEnd"/>
      <w:r w:rsidRPr="009136AA">
        <w:rPr>
          <w:rFonts w:ascii="Times New Roman" w:hAnsi="Times New Roman" w:cs="Times New Roman"/>
          <w:sz w:val="24"/>
          <w:szCs w:val="24"/>
        </w:rPr>
        <w:t xml:space="preserve"> 4</w:t>
      </w:r>
      <w:r w:rsidR="00AB62F7">
        <w:rPr>
          <w:rFonts w:ascii="Times New Roman" w:hAnsi="Times New Roman" w:cs="Times New Roman"/>
          <w:sz w:val="24"/>
          <w:szCs w:val="24"/>
        </w:rPr>
        <w:t>.</w:t>
      </w:r>
      <w:r w:rsidRPr="009136AA">
        <w:rPr>
          <w:rFonts w:ascii="Times New Roman" w:hAnsi="Times New Roman" w:cs="Times New Roman"/>
          <w:sz w:val="24"/>
          <w:szCs w:val="24"/>
        </w:rPr>
        <w:t xml:space="preserve"> </w:t>
      </w:r>
    </w:p>
    <w:p w14:paraId="1722C9A5" w14:textId="77777777" w:rsidR="00087BCC" w:rsidRPr="009136AA" w:rsidRDefault="00087BCC" w:rsidP="00087BCC">
      <w:pPr>
        <w:pStyle w:val="Heading3"/>
        <w:spacing w:before="0"/>
        <w:rPr>
          <w:rFonts w:ascii="Times New Roman" w:hAnsi="Times New Roman" w:cs="Times New Roman"/>
          <w:sz w:val="24"/>
          <w:szCs w:val="24"/>
        </w:rPr>
      </w:pPr>
      <w:proofErr w:type="spellStart"/>
      <w:r w:rsidRPr="009136AA">
        <w:rPr>
          <w:rFonts w:ascii="Times New Roman" w:hAnsi="Times New Roman" w:cs="Times New Roman"/>
          <w:sz w:val="24"/>
          <w:szCs w:val="24"/>
        </w:rPr>
        <w:t>Realizimit</w:t>
      </w:r>
      <w:proofErr w:type="spellEnd"/>
      <w:r w:rsidRPr="009136AA">
        <w:rPr>
          <w:rFonts w:ascii="Times New Roman" w:hAnsi="Times New Roman" w:cs="Times New Roman"/>
          <w:sz w:val="24"/>
          <w:szCs w:val="24"/>
        </w:rPr>
        <w:t xml:space="preserve"> </w:t>
      </w:r>
      <w:proofErr w:type="spellStart"/>
      <w:r w:rsidRPr="009136AA">
        <w:rPr>
          <w:rFonts w:ascii="Times New Roman" w:hAnsi="Times New Roman" w:cs="Times New Roman"/>
          <w:sz w:val="24"/>
          <w:szCs w:val="24"/>
        </w:rPr>
        <w:t>të</w:t>
      </w:r>
      <w:proofErr w:type="spellEnd"/>
      <w:r w:rsidRPr="009136AA">
        <w:rPr>
          <w:rFonts w:ascii="Times New Roman" w:hAnsi="Times New Roman" w:cs="Times New Roman"/>
          <w:sz w:val="24"/>
          <w:szCs w:val="24"/>
        </w:rPr>
        <w:t xml:space="preserve"> </w:t>
      </w:r>
      <w:proofErr w:type="spellStart"/>
      <w:r w:rsidRPr="009136AA">
        <w:rPr>
          <w:rFonts w:ascii="Times New Roman" w:hAnsi="Times New Roman" w:cs="Times New Roman"/>
          <w:sz w:val="24"/>
          <w:szCs w:val="24"/>
        </w:rPr>
        <w:t>Objektivave</w:t>
      </w:r>
      <w:proofErr w:type="spellEnd"/>
      <w:r w:rsidRPr="009136AA">
        <w:rPr>
          <w:rFonts w:ascii="Times New Roman" w:hAnsi="Times New Roman" w:cs="Times New Roman"/>
          <w:sz w:val="24"/>
          <w:szCs w:val="24"/>
        </w:rPr>
        <w:t xml:space="preserve"> </w:t>
      </w:r>
      <w:proofErr w:type="spellStart"/>
      <w:r w:rsidRPr="009136AA">
        <w:rPr>
          <w:rFonts w:ascii="Times New Roman" w:hAnsi="Times New Roman" w:cs="Times New Roman"/>
          <w:sz w:val="24"/>
          <w:szCs w:val="24"/>
        </w:rPr>
        <w:t>Strategjikë</w:t>
      </w:r>
      <w:proofErr w:type="spellEnd"/>
      <w:r w:rsidRPr="009136AA">
        <w:rPr>
          <w:rFonts w:ascii="Times New Roman" w:hAnsi="Times New Roman" w:cs="Times New Roman"/>
          <w:sz w:val="24"/>
          <w:szCs w:val="24"/>
        </w:rPr>
        <w:t xml:space="preserve"> </w:t>
      </w:r>
      <w:proofErr w:type="spellStart"/>
      <w:r w:rsidRPr="009136AA">
        <w:rPr>
          <w:rFonts w:ascii="Times New Roman" w:hAnsi="Times New Roman" w:cs="Times New Roman"/>
          <w:sz w:val="24"/>
          <w:szCs w:val="24"/>
        </w:rPr>
        <w:t>në</w:t>
      </w:r>
      <w:proofErr w:type="spellEnd"/>
      <w:r w:rsidRPr="009136AA">
        <w:rPr>
          <w:rFonts w:ascii="Times New Roman" w:hAnsi="Times New Roman" w:cs="Times New Roman"/>
          <w:sz w:val="24"/>
          <w:szCs w:val="24"/>
        </w:rPr>
        <w:t xml:space="preserve"> </w:t>
      </w:r>
      <w:proofErr w:type="spellStart"/>
      <w:r w:rsidRPr="009136AA">
        <w:rPr>
          <w:rFonts w:ascii="Times New Roman" w:hAnsi="Times New Roman" w:cs="Times New Roman"/>
          <w:sz w:val="24"/>
          <w:szCs w:val="24"/>
        </w:rPr>
        <w:t>Kërkimin</w:t>
      </w:r>
      <w:proofErr w:type="spellEnd"/>
      <w:r w:rsidRPr="009136AA">
        <w:rPr>
          <w:rFonts w:ascii="Times New Roman" w:hAnsi="Times New Roman" w:cs="Times New Roman"/>
          <w:sz w:val="24"/>
          <w:szCs w:val="24"/>
        </w:rPr>
        <w:t xml:space="preserve"> </w:t>
      </w:r>
      <w:proofErr w:type="spellStart"/>
      <w:r w:rsidRPr="009136AA">
        <w:rPr>
          <w:rFonts w:ascii="Times New Roman" w:hAnsi="Times New Roman" w:cs="Times New Roman"/>
          <w:sz w:val="24"/>
          <w:szCs w:val="24"/>
        </w:rPr>
        <w:t>Shkencore</w:t>
      </w:r>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00" w:firstRow="0" w:lastRow="0" w:firstColumn="0" w:lastColumn="0" w:noHBand="1" w:noVBand="1"/>
      </w:tblPr>
      <w:tblGrid>
        <w:gridCol w:w="2340"/>
        <w:gridCol w:w="2340"/>
        <w:gridCol w:w="2340"/>
        <w:gridCol w:w="2340"/>
      </w:tblGrid>
      <w:tr w:rsidR="00087BCC" w:rsidRPr="00AB62F7" w14:paraId="2473A0E8" w14:textId="77777777" w:rsidTr="00AB62F7">
        <w:trPr>
          <w:tblHeader/>
        </w:trPr>
        <w:tc>
          <w:tcPr>
            <w:tcW w:w="2340" w:type="dxa"/>
            <w:shd w:val="clear" w:color="auto" w:fill="FFFFFF" w:themeFill="background1"/>
            <w:tcMar>
              <w:top w:w="0" w:type="dxa"/>
              <w:left w:w="0" w:type="dxa"/>
              <w:bottom w:w="0" w:type="dxa"/>
              <w:right w:w="0" w:type="dxa"/>
            </w:tcMar>
          </w:tcPr>
          <w:p w14:paraId="2C9E7A83"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sz w:val="20"/>
                <w:szCs w:val="24"/>
              </w:rPr>
            </w:pPr>
            <w:proofErr w:type="spellStart"/>
            <w:r w:rsidRPr="00AB62F7">
              <w:rPr>
                <w:rFonts w:ascii="Times New Roman" w:hAnsi="Times New Roman"/>
                <w:b/>
                <w:sz w:val="20"/>
                <w:szCs w:val="24"/>
              </w:rPr>
              <w:t>Objektivi</w:t>
            </w:r>
            <w:proofErr w:type="spellEnd"/>
            <w:r w:rsidRPr="00AB62F7">
              <w:rPr>
                <w:rFonts w:ascii="Times New Roman" w:hAnsi="Times New Roman"/>
                <w:b/>
                <w:sz w:val="20"/>
                <w:szCs w:val="24"/>
              </w:rPr>
              <w:t xml:space="preserve"> </w:t>
            </w:r>
            <w:proofErr w:type="spellStart"/>
            <w:r w:rsidRPr="00AB62F7">
              <w:rPr>
                <w:rFonts w:ascii="Times New Roman" w:hAnsi="Times New Roman"/>
                <w:b/>
                <w:sz w:val="20"/>
                <w:szCs w:val="24"/>
              </w:rPr>
              <w:t>Strategjik</w:t>
            </w:r>
            <w:proofErr w:type="spellEnd"/>
          </w:p>
        </w:tc>
        <w:tc>
          <w:tcPr>
            <w:tcW w:w="2340" w:type="dxa"/>
            <w:shd w:val="clear" w:color="auto" w:fill="FFFFFF" w:themeFill="background1"/>
            <w:tcMar>
              <w:top w:w="0" w:type="dxa"/>
              <w:left w:w="0" w:type="dxa"/>
              <w:bottom w:w="0" w:type="dxa"/>
              <w:right w:w="0" w:type="dxa"/>
            </w:tcMar>
          </w:tcPr>
          <w:p w14:paraId="56CEB693"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sz w:val="20"/>
                <w:szCs w:val="24"/>
                <w:lang w:val="it-IT"/>
              </w:rPr>
            </w:pPr>
            <w:r w:rsidRPr="00AB62F7">
              <w:rPr>
                <w:rFonts w:ascii="Times New Roman" w:hAnsi="Times New Roman"/>
                <w:b/>
                <w:sz w:val="20"/>
                <w:szCs w:val="24"/>
                <w:lang w:val="it-IT"/>
              </w:rPr>
              <w:t>Veprimtaria e Realizuar dhe Produkti</w:t>
            </w:r>
          </w:p>
        </w:tc>
        <w:tc>
          <w:tcPr>
            <w:tcW w:w="2340" w:type="dxa"/>
            <w:shd w:val="clear" w:color="auto" w:fill="FFFFFF" w:themeFill="background1"/>
            <w:tcMar>
              <w:top w:w="0" w:type="dxa"/>
              <w:left w:w="0" w:type="dxa"/>
              <w:bottom w:w="0" w:type="dxa"/>
              <w:right w:w="0" w:type="dxa"/>
            </w:tcMar>
          </w:tcPr>
          <w:p w14:paraId="533F0E14"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sz w:val="20"/>
                <w:szCs w:val="24"/>
                <w:lang w:val="it-IT"/>
              </w:rPr>
            </w:pPr>
            <w:r w:rsidRPr="00AB62F7">
              <w:rPr>
                <w:rFonts w:ascii="Times New Roman" w:hAnsi="Times New Roman"/>
                <w:b/>
                <w:sz w:val="20"/>
                <w:szCs w:val="24"/>
                <w:lang w:val="it-IT"/>
              </w:rPr>
              <w:t>Treguesit e Performancës (KPI) të Arritur</w:t>
            </w:r>
          </w:p>
        </w:tc>
        <w:tc>
          <w:tcPr>
            <w:tcW w:w="2340" w:type="dxa"/>
            <w:shd w:val="clear" w:color="auto" w:fill="FFFFFF" w:themeFill="background1"/>
            <w:tcMar>
              <w:top w:w="0" w:type="dxa"/>
              <w:left w:w="0" w:type="dxa"/>
              <w:bottom w:w="0" w:type="dxa"/>
              <w:right w:w="0" w:type="dxa"/>
            </w:tcMar>
          </w:tcPr>
          <w:p w14:paraId="350BE597"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sz w:val="20"/>
                <w:szCs w:val="24"/>
              </w:rPr>
            </w:pPr>
            <w:proofErr w:type="spellStart"/>
            <w:r w:rsidRPr="00AB62F7">
              <w:rPr>
                <w:rFonts w:ascii="Times New Roman" w:hAnsi="Times New Roman"/>
                <w:b/>
                <w:sz w:val="20"/>
                <w:szCs w:val="24"/>
              </w:rPr>
              <w:t>Referenca</w:t>
            </w:r>
            <w:proofErr w:type="spellEnd"/>
            <w:r w:rsidRPr="00AB62F7">
              <w:rPr>
                <w:rFonts w:ascii="Times New Roman" w:hAnsi="Times New Roman"/>
                <w:b/>
                <w:sz w:val="20"/>
                <w:szCs w:val="24"/>
              </w:rPr>
              <w:t xml:space="preserve"> </w:t>
            </w:r>
            <w:proofErr w:type="spellStart"/>
            <w:r w:rsidRPr="00AB62F7">
              <w:rPr>
                <w:rFonts w:ascii="Times New Roman" w:hAnsi="Times New Roman"/>
                <w:b/>
                <w:sz w:val="20"/>
                <w:szCs w:val="24"/>
              </w:rPr>
              <w:t>Strategjike</w:t>
            </w:r>
            <w:proofErr w:type="spellEnd"/>
          </w:p>
        </w:tc>
      </w:tr>
      <w:tr w:rsidR="00087BCC" w:rsidRPr="00AB62F7" w14:paraId="2A50BBF7" w14:textId="77777777" w:rsidTr="003807EA">
        <w:tc>
          <w:tcPr>
            <w:tcW w:w="2340" w:type="dxa"/>
            <w:shd w:val="clear" w:color="auto" w:fill="FFFFFF" w:themeFill="background1"/>
            <w:tcMar>
              <w:top w:w="0" w:type="dxa"/>
              <w:left w:w="0" w:type="dxa"/>
              <w:bottom w:w="0" w:type="dxa"/>
              <w:right w:w="0" w:type="dxa"/>
            </w:tcMar>
          </w:tcPr>
          <w:p w14:paraId="02F0AFF6"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4"/>
                <w:lang w:val="it-IT"/>
              </w:rPr>
            </w:pPr>
            <w:r w:rsidRPr="00AB62F7">
              <w:rPr>
                <w:rFonts w:ascii="Times New Roman" w:hAnsi="Times New Roman"/>
                <w:sz w:val="20"/>
                <w:szCs w:val="24"/>
                <w:lang w:val="it-IT"/>
              </w:rPr>
              <w:t>Ndërkombëtarizimi dhe Zgjerimi i Network-ut</w:t>
            </w:r>
          </w:p>
        </w:tc>
        <w:tc>
          <w:tcPr>
            <w:tcW w:w="2340" w:type="dxa"/>
            <w:shd w:val="clear" w:color="auto" w:fill="FFFFFF" w:themeFill="background1"/>
            <w:tcMar>
              <w:top w:w="0" w:type="dxa"/>
              <w:left w:w="0" w:type="dxa"/>
              <w:bottom w:w="0" w:type="dxa"/>
              <w:right w:w="0" w:type="dxa"/>
            </w:tcMar>
          </w:tcPr>
          <w:p w14:paraId="669B3560" w14:textId="77777777" w:rsidR="00087BCC" w:rsidRPr="00AB62F7" w:rsidRDefault="00087BCC" w:rsidP="00AB62F7">
            <w:pPr>
              <w:spacing w:after="0" w:line="240" w:lineRule="auto"/>
              <w:ind w:left="10"/>
              <w:jc w:val="both"/>
              <w:rPr>
                <w:rFonts w:ascii="Times New Roman" w:hAnsi="Times New Roman"/>
                <w:sz w:val="20"/>
                <w:szCs w:val="24"/>
                <w:lang w:val="it-IT"/>
              </w:rPr>
            </w:pPr>
            <w:r w:rsidRPr="00AB62F7">
              <w:rPr>
                <w:rFonts w:ascii="Times New Roman" w:hAnsi="Times New Roman"/>
                <w:sz w:val="20"/>
                <w:szCs w:val="24"/>
                <w:lang w:val="it-IT"/>
              </w:rPr>
              <w:t xml:space="preserve">Organizimi i Forumit të </w:t>
            </w:r>
          </w:p>
          <w:p w14:paraId="6B5B88E1" w14:textId="77777777" w:rsidR="00087BCC" w:rsidRPr="00AB62F7" w:rsidRDefault="00087BCC" w:rsidP="00AB62F7">
            <w:pPr>
              <w:spacing w:after="0" w:line="240" w:lineRule="auto"/>
              <w:ind w:left="10"/>
              <w:rPr>
                <w:rFonts w:ascii="Times New Roman" w:hAnsi="Times New Roman"/>
                <w:sz w:val="20"/>
                <w:szCs w:val="24"/>
                <w:lang w:val="it-IT"/>
              </w:rPr>
            </w:pPr>
            <w:r w:rsidRPr="00AB62F7">
              <w:rPr>
                <w:rFonts w:ascii="Times New Roman" w:hAnsi="Times New Roman"/>
                <w:sz w:val="20"/>
                <w:szCs w:val="24"/>
                <w:lang w:val="it-IT"/>
              </w:rPr>
              <w:t xml:space="preserve">17-të të ENSE (Nëntor 2024) në Tiranë. Botimi i abstrakteve në vëllim të dedikuar. </w:t>
            </w:r>
          </w:p>
          <w:p w14:paraId="319F0AE3"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proofErr w:type="spellStart"/>
            <w:r w:rsidRPr="00AB62F7">
              <w:rPr>
                <w:rFonts w:ascii="Times New Roman" w:hAnsi="Times New Roman"/>
                <w:sz w:val="20"/>
                <w:szCs w:val="24"/>
              </w:rPr>
              <w:t>Pjesëmarrja</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në</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rrjete</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evropiane</w:t>
            </w:r>
            <w:proofErr w:type="spellEnd"/>
            <w:r w:rsidRPr="00AB62F7">
              <w:rPr>
                <w:rFonts w:ascii="Times New Roman" w:hAnsi="Times New Roman"/>
                <w:sz w:val="20"/>
                <w:szCs w:val="24"/>
              </w:rPr>
              <w:t>.</w:t>
            </w:r>
          </w:p>
        </w:tc>
        <w:tc>
          <w:tcPr>
            <w:tcW w:w="2340" w:type="dxa"/>
            <w:shd w:val="clear" w:color="auto" w:fill="FFFFFF" w:themeFill="background1"/>
            <w:tcMar>
              <w:top w:w="0" w:type="dxa"/>
              <w:left w:w="0" w:type="dxa"/>
              <w:bottom w:w="0" w:type="dxa"/>
              <w:right w:w="0" w:type="dxa"/>
            </w:tcMar>
            <w:vAlign w:val="center"/>
          </w:tcPr>
          <w:p w14:paraId="3D7176B7" w14:textId="77777777" w:rsidR="00087BCC" w:rsidRPr="00AB62F7" w:rsidRDefault="00087BCC" w:rsidP="003807EA">
            <w:pPr>
              <w:spacing w:after="0" w:line="240" w:lineRule="auto"/>
              <w:ind w:left="10"/>
              <w:rPr>
                <w:rFonts w:ascii="Times New Roman" w:hAnsi="Times New Roman"/>
                <w:sz w:val="20"/>
                <w:szCs w:val="24"/>
                <w:lang w:val="it-IT"/>
              </w:rPr>
            </w:pPr>
            <w:r w:rsidRPr="00AB62F7">
              <w:rPr>
                <w:rFonts w:ascii="Times New Roman" w:hAnsi="Times New Roman"/>
                <w:sz w:val="20"/>
                <w:szCs w:val="24"/>
                <w:lang w:val="it-IT"/>
              </w:rPr>
              <w:t xml:space="preserve">Pjesëmarrja. 20+ shtete, universitete partnere </w:t>
            </w:r>
          </w:p>
          <w:p w14:paraId="44E41290" w14:textId="77777777" w:rsidR="00087BCC" w:rsidRPr="00AB62F7" w:rsidRDefault="00087BCC" w:rsidP="003807EA">
            <w:pPr>
              <w:spacing w:after="0" w:line="240" w:lineRule="auto"/>
              <w:ind w:left="-11"/>
              <w:rPr>
                <w:rFonts w:ascii="Times New Roman" w:hAnsi="Times New Roman"/>
                <w:sz w:val="20"/>
                <w:szCs w:val="24"/>
                <w:lang w:val="it-IT"/>
              </w:rPr>
            </w:pPr>
            <w:r w:rsidRPr="00AB62F7">
              <w:rPr>
                <w:rFonts w:ascii="Times New Roman" w:hAnsi="Times New Roman"/>
                <w:sz w:val="20"/>
                <w:szCs w:val="24"/>
                <w:lang w:val="it-IT"/>
              </w:rPr>
              <w:t xml:space="preserve"> nga Hungaria, Italia, </w:t>
            </w:r>
          </w:p>
          <w:p w14:paraId="7CA8EE1C" w14:textId="77777777" w:rsidR="00087BCC" w:rsidRPr="00AB62F7" w:rsidRDefault="00087BCC" w:rsidP="003807EA">
            <w:pPr>
              <w:spacing w:after="0" w:line="240" w:lineRule="auto"/>
              <w:ind w:left="10"/>
              <w:rPr>
                <w:rFonts w:ascii="Times New Roman" w:hAnsi="Times New Roman"/>
                <w:sz w:val="20"/>
                <w:szCs w:val="24"/>
                <w:lang w:val="it-IT"/>
              </w:rPr>
            </w:pPr>
            <w:r w:rsidRPr="00AB62F7">
              <w:rPr>
                <w:rFonts w:ascii="Times New Roman" w:hAnsi="Times New Roman"/>
                <w:sz w:val="20"/>
                <w:szCs w:val="24"/>
                <w:lang w:val="it-IT"/>
              </w:rPr>
              <w:t xml:space="preserve">Portugalia. Produkti. Proceedings </w:t>
            </w:r>
          </w:p>
          <w:p w14:paraId="77C3932B" w14:textId="73D930D0" w:rsidR="00087BCC" w:rsidRPr="00AB62F7" w:rsidRDefault="00087BCC" w:rsidP="003807EA">
            <w:pPr>
              <w:spacing w:after="0" w:line="240" w:lineRule="auto"/>
              <w:ind w:left="10"/>
              <w:rPr>
                <w:rFonts w:ascii="Times New Roman" w:hAnsi="Times New Roman"/>
                <w:sz w:val="20"/>
                <w:szCs w:val="24"/>
                <w:lang w:val="it-IT"/>
              </w:rPr>
            </w:pPr>
            <w:r w:rsidRPr="00AB62F7">
              <w:rPr>
                <w:rFonts w:ascii="Times New Roman" w:hAnsi="Times New Roman"/>
                <w:sz w:val="20"/>
                <w:szCs w:val="24"/>
                <w:lang w:val="it-IT"/>
              </w:rPr>
              <w:t xml:space="preserve">Conference, zgjerimi </w:t>
            </w:r>
            <w:r w:rsidR="003807EA">
              <w:rPr>
                <w:rFonts w:ascii="Times New Roman" w:hAnsi="Times New Roman"/>
                <w:sz w:val="20"/>
                <w:szCs w:val="24"/>
                <w:lang w:val="it-IT"/>
              </w:rPr>
              <w:t xml:space="preserve">i </w:t>
            </w:r>
            <w:r w:rsidRPr="00AB62F7">
              <w:rPr>
                <w:rFonts w:ascii="Times New Roman" w:hAnsi="Times New Roman"/>
                <w:sz w:val="20"/>
                <w:szCs w:val="24"/>
                <w:lang w:val="it-IT"/>
              </w:rPr>
              <w:t xml:space="preserve">lidhjeve dhe network-ut </w:t>
            </w:r>
          </w:p>
          <w:p w14:paraId="24F1C126" w14:textId="77777777" w:rsidR="00087BCC" w:rsidRPr="00AB62F7" w:rsidRDefault="00087BCC" w:rsidP="003807EA">
            <w:pPr>
              <w:pBdr>
                <w:top w:val="nil"/>
                <w:left w:val="nil"/>
                <w:bottom w:val="nil"/>
                <w:right w:val="nil"/>
                <w:between w:val="nil"/>
              </w:pBdr>
              <w:spacing w:after="0" w:line="240" w:lineRule="auto"/>
              <w:rPr>
                <w:rFonts w:ascii="Times New Roman" w:hAnsi="Times New Roman"/>
                <w:sz w:val="20"/>
                <w:szCs w:val="24"/>
                <w:lang w:val="it-IT"/>
              </w:rPr>
            </w:pPr>
            <w:r w:rsidRPr="00AB62F7">
              <w:rPr>
                <w:rFonts w:ascii="Times New Roman" w:hAnsi="Times New Roman"/>
                <w:sz w:val="20"/>
                <w:szCs w:val="24"/>
                <w:lang w:val="it-IT"/>
              </w:rPr>
              <w:t>nga ana e stafit akademik.</w:t>
            </w:r>
          </w:p>
        </w:tc>
        <w:tc>
          <w:tcPr>
            <w:tcW w:w="2340" w:type="dxa"/>
            <w:shd w:val="clear" w:color="auto" w:fill="FFFFFF" w:themeFill="background1"/>
            <w:tcMar>
              <w:top w:w="0" w:type="dxa"/>
              <w:left w:w="0" w:type="dxa"/>
              <w:bottom w:w="0" w:type="dxa"/>
              <w:right w:w="0" w:type="dxa"/>
            </w:tcMar>
          </w:tcPr>
          <w:p w14:paraId="698B9144"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r w:rsidRPr="00AB62F7">
              <w:rPr>
                <w:rFonts w:ascii="Times New Roman" w:hAnsi="Times New Roman"/>
                <w:sz w:val="20"/>
                <w:szCs w:val="24"/>
              </w:rPr>
              <w:t>Obj. 2.1 (</w:t>
            </w:r>
            <w:proofErr w:type="spellStart"/>
            <w:r w:rsidRPr="00AB62F7">
              <w:rPr>
                <w:rFonts w:ascii="Times New Roman" w:hAnsi="Times New Roman"/>
                <w:sz w:val="20"/>
                <w:szCs w:val="24"/>
              </w:rPr>
              <w:t>Strategjia</w:t>
            </w:r>
            <w:proofErr w:type="spellEnd"/>
            <w:r w:rsidRPr="00AB62F7">
              <w:rPr>
                <w:rFonts w:ascii="Times New Roman" w:hAnsi="Times New Roman"/>
                <w:sz w:val="20"/>
                <w:szCs w:val="24"/>
              </w:rPr>
              <w:t xml:space="preserve"> UST)</w:t>
            </w:r>
          </w:p>
        </w:tc>
      </w:tr>
      <w:tr w:rsidR="00087BCC" w:rsidRPr="00AB62F7" w14:paraId="09AFEBCD" w14:textId="77777777" w:rsidTr="00AB62F7">
        <w:tc>
          <w:tcPr>
            <w:tcW w:w="2340" w:type="dxa"/>
            <w:shd w:val="clear" w:color="auto" w:fill="FFFFFF" w:themeFill="background1"/>
            <w:tcMar>
              <w:top w:w="0" w:type="dxa"/>
              <w:left w:w="0" w:type="dxa"/>
              <w:bottom w:w="0" w:type="dxa"/>
              <w:right w:w="0" w:type="dxa"/>
            </w:tcMar>
          </w:tcPr>
          <w:p w14:paraId="7647B989"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4"/>
              </w:rPr>
            </w:pPr>
            <w:proofErr w:type="spellStart"/>
            <w:r w:rsidRPr="00AB62F7">
              <w:rPr>
                <w:rFonts w:ascii="Times New Roman" w:hAnsi="Times New Roman"/>
                <w:b/>
                <w:bCs/>
                <w:sz w:val="20"/>
                <w:szCs w:val="24"/>
              </w:rPr>
              <w:t>Publikimet</w:t>
            </w:r>
            <w:proofErr w:type="spellEnd"/>
            <w:r w:rsidRPr="00AB62F7">
              <w:rPr>
                <w:rFonts w:ascii="Times New Roman" w:hAnsi="Times New Roman"/>
                <w:b/>
                <w:bCs/>
                <w:sz w:val="20"/>
                <w:szCs w:val="24"/>
              </w:rPr>
              <w:t xml:space="preserve"> </w:t>
            </w:r>
            <w:proofErr w:type="spellStart"/>
            <w:r w:rsidRPr="00AB62F7">
              <w:rPr>
                <w:rFonts w:ascii="Times New Roman" w:hAnsi="Times New Roman"/>
                <w:b/>
                <w:bCs/>
                <w:sz w:val="20"/>
                <w:szCs w:val="24"/>
              </w:rPr>
              <w:t>Cilësore</w:t>
            </w:r>
            <w:proofErr w:type="spellEnd"/>
            <w:r w:rsidRPr="00AB62F7">
              <w:rPr>
                <w:rFonts w:ascii="Times New Roman" w:hAnsi="Times New Roman"/>
                <w:b/>
                <w:bCs/>
                <w:sz w:val="20"/>
                <w:szCs w:val="24"/>
              </w:rPr>
              <w:t xml:space="preserve"> (Scopus/</w:t>
            </w:r>
            <w:proofErr w:type="spellStart"/>
            <w:r w:rsidRPr="00AB62F7">
              <w:rPr>
                <w:rFonts w:ascii="Times New Roman" w:hAnsi="Times New Roman"/>
                <w:b/>
                <w:bCs/>
                <w:sz w:val="20"/>
                <w:szCs w:val="24"/>
              </w:rPr>
              <w:t>WoS</w:t>
            </w:r>
            <w:proofErr w:type="spellEnd"/>
            <w:r w:rsidRPr="00AB62F7">
              <w:rPr>
                <w:rFonts w:ascii="Times New Roman" w:hAnsi="Times New Roman"/>
                <w:b/>
                <w:bCs/>
                <w:sz w:val="20"/>
                <w:szCs w:val="24"/>
              </w:rPr>
              <w:t>)</w:t>
            </w:r>
          </w:p>
        </w:tc>
        <w:tc>
          <w:tcPr>
            <w:tcW w:w="2340" w:type="dxa"/>
            <w:shd w:val="clear" w:color="auto" w:fill="FFFFFF" w:themeFill="background1"/>
            <w:tcMar>
              <w:top w:w="0" w:type="dxa"/>
              <w:left w:w="0" w:type="dxa"/>
              <w:bottom w:w="0" w:type="dxa"/>
              <w:right w:w="0" w:type="dxa"/>
            </w:tcMar>
          </w:tcPr>
          <w:p w14:paraId="38A5AF8F"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proofErr w:type="spellStart"/>
            <w:r w:rsidRPr="00AB62F7">
              <w:rPr>
                <w:rFonts w:ascii="Times New Roman" w:hAnsi="Times New Roman"/>
                <w:sz w:val="20"/>
                <w:szCs w:val="24"/>
              </w:rPr>
              <w:t>Botimi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artikujve</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shkencorë</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në</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revista</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të</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indeksuara</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në</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platforma</w:t>
            </w:r>
            <w:proofErr w:type="spellEnd"/>
            <w:r w:rsidRPr="00AB62F7">
              <w:rPr>
                <w:rFonts w:ascii="Times New Roman" w:hAnsi="Times New Roman"/>
                <w:sz w:val="20"/>
                <w:szCs w:val="24"/>
              </w:rPr>
              <w:t xml:space="preserve"> me </w:t>
            </w:r>
            <w:proofErr w:type="spellStart"/>
            <w:r w:rsidRPr="00AB62F7">
              <w:rPr>
                <w:rFonts w:ascii="Times New Roman" w:hAnsi="Times New Roman"/>
                <w:sz w:val="20"/>
                <w:szCs w:val="24"/>
              </w:rPr>
              <w:t>faktor</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impakti</w:t>
            </w:r>
            <w:proofErr w:type="spellEnd"/>
            <w:r w:rsidRPr="00AB62F7">
              <w:rPr>
                <w:rFonts w:ascii="Times New Roman" w:hAnsi="Times New Roman"/>
                <w:sz w:val="20"/>
                <w:szCs w:val="24"/>
              </w:rPr>
              <w:t xml:space="preserve"> (Scopus/Web of Science).</w:t>
            </w:r>
          </w:p>
        </w:tc>
        <w:tc>
          <w:tcPr>
            <w:tcW w:w="2340" w:type="dxa"/>
            <w:shd w:val="clear" w:color="auto" w:fill="FFFFFF" w:themeFill="background1"/>
            <w:tcMar>
              <w:top w:w="0" w:type="dxa"/>
              <w:left w:w="0" w:type="dxa"/>
              <w:bottom w:w="0" w:type="dxa"/>
              <w:right w:w="0" w:type="dxa"/>
            </w:tcMar>
          </w:tcPr>
          <w:p w14:paraId="474CE547" w14:textId="77777777" w:rsidR="00087BCC" w:rsidRPr="00AB62F7" w:rsidRDefault="00087BCC" w:rsidP="00AB62F7">
            <w:pPr>
              <w:spacing w:after="0" w:line="240" w:lineRule="auto"/>
              <w:ind w:left="-15" w:firstLine="25"/>
              <w:rPr>
                <w:rFonts w:ascii="Times New Roman" w:hAnsi="Times New Roman"/>
                <w:sz w:val="20"/>
                <w:szCs w:val="24"/>
              </w:rPr>
            </w:pPr>
            <w:r w:rsidRPr="00AB62F7">
              <w:rPr>
                <w:rFonts w:ascii="Times New Roman" w:hAnsi="Times New Roman"/>
                <w:sz w:val="20"/>
                <w:szCs w:val="24"/>
              </w:rPr>
              <w:t xml:space="preserve">DPS. 24 </w:t>
            </w:r>
            <w:proofErr w:type="spellStart"/>
            <w:r w:rsidRPr="00AB62F7">
              <w:rPr>
                <w:rFonts w:ascii="Times New Roman" w:hAnsi="Times New Roman"/>
                <w:sz w:val="20"/>
                <w:szCs w:val="24"/>
              </w:rPr>
              <w:t>Artikuj</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Shkencorë</w:t>
            </w:r>
            <w:proofErr w:type="spellEnd"/>
            <w:r w:rsidRPr="00AB62F7">
              <w:rPr>
                <w:rFonts w:ascii="Times New Roman" w:hAnsi="Times New Roman"/>
                <w:sz w:val="20"/>
                <w:szCs w:val="24"/>
              </w:rPr>
              <w:t xml:space="preserve"> (15 Scopus,  1 </w:t>
            </w:r>
            <w:proofErr w:type="spellStart"/>
            <w:r w:rsidRPr="00AB62F7">
              <w:rPr>
                <w:rFonts w:ascii="Times New Roman" w:hAnsi="Times New Roman"/>
                <w:sz w:val="20"/>
                <w:szCs w:val="24"/>
              </w:rPr>
              <w:t>WoS</w:t>
            </w:r>
            <w:proofErr w:type="spellEnd"/>
            <w:r w:rsidRPr="00AB62F7">
              <w:rPr>
                <w:rFonts w:ascii="Times New Roman" w:hAnsi="Times New Roman"/>
                <w:sz w:val="20"/>
                <w:szCs w:val="24"/>
              </w:rPr>
              <w:t xml:space="preserve">).  </w:t>
            </w:r>
          </w:p>
          <w:p w14:paraId="6C04B6F2" w14:textId="77777777" w:rsidR="00087BCC" w:rsidRPr="00AB62F7" w:rsidRDefault="00087BCC" w:rsidP="00AB62F7">
            <w:pPr>
              <w:spacing w:after="0" w:line="240" w:lineRule="auto"/>
              <w:ind w:left="10"/>
              <w:rPr>
                <w:rFonts w:ascii="Times New Roman" w:hAnsi="Times New Roman"/>
                <w:sz w:val="20"/>
                <w:szCs w:val="24"/>
              </w:rPr>
            </w:pPr>
            <w:r w:rsidRPr="00AB62F7">
              <w:rPr>
                <w:rFonts w:ascii="Times New Roman" w:hAnsi="Times New Roman"/>
                <w:sz w:val="20"/>
                <w:szCs w:val="24"/>
              </w:rPr>
              <w:t xml:space="preserve">DAFSH. 10 </w:t>
            </w:r>
            <w:proofErr w:type="spellStart"/>
            <w:r w:rsidRPr="00AB62F7">
              <w:rPr>
                <w:rFonts w:ascii="Times New Roman" w:hAnsi="Times New Roman"/>
                <w:sz w:val="20"/>
                <w:szCs w:val="24"/>
              </w:rPr>
              <w:t>Artikuj</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Shkencorë</w:t>
            </w:r>
            <w:proofErr w:type="spellEnd"/>
            <w:r w:rsidRPr="00AB62F7">
              <w:rPr>
                <w:rFonts w:ascii="Times New Roman" w:hAnsi="Times New Roman"/>
                <w:sz w:val="20"/>
                <w:szCs w:val="24"/>
              </w:rPr>
              <w:t xml:space="preserve"> (7 Scopus, 3 </w:t>
            </w:r>
            <w:proofErr w:type="spellStart"/>
            <w:r w:rsidRPr="00AB62F7">
              <w:rPr>
                <w:rFonts w:ascii="Times New Roman" w:hAnsi="Times New Roman"/>
                <w:sz w:val="20"/>
                <w:szCs w:val="24"/>
              </w:rPr>
              <w:t>Ndërkombëtarë</w:t>
            </w:r>
            <w:proofErr w:type="spellEnd"/>
            <w:r w:rsidRPr="00AB62F7">
              <w:rPr>
                <w:rFonts w:ascii="Times New Roman" w:hAnsi="Times New Roman"/>
                <w:sz w:val="20"/>
                <w:szCs w:val="24"/>
              </w:rPr>
              <w:t xml:space="preserve">).  </w:t>
            </w:r>
          </w:p>
          <w:p w14:paraId="0BEB602C" w14:textId="77777777" w:rsidR="00087BCC" w:rsidRPr="00AB62F7" w:rsidRDefault="00087BCC" w:rsidP="00AB62F7">
            <w:pPr>
              <w:spacing w:after="0" w:line="240" w:lineRule="auto"/>
              <w:ind w:left="10"/>
              <w:rPr>
                <w:rFonts w:ascii="Times New Roman" w:hAnsi="Times New Roman"/>
                <w:sz w:val="20"/>
                <w:szCs w:val="24"/>
              </w:rPr>
            </w:pPr>
            <w:r w:rsidRPr="00AB62F7">
              <w:rPr>
                <w:rFonts w:ascii="Times New Roman" w:hAnsi="Times New Roman"/>
                <w:sz w:val="20"/>
                <w:szCs w:val="24"/>
              </w:rPr>
              <w:t xml:space="preserve">DPT. 4 </w:t>
            </w:r>
            <w:proofErr w:type="spellStart"/>
            <w:r w:rsidRPr="00AB62F7">
              <w:rPr>
                <w:rFonts w:ascii="Times New Roman" w:hAnsi="Times New Roman"/>
                <w:sz w:val="20"/>
                <w:szCs w:val="24"/>
              </w:rPr>
              <w:t>Artikuj</w:t>
            </w:r>
            <w:proofErr w:type="spellEnd"/>
            <w:r w:rsidRPr="00AB62F7">
              <w:rPr>
                <w:rFonts w:ascii="Times New Roman" w:hAnsi="Times New Roman"/>
                <w:sz w:val="20"/>
                <w:szCs w:val="24"/>
              </w:rPr>
              <w:t xml:space="preserve"> </w:t>
            </w:r>
          </w:p>
          <w:p w14:paraId="5FD52E02" w14:textId="77777777" w:rsidR="00087BCC" w:rsidRPr="00AB62F7" w:rsidRDefault="00087BCC" w:rsidP="00AB62F7">
            <w:pPr>
              <w:spacing w:after="0" w:line="240" w:lineRule="auto"/>
              <w:ind w:left="10"/>
              <w:rPr>
                <w:rFonts w:ascii="Times New Roman" w:hAnsi="Times New Roman"/>
                <w:sz w:val="20"/>
                <w:szCs w:val="24"/>
              </w:rPr>
            </w:pPr>
            <w:proofErr w:type="spellStart"/>
            <w:r w:rsidRPr="00AB62F7">
              <w:rPr>
                <w:rFonts w:ascii="Times New Roman" w:hAnsi="Times New Roman"/>
                <w:sz w:val="20"/>
                <w:szCs w:val="24"/>
              </w:rPr>
              <w:t>Shkencorë</w:t>
            </w:r>
            <w:proofErr w:type="spellEnd"/>
            <w:r w:rsidRPr="00AB62F7">
              <w:rPr>
                <w:rFonts w:ascii="Times New Roman" w:hAnsi="Times New Roman"/>
                <w:sz w:val="20"/>
                <w:szCs w:val="24"/>
              </w:rPr>
              <w:t xml:space="preserve"> </w:t>
            </w:r>
          </w:p>
          <w:p w14:paraId="1052DB25"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lang w:val="it-IT"/>
              </w:rPr>
            </w:pPr>
            <w:r w:rsidRPr="00AB62F7">
              <w:rPr>
                <w:rFonts w:ascii="Times New Roman" w:hAnsi="Times New Roman"/>
                <w:sz w:val="20"/>
                <w:szCs w:val="24"/>
              </w:rPr>
              <w:t xml:space="preserve">(Scopus/International). </w:t>
            </w:r>
            <w:r w:rsidRPr="00AB62F7">
              <w:rPr>
                <w:rFonts w:ascii="Times New Roman" w:hAnsi="Times New Roman"/>
                <w:sz w:val="20"/>
                <w:szCs w:val="24"/>
                <w:lang w:val="it-IT"/>
              </w:rPr>
              <w:t>TOTALI. Mbi 25 artikuj Scopus/WoS.</w:t>
            </w:r>
          </w:p>
        </w:tc>
        <w:tc>
          <w:tcPr>
            <w:tcW w:w="2340" w:type="dxa"/>
            <w:shd w:val="clear" w:color="auto" w:fill="FFFFFF" w:themeFill="background1"/>
            <w:tcMar>
              <w:top w:w="0" w:type="dxa"/>
              <w:left w:w="0" w:type="dxa"/>
              <w:bottom w:w="0" w:type="dxa"/>
              <w:right w:w="0" w:type="dxa"/>
            </w:tcMar>
          </w:tcPr>
          <w:p w14:paraId="55ADDACE"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r w:rsidRPr="00AB62F7">
              <w:rPr>
                <w:rFonts w:ascii="Times New Roman" w:hAnsi="Times New Roman"/>
                <w:sz w:val="20"/>
                <w:szCs w:val="24"/>
              </w:rPr>
              <w:t>Obj. 1.3 (</w:t>
            </w:r>
            <w:proofErr w:type="spellStart"/>
            <w:r w:rsidRPr="00AB62F7">
              <w:rPr>
                <w:rFonts w:ascii="Times New Roman" w:hAnsi="Times New Roman"/>
                <w:sz w:val="20"/>
                <w:szCs w:val="24"/>
              </w:rPr>
              <w:t>Kërkimi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Cilësor</w:t>
            </w:r>
            <w:proofErr w:type="spellEnd"/>
            <w:r w:rsidRPr="00AB62F7">
              <w:rPr>
                <w:rFonts w:ascii="Times New Roman" w:hAnsi="Times New Roman"/>
                <w:sz w:val="20"/>
                <w:szCs w:val="24"/>
              </w:rPr>
              <w:t>)</w:t>
            </w:r>
          </w:p>
        </w:tc>
      </w:tr>
      <w:tr w:rsidR="00087BCC" w:rsidRPr="00AB62F7" w14:paraId="6A45CA31" w14:textId="77777777" w:rsidTr="00AB62F7">
        <w:tc>
          <w:tcPr>
            <w:tcW w:w="2340" w:type="dxa"/>
            <w:shd w:val="clear" w:color="auto" w:fill="FFFFFF" w:themeFill="background1"/>
            <w:tcMar>
              <w:top w:w="0" w:type="dxa"/>
              <w:left w:w="0" w:type="dxa"/>
              <w:bottom w:w="0" w:type="dxa"/>
              <w:right w:w="0" w:type="dxa"/>
            </w:tcMar>
          </w:tcPr>
          <w:p w14:paraId="3CF5DE95"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4"/>
              </w:rPr>
            </w:pPr>
            <w:proofErr w:type="spellStart"/>
            <w:r w:rsidRPr="00AB62F7">
              <w:rPr>
                <w:rFonts w:ascii="Times New Roman" w:hAnsi="Times New Roman"/>
                <w:b/>
                <w:bCs/>
                <w:sz w:val="20"/>
                <w:szCs w:val="24"/>
              </w:rPr>
              <w:t>Publikimet</w:t>
            </w:r>
            <w:proofErr w:type="spellEnd"/>
            <w:r w:rsidRPr="00AB62F7">
              <w:rPr>
                <w:rFonts w:ascii="Times New Roman" w:hAnsi="Times New Roman"/>
                <w:b/>
                <w:bCs/>
                <w:sz w:val="20"/>
                <w:szCs w:val="24"/>
              </w:rPr>
              <w:t xml:space="preserve"> </w:t>
            </w:r>
            <w:proofErr w:type="spellStart"/>
            <w:r w:rsidRPr="00AB62F7">
              <w:rPr>
                <w:rFonts w:ascii="Times New Roman" w:hAnsi="Times New Roman"/>
                <w:b/>
                <w:bCs/>
                <w:sz w:val="20"/>
                <w:szCs w:val="24"/>
              </w:rPr>
              <w:t>në</w:t>
            </w:r>
            <w:proofErr w:type="spellEnd"/>
            <w:r w:rsidRPr="00AB62F7">
              <w:rPr>
                <w:rFonts w:ascii="Times New Roman" w:hAnsi="Times New Roman"/>
                <w:b/>
                <w:bCs/>
                <w:sz w:val="20"/>
                <w:szCs w:val="24"/>
              </w:rPr>
              <w:t xml:space="preserve"> </w:t>
            </w:r>
            <w:proofErr w:type="spellStart"/>
            <w:r w:rsidRPr="00AB62F7">
              <w:rPr>
                <w:rFonts w:ascii="Times New Roman" w:hAnsi="Times New Roman"/>
                <w:b/>
                <w:bCs/>
                <w:sz w:val="20"/>
                <w:szCs w:val="24"/>
              </w:rPr>
              <w:t>Konferenca</w:t>
            </w:r>
            <w:proofErr w:type="spellEnd"/>
            <w:r w:rsidRPr="00AB62F7">
              <w:rPr>
                <w:rFonts w:ascii="Times New Roman" w:hAnsi="Times New Roman"/>
                <w:b/>
                <w:bCs/>
                <w:sz w:val="20"/>
                <w:szCs w:val="24"/>
              </w:rPr>
              <w:t xml:space="preserve"> (Proceedings)</w:t>
            </w:r>
          </w:p>
        </w:tc>
        <w:tc>
          <w:tcPr>
            <w:tcW w:w="2340" w:type="dxa"/>
            <w:shd w:val="clear" w:color="auto" w:fill="FFFFFF" w:themeFill="background1"/>
            <w:tcMar>
              <w:top w:w="0" w:type="dxa"/>
              <w:left w:w="0" w:type="dxa"/>
              <w:bottom w:w="0" w:type="dxa"/>
              <w:right w:w="0" w:type="dxa"/>
            </w:tcMar>
          </w:tcPr>
          <w:p w14:paraId="3F68BC11"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proofErr w:type="spellStart"/>
            <w:r w:rsidRPr="00AB62F7">
              <w:rPr>
                <w:rFonts w:ascii="Times New Roman" w:hAnsi="Times New Roman"/>
                <w:sz w:val="20"/>
                <w:szCs w:val="24"/>
              </w:rPr>
              <w:t>Prezantimi</w:t>
            </w:r>
            <w:proofErr w:type="spellEnd"/>
            <w:r w:rsidRPr="00AB62F7">
              <w:rPr>
                <w:rFonts w:ascii="Times New Roman" w:hAnsi="Times New Roman"/>
                <w:sz w:val="20"/>
                <w:szCs w:val="24"/>
              </w:rPr>
              <w:t xml:space="preserve"> i </w:t>
            </w:r>
            <w:proofErr w:type="spellStart"/>
            <w:r w:rsidRPr="00AB62F7">
              <w:rPr>
                <w:rFonts w:ascii="Times New Roman" w:hAnsi="Times New Roman"/>
                <w:sz w:val="20"/>
                <w:szCs w:val="24"/>
              </w:rPr>
              <w:t>punimeve</w:t>
            </w:r>
            <w:proofErr w:type="spellEnd"/>
            <w:r w:rsidRPr="00AB62F7">
              <w:rPr>
                <w:rFonts w:ascii="Times New Roman" w:hAnsi="Times New Roman"/>
                <w:sz w:val="20"/>
                <w:szCs w:val="24"/>
              </w:rPr>
              <w:t xml:space="preserve"> (Full Papers dhe Abstracts) </w:t>
            </w:r>
            <w:proofErr w:type="spellStart"/>
            <w:r w:rsidRPr="00AB62F7">
              <w:rPr>
                <w:rFonts w:ascii="Times New Roman" w:hAnsi="Times New Roman"/>
                <w:sz w:val="20"/>
                <w:szCs w:val="24"/>
              </w:rPr>
              <w:t>në</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konferenca</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ndërkombëtare</w:t>
            </w:r>
            <w:proofErr w:type="spellEnd"/>
            <w:r w:rsidRPr="00AB62F7">
              <w:rPr>
                <w:rFonts w:ascii="Times New Roman" w:hAnsi="Times New Roman"/>
                <w:sz w:val="20"/>
                <w:szCs w:val="24"/>
              </w:rPr>
              <w:t xml:space="preserve"> dhe </w:t>
            </w:r>
            <w:proofErr w:type="spellStart"/>
            <w:r w:rsidRPr="00AB62F7">
              <w:rPr>
                <w:rFonts w:ascii="Times New Roman" w:hAnsi="Times New Roman"/>
                <w:sz w:val="20"/>
                <w:szCs w:val="24"/>
              </w:rPr>
              <w:t>rajonale</w:t>
            </w:r>
            <w:proofErr w:type="spellEnd"/>
            <w:r w:rsidRPr="00AB62F7">
              <w:rPr>
                <w:rFonts w:ascii="Times New Roman" w:hAnsi="Times New Roman"/>
                <w:sz w:val="20"/>
                <w:szCs w:val="24"/>
              </w:rPr>
              <w:t xml:space="preserve"> me </w:t>
            </w:r>
            <w:proofErr w:type="spellStart"/>
            <w:r w:rsidRPr="00AB62F7">
              <w:rPr>
                <w:rFonts w:ascii="Times New Roman" w:hAnsi="Times New Roman"/>
                <w:sz w:val="20"/>
                <w:szCs w:val="24"/>
              </w:rPr>
              <w:t>borde</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shkencore</w:t>
            </w:r>
            <w:proofErr w:type="spellEnd"/>
            <w:r w:rsidRPr="00AB62F7">
              <w:rPr>
                <w:rFonts w:ascii="Times New Roman" w:hAnsi="Times New Roman"/>
                <w:sz w:val="20"/>
                <w:szCs w:val="24"/>
              </w:rPr>
              <w:t>.</w:t>
            </w:r>
          </w:p>
        </w:tc>
        <w:tc>
          <w:tcPr>
            <w:tcW w:w="2340" w:type="dxa"/>
            <w:shd w:val="clear" w:color="auto" w:fill="FFFFFF" w:themeFill="background1"/>
            <w:tcMar>
              <w:top w:w="0" w:type="dxa"/>
              <w:left w:w="0" w:type="dxa"/>
              <w:bottom w:w="0" w:type="dxa"/>
              <w:right w:w="0" w:type="dxa"/>
            </w:tcMar>
          </w:tcPr>
          <w:p w14:paraId="3003AC06" w14:textId="77777777" w:rsidR="00087BCC" w:rsidRPr="00AB62F7" w:rsidRDefault="00087BCC" w:rsidP="00AB62F7">
            <w:pPr>
              <w:spacing w:after="0" w:line="240" w:lineRule="auto"/>
              <w:ind w:left="10"/>
              <w:rPr>
                <w:rFonts w:ascii="Times New Roman" w:hAnsi="Times New Roman"/>
                <w:sz w:val="20"/>
                <w:szCs w:val="24"/>
              </w:rPr>
            </w:pPr>
            <w:r w:rsidRPr="00AB62F7">
              <w:rPr>
                <w:rFonts w:ascii="Times New Roman" w:hAnsi="Times New Roman"/>
                <w:sz w:val="20"/>
                <w:szCs w:val="24"/>
              </w:rPr>
              <w:t xml:space="preserve">DPS. 18 </w:t>
            </w:r>
            <w:proofErr w:type="spellStart"/>
            <w:r w:rsidRPr="00AB62F7">
              <w:rPr>
                <w:rFonts w:ascii="Times New Roman" w:hAnsi="Times New Roman"/>
                <w:sz w:val="20"/>
                <w:szCs w:val="24"/>
              </w:rPr>
              <w:t>Konferenca</w:t>
            </w:r>
            <w:proofErr w:type="spellEnd"/>
            <w:r w:rsidRPr="00AB62F7">
              <w:rPr>
                <w:rFonts w:ascii="Times New Roman" w:hAnsi="Times New Roman"/>
                <w:sz w:val="20"/>
                <w:szCs w:val="24"/>
              </w:rPr>
              <w:t xml:space="preserve"> (9 Full Paper, 7 Abstract, 2 </w:t>
            </w:r>
            <w:proofErr w:type="spellStart"/>
            <w:r w:rsidRPr="00AB62F7">
              <w:rPr>
                <w:rFonts w:ascii="Times New Roman" w:hAnsi="Times New Roman"/>
                <w:sz w:val="20"/>
                <w:szCs w:val="24"/>
              </w:rPr>
              <w:t>Forume</w:t>
            </w:r>
            <w:proofErr w:type="spellEnd"/>
            <w:r w:rsidRPr="00AB62F7">
              <w:rPr>
                <w:rFonts w:ascii="Times New Roman" w:hAnsi="Times New Roman"/>
                <w:sz w:val="20"/>
                <w:szCs w:val="24"/>
              </w:rPr>
              <w:t xml:space="preserve">).  </w:t>
            </w:r>
          </w:p>
          <w:p w14:paraId="17EB1F79" w14:textId="77777777" w:rsidR="00087BCC" w:rsidRPr="00AB62F7" w:rsidRDefault="00087BCC" w:rsidP="00AB62F7">
            <w:pPr>
              <w:spacing w:after="0" w:line="240" w:lineRule="auto"/>
              <w:ind w:left="10"/>
              <w:jc w:val="both"/>
              <w:rPr>
                <w:rFonts w:ascii="Times New Roman" w:hAnsi="Times New Roman"/>
                <w:sz w:val="20"/>
                <w:szCs w:val="24"/>
              </w:rPr>
            </w:pPr>
            <w:r w:rsidRPr="00AB62F7">
              <w:rPr>
                <w:rFonts w:ascii="Times New Roman" w:hAnsi="Times New Roman"/>
                <w:sz w:val="20"/>
                <w:szCs w:val="24"/>
              </w:rPr>
              <w:t xml:space="preserve">DAFSH. 2 </w:t>
            </w:r>
            <w:proofErr w:type="spellStart"/>
            <w:r w:rsidRPr="00AB62F7">
              <w:rPr>
                <w:rFonts w:ascii="Times New Roman" w:hAnsi="Times New Roman"/>
                <w:sz w:val="20"/>
                <w:szCs w:val="24"/>
              </w:rPr>
              <w:t>Konferenca</w:t>
            </w:r>
            <w:proofErr w:type="spellEnd"/>
            <w:r w:rsidRPr="00AB62F7">
              <w:rPr>
                <w:rFonts w:ascii="Times New Roman" w:hAnsi="Times New Roman"/>
                <w:sz w:val="20"/>
                <w:szCs w:val="24"/>
              </w:rPr>
              <w:t xml:space="preserve"> </w:t>
            </w:r>
          </w:p>
          <w:p w14:paraId="32232EC3" w14:textId="77777777" w:rsidR="00087BCC" w:rsidRPr="00AB62F7" w:rsidRDefault="00087BCC" w:rsidP="00AB62F7">
            <w:pPr>
              <w:spacing w:after="0" w:line="240" w:lineRule="auto"/>
              <w:ind w:left="10"/>
              <w:rPr>
                <w:rFonts w:ascii="Times New Roman" w:hAnsi="Times New Roman"/>
                <w:sz w:val="20"/>
                <w:szCs w:val="24"/>
              </w:rPr>
            </w:pPr>
            <w:r w:rsidRPr="00AB62F7">
              <w:rPr>
                <w:rFonts w:ascii="Times New Roman" w:hAnsi="Times New Roman"/>
                <w:sz w:val="20"/>
                <w:szCs w:val="24"/>
              </w:rPr>
              <w:t xml:space="preserve">(1 Full Paper).  </w:t>
            </w:r>
          </w:p>
          <w:p w14:paraId="0AC5C576"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r w:rsidRPr="00AB62F7">
              <w:rPr>
                <w:rFonts w:ascii="Times New Roman" w:hAnsi="Times New Roman"/>
                <w:sz w:val="20"/>
                <w:szCs w:val="24"/>
              </w:rPr>
              <w:t xml:space="preserve">DPT. 12 </w:t>
            </w:r>
            <w:proofErr w:type="spellStart"/>
            <w:r w:rsidRPr="00AB62F7">
              <w:rPr>
                <w:rFonts w:ascii="Times New Roman" w:hAnsi="Times New Roman"/>
                <w:sz w:val="20"/>
                <w:szCs w:val="24"/>
              </w:rPr>
              <w:t>Pjesëmarrje</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në</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Konferenca</w:t>
            </w:r>
            <w:proofErr w:type="spellEnd"/>
            <w:r w:rsidRPr="00AB62F7">
              <w:rPr>
                <w:rFonts w:ascii="Times New Roman" w:hAnsi="Times New Roman"/>
                <w:sz w:val="20"/>
                <w:szCs w:val="24"/>
              </w:rPr>
              <w:t>/</w:t>
            </w:r>
            <w:proofErr w:type="spellStart"/>
            <w:r w:rsidRPr="00AB62F7">
              <w:rPr>
                <w:rFonts w:ascii="Times New Roman" w:hAnsi="Times New Roman"/>
                <w:sz w:val="20"/>
                <w:szCs w:val="24"/>
              </w:rPr>
              <w:t>Forume</w:t>
            </w:r>
            <w:proofErr w:type="spellEnd"/>
            <w:r w:rsidRPr="00AB62F7">
              <w:rPr>
                <w:rFonts w:ascii="Times New Roman" w:hAnsi="Times New Roman"/>
                <w:sz w:val="20"/>
                <w:szCs w:val="24"/>
              </w:rPr>
              <w:t>.</w:t>
            </w:r>
          </w:p>
        </w:tc>
        <w:tc>
          <w:tcPr>
            <w:tcW w:w="2340" w:type="dxa"/>
            <w:shd w:val="clear" w:color="auto" w:fill="FFFFFF" w:themeFill="background1"/>
            <w:tcMar>
              <w:top w:w="0" w:type="dxa"/>
              <w:left w:w="0" w:type="dxa"/>
              <w:bottom w:w="0" w:type="dxa"/>
              <w:right w:w="0" w:type="dxa"/>
            </w:tcMar>
          </w:tcPr>
          <w:p w14:paraId="6034F271"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r w:rsidRPr="00AB62F7">
              <w:rPr>
                <w:rFonts w:ascii="Times New Roman" w:hAnsi="Times New Roman"/>
                <w:sz w:val="20"/>
                <w:szCs w:val="24"/>
              </w:rPr>
              <w:t>Obj. 1.3 (</w:t>
            </w:r>
            <w:proofErr w:type="spellStart"/>
            <w:r w:rsidRPr="00AB62F7">
              <w:rPr>
                <w:rFonts w:ascii="Times New Roman" w:hAnsi="Times New Roman"/>
                <w:sz w:val="20"/>
                <w:szCs w:val="24"/>
              </w:rPr>
              <w:t>Kërkimi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Cilësor</w:t>
            </w:r>
            <w:proofErr w:type="spellEnd"/>
            <w:r w:rsidRPr="00AB62F7">
              <w:rPr>
                <w:rFonts w:ascii="Times New Roman" w:hAnsi="Times New Roman"/>
                <w:sz w:val="20"/>
                <w:szCs w:val="24"/>
              </w:rPr>
              <w:t>)</w:t>
            </w:r>
          </w:p>
        </w:tc>
      </w:tr>
      <w:tr w:rsidR="00087BCC" w:rsidRPr="00AB62F7" w14:paraId="264E580A" w14:textId="77777777" w:rsidTr="00AB62F7">
        <w:tc>
          <w:tcPr>
            <w:tcW w:w="2340" w:type="dxa"/>
            <w:shd w:val="clear" w:color="auto" w:fill="FFFFFF" w:themeFill="background1"/>
            <w:tcMar>
              <w:top w:w="0" w:type="dxa"/>
              <w:left w:w="0" w:type="dxa"/>
              <w:bottom w:w="0" w:type="dxa"/>
              <w:right w:w="0" w:type="dxa"/>
            </w:tcMar>
          </w:tcPr>
          <w:p w14:paraId="126A9E48"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4"/>
                <w:lang w:val="it-IT"/>
              </w:rPr>
            </w:pPr>
            <w:r w:rsidRPr="00AB62F7">
              <w:rPr>
                <w:rFonts w:ascii="Times New Roman" w:hAnsi="Times New Roman"/>
                <w:b/>
                <w:bCs/>
                <w:sz w:val="20"/>
                <w:szCs w:val="24"/>
                <w:lang w:val="it-IT"/>
              </w:rPr>
              <w:t>Thithja e Fondeve dhe Projektet</w:t>
            </w:r>
          </w:p>
        </w:tc>
        <w:tc>
          <w:tcPr>
            <w:tcW w:w="2340" w:type="dxa"/>
            <w:shd w:val="clear" w:color="auto" w:fill="FFFFFF" w:themeFill="background1"/>
            <w:tcMar>
              <w:top w:w="0" w:type="dxa"/>
              <w:left w:w="0" w:type="dxa"/>
              <w:bottom w:w="0" w:type="dxa"/>
              <w:right w:w="0" w:type="dxa"/>
            </w:tcMar>
          </w:tcPr>
          <w:p w14:paraId="1F46F9E3"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r w:rsidRPr="00AB62F7">
              <w:rPr>
                <w:rFonts w:ascii="Times New Roman" w:hAnsi="Times New Roman"/>
                <w:sz w:val="20"/>
                <w:szCs w:val="24"/>
                <w:lang w:val="it-IT"/>
              </w:rPr>
              <w:t xml:space="preserve">Aplikimi dhe fitimi i granteve konkurruese (Erasmus+ KA2, Sport, AKKSHI, Bashki). </w:t>
            </w:r>
            <w:proofErr w:type="spellStart"/>
            <w:r w:rsidRPr="00AB62F7">
              <w:rPr>
                <w:rFonts w:ascii="Times New Roman" w:hAnsi="Times New Roman"/>
                <w:sz w:val="20"/>
                <w:szCs w:val="24"/>
              </w:rPr>
              <w:t>Menaxhimi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projekteve</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si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Koordinator</w:t>
            </w:r>
            <w:proofErr w:type="spellEnd"/>
            <w:r w:rsidRPr="00AB62F7">
              <w:rPr>
                <w:rFonts w:ascii="Times New Roman" w:hAnsi="Times New Roman"/>
                <w:sz w:val="20"/>
                <w:szCs w:val="24"/>
              </w:rPr>
              <w:t xml:space="preserve"> dhe Partner.</w:t>
            </w:r>
          </w:p>
        </w:tc>
        <w:tc>
          <w:tcPr>
            <w:tcW w:w="2340" w:type="dxa"/>
            <w:shd w:val="clear" w:color="auto" w:fill="FFFFFF" w:themeFill="background1"/>
            <w:tcMar>
              <w:top w:w="0" w:type="dxa"/>
              <w:left w:w="0" w:type="dxa"/>
              <w:bottom w:w="0" w:type="dxa"/>
              <w:right w:w="0" w:type="dxa"/>
            </w:tcMar>
          </w:tcPr>
          <w:p w14:paraId="00ED491E" w14:textId="77777777" w:rsidR="00087BCC" w:rsidRPr="00AB62F7" w:rsidRDefault="00087BCC" w:rsidP="00AB62F7">
            <w:pPr>
              <w:spacing w:after="0" w:line="240" w:lineRule="auto"/>
              <w:ind w:left="10"/>
              <w:rPr>
                <w:rFonts w:ascii="Times New Roman" w:hAnsi="Times New Roman"/>
                <w:sz w:val="20"/>
                <w:szCs w:val="24"/>
              </w:rPr>
            </w:pPr>
            <w:r w:rsidRPr="00AB62F7">
              <w:rPr>
                <w:rFonts w:ascii="Times New Roman" w:hAnsi="Times New Roman"/>
                <w:sz w:val="20"/>
                <w:szCs w:val="24"/>
              </w:rPr>
              <w:t xml:space="preserve">DPT. </w:t>
            </w:r>
            <w:proofErr w:type="spellStart"/>
            <w:r w:rsidRPr="00AB62F7">
              <w:rPr>
                <w:rFonts w:ascii="Times New Roman" w:hAnsi="Times New Roman"/>
                <w:sz w:val="20"/>
                <w:szCs w:val="24"/>
              </w:rPr>
              <w:t>Koordinator</w:t>
            </w:r>
            <w:proofErr w:type="spellEnd"/>
            <w:r w:rsidRPr="00AB62F7">
              <w:rPr>
                <w:rFonts w:ascii="Times New Roman" w:hAnsi="Times New Roman"/>
                <w:sz w:val="20"/>
                <w:szCs w:val="24"/>
              </w:rPr>
              <w:t xml:space="preserve"> </w:t>
            </w:r>
          </w:p>
          <w:p w14:paraId="2A1ABA99" w14:textId="77777777" w:rsidR="00087BCC" w:rsidRPr="00AB62F7" w:rsidRDefault="00087BCC" w:rsidP="00AB62F7">
            <w:pPr>
              <w:spacing w:after="0" w:line="240" w:lineRule="auto"/>
              <w:ind w:left="10"/>
              <w:rPr>
                <w:rFonts w:ascii="Times New Roman" w:hAnsi="Times New Roman"/>
                <w:sz w:val="20"/>
                <w:szCs w:val="24"/>
              </w:rPr>
            </w:pPr>
            <w:r w:rsidRPr="00AB62F7">
              <w:rPr>
                <w:rFonts w:ascii="Times New Roman" w:hAnsi="Times New Roman"/>
                <w:sz w:val="20"/>
                <w:szCs w:val="24"/>
              </w:rPr>
              <w:t>"</w:t>
            </w:r>
            <w:proofErr w:type="spellStart"/>
            <w:r w:rsidRPr="00AB62F7">
              <w:rPr>
                <w:rFonts w:ascii="Times New Roman" w:hAnsi="Times New Roman"/>
                <w:sz w:val="20"/>
                <w:szCs w:val="24"/>
              </w:rPr>
              <w:t>SheAds</w:t>
            </w:r>
            <w:proofErr w:type="spellEnd"/>
            <w:r w:rsidRPr="00AB62F7">
              <w:rPr>
                <w:rFonts w:ascii="Times New Roman" w:hAnsi="Times New Roman"/>
                <w:sz w:val="20"/>
                <w:szCs w:val="24"/>
              </w:rPr>
              <w:t xml:space="preserve">" (Erasmus+), Partner "GEIN", "All In Plus".  </w:t>
            </w:r>
          </w:p>
          <w:p w14:paraId="5E7549FC" w14:textId="77777777" w:rsidR="00087BCC" w:rsidRPr="00AB62F7" w:rsidRDefault="00087BCC" w:rsidP="00AB62F7">
            <w:pPr>
              <w:spacing w:after="0" w:line="240" w:lineRule="auto"/>
              <w:ind w:left="-27"/>
              <w:rPr>
                <w:rFonts w:ascii="Times New Roman" w:hAnsi="Times New Roman"/>
                <w:sz w:val="20"/>
                <w:szCs w:val="24"/>
              </w:rPr>
            </w:pPr>
            <w:r w:rsidRPr="00AB62F7">
              <w:rPr>
                <w:rFonts w:ascii="Times New Roman" w:hAnsi="Times New Roman"/>
                <w:sz w:val="20"/>
                <w:szCs w:val="24"/>
              </w:rPr>
              <w:t xml:space="preserve"> DAFSH. 2 </w:t>
            </w:r>
            <w:proofErr w:type="spellStart"/>
            <w:r w:rsidRPr="00AB62F7">
              <w:rPr>
                <w:rFonts w:ascii="Times New Roman" w:hAnsi="Times New Roman"/>
                <w:sz w:val="20"/>
                <w:szCs w:val="24"/>
              </w:rPr>
              <w:t>Projekte</w:t>
            </w:r>
            <w:proofErr w:type="spellEnd"/>
            <w:r w:rsidRPr="00AB62F7">
              <w:rPr>
                <w:rFonts w:ascii="Times New Roman" w:hAnsi="Times New Roman"/>
                <w:sz w:val="20"/>
                <w:szCs w:val="24"/>
              </w:rPr>
              <w:t xml:space="preserve"> (1 </w:t>
            </w:r>
          </w:p>
          <w:p w14:paraId="54A43C0C" w14:textId="77777777" w:rsidR="00087BCC" w:rsidRPr="00AB62F7" w:rsidRDefault="00087BCC" w:rsidP="00AB62F7">
            <w:pPr>
              <w:spacing w:after="0" w:line="240" w:lineRule="auto"/>
              <w:ind w:left="10"/>
              <w:rPr>
                <w:rFonts w:ascii="Times New Roman" w:hAnsi="Times New Roman"/>
                <w:sz w:val="20"/>
                <w:szCs w:val="24"/>
              </w:rPr>
            </w:pPr>
            <w:proofErr w:type="spellStart"/>
            <w:r w:rsidRPr="00AB62F7">
              <w:rPr>
                <w:rFonts w:ascii="Times New Roman" w:hAnsi="Times New Roman"/>
                <w:sz w:val="20"/>
                <w:szCs w:val="24"/>
              </w:rPr>
              <w:t>Ndërkombëtar</w:t>
            </w:r>
            <w:proofErr w:type="spellEnd"/>
            <w:r w:rsidRPr="00AB62F7">
              <w:rPr>
                <w:rFonts w:ascii="Times New Roman" w:hAnsi="Times New Roman"/>
                <w:sz w:val="20"/>
                <w:szCs w:val="24"/>
              </w:rPr>
              <w:t xml:space="preserve"> me MAGI-</w:t>
            </w:r>
            <w:proofErr w:type="spellStart"/>
            <w:r w:rsidRPr="00AB62F7">
              <w:rPr>
                <w:rFonts w:ascii="Times New Roman" w:hAnsi="Times New Roman"/>
                <w:sz w:val="20"/>
                <w:szCs w:val="24"/>
              </w:rPr>
              <w:t>Itali</w:t>
            </w:r>
            <w:proofErr w:type="spellEnd"/>
            <w:r w:rsidRPr="00AB62F7">
              <w:rPr>
                <w:rFonts w:ascii="Times New Roman" w:hAnsi="Times New Roman"/>
                <w:sz w:val="20"/>
                <w:szCs w:val="24"/>
              </w:rPr>
              <w:t xml:space="preserve">, 1 </w:t>
            </w:r>
          </w:p>
          <w:p w14:paraId="3BA0854E"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proofErr w:type="spellStart"/>
            <w:r w:rsidRPr="00AB62F7">
              <w:rPr>
                <w:rFonts w:ascii="Times New Roman" w:hAnsi="Times New Roman"/>
                <w:sz w:val="20"/>
                <w:szCs w:val="24"/>
              </w:rPr>
              <w:t>Kombëtar</w:t>
            </w:r>
            <w:proofErr w:type="spellEnd"/>
            <w:r w:rsidRPr="00AB62F7">
              <w:rPr>
                <w:rFonts w:ascii="Times New Roman" w:hAnsi="Times New Roman"/>
                <w:sz w:val="20"/>
                <w:szCs w:val="24"/>
              </w:rPr>
              <w:t xml:space="preserve"> AKKSHI).  DPS. </w:t>
            </w:r>
            <w:proofErr w:type="spellStart"/>
            <w:r w:rsidRPr="00AB62F7">
              <w:rPr>
                <w:rFonts w:ascii="Times New Roman" w:hAnsi="Times New Roman"/>
                <w:sz w:val="20"/>
                <w:szCs w:val="24"/>
              </w:rPr>
              <w:t>Projekt</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Brendshëm</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Manuali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i</w:t>
            </w:r>
            <w:proofErr w:type="spellEnd"/>
            <w:r w:rsidRPr="00AB62F7">
              <w:rPr>
                <w:rFonts w:ascii="Times New Roman" w:hAnsi="Times New Roman"/>
                <w:sz w:val="20"/>
                <w:szCs w:val="24"/>
              </w:rPr>
              <w:t xml:space="preserve"> </w:t>
            </w:r>
            <w:proofErr w:type="spellStart"/>
            <w:r w:rsidRPr="00AB62F7">
              <w:rPr>
                <w:rFonts w:ascii="Times New Roman" w:hAnsi="Times New Roman"/>
                <w:sz w:val="20"/>
                <w:szCs w:val="24"/>
              </w:rPr>
              <w:t>Stërvitjes</w:t>
            </w:r>
            <w:proofErr w:type="spellEnd"/>
            <w:r w:rsidRPr="00AB62F7">
              <w:rPr>
                <w:rFonts w:ascii="Times New Roman" w:hAnsi="Times New Roman"/>
                <w:sz w:val="20"/>
                <w:szCs w:val="24"/>
              </w:rPr>
              <w:t>).</w:t>
            </w:r>
          </w:p>
        </w:tc>
        <w:tc>
          <w:tcPr>
            <w:tcW w:w="2340" w:type="dxa"/>
            <w:shd w:val="clear" w:color="auto" w:fill="FFFFFF" w:themeFill="background1"/>
            <w:tcMar>
              <w:top w:w="0" w:type="dxa"/>
              <w:left w:w="0" w:type="dxa"/>
              <w:bottom w:w="0" w:type="dxa"/>
              <w:right w:w="0" w:type="dxa"/>
            </w:tcMar>
          </w:tcPr>
          <w:p w14:paraId="1826DF39"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4"/>
              </w:rPr>
            </w:pPr>
            <w:r w:rsidRPr="00AB62F7">
              <w:rPr>
                <w:rFonts w:ascii="Times New Roman" w:hAnsi="Times New Roman"/>
                <w:sz w:val="20"/>
                <w:szCs w:val="24"/>
              </w:rPr>
              <w:t>Obj. 3.2 (</w:t>
            </w:r>
            <w:proofErr w:type="spellStart"/>
            <w:r w:rsidRPr="00AB62F7">
              <w:rPr>
                <w:rFonts w:ascii="Times New Roman" w:hAnsi="Times New Roman"/>
                <w:sz w:val="20"/>
                <w:szCs w:val="24"/>
              </w:rPr>
              <w:t>Diversifikimi</w:t>
            </w:r>
            <w:proofErr w:type="spellEnd"/>
            <w:r w:rsidRPr="00AB62F7">
              <w:rPr>
                <w:rFonts w:ascii="Times New Roman" w:hAnsi="Times New Roman"/>
                <w:sz w:val="20"/>
                <w:szCs w:val="24"/>
              </w:rPr>
              <w:t>)</w:t>
            </w:r>
          </w:p>
        </w:tc>
      </w:tr>
    </w:tbl>
    <w:p w14:paraId="2694324E" w14:textId="77777777" w:rsidR="00087BCC" w:rsidRPr="009136AA" w:rsidRDefault="00087BCC" w:rsidP="00087BCC">
      <w:pPr>
        <w:ind w:left="-5" w:right="11"/>
        <w:rPr>
          <w:rFonts w:ascii="Times New Roman" w:hAnsi="Times New Roman"/>
          <w:sz w:val="24"/>
          <w:szCs w:val="24"/>
        </w:rPr>
      </w:pPr>
      <w:r w:rsidRPr="009136AA">
        <w:rPr>
          <w:rFonts w:ascii="Times New Roman" w:hAnsi="Times New Roman"/>
          <w:sz w:val="24"/>
          <w:szCs w:val="24"/>
        </w:rPr>
        <w:t xml:space="preserve"> </w:t>
      </w:r>
    </w:p>
    <w:p w14:paraId="1E5A966E" w14:textId="513BC0AC" w:rsidR="00087BCC" w:rsidRPr="00CE08B6" w:rsidRDefault="00087BCC" w:rsidP="00324D28">
      <w:pPr>
        <w:spacing w:after="0" w:line="360" w:lineRule="auto"/>
        <w:ind w:left="-5" w:right="11"/>
        <w:jc w:val="both"/>
        <w:rPr>
          <w:rFonts w:ascii="Times New Roman" w:hAnsi="Times New Roman"/>
          <w:b/>
          <w:sz w:val="24"/>
          <w:szCs w:val="24"/>
        </w:rPr>
      </w:pP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dhënat</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Tabelës</w:t>
      </w:r>
      <w:proofErr w:type="spellEnd"/>
      <w:r w:rsidRPr="009136AA">
        <w:rPr>
          <w:rFonts w:ascii="Times New Roman" w:hAnsi="Times New Roman"/>
          <w:sz w:val="24"/>
          <w:szCs w:val="24"/>
        </w:rPr>
        <w:t xml:space="preserve"> 4 </w:t>
      </w:r>
      <w:proofErr w:type="spellStart"/>
      <w:r w:rsidRPr="009136AA">
        <w:rPr>
          <w:rFonts w:ascii="Times New Roman" w:hAnsi="Times New Roman"/>
          <w:sz w:val="24"/>
          <w:szCs w:val="24"/>
        </w:rPr>
        <w:t>dëshmojnë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vit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suksesshëm</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transformues</w:t>
      </w:r>
      <w:proofErr w:type="spellEnd"/>
      <w:r w:rsidRPr="009136AA">
        <w:rPr>
          <w:rFonts w:ascii="Times New Roman" w:hAnsi="Times New Roman"/>
          <w:sz w:val="24"/>
          <w:szCs w:val="24"/>
        </w:rPr>
        <w:t xml:space="preserve"> për IKSHS. </w:t>
      </w:r>
      <w:proofErr w:type="spellStart"/>
      <w:r w:rsidRPr="009136AA">
        <w:rPr>
          <w:rFonts w:ascii="Times New Roman" w:hAnsi="Times New Roman"/>
          <w:sz w:val="24"/>
          <w:szCs w:val="24"/>
        </w:rPr>
        <w:t>Arritja</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numri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prej</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mbi</w:t>
      </w:r>
      <w:proofErr w:type="spellEnd"/>
      <w:r w:rsidRPr="009136AA">
        <w:rPr>
          <w:rFonts w:ascii="Times New Roman" w:hAnsi="Times New Roman"/>
          <w:sz w:val="24"/>
          <w:szCs w:val="24"/>
        </w:rPr>
        <w:t xml:space="preserve"> 2</w:t>
      </w:r>
      <w:r>
        <w:rPr>
          <w:rFonts w:ascii="Times New Roman" w:hAnsi="Times New Roman"/>
          <w:sz w:val="24"/>
          <w:szCs w:val="24"/>
        </w:rPr>
        <w:t>3</w:t>
      </w:r>
      <w:r w:rsidRPr="009136AA">
        <w:rPr>
          <w:rFonts w:ascii="Times New Roman" w:hAnsi="Times New Roman"/>
          <w:sz w:val="24"/>
          <w:szCs w:val="24"/>
        </w:rPr>
        <w:t xml:space="preserve"> </w:t>
      </w:r>
      <w:proofErr w:type="spellStart"/>
      <w:r w:rsidRPr="009136AA">
        <w:rPr>
          <w:rFonts w:ascii="Times New Roman" w:hAnsi="Times New Roman"/>
          <w:sz w:val="24"/>
          <w:szCs w:val="24"/>
        </w:rPr>
        <w:t>publikimesh</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revista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indeksuara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Scopus dhe Web of Sci</w:t>
      </w:r>
      <w:r w:rsidR="00AB62F7">
        <w:rPr>
          <w:rFonts w:ascii="Times New Roman" w:hAnsi="Times New Roman"/>
          <w:sz w:val="24"/>
          <w:szCs w:val="24"/>
        </w:rPr>
        <w:t xml:space="preserve">ence </w:t>
      </w:r>
      <w:proofErr w:type="spellStart"/>
      <w:r w:rsidR="00AB62F7">
        <w:rPr>
          <w:rFonts w:ascii="Times New Roman" w:hAnsi="Times New Roman"/>
          <w:sz w:val="24"/>
          <w:szCs w:val="24"/>
        </w:rPr>
        <w:t>përfaqëson</w:t>
      </w:r>
      <w:proofErr w:type="spellEnd"/>
      <w:r w:rsidR="00AB62F7">
        <w:rPr>
          <w:rFonts w:ascii="Times New Roman" w:hAnsi="Times New Roman"/>
          <w:sz w:val="24"/>
          <w:szCs w:val="24"/>
        </w:rPr>
        <w:t xml:space="preserve"> </w:t>
      </w:r>
      <w:proofErr w:type="spellStart"/>
      <w:r w:rsidR="00AB62F7">
        <w:rPr>
          <w:rFonts w:ascii="Times New Roman" w:hAnsi="Times New Roman"/>
          <w:sz w:val="24"/>
          <w:szCs w:val="24"/>
        </w:rPr>
        <w:t>një</w:t>
      </w:r>
      <w:proofErr w:type="spellEnd"/>
      <w:r w:rsidR="00AB62F7">
        <w:rPr>
          <w:rFonts w:ascii="Times New Roman" w:hAnsi="Times New Roman"/>
          <w:sz w:val="24"/>
          <w:szCs w:val="24"/>
        </w:rPr>
        <w:t xml:space="preserve"> hop </w:t>
      </w:r>
      <w:proofErr w:type="spellStart"/>
      <w:r w:rsidR="00AB62F7">
        <w:rPr>
          <w:rFonts w:ascii="Times New Roman" w:hAnsi="Times New Roman"/>
          <w:sz w:val="24"/>
          <w:szCs w:val="24"/>
        </w:rPr>
        <w:t>cilësor</w:t>
      </w:r>
      <w:proofErr w:type="spellEnd"/>
      <w:r w:rsidRPr="009136AA">
        <w:rPr>
          <w:rFonts w:ascii="Times New Roman" w:hAnsi="Times New Roman"/>
          <w:sz w:val="24"/>
          <w:szCs w:val="24"/>
        </w:rPr>
        <w:t xml:space="preserve">, duke e </w:t>
      </w:r>
      <w:proofErr w:type="spellStart"/>
      <w:r w:rsidRPr="009136AA">
        <w:rPr>
          <w:rFonts w:ascii="Times New Roman" w:hAnsi="Times New Roman"/>
          <w:sz w:val="24"/>
          <w:szCs w:val="24"/>
        </w:rPr>
        <w:t>vendosur</w:t>
      </w:r>
      <w:proofErr w:type="spellEnd"/>
      <w:r w:rsidRPr="009136AA">
        <w:rPr>
          <w:rFonts w:ascii="Times New Roman" w:hAnsi="Times New Roman"/>
          <w:sz w:val="24"/>
          <w:szCs w:val="24"/>
        </w:rPr>
        <w:t xml:space="preserve"> IKSHS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hartën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kërkimit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shkencor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ndërkombëtar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Roli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organizator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Forumit</w:t>
      </w:r>
      <w:proofErr w:type="spellEnd"/>
      <w:r w:rsidRPr="009136AA">
        <w:rPr>
          <w:rFonts w:ascii="Times New Roman" w:hAnsi="Times New Roman"/>
          <w:sz w:val="24"/>
          <w:szCs w:val="24"/>
        </w:rPr>
        <w:t xml:space="preserve"> ENSE dhe </w:t>
      </w:r>
      <w:proofErr w:type="spellStart"/>
      <w:r w:rsidRPr="009136AA">
        <w:rPr>
          <w:rFonts w:ascii="Times New Roman" w:hAnsi="Times New Roman"/>
          <w:sz w:val="24"/>
          <w:szCs w:val="24"/>
        </w:rPr>
        <w:t>si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Koordinator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projektit</w:t>
      </w:r>
      <w:proofErr w:type="spellEnd"/>
      <w:r w:rsidRPr="009136AA">
        <w:rPr>
          <w:rFonts w:ascii="Times New Roman" w:hAnsi="Times New Roman"/>
          <w:sz w:val="24"/>
          <w:szCs w:val="24"/>
        </w:rPr>
        <w:t xml:space="preserve"> Erasmus+ "</w:t>
      </w:r>
      <w:proofErr w:type="spellStart"/>
      <w:r w:rsidRPr="009136AA">
        <w:rPr>
          <w:rFonts w:ascii="Times New Roman" w:hAnsi="Times New Roman"/>
          <w:sz w:val="24"/>
          <w:szCs w:val="24"/>
        </w:rPr>
        <w:t>SheAds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konfirmon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pjekurinë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institucionale</w:t>
      </w:r>
      <w:proofErr w:type="spellEnd"/>
      <w:r w:rsidRPr="009136AA">
        <w:rPr>
          <w:rFonts w:ascii="Times New Roman" w:hAnsi="Times New Roman"/>
          <w:sz w:val="24"/>
          <w:szCs w:val="24"/>
        </w:rPr>
        <w:t xml:space="preserve"> </w:t>
      </w:r>
      <w:r w:rsidRPr="009136AA">
        <w:rPr>
          <w:rFonts w:ascii="Times New Roman" w:hAnsi="Times New Roman"/>
          <w:sz w:val="24"/>
          <w:szCs w:val="24"/>
        </w:rPr>
        <w:lastRenderedPageBreak/>
        <w:t xml:space="preserve">për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drejtuar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procese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komplekse</w:t>
      </w:r>
      <w:proofErr w:type="spellEnd"/>
      <w:r w:rsidRPr="009136AA">
        <w:rPr>
          <w:rFonts w:ascii="Times New Roman" w:hAnsi="Times New Roman"/>
          <w:sz w:val="24"/>
          <w:szCs w:val="24"/>
        </w:rPr>
        <w:t xml:space="preserve"> </w:t>
      </w:r>
      <w:proofErr w:type="spellStart"/>
      <w:r w:rsidRPr="00CE08B6">
        <w:rPr>
          <w:rFonts w:ascii="Times New Roman" w:hAnsi="Times New Roman"/>
          <w:sz w:val="24"/>
          <w:szCs w:val="24"/>
        </w:rPr>
        <w:t>shkencore</w:t>
      </w:r>
      <w:proofErr w:type="spellEnd"/>
      <w:r w:rsidRPr="00CE08B6">
        <w:rPr>
          <w:rFonts w:ascii="Times New Roman" w:hAnsi="Times New Roman"/>
          <w:sz w:val="24"/>
          <w:szCs w:val="24"/>
        </w:rPr>
        <w:t xml:space="preserve"> dhe </w:t>
      </w:r>
      <w:proofErr w:type="spellStart"/>
      <w:r w:rsidRPr="00CE08B6">
        <w:rPr>
          <w:rFonts w:ascii="Times New Roman" w:hAnsi="Times New Roman"/>
          <w:sz w:val="24"/>
          <w:szCs w:val="24"/>
        </w:rPr>
        <w:t>menaxheriale</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në</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nivel</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evropian</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Diversifikimi</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i</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portofolit</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të</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projekteve</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që</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përfshin</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financime</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nga</w:t>
      </w:r>
      <w:proofErr w:type="spellEnd"/>
      <w:r w:rsidRPr="00CE08B6">
        <w:rPr>
          <w:rFonts w:ascii="Times New Roman" w:hAnsi="Times New Roman"/>
          <w:sz w:val="24"/>
          <w:szCs w:val="24"/>
        </w:rPr>
        <w:t xml:space="preserve"> BE, AKKSHI dhe </w:t>
      </w:r>
      <w:proofErr w:type="spellStart"/>
      <w:r w:rsidRPr="00CE08B6">
        <w:rPr>
          <w:rFonts w:ascii="Times New Roman" w:hAnsi="Times New Roman"/>
          <w:sz w:val="24"/>
          <w:szCs w:val="24"/>
        </w:rPr>
        <w:t>buxheti</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i</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brendshëm</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tregon</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qëndrueshmëri</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financiare</w:t>
      </w:r>
      <w:proofErr w:type="spellEnd"/>
      <w:r w:rsidRPr="00CE08B6">
        <w:rPr>
          <w:rFonts w:ascii="Times New Roman" w:hAnsi="Times New Roman"/>
          <w:sz w:val="24"/>
          <w:szCs w:val="24"/>
        </w:rPr>
        <w:t xml:space="preserve"> dhe </w:t>
      </w:r>
      <w:proofErr w:type="spellStart"/>
      <w:r w:rsidRPr="00CE08B6">
        <w:rPr>
          <w:rFonts w:ascii="Times New Roman" w:hAnsi="Times New Roman"/>
          <w:sz w:val="24"/>
          <w:szCs w:val="24"/>
        </w:rPr>
        <w:t>kapacitet</w:t>
      </w:r>
      <w:proofErr w:type="spellEnd"/>
      <w:r w:rsidRPr="00CE08B6">
        <w:rPr>
          <w:rFonts w:ascii="Times New Roman" w:hAnsi="Times New Roman"/>
          <w:sz w:val="24"/>
          <w:szCs w:val="24"/>
        </w:rPr>
        <w:t xml:space="preserve"> </w:t>
      </w:r>
      <w:proofErr w:type="spellStart"/>
      <w:r w:rsidRPr="00CE08B6">
        <w:rPr>
          <w:rFonts w:ascii="Times New Roman" w:hAnsi="Times New Roman"/>
          <w:sz w:val="24"/>
          <w:szCs w:val="24"/>
        </w:rPr>
        <w:t>absorbues</w:t>
      </w:r>
      <w:proofErr w:type="spellEnd"/>
      <w:r w:rsidRPr="00CE08B6">
        <w:rPr>
          <w:rFonts w:ascii="Times New Roman" w:hAnsi="Times New Roman"/>
          <w:sz w:val="24"/>
          <w:szCs w:val="24"/>
        </w:rPr>
        <w:t>.</w:t>
      </w:r>
      <w:r w:rsidRPr="00CE08B6">
        <w:rPr>
          <w:rFonts w:ascii="Times New Roman" w:hAnsi="Times New Roman"/>
          <w:b/>
          <w:sz w:val="24"/>
          <w:szCs w:val="24"/>
        </w:rPr>
        <w:t xml:space="preserve"> </w:t>
      </w:r>
    </w:p>
    <w:p w14:paraId="1449C75D" w14:textId="77777777" w:rsidR="00087BCC" w:rsidRPr="00CE08B6" w:rsidRDefault="00087BCC" w:rsidP="00087BCC">
      <w:pPr>
        <w:ind w:left="-5" w:right="11"/>
        <w:rPr>
          <w:rFonts w:ascii="Times New Roman" w:hAnsi="Times New Roman"/>
          <w:b/>
          <w:sz w:val="24"/>
          <w:szCs w:val="24"/>
        </w:rPr>
      </w:pPr>
    </w:p>
    <w:p w14:paraId="6D72069C" w14:textId="2495F598" w:rsidR="00087BCC" w:rsidRPr="00324D28" w:rsidRDefault="00087BCC" w:rsidP="00324D28">
      <w:pPr>
        <w:widowControl w:val="0"/>
        <w:spacing w:after="0" w:line="240" w:lineRule="auto"/>
        <w:ind w:right="11"/>
        <w:rPr>
          <w:rFonts w:ascii="Times New Roman" w:hAnsi="Times New Roman"/>
          <w:b/>
          <w:sz w:val="24"/>
          <w:szCs w:val="24"/>
        </w:rPr>
      </w:pPr>
      <w:proofErr w:type="spellStart"/>
      <w:r w:rsidRPr="00324D28">
        <w:rPr>
          <w:rFonts w:ascii="Times New Roman" w:hAnsi="Times New Roman"/>
          <w:b/>
          <w:sz w:val="24"/>
          <w:szCs w:val="24"/>
        </w:rPr>
        <w:t>Treguesit</w:t>
      </w:r>
      <w:proofErr w:type="spellEnd"/>
      <w:r w:rsidRPr="00324D28">
        <w:rPr>
          <w:rFonts w:ascii="Times New Roman" w:hAnsi="Times New Roman"/>
          <w:b/>
          <w:sz w:val="24"/>
          <w:szCs w:val="24"/>
        </w:rPr>
        <w:t xml:space="preserve"> </w:t>
      </w:r>
      <w:proofErr w:type="spellStart"/>
      <w:r w:rsidRPr="00324D28">
        <w:rPr>
          <w:rFonts w:ascii="Times New Roman" w:hAnsi="Times New Roman"/>
          <w:b/>
          <w:sz w:val="24"/>
          <w:szCs w:val="24"/>
        </w:rPr>
        <w:t>Sasiorë</w:t>
      </w:r>
      <w:proofErr w:type="spellEnd"/>
      <w:r w:rsidRPr="00324D28">
        <w:rPr>
          <w:rFonts w:ascii="Times New Roman" w:hAnsi="Times New Roman"/>
          <w:b/>
          <w:sz w:val="24"/>
          <w:szCs w:val="24"/>
        </w:rPr>
        <w:t xml:space="preserve"> </w:t>
      </w:r>
      <w:proofErr w:type="spellStart"/>
      <w:r w:rsidRPr="00324D28">
        <w:rPr>
          <w:rFonts w:ascii="Times New Roman" w:hAnsi="Times New Roman"/>
          <w:b/>
          <w:sz w:val="24"/>
          <w:szCs w:val="24"/>
        </w:rPr>
        <w:t>të</w:t>
      </w:r>
      <w:proofErr w:type="spellEnd"/>
      <w:r w:rsidRPr="00324D28">
        <w:rPr>
          <w:rFonts w:ascii="Times New Roman" w:hAnsi="Times New Roman"/>
          <w:b/>
          <w:sz w:val="24"/>
          <w:szCs w:val="24"/>
        </w:rPr>
        <w:t xml:space="preserve"> </w:t>
      </w:r>
      <w:proofErr w:type="spellStart"/>
      <w:r w:rsidRPr="00324D28">
        <w:rPr>
          <w:rFonts w:ascii="Times New Roman" w:hAnsi="Times New Roman"/>
          <w:b/>
          <w:sz w:val="24"/>
          <w:szCs w:val="24"/>
        </w:rPr>
        <w:t>Performancës</w:t>
      </w:r>
      <w:proofErr w:type="spellEnd"/>
      <w:r w:rsidRPr="00324D28">
        <w:rPr>
          <w:rFonts w:ascii="Times New Roman" w:hAnsi="Times New Roman"/>
          <w:b/>
          <w:sz w:val="24"/>
          <w:szCs w:val="24"/>
        </w:rPr>
        <w:t xml:space="preserve"> </w:t>
      </w:r>
      <w:proofErr w:type="spellStart"/>
      <w:r w:rsidRPr="00324D28">
        <w:rPr>
          <w:rFonts w:ascii="Times New Roman" w:hAnsi="Times New Roman"/>
          <w:b/>
          <w:sz w:val="24"/>
          <w:szCs w:val="24"/>
        </w:rPr>
        <w:t>Kërkimore</w:t>
      </w:r>
      <w:proofErr w:type="spellEnd"/>
      <w:r w:rsidRPr="00324D28">
        <w:rPr>
          <w:rFonts w:ascii="Times New Roman" w:hAnsi="Times New Roman"/>
          <w:b/>
          <w:sz w:val="24"/>
          <w:szCs w:val="24"/>
        </w:rPr>
        <w:t xml:space="preserve"> </w:t>
      </w:r>
    </w:p>
    <w:p w14:paraId="4A7487FB" w14:textId="77777777" w:rsidR="00087BCC" w:rsidRPr="009136AA" w:rsidRDefault="00087BCC" w:rsidP="00087BCC">
      <w:pPr>
        <w:ind w:left="-5" w:right="11"/>
        <w:rPr>
          <w:rFonts w:ascii="Times New Roman" w:hAnsi="Times New Roman"/>
          <w:sz w:val="24"/>
          <w:szCs w:val="24"/>
        </w:rPr>
      </w:pPr>
      <w:r w:rsidRPr="009136AA">
        <w:rPr>
          <w:rFonts w:ascii="Times New Roman" w:hAnsi="Times New Roman"/>
          <w:sz w:val="24"/>
          <w:szCs w:val="24"/>
        </w:rPr>
        <w:t xml:space="preserve">Për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ofruar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pamje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detajuar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produktivitetit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tabela</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mëposhtme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zbërthen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treguesit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sasiorë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sipas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departamenteve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Kjo</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ndarje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ndihmon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identifikimin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pikave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forta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secilës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njësi</w:t>
      </w:r>
      <w:proofErr w:type="spellEnd"/>
      <w:r w:rsidRPr="009136AA">
        <w:rPr>
          <w:rFonts w:ascii="Times New Roman" w:hAnsi="Times New Roman"/>
          <w:sz w:val="24"/>
          <w:szCs w:val="24"/>
        </w:rPr>
        <w:t xml:space="preserve">. </w:t>
      </w:r>
    </w:p>
    <w:p w14:paraId="30A8ECAE" w14:textId="79472E0C" w:rsidR="00087BCC" w:rsidRPr="00442311" w:rsidRDefault="00087BCC" w:rsidP="00087BCC">
      <w:pPr>
        <w:ind w:left="-5" w:right="11"/>
        <w:rPr>
          <w:rFonts w:ascii="Times New Roman" w:hAnsi="Times New Roman"/>
          <w:b/>
          <w:bCs/>
          <w:sz w:val="24"/>
          <w:szCs w:val="24"/>
        </w:rPr>
      </w:pPr>
      <w:proofErr w:type="spellStart"/>
      <w:r w:rsidRPr="00442311">
        <w:rPr>
          <w:rFonts w:ascii="Times New Roman" w:hAnsi="Times New Roman"/>
          <w:b/>
          <w:bCs/>
          <w:sz w:val="24"/>
          <w:szCs w:val="24"/>
        </w:rPr>
        <w:t>Tabela</w:t>
      </w:r>
      <w:proofErr w:type="spellEnd"/>
      <w:r w:rsidRPr="00442311">
        <w:rPr>
          <w:rFonts w:ascii="Times New Roman" w:hAnsi="Times New Roman"/>
          <w:b/>
          <w:bCs/>
          <w:sz w:val="24"/>
          <w:szCs w:val="24"/>
        </w:rPr>
        <w:t xml:space="preserve"> 5</w:t>
      </w:r>
      <w:r w:rsidR="00AB62F7">
        <w:rPr>
          <w:rFonts w:ascii="Times New Roman" w:hAnsi="Times New Roman"/>
          <w:b/>
          <w:bCs/>
          <w:sz w:val="24"/>
          <w:szCs w:val="24"/>
        </w:rPr>
        <w:t>.</w:t>
      </w:r>
      <w:r w:rsidRPr="00442311">
        <w:rPr>
          <w:rFonts w:ascii="Times New Roman" w:hAnsi="Times New Roman"/>
          <w:b/>
          <w:bCs/>
          <w:sz w:val="24"/>
          <w:szCs w:val="24"/>
        </w:rPr>
        <w:t xml:space="preserve"> </w:t>
      </w:r>
    </w:p>
    <w:p w14:paraId="3C7DBD92" w14:textId="18B34792" w:rsidR="00087BCC" w:rsidRPr="00442311" w:rsidRDefault="00087BCC" w:rsidP="00087BCC">
      <w:pPr>
        <w:spacing w:after="11"/>
        <w:ind w:left="-5" w:right="11"/>
        <w:rPr>
          <w:rFonts w:ascii="Times New Roman" w:hAnsi="Times New Roman"/>
          <w:b/>
          <w:bCs/>
          <w:sz w:val="24"/>
          <w:szCs w:val="24"/>
        </w:rPr>
      </w:pPr>
      <w:proofErr w:type="spellStart"/>
      <w:r w:rsidRPr="00442311">
        <w:rPr>
          <w:rFonts w:ascii="Times New Roman" w:hAnsi="Times New Roman"/>
          <w:b/>
          <w:bCs/>
          <w:sz w:val="24"/>
          <w:szCs w:val="24"/>
        </w:rPr>
        <w:t>Pasqyra</w:t>
      </w:r>
      <w:proofErr w:type="spellEnd"/>
      <w:r w:rsidRPr="00442311">
        <w:rPr>
          <w:rFonts w:ascii="Times New Roman" w:hAnsi="Times New Roman"/>
          <w:b/>
          <w:bCs/>
          <w:sz w:val="24"/>
          <w:szCs w:val="24"/>
        </w:rPr>
        <w:t xml:space="preserve"> e </w:t>
      </w:r>
      <w:proofErr w:type="spellStart"/>
      <w:r w:rsidRPr="00442311">
        <w:rPr>
          <w:rFonts w:ascii="Times New Roman" w:hAnsi="Times New Roman"/>
          <w:b/>
          <w:bCs/>
          <w:sz w:val="24"/>
          <w:szCs w:val="24"/>
        </w:rPr>
        <w:t>Detajuar</w:t>
      </w:r>
      <w:proofErr w:type="spellEnd"/>
      <w:r w:rsidRPr="00442311">
        <w:rPr>
          <w:rFonts w:ascii="Times New Roman" w:hAnsi="Times New Roman"/>
          <w:b/>
          <w:bCs/>
          <w:sz w:val="24"/>
          <w:szCs w:val="24"/>
        </w:rPr>
        <w:t xml:space="preserve"> e </w:t>
      </w:r>
      <w:proofErr w:type="spellStart"/>
      <w:r w:rsidRPr="00442311">
        <w:rPr>
          <w:rFonts w:ascii="Times New Roman" w:hAnsi="Times New Roman"/>
          <w:b/>
          <w:bCs/>
          <w:sz w:val="24"/>
          <w:szCs w:val="24"/>
        </w:rPr>
        <w:t>Treguesve</w:t>
      </w:r>
      <w:proofErr w:type="spellEnd"/>
      <w:r w:rsidRPr="00442311">
        <w:rPr>
          <w:rFonts w:ascii="Times New Roman" w:hAnsi="Times New Roman"/>
          <w:b/>
          <w:bCs/>
          <w:sz w:val="24"/>
          <w:szCs w:val="24"/>
        </w:rPr>
        <w:t xml:space="preserve"> </w:t>
      </w:r>
      <w:proofErr w:type="spellStart"/>
      <w:r w:rsidRPr="00442311">
        <w:rPr>
          <w:rFonts w:ascii="Times New Roman" w:hAnsi="Times New Roman"/>
          <w:b/>
          <w:bCs/>
          <w:sz w:val="24"/>
          <w:szCs w:val="24"/>
        </w:rPr>
        <w:t>të</w:t>
      </w:r>
      <w:proofErr w:type="spellEnd"/>
      <w:r w:rsidRPr="00442311">
        <w:rPr>
          <w:rFonts w:ascii="Times New Roman" w:hAnsi="Times New Roman"/>
          <w:b/>
          <w:bCs/>
          <w:sz w:val="24"/>
          <w:szCs w:val="24"/>
        </w:rPr>
        <w:t xml:space="preserve"> </w:t>
      </w:r>
      <w:proofErr w:type="spellStart"/>
      <w:r w:rsidRPr="00442311">
        <w:rPr>
          <w:rFonts w:ascii="Times New Roman" w:hAnsi="Times New Roman"/>
          <w:b/>
          <w:bCs/>
          <w:sz w:val="24"/>
          <w:szCs w:val="24"/>
        </w:rPr>
        <w:t>Kërkimit</w:t>
      </w:r>
      <w:proofErr w:type="spellEnd"/>
      <w:r w:rsidRPr="00442311">
        <w:rPr>
          <w:rFonts w:ascii="Times New Roman" w:hAnsi="Times New Roman"/>
          <w:b/>
          <w:bCs/>
          <w:sz w:val="24"/>
          <w:szCs w:val="24"/>
        </w:rPr>
        <w:t xml:space="preserve"> </w:t>
      </w:r>
      <w:proofErr w:type="spellStart"/>
      <w:r w:rsidRPr="00442311">
        <w:rPr>
          <w:rFonts w:ascii="Times New Roman" w:hAnsi="Times New Roman"/>
          <w:b/>
          <w:bCs/>
          <w:sz w:val="24"/>
          <w:szCs w:val="24"/>
        </w:rPr>
        <w:t>Shkencor</w:t>
      </w:r>
      <w:proofErr w:type="spellEnd"/>
      <w:r w:rsidRPr="00442311">
        <w:rPr>
          <w:rFonts w:ascii="Times New Roman" w:hAnsi="Times New Roman"/>
          <w:b/>
          <w:bCs/>
          <w:sz w:val="24"/>
          <w:szCs w:val="24"/>
        </w:rPr>
        <w:t xml:space="preserve"> (2024–2025) </w:t>
      </w:r>
    </w:p>
    <w:p w14:paraId="3EDE5A23" w14:textId="77777777" w:rsidR="00087BCC" w:rsidRPr="00442311" w:rsidRDefault="00087BCC" w:rsidP="00087BCC">
      <w:pPr>
        <w:spacing w:after="11"/>
        <w:ind w:left="-5" w:right="11"/>
        <w:rPr>
          <w:rFonts w:ascii="Times New Roman" w:hAnsi="Times New Roman"/>
          <w:b/>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00" w:firstRow="0" w:lastRow="0" w:firstColumn="0" w:lastColumn="0" w:noHBand="1" w:noVBand="1"/>
      </w:tblPr>
      <w:tblGrid>
        <w:gridCol w:w="1560"/>
        <w:gridCol w:w="1560"/>
        <w:gridCol w:w="1560"/>
        <w:gridCol w:w="1560"/>
        <w:gridCol w:w="1560"/>
        <w:gridCol w:w="1560"/>
      </w:tblGrid>
      <w:tr w:rsidR="00087BCC" w:rsidRPr="00AB62F7" w14:paraId="0753046F" w14:textId="77777777" w:rsidTr="00AB62F7">
        <w:trPr>
          <w:tblHeader/>
        </w:trPr>
        <w:tc>
          <w:tcPr>
            <w:tcW w:w="1560" w:type="dxa"/>
            <w:shd w:val="clear" w:color="auto" w:fill="FFFFFF" w:themeFill="background1"/>
            <w:tcMar>
              <w:top w:w="0" w:type="dxa"/>
              <w:left w:w="0" w:type="dxa"/>
              <w:bottom w:w="0" w:type="dxa"/>
              <w:right w:w="0" w:type="dxa"/>
            </w:tcMar>
          </w:tcPr>
          <w:p w14:paraId="7334D138"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Zëri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Aktivitetit</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Treguesi</w:t>
            </w:r>
            <w:proofErr w:type="spellEnd"/>
            <w:r w:rsidRPr="00AB62F7">
              <w:rPr>
                <w:rFonts w:ascii="Times New Roman" w:hAnsi="Times New Roman"/>
                <w:sz w:val="20"/>
                <w:szCs w:val="20"/>
              </w:rPr>
              <w:t>)</w:t>
            </w:r>
          </w:p>
        </w:tc>
        <w:tc>
          <w:tcPr>
            <w:tcW w:w="1560" w:type="dxa"/>
            <w:shd w:val="clear" w:color="auto" w:fill="FFFFFF" w:themeFill="background1"/>
            <w:tcMar>
              <w:top w:w="0" w:type="dxa"/>
              <w:left w:w="0" w:type="dxa"/>
              <w:bottom w:w="0" w:type="dxa"/>
              <w:right w:w="0" w:type="dxa"/>
            </w:tcMar>
          </w:tcPr>
          <w:p w14:paraId="4C4B4FBF"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lang w:val="it-IT"/>
              </w:rPr>
            </w:pPr>
            <w:r w:rsidRPr="00AB62F7">
              <w:rPr>
                <w:rFonts w:ascii="Times New Roman" w:hAnsi="Times New Roman"/>
                <w:sz w:val="20"/>
                <w:szCs w:val="20"/>
                <w:lang w:val="it-IT"/>
              </w:rPr>
              <w:t>Departamenti i Performancës Sportive (DPS)</w:t>
            </w:r>
          </w:p>
        </w:tc>
        <w:tc>
          <w:tcPr>
            <w:tcW w:w="1560" w:type="dxa"/>
            <w:shd w:val="clear" w:color="auto" w:fill="FFFFFF" w:themeFill="background1"/>
            <w:tcMar>
              <w:top w:w="0" w:type="dxa"/>
              <w:left w:w="0" w:type="dxa"/>
              <w:bottom w:w="0" w:type="dxa"/>
              <w:right w:w="0" w:type="dxa"/>
            </w:tcMar>
          </w:tcPr>
          <w:p w14:paraId="003F3CB7"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Departamenti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Aktivitetit</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Fizik</w:t>
            </w:r>
            <w:proofErr w:type="spellEnd"/>
            <w:r w:rsidRPr="00AB62F7">
              <w:rPr>
                <w:rFonts w:ascii="Times New Roman" w:hAnsi="Times New Roman"/>
                <w:sz w:val="20"/>
                <w:szCs w:val="20"/>
              </w:rPr>
              <w:t xml:space="preserve"> &amp; </w:t>
            </w:r>
            <w:proofErr w:type="spellStart"/>
            <w:r w:rsidRPr="00AB62F7">
              <w:rPr>
                <w:rFonts w:ascii="Times New Roman" w:hAnsi="Times New Roman"/>
                <w:sz w:val="20"/>
                <w:szCs w:val="20"/>
              </w:rPr>
              <w:t>Shëndetit</w:t>
            </w:r>
            <w:proofErr w:type="spellEnd"/>
            <w:r w:rsidRPr="00AB62F7">
              <w:rPr>
                <w:rFonts w:ascii="Times New Roman" w:hAnsi="Times New Roman"/>
                <w:sz w:val="20"/>
                <w:szCs w:val="20"/>
              </w:rPr>
              <w:t xml:space="preserve"> (DAFSH)</w:t>
            </w:r>
          </w:p>
        </w:tc>
        <w:tc>
          <w:tcPr>
            <w:tcW w:w="1560" w:type="dxa"/>
            <w:shd w:val="clear" w:color="auto" w:fill="FFFFFF" w:themeFill="background1"/>
            <w:tcMar>
              <w:top w:w="0" w:type="dxa"/>
              <w:left w:w="0" w:type="dxa"/>
              <w:bottom w:w="0" w:type="dxa"/>
              <w:right w:w="0" w:type="dxa"/>
            </w:tcMar>
          </w:tcPr>
          <w:p w14:paraId="1508E24B"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lang w:val="it-IT"/>
              </w:rPr>
            </w:pPr>
            <w:r w:rsidRPr="00AB62F7">
              <w:rPr>
                <w:rFonts w:ascii="Times New Roman" w:hAnsi="Times New Roman"/>
                <w:sz w:val="20"/>
                <w:szCs w:val="20"/>
                <w:lang w:val="it-IT"/>
              </w:rPr>
              <w:t>Departamenti i Projekteve &amp; Teknologjisë (DPT)</w:t>
            </w:r>
          </w:p>
        </w:tc>
        <w:tc>
          <w:tcPr>
            <w:tcW w:w="1560" w:type="dxa"/>
            <w:shd w:val="clear" w:color="auto" w:fill="FFFFFF" w:themeFill="background1"/>
            <w:tcMar>
              <w:top w:w="0" w:type="dxa"/>
              <w:left w:w="0" w:type="dxa"/>
              <w:bottom w:w="0" w:type="dxa"/>
              <w:right w:w="0" w:type="dxa"/>
            </w:tcMar>
          </w:tcPr>
          <w:p w14:paraId="10DE185D"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Totali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Konsoliduar</w:t>
            </w:r>
            <w:proofErr w:type="spellEnd"/>
          </w:p>
        </w:tc>
        <w:tc>
          <w:tcPr>
            <w:tcW w:w="1560" w:type="dxa"/>
            <w:shd w:val="clear" w:color="auto" w:fill="FFFFFF" w:themeFill="background1"/>
            <w:tcMar>
              <w:top w:w="0" w:type="dxa"/>
              <w:left w:w="0" w:type="dxa"/>
              <w:bottom w:w="0" w:type="dxa"/>
              <w:right w:w="0" w:type="dxa"/>
            </w:tcMar>
          </w:tcPr>
          <w:p w14:paraId="335963B6"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Burimi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Verifikimit</w:t>
            </w:r>
            <w:proofErr w:type="spellEnd"/>
          </w:p>
        </w:tc>
      </w:tr>
      <w:tr w:rsidR="00087BCC" w:rsidRPr="00AB62F7" w14:paraId="0F38174F" w14:textId="77777777" w:rsidTr="00AB62F7">
        <w:tc>
          <w:tcPr>
            <w:tcW w:w="1560" w:type="dxa"/>
            <w:shd w:val="clear" w:color="auto" w:fill="FFFFFF" w:themeFill="background1"/>
            <w:tcMar>
              <w:top w:w="0" w:type="dxa"/>
              <w:left w:w="0" w:type="dxa"/>
              <w:bottom w:w="0" w:type="dxa"/>
              <w:right w:w="0" w:type="dxa"/>
            </w:tcMar>
          </w:tcPr>
          <w:p w14:paraId="16DDCEAC"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proofErr w:type="spellStart"/>
            <w:r w:rsidRPr="00AB62F7">
              <w:rPr>
                <w:rFonts w:ascii="Times New Roman" w:hAnsi="Times New Roman"/>
                <w:b/>
                <w:bCs/>
                <w:sz w:val="20"/>
                <w:szCs w:val="20"/>
              </w:rPr>
              <w:t>Artikuj</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në</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Revista</w:t>
            </w:r>
            <w:proofErr w:type="spellEnd"/>
            <w:r w:rsidRPr="00AB62F7">
              <w:rPr>
                <w:rFonts w:ascii="Times New Roman" w:hAnsi="Times New Roman"/>
                <w:b/>
                <w:bCs/>
                <w:sz w:val="20"/>
                <w:szCs w:val="20"/>
              </w:rPr>
              <w:t xml:space="preserve"> me </w:t>
            </w:r>
            <w:proofErr w:type="spellStart"/>
            <w:r w:rsidRPr="00AB62F7">
              <w:rPr>
                <w:rFonts w:ascii="Times New Roman" w:hAnsi="Times New Roman"/>
                <w:b/>
                <w:bCs/>
                <w:sz w:val="20"/>
                <w:szCs w:val="20"/>
              </w:rPr>
              <w:t>Impakt</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WoS</w:t>
            </w:r>
            <w:proofErr w:type="spellEnd"/>
            <w:r w:rsidRPr="00AB62F7">
              <w:rPr>
                <w:rFonts w:ascii="Times New Roman" w:hAnsi="Times New Roman"/>
                <w:b/>
                <w:bCs/>
                <w:sz w:val="20"/>
                <w:szCs w:val="20"/>
              </w:rPr>
              <w:t>/Scopus)</w:t>
            </w:r>
          </w:p>
        </w:tc>
        <w:tc>
          <w:tcPr>
            <w:tcW w:w="1560" w:type="dxa"/>
            <w:shd w:val="clear" w:color="auto" w:fill="FFFFFF" w:themeFill="background1"/>
            <w:tcMar>
              <w:top w:w="0" w:type="dxa"/>
              <w:left w:w="0" w:type="dxa"/>
              <w:bottom w:w="0" w:type="dxa"/>
              <w:right w:w="0" w:type="dxa"/>
            </w:tcMar>
          </w:tcPr>
          <w:p w14:paraId="564E66BD"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r w:rsidRPr="00AB62F7">
              <w:rPr>
                <w:rFonts w:ascii="Times New Roman" w:hAnsi="Times New Roman"/>
                <w:b/>
                <w:bCs/>
                <w:sz w:val="20"/>
                <w:szCs w:val="20"/>
              </w:rPr>
              <w:t xml:space="preserve">15 </w:t>
            </w:r>
            <w:proofErr w:type="spellStart"/>
            <w:r w:rsidRPr="00AB62F7">
              <w:rPr>
                <w:rFonts w:ascii="Times New Roman" w:hAnsi="Times New Roman"/>
                <w:b/>
                <w:bCs/>
                <w:sz w:val="20"/>
                <w:szCs w:val="20"/>
              </w:rPr>
              <w:t>Artikuj</w:t>
            </w:r>
            <w:proofErr w:type="spellEnd"/>
            <w:r w:rsidRPr="00AB62F7">
              <w:rPr>
                <w:rFonts w:ascii="Times New Roman" w:hAnsi="Times New Roman"/>
                <w:b/>
                <w:bCs/>
                <w:sz w:val="20"/>
                <w:szCs w:val="20"/>
              </w:rPr>
              <w:t xml:space="preserve"> (Scopus)</w:t>
            </w:r>
            <w:r w:rsidRPr="00AB62F7">
              <w:rPr>
                <w:rFonts w:ascii="Times New Roman" w:hAnsi="Times New Roman"/>
                <w:sz w:val="20"/>
                <w:szCs w:val="20"/>
              </w:rPr>
              <w:t xml:space="preserve"> </w:t>
            </w:r>
            <w:r w:rsidRPr="00AB62F7">
              <w:rPr>
                <w:rFonts w:ascii="Times New Roman" w:hAnsi="Times New Roman"/>
                <w:b/>
                <w:bCs/>
                <w:sz w:val="20"/>
                <w:szCs w:val="20"/>
              </w:rPr>
              <w:t xml:space="preserve">1 </w:t>
            </w:r>
            <w:proofErr w:type="spellStart"/>
            <w:r w:rsidRPr="00AB62F7">
              <w:rPr>
                <w:rFonts w:ascii="Times New Roman" w:hAnsi="Times New Roman"/>
                <w:b/>
                <w:bCs/>
                <w:sz w:val="20"/>
                <w:szCs w:val="20"/>
              </w:rPr>
              <w:t>Artikull</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WoS</w:t>
            </w:r>
            <w:proofErr w:type="spellEnd"/>
            <w:r w:rsidRPr="00AB62F7">
              <w:rPr>
                <w:rFonts w:ascii="Times New Roman" w:hAnsi="Times New Roman"/>
                <w:b/>
                <w:bCs/>
                <w:sz w:val="20"/>
                <w:szCs w:val="20"/>
              </w:rPr>
              <w:t>)</w:t>
            </w:r>
          </w:p>
        </w:tc>
        <w:tc>
          <w:tcPr>
            <w:tcW w:w="1560" w:type="dxa"/>
            <w:shd w:val="clear" w:color="auto" w:fill="FFFFFF" w:themeFill="background1"/>
            <w:tcMar>
              <w:top w:w="0" w:type="dxa"/>
              <w:left w:w="0" w:type="dxa"/>
              <w:bottom w:w="0" w:type="dxa"/>
              <w:right w:w="0" w:type="dxa"/>
            </w:tcMar>
          </w:tcPr>
          <w:p w14:paraId="18C83ABA"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r w:rsidRPr="00AB62F7">
              <w:rPr>
                <w:rFonts w:ascii="Times New Roman" w:hAnsi="Times New Roman"/>
                <w:b/>
                <w:bCs/>
                <w:sz w:val="20"/>
                <w:szCs w:val="20"/>
              </w:rPr>
              <w:t xml:space="preserve">7 </w:t>
            </w:r>
            <w:proofErr w:type="spellStart"/>
            <w:r w:rsidRPr="00AB62F7">
              <w:rPr>
                <w:rFonts w:ascii="Times New Roman" w:hAnsi="Times New Roman"/>
                <w:b/>
                <w:bCs/>
                <w:sz w:val="20"/>
                <w:szCs w:val="20"/>
              </w:rPr>
              <w:t>Artikuj</w:t>
            </w:r>
            <w:proofErr w:type="spellEnd"/>
            <w:r w:rsidRPr="00AB62F7">
              <w:rPr>
                <w:rFonts w:ascii="Times New Roman" w:hAnsi="Times New Roman"/>
                <w:b/>
                <w:bCs/>
                <w:sz w:val="20"/>
                <w:szCs w:val="20"/>
              </w:rPr>
              <w:t xml:space="preserve"> (Scopus)</w:t>
            </w:r>
          </w:p>
        </w:tc>
        <w:tc>
          <w:tcPr>
            <w:tcW w:w="1560" w:type="dxa"/>
            <w:shd w:val="clear" w:color="auto" w:fill="FFFFFF" w:themeFill="background1"/>
            <w:tcMar>
              <w:top w:w="0" w:type="dxa"/>
              <w:left w:w="0" w:type="dxa"/>
              <w:bottom w:w="0" w:type="dxa"/>
              <w:right w:w="0" w:type="dxa"/>
            </w:tcMar>
          </w:tcPr>
          <w:p w14:paraId="5481B1C8"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lang w:val="it-IT"/>
              </w:rPr>
            </w:pPr>
            <w:r w:rsidRPr="00AB62F7">
              <w:rPr>
                <w:rFonts w:ascii="Times New Roman" w:hAnsi="Times New Roman"/>
                <w:sz w:val="20"/>
                <w:szCs w:val="20"/>
                <w:lang w:val="it-IT"/>
              </w:rPr>
              <w:t>Përfshirë në totalin e botimeve ndërkombëtare</w:t>
            </w:r>
          </w:p>
        </w:tc>
        <w:tc>
          <w:tcPr>
            <w:tcW w:w="1560" w:type="dxa"/>
            <w:shd w:val="clear" w:color="auto" w:fill="FFFFFF" w:themeFill="background1"/>
            <w:tcMar>
              <w:top w:w="0" w:type="dxa"/>
              <w:left w:w="0" w:type="dxa"/>
              <w:bottom w:w="0" w:type="dxa"/>
              <w:right w:w="0" w:type="dxa"/>
            </w:tcMar>
          </w:tcPr>
          <w:p w14:paraId="0E8E390D"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r w:rsidRPr="00AB62F7">
              <w:rPr>
                <w:rFonts w:ascii="Times New Roman" w:hAnsi="Times New Roman"/>
                <w:b/>
                <w:bCs/>
                <w:sz w:val="20"/>
                <w:szCs w:val="20"/>
              </w:rPr>
              <w:t xml:space="preserve">25+ </w:t>
            </w:r>
            <w:proofErr w:type="spellStart"/>
            <w:r w:rsidRPr="00AB62F7">
              <w:rPr>
                <w:rFonts w:ascii="Times New Roman" w:hAnsi="Times New Roman"/>
                <w:b/>
                <w:bCs/>
                <w:sz w:val="20"/>
                <w:szCs w:val="20"/>
              </w:rPr>
              <w:t>Artikuj</w:t>
            </w:r>
            <w:proofErr w:type="spellEnd"/>
            <w:r w:rsidRPr="00AB62F7">
              <w:rPr>
                <w:rFonts w:ascii="Times New Roman" w:hAnsi="Times New Roman"/>
                <w:b/>
                <w:bCs/>
                <w:sz w:val="20"/>
                <w:szCs w:val="20"/>
              </w:rPr>
              <w:t xml:space="preserve"> Scopus/</w:t>
            </w:r>
            <w:proofErr w:type="spellStart"/>
            <w:r w:rsidRPr="00AB62F7">
              <w:rPr>
                <w:rFonts w:ascii="Times New Roman" w:hAnsi="Times New Roman"/>
                <w:b/>
                <w:bCs/>
                <w:sz w:val="20"/>
                <w:szCs w:val="20"/>
              </w:rPr>
              <w:t>WoS</w:t>
            </w:r>
            <w:proofErr w:type="spellEnd"/>
          </w:p>
        </w:tc>
        <w:tc>
          <w:tcPr>
            <w:tcW w:w="1560" w:type="dxa"/>
            <w:shd w:val="clear" w:color="auto" w:fill="FFFFFF" w:themeFill="background1"/>
            <w:tcMar>
              <w:top w:w="0" w:type="dxa"/>
              <w:left w:w="0" w:type="dxa"/>
              <w:bottom w:w="0" w:type="dxa"/>
              <w:right w:w="0" w:type="dxa"/>
            </w:tcMar>
          </w:tcPr>
          <w:p w14:paraId="012F50B6"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DOI / </w:t>
            </w:r>
            <w:proofErr w:type="spellStart"/>
            <w:r w:rsidRPr="00AB62F7">
              <w:rPr>
                <w:rFonts w:ascii="Times New Roman" w:hAnsi="Times New Roman"/>
                <w:sz w:val="20"/>
                <w:szCs w:val="20"/>
              </w:rPr>
              <w:t>Indeksimi</w:t>
            </w:r>
            <w:proofErr w:type="spellEnd"/>
            <w:r w:rsidRPr="00AB62F7">
              <w:rPr>
                <w:rFonts w:ascii="Times New Roman" w:hAnsi="Times New Roman"/>
                <w:sz w:val="20"/>
                <w:szCs w:val="20"/>
              </w:rPr>
              <w:t xml:space="preserve"> Online</w:t>
            </w:r>
          </w:p>
        </w:tc>
      </w:tr>
      <w:tr w:rsidR="00087BCC" w:rsidRPr="00AB62F7" w14:paraId="1D5505A1" w14:textId="77777777" w:rsidTr="00AB62F7">
        <w:tc>
          <w:tcPr>
            <w:tcW w:w="1560" w:type="dxa"/>
            <w:shd w:val="clear" w:color="auto" w:fill="FFFFFF" w:themeFill="background1"/>
            <w:tcMar>
              <w:top w:w="0" w:type="dxa"/>
              <w:left w:w="0" w:type="dxa"/>
              <w:bottom w:w="0" w:type="dxa"/>
              <w:right w:w="0" w:type="dxa"/>
            </w:tcMar>
          </w:tcPr>
          <w:p w14:paraId="75E2E639"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proofErr w:type="spellStart"/>
            <w:r w:rsidRPr="00AB62F7">
              <w:rPr>
                <w:rFonts w:ascii="Times New Roman" w:hAnsi="Times New Roman"/>
                <w:b/>
                <w:bCs/>
                <w:sz w:val="20"/>
                <w:szCs w:val="20"/>
              </w:rPr>
              <w:t>Artikuj</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në</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Revista</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të</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Tjera</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Ndërkombëtare</w:t>
            </w:r>
            <w:proofErr w:type="spellEnd"/>
          </w:p>
        </w:tc>
        <w:tc>
          <w:tcPr>
            <w:tcW w:w="1560" w:type="dxa"/>
            <w:shd w:val="clear" w:color="auto" w:fill="FFFFFF" w:themeFill="background1"/>
            <w:tcMar>
              <w:top w:w="0" w:type="dxa"/>
              <w:left w:w="0" w:type="dxa"/>
              <w:bottom w:w="0" w:type="dxa"/>
              <w:right w:w="0" w:type="dxa"/>
            </w:tcMar>
          </w:tcPr>
          <w:p w14:paraId="1CA70AB7"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8 </w:t>
            </w:r>
            <w:proofErr w:type="spellStart"/>
            <w:r w:rsidRPr="00AB62F7">
              <w:rPr>
                <w:rFonts w:ascii="Times New Roman" w:hAnsi="Times New Roman"/>
                <w:sz w:val="20"/>
                <w:szCs w:val="20"/>
              </w:rPr>
              <w:t>Revista</w:t>
            </w:r>
            <w:proofErr w:type="spellEnd"/>
          </w:p>
        </w:tc>
        <w:tc>
          <w:tcPr>
            <w:tcW w:w="1560" w:type="dxa"/>
            <w:shd w:val="clear" w:color="auto" w:fill="FFFFFF" w:themeFill="background1"/>
            <w:tcMar>
              <w:top w:w="0" w:type="dxa"/>
              <w:left w:w="0" w:type="dxa"/>
              <w:bottom w:w="0" w:type="dxa"/>
              <w:right w:w="0" w:type="dxa"/>
            </w:tcMar>
          </w:tcPr>
          <w:p w14:paraId="4F52BCDC"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3 </w:t>
            </w:r>
            <w:proofErr w:type="spellStart"/>
            <w:r w:rsidRPr="00AB62F7">
              <w:rPr>
                <w:rFonts w:ascii="Times New Roman" w:hAnsi="Times New Roman"/>
                <w:sz w:val="20"/>
                <w:szCs w:val="20"/>
              </w:rPr>
              <w:t>Revista</w:t>
            </w:r>
            <w:proofErr w:type="spellEnd"/>
          </w:p>
        </w:tc>
        <w:tc>
          <w:tcPr>
            <w:tcW w:w="1560" w:type="dxa"/>
            <w:shd w:val="clear" w:color="auto" w:fill="FFFFFF" w:themeFill="background1"/>
            <w:tcMar>
              <w:top w:w="0" w:type="dxa"/>
              <w:left w:w="0" w:type="dxa"/>
              <w:bottom w:w="0" w:type="dxa"/>
              <w:right w:w="0" w:type="dxa"/>
            </w:tcMar>
          </w:tcPr>
          <w:p w14:paraId="34242E79"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4 </w:t>
            </w:r>
            <w:proofErr w:type="spellStart"/>
            <w:r w:rsidRPr="00AB62F7">
              <w:rPr>
                <w:rFonts w:ascii="Times New Roman" w:hAnsi="Times New Roman"/>
                <w:sz w:val="20"/>
                <w:szCs w:val="20"/>
              </w:rPr>
              <w:t>Publikime</w:t>
            </w:r>
            <w:proofErr w:type="spellEnd"/>
          </w:p>
        </w:tc>
        <w:tc>
          <w:tcPr>
            <w:tcW w:w="1560" w:type="dxa"/>
            <w:shd w:val="clear" w:color="auto" w:fill="FFFFFF" w:themeFill="background1"/>
            <w:tcMar>
              <w:top w:w="0" w:type="dxa"/>
              <w:left w:w="0" w:type="dxa"/>
              <w:bottom w:w="0" w:type="dxa"/>
              <w:right w:w="0" w:type="dxa"/>
            </w:tcMar>
          </w:tcPr>
          <w:p w14:paraId="6B1796AB"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r w:rsidRPr="00AB62F7">
              <w:rPr>
                <w:rFonts w:ascii="Times New Roman" w:hAnsi="Times New Roman"/>
                <w:b/>
                <w:bCs/>
                <w:sz w:val="20"/>
                <w:szCs w:val="20"/>
              </w:rPr>
              <w:t xml:space="preserve">15+ </w:t>
            </w:r>
            <w:proofErr w:type="spellStart"/>
            <w:r w:rsidRPr="00AB62F7">
              <w:rPr>
                <w:rFonts w:ascii="Times New Roman" w:hAnsi="Times New Roman"/>
                <w:b/>
                <w:bCs/>
                <w:sz w:val="20"/>
                <w:szCs w:val="20"/>
              </w:rPr>
              <w:t>Artikuj</w:t>
            </w:r>
            <w:proofErr w:type="spellEnd"/>
          </w:p>
        </w:tc>
        <w:tc>
          <w:tcPr>
            <w:tcW w:w="1560" w:type="dxa"/>
            <w:shd w:val="clear" w:color="auto" w:fill="FFFFFF" w:themeFill="background1"/>
            <w:tcMar>
              <w:top w:w="0" w:type="dxa"/>
              <w:left w:w="0" w:type="dxa"/>
              <w:bottom w:w="0" w:type="dxa"/>
              <w:right w:w="0" w:type="dxa"/>
            </w:tcMar>
          </w:tcPr>
          <w:p w14:paraId="02FC1F9A"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Faqet</w:t>
            </w:r>
            <w:proofErr w:type="spellEnd"/>
            <w:r w:rsidRPr="00AB62F7">
              <w:rPr>
                <w:rFonts w:ascii="Times New Roman" w:hAnsi="Times New Roman"/>
                <w:sz w:val="20"/>
                <w:szCs w:val="20"/>
              </w:rPr>
              <w:t xml:space="preserve"> e </w:t>
            </w:r>
            <w:proofErr w:type="spellStart"/>
            <w:r w:rsidRPr="00AB62F7">
              <w:rPr>
                <w:rFonts w:ascii="Times New Roman" w:hAnsi="Times New Roman"/>
                <w:sz w:val="20"/>
                <w:szCs w:val="20"/>
              </w:rPr>
              <w:t>revistave</w:t>
            </w:r>
            <w:proofErr w:type="spellEnd"/>
          </w:p>
        </w:tc>
      </w:tr>
      <w:tr w:rsidR="00087BCC" w:rsidRPr="00AB62F7" w14:paraId="1424ADAB" w14:textId="77777777" w:rsidTr="00AB62F7">
        <w:tc>
          <w:tcPr>
            <w:tcW w:w="1560" w:type="dxa"/>
            <w:shd w:val="clear" w:color="auto" w:fill="FFFFFF" w:themeFill="background1"/>
            <w:tcMar>
              <w:top w:w="0" w:type="dxa"/>
              <w:left w:w="0" w:type="dxa"/>
              <w:bottom w:w="0" w:type="dxa"/>
              <w:right w:w="0" w:type="dxa"/>
            </w:tcMar>
          </w:tcPr>
          <w:p w14:paraId="61C5AB2F"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proofErr w:type="spellStart"/>
            <w:r w:rsidRPr="00AB62F7">
              <w:rPr>
                <w:rFonts w:ascii="Times New Roman" w:hAnsi="Times New Roman"/>
                <w:b/>
                <w:bCs/>
                <w:sz w:val="20"/>
                <w:szCs w:val="20"/>
              </w:rPr>
              <w:t>Pjesëmarrje</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në</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Konferenca</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Ndërkombëtare</w:t>
            </w:r>
            <w:proofErr w:type="spellEnd"/>
          </w:p>
        </w:tc>
        <w:tc>
          <w:tcPr>
            <w:tcW w:w="1560" w:type="dxa"/>
            <w:shd w:val="clear" w:color="auto" w:fill="FFFFFF" w:themeFill="background1"/>
            <w:tcMar>
              <w:top w:w="0" w:type="dxa"/>
              <w:left w:w="0" w:type="dxa"/>
              <w:bottom w:w="0" w:type="dxa"/>
              <w:right w:w="0" w:type="dxa"/>
            </w:tcMar>
          </w:tcPr>
          <w:p w14:paraId="774515AB"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18 </w:t>
            </w:r>
            <w:proofErr w:type="spellStart"/>
            <w:r w:rsidRPr="00AB62F7">
              <w:rPr>
                <w:rFonts w:ascii="Times New Roman" w:hAnsi="Times New Roman"/>
                <w:sz w:val="20"/>
                <w:szCs w:val="20"/>
              </w:rPr>
              <w:t>Konferenca</w:t>
            </w:r>
            <w:proofErr w:type="spellEnd"/>
          </w:p>
        </w:tc>
        <w:tc>
          <w:tcPr>
            <w:tcW w:w="1560" w:type="dxa"/>
            <w:shd w:val="clear" w:color="auto" w:fill="FFFFFF" w:themeFill="background1"/>
            <w:tcMar>
              <w:top w:w="0" w:type="dxa"/>
              <w:left w:w="0" w:type="dxa"/>
              <w:bottom w:w="0" w:type="dxa"/>
              <w:right w:w="0" w:type="dxa"/>
            </w:tcMar>
          </w:tcPr>
          <w:p w14:paraId="305D3B08"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2 </w:t>
            </w:r>
            <w:proofErr w:type="spellStart"/>
            <w:r w:rsidRPr="00AB62F7">
              <w:rPr>
                <w:rFonts w:ascii="Times New Roman" w:hAnsi="Times New Roman"/>
                <w:sz w:val="20"/>
                <w:szCs w:val="20"/>
              </w:rPr>
              <w:t>Konferenca</w:t>
            </w:r>
            <w:proofErr w:type="spellEnd"/>
            <w:r w:rsidRPr="00AB62F7">
              <w:rPr>
                <w:rFonts w:ascii="Times New Roman" w:hAnsi="Times New Roman"/>
                <w:sz w:val="20"/>
                <w:szCs w:val="20"/>
              </w:rPr>
              <w:t xml:space="preserve"> (1 Full Paper)</w:t>
            </w:r>
          </w:p>
        </w:tc>
        <w:tc>
          <w:tcPr>
            <w:tcW w:w="1560" w:type="dxa"/>
            <w:shd w:val="clear" w:color="auto" w:fill="FFFFFF" w:themeFill="background1"/>
            <w:tcMar>
              <w:top w:w="0" w:type="dxa"/>
              <w:left w:w="0" w:type="dxa"/>
              <w:bottom w:w="0" w:type="dxa"/>
              <w:right w:w="0" w:type="dxa"/>
            </w:tcMar>
          </w:tcPr>
          <w:p w14:paraId="03AE69C4"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12 </w:t>
            </w:r>
            <w:proofErr w:type="spellStart"/>
            <w:r w:rsidRPr="00AB62F7">
              <w:rPr>
                <w:rFonts w:ascii="Times New Roman" w:hAnsi="Times New Roman"/>
                <w:sz w:val="20"/>
                <w:szCs w:val="20"/>
              </w:rPr>
              <w:t>Pjesëmarrje</w:t>
            </w:r>
            <w:proofErr w:type="spellEnd"/>
          </w:p>
        </w:tc>
        <w:tc>
          <w:tcPr>
            <w:tcW w:w="1560" w:type="dxa"/>
            <w:shd w:val="clear" w:color="auto" w:fill="FFFFFF" w:themeFill="background1"/>
            <w:tcMar>
              <w:top w:w="0" w:type="dxa"/>
              <w:left w:w="0" w:type="dxa"/>
              <w:bottom w:w="0" w:type="dxa"/>
              <w:right w:w="0" w:type="dxa"/>
            </w:tcMar>
          </w:tcPr>
          <w:p w14:paraId="551C3F19"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r w:rsidRPr="00AB62F7">
              <w:rPr>
                <w:rFonts w:ascii="Times New Roman" w:hAnsi="Times New Roman"/>
                <w:b/>
                <w:bCs/>
                <w:sz w:val="20"/>
                <w:szCs w:val="20"/>
              </w:rPr>
              <w:t xml:space="preserve">32+ </w:t>
            </w:r>
            <w:proofErr w:type="spellStart"/>
            <w:r w:rsidRPr="00AB62F7">
              <w:rPr>
                <w:rFonts w:ascii="Times New Roman" w:hAnsi="Times New Roman"/>
                <w:b/>
                <w:bCs/>
                <w:sz w:val="20"/>
                <w:szCs w:val="20"/>
              </w:rPr>
              <w:t>Pjesëmarrje</w:t>
            </w:r>
            <w:proofErr w:type="spellEnd"/>
          </w:p>
        </w:tc>
        <w:tc>
          <w:tcPr>
            <w:tcW w:w="1560" w:type="dxa"/>
            <w:shd w:val="clear" w:color="auto" w:fill="FFFFFF" w:themeFill="background1"/>
            <w:tcMar>
              <w:top w:w="0" w:type="dxa"/>
              <w:left w:w="0" w:type="dxa"/>
              <w:bottom w:w="0" w:type="dxa"/>
              <w:right w:w="0" w:type="dxa"/>
            </w:tcMar>
          </w:tcPr>
          <w:p w14:paraId="37AD7315"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Proceedings Books</w:t>
            </w:r>
          </w:p>
        </w:tc>
      </w:tr>
      <w:tr w:rsidR="00087BCC" w:rsidRPr="00AB62F7" w14:paraId="40EEE7B4" w14:textId="77777777" w:rsidTr="00AB62F7">
        <w:tc>
          <w:tcPr>
            <w:tcW w:w="1560" w:type="dxa"/>
            <w:shd w:val="clear" w:color="auto" w:fill="FFFFFF" w:themeFill="background1"/>
            <w:tcMar>
              <w:top w:w="0" w:type="dxa"/>
              <w:left w:w="0" w:type="dxa"/>
              <w:bottom w:w="0" w:type="dxa"/>
              <w:right w:w="0" w:type="dxa"/>
            </w:tcMar>
          </w:tcPr>
          <w:p w14:paraId="5E274612"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proofErr w:type="spellStart"/>
            <w:r w:rsidRPr="00AB62F7">
              <w:rPr>
                <w:rFonts w:ascii="Times New Roman" w:hAnsi="Times New Roman"/>
                <w:b/>
                <w:bCs/>
                <w:sz w:val="20"/>
                <w:szCs w:val="20"/>
              </w:rPr>
              <w:t>Referime</w:t>
            </w:r>
            <w:proofErr w:type="spellEnd"/>
            <w:r w:rsidRPr="00AB62F7">
              <w:rPr>
                <w:rFonts w:ascii="Times New Roman" w:hAnsi="Times New Roman"/>
                <w:b/>
                <w:bCs/>
                <w:sz w:val="20"/>
                <w:szCs w:val="20"/>
              </w:rPr>
              <w:t xml:space="preserve"> / </w:t>
            </w:r>
            <w:proofErr w:type="spellStart"/>
            <w:r w:rsidRPr="00AB62F7">
              <w:rPr>
                <w:rFonts w:ascii="Times New Roman" w:hAnsi="Times New Roman"/>
                <w:b/>
                <w:bCs/>
                <w:sz w:val="20"/>
                <w:szCs w:val="20"/>
              </w:rPr>
              <w:t>Prezantime</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Orale</w:t>
            </w:r>
            <w:proofErr w:type="spellEnd"/>
          </w:p>
        </w:tc>
        <w:tc>
          <w:tcPr>
            <w:tcW w:w="1560" w:type="dxa"/>
            <w:shd w:val="clear" w:color="auto" w:fill="FFFFFF" w:themeFill="background1"/>
            <w:tcMar>
              <w:top w:w="0" w:type="dxa"/>
              <w:left w:w="0" w:type="dxa"/>
              <w:bottom w:w="0" w:type="dxa"/>
              <w:right w:w="0" w:type="dxa"/>
            </w:tcMar>
          </w:tcPr>
          <w:p w14:paraId="23B80F49"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18 </w:t>
            </w:r>
            <w:proofErr w:type="spellStart"/>
            <w:r w:rsidRPr="00AB62F7">
              <w:rPr>
                <w:rFonts w:ascii="Times New Roman" w:hAnsi="Times New Roman"/>
                <w:sz w:val="20"/>
                <w:szCs w:val="20"/>
              </w:rPr>
              <w:t>Referime</w:t>
            </w:r>
            <w:proofErr w:type="spellEnd"/>
          </w:p>
        </w:tc>
        <w:tc>
          <w:tcPr>
            <w:tcW w:w="1560" w:type="dxa"/>
            <w:shd w:val="clear" w:color="auto" w:fill="FFFFFF" w:themeFill="background1"/>
            <w:tcMar>
              <w:top w:w="0" w:type="dxa"/>
              <w:left w:w="0" w:type="dxa"/>
              <w:bottom w:w="0" w:type="dxa"/>
              <w:right w:w="0" w:type="dxa"/>
            </w:tcMar>
          </w:tcPr>
          <w:p w14:paraId="672F28D3"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4 (</w:t>
            </w:r>
            <w:proofErr w:type="spellStart"/>
            <w:r w:rsidRPr="00AB62F7">
              <w:rPr>
                <w:rFonts w:ascii="Times New Roman" w:hAnsi="Times New Roman"/>
                <w:sz w:val="20"/>
                <w:szCs w:val="20"/>
              </w:rPr>
              <w:t>Sesioni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Shkencor</w:t>
            </w:r>
            <w:proofErr w:type="spellEnd"/>
            <w:r w:rsidRPr="00AB62F7">
              <w:rPr>
                <w:rFonts w:ascii="Times New Roman" w:hAnsi="Times New Roman"/>
                <w:sz w:val="20"/>
                <w:szCs w:val="20"/>
              </w:rPr>
              <w:t xml:space="preserve"> IKSHS)</w:t>
            </w:r>
          </w:p>
        </w:tc>
        <w:tc>
          <w:tcPr>
            <w:tcW w:w="1560" w:type="dxa"/>
            <w:shd w:val="clear" w:color="auto" w:fill="FFFFFF" w:themeFill="background1"/>
            <w:tcMar>
              <w:top w:w="0" w:type="dxa"/>
              <w:left w:w="0" w:type="dxa"/>
              <w:bottom w:w="0" w:type="dxa"/>
              <w:right w:w="0" w:type="dxa"/>
            </w:tcMar>
          </w:tcPr>
          <w:p w14:paraId="173E2788"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6 (</w:t>
            </w:r>
            <w:proofErr w:type="spellStart"/>
            <w:r w:rsidRPr="00AB62F7">
              <w:rPr>
                <w:rFonts w:ascii="Times New Roman" w:hAnsi="Times New Roman"/>
                <w:sz w:val="20"/>
                <w:szCs w:val="20"/>
              </w:rPr>
              <w:t>Sesioni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Shkencor</w:t>
            </w:r>
            <w:proofErr w:type="spellEnd"/>
            <w:r w:rsidRPr="00AB62F7">
              <w:rPr>
                <w:rFonts w:ascii="Times New Roman" w:hAnsi="Times New Roman"/>
                <w:sz w:val="20"/>
                <w:szCs w:val="20"/>
              </w:rPr>
              <w:t xml:space="preserve"> IKSHS)</w:t>
            </w:r>
          </w:p>
        </w:tc>
        <w:tc>
          <w:tcPr>
            <w:tcW w:w="1560" w:type="dxa"/>
            <w:shd w:val="clear" w:color="auto" w:fill="FFFFFF" w:themeFill="background1"/>
            <w:tcMar>
              <w:top w:w="0" w:type="dxa"/>
              <w:left w:w="0" w:type="dxa"/>
              <w:bottom w:w="0" w:type="dxa"/>
              <w:right w:w="0" w:type="dxa"/>
            </w:tcMar>
          </w:tcPr>
          <w:p w14:paraId="467F5011"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r w:rsidRPr="00AB62F7">
              <w:rPr>
                <w:rFonts w:ascii="Times New Roman" w:hAnsi="Times New Roman"/>
                <w:b/>
                <w:bCs/>
                <w:sz w:val="20"/>
                <w:szCs w:val="20"/>
              </w:rPr>
              <w:t xml:space="preserve">28+ </w:t>
            </w:r>
            <w:proofErr w:type="spellStart"/>
            <w:r w:rsidRPr="00AB62F7">
              <w:rPr>
                <w:rFonts w:ascii="Times New Roman" w:hAnsi="Times New Roman"/>
                <w:b/>
                <w:bCs/>
                <w:sz w:val="20"/>
                <w:szCs w:val="20"/>
              </w:rPr>
              <w:t>Referime</w:t>
            </w:r>
            <w:proofErr w:type="spellEnd"/>
          </w:p>
        </w:tc>
        <w:tc>
          <w:tcPr>
            <w:tcW w:w="1560" w:type="dxa"/>
            <w:shd w:val="clear" w:color="auto" w:fill="FFFFFF" w:themeFill="background1"/>
            <w:tcMar>
              <w:top w:w="0" w:type="dxa"/>
              <w:left w:w="0" w:type="dxa"/>
              <w:bottom w:w="0" w:type="dxa"/>
              <w:right w:w="0" w:type="dxa"/>
            </w:tcMar>
          </w:tcPr>
          <w:p w14:paraId="1D2F76D7"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Axhendat</w:t>
            </w:r>
            <w:proofErr w:type="spellEnd"/>
            <w:r w:rsidRPr="00AB62F7">
              <w:rPr>
                <w:rFonts w:ascii="Times New Roman" w:hAnsi="Times New Roman"/>
                <w:sz w:val="20"/>
                <w:szCs w:val="20"/>
              </w:rPr>
              <w:t xml:space="preserve"> e </w:t>
            </w:r>
            <w:proofErr w:type="spellStart"/>
            <w:r w:rsidRPr="00AB62F7">
              <w:rPr>
                <w:rFonts w:ascii="Times New Roman" w:hAnsi="Times New Roman"/>
                <w:sz w:val="20"/>
                <w:szCs w:val="20"/>
              </w:rPr>
              <w:t>Konferencave</w:t>
            </w:r>
            <w:proofErr w:type="spellEnd"/>
          </w:p>
        </w:tc>
      </w:tr>
      <w:tr w:rsidR="00087BCC" w:rsidRPr="00AB62F7" w14:paraId="521FA69B" w14:textId="77777777" w:rsidTr="00AB62F7">
        <w:trPr>
          <w:trHeight w:val="154"/>
        </w:trPr>
        <w:tc>
          <w:tcPr>
            <w:tcW w:w="1560" w:type="dxa"/>
            <w:shd w:val="clear" w:color="auto" w:fill="FFFFFF" w:themeFill="background1"/>
            <w:tcMar>
              <w:top w:w="0" w:type="dxa"/>
              <w:left w:w="0" w:type="dxa"/>
              <w:bottom w:w="0" w:type="dxa"/>
              <w:right w:w="0" w:type="dxa"/>
            </w:tcMar>
          </w:tcPr>
          <w:p w14:paraId="283BB6D0"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proofErr w:type="spellStart"/>
            <w:r w:rsidRPr="00AB62F7">
              <w:rPr>
                <w:rFonts w:ascii="Times New Roman" w:hAnsi="Times New Roman"/>
                <w:b/>
                <w:bCs/>
                <w:sz w:val="20"/>
                <w:szCs w:val="20"/>
              </w:rPr>
              <w:t>Projekte</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të</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Fituara</w:t>
            </w:r>
            <w:proofErr w:type="spellEnd"/>
            <w:r w:rsidRPr="00AB62F7">
              <w:rPr>
                <w:rFonts w:ascii="Times New Roman" w:hAnsi="Times New Roman"/>
                <w:b/>
                <w:bCs/>
                <w:sz w:val="20"/>
                <w:szCs w:val="20"/>
              </w:rPr>
              <w:t xml:space="preserve"> / </w:t>
            </w:r>
            <w:proofErr w:type="spellStart"/>
            <w:r w:rsidRPr="00AB62F7">
              <w:rPr>
                <w:rFonts w:ascii="Times New Roman" w:hAnsi="Times New Roman"/>
                <w:b/>
                <w:bCs/>
                <w:sz w:val="20"/>
                <w:szCs w:val="20"/>
              </w:rPr>
              <w:t>Në</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Zbatim</w:t>
            </w:r>
            <w:proofErr w:type="spellEnd"/>
          </w:p>
        </w:tc>
        <w:tc>
          <w:tcPr>
            <w:tcW w:w="1560" w:type="dxa"/>
            <w:shd w:val="clear" w:color="auto" w:fill="FFFFFF" w:themeFill="background1"/>
            <w:tcMar>
              <w:top w:w="0" w:type="dxa"/>
              <w:left w:w="0" w:type="dxa"/>
              <w:bottom w:w="0" w:type="dxa"/>
              <w:right w:w="0" w:type="dxa"/>
            </w:tcMar>
          </w:tcPr>
          <w:p w14:paraId="15E11BE9"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3 </w:t>
            </w:r>
            <w:proofErr w:type="spellStart"/>
            <w:r w:rsidRPr="00AB62F7">
              <w:rPr>
                <w:rFonts w:ascii="Times New Roman" w:hAnsi="Times New Roman"/>
                <w:sz w:val="20"/>
                <w:szCs w:val="20"/>
              </w:rPr>
              <w:t>Projekte</w:t>
            </w:r>
            <w:proofErr w:type="spellEnd"/>
            <w:r w:rsidRPr="00AB62F7">
              <w:rPr>
                <w:rFonts w:ascii="Times New Roman" w:hAnsi="Times New Roman"/>
                <w:sz w:val="20"/>
                <w:szCs w:val="20"/>
              </w:rPr>
              <w:t xml:space="preserve"> (1 </w:t>
            </w:r>
            <w:proofErr w:type="spellStart"/>
            <w:r w:rsidRPr="00AB62F7">
              <w:rPr>
                <w:rFonts w:ascii="Times New Roman" w:hAnsi="Times New Roman"/>
                <w:sz w:val="20"/>
                <w:szCs w:val="20"/>
              </w:rPr>
              <w:t>i</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brendshëm</w:t>
            </w:r>
            <w:proofErr w:type="spellEnd"/>
            <w:r w:rsidRPr="00AB62F7">
              <w:rPr>
                <w:rFonts w:ascii="Times New Roman" w:hAnsi="Times New Roman"/>
                <w:sz w:val="20"/>
                <w:szCs w:val="20"/>
              </w:rPr>
              <w:t>)</w:t>
            </w:r>
          </w:p>
        </w:tc>
        <w:tc>
          <w:tcPr>
            <w:tcW w:w="1560" w:type="dxa"/>
            <w:shd w:val="clear" w:color="auto" w:fill="FFFFFF" w:themeFill="background1"/>
            <w:tcMar>
              <w:top w:w="0" w:type="dxa"/>
              <w:left w:w="0" w:type="dxa"/>
              <w:bottom w:w="0" w:type="dxa"/>
              <w:right w:w="0" w:type="dxa"/>
            </w:tcMar>
          </w:tcPr>
          <w:p w14:paraId="77F88505"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2 </w:t>
            </w:r>
            <w:proofErr w:type="spellStart"/>
            <w:r w:rsidRPr="00AB62F7">
              <w:rPr>
                <w:rFonts w:ascii="Times New Roman" w:hAnsi="Times New Roman"/>
                <w:sz w:val="20"/>
                <w:szCs w:val="20"/>
              </w:rPr>
              <w:t>Projekte</w:t>
            </w:r>
            <w:proofErr w:type="spellEnd"/>
            <w:r w:rsidRPr="00AB62F7">
              <w:rPr>
                <w:rFonts w:ascii="Times New Roman" w:hAnsi="Times New Roman"/>
                <w:sz w:val="20"/>
                <w:szCs w:val="20"/>
              </w:rPr>
              <w:t xml:space="preserve"> (1 Int, 1 </w:t>
            </w:r>
            <w:proofErr w:type="spellStart"/>
            <w:r w:rsidRPr="00AB62F7">
              <w:rPr>
                <w:rFonts w:ascii="Times New Roman" w:hAnsi="Times New Roman"/>
                <w:sz w:val="20"/>
                <w:szCs w:val="20"/>
              </w:rPr>
              <w:t>Kombëtar</w:t>
            </w:r>
            <w:proofErr w:type="spellEnd"/>
            <w:r w:rsidRPr="00AB62F7">
              <w:rPr>
                <w:rFonts w:ascii="Times New Roman" w:hAnsi="Times New Roman"/>
                <w:sz w:val="20"/>
                <w:szCs w:val="20"/>
              </w:rPr>
              <w:t>)</w:t>
            </w:r>
          </w:p>
        </w:tc>
        <w:tc>
          <w:tcPr>
            <w:tcW w:w="1560" w:type="dxa"/>
            <w:shd w:val="clear" w:color="auto" w:fill="FFFFFF" w:themeFill="background1"/>
            <w:tcMar>
              <w:top w:w="0" w:type="dxa"/>
              <w:left w:w="0" w:type="dxa"/>
              <w:bottom w:w="0" w:type="dxa"/>
              <w:right w:w="0" w:type="dxa"/>
            </w:tcMar>
          </w:tcPr>
          <w:p w14:paraId="141406AE"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5+ </w:t>
            </w:r>
            <w:proofErr w:type="spellStart"/>
            <w:r w:rsidRPr="00AB62F7">
              <w:rPr>
                <w:rFonts w:ascii="Times New Roman" w:hAnsi="Times New Roman"/>
                <w:sz w:val="20"/>
                <w:szCs w:val="20"/>
              </w:rPr>
              <w:t>Projekte</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SheAds</w:t>
            </w:r>
            <w:proofErr w:type="spellEnd"/>
            <w:r w:rsidRPr="00AB62F7">
              <w:rPr>
                <w:rFonts w:ascii="Times New Roman" w:hAnsi="Times New Roman"/>
                <w:sz w:val="20"/>
                <w:szCs w:val="20"/>
              </w:rPr>
              <w:t xml:space="preserve">, GEIN, All In Plus, </w:t>
            </w:r>
            <w:proofErr w:type="spellStart"/>
            <w:r w:rsidRPr="00AB62F7">
              <w:rPr>
                <w:rFonts w:ascii="Times New Roman" w:hAnsi="Times New Roman"/>
                <w:sz w:val="20"/>
                <w:szCs w:val="20"/>
              </w:rPr>
              <w:t>etj</w:t>
            </w:r>
            <w:proofErr w:type="spellEnd"/>
            <w:r w:rsidRPr="00AB62F7">
              <w:rPr>
                <w:rFonts w:ascii="Times New Roman" w:hAnsi="Times New Roman"/>
                <w:sz w:val="20"/>
                <w:szCs w:val="20"/>
              </w:rPr>
              <w:t>.)</w:t>
            </w:r>
          </w:p>
        </w:tc>
        <w:tc>
          <w:tcPr>
            <w:tcW w:w="1560" w:type="dxa"/>
            <w:shd w:val="clear" w:color="auto" w:fill="FFFFFF" w:themeFill="background1"/>
            <w:tcMar>
              <w:top w:w="0" w:type="dxa"/>
              <w:left w:w="0" w:type="dxa"/>
              <w:bottom w:w="0" w:type="dxa"/>
              <w:right w:w="0" w:type="dxa"/>
            </w:tcMar>
          </w:tcPr>
          <w:p w14:paraId="5F511069"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r w:rsidRPr="00AB62F7">
              <w:rPr>
                <w:rFonts w:ascii="Times New Roman" w:hAnsi="Times New Roman"/>
                <w:b/>
                <w:bCs/>
                <w:sz w:val="20"/>
                <w:szCs w:val="20"/>
              </w:rPr>
              <w:t xml:space="preserve">10+ </w:t>
            </w:r>
            <w:proofErr w:type="spellStart"/>
            <w:r w:rsidRPr="00AB62F7">
              <w:rPr>
                <w:rFonts w:ascii="Times New Roman" w:hAnsi="Times New Roman"/>
                <w:b/>
                <w:bCs/>
                <w:sz w:val="20"/>
                <w:szCs w:val="20"/>
              </w:rPr>
              <w:t>Projekte</w:t>
            </w:r>
            <w:proofErr w:type="spellEnd"/>
            <w:r w:rsidRPr="00AB62F7">
              <w:rPr>
                <w:rFonts w:ascii="Times New Roman" w:hAnsi="Times New Roman"/>
                <w:b/>
                <w:bCs/>
                <w:sz w:val="20"/>
                <w:szCs w:val="20"/>
              </w:rPr>
              <w:t xml:space="preserve"> </w:t>
            </w:r>
            <w:proofErr w:type="spellStart"/>
            <w:r w:rsidRPr="00AB62F7">
              <w:rPr>
                <w:rFonts w:ascii="Times New Roman" w:hAnsi="Times New Roman"/>
                <w:b/>
                <w:bCs/>
                <w:sz w:val="20"/>
                <w:szCs w:val="20"/>
              </w:rPr>
              <w:t>Aktive</w:t>
            </w:r>
            <w:proofErr w:type="spellEnd"/>
          </w:p>
        </w:tc>
        <w:tc>
          <w:tcPr>
            <w:tcW w:w="1560" w:type="dxa"/>
            <w:shd w:val="clear" w:color="auto" w:fill="FFFFFF" w:themeFill="background1"/>
            <w:tcMar>
              <w:top w:w="0" w:type="dxa"/>
              <w:left w:w="0" w:type="dxa"/>
              <w:bottom w:w="0" w:type="dxa"/>
              <w:right w:w="0" w:type="dxa"/>
            </w:tcMar>
          </w:tcPr>
          <w:p w14:paraId="43EF65C2"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Kontratat</w:t>
            </w:r>
            <w:proofErr w:type="spellEnd"/>
            <w:r w:rsidRPr="00AB62F7">
              <w:rPr>
                <w:rFonts w:ascii="Times New Roman" w:hAnsi="Times New Roman"/>
                <w:sz w:val="20"/>
                <w:szCs w:val="20"/>
              </w:rPr>
              <w:t xml:space="preserve"> e </w:t>
            </w:r>
            <w:proofErr w:type="spellStart"/>
            <w:r w:rsidRPr="00AB62F7">
              <w:rPr>
                <w:rFonts w:ascii="Times New Roman" w:hAnsi="Times New Roman"/>
                <w:sz w:val="20"/>
                <w:szCs w:val="20"/>
              </w:rPr>
              <w:t>Grantit</w:t>
            </w:r>
            <w:proofErr w:type="spellEnd"/>
          </w:p>
        </w:tc>
      </w:tr>
      <w:tr w:rsidR="00087BCC" w:rsidRPr="00AB62F7" w14:paraId="59E5D0D2" w14:textId="77777777" w:rsidTr="00AB62F7">
        <w:trPr>
          <w:trHeight w:val="1445"/>
        </w:trPr>
        <w:tc>
          <w:tcPr>
            <w:tcW w:w="1560" w:type="dxa"/>
            <w:shd w:val="clear" w:color="auto" w:fill="FFFFFF" w:themeFill="background1"/>
            <w:tcMar>
              <w:top w:w="0" w:type="dxa"/>
              <w:left w:w="0" w:type="dxa"/>
              <w:bottom w:w="0" w:type="dxa"/>
              <w:right w:w="0" w:type="dxa"/>
            </w:tcMar>
          </w:tcPr>
          <w:p w14:paraId="23476E10"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lang w:val="it-IT"/>
              </w:rPr>
            </w:pPr>
            <w:r w:rsidRPr="00AB62F7">
              <w:rPr>
                <w:rFonts w:ascii="Times New Roman" w:hAnsi="Times New Roman"/>
                <w:b/>
                <w:bCs/>
                <w:sz w:val="20"/>
                <w:szCs w:val="20"/>
                <w:lang w:val="it-IT"/>
              </w:rPr>
              <w:t>Përdorimi i Laboratorëve për Kërkim</w:t>
            </w:r>
          </w:p>
        </w:tc>
        <w:tc>
          <w:tcPr>
            <w:tcW w:w="1560" w:type="dxa"/>
            <w:shd w:val="clear" w:color="auto" w:fill="FFFFFF" w:themeFill="background1"/>
            <w:tcMar>
              <w:top w:w="0" w:type="dxa"/>
              <w:left w:w="0" w:type="dxa"/>
              <w:bottom w:w="0" w:type="dxa"/>
              <w:right w:w="0" w:type="dxa"/>
            </w:tcMar>
          </w:tcPr>
          <w:p w14:paraId="065628EB"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Përdorim</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intensiv</w:t>
            </w:r>
            <w:proofErr w:type="spellEnd"/>
            <w:r w:rsidRPr="00AB62F7">
              <w:rPr>
                <w:rFonts w:ascii="Times New Roman" w:hAnsi="Times New Roman"/>
                <w:sz w:val="20"/>
                <w:szCs w:val="20"/>
              </w:rPr>
              <w:t xml:space="preserve"> për </w:t>
            </w:r>
            <w:proofErr w:type="spellStart"/>
            <w:r w:rsidRPr="00AB62F7">
              <w:rPr>
                <w:rFonts w:ascii="Times New Roman" w:hAnsi="Times New Roman"/>
                <w:sz w:val="20"/>
                <w:szCs w:val="20"/>
              </w:rPr>
              <w:t>matje</w:t>
            </w:r>
            <w:proofErr w:type="spellEnd"/>
            <w:r w:rsidRPr="00AB62F7">
              <w:rPr>
                <w:rFonts w:ascii="Times New Roman" w:hAnsi="Times New Roman"/>
                <w:sz w:val="20"/>
                <w:szCs w:val="20"/>
              </w:rPr>
              <w:t xml:space="preserve"> performance (</w:t>
            </w:r>
            <w:proofErr w:type="spellStart"/>
            <w:r w:rsidRPr="00AB62F7">
              <w:rPr>
                <w:rFonts w:ascii="Times New Roman" w:hAnsi="Times New Roman"/>
                <w:sz w:val="20"/>
                <w:szCs w:val="20"/>
              </w:rPr>
              <w:t>Biomekanikë</w:t>
            </w:r>
            <w:proofErr w:type="spellEnd"/>
            <w:r w:rsidRPr="00AB62F7">
              <w:rPr>
                <w:rFonts w:ascii="Times New Roman" w:hAnsi="Times New Roman"/>
                <w:sz w:val="20"/>
                <w:szCs w:val="20"/>
              </w:rPr>
              <w:t>/</w:t>
            </w:r>
            <w:proofErr w:type="spellStart"/>
            <w:r w:rsidRPr="00AB62F7">
              <w:rPr>
                <w:rFonts w:ascii="Times New Roman" w:hAnsi="Times New Roman"/>
                <w:sz w:val="20"/>
                <w:szCs w:val="20"/>
              </w:rPr>
              <w:t>Fiziologji</w:t>
            </w:r>
            <w:proofErr w:type="spellEnd"/>
            <w:r w:rsidRPr="00AB62F7">
              <w:rPr>
                <w:rFonts w:ascii="Times New Roman" w:hAnsi="Times New Roman"/>
                <w:sz w:val="20"/>
                <w:szCs w:val="20"/>
              </w:rPr>
              <w:t>)</w:t>
            </w:r>
          </w:p>
        </w:tc>
        <w:tc>
          <w:tcPr>
            <w:tcW w:w="1560" w:type="dxa"/>
            <w:shd w:val="clear" w:color="auto" w:fill="FFFFFF" w:themeFill="background1"/>
            <w:tcMar>
              <w:top w:w="0" w:type="dxa"/>
              <w:left w:w="0" w:type="dxa"/>
              <w:bottom w:w="0" w:type="dxa"/>
              <w:right w:w="0" w:type="dxa"/>
            </w:tcMar>
          </w:tcPr>
          <w:p w14:paraId="326C6F54"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Përdorim</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intensiv</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i</w:t>
            </w:r>
            <w:proofErr w:type="spellEnd"/>
            <w:r w:rsidRPr="00AB62F7">
              <w:rPr>
                <w:rFonts w:ascii="Times New Roman" w:hAnsi="Times New Roman"/>
                <w:sz w:val="20"/>
                <w:szCs w:val="20"/>
              </w:rPr>
              <w:t xml:space="preserve"> Lab. </w:t>
            </w:r>
            <w:proofErr w:type="spellStart"/>
            <w:r w:rsidRPr="00AB62F7">
              <w:rPr>
                <w:rFonts w:ascii="Times New Roman" w:hAnsi="Times New Roman"/>
                <w:sz w:val="20"/>
                <w:szCs w:val="20"/>
              </w:rPr>
              <w:t>Biokimisë</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Projekti</w:t>
            </w:r>
            <w:proofErr w:type="spellEnd"/>
            <w:r w:rsidRPr="00AB62F7">
              <w:rPr>
                <w:rFonts w:ascii="Times New Roman" w:hAnsi="Times New Roman"/>
                <w:sz w:val="20"/>
                <w:szCs w:val="20"/>
              </w:rPr>
              <w:t xml:space="preserve"> AKKSHI &amp; </w:t>
            </w:r>
            <w:proofErr w:type="spellStart"/>
            <w:r w:rsidRPr="00AB62F7">
              <w:rPr>
                <w:rFonts w:ascii="Times New Roman" w:hAnsi="Times New Roman"/>
                <w:sz w:val="20"/>
                <w:szCs w:val="20"/>
              </w:rPr>
              <w:t>Gjenetikë</w:t>
            </w:r>
            <w:proofErr w:type="spellEnd"/>
            <w:r w:rsidRPr="00AB62F7">
              <w:rPr>
                <w:rFonts w:ascii="Times New Roman" w:hAnsi="Times New Roman"/>
                <w:sz w:val="20"/>
                <w:szCs w:val="20"/>
              </w:rPr>
              <w:t>)</w:t>
            </w:r>
          </w:p>
        </w:tc>
        <w:tc>
          <w:tcPr>
            <w:tcW w:w="1560" w:type="dxa"/>
            <w:shd w:val="clear" w:color="auto" w:fill="FFFFFF" w:themeFill="background1"/>
            <w:tcMar>
              <w:top w:w="0" w:type="dxa"/>
              <w:left w:w="0" w:type="dxa"/>
              <w:bottom w:w="0" w:type="dxa"/>
              <w:right w:w="0" w:type="dxa"/>
            </w:tcMar>
          </w:tcPr>
          <w:p w14:paraId="04F7A696" w14:textId="77777777" w:rsidR="00087BCC" w:rsidRPr="00AB62F7" w:rsidRDefault="00087BCC" w:rsidP="00AB62F7">
            <w:pPr>
              <w:spacing w:after="0" w:line="240" w:lineRule="auto"/>
              <w:ind w:left="10"/>
              <w:jc w:val="both"/>
              <w:rPr>
                <w:rFonts w:ascii="Times New Roman" w:hAnsi="Times New Roman"/>
                <w:sz w:val="20"/>
                <w:szCs w:val="20"/>
              </w:rPr>
            </w:pPr>
            <w:proofErr w:type="spellStart"/>
            <w:r w:rsidRPr="00AB62F7">
              <w:rPr>
                <w:rFonts w:ascii="Times New Roman" w:hAnsi="Times New Roman"/>
                <w:sz w:val="20"/>
                <w:szCs w:val="20"/>
              </w:rPr>
              <w:t>Mbështetje</w:t>
            </w:r>
            <w:proofErr w:type="spellEnd"/>
            <w:r w:rsidRPr="00AB62F7">
              <w:rPr>
                <w:rFonts w:ascii="Times New Roman" w:hAnsi="Times New Roman"/>
                <w:sz w:val="20"/>
                <w:szCs w:val="20"/>
              </w:rPr>
              <w:t xml:space="preserve"> për </w:t>
            </w:r>
          </w:p>
          <w:p w14:paraId="2BBE7D65" w14:textId="77777777" w:rsidR="00087BCC" w:rsidRPr="00AB62F7" w:rsidRDefault="00087BCC" w:rsidP="00AB62F7">
            <w:pPr>
              <w:spacing w:after="0" w:line="240" w:lineRule="auto"/>
              <w:ind w:left="10"/>
              <w:rPr>
                <w:rFonts w:ascii="Times New Roman" w:hAnsi="Times New Roman"/>
                <w:sz w:val="20"/>
                <w:szCs w:val="20"/>
              </w:rPr>
            </w:pPr>
            <w:r w:rsidRPr="00AB62F7">
              <w:rPr>
                <w:rFonts w:ascii="Times New Roman" w:hAnsi="Times New Roman"/>
                <w:sz w:val="20"/>
                <w:szCs w:val="20"/>
              </w:rPr>
              <w:t xml:space="preserve">PhD dhe </w:t>
            </w:r>
          </w:p>
          <w:p w14:paraId="45DD484F" w14:textId="77777777" w:rsidR="00087BCC" w:rsidRPr="00AB62F7" w:rsidRDefault="00087BCC" w:rsidP="00AB62F7">
            <w:pPr>
              <w:spacing w:after="0" w:line="240" w:lineRule="auto"/>
              <w:ind w:left="10"/>
              <w:rPr>
                <w:rFonts w:ascii="Times New Roman" w:hAnsi="Times New Roman"/>
                <w:sz w:val="20"/>
                <w:szCs w:val="20"/>
              </w:rPr>
            </w:pPr>
            <w:r w:rsidRPr="00AB62F7">
              <w:rPr>
                <w:rFonts w:ascii="Times New Roman" w:hAnsi="Times New Roman"/>
                <w:sz w:val="20"/>
                <w:szCs w:val="20"/>
              </w:rPr>
              <w:t xml:space="preserve">Erasmus+ </w:t>
            </w:r>
          </w:p>
          <w:p w14:paraId="552BD684"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r w:rsidRPr="00AB62F7">
              <w:rPr>
                <w:rFonts w:ascii="Times New Roman" w:hAnsi="Times New Roman"/>
                <w:sz w:val="20"/>
                <w:szCs w:val="20"/>
              </w:rPr>
              <w:t xml:space="preserve">(Verona) </w:t>
            </w:r>
            <w:proofErr w:type="spellStart"/>
            <w:r w:rsidRPr="00AB62F7">
              <w:rPr>
                <w:rFonts w:ascii="Times New Roman" w:hAnsi="Times New Roman"/>
                <w:sz w:val="20"/>
                <w:szCs w:val="20"/>
              </w:rPr>
              <w:t>Përdorim</w:t>
            </w:r>
            <w:proofErr w:type="spellEnd"/>
            <w:r w:rsidRPr="00AB62F7">
              <w:rPr>
                <w:rFonts w:ascii="Times New Roman" w:hAnsi="Times New Roman"/>
                <w:sz w:val="20"/>
                <w:szCs w:val="20"/>
              </w:rPr>
              <w:t xml:space="preserve"> </w:t>
            </w:r>
            <w:proofErr w:type="spellStart"/>
            <w:r w:rsidRPr="00AB62F7">
              <w:rPr>
                <w:rFonts w:ascii="Times New Roman" w:hAnsi="Times New Roman"/>
                <w:sz w:val="20"/>
                <w:szCs w:val="20"/>
              </w:rPr>
              <w:t>intensiv</w:t>
            </w:r>
            <w:proofErr w:type="spellEnd"/>
            <w:r w:rsidRPr="00AB62F7">
              <w:rPr>
                <w:rFonts w:ascii="Times New Roman" w:hAnsi="Times New Roman"/>
                <w:sz w:val="20"/>
                <w:szCs w:val="20"/>
              </w:rPr>
              <w:t xml:space="preserve"> për </w:t>
            </w:r>
            <w:proofErr w:type="spellStart"/>
            <w:r w:rsidRPr="00AB62F7">
              <w:rPr>
                <w:rFonts w:ascii="Times New Roman" w:hAnsi="Times New Roman"/>
                <w:sz w:val="20"/>
                <w:szCs w:val="20"/>
              </w:rPr>
              <w:t>matje</w:t>
            </w:r>
            <w:proofErr w:type="spellEnd"/>
            <w:r w:rsidRPr="00AB62F7">
              <w:rPr>
                <w:rFonts w:ascii="Times New Roman" w:hAnsi="Times New Roman"/>
                <w:sz w:val="20"/>
                <w:szCs w:val="20"/>
              </w:rPr>
              <w:t xml:space="preserve"> performance (</w:t>
            </w:r>
            <w:proofErr w:type="spellStart"/>
            <w:r w:rsidRPr="00AB62F7">
              <w:rPr>
                <w:rFonts w:ascii="Times New Roman" w:hAnsi="Times New Roman"/>
                <w:sz w:val="20"/>
                <w:szCs w:val="20"/>
              </w:rPr>
              <w:t>Biomekanikë</w:t>
            </w:r>
            <w:proofErr w:type="spellEnd"/>
            <w:r w:rsidRPr="00AB62F7">
              <w:rPr>
                <w:rFonts w:ascii="Times New Roman" w:hAnsi="Times New Roman"/>
                <w:sz w:val="20"/>
                <w:szCs w:val="20"/>
              </w:rPr>
              <w:t>)</w:t>
            </w:r>
          </w:p>
        </w:tc>
        <w:tc>
          <w:tcPr>
            <w:tcW w:w="1560" w:type="dxa"/>
            <w:shd w:val="clear" w:color="auto" w:fill="FFFFFF" w:themeFill="background1"/>
            <w:tcMar>
              <w:top w:w="0" w:type="dxa"/>
              <w:left w:w="0" w:type="dxa"/>
              <w:bottom w:w="0" w:type="dxa"/>
              <w:right w:w="0" w:type="dxa"/>
            </w:tcMar>
          </w:tcPr>
          <w:p w14:paraId="0DD15B4D" w14:textId="77777777" w:rsidR="00087BCC" w:rsidRPr="00AB62F7" w:rsidRDefault="00087BCC" w:rsidP="00AB62F7">
            <w:pPr>
              <w:pBdr>
                <w:top w:val="nil"/>
                <w:left w:val="nil"/>
                <w:bottom w:val="nil"/>
                <w:right w:val="nil"/>
                <w:between w:val="nil"/>
              </w:pBdr>
              <w:spacing w:after="0" w:line="240" w:lineRule="auto"/>
              <w:rPr>
                <w:rFonts w:ascii="Times New Roman" w:hAnsi="Times New Roman"/>
                <w:b/>
                <w:bCs/>
                <w:sz w:val="20"/>
                <w:szCs w:val="20"/>
              </w:rPr>
            </w:pPr>
            <w:proofErr w:type="spellStart"/>
            <w:r w:rsidRPr="00AB62F7">
              <w:rPr>
                <w:rFonts w:ascii="Times New Roman" w:hAnsi="Times New Roman"/>
                <w:b/>
                <w:bCs/>
                <w:sz w:val="20"/>
                <w:szCs w:val="20"/>
              </w:rPr>
              <w:t>Përdorim</w:t>
            </w:r>
            <w:proofErr w:type="spellEnd"/>
            <w:r w:rsidRPr="00AB62F7">
              <w:rPr>
                <w:rFonts w:ascii="Times New Roman" w:hAnsi="Times New Roman"/>
                <w:b/>
                <w:bCs/>
                <w:sz w:val="20"/>
                <w:szCs w:val="20"/>
              </w:rPr>
              <w:t xml:space="preserve"> Integral</w:t>
            </w:r>
          </w:p>
        </w:tc>
        <w:tc>
          <w:tcPr>
            <w:tcW w:w="1560" w:type="dxa"/>
            <w:shd w:val="clear" w:color="auto" w:fill="FFFFFF" w:themeFill="background1"/>
            <w:tcMar>
              <w:top w:w="0" w:type="dxa"/>
              <w:left w:w="0" w:type="dxa"/>
              <w:bottom w:w="0" w:type="dxa"/>
              <w:right w:w="0" w:type="dxa"/>
            </w:tcMar>
          </w:tcPr>
          <w:p w14:paraId="33A8482E" w14:textId="77777777" w:rsidR="00087BCC" w:rsidRPr="00AB62F7" w:rsidRDefault="00087BCC" w:rsidP="00AB62F7">
            <w:pPr>
              <w:pBdr>
                <w:top w:val="nil"/>
                <w:left w:val="nil"/>
                <w:bottom w:val="nil"/>
                <w:right w:val="nil"/>
                <w:between w:val="nil"/>
              </w:pBdr>
              <w:spacing w:after="0" w:line="240" w:lineRule="auto"/>
              <w:rPr>
                <w:rFonts w:ascii="Times New Roman" w:hAnsi="Times New Roman"/>
                <w:sz w:val="20"/>
                <w:szCs w:val="20"/>
              </w:rPr>
            </w:pPr>
            <w:proofErr w:type="spellStart"/>
            <w:r w:rsidRPr="00AB62F7">
              <w:rPr>
                <w:rFonts w:ascii="Times New Roman" w:hAnsi="Times New Roman"/>
                <w:sz w:val="20"/>
                <w:szCs w:val="20"/>
              </w:rPr>
              <w:t>Regjistrat</w:t>
            </w:r>
            <w:proofErr w:type="spellEnd"/>
            <w:r w:rsidRPr="00AB62F7">
              <w:rPr>
                <w:rFonts w:ascii="Times New Roman" w:hAnsi="Times New Roman"/>
                <w:sz w:val="20"/>
                <w:szCs w:val="20"/>
              </w:rPr>
              <w:t xml:space="preserve"> e </w:t>
            </w:r>
            <w:proofErr w:type="spellStart"/>
            <w:r w:rsidRPr="00AB62F7">
              <w:rPr>
                <w:rFonts w:ascii="Times New Roman" w:hAnsi="Times New Roman"/>
                <w:sz w:val="20"/>
                <w:szCs w:val="20"/>
              </w:rPr>
              <w:t>Laboratorit</w:t>
            </w:r>
            <w:proofErr w:type="spellEnd"/>
          </w:p>
        </w:tc>
      </w:tr>
    </w:tbl>
    <w:p w14:paraId="6088E666" w14:textId="77777777" w:rsidR="00087BCC" w:rsidRDefault="00087BCC" w:rsidP="00087BCC">
      <w:pPr>
        <w:ind w:left="-5" w:right="11"/>
        <w:rPr>
          <w:rFonts w:ascii="Times New Roman" w:hAnsi="Times New Roman"/>
          <w:sz w:val="24"/>
          <w:szCs w:val="24"/>
        </w:rPr>
      </w:pPr>
    </w:p>
    <w:p w14:paraId="7EFBB649" w14:textId="77777777" w:rsidR="00087BCC" w:rsidRPr="009136AA" w:rsidRDefault="00087BCC" w:rsidP="00087BCC">
      <w:pPr>
        <w:spacing w:after="0" w:line="360" w:lineRule="auto"/>
        <w:ind w:left="-5" w:right="11"/>
        <w:jc w:val="both"/>
        <w:rPr>
          <w:rFonts w:ascii="Times New Roman" w:hAnsi="Times New Roman"/>
          <w:sz w:val="24"/>
          <w:szCs w:val="24"/>
        </w:rPr>
      </w:pPr>
      <w:proofErr w:type="spellStart"/>
      <w:r w:rsidRPr="009136AA">
        <w:rPr>
          <w:rFonts w:ascii="Times New Roman" w:hAnsi="Times New Roman"/>
          <w:sz w:val="24"/>
          <w:szCs w:val="24"/>
        </w:rPr>
        <w:t>Analiza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sasiore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Tabelën</w:t>
      </w:r>
      <w:proofErr w:type="spellEnd"/>
      <w:r w:rsidRPr="009136AA">
        <w:rPr>
          <w:rFonts w:ascii="Times New Roman" w:hAnsi="Times New Roman"/>
          <w:sz w:val="24"/>
          <w:szCs w:val="24"/>
        </w:rPr>
        <w:t xml:space="preserve"> 5 </w:t>
      </w:r>
      <w:proofErr w:type="spellStart"/>
      <w:r w:rsidRPr="009136AA">
        <w:rPr>
          <w:rFonts w:ascii="Times New Roman" w:hAnsi="Times New Roman"/>
          <w:sz w:val="24"/>
          <w:szCs w:val="24"/>
        </w:rPr>
        <w:t>tregon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shpërndarje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balancuar</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komplementare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arritjeve</w:t>
      </w:r>
      <w:proofErr w:type="spellEnd"/>
      <w:r w:rsidRPr="009136AA">
        <w:rPr>
          <w:rFonts w:ascii="Times New Roman" w:hAnsi="Times New Roman"/>
          <w:sz w:val="24"/>
          <w:szCs w:val="24"/>
        </w:rPr>
        <w:t xml:space="preserve"> midis </w:t>
      </w:r>
      <w:proofErr w:type="spellStart"/>
      <w:r w:rsidRPr="009136AA">
        <w:rPr>
          <w:rFonts w:ascii="Times New Roman" w:hAnsi="Times New Roman"/>
          <w:sz w:val="24"/>
          <w:szCs w:val="24"/>
        </w:rPr>
        <w:t>departamenteve</w:t>
      </w:r>
      <w:proofErr w:type="spellEnd"/>
      <w:r w:rsidRPr="009136AA">
        <w:rPr>
          <w:rFonts w:ascii="Times New Roman" w:hAnsi="Times New Roman"/>
          <w:sz w:val="24"/>
          <w:szCs w:val="24"/>
        </w:rPr>
        <w:t xml:space="preserve">.  </w:t>
      </w:r>
    </w:p>
    <w:p w14:paraId="198D098E" w14:textId="430D202D" w:rsidR="00087BCC" w:rsidRPr="009136AA" w:rsidRDefault="00087BCC" w:rsidP="00087BCC">
      <w:pPr>
        <w:spacing w:after="0" w:line="360" w:lineRule="auto"/>
        <w:ind w:left="-5" w:right="11"/>
        <w:jc w:val="both"/>
        <w:rPr>
          <w:rFonts w:ascii="Times New Roman" w:hAnsi="Times New Roman"/>
          <w:sz w:val="24"/>
          <w:szCs w:val="24"/>
        </w:rPr>
      </w:pPr>
      <w:r w:rsidRPr="009136AA">
        <w:rPr>
          <w:rFonts w:ascii="Times New Roman" w:hAnsi="Times New Roman"/>
          <w:sz w:val="24"/>
          <w:szCs w:val="24"/>
        </w:rPr>
        <w:t xml:space="preserve">DPS </w:t>
      </w:r>
      <w:proofErr w:type="spellStart"/>
      <w:r w:rsidRPr="009136AA">
        <w:rPr>
          <w:rFonts w:ascii="Times New Roman" w:hAnsi="Times New Roman"/>
          <w:sz w:val="24"/>
          <w:szCs w:val="24"/>
        </w:rPr>
        <w:t>shquhet</w:t>
      </w:r>
      <w:proofErr w:type="spellEnd"/>
      <w:r w:rsidRPr="009136AA">
        <w:rPr>
          <w:rFonts w:ascii="Times New Roman" w:hAnsi="Times New Roman"/>
          <w:sz w:val="24"/>
          <w:szCs w:val="24"/>
        </w:rPr>
        <w:t xml:space="preserve"> per </w:t>
      </w:r>
      <w:proofErr w:type="spellStart"/>
      <w:r w:rsidRPr="009136AA">
        <w:rPr>
          <w:rFonts w:ascii="Times New Roman" w:hAnsi="Times New Roman"/>
          <w:sz w:val="24"/>
          <w:szCs w:val="24"/>
        </w:rPr>
        <w:t>numrin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publikimeve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shkencore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indeksuara</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prezantimeve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konferenca</w:t>
      </w:r>
      <w:proofErr w:type="spellEnd"/>
      <w:r w:rsidRPr="009136AA">
        <w:rPr>
          <w:rFonts w:ascii="Times New Roman" w:hAnsi="Times New Roman"/>
          <w:sz w:val="24"/>
          <w:szCs w:val="24"/>
        </w:rPr>
        <w:t xml:space="preserve">, duke </w:t>
      </w:r>
      <w:proofErr w:type="spellStart"/>
      <w:r w:rsidRPr="009136AA">
        <w:rPr>
          <w:rFonts w:ascii="Times New Roman" w:hAnsi="Times New Roman"/>
          <w:sz w:val="24"/>
          <w:szCs w:val="24"/>
        </w:rPr>
        <w:t>reflektuar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fokusin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kërkim</w:t>
      </w:r>
      <w:proofErr w:type="spellEnd"/>
      <w:r w:rsidRPr="009136AA">
        <w:rPr>
          <w:rFonts w:ascii="Times New Roman" w:hAnsi="Times New Roman"/>
          <w:sz w:val="24"/>
          <w:szCs w:val="24"/>
        </w:rPr>
        <w:t xml:space="preserve">.  </w:t>
      </w:r>
    </w:p>
    <w:p w14:paraId="52B449F4" w14:textId="77777777" w:rsidR="00087BCC" w:rsidRPr="009136AA" w:rsidRDefault="00087BCC" w:rsidP="00087BCC">
      <w:pPr>
        <w:spacing w:after="0" w:line="360" w:lineRule="auto"/>
        <w:ind w:left="-5" w:right="11"/>
        <w:jc w:val="both"/>
        <w:rPr>
          <w:rFonts w:ascii="Times New Roman" w:hAnsi="Times New Roman"/>
          <w:sz w:val="24"/>
          <w:szCs w:val="24"/>
        </w:rPr>
      </w:pPr>
      <w:r w:rsidRPr="009136AA">
        <w:rPr>
          <w:rFonts w:ascii="Times New Roman" w:hAnsi="Times New Roman"/>
          <w:sz w:val="24"/>
          <w:szCs w:val="24"/>
        </w:rPr>
        <w:t xml:space="preserve">DAFSH </w:t>
      </w:r>
      <w:proofErr w:type="spellStart"/>
      <w:r w:rsidRPr="009136AA">
        <w:rPr>
          <w:rFonts w:ascii="Times New Roman" w:hAnsi="Times New Roman"/>
          <w:sz w:val="24"/>
          <w:szCs w:val="24"/>
        </w:rPr>
        <w:t>sjell</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kontribut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cilësor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kërkimin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mjekësor</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biologjik</w:t>
      </w:r>
      <w:proofErr w:type="spellEnd"/>
      <w:r w:rsidRPr="009136AA">
        <w:rPr>
          <w:rFonts w:ascii="Times New Roman" w:hAnsi="Times New Roman"/>
          <w:sz w:val="24"/>
          <w:szCs w:val="24"/>
        </w:rPr>
        <w:t xml:space="preserve">, me </w:t>
      </w:r>
      <w:proofErr w:type="spellStart"/>
      <w:r w:rsidRPr="009136AA">
        <w:rPr>
          <w:rFonts w:ascii="Times New Roman" w:hAnsi="Times New Roman"/>
          <w:sz w:val="24"/>
          <w:szCs w:val="24"/>
        </w:rPr>
        <w:t>artikuj</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bazuar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eksperimente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laboratorike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komplekse</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projekte</w:t>
      </w:r>
      <w:proofErr w:type="spellEnd"/>
      <w:r w:rsidRPr="009136AA">
        <w:rPr>
          <w:rFonts w:ascii="Times New Roman" w:hAnsi="Times New Roman"/>
          <w:sz w:val="24"/>
          <w:szCs w:val="24"/>
        </w:rPr>
        <w:t xml:space="preserve"> me </w:t>
      </w:r>
      <w:proofErr w:type="spellStart"/>
      <w:r w:rsidRPr="009136AA">
        <w:rPr>
          <w:rFonts w:ascii="Times New Roman" w:hAnsi="Times New Roman"/>
          <w:sz w:val="24"/>
          <w:szCs w:val="24"/>
        </w:rPr>
        <w:t>partnerë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prestigjiozë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si</w:t>
      </w:r>
      <w:proofErr w:type="spellEnd"/>
      <w:r w:rsidRPr="009136AA">
        <w:rPr>
          <w:rFonts w:ascii="Times New Roman" w:hAnsi="Times New Roman"/>
          <w:sz w:val="24"/>
          <w:szCs w:val="24"/>
        </w:rPr>
        <w:t xml:space="preserve"> MAGI-</w:t>
      </w:r>
      <w:proofErr w:type="spellStart"/>
      <w:r w:rsidRPr="009136AA">
        <w:rPr>
          <w:rFonts w:ascii="Times New Roman" w:hAnsi="Times New Roman"/>
          <w:sz w:val="24"/>
          <w:szCs w:val="24"/>
        </w:rPr>
        <w:t>Itali</w:t>
      </w:r>
      <w:proofErr w:type="spellEnd"/>
    </w:p>
    <w:p w14:paraId="6985E669" w14:textId="77777777" w:rsidR="00087BCC" w:rsidRPr="009136AA" w:rsidRDefault="00087BCC" w:rsidP="00087BCC">
      <w:pPr>
        <w:spacing w:after="0" w:line="360" w:lineRule="auto"/>
        <w:ind w:left="-5" w:right="11"/>
        <w:jc w:val="both"/>
        <w:rPr>
          <w:rFonts w:ascii="Times New Roman" w:hAnsi="Times New Roman"/>
          <w:sz w:val="24"/>
          <w:szCs w:val="24"/>
        </w:rPr>
      </w:pPr>
      <w:r w:rsidRPr="009136AA">
        <w:rPr>
          <w:rFonts w:ascii="Times New Roman" w:hAnsi="Times New Roman"/>
          <w:sz w:val="24"/>
          <w:szCs w:val="24"/>
        </w:rPr>
        <w:t xml:space="preserve">DPT </w:t>
      </w:r>
      <w:proofErr w:type="spellStart"/>
      <w:r w:rsidRPr="009136AA">
        <w:rPr>
          <w:rFonts w:ascii="Times New Roman" w:hAnsi="Times New Roman"/>
          <w:sz w:val="24"/>
          <w:szCs w:val="24"/>
        </w:rPr>
        <w:t>sipas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misionit</w:t>
      </w:r>
      <w:proofErr w:type="spellEnd"/>
      <w:r w:rsidRPr="009136AA">
        <w:rPr>
          <w:rFonts w:ascii="Times New Roman" w:hAnsi="Times New Roman"/>
          <w:sz w:val="24"/>
          <w:szCs w:val="24"/>
        </w:rPr>
        <w:t xml:space="preserve"> te </w:t>
      </w:r>
      <w:proofErr w:type="spellStart"/>
      <w:r w:rsidRPr="009136AA">
        <w:rPr>
          <w:rFonts w:ascii="Times New Roman" w:hAnsi="Times New Roman"/>
          <w:sz w:val="24"/>
          <w:szCs w:val="24"/>
        </w:rPr>
        <w:t>percaktuar</w:t>
      </w:r>
      <w:proofErr w:type="spellEnd"/>
      <w:r w:rsidRPr="009136AA">
        <w:rPr>
          <w:rFonts w:ascii="Times New Roman" w:hAnsi="Times New Roman"/>
          <w:sz w:val="24"/>
          <w:szCs w:val="24"/>
        </w:rPr>
        <w:t xml:space="preserve"> te </w:t>
      </w:r>
      <w:proofErr w:type="spellStart"/>
      <w:r w:rsidRPr="009136AA">
        <w:rPr>
          <w:rFonts w:ascii="Times New Roman" w:hAnsi="Times New Roman"/>
          <w:sz w:val="24"/>
          <w:szCs w:val="24"/>
        </w:rPr>
        <w:t>departamentit</w:t>
      </w:r>
      <w:proofErr w:type="spellEnd"/>
      <w:r w:rsidRPr="009136AA">
        <w:rPr>
          <w:rFonts w:ascii="Times New Roman" w:hAnsi="Times New Roman"/>
          <w:sz w:val="24"/>
          <w:szCs w:val="24"/>
        </w:rPr>
        <w:t xml:space="preserve"> ka </w:t>
      </w:r>
      <w:proofErr w:type="spellStart"/>
      <w:r w:rsidRPr="009136AA">
        <w:rPr>
          <w:rFonts w:ascii="Times New Roman" w:hAnsi="Times New Roman"/>
          <w:sz w:val="24"/>
          <w:szCs w:val="24"/>
        </w:rPr>
        <w:t>kontribuar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fushën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projekteve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ndërkombëtare</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zgjerimit</w:t>
      </w:r>
      <w:proofErr w:type="spellEnd"/>
      <w:r w:rsidRPr="009136AA">
        <w:rPr>
          <w:rFonts w:ascii="Times New Roman" w:hAnsi="Times New Roman"/>
          <w:sz w:val="24"/>
          <w:szCs w:val="24"/>
        </w:rPr>
        <w:t xml:space="preserve"> te network-</w:t>
      </w:r>
      <w:proofErr w:type="spellStart"/>
      <w:r w:rsidRPr="009136AA">
        <w:rPr>
          <w:rFonts w:ascii="Times New Roman" w:hAnsi="Times New Roman"/>
          <w:sz w:val="24"/>
          <w:szCs w:val="24"/>
        </w:rPr>
        <w:t>ut</w:t>
      </w:r>
      <w:proofErr w:type="spellEnd"/>
      <w:r w:rsidRPr="009136AA">
        <w:rPr>
          <w:rFonts w:ascii="Times New Roman" w:hAnsi="Times New Roman"/>
          <w:sz w:val="24"/>
          <w:szCs w:val="24"/>
        </w:rPr>
        <w:t xml:space="preserve">, duke </w:t>
      </w:r>
      <w:proofErr w:type="spellStart"/>
      <w:r w:rsidRPr="009136AA">
        <w:rPr>
          <w:rFonts w:ascii="Times New Roman" w:hAnsi="Times New Roman"/>
          <w:sz w:val="24"/>
          <w:szCs w:val="24"/>
        </w:rPr>
        <w:t>siguruar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lidhjen</w:t>
      </w:r>
      <w:proofErr w:type="spellEnd"/>
      <w:r w:rsidRPr="009136AA">
        <w:rPr>
          <w:rFonts w:ascii="Times New Roman" w:hAnsi="Times New Roman"/>
          <w:sz w:val="24"/>
          <w:szCs w:val="24"/>
        </w:rPr>
        <w:t xml:space="preserve"> e IKSHS me </w:t>
      </w:r>
      <w:proofErr w:type="spellStart"/>
      <w:r w:rsidRPr="009136AA">
        <w:rPr>
          <w:rFonts w:ascii="Times New Roman" w:hAnsi="Times New Roman"/>
          <w:sz w:val="24"/>
          <w:szCs w:val="24"/>
        </w:rPr>
        <w:t>hapësirën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evropiane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kërkimit</w:t>
      </w:r>
      <w:proofErr w:type="spellEnd"/>
      <w:r w:rsidRPr="009136AA">
        <w:rPr>
          <w:rFonts w:ascii="Times New Roman" w:hAnsi="Times New Roman"/>
          <w:sz w:val="24"/>
          <w:szCs w:val="24"/>
        </w:rPr>
        <w:t xml:space="preserve">.  </w:t>
      </w:r>
    </w:p>
    <w:p w14:paraId="50E54301" w14:textId="38DE729E" w:rsidR="00087BCC" w:rsidRDefault="00087BCC" w:rsidP="00087BCC">
      <w:pPr>
        <w:spacing w:after="0" w:line="360" w:lineRule="auto"/>
        <w:ind w:left="-5" w:right="11"/>
        <w:jc w:val="both"/>
        <w:rPr>
          <w:rFonts w:ascii="Times New Roman" w:hAnsi="Times New Roman"/>
          <w:sz w:val="24"/>
          <w:szCs w:val="24"/>
        </w:rPr>
      </w:pPr>
      <w:proofErr w:type="spellStart"/>
      <w:r w:rsidRPr="009136AA">
        <w:rPr>
          <w:rFonts w:ascii="Times New Roman" w:hAnsi="Times New Roman"/>
          <w:sz w:val="24"/>
          <w:szCs w:val="24"/>
        </w:rPr>
        <w:lastRenderedPageBreak/>
        <w:t>Së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bashku</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këto</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departamente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krijojnë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ekosistem</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kërkimor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larmishëm</w:t>
      </w:r>
      <w:proofErr w:type="spellEnd"/>
      <w:r w:rsidRPr="009136AA">
        <w:rPr>
          <w:rFonts w:ascii="Times New Roman" w:hAnsi="Times New Roman"/>
          <w:sz w:val="24"/>
          <w:szCs w:val="24"/>
        </w:rPr>
        <w:t xml:space="preserve">. </w:t>
      </w:r>
    </w:p>
    <w:p w14:paraId="48DFE553" w14:textId="77777777" w:rsidR="00366830" w:rsidRPr="009136AA" w:rsidRDefault="00366830" w:rsidP="00087BCC">
      <w:pPr>
        <w:spacing w:after="0" w:line="360" w:lineRule="auto"/>
        <w:ind w:left="-5" w:right="11"/>
        <w:jc w:val="both"/>
        <w:rPr>
          <w:rFonts w:ascii="Times New Roman" w:hAnsi="Times New Roman"/>
          <w:sz w:val="24"/>
          <w:szCs w:val="24"/>
        </w:rPr>
      </w:pPr>
    </w:p>
    <w:p w14:paraId="132E952F" w14:textId="07E4926E" w:rsidR="00DF5890" w:rsidRPr="00C02451" w:rsidRDefault="00DF5890" w:rsidP="00D36D0D">
      <w:pPr>
        <w:pStyle w:val="ListParagraph"/>
        <w:widowControl w:val="0"/>
        <w:numPr>
          <w:ilvl w:val="1"/>
          <w:numId w:val="60"/>
        </w:numPr>
        <w:tabs>
          <w:tab w:val="left" w:pos="863"/>
          <w:tab w:val="left" w:leader="dot" w:pos="9959"/>
        </w:tabs>
        <w:autoSpaceDE w:val="0"/>
        <w:autoSpaceDN w:val="0"/>
        <w:spacing w:after="0" w:line="240" w:lineRule="auto"/>
        <w:rPr>
          <w:rFonts w:ascii="Times New Roman" w:eastAsia="Georgia" w:hAnsi="Times New Roman"/>
          <w:b/>
          <w:bCs/>
          <w:sz w:val="24"/>
          <w:szCs w:val="24"/>
          <w:lang w:val="sq-AL"/>
        </w:rPr>
      </w:pPr>
      <w:proofErr w:type="spellStart"/>
      <w:r w:rsidRPr="00C02451">
        <w:rPr>
          <w:rFonts w:ascii="Times New Roman" w:hAnsi="Times New Roman"/>
          <w:b/>
          <w:bCs/>
          <w:sz w:val="24"/>
          <w:szCs w:val="24"/>
        </w:rPr>
        <w:t>Bashkëpunime</w:t>
      </w:r>
      <w:proofErr w:type="spellEnd"/>
      <w:r w:rsidRPr="00C02451">
        <w:rPr>
          <w:rFonts w:ascii="Times New Roman" w:hAnsi="Times New Roman"/>
          <w:b/>
          <w:bCs/>
          <w:sz w:val="24"/>
          <w:szCs w:val="24"/>
        </w:rPr>
        <w:t xml:space="preserve"> </w:t>
      </w:r>
      <w:proofErr w:type="spellStart"/>
      <w:r w:rsidRPr="00C02451">
        <w:rPr>
          <w:rFonts w:ascii="Times New Roman" w:hAnsi="Times New Roman"/>
          <w:b/>
          <w:bCs/>
          <w:sz w:val="24"/>
          <w:szCs w:val="24"/>
        </w:rPr>
        <w:t>kombëtare</w:t>
      </w:r>
      <w:proofErr w:type="spellEnd"/>
      <w:r w:rsidRPr="00C02451">
        <w:rPr>
          <w:rFonts w:ascii="Times New Roman" w:hAnsi="Times New Roman"/>
          <w:b/>
          <w:bCs/>
          <w:sz w:val="24"/>
          <w:szCs w:val="24"/>
        </w:rPr>
        <w:t xml:space="preserve"> dhe </w:t>
      </w:r>
      <w:proofErr w:type="spellStart"/>
      <w:r w:rsidRPr="00C02451">
        <w:rPr>
          <w:rFonts w:ascii="Times New Roman" w:hAnsi="Times New Roman"/>
          <w:b/>
          <w:bCs/>
          <w:sz w:val="24"/>
          <w:szCs w:val="24"/>
        </w:rPr>
        <w:t>ndërkombëtare</w:t>
      </w:r>
      <w:proofErr w:type="spellEnd"/>
      <w:r w:rsidRPr="00C02451">
        <w:rPr>
          <w:rFonts w:ascii="Times New Roman" w:hAnsi="Times New Roman"/>
          <w:b/>
          <w:bCs/>
          <w:sz w:val="24"/>
          <w:szCs w:val="24"/>
        </w:rPr>
        <w:t xml:space="preserve"> </w:t>
      </w:r>
      <w:proofErr w:type="spellStart"/>
      <w:r w:rsidRPr="00C02451">
        <w:rPr>
          <w:rFonts w:ascii="Times New Roman" w:hAnsi="Times New Roman"/>
          <w:b/>
          <w:bCs/>
          <w:sz w:val="24"/>
          <w:szCs w:val="24"/>
        </w:rPr>
        <w:t>në</w:t>
      </w:r>
      <w:proofErr w:type="spellEnd"/>
      <w:r w:rsidRPr="00C02451">
        <w:rPr>
          <w:rFonts w:ascii="Times New Roman" w:hAnsi="Times New Roman"/>
          <w:b/>
          <w:bCs/>
          <w:sz w:val="24"/>
          <w:szCs w:val="24"/>
        </w:rPr>
        <w:t xml:space="preserve"> </w:t>
      </w:r>
      <w:proofErr w:type="spellStart"/>
      <w:r w:rsidRPr="00C02451">
        <w:rPr>
          <w:rFonts w:ascii="Times New Roman" w:hAnsi="Times New Roman"/>
          <w:b/>
          <w:bCs/>
          <w:sz w:val="24"/>
          <w:szCs w:val="24"/>
        </w:rPr>
        <w:t>nivel</w:t>
      </w:r>
      <w:proofErr w:type="spellEnd"/>
      <w:r w:rsidRPr="00C02451">
        <w:rPr>
          <w:rFonts w:ascii="Times New Roman" w:hAnsi="Times New Roman"/>
          <w:b/>
          <w:bCs/>
          <w:sz w:val="24"/>
          <w:szCs w:val="24"/>
        </w:rPr>
        <w:t xml:space="preserve"> </w:t>
      </w:r>
      <w:proofErr w:type="spellStart"/>
      <w:r w:rsidRPr="00C02451">
        <w:rPr>
          <w:rFonts w:ascii="Times New Roman" w:hAnsi="Times New Roman"/>
          <w:b/>
          <w:bCs/>
          <w:sz w:val="24"/>
          <w:szCs w:val="24"/>
        </w:rPr>
        <w:t>universiteti</w:t>
      </w:r>
      <w:proofErr w:type="spellEnd"/>
    </w:p>
    <w:p w14:paraId="66D23790" w14:textId="2D5DEDEE" w:rsidR="00DF3ECA" w:rsidRPr="007F00BF" w:rsidRDefault="007F00BF" w:rsidP="00D36D0D">
      <w:pPr>
        <w:pStyle w:val="ListParagraph"/>
        <w:widowControl w:val="0"/>
        <w:numPr>
          <w:ilvl w:val="0"/>
          <w:numId w:val="75"/>
        </w:numPr>
        <w:tabs>
          <w:tab w:val="left" w:pos="863"/>
          <w:tab w:val="left" w:leader="dot" w:pos="9959"/>
        </w:tabs>
        <w:autoSpaceDE w:val="0"/>
        <w:autoSpaceDN w:val="0"/>
        <w:spacing w:after="0" w:line="240" w:lineRule="auto"/>
        <w:rPr>
          <w:rFonts w:ascii="Times New Roman" w:eastAsia="Georgia" w:hAnsi="Times New Roman"/>
          <w:color w:val="0070C0"/>
          <w:sz w:val="24"/>
          <w:szCs w:val="24"/>
          <w:u w:val="single"/>
          <w:lang w:val="sq-AL"/>
        </w:rPr>
      </w:pPr>
      <w:r w:rsidRPr="007F00BF">
        <w:rPr>
          <w:rFonts w:ascii="Times New Roman" w:hAnsi="Times New Roman"/>
          <w:color w:val="000000"/>
          <w:sz w:val="24"/>
          <w:szCs w:val="24"/>
          <w:u w:val="single"/>
        </w:rPr>
        <w:t xml:space="preserve">Lista e </w:t>
      </w:r>
      <w:proofErr w:type="spellStart"/>
      <w:r w:rsidRPr="007F00BF">
        <w:rPr>
          <w:rFonts w:ascii="Times New Roman" w:hAnsi="Times New Roman"/>
          <w:color w:val="000000"/>
          <w:sz w:val="24"/>
          <w:szCs w:val="24"/>
          <w:u w:val="single"/>
        </w:rPr>
        <w:t>marrëveshjeve</w:t>
      </w:r>
      <w:proofErr w:type="spellEnd"/>
      <w:r w:rsidRPr="007F00BF">
        <w:rPr>
          <w:rFonts w:ascii="Times New Roman" w:hAnsi="Times New Roman"/>
          <w:color w:val="000000"/>
          <w:sz w:val="24"/>
          <w:szCs w:val="24"/>
          <w:u w:val="single"/>
        </w:rPr>
        <w:t xml:space="preserve"> me IAL </w:t>
      </w:r>
      <w:proofErr w:type="spellStart"/>
      <w:r w:rsidRPr="007F00BF">
        <w:rPr>
          <w:rFonts w:ascii="Times New Roman" w:hAnsi="Times New Roman"/>
          <w:color w:val="000000"/>
          <w:sz w:val="24"/>
          <w:szCs w:val="24"/>
          <w:u w:val="single"/>
        </w:rPr>
        <w:t>ndërkombëtare</w:t>
      </w:r>
      <w:proofErr w:type="spellEnd"/>
      <w:r w:rsidRPr="007F00BF">
        <w:rPr>
          <w:rFonts w:ascii="Times New Roman" w:hAnsi="Times New Roman"/>
          <w:color w:val="000000"/>
          <w:sz w:val="24"/>
          <w:szCs w:val="24"/>
          <w:u w:val="single"/>
        </w:rPr>
        <w:t xml:space="preserve">, </w:t>
      </w:r>
      <w:proofErr w:type="spellStart"/>
      <w:r w:rsidRPr="007F00BF">
        <w:rPr>
          <w:rFonts w:ascii="Times New Roman" w:hAnsi="Times New Roman"/>
          <w:color w:val="000000"/>
          <w:sz w:val="24"/>
          <w:szCs w:val="24"/>
          <w:u w:val="single"/>
        </w:rPr>
        <w:t>kombëtare</w:t>
      </w:r>
      <w:proofErr w:type="spellEnd"/>
      <w:r w:rsidRPr="007F00BF">
        <w:rPr>
          <w:rFonts w:ascii="Times New Roman" w:hAnsi="Times New Roman"/>
          <w:color w:val="000000"/>
          <w:sz w:val="24"/>
          <w:szCs w:val="24"/>
          <w:u w:val="single"/>
        </w:rPr>
        <w:t xml:space="preserve"> dhe </w:t>
      </w:r>
      <w:proofErr w:type="spellStart"/>
      <w:r w:rsidRPr="007F00BF">
        <w:rPr>
          <w:rFonts w:ascii="Times New Roman" w:hAnsi="Times New Roman"/>
          <w:color w:val="000000"/>
          <w:sz w:val="24"/>
          <w:szCs w:val="24"/>
          <w:u w:val="single"/>
        </w:rPr>
        <w:t>Institucione</w:t>
      </w:r>
      <w:proofErr w:type="spellEnd"/>
      <w:r w:rsidRPr="007F00BF">
        <w:rPr>
          <w:rFonts w:ascii="Times New Roman" w:hAnsi="Times New Roman"/>
          <w:color w:val="000000"/>
          <w:sz w:val="24"/>
          <w:szCs w:val="24"/>
          <w:u w:val="single"/>
        </w:rPr>
        <w:t xml:space="preserve"> </w:t>
      </w:r>
      <w:proofErr w:type="spellStart"/>
      <w:r w:rsidRPr="007F00BF">
        <w:rPr>
          <w:rFonts w:ascii="Times New Roman" w:hAnsi="Times New Roman"/>
          <w:color w:val="000000"/>
          <w:sz w:val="24"/>
          <w:szCs w:val="24"/>
          <w:u w:val="single"/>
        </w:rPr>
        <w:t>të</w:t>
      </w:r>
      <w:proofErr w:type="spellEnd"/>
      <w:r w:rsidRPr="007F00BF">
        <w:rPr>
          <w:rFonts w:ascii="Times New Roman" w:hAnsi="Times New Roman"/>
          <w:color w:val="000000"/>
          <w:sz w:val="24"/>
          <w:szCs w:val="24"/>
          <w:u w:val="single"/>
        </w:rPr>
        <w:t xml:space="preserve"> </w:t>
      </w:r>
      <w:proofErr w:type="spellStart"/>
      <w:r w:rsidRPr="007F00BF">
        <w:rPr>
          <w:rFonts w:ascii="Times New Roman" w:hAnsi="Times New Roman"/>
          <w:color w:val="000000"/>
          <w:sz w:val="24"/>
          <w:szCs w:val="24"/>
          <w:u w:val="single"/>
        </w:rPr>
        <w:t>tjera</w:t>
      </w:r>
      <w:proofErr w:type="spellEnd"/>
    </w:p>
    <w:p w14:paraId="097F5263" w14:textId="74885CCE" w:rsidR="00DF3ECA" w:rsidRDefault="00DF3ECA" w:rsidP="00DF3ECA">
      <w:pPr>
        <w:pStyle w:val="ListParagraph"/>
        <w:widowControl w:val="0"/>
        <w:tabs>
          <w:tab w:val="left" w:pos="863"/>
          <w:tab w:val="left" w:leader="dot" w:pos="9959"/>
        </w:tabs>
        <w:autoSpaceDE w:val="0"/>
        <w:autoSpaceDN w:val="0"/>
        <w:spacing w:after="0" w:line="240" w:lineRule="auto"/>
        <w:ind w:left="1080"/>
        <w:rPr>
          <w:rFonts w:ascii="Times New Roman" w:hAnsi="Times New Roman"/>
          <w:color w:val="0070C0"/>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5386"/>
        <w:gridCol w:w="2835"/>
        <w:gridCol w:w="1701"/>
      </w:tblGrid>
      <w:tr w:rsidR="00AB62F7" w:rsidRPr="00201E8D" w14:paraId="06A277F8" w14:textId="77777777" w:rsidTr="00AB62F7">
        <w:trPr>
          <w:jc w:val="center"/>
        </w:trPr>
        <w:tc>
          <w:tcPr>
            <w:tcW w:w="10343" w:type="dxa"/>
            <w:gridSpan w:val="4"/>
            <w:vAlign w:val="center"/>
          </w:tcPr>
          <w:p w14:paraId="4C702E06" w14:textId="268FB6BC" w:rsidR="00AB62F7" w:rsidRPr="00201E8D" w:rsidRDefault="00AB62F7" w:rsidP="00DF3ECA">
            <w:pPr>
              <w:spacing w:after="0"/>
              <w:jc w:val="center"/>
              <w:rPr>
                <w:rFonts w:ascii="Times New Roman" w:hAnsi="Times New Roman"/>
                <w:sz w:val="16"/>
                <w:szCs w:val="16"/>
              </w:rPr>
            </w:pPr>
            <w:proofErr w:type="spellStart"/>
            <w:r w:rsidRPr="00AB62F7">
              <w:rPr>
                <w:rFonts w:ascii="Times New Roman" w:hAnsi="Times New Roman"/>
                <w:b/>
                <w:sz w:val="20"/>
                <w:szCs w:val="16"/>
              </w:rPr>
              <w:t>Institucionet</w:t>
            </w:r>
            <w:proofErr w:type="spellEnd"/>
            <w:r w:rsidRPr="00AB62F7">
              <w:rPr>
                <w:rFonts w:ascii="Times New Roman" w:hAnsi="Times New Roman"/>
                <w:b/>
                <w:sz w:val="20"/>
                <w:szCs w:val="16"/>
              </w:rPr>
              <w:t xml:space="preserve"> dhe </w:t>
            </w:r>
            <w:proofErr w:type="spellStart"/>
            <w:r w:rsidRPr="00AB62F7">
              <w:rPr>
                <w:rFonts w:ascii="Times New Roman" w:hAnsi="Times New Roman"/>
                <w:b/>
                <w:sz w:val="20"/>
                <w:szCs w:val="16"/>
              </w:rPr>
              <w:t>Organizatat</w:t>
            </w:r>
            <w:proofErr w:type="spellEnd"/>
            <w:r w:rsidRPr="00AB62F7">
              <w:rPr>
                <w:rFonts w:ascii="Times New Roman" w:hAnsi="Times New Roman"/>
                <w:b/>
                <w:sz w:val="20"/>
                <w:szCs w:val="16"/>
              </w:rPr>
              <w:t xml:space="preserve"> </w:t>
            </w:r>
            <w:proofErr w:type="spellStart"/>
            <w:r w:rsidRPr="00AB62F7">
              <w:rPr>
                <w:rFonts w:ascii="Times New Roman" w:hAnsi="Times New Roman"/>
                <w:b/>
                <w:sz w:val="20"/>
                <w:szCs w:val="16"/>
              </w:rPr>
              <w:t>bashkëpunuese</w:t>
            </w:r>
            <w:proofErr w:type="spellEnd"/>
          </w:p>
        </w:tc>
      </w:tr>
      <w:tr w:rsidR="00DF3ECA" w:rsidRPr="00201E8D" w14:paraId="1E4922C1" w14:textId="77777777" w:rsidTr="00366830">
        <w:trPr>
          <w:jc w:val="center"/>
        </w:trPr>
        <w:tc>
          <w:tcPr>
            <w:tcW w:w="5807" w:type="dxa"/>
            <w:gridSpan w:val="2"/>
            <w:vAlign w:val="center"/>
          </w:tcPr>
          <w:p w14:paraId="21E12C21" w14:textId="77777777" w:rsidR="00DF3ECA" w:rsidRPr="00AB62F7" w:rsidRDefault="00DF3ECA" w:rsidP="00DF3ECA">
            <w:pPr>
              <w:spacing w:after="0"/>
              <w:jc w:val="center"/>
              <w:rPr>
                <w:rFonts w:ascii="Times New Roman" w:hAnsi="Times New Roman"/>
                <w:b/>
                <w:sz w:val="20"/>
                <w:szCs w:val="16"/>
              </w:rPr>
            </w:pPr>
            <w:proofErr w:type="spellStart"/>
            <w:r w:rsidRPr="00AB62F7">
              <w:rPr>
                <w:rFonts w:ascii="Times New Roman" w:hAnsi="Times New Roman"/>
                <w:b/>
                <w:sz w:val="20"/>
                <w:szCs w:val="16"/>
              </w:rPr>
              <w:t>Organizata</w:t>
            </w:r>
            <w:proofErr w:type="spellEnd"/>
            <w:r w:rsidRPr="00AB62F7">
              <w:rPr>
                <w:rFonts w:ascii="Times New Roman" w:hAnsi="Times New Roman"/>
                <w:b/>
                <w:sz w:val="20"/>
                <w:szCs w:val="16"/>
              </w:rPr>
              <w:t>/</w:t>
            </w:r>
            <w:proofErr w:type="spellStart"/>
            <w:r w:rsidRPr="00AB62F7">
              <w:rPr>
                <w:rFonts w:ascii="Times New Roman" w:hAnsi="Times New Roman"/>
                <w:b/>
                <w:sz w:val="20"/>
                <w:szCs w:val="16"/>
              </w:rPr>
              <w:t>Ndërmarrje</w:t>
            </w:r>
            <w:proofErr w:type="spellEnd"/>
            <w:r w:rsidRPr="00AB62F7">
              <w:rPr>
                <w:rFonts w:ascii="Times New Roman" w:hAnsi="Times New Roman"/>
                <w:b/>
                <w:sz w:val="20"/>
                <w:szCs w:val="16"/>
              </w:rPr>
              <w:t>/</w:t>
            </w:r>
            <w:proofErr w:type="spellStart"/>
            <w:r w:rsidRPr="00AB62F7">
              <w:rPr>
                <w:rFonts w:ascii="Times New Roman" w:hAnsi="Times New Roman"/>
                <w:b/>
                <w:sz w:val="20"/>
                <w:szCs w:val="16"/>
              </w:rPr>
              <w:t>Institucione</w:t>
            </w:r>
            <w:proofErr w:type="spellEnd"/>
            <w:r w:rsidRPr="00AB62F7">
              <w:rPr>
                <w:rFonts w:ascii="Times New Roman" w:hAnsi="Times New Roman"/>
                <w:b/>
                <w:sz w:val="20"/>
                <w:szCs w:val="16"/>
              </w:rPr>
              <w:t>:</w:t>
            </w:r>
          </w:p>
        </w:tc>
        <w:tc>
          <w:tcPr>
            <w:tcW w:w="2835" w:type="dxa"/>
            <w:vAlign w:val="center"/>
          </w:tcPr>
          <w:p w14:paraId="5666A8F5" w14:textId="77777777" w:rsidR="00DF3ECA" w:rsidRPr="00AB62F7" w:rsidRDefault="00DF3ECA" w:rsidP="00DF3ECA">
            <w:pPr>
              <w:spacing w:after="0"/>
              <w:jc w:val="center"/>
              <w:rPr>
                <w:rFonts w:ascii="Times New Roman" w:hAnsi="Times New Roman"/>
                <w:b/>
                <w:sz w:val="20"/>
                <w:szCs w:val="16"/>
              </w:rPr>
            </w:pPr>
            <w:r w:rsidRPr="00AB62F7">
              <w:rPr>
                <w:rFonts w:ascii="Times New Roman" w:hAnsi="Times New Roman"/>
                <w:b/>
                <w:sz w:val="20"/>
                <w:szCs w:val="16"/>
              </w:rPr>
              <w:t xml:space="preserve">Per </w:t>
            </w:r>
            <w:proofErr w:type="spellStart"/>
            <w:r w:rsidRPr="00AB62F7">
              <w:rPr>
                <w:rFonts w:ascii="Times New Roman" w:hAnsi="Times New Roman"/>
                <w:b/>
                <w:sz w:val="20"/>
                <w:szCs w:val="16"/>
              </w:rPr>
              <w:t>programin</w:t>
            </w:r>
            <w:proofErr w:type="spellEnd"/>
          </w:p>
          <w:p w14:paraId="3B6C96F8" w14:textId="77777777" w:rsidR="00DF3ECA" w:rsidRPr="00AB62F7" w:rsidRDefault="00DF3ECA" w:rsidP="00DF3ECA">
            <w:pPr>
              <w:spacing w:after="0"/>
              <w:jc w:val="center"/>
              <w:rPr>
                <w:rFonts w:ascii="Times New Roman" w:hAnsi="Times New Roman"/>
                <w:b/>
                <w:i/>
                <w:sz w:val="20"/>
                <w:szCs w:val="16"/>
              </w:rPr>
            </w:pPr>
            <w:r w:rsidRPr="00AB62F7">
              <w:rPr>
                <w:rFonts w:ascii="Times New Roman" w:hAnsi="Times New Roman"/>
                <w:b/>
                <w:sz w:val="20"/>
                <w:szCs w:val="16"/>
              </w:rPr>
              <w:t xml:space="preserve"> “</w:t>
            </w:r>
            <w:r w:rsidRPr="00AB62F7">
              <w:rPr>
                <w:rFonts w:ascii="Times New Roman" w:hAnsi="Times New Roman"/>
                <w:b/>
                <w:i/>
                <w:sz w:val="20"/>
                <w:szCs w:val="16"/>
              </w:rPr>
              <w:t xml:space="preserve">Master </w:t>
            </w:r>
            <w:proofErr w:type="spellStart"/>
            <w:r w:rsidRPr="00AB62F7">
              <w:rPr>
                <w:rFonts w:ascii="Times New Roman" w:hAnsi="Times New Roman"/>
                <w:b/>
                <w:i/>
                <w:sz w:val="20"/>
                <w:szCs w:val="16"/>
              </w:rPr>
              <w:t>Profesional</w:t>
            </w:r>
            <w:proofErr w:type="spellEnd"/>
            <w:r w:rsidRPr="00AB62F7">
              <w:rPr>
                <w:rFonts w:ascii="Times New Roman" w:hAnsi="Times New Roman"/>
                <w:b/>
                <w:i/>
                <w:sz w:val="20"/>
                <w:szCs w:val="16"/>
              </w:rPr>
              <w:t xml:space="preserve"> </w:t>
            </w:r>
            <w:proofErr w:type="spellStart"/>
            <w:r w:rsidRPr="00AB62F7">
              <w:rPr>
                <w:rFonts w:ascii="Times New Roman" w:hAnsi="Times New Roman"/>
                <w:b/>
                <w:i/>
                <w:sz w:val="20"/>
                <w:szCs w:val="16"/>
              </w:rPr>
              <w:t>në</w:t>
            </w:r>
            <w:proofErr w:type="spellEnd"/>
            <w:r w:rsidRPr="00AB62F7">
              <w:rPr>
                <w:rFonts w:ascii="Times New Roman" w:hAnsi="Times New Roman"/>
                <w:b/>
                <w:i/>
                <w:sz w:val="20"/>
                <w:szCs w:val="16"/>
              </w:rPr>
              <w:t xml:space="preserve"> </w:t>
            </w:r>
          </w:p>
          <w:p w14:paraId="4FE88B60" w14:textId="77777777" w:rsidR="00DF3ECA" w:rsidRPr="00AB62F7" w:rsidRDefault="00DF3ECA" w:rsidP="00DF3ECA">
            <w:pPr>
              <w:spacing w:after="0"/>
              <w:jc w:val="center"/>
              <w:rPr>
                <w:rFonts w:ascii="Times New Roman" w:hAnsi="Times New Roman"/>
                <w:b/>
                <w:sz w:val="20"/>
                <w:szCs w:val="16"/>
              </w:rPr>
            </w:pPr>
            <w:proofErr w:type="spellStart"/>
            <w:r w:rsidRPr="00AB62F7">
              <w:rPr>
                <w:rFonts w:ascii="Times New Roman" w:hAnsi="Times New Roman"/>
                <w:b/>
                <w:i/>
                <w:sz w:val="20"/>
                <w:szCs w:val="16"/>
              </w:rPr>
              <w:t>Menaxhim</w:t>
            </w:r>
            <w:proofErr w:type="spellEnd"/>
            <w:r w:rsidRPr="00AB62F7">
              <w:rPr>
                <w:rFonts w:ascii="Times New Roman" w:hAnsi="Times New Roman"/>
                <w:b/>
                <w:i/>
                <w:sz w:val="20"/>
                <w:szCs w:val="16"/>
              </w:rPr>
              <w:t xml:space="preserve"> Sport dhe </w:t>
            </w:r>
            <w:proofErr w:type="spellStart"/>
            <w:r w:rsidRPr="00AB62F7">
              <w:rPr>
                <w:rFonts w:ascii="Times New Roman" w:hAnsi="Times New Roman"/>
                <w:b/>
                <w:i/>
                <w:sz w:val="20"/>
                <w:szCs w:val="16"/>
              </w:rPr>
              <w:t>Turizëm</w:t>
            </w:r>
            <w:proofErr w:type="spellEnd"/>
            <w:r w:rsidRPr="00AB62F7">
              <w:rPr>
                <w:rFonts w:ascii="Times New Roman" w:hAnsi="Times New Roman"/>
                <w:b/>
                <w:sz w:val="20"/>
                <w:szCs w:val="16"/>
              </w:rPr>
              <w:t xml:space="preserve">” </w:t>
            </w:r>
          </w:p>
        </w:tc>
        <w:tc>
          <w:tcPr>
            <w:tcW w:w="1701" w:type="dxa"/>
          </w:tcPr>
          <w:p w14:paraId="2737AF34" w14:textId="77777777" w:rsidR="00DF3ECA" w:rsidRPr="00AB62F7" w:rsidRDefault="00DF3ECA" w:rsidP="00DF3ECA">
            <w:pPr>
              <w:spacing w:after="0"/>
              <w:jc w:val="center"/>
              <w:rPr>
                <w:rFonts w:ascii="Times New Roman" w:hAnsi="Times New Roman"/>
                <w:b/>
                <w:sz w:val="20"/>
                <w:szCs w:val="16"/>
              </w:rPr>
            </w:pPr>
            <w:r w:rsidRPr="00AB62F7">
              <w:rPr>
                <w:rFonts w:ascii="Times New Roman" w:hAnsi="Times New Roman"/>
                <w:b/>
                <w:sz w:val="20"/>
                <w:szCs w:val="16"/>
              </w:rPr>
              <w:t xml:space="preserve">Per te </w:t>
            </w:r>
            <w:proofErr w:type="spellStart"/>
            <w:r w:rsidRPr="00AB62F7">
              <w:rPr>
                <w:rFonts w:ascii="Times New Roman" w:hAnsi="Times New Roman"/>
                <w:b/>
                <w:sz w:val="20"/>
                <w:szCs w:val="16"/>
              </w:rPr>
              <w:t>gjithe</w:t>
            </w:r>
            <w:proofErr w:type="spellEnd"/>
            <w:r w:rsidRPr="00AB62F7">
              <w:rPr>
                <w:rFonts w:ascii="Times New Roman" w:hAnsi="Times New Roman"/>
                <w:b/>
                <w:sz w:val="20"/>
                <w:szCs w:val="16"/>
              </w:rPr>
              <w:t xml:space="preserve"> </w:t>
            </w:r>
            <w:proofErr w:type="spellStart"/>
            <w:r w:rsidRPr="00AB62F7">
              <w:rPr>
                <w:rFonts w:ascii="Times New Roman" w:hAnsi="Times New Roman"/>
                <w:b/>
                <w:sz w:val="20"/>
                <w:szCs w:val="16"/>
              </w:rPr>
              <w:t>Fakultetin</w:t>
            </w:r>
            <w:proofErr w:type="spellEnd"/>
            <w:r w:rsidRPr="00AB62F7">
              <w:rPr>
                <w:rFonts w:ascii="Times New Roman" w:hAnsi="Times New Roman"/>
                <w:b/>
                <w:sz w:val="20"/>
                <w:szCs w:val="16"/>
              </w:rPr>
              <w:t>/IAL</w:t>
            </w:r>
          </w:p>
        </w:tc>
      </w:tr>
      <w:tr w:rsidR="00DF3ECA" w:rsidRPr="00D758F3" w14:paraId="46991D37" w14:textId="77777777" w:rsidTr="00366830">
        <w:trPr>
          <w:jc w:val="center"/>
        </w:trPr>
        <w:tc>
          <w:tcPr>
            <w:tcW w:w="421" w:type="dxa"/>
            <w:vAlign w:val="center"/>
          </w:tcPr>
          <w:p w14:paraId="76C6F6D0"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1</w:t>
            </w:r>
          </w:p>
        </w:tc>
        <w:tc>
          <w:tcPr>
            <w:tcW w:w="5386" w:type="dxa"/>
            <w:vAlign w:val="center"/>
          </w:tcPr>
          <w:p w14:paraId="49F78C50" w14:textId="77777777" w:rsidR="00DF3ECA" w:rsidRPr="00AB62F7" w:rsidRDefault="00DF3ECA" w:rsidP="00DF3ECA">
            <w:pPr>
              <w:spacing w:after="0"/>
              <w:rPr>
                <w:rFonts w:ascii="Times New Roman" w:hAnsi="Times New Roman"/>
                <w:sz w:val="20"/>
                <w:szCs w:val="16"/>
                <w:lang w:val="it-IT"/>
              </w:rPr>
            </w:pPr>
            <w:r w:rsidRPr="00AB62F7">
              <w:rPr>
                <w:rFonts w:ascii="Times New Roman" w:hAnsi="Times New Roman"/>
                <w:sz w:val="20"/>
                <w:szCs w:val="16"/>
                <w:lang w:val="it-IT"/>
              </w:rPr>
              <w:t>Universiteti i Romës “Foro Italico” / Itali;</w:t>
            </w:r>
          </w:p>
        </w:tc>
        <w:tc>
          <w:tcPr>
            <w:tcW w:w="2835" w:type="dxa"/>
            <w:vAlign w:val="center"/>
          </w:tcPr>
          <w:p w14:paraId="38CEB18E"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c>
          <w:tcPr>
            <w:tcW w:w="1701" w:type="dxa"/>
            <w:vAlign w:val="center"/>
          </w:tcPr>
          <w:p w14:paraId="6C7E5BEA"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r>
      <w:tr w:rsidR="00DF3ECA" w:rsidRPr="00D758F3" w14:paraId="5AADA5E3" w14:textId="77777777" w:rsidTr="00366830">
        <w:trPr>
          <w:jc w:val="center"/>
        </w:trPr>
        <w:tc>
          <w:tcPr>
            <w:tcW w:w="421" w:type="dxa"/>
            <w:vAlign w:val="center"/>
          </w:tcPr>
          <w:p w14:paraId="7B028E89"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2</w:t>
            </w:r>
          </w:p>
        </w:tc>
        <w:tc>
          <w:tcPr>
            <w:tcW w:w="5386" w:type="dxa"/>
            <w:vAlign w:val="center"/>
          </w:tcPr>
          <w:p w14:paraId="2C230985" w14:textId="77777777" w:rsidR="00DF3ECA" w:rsidRPr="00AB62F7" w:rsidRDefault="00DF3ECA" w:rsidP="00DF3ECA">
            <w:pPr>
              <w:spacing w:after="0"/>
              <w:rPr>
                <w:rFonts w:ascii="Times New Roman" w:hAnsi="Times New Roman"/>
                <w:sz w:val="20"/>
                <w:szCs w:val="16"/>
                <w:lang w:val="it-IT"/>
              </w:rPr>
            </w:pPr>
            <w:r w:rsidRPr="00AB62F7">
              <w:rPr>
                <w:rFonts w:ascii="Times New Roman" w:hAnsi="Times New Roman"/>
                <w:sz w:val="20"/>
                <w:szCs w:val="16"/>
                <w:lang w:val="it-IT"/>
              </w:rPr>
              <w:t>Universiteti “G. D’Annunzio”, Chieti-Pescara / Itali;</w:t>
            </w:r>
          </w:p>
        </w:tc>
        <w:tc>
          <w:tcPr>
            <w:tcW w:w="2835" w:type="dxa"/>
            <w:vAlign w:val="center"/>
          </w:tcPr>
          <w:p w14:paraId="5730EE95"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c>
          <w:tcPr>
            <w:tcW w:w="1701" w:type="dxa"/>
            <w:vAlign w:val="center"/>
          </w:tcPr>
          <w:p w14:paraId="0B3DBDF9"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r>
      <w:tr w:rsidR="00DF3ECA" w:rsidRPr="00201E8D" w14:paraId="7F0FC0CC" w14:textId="77777777" w:rsidTr="00366830">
        <w:trPr>
          <w:jc w:val="center"/>
        </w:trPr>
        <w:tc>
          <w:tcPr>
            <w:tcW w:w="421" w:type="dxa"/>
            <w:vAlign w:val="center"/>
          </w:tcPr>
          <w:p w14:paraId="52C1EAA7"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3</w:t>
            </w:r>
          </w:p>
        </w:tc>
        <w:tc>
          <w:tcPr>
            <w:tcW w:w="5386" w:type="dxa"/>
            <w:vAlign w:val="center"/>
          </w:tcPr>
          <w:p w14:paraId="7453E5CD" w14:textId="77777777" w:rsidR="00DF3ECA" w:rsidRPr="00AB62F7" w:rsidRDefault="00DF3ECA" w:rsidP="00DF3ECA">
            <w:pPr>
              <w:spacing w:after="0"/>
              <w:rPr>
                <w:rFonts w:ascii="Times New Roman" w:hAnsi="Times New Roman"/>
                <w:sz w:val="20"/>
                <w:szCs w:val="16"/>
              </w:rPr>
            </w:pPr>
            <w:proofErr w:type="spellStart"/>
            <w:r w:rsidRPr="00AB62F7">
              <w:rPr>
                <w:rFonts w:ascii="Times New Roman" w:hAnsi="Times New Roman"/>
                <w:sz w:val="20"/>
                <w:szCs w:val="16"/>
              </w:rPr>
              <w:t>Universiteti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Salentos</w:t>
            </w:r>
            <w:proofErr w:type="spellEnd"/>
            <w:r w:rsidRPr="00AB62F7">
              <w:rPr>
                <w:rFonts w:ascii="Times New Roman" w:hAnsi="Times New Roman"/>
                <w:sz w:val="20"/>
                <w:szCs w:val="16"/>
              </w:rPr>
              <w:t xml:space="preserve"> / </w:t>
            </w:r>
            <w:proofErr w:type="spellStart"/>
            <w:r w:rsidRPr="00AB62F7">
              <w:rPr>
                <w:rFonts w:ascii="Times New Roman" w:hAnsi="Times New Roman"/>
                <w:sz w:val="20"/>
                <w:szCs w:val="16"/>
              </w:rPr>
              <w:t>Itali</w:t>
            </w:r>
            <w:proofErr w:type="spellEnd"/>
          </w:p>
        </w:tc>
        <w:tc>
          <w:tcPr>
            <w:tcW w:w="2835" w:type="dxa"/>
            <w:vAlign w:val="center"/>
          </w:tcPr>
          <w:p w14:paraId="51A3E135"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c>
          <w:tcPr>
            <w:tcW w:w="1701" w:type="dxa"/>
            <w:vAlign w:val="center"/>
          </w:tcPr>
          <w:p w14:paraId="17039249"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r>
      <w:tr w:rsidR="00DF3ECA" w:rsidRPr="00201E8D" w14:paraId="048937CD" w14:textId="77777777" w:rsidTr="00366830">
        <w:trPr>
          <w:jc w:val="center"/>
        </w:trPr>
        <w:tc>
          <w:tcPr>
            <w:tcW w:w="421" w:type="dxa"/>
            <w:vAlign w:val="center"/>
          </w:tcPr>
          <w:p w14:paraId="1A6460DA"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4</w:t>
            </w:r>
          </w:p>
        </w:tc>
        <w:tc>
          <w:tcPr>
            <w:tcW w:w="5386" w:type="dxa"/>
            <w:vAlign w:val="center"/>
          </w:tcPr>
          <w:p w14:paraId="17E43FB9" w14:textId="77777777" w:rsidR="00DF3ECA" w:rsidRPr="00AB62F7" w:rsidRDefault="00DF3ECA" w:rsidP="00DF3ECA">
            <w:pPr>
              <w:spacing w:after="0"/>
              <w:rPr>
                <w:rFonts w:ascii="Times New Roman" w:hAnsi="Times New Roman"/>
                <w:sz w:val="20"/>
                <w:szCs w:val="16"/>
              </w:rPr>
            </w:pPr>
            <w:proofErr w:type="spellStart"/>
            <w:r w:rsidRPr="00AB62F7">
              <w:rPr>
                <w:rFonts w:ascii="Times New Roman" w:hAnsi="Times New Roman"/>
                <w:sz w:val="20"/>
                <w:szCs w:val="16"/>
              </w:rPr>
              <w:t>Universiteti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Palermos</w:t>
            </w:r>
            <w:proofErr w:type="spellEnd"/>
            <w:r w:rsidRPr="00AB62F7">
              <w:rPr>
                <w:rFonts w:ascii="Times New Roman" w:hAnsi="Times New Roman"/>
                <w:sz w:val="20"/>
                <w:szCs w:val="16"/>
              </w:rPr>
              <w:t xml:space="preserve"> / </w:t>
            </w:r>
            <w:proofErr w:type="spellStart"/>
            <w:r w:rsidRPr="00AB62F7">
              <w:rPr>
                <w:rFonts w:ascii="Times New Roman" w:hAnsi="Times New Roman"/>
                <w:sz w:val="20"/>
                <w:szCs w:val="16"/>
              </w:rPr>
              <w:t>Itali</w:t>
            </w:r>
            <w:proofErr w:type="spellEnd"/>
            <w:r w:rsidRPr="00AB62F7">
              <w:rPr>
                <w:rFonts w:ascii="Times New Roman" w:hAnsi="Times New Roman"/>
                <w:sz w:val="20"/>
                <w:szCs w:val="16"/>
              </w:rPr>
              <w:t>;</w:t>
            </w:r>
          </w:p>
        </w:tc>
        <w:tc>
          <w:tcPr>
            <w:tcW w:w="2835" w:type="dxa"/>
            <w:vAlign w:val="center"/>
          </w:tcPr>
          <w:p w14:paraId="2A6D5C59"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c>
          <w:tcPr>
            <w:tcW w:w="1701" w:type="dxa"/>
            <w:vAlign w:val="center"/>
          </w:tcPr>
          <w:p w14:paraId="407C8864"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r>
      <w:tr w:rsidR="00DF3ECA" w:rsidRPr="00201E8D" w14:paraId="7C57DFC3" w14:textId="77777777" w:rsidTr="00366830">
        <w:trPr>
          <w:jc w:val="center"/>
        </w:trPr>
        <w:tc>
          <w:tcPr>
            <w:tcW w:w="421" w:type="dxa"/>
            <w:vAlign w:val="center"/>
          </w:tcPr>
          <w:p w14:paraId="1F2E744A"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5</w:t>
            </w:r>
          </w:p>
        </w:tc>
        <w:tc>
          <w:tcPr>
            <w:tcW w:w="5386" w:type="dxa"/>
            <w:vAlign w:val="center"/>
          </w:tcPr>
          <w:p w14:paraId="542FF2EE" w14:textId="77777777" w:rsidR="00DF3ECA" w:rsidRPr="00AB62F7" w:rsidRDefault="00DF3ECA" w:rsidP="00DF3ECA">
            <w:pPr>
              <w:spacing w:after="0"/>
              <w:rPr>
                <w:rFonts w:ascii="Times New Roman" w:hAnsi="Times New Roman"/>
                <w:sz w:val="20"/>
                <w:szCs w:val="16"/>
              </w:rPr>
            </w:pPr>
            <w:proofErr w:type="spellStart"/>
            <w:r w:rsidRPr="00AB62F7">
              <w:rPr>
                <w:rFonts w:ascii="Times New Roman" w:hAnsi="Times New Roman"/>
                <w:sz w:val="20"/>
                <w:szCs w:val="16"/>
              </w:rPr>
              <w:t>Universiteti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Foggias</w:t>
            </w:r>
            <w:proofErr w:type="spellEnd"/>
            <w:r w:rsidRPr="00AB62F7">
              <w:rPr>
                <w:rFonts w:ascii="Times New Roman" w:hAnsi="Times New Roman"/>
                <w:sz w:val="20"/>
                <w:szCs w:val="16"/>
              </w:rPr>
              <w:t xml:space="preserve"> / </w:t>
            </w:r>
            <w:proofErr w:type="spellStart"/>
            <w:r w:rsidRPr="00AB62F7">
              <w:rPr>
                <w:rFonts w:ascii="Times New Roman" w:hAnsi="Times New Roman"/>
                <w:sz w:val="20"/>
                <w:szCs w:val="16"/>
              </w:rPr>
              <w:t>Itali</w:t>
            </w:r>
            <w:proofErr w:type="spellEnd"/>
            <w:r w:rsidRPr="00AB62F7">
              <w:rPr>
                <w:rFonts w:ascii="Times New Roman" w:hAnsi="Times New Roman"/>
                <w:sz w:val="20"/>
                <w:szCs w:val="16"/>
              </w:rPr>
              <w:t>;</w:t>
            </w:r>
          </w:p>
        </w:tc>
        <w:tc>
          <w:tcPr>
            <w:tcW w:w="2835" w:type="dxa"/>
            <w:vAlign w:val="center"/>
          </w:tcPr>
          <w:p w14:paraId="4E876934"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c>
          <w:tcPr>
            <w:tcW w:w="1701" w:type="dxa"/>
            <w:vAlign w:val="center"/>
          </w:tcPr>
          <w:p w14:paraId="3BDBDA70"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r>
      <w:tr w:rsidR="00DF3ECA" w:rsidRPr="00201E8D" w14:paraId="216C0DF4" w14:textId="77777777" w:rsidTr="00366830">
        <w:trPr>
          <w:jc w:val="center"/>
        </w:trPr>
        <w:tc>
          <w:tcPr>
            <w:tcW w:w="421" w:type="dxa"/>
            <w:vAlign w:val="center"/>
          </w:tcPr>
          <w:p w14:paraId="52303D51"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6</w:t>
            </w:r>
          </w:p>
        </w:tc>
        <w:tc>
          <w:tcPr>
            <w:tcW w:w="5386" w:type="dxa"/>
            <w:vAlign w:val="center"/>
          </w:tcPr>
          <w:p w14:paraId="1FAD2179" w14:textId="77777777" w:rsidR="00DF3ECA" w:rsidRPr="00AB62F7" w:rsidRDefault="00DF3ECA" w:rsidP="00DF3ECA">
            <w:pPr>
              <w:spacing w:after="0"/>
              <w:rPr>
                <w:rFonts w:ascii="Times New Roman" w:hAnsi="Times New Roman"/>
                <w:sz w:val="20"/>
                <w:szCs w:val="16"/>
              </w:rPr>
            </w:pPr>
            <w:proofErr w:type="spellStart"/>
            <w:r w:rsidRPr="00AB62F7">
              <w:rPr>
                <w:rFonts w:ascii="Times New Roman" w:hAnsi="Times New Roman"/>
                <w:sz w:val="20"/>
                <w:szCs w:val="16"/>
              </w:rPr>
              <w:t>Universitetin</w:t>
            </w:r>
            <w:proofErr w:type="spellEnd"/>
            <w:r w:rsidRPr="00AB62F7">
              <w:rPr>
                <w:rFonts w:ascii="Times New Roman" w:hAnsi="Times New Roman"/>
                <w:sz w:val="20"/>
                <w:szCs w:val="16"/>
              </w:rPr>
              <w:t xml:space="preserve"> e </w:t>
            </w:r>
            <w:proofErr w:type="spellStart"/>
            <w:r w:rsidRPr="00AB62F7">
              <w:rPr>
                <w:rFonts w:ascii="Times New Roman" w:hAnsi="Times New Roman"/>
                <w:sz w:val="20"/>
                <w:szCs w:val="16"/>
              </w:rPr>
              <w:t>Veronës</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Itali</w:t>
            </w:r>
            <w:proofErr w:type="spellEnd"/>
            <w:r w:rsidRPr="00AB62F7">
              <w:rPr>
                <w:rFonts w:ascii="Times New Roman" w:hAnsi="Times New Roman"/>
                <w:sz w:val="20"/>
                <w:szCs w:val="16"/>
              </w:rPr>
              <w:t>;</w:t>
            </w:r>
          </w:p>
        </w:tc>
        <w:tc>
          <w:tcPr>
            <w:tcW w:w="2835" w:type="dxa"/>
            <w:vAlign w:val="center"/>
          </w:tcPr>
          <w:p w14:paraId="4FE9D8A7"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c>
          <w:tcPr>
            <w:tcW w:w="1701" w:type="dxa"/>
            <w:vAlign w:val="center"/>
          </w:tcPr>
          <w:p w14:paraId="59295343"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r>
      <w:tr w:rsidR="00DF3ECA" w:rsidRPr="00D758F3" w14:paraId="64A3C221" w14:textId="77777777" w:rsidTr="00366830">
        <w:trPr>
          <w:jc w:val="center"/>
        </w:trPr>
        <w:tc>
          <w:tcPr>
            <w:tcW w:w="421" w:type="dxa"/>
            <w:vAlign w:val="center"/>
          </w:tcPr>
          <w:p w14:paraId="49601099"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7</w:t>
            </w:r>
          </w:p>
        </w:tc>
        <w:tc>
          <w:tcPr>
            <w:tcW w:w="5386" w:type="dxa"/>
            <w:vAlign w:val="center"/>
          </w:tcPr>
          <w:p w14:paraId="056997F3" w14:textId="77777777" w:rsidR="00DF3ECA" w:rsidRPr="00AB62F7" w:rsidRDefault="00DF3ECA" w:rsidP="00DF3ECA">
            <w:pPr>
              <w:spacing w:after="0"/>
              <w:rPr>
                <w:rFonts w:ascii="Times New Roman" w:hAnsi="Times New Roman"/>
                <w:sz w:val="20"/>
                <w:szCs w:val="16"/>
                <w:lang w:val="it-IT"/>
              </w:rPr>
            </w:pPr>
            <w:r w:rsidRPr="00AB62F7">
              <w:rPr>
                <w:rFonts w:ascii="Times New Roman" w:hAnsi="Times New Roman"/>
                <w:sz w:val="20"/>
                <w:szCs w:val="16"/>
                <w:lang w:val="it-IT"/>
              </w:rPr>
              <w:t>Universiteti i Vienës, Fakulteti i Shkencave Sportive &amp; Universiteti i Sporteve / Austri;</w:t>
            </w:r>
          </w:p>
        </w:tc>
        <w:tc>
          <w:tcPr>
            <w:tcW w:w="2835" w:type="dxa"/>
            <w:vAlign w:val="center"/>
          </w:tcPr>
          <w:p w14:paraId="3EF6FB00"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c>
          <w:tcPr>
            <w:tcW w:w="1701" w:type="dxa"/>
            <w:vAlign w:val="center"/>
          </w:tcPr>
          <w:p w14:paraId="240811E8"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r>
      <w:tr w:rsidR="00DF3ECA" w:rsidRPr="00201E8D" w14:paraId="3E92D1D2" w14:textId="77777777" w:rsidTr="00366830">
        <w:trPr>
          <w:jc w:val="center"/>
        </w:trPr>
        <w:tc>
          <w:tcPr>
            <w:tcW w:w="421" w:type="dxa"/>
            <w:vAlign w:val="center"/>
          </w:tcPr>
          <w:p w14:paraId="795B4573"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8</w:t>
            </w:r>
          </w:p>
        </w:tc>
        <w:tc>
          <w:tcPr>
            <w:tcW w:w="5386" w:type="dxa"/>
            <w:vAlign w:val="center"/>
          </w:tcPr>
          <w:p w14:paraId="3D844856" w14:textId="77777777" w:rsidR="00DF3ECA" w:rsidRPr="00AB62F7" w:rsidRDefault="00DF3ECA" w:rsidP="00DF3ECA">
            <w:pPr>
              <w:spacing w:after="0"/>
              <w:rPr>
                <w:rFonts w:ascii="Times New Roman" w:hAnsi="Times New Roman"/>
                <w:sz w:val="20"/>
                <w:szCs w:val="16"/>
              </w:rPr>
            </w:pPr>
            <w:proofErr w:type="spellStart"/>
            <w:r w:rsidRPr="00AB62F7">
              <w:rPr>
                <w:rFonts w:ascii="Times New Roman" w:hAnsi="Times New Roman"/>
                <w:sz w:val="20"/>
                <w:szCs w:val="16"/>
              </w:rPr>
              <w:t>Universiteti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Hungarez</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Shkencave</w:t>
            </w:r>
            <w:proofErr w:type="spellEnd"/>
            <w:r w:rsidRPr="00AB62F7">
              <w:rPr>
                <w:rFonts w:ascii="Times New Roman" w:hAnsi="Times New Roman"/>
                <w:sz w:val="20"/>
                <w:szCs w:val="16"/>
              </w:rPr>
              <w:t xml:space="preserve"> Sportive, Budapest / </w:t>
            </w:r>
            <w:proofErr w:type="spellStart"/>
            <w:r w:rsidRPr="00AB62F7">
              <w:rPr>
                <w:rFonts w:ascii="Times New Roman" w:hAnsi="Times New Roman"/>
                <w:sz w:val="20"/>
                <w:szCs w:val="16"/>
              </w:rPr>
              <w:t>Hungari</w:t>
            </w:r>
            <w:proofErr w:type="spellEnd"/>
            <w:r w:rsidRPr="00AB62F7">
              <w:rPr>
                <w:rFonts w:ascii="Times New Roman" w:hAnsi="Times New Roman"/>
                <w:sz w:val="20"/>
                <w:szCs w:val="16"/>
              </w:rPr>
              <w:t xml:space="preserve">; </w:t>
            </w:r>
          </w:p>
        </w:tc>
        <w:tc>
          <w:tcPr>
            <w:tcW w:w="2835" w:type="dxa"/>
            <w:vAlign w:val="center"/>
          </w:tcPr>
          <w:p w14:paraId="16D7D2F4"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c>
          <w:tcPr>
            <w:tcW w:w="1701" w:type="dxa"/>
            <w:vAlign w:val="center"/>
          </w:tcPr>
          <w:p w14:paraId="70C48798"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r>
      <w:tr w:rsidR="00DF3ECA" w:rsidRPr="00D758F3" w14:paraId="52A6D31B" w14:textId="77777777" w:rsidTr="00366830">
        <w:trPr>
          <w:jc w:val="center"/>
        </w:trPr>
        <w:tc>
          <w:tcPr>
            <w:tcW w:w="421" w:type="dxa"/>
            <w:vAlign w:val="center"/>
          </w:tcPr>
          <w:p w14:paraId="21884C05"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9</w:t>
            </w:r>
          </w:p>
        </w:tc>
        <w:tc>
          <w:tcPr>
            <w:tcW w:w="5386" w:type="dxa"/>
            <w:vAlign w:val="center"/>
          </w:tcPr>
          <w:p w14:paraId="04D9106C" w14:textId="77777777" w:rsidR="00DF3ECA" w:rsidRPr="00AB62F7" w:rsidRDefault="00DF3ECA" w:rsidP="00DF3ECA">
            <w:pPr>
              <w:spacing w:after="0"/>
              <w:rPr>
                <w:rFonts w:ascii="Times New Roman" w:hAnsi="Times New Roman"/>
                <w:sz w:val="20"/>
                <w:szCs w:val="16"/>
                <w:lang w:val="it-IT"/>
              </w:rPr>
            </w:pPr>
            <w:r w:rsidRPr="00AB62F7">
              <w:rPr>
                <w:rFonts w:ascii="Times New Roman" w:hAnsi="Times New Roman"/>
                <w:sz w:val="20"/>
                <w:szCs w:val="16"/>
                <w:lang w:val="it-IT"/>
              </w:rPr>
              <w:t>Universiteti i Lubjanës, Fakulteti i Sportit / Slloveni;</w:t>
            </w:r>
          </w:p>
        </w:tc>
        <w:tc>
          <w:tcPr>
            <w:tcW w:w="2835" w:type="dxa"/>
            <w:vAlign w:val="center"/>
          </w:tcPr>
          <w:p w14:paraId="16579FFB"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c>
          <w:tcPr>
            <w:tcW w:w="1701" w:type="dxa"/>
            <w:vAlign w:val="center"/>
          </w:tcPr>
          <w:p w14:paraId="3AA1221F"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r>
      <w:tr w:rsidR="00DF3ECA" w:rsidRPr="00D758F3" w14:paraId="72F921A2" w14:textId="77777777" w:rsidTr="00366830">
        <w:trPr>
          <w:jc w:val="center"/>
        </w:trPr>
        <w:tc>
          <w:tcPr>
            <w:tcW w:w="421" w:type="dxa"/>
            <w:vAlign w:val="center"/>
          </w:tcPr>
          <w:p w14:paraId="64FD9676"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10</w:t>
            </w:r>
          </w:p>
        </w:tc>
        <w:tc>
          <w:tcPr>
            <w:tcW w:w="5386" w:type="dxa"/>
            <w:vAlign w:val="center"/>
          </w:tcPr>
          <w:p w14:paraId="6F821D08" w14:textId="77777777" w:rsidR="00DF3ECA" w:rsidRPr="00AB62F7" w:rsidRDefault="00DF3ECA" w:rsidP="00DF3ECA">
            <w:pPr>
              <w:spacing w:after="0"/>
              <w:rPr>
                <w:rFonts w:ascii="Times New Roman" w:hAnsi="Times New Roman"/>
                <w:sz w:val="20"/>
                <w:szCs w:val="16"/>
                <w:lang w:val="it-IT"/>
              </w:rPr>
            </w:pPr>
            <w:r w:rsidRPr="00AB62F7">
              <w:rPr>
                <w:rFonts w:ascii="Times New Roman" w:hAnsi="Times New Roman"/>
                <w:sz w:val="20"/>
                <w:szCs w:val="16"/>
                <w:lang w:val="it-IT"/>
              </w:rPr>
              <w:t>Universiteti i Finlandës Juglindore në Shkencat e Aplikuara;</w:t>
            </w:r>
          </w:p>
        </w:tc>
        <w:tc>
          <w:tcPr>
            <w:tcW w:w="2835" w:type="dxa"/>
            <w:vAlign w:val="center"/>
          </w:tcPr>
          <w:p w14:paraId="6DA0B8E2"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c>
          <w:tcPr>
            <w:tcW w:w="1701" w:type="dxa"/>
            <w:vAlign w:val="center"/>
          </w:tcPr>
          <w:p w14:paraId="49E1B568"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r>
      <w:tr w:rsidR="00DF3ECA" w:rsidRPr="00D758F3" w14:paraId="2F891753" w14:textId="77777777" w:rsidTr="00366830">
        <w:trPr>
          <w:jc w:val="center"/>
        </w:trPr>
        <w:tc>
          <w:tcPr>
            <w:tcW w:w="421" w:type="dxa"/>
            <w:vAlign w:val="center"/>
          </w:tcPr>
          <w:p w14:paraId="5A8C2F4C"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11</w:t>
            </w:r>
          </w:p>
        </w:tc>
        <w:tc>
          <w:tcPr>
            <w:tcW w:w="5386" w:type="dxa"/>
            <w:vAlign w:val="center"/>
          </w:tcPr>
          <w:p w14:paraId="4EFF62BB" w14:textId="77777777" w:rsidR="00DF3ECA" w:rsidRPr="00AB62F7" w:rsidRDefault="00DF3ECA" w:rsidP="00DF3ECA">
            <w:pPr>
              <w:spacing w:after="0"/>
              <w:rPr>
                <w:rFonts w:ascii="Times New Roman" w:hAnsi="Times New Roman"/>
                <w:sz w:val="20"/>
                <w:szCs w:val="16"/>
                <w:lang w:val="it-IT"/>
              </w:rPr>
            </w:pPr>
            <w:r w:rsidRPr="00AB62F7">
              <w:rPr>
                <w:rFonts w:ascii="Times New Roman" w:hAnsi="Times New Roman"/>
                <w:sz w:val="20"/>
                <w:szCs w:val="16"/>
                <w:lang w:val="it-IT"/>
              </w:rPr>
              <w:t>Universiteti i Aradit “Aurel Vlaciu”/ Rumani;</w:t>
            </w:r>
          </w:p>
        </w:tc>
        <w:tc>
          <w:tcPr>
            <w:tcW w:w="2835" w:type="dxa"/>
            <w:vAlign w:val="center"/>
          </w:tcPr>
          <w:p w14:paraId="367B7DE5"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c>
          <w:tcPr>
            <w:tcW w:w="1701" w:type="dxa"/>
            <w:vAlign w:val="center"/>
          </w:tcPr>
          <w:p w14:paraId="3A998B7D"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r>
      <w:tr w:rsidR="00DF3ECA" w:rsidRPr="00D758F3" w14:paraId="26036B6C" w14:textId="77777777" w:rsidTr="00366830">
        <w:trPr>
          <w:jc w:val="center"/>
        </w:trPr>
        <w:tc>
          <w:tcPr>
            <w:tcW w:w="421" w:type="dxa"/>
            <w:vAlign w:val="center"/>
          </w:tcPr>
          <w:p w14:paraId="3950879F"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12</w:t>
            </w:r>
          </w:p>
        </w:tc>
        <w:tc>
          <w:tcPr>
            <w:tcW w:w="5386" w:type="dxa"/>
            <w:vAlign w:val="center"/>
          </w:tcPr>
          <w:p w14:paraId="616FA8A4" w14:textId="77777777" w:rsidR="00DF3ECA" w:rsidRPr="00AB62F7" w:rsidRDefault="00DF3ECA" w:rsidP="00DF3ECA">
            <w:pPr>
              <w:spacing w:after="0"/>
              <w:rPr>
                <w:rFonts w:ascii="Times New Roman" w:hAnsi="Times New Roman"/>
                <w:sz w:val="20"/>
                <w:szCs w:val="16"/>
                <w:lang w:val="it-IT"/>
              </w:rPr>
            </w:pPr>
            <w:r w:rsidRPr="00AB62F7">
              <w:rPr>
                <w:rFonts w:ascii="Times New Roman" w:hAnsi="Times New Roman"/>
                <w:sz w:val="20"/>
                <w:szCs w:val="16"/>
                <w:lang w:val="it-IT"/>
              </w:rPr>
              <w:t>Universiteti Babes-Bolyai, Fakulteti i Edukimit Fizik dhe Sportit / Rumani;</w:t>
            </w:r>
          </w:p>
        </w:tc>
        <w:tc>
          <w:tcPr>
            <w:tcW w:w="2835" w:type="dxa"/>
            <w:vAlign w:val="center"/>
          </w:tcPr>
          <w:p w14:paraId="13A5792B"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c>
          <w:tcPr>
            <w:tcW w:w="1701" w:type="dxa"/>
            <w:vAlign w:val="center"/>
          </w:tcPr>
          <w:p w14:paraId="4E261513" w14:textId="77777777" w:rsidR="00DF3ECA" w:rsidRPr="00C47375" w:rsidRDefault="00DF3ECA" w:rsidP="00D36D0D">
            <w:pPr>
              <w:pStyle w:val="ListParagraph"/>
              <w:numPr>
                <w:ilvl w:val="0"/>
                <w:numId w:val="90"/>
              </w:numPr>
              <w:spacing w:after="0"/>
              <w:jc w:val="center"/>
              <w:rPr>
                <w:rFonts w:ascii="Times New Roman" w:hAnsi="Times New Roman"/>
                <w:sz w:val="16"/>
                <w:szCs w:val="16"/>
                <w:lang w:val="it-IT"/>
              </w:rPr>
            </w:pPr>
          </w:p>
        </w:tc>
      </w:tr>
      <w:tr w:rsidR="00DF3ECA" w:rsidRPr="00201E8D" w14:paraId="7597E419" w14:textId="77777777" w:rsidTr="00366830">
        <w:trPr>
          <w:jc w:val="center"/>
        </w:trPr>
        <w:tc>
          <w:tcPr>
            <w:tcW w:w="421" w:type="dxa"/>
            <w:vAlign w:val="center"/>
          </w:tcPr>
          <w:p w14:paraId="6C3CC8D3"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13</w:t>
            </w:r>
          </w:p>
        </w:tc>
        <w:tc>
          <w:tcPr>
            <w:tcW w:w="5386" w:type="dxa"/>
            <w:vAlign w:val="center"/>
          </w:tcPr>
          <w:p w14:paraId="72F14880" w14:textId="77777777" w:rsidR="00DF3ECA" w:rsidRPr="00AB62F7" w:rsidRDefault="00DF3ECA" w:rsidP="00DF3ECA">
            <w:pPr>
              <w:spacing w:after="0"/>
              <w:rPr>
                <w:rFonts w:ascii="Times New Roman" w:hAnsi="Times New Roman"/>
                <w:sz w:val="20"/>
                <w:szCs w:val="16"/>
              </w:rPr>
            </w:pPr>
            <w:proofErr w:type="spellStart"/>
            <w:r w:rsidRPr="00AB62F7">
              <w:rPr>
                <w:rFonts w:ascii="Times New Roman" w:hAnsi="Times New Roman"/>
                <w:sz w:val="20"/>
                <w:szCs w:val="16"/>
              </w:rPr>
              <w:t>Universiteti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Kombëtar</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i</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Edukimit</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Fizik</w:t>
            </w:r>
            <w:proofErr w:type="spellEnd"/>
            <w:r w:rsidRPr="00AB62F7">
              <w:rPr>
                <w:rFonts w:ascii="Times New Roman" w:hAnsi="Times New Roman"/>
                <w:sz w:val="20"/>
                <w:szCs w:val="16"/>
              </w:rPr>
              <w:t xml:space="preserve"> dhe </w:t>
            </w:r>
            <w:proofErr w:type="spellStart"/>
            <w:r w:rsidRPr="00AB62F7">
              <w:rPr>
                <w:rFonts w:ascii="Times New Roman" w:hAnsi="Times New Roman"/>
                <w:sz w:val="20"/>
                <w:szCs w:val="16"/>
              </w:rPr>
              <w:t>Sportit</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të</w:t>
            </w:r>
            <w:proofErr w:type="spellEnd"/>
            <w:r w:rsidRPr="00AB62F7">
              <w:rPr>
                <w:rFonts w:ascii="Times New Roman" w:hAnsi="Times New Roman"/>
                <w:sz w:val="20"/>
                <w:szCs w:val="16"/>
              </w:rPr>
              <w:t xml:space="preserve"> </w:t>
            </w:r>
            <w:proofErr w:type="spellStart"/>
            <w:r w:rsidRPr="00AB62F7">
              <w:rPr>
                <w:rFonts w:ascii="Times New Roman" w:hAnsi="Times New Roman"/>
                <w:sz w:val="20"/>
                <w:szCs w:val="16"/>
              </w:rPr>
              <w:t>Bukureshtit</w:t>
            </w:r>
            <w:proofErr w:type="spellEnd"/>
            <w:r w:rsidRPr="00AB62F7">
              <w:rPr>
                <w:rFonts w:ascii="Times New Roman" w:hAnsi="Times New Roman"/>
                <w:sz w:val="20"/>
                <w:szCs w:val="16"/>
              </w:rPr>
              <w:t xml:space="preserve"> / </w:t>
            </w:r>
            <w:proofErr w:type="spellStart"/>
            <w:r w:rsidRPr="00AB62F7">
              <w:rPr>
                <w:rFonts w:ascii="Times New Roman" w:hAnsi="Times New Roman"/>
                <w:sz w:val="20"/>
                <w:szCs w:val="16"/>
              </w:rPr>
              <w:t>Rumani</w:t>
            </w:r>
            <w:proofErr w:type="spellEnd"/>
            <w:r w:rsidRPr="00AB62F7">
              <w:rPr>
                <w:rFonts w:ascii="Times New Roman" w:hAnsi="Times New Roman"/>
                <w:sz w:val="20"/>
                <w:szCs w:val="16"/>
              </w:rPr>
              <w:t>;</w:t>
            </w:r>
          </w:p>
        </w:tc>
        <w:tc>
          <w:tcPr>
            <w:tcW w:w="2835" w:type="dxa"/>
            <w:vAlign w:val="center"/>
          </w:tcPr>
          <w:p w14:paraId="2D774E76"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c>
          <w:tcPr>
            <w:tcW w:w="1701" w:type="dxa"/>
            <w:vAlign w:val="center"/>
          </w:tcPr>
          <w:p w14:paraId="5509D75D" w14:textId="77777777" w:rsidR="00DF3ECA" w:rsidRPr="00574BDA" w:rsidRDefault="00DF3ECA" w:rsidP="00D36D0D">
            <w:pPr>
              <w:pStyle w:val="ListParagraph"/>
              <w:numPr>
                <w:ilvl w:val="0"/>
                <w:numId w:val="90"/>
              </w:numPr>
              <w:spacing w:after="0"/>
              <w:jc w:val="center"/>
              <w:rPr>
                <w:rFonts w:ascii="Times New Roman" w:hAnsi="Times New Roman"/>
                <w:sz w:val="16"/>
                <w:szCs w:val="16"/>
              </w:rPr>
            </w:pPr>
          </w:p>
        </w:tc>
      </w:tr>
      <w:tr w:rsidR="00DF3ECA" w:rsidRPr="00D758F3" w14:paraId="542658BA" w14:textId="77777777" w:rsidTr="00366830">
        <w:trPr>
          <w:jc w:val="center"/>
        </w:trPr>
        <w:tc>
          <w:tcPr>
            <w:tcW w:w="421" w:type="dxa"/>
            <w:vAlign w:val="center"/>
          </w:tcPr>
          <w:p w14:paraId="5F1680B3" w14:textId="77777777" w:rsidR="00DF3ECA" w:rsidRPr="00AB62F7" w:rsidRDefault="00DF3ECA" w:rsidP="00DF3ECA">
            <w:pPr>
              <w:spacing w:after="0"/>
              <w:rPr>
                <w:rFonts w:ascii="Times New Roman" w:hAnsi="Times New Roman"/>
                <w:sz w:val="20"/>
                <w:szCs w:val="16"/>
              </w:rPr>
            </w:pPr>
            <w:r w:rsidRPr="00AB62F7">
              <w:rPr>
                <w:rFonts w:ascii="Times New Roman" w:hAnsi="Times New Roman"/>
                <w:sz w:val="20"/>
                <w:szCs w:val="16"/>
              </w:rPr>
              <w:t>14</w:t>
            </w:r>
          </w:p>
        </w:tc>
        <w:tc>
          <w:tcPr>
            <w:tcW w:w="5386" w:type="dxa"/>
            <w:vAlign w:val="center"/>
          </w:tcPr>
          <w:p w14:paraId="7D544956"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Akademia Kombëtare Sportive “Vassil Levski”, Sofje / Bullgari;</w:t>
            </w:r>
          </w:p>
        </w:tc>
        <w:tc>
          <w:tcPr>
            <w:tcW w:w="2835" w:type="dxa"/>
            <w:vAlign w:val="center"/>
          </w:tcPr>
          <w:p w14:paraId="258E612E"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6232DBC7"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6112E786" w14:textId="77777777" w:rsidTr="00366830">
        <w:trPr>
          <w:jc w:val="center"/>
        </w:trPr>
        <w:tc>
          <w:tcPr>
            <w:tcW w:w="421" w:type="dxa"/>
            <w:vAlign w:val="center"/>
          </w:tcPr>
          <w:p w14:paraId="5E26C5F0"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15</w:t>
            </w:r>
          </w:p>
        </w:tc>
        <w:tc>
          <w:tcPr>
            <w:tcW w:w="5386" w:type="dxa"/>
            <w:vAlign w:val="center"/>
          </w:tcPr>
          <w:p w14:paraId="10847762"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Edukimit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Fizik</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Jozef</w:t>
            </w:r>
            <w:proofErr w:type="spellEnd"/>
            <w:r w:rsidRPr="005A6BB0">
              <w:rPr>
                <w:rFonts w:ascii="Times New Roman" w:hAnsi="Times New Roman"/>
                <w:sz w:val="20"/>
                <w:szCs w:val="20"/>
              </w:rPr>
              <w:t xml:space="preserve"> Pilsudski” </w:t>
            </w:r>
            <w:proofErr w:type="spellStart"/>
            <w:r w:rsidRPr="005A6BB0">
              <w:rPr>
                <w:rFonts w:ascii="Times New Roman" w:hAnsi="Times New Roman"/>
                <w:sz w:val="20"/>
                <w:szCs w:val="20"/>
              </w:rPr>
              <w:t>në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Varshavë</w:t>
            </w:r>
            <w:proofErr w:type="spellEnd"/>
            <w:r w:rsidRPr="005A6BB0">
              <w:rPr>
                <w:rFonts w:ascii="Times New Roman" w:hAnsi="Times New Roman"/>
                <w:sz w:val="20"/>
                <w:szCs w:val="20"/>
              </w:rPr>
              <w:t xml:space="preserve"> / </w:t>
            </w:r>
            <w:proofErr w:type="spellStart"/>
            <w:r w:rsidRPr="005A6BB0">
              <w:rPr>
                <w:rFonts w:ascii="Times New Roman" w:hAnsi="Times New Roman"/>
                <w:sz w:val="20"/>
                <w:szCs w:val="20"/>
              </w:rPr>
              <w:t>Poloni</w:t>
            </w:r>
            <w:proofErr w:type="spellEnd"/>
          </w:p>
        </w:tc>
        <w:tc>
          <w:tcPr>
            <w:tcW w:w="2835" w:type="dxa"/>
            <w:vAlign w:val="center"/>
          </w:tcPr>
          <w:p w14:paraId="44E4B35B"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4C19236"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10DD2736" w14:textId="77777777" w:rsidTr="00366830">
        <w:trPr>
          <w:jc w:val="center"/>
        </w:trPr>
        <w:tc>
          <w:tcPr>
            <w:tcW w:w="421" w:type="dxa"/>
            <w:vAlign w:val="center"/>
          </w:tcPr>
          <w:p w14:paraId="2D48EB94"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16</w:t>
            </w:r>
          </w:p>
        </w:tc>
        <w:tc>
          <w:tcPr>
            <w:tcW w:w="5386" w:type="dxa"/>
            <w:vAlign w:val="center"/>
          </w:tcPr>
          <w:p w14:paraId="618255D2"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Universiteti Lituanez i Sportit / Lituani;</w:t>
            </w:r>
          </w:p>
        </w:tc>
        <w:tc>
          <w:tcPr>
            <w:tcW w:w="2835" w:type="dxa"/>
            <w:vAlign w:val="center"/>
          </w:tcPr>
          <w:p w14:paraId="602336F3"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41FFE411"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D758F3" w14:paraId="673A0130" w14:textId="77777777" w:rsidTr="00366830">
        <w:trPr>
          <w:jc w:val="center"/>
        </w:trPr>
        <w:tc>
          <w:tcPr>
            <w:tcW w:w="421" w:type="dxa"/>
            <w:vAlign w:val="center"/>
          </w:tcPr>
          <w:p w14:paraId="0F35FD97"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17</w:t>
            </w:r>
          </w:p>
        </w:tc>
        <w:tc>
          <w:tcPr>
            <w:tcW w:w="5386" w:type="dxa"/>
            <w:vAlign w:val="center"/>
          </w:tcPr>
          <w:p w14:paraId="254E3B76"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 xml:space="preserve">Universiteti i Zagrebit, Fakulteti i Kineziologjisë / Kroaci; </w:t>
            </w:r>
          </w:p>
        </w:tc>
        <w:tc>
          <w:tcPr>
            <w:tcW w:w="2835" w:type="dxa"/>
            <w:vAlign w:val="center"/>
          </w:tcPr>
          <w:p w14:paraId="454BDAC9"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0A151E59"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D758F3" w14:paraId="24799E03" w14:textId="77777777" w:rsidTr="00366830">
        <w:trPr>
          <w:jc w:val="center"/>
        </w:trPr>
        <w:tc>
          <w:tcPr>
            <w:tcW w:w="421" w:type="dxa"/>
            <w:vAlign w:val="center"/>
          </w:tcPr>
          <w:p w14:paraId="374C8BDE"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18</w:t>
            </w:r>
          </w:p>
        </w:tc>
        <w:tc>
          <w:tcPr>
            <w:tcW w:w="5386" w:type="dxa"/>
            <w:vAlign w:val="center"/>
          </w:tcPr>
          <w:p w14:paraId="0E9EA00A"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Universiteti ‘Union Nikola Tesla” / Serbi;</w:t>
            </w:r>
          </w:p>
        </w:tc>
        <w:tc>
          <w:tcPr>
            <w:tcW w:w="2835" w:type="dxa"/>
            <w:vAlign w:val="center"/>
          </w:tcPr>
          <w:p w14:paraId="766E51AF"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01408D4E"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D758F3" w14:paraId="4E445C24" w14:textId="77777777" w:rsidTr="00366830">
        <w:trPr>
          <w:jc w:val="center"/>
        </w:trPr>
        <w:tc>
          <w:tcPr>
            <w:tcW w:w="421" w:type="dxa"/>
            <w:vAlign w:val="center"/>
          </w:tcPr>
          <w:p w14:paraId="68AFA72A"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19</w:t>
            </w:r>
          </w:p>
        </w:tc>
        <w:tc>
          <w:tcPr>
            <w:tcW w:w="5386" w:type="dxa"/>
            <w:vAlign w:val="center"/>
          </w:tcPr>
          <w:p w14:paraId="35ACE5F0"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 xml:space="preserve">Instituti Danez i Studimeve për Sportin / Danimarkë; </w:t>
            </w:r>
          </w:p>
        </w:tc>
        <w:tc>
          <w:tcPr>
            <w:tcW w:w="2835" w:type="dxa"/>
            <w:vAlign w:val="center"/>
          </w:tcPr>
          <w:p w14:paraId="44FE0B18"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60FC6891"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024F3CAE" w14:textId="77777777" w:rsidTr="00366830">
        <w:trPr>
          <w:jc w:val="center"/>
        </w:trPr>
        <w:tc>
          <w:tcPr>
            <w:tcW w:w="421" w:type="dxa"/>
            <w:vAlign w:val="center"/>
          </w:tcPr>
          <w:p w14:paraId="2F8FA646"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20</w:t>
            </w:r>
          </w:p>
        </w:tc>
        <w:tc>
          <w:tcPr>
            <w:tcW w:w="5386" w:type="dxa"/>
            <w:vAlign w:val="center"/>
          </w:tcPr>
          <w:p w14:paraId="34EA9310"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“Mehmet Akif </w:t>
            </w:r>
            <w:proofErr w:type="spellStart"/>
            <w:r w:rsidRPr="005A6BB0">
              <w:rPr>
                <w:rFonts w:ascii="Times New Roman" w:hAnsi="Times New Roman"/>
                <w:sz w:val="20"/>
                <w:szCs w:val="20"/>
              </w:rPr>
              <w:t>Ersoy</w:t>
            </w:r>
            <w:proofErr w:type="spellEnd"/>
            <w:r w:rsidRPr="005A6BB0">
              <w:rPr>
                <w:rFonts w:ascii="Times New Roman" w:hAnsi="Times New Roman"/>
                <w:sz w:val="20"/>
                <w:szCs w:val="20"/>
              </w:rPr>
              <w:t xml:space="preserve">” / </w:t>
            </w:r>
            <w:proofErr w:type="spellStart"/>
            <w:r w:rsidRPr="005A6BB0">
              <w:rPr>
                <w:rFonts w:ascii="Times New Roman" w:hAnsi="Times New Roman"/>
                <w:sz w:val="20"/>
                <w:szCs w:val="20"/>
              </w:rPr>
              <w:t>Turqi</w:t>
            </w:r>
            <w:proofErr w:type="spellEnd"/>
            <w:r w:rsidRPr="005A6BB0">
              <w:rPr>
                <w:rFonts w:ascii="Times New Roman" w:hAnsi="Times New Roman"/>
                <w:sz w:val="20"/>
                <w:szCs w:val="20"/>
              </w:rPr>
              <w:t>;</w:t>
            </w:r>
          </w:p>
        </w:tc>
        <w:tc>
          <w:tcPr>
            <w:tcW w:w="2835" w:type="dxa"/>
            <w:vAlign w:val="center"/>
          </w:tcPr>
          <w:p w14:paraId="2618992B"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8B8BD9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F4EC862" w14:textId="77777777" w:rsidTr="00366830">
        <w:trPr>
          <w:jc w:val="center"/>
        </w:trPr>
        <w:tc>
          <w:tcPr>
            <w:tcW w:w="421" w:type="dxa"/>
            <w:vAlign w:val="center"/>
          </w:tcPr>
          <w:p w14:paraId="34D7905D"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21</w:t>
            </w:r>
          </w:p>
        </w:tc>
        <w:tc>
          <w:tcPr>
            <w:tcW w:w="5386" w:type="dxa"/>
            <w:vAlign w:val="center"/>
          </w:tcPr>
          <w:p w14:paraId="4CCA1F9F"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Karamanoglu</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Mehmetbey</w:t>
            </w:r>
            <w:proofErr w:type="spellEnd"/>
            <w:r w:rsidRPr="005A6BB0">
              <w:rPr>
                <w:rFonts w:ascii="Times New Roman" w:hAnsi="Times New Roman"/>
                <w:sz w:val="20"/>
                <w:szCs w:val="20"/>
              </w:rPr>
              <w:t xml:space="preserve">" / </w:t>
            </w:r>
            <w:proofErr w:type="spellStart"/>
            <w:r w:rsidRPr="005A6BB0">
              <w:rPr>
                <w:rFonts w:ascii="Times New Roman" w:hAnsi="Times New Roman"/>
                <w:sz w:val="20"/>
                <w:szCs w:val="20"/>
              </w:rPr>
              <w:t>Turqi</w:t>
            </w:r>
            <w:proofErr w:type="spellEnd"/>
            <w:r w:rsidRPr="005A6BB0">
              <w:rPr>
                <w:rFonts w:ascii="Times New Roman" w:hAnsi="Times New Roman"/>
                <w:sz w:val="20"/>
                <w:szCs w:val="20"/>
              </w:rPr>
              <w:t>;</w:t>
            </w:r>
          </w:p>
        </w:tc>
        <w:tc>
          <w:tcPr>
            <w:tcW w:w="2835" w:type="dxa"/>
            <w:vAlign w:val="center"/>
          </w:tcPr>
          <w:p w14:paraId="012BED75"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0D415B0D"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21AAA459" w14:textId="77777777" w:rsidTr="00366830">
        <w:trPr>
          <w:jc w:val="center"/>
        </w:trPr>
        <w:tc>
          <w:tcPr>
            <w:tcW w:w="421" w:type="dxa"/>
            <w:vAlign w:val="center"/>
          </w:tcPr>
          <w:p w14:paraId="2C6A2198"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22</w:t>
            </w:r>
          </w:p>
        </w:tc>
        <w:tc>
          <w:tcPr>
            <w:tcW w:w="5386" w:type="dxa"/>
            <w:vAlign w:val="center"/>
          </w:tcPr>
          <w:p w14:paraId="7E979912"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Kapodocia</w:t>
            </w:r>
            <w:proofErr w:type="spellEnd"/>
            <w:r w:rsidRPr="005A6BB0">
              <w:rPr>
                <w:rFonts w:ascii="Times New Roman" w:hAnsi="Times New Roman"/>
                <w:sz w:val="20"/>
                <w:szCs w:val="20"/>
              </w:rPr>
              <w:t xml:space="preserve"> / </w:t>
            </w:r>
            <w:proofErr w:type="spellStart"/>
            <w:r w:rsidRPr="005A6BB0">
              <w:rPr>
                <w:rFonts w:ascii="Times New Roman" w:hAnsi="Times New Roman"/>
                <w:sz w:val="20"/>
                <w:szCs w:val="20"/>
              </w:rPr>
              <w:t>Turqi</w:t>
            </w:r>
            <w:proofErr w:type="spellEnd"/>
            <w:r w:rsidRPr="005A6BB0">
              <w:rPr>
                <w:rFonts w:ascii="Times New Roman" w:hAnsi="Times New Roman"/>
                <w:sz w:val="20"/>
                <w:szCs w:val="20"/>
              </w:rPr>
              <w:t>*;</w:t>
            </w:r>
          </w:p>
        </w:tc>
        <w:tc>
          <w:tcPr>
            <w:tcW w:w="2835" w:type="dxa"/>
            <w:vAlign w:val="center"/>
          </w:tcPr>
          <w:p w14:paraId="18D84FB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3D7737F6"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26618262" w14:textId="77777777" w:rsidTr="00366830">
        <w:trPr>
          <w:jc w:val="center"/>
        </w:trPr>
        <w:tc>
          <w:tcPr>
            <w:tcW w:w="421" w:type="dxa"/>
            <w:vAlign w:val="center"/>
          </w:tcPr>
          <w:p w14:paraId="2A6FA4DA"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23</w:t>
            </w:r>
          </w:p>
        </w:tc>
        <w:tc>
          <w:tcPr>
            <w:tcW w:w="5386" w:type="dxa"/>
            <w:vAlign w:val="center"/>
          </w:tcPr>
          <w:p w14:paraId="181413B8"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Prishtinës</w:t>
            </w:r>
            <w:proofErr w:type="spellEnd"/>
            <w:r w:rsidRPr="005A6BB0">
              <w:rPr>
                <w:rFonts w:ascii="Times New Roman" w:hAnsi="Times New Roman"/>
                <w:sz w:val="20"/>
                <w:szCs w:val="20"/>
              </w:rPr>
              <w:t xml:space="preserve"> “Hasan </w:t>
            </w:r>
            <w:proofErr w:type="spellStart"/>
            <w:r w:rsidRPr="005A6BB0">
              <w:rPr>
                <w:rFonts w:ascii="Times New Roman" w:hAnsi="Times New Roman"/>
                <w:sz w:val="20"/>
                <w:szCs w:val="20"/>
              </w:rPr>
              <w:t>Prishtina</w:t>
            </w:r>
            <w:proofErr w:type="spellEnd"/>
            <w:r w:rsidRPr="005A6BB0">
              <w:rPr>
                <w:rFonts w:ascii="Times New Roman" w:hAnsi="Times New Roman"/>
                <w:sz w:val="20"/>
                <w:szCs w:val="20"/>
              </w:rPr>
              <w:t xml:space="preserve">” / </w:t>
            </w:r>
            <w:proofErr w:type="spellStart"/>
            <w:r w:rsidRPr="005A6BB0">
              <w:rPr>
                <w:rFonts w:ascii="Times New Roman" w:hAnsi="Times New Roman"/>
                <w:sz w:val="20"/>
                <w:szCs w:val="20"/>
              </w:rPr>
              <w:t>Republika</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Kosovës</w:t>
            </w:r>
            <w:proofErr w:type="spellEnd"/>
            <w:r w:rsidRPr="005A6BB0">
              <w:rPr>
                <w:rFonts w:ascii="Times New Roman" w:hAnsi="Times New Roman"/>
                <w:sz w:val="20"/>
                <w:szCs w:val="20"/>
              </w:rPr>
              <w:t xml:space="preserve">; </w:t>
            </w:r>
          </w:p>
        </w:tc>
        <w:tc>
          <w:tcPr>
            <w:tcW w:w="2835" w:type="dxa"/>
            <w:vAlign w:val="center"/>
          </w:tcPr>
          <w:p w14:paraId="5545291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59477BB4"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112B5F71" w14:textId="77777777" w:rsidTr="00366830">
        <w:trPr>
          <w:jc w:val="center"/>
        </w:trPr>
        <w:tc>
          <w:tcPr>
            <w:tcW w:w="421" w:type="dxa"/>
            <w:vAlign w:val="center"/>
          </w:tcPr>
          <w:p w14:paraId="05D3A2DA"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24</w:t>
            </w:r>
          </w:p>
        </w:tc>
        <w:tc>
          <w:tcPr>
            <w:tcW w:w="5386" w:type="dxa"/>
            <w:vAlign w:val="center"/>
          </w:tcPr>
          <w:p w14:paraId="231B2FFB"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Universiteti i Biznesit dhe Teknologjisë, Prishtinë / Republika e Kosovës;</w:t>
            </w:r>
          </w:p>
        </w:tc>
        <w:tc>
          <w:tcPr>
            <w:tcW w:w="2835" w:type="dxa"/>
            <w:vAlign w:val="center"/>
          </w:tcPr>
          <w:p w14:paraId="650C7F28"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2B770C9B"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77AE680C" w14:textId="77777777" w:rsidTr="00366830">
        <w:trPr>
          <w:jc w:val="center"/>
        </w:trPr>
        <w:tc>
          <w:tcPr>
            <w:tcW w:w="421" w:type="dxa"/>
            <w:vAlign w:val="center"/>
          </w:tcPr>
          <w:p w14:paraId="47F93051"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25</w:t>
            </w:r>
          </w:p>
        </w:tc>
        <w:tc>
          <w:tcPr>
            <w:tcW w:w="5386" w:type="dxa"/>
            <w:vAlign w:val="center"/>
          </w:tcPr>
          <w:p w14:paraId="3DBF6B18"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Kolegji</w:t>
            </w:r>
            <w:proofErr w:type="spellEnd"/>
            <w:r w:rsidRPr="005A6BB0">
              <w:rPr>
                <w:rFonts w:ascii="Times New Roman" w:hAnsi="Times New Roman"/>
                <w:sz w:val="20"/>
                <w:szCs w:val="20"/>
              </w:rPr>
              <w:t xml:space="preserve"> AAB, </w:t>
            </w:r>
            <w:proofErr w:type="spellStart"/>
            <w:r w:rsidRPr="005A6BB0">
              <w:rPr>
                <w:rFonts w:ascii="Times New Roman" w:hAnsi="Times New Roman"/>
                <w:sz w:val="20"/>
                <w:szCs w:val="20"/>
              </w:rPr>
              <w:t>Prishtinë</w:t>
            </w:r>
            <w:proofErr w:type="spellEnd"/>
            <w:r w:rsidRPr="005A6BB0">
              <w:rPr>
                <w:rFonts w:ascii="Times New Roman" w:hAnsi="Times New Roman"/>
                <w:sz w:val="20"/>
                <w:szCs w:val="20"/>
              </w:rPr>
              <w:t xml:space="preserve"> / </w:t>
            </w:r>
            <w:proofErr w:type="spellStart"/>
            <w:r w:rsidRPr="005A6BB0">
              <w:rPr>
                <w:rFonts w:ascii="Times New Roman" w:hAnsi="Times New Roman"/>
                <w:sz w:val="20"/>
                <w:szCs w:val="20"/>
              </w:rPr>
              <w:t>Republika</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Kosovës</w:t>
            </w:r>
            <w:proofErr w:type="spellEnd"/>
            <w:r w:rsidRPr="005A6BB0">
              <w:rPr>
                <w:rFonts w:ascii="Times New Roman" w:hAnsi="Times New Roman"/>
                <w:sz w:val="20"/>
                <w:szCs w:val="20"/>
              </w:rPr>
              <w:t xml:space="preserve">; </w:t>
            </w:r>
          </w:p>
        </w:tc>
        <w:tc>
          <w:tcPr>
            <w:tcW w:w="2835" w:type="dxa"/>
            <w:vAlign w:val="center"/>
          </w:tcPr>
          <w:p w14:paraId="737C3F1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008E8C70"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27EF5D0B" w14:textId="77777777" w:rsidTr="00366830">
        <w:trPr>
          <w:jc w:val="center"/>
        </w:trPr>
        <w:tc>
          <w:tcPr>
            <w:tcW w:w="421" w:type="dxa"/>
            <w:vAlign w:val="center"/>
          </w:tcPr>
          <w:p w14:paraId="78DA7983"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26</w:t>
            </w:r>
          </w:p>
        </w:tc>
        <w:tc>
          <w:tcPr>
            <w:tcW w:w="5386" w:type="dxa"/>
            <w:vAlign w:val="center"/>
          </w:tcPr>
          <w:p w14:paraId="70748435"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 xml:space="preserve">Universiteti Shtetëror i Tetovës / Republika e Maqedonisë së Veriut; </w:t>
            </w:r>
          </w:p>
        </w:tc>
        <w:tc>
          <w:tcPr>
            <w:tcW w:w="2835" w:type="dxa"/>
            <w:vAlign w:val="center"/>
          </w:tcPr>
          <w:p w14:paraId="4100DB91"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58F41C52"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D758F3" w14:paraId="3451B14F" w14:textId="77777777" w:rsidTr="00366830">
        <w:trPr>
          <w:jc w:val="center"/>
        </w:trPr>
        <w:tc>
          <w:tcPr>
            <w:tcW w:w="421" w:type="dxa"/>
            <w:vAlign w:val="center"/>
          </w:tcPr>
          <w:p w14:paraId="24D12E03"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27</w:t>
            </w:r>
          </w:p>
        </w:tc>
        <w:tc>
          <w:tcPr>
            <w:tcW w:w="5386" w:type="dxa"/>
            <w:vAlign w:val="center"/>
          </w:tcPr>
          <w:p w14:paraId="07DEF9B7"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 xml:space="preserve">Universiteti i Malit të Zi, Fakulteti i Sportit dhe Edukimit Fizik; / Mal i Zi; </w:t>
            </w:r>
          </w:p>
        </w:tc>
        <w:tc>
          <w:tcPr>
            <w:tcW w:w="2835" w:type="dxa"/>
            <w:vAlign w:val="center"/>
          </w:tcPr>
          <w:p w14:paraId="101EA60B"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02D4AF32"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22643139" w14:textId="77777777" w:rsidTr="00366830">
        <w:trPr>
          <w:jc w:val="center"/>
        </w:trPr>
        <w:tc>
          <w:tcPr>
            <w:tcW w:w="421" w:type="dxa"/>
            <w:vAlign w:val="center"/>
          </w:tcPr>
          <w:p w14:paraId="3D0BFA9E"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28</w:t>
            </w:r>
          </w:p>
        </w:tc>
        <w:tc>
          <w:tcPr>
            <w:tcW w:w="5386" w:type="dxa"/>
            <w:vAlign w:val="center"/>
          </w:tcPr>
          <w:p w14:paraId="0F9A64DB"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 xml:space="preserve">Nova College : CIOS Haarlem </w:t>
            </w:r>
            <w:proofErr w:type="spellStart"/>
            <w:r w:rsidRPr="005A6BB0">
              <w:rPr>
                <w:rFonts w:ascii="Times New Roman" w:hAnsi="Times New Roman"/>
                <w:sz w:val="20"/>
                <w:szCs w:val="20"/>
              </w:rPr>
              <w:t>Hoofddrorp</w:t>
            </w:r>
            <w:proofErr w:type="spellEnd"/>
            <w:r w:rsidRPr="005A6BB0">
              <w:rPr>
                <w:rFonts w:ascii="Times New Roman" w:hAnsi="Times New Roman"/>
                <w:sz w:val="20"/>
                <w:szCs w:val="20"/>
              </w:rPr>
              <w:t xml:space="preserve"> / Hollande;</w:t>
            </w:r>
          </w:p>
        </w:tc>
        <w:tc>
          <w:tcPr>
            <w:tcW w:w="2835" w:type="dxa"/>
            <w:vAlign w:val="center"/>
          </w:tcPr>
          <w:p w14:paraId="311BD6CA"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40BC3D3"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122E858" w14:textId="77777777" w:rsidTr="00366830">
        <w:trPr>
          <w:jc w:val="center"/>
        </w:trPr>
        <w:tc>
          <w:tcPr>
            <w:tcW w:w="421" w:type="dxa"/>
            <w:vAlign w:val="center"/>
          </w:tcPr>
          <w:p w14:paraId="78C11AB1"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29</w:t>
            </w:r>
          </w:p>
        </w:tc>
        <w:tc>
          <w:tcPr>
            <w:tcW w:w="5386" w:type="dxa"/>
            <w:vAlign w:val="center"/>
          </w:tcPr>
          <w:p w14:paraId="2329E0FA"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Shtetëror</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Miçiganit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nenshkruar</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nga</w:t>
            </w:r>
            <w:proofErr w:type="spellEnd"/>
            <w:r w:rsidRPr="005A6BB0">
              <w:rPr>
                <w:rFonts w:ascii="Times New Roman" w:hAnsi="Times New Roman"/>
                <w:sz w:val="20"/>
                <w:szCs w:val="20"/>
              </w:rPr>
              <w:t xml:space="preserve"> MAS) / SHBA;</w:t>
            </w:r>
          </w:p>
        </w:tc>
        <w:tc>
          <w:tcPr>
            <w:tcW w:w="2835" w:type="dxa"/>
            <w:vAlign w:val="center"/>
          </w:tcPr>
          <w:p w14:paraId="18A8A73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923E55D"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65862E67" w14:textId="77777777" w:rsidTr="00366830">
        <w:trPr>
          <w:jc w:val="center"/>
        </w:trPr>
        <w:tc>
          <w:tcPr>
            <w:tcW w:w="421" w:type="dxa"/>
            <w:vAlign w:val="center"/>
          </w:tcPr>
          <w:p w14:paraId="03383D5B"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30</w:t>
            </w:r>
          </w:p>
        </w:tc>
        <w:tc>
          <w:tcPr>
            <w:tcW w:w="5386" w:type="dxa"/>
            <w:vAlign w:val="center"/>
          </w:tcPr>
          <w:p w14:paraId="1F96872E"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Akademinë</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Sportit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Malit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të</w:t>
            </w:r>
            <w:proofErr w:type="spellEnd"/>
            <w:r w:rsidRPr="005A6BB0">
              <w:rPr>
                <w:rFonts w:ascii="Times New Roman" w:hAnsi="Times New Roman"/>
                <w:sz w:val="20"/>
                <w:szCs w:val="20"/>
              </w:rPr>
              <w:t xml:space="preserve"> Zi;</w:t>
            </w:r>
          </w:p>
        </w:tc>
        <w:tc>
          <w:tcPr>
            <w:tcW w:w="2835" w:type="dxa"/>
            <w:vAlign w:val="center"/>
          </w:tcPr>
          <w:p w14:paraId="6CCCAF40"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036C1C4B"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4A01646" w14:textId="77777777" w:rsidTr="00366830">
        <w:trPr>
          <w:jc w:val="center"/>
        </w:trPr>
        <w:tc>
          <w:tcPr>
            <w:tcW w:w="421" w:type="dxa"/>
            <w:vAlign w:val="center"/>
          </w:tcPr>
          <w:p w14:paraId="67AF185B"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lastRenderedPageBreak/>
              <w:t>31</w:t>
            </w:r>
          </w:p>
        </w:tc>
        <w:tc>
          <w:tcPr>
            <w:tcW w:w="5386" w:type="dxa"/>
            <w:vAlign w:val="center"/>
          </w:tcPr>
          <w:p w14:paraId="43464D53"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 xml:space="preserve">Memorandum </w:t>
            </w:r>
            <w:proofErr w:type="spellStart"/>
            <w:r w:rsidRPr="005A6BB0">
              <w:rPr>
                <w:rFonts w:ascii="Times New Roman" w:hAnsi="Times New Roman"/>
                <w:sz w:val="20"/>
                <w:szCs w:val="20"/>
              </w:rPr>
              <w:t>bashkëpunimi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më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universitete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ballkanike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mbi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kornizën</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bashkëpunimit</w:t>
            </w:r>
            <w:proofErr w:type="spellEnd"/>
            <w:r w:rsidRPr="005A6BB0">
              <w:rPr>
                <w:rFonts w:ascii="Times New Roman" w:hAnsi="Times New Roman"/>
                <w:sz w:val="20"/>
                <w:szCs w:val="20"/>
              </w:rPr>
              <w:t xml:space="preserve"> për </w:t>
            </w:r>
            <w:proofErr w:type="spellStart"/>
            <w:r w:rsidRPr="005A6BB0">
              <w:rPr>
                <w:rFonts w:ascii="Times New Roman" w:hAnsi="Times New Roman"/>
                <w:sz w:val="20"/>
                <w:szCs w:val="20"/>
              </w:rPr>
              <w:t>integrimin</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ballkanit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në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shkencën</w:t>
            </w:r>
            <w:proofErr w:type="spellEnd"/>
            <w:r w:rsidRPr="005A6BB0">
              <w:rPr>
                <w:rFonts w:ascii="Times New Roman" w:hAnsi="Times New Roman"/>
                <w:sz w:val="20"/>
                <w:szCs w:val="20"/>
              </w:rPr>
              <w:t xml:space="preserve"> dhe </w:t>
            </w:r>
            <w:proofErr w:type="spellStart"/>
            <w:r w:rsidRPr="005A6BB0">
              <w:rPr>
                <w:rFonts w:ascii="Times New Roman" w:hAnsi="Times New Roman"/>
                <w:sz w:val="20"/>
                <w:szCs w:val="20"/>
              </w:rPr>
              <w:t>edukimin</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sportiv</w:t>
            </w:r>
            <w:proofErr w:type="spellEnd"/>
            <w:r w:rsidRPr="005A6BB0">
              <w:rPr>
                <w:rFonts w:ascii="Times New Roman" w:hAnsi="Times New Roman"/>
                <w:sz w:val="20"/>
                <w:szCs w:val="20"/>
              </w:rPr>
              <w:t xml:space="preserve">; </w:t>
            </w:r>
          </w:p>
        </w:tc>
        <w:tc>
          <w:tcPr>
            <w:tcW w:w="2835" w:type="dxa"/>
            <w:vAlign w:val="center"/>
          </w:tcPr>
          <w:p w14:paraId="7B114310"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6046BBD0"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067CFE13" w14:textId="77777777" w:rsidTr="00366830">
        <w:trPr>
          <w:jc w:val="center"/>
        </w:trPr>
        <w:tc>
          <w:tcPr>
            <w:tcW w:w="421" w:type="dxa"/>
            <w:vAlign w:val="center"/>
          </w:tcPr>
          <w:p w14:paraId="5C832AA2"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32</w:t>
            </w:r>
          </w:p>
        </w:tc>
        <w:tc>
          <w:tcPr>
            <w:tcW w:w="5386" w:type="dxa"/>
            <w:vAlign w:val="center"/>
          </w:tcPr>
          <w:p w14:paraId="2F077353"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Palacký</w:t>
            </w:r>
            <w:proofErr w:type="spellEnd"/>
            <w:r w:rsidRPr="005A6BB0">
              <w:rPr>
                <w:rFonts w:ascii="Times New Roman" w:hAnsi="Times New Roman"/>
                <w:sz w:val="20"/>
                <w:szCs w:val="20"/>
              </w:rPr>
              <w:t xml:space="preserve"> Olomouc / </w:t>
            </w:r>
            <w:proofErr w:type="spellStart"/>
            <w:r w:rsidRPr="005A6BB0">
              <w:rPr>
                <w:rFonts w:ascii="Times New Roman" w:hAnsi="Times New Roman"/>
                <w:sz w:val="20"/>
                <w:szCs w:val="20"/>
              </w:rPr>
              <w:t>Fakulteti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Kulturës</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Fizike</w:t>
            </w:r>
            <w:proofErr w:type="spellEnd"/>
            <w:r w:rsidRPr="005A6BB0">
              <w:rPr>
                <w:rFonts w:ascii="Times New Roman" w:hAnsi="Times New Roman"/>
                <w:sz w:val="20"/>
                <w:szCs w:val="20"/>
              </w:rPr>
              <w:t xml:space="preserve"> – </w:t>
            </w:r>
            <w:proofErr w:type="spellStart"/>
            <w:r w:rsidRPr="005A6BB0">
              <w:rPr>
                <w:rFonts w:ascii="Times New Roman" w:hAnsi="Times New Roman"/>
                <w:sz w:val="20"/>
                <w:szCs w:val="20"/>
              </w:rPr>
              <w:t>Çeki</w:t>
            </w:r>
            <w:proofErr w:type="spellEnd"/>
            <w:r w:rsidRPr="005A6BB0">
              <w:rPr>
                <w:rFonts w:ascii="Times New Roman" w:hAnsi="Times New Roman"/>
                <w:sz w:val="20"/>
                <w:szCs w:val="20"/>
              </w:rPr>
              <w:t>;</w:t>
            </w:r>
          </w:p>
        </w:tc>
        <w:tc>
          <w:tcPr>
            <w:tcW w:w="2835" w:type="dxa"/>
            <w:vAlign w:val="center"/>
          </w:tcPr>
          <w:p w14:paraId="4BE01543"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6E9C8A92"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294F2399" w14:textId="77777777" w:rsidTr="00366830">
        <w:trPr>
          <w:jc w:val="center"/>
        </w:trPr>
        <w:tc>
          <w:tcPr>
            <w:tcW w:w="421" w:type="dxa"/>
            <w:vAlign w:val="center"/>
          </w:tcPr>
          <w:p w14:paraId="042BDC46"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33</w:t>
            </w:r>
          </w:p>
        </w:tc>
        <w:tc>
          <w:tcPr>
            <w:tcW w:w="5386" w:type="dxa"/>
            <w:vAlign w:val="center"/>
          </w:tcPr>
          <w:p w14:paraId="21AE13D7"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Politeknik</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Santarém</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Portugali</w:t>
            </w:r>
            <w:proofErr w:type="spellEnd"/>
            <w:r w:rsidRPr="005A6BB0">
              <w:rPr>
                <w:rFonts w:ascii="Times New Roman" w:hAnsi="Times New Roman"/>
                <w:sz w:val="20"/>
                <w:szCs w:val="20"/>
              </w:rPr>
              <w:t>;</w:t>
            </w:r>
          </w:p>
        </w:tc>
        <w:tc>
          <w:tcPr>
            <w:tcW w:w="2835" w:type="dxa"/>
            <w:vAlign w:val="center"/>
          </w:tcPr>
          <w:p w14:paraId="2E3BF19A"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4CB07A42"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25AE14CC" w14:textId="77777777" w:rsidTr="00366830">
        <w:trPr>
          <w:jc w:val="center"/>
        </w:trPr>
        <w:tc>
          <w:tcPr>
            <w:tcW w:w="421" w:type="dxa"/>
            <w:vAlign w:val="center"/>
          </w:tcPr>
          <w:p w14:paraId="5C157474"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34</w:t>
            </w:r>
          </w:p>
        </w:tc>
        <w:tc>
          <w:tcPr>
            <w:tcW w:w="5386" w:type="dxa"/>
            <w:vAlign w:val="center"/>
          </w:tcPr>
          <w:p w14:paraId="3E21781B"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Bolu</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Abant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Izzet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Baysal</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Turqi</w:t>
            </w:r>
            <w:proofErr w:type="spellEnd"/>
            <w:r w:rsidRPr="005A6BB0">
              <w:rPr>
                <w:rFonts w:ascii="Times New Roman" w:hAnsi="Times New Roman"/>
                <w:sz w:val="20"/>
                <w:szCs w:val="20"/>
              </w:rPr>
              <w:t xml:space="preserve">; </w:t>
            </w:r>
          </w:p>
        </w:tc>
        <w:tc>
          <w:tcPr>
            <w:tcW w:w="2835" w:type="dxa"/>
            <w:vAlign w:val="center"/>
          </w:tcPr>
          <w:p w14:paraId="25098837"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79BB68BD"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F6482CB" w14:textId="77777777" w:rsidTr="00366830">
        <w:trPr>
          <w:jc w:val="center"/>
        </w:trPr>
        <w:tc>
          <w:tcPr>
            <w:tcW w:w="421" w:type="dxa"/>
            <w:vAlign w:val="center"/>
          </w:tcPr>
          <w:p w14:paraId="22608C96"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35</w:t>
            </w:r>
          </w:p>
        </w:tc>
        <w:tc>
          <w:tcPr>
            <w:tcW w:w="5386" w:type="dxa"/>
            <w:vAlign w:val="center"/>
          </w:tcPr>
          <w:p w14:paraId="6CFE0BFD"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Lokman</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Hekim</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Turqi</w:t>
            </w:r>
            <w:proofErr w:type="spellEnd"/>
            <w:r w:rsidRPr="005A6BB0">
              <w:rPr>
                <w:rFonts w:ascii="Times New Roman" w:hAnsi="Times New Roman"/>
                <w:sz w:val="20"/>
                <w:szCs w:val="20"/>
              </w:rPr>
              <w:t>’;</w:t>
            </w:r>
          </w:p>
        </w:tc>
        <w:tc>
          <w:tcPr>
            <w:tcW w:w="2835" w:type="dxa"/>
            <w:vAlign w:val="center"/>
          </w:tcPr>
          <w:p w14:paraId="691EDD46"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601BA3B7"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3ADE19DF" w14:textId="77777777" w:rsidTr="00366830">
        <w:trPr>
          <w:jc w:val="center"/>
        </w:trPr>
        <w:tc>
          <w:tcPr>
            <w:tcW w:w="421" w:type="dxa"/>
            <w:vAlign w:val="center"/>
          </w:tcPr>
          <w:p w14:paraId="6DFA5B05"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36</w:t>
            </w:r>
          </w:p>
        </w:tc>
        <w:tc>
          <w:tcPr>
            <w:tcW w:w="5386" w:type="dxa"/>
            <w:vAlign w:val="center"/>
          </w:tcPr>
          <w:p w14:paraId="3882AE47"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Akademia</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Shkencave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Shqipërisë</w:t>
            </w:r>
            <w:proofErr w:type="spellEnd"/>
            <w:r w:rsidRPr="005A6BB0">
              <w:rPr>
                <w:rFonts w:ascii="Times New Roman" w:hAnsi="Times New Roman"/>
                <w:sz w:val="20"/>
                <w:szCs w:val="20"/>
              </w:rPr>
              <w:t>;</w:t>
            </w:r>
          </w:p>
        </w:tc>
        <w:tc>
          <w:tcPr>
            <w:tcW w:w="2835" w:type="dxa"/>
            <w:vAlign w:val="center"/>
          </w:tcPr>
          <w:p w14:paraId="08649D28"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6EDC653"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5889ACCE" w14:textId="77777777" w:rsidTr="00366830">
        <w:trPr>
          <w:jc w:val="center"/>
        </w:trPr>
        <w:tc>
          <w:tcPr>
            <w:tcW w:w="421" w:type="dxa"/>
            <w:vAlign w:val="center"/>
          </w:tcPr>
          <w:p w14:paraId="759350EE"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37</w:t>
            </w:r>
          </w:p>
        </w:tc>
        <w:tc>
          <w:tcPr>
            <w:tcW w:w="5386" w:type="dxa"/>
            <w:vAlign w:val="center"/>
          </w:tcPr>
          <w:p w14:paraId="2F94C142"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Rrjeti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Akademik</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w:t>
            </w:r>
            <w:proofErr w:type="spellEnd"/>
            <w:r w:rsidRPr="005A6BB0">
              <w:rPr>
                <w:rFonts w:ascii="Times New Roman" w:hAnsi="Times New Roman"/>
                <w:sz w:val="20"/>
                <w:szCs w:val="20"/>
              </w:rPr>
              <w:t>, (RASH);</w:t>
            </w:r>
          </w:p>
        </w:tc>
        <w:tc>
          <w:tcPr>
            <w:tcW w:w="2835" w:type="dxa"/>
            <w:vAlign w:val="center"/>
          </w:tcPr>
          <w:p w14:paraId="78C6D21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7E77E49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59C8187" w14:textId="77777777" w:rsidTr="00366830">
        <w:trPr>
          <w:jc w:val="center"/>
        </w:trPr>
        <w:tc>
          <w:tcPr>
            <w:tcW w:w="421" w:type="dxa"/>
            <w:vAlign w:val="center"/>
          </w:tcPr>
          <w:p w14:paraId="34B731FB"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38</w:t>
            </w:r>
          </w:p>
        </w:tc>
        <w:tc>
          <w:tcPr>
            <w:tcW w:w="5386" w:type="dxa"/>
            <w:vAlign w:val="center"/>
          </w:tcPr>
          <w:p w14:paraId="7305272C"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Tiranës</w:t>
            </w:r>
            <w:proofErr w:type="spellEnd"/>
            <w:r w:rsidRPr="005A6BB0">
              <w:rPr>
                <w:rFonts w:ascii="Times New Roman" w:hAnsi="Times New Roman"/>
                <w:sz w:val="20"/>
                <w:szCs w:val="20"/>
              </w:rPr>
              <w:t>;</w:t>
            </w:r>
          </w:p>
        </w:tc>
        <w:tc>
          <w:tcPr>
            <w:tcW w:w="2835" w:type="dxa"/>
            <w:vAlign w:val="center"/>
          </w:tcPr>
          <w:p w14:paraId="27BCBDA5"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0EC423C2"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6D34C430" w14:textId="77777777" w:rsidTr="00366830">
        <w:trPr>
          <w:jc w:val="center"/>
        </w:trPr>
        <w:tc>
          <w:tcPr>
            <w:tcW w:w="421" w:type="dxa"/>
            <w:vAlign w:val="center"/>
          </w:tcPr>
          <w:p w14:paraId="3021C66D"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39</w:t>
            </w:r>
          </w:p>
        </w:tc>
        <w:tc>
          <w:tcPr>
            <w:tcW w:w="5386" w:type="dxa"/>
            <w:vAlign w:val="center"/>
          </w:tcPr>
          <w:p w14:paraId="1AC607C9"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 xml:space="preserve">Universiteti i Mjekësisë së Tiranës; </w:t>
            </w:r>
          </w:p>
        </w:tc>
        <w:tc>
          <w:tcPr>
            <w:tcW w:w="2835" w:type="dxa"/>
            <w:vAlign w:val="center"/>
          </w:tcPr>
          <w:p w14:paraId="3A2568BC"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482FCF69"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D758F3" w14:paraId="3C450DB5" w14:textId="77777777" w:rsidTr="00366830">
        <w:trPr>
          <w:jc w:val="center"/>
        </w:trPr>
        <w:tc>
          <w:tcPr>
            <w:tcW w:w="421" w:type="dxa"/>
            <w:vAlign w:val="center"/>
          </w:tcPr>
          <w:p w14:paraId="1C574580"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40</w:t>
            </w:r>
          </w:p>
        </w:tc>
        <w:tc>
          <w:tcPr>
            <w:tcW w:w="5386" w:type="dxa"/>
            <w:vAlign w:val="center"/>
          </w:tcPr>
          <w:p w14:paraId="5B11EDE1"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Universiteti “Aleksandër Moisiu”, Durrës;</w:t>
            </w:r>
          </w:p>
          <w:p w14:paraId="59DFBB49"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Universiteti “Aleksandër Xhuvani”, Elbasan;</w:t>
            </w:r>
          </w:p>
        </w:tc>
        <w:tc>
          <w:tcPr>
            <w:tcW w:w="2835" w:type="dxa"/>
            <w:vAlign w:val="center"/>
          </w:tcPr>
          <w:p w14:paraId="7720C498"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3F22FCB2"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1E02187F" w14:textId="77777777" w:rsidTr="00366830">
        <w:trPr>
          <w:jc w:val="center"/>
        </w:trPr>
        <w:tc>
          <w:tcPr>
            <w:tcW w:w="421" w:type="dxa"/>
            <w:vAlign w:val="center"/>
          </w:tcPr>
          <w:p w14:paraId="402BB8D0"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41</w:t>
            </w:r>
          </w:p>
        </w:tc>
        <w:tc>
          <w:tcPr>
            <w:tcW w:w="5386" w:type="dxa"/>
            <w:vAlign w:val="center"/>
          </w:tcPr>
          <w:p w14:paraId="685DD828"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Luigj</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Gurakuqi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Shkodër</w:t>
            </w:r>
            <w:proofErr w:type="spellEnd"/>
          </w:p>
        </w:tc>
        <w:tc>
          <w:tcPr>
            <w:tcW w:w="2835" w:type="dxa"/>
            <w:vAlign w:val="center"/>
          </w:tcPr>
          <w:p w14:paraId="733A5324"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F947967"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54B05742" w14:textId="77777777" w:rsidTr="00366830">
        <w:trPr>
          <w:jc w:val="center"/>
        </w:trPr>
        <w:tc>
          <w:tcPr>
            <w:tcW w:w="421" w:type="dxa"/>
            <w:vAlign w:val="center"/>
          </w:tcPr>
          <w:p w14:paraId="51727CD4"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42</w:t>
            </w:r>
          </w:p>
        </w:tc>
        <w:tc>
          <w:tcPr>
            <w:tcW w:w="5386" w:type="dxa"/>
            <w:vAlign w:val="center"/>
          </w:tcPr>
          <w:p w14:paraId="302BAFCD"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Universiteti “Fan S. Noli”, Korçë;</w:t>
            </w:r>
          </w:p>
        </w:tc>
        <w:tc>
          <w:tcPr>
            <w:tcW w:w="2835" w:type="dxa"/>
            <w:vAlign w:val="center"/>
          </w:tcPr>
          <w:p w14:paraId="17041CB3"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13CDAE9C"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44C31EAF" w14:textId="77777777" w:rsidTr="00366830">
        <w:trPr>
          <w:jc w:val="center"/>
        </w:trPr>
        <w:tc>
          <w:tcPr>
            <w:tcW w:w="421" w:type="dxa"/>
            <w:vAlign w:val="center"/>
          </w:tcPr>
          <w:p w14:paraId="0C106ED9"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43</w:t>
            </w:r>
          </w:p>
        </w:tc>
        <w:tc>
          <w:tcPr>
            <w:tcW w:w="5386" w:type="dxa"/>
            <w:vAlign w:val="center"/>
          </w:tcPr>
          <w:p w14:paraId="6D793593"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Luarasi</w:t>
            </w:r>
            <w:proofErr w:type="spellEnd"/>
            <w:r w:rsidRPr="005A6BB0">
              <w:rPr>
                <w:rFonts w:ascii="Times New Roman" w:hAnsi="Times New Roman"/>
                <w:sz w:val="20"/>
                <w:szCs w:val="20"/>
              </w:rPr>
              <w:t>”;</w:t>
            </w:r>
          </w:p>
        </w:tc>
        <w:tc>
          <w:tcPr>
            <w:tcW w:w="2835" w:type="dxa"/>
            <w:vAlign w:val="center"/>
          </w:tcPr>
          <w:p w14:paraId="5E0931D3"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21C95B5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67125ECD" w14:textId="77777777" w:rsidTr="00366830">
        <w:trPr>
          <w:jc w:val="center"/>
        </w:trPr>
        <w:tc>
          <w:tcPr>
            <w:tcW w:w="421" w:type="dxa"/>
            <w:vAlign w:val="center"/>
          </w:tcPr>
          <w:p w14:paraId="0C7CEAE1"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44</w:t>
            </w:r>
          </w:p>
        </w:tc>
        <w:tc>
          <w:tcPr>
            <w:tcW w:w="5386" w:type="dxa"/>
            <w:vAlign w:val="center"/>
          </w:tcPr>
          <w:p w14:paraId="2F4B8245"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Universiteti “Zonja e Këshillit të Mirë”, Tiranë;</w:t>
            </w:r>
          </w:p>
        </w:tc>
        <w:tc>
          <w:tcPr>
            <w:tcW w:w="2835" w:type="dxa"/>
            <w:vAlign w:val="center"/>
          </w:tcPr>
          <w:p w14:paraId="7ED1644F"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42022355"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40849F04" w14:textId="77777777" w:rsidTr="00366830">
        <w:trPr>
          <w:jc w:val="center"/>
        </w:trPr>
        <w:tc>
          <w:tcPr>
            <w:tcW w:w="421" w:type="dxa"/>
            <w:vAlign w:val="center"/>
          </w:tcPr>
          <w:p w14:paraId="46CBC007"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45</w:t>
            </w:r>
          </w:p>
        </w:tc>
        <w:tc>
          <w:tcPr>
            <w:tcW w:w="5386" w:type="dxa"/>
            <w:vAlign w:val="center"/>
          </w:tcPr>
          <w:p w14:paraId="1192B96B"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Kolegji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Universitar</w:t>
            </w:r>
            <w:proofErr w:type="spellEnd"/>
            <w:r w:rsidRPr="005A6BB0">
              <w:rPr>
                <w:rFonts w:ascii="Times New Roman" w:hAnsi="Times New Roman"/>
                <w:sz w:val="20"/>
                <w:szCs w:val="20"/>
              </w:rPr>
              <w:t xml:space="preserve"> “LOGOS”;</w:t>
            </w:r>
          </w:p>
        </w:tc>
        <w:tc>
          <w:tcPr>
            <w:tcW w:w="2835" w:type="dxa"/>
            <w:vAlign w:val="center"/>
          </w:tcPr>
          <w:p w14:paraId="44DFEE6D"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5DCA9A0C"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9E618B5" w14:textId="77777777" w:rsidTr="00366830">
        <w:trPr>
          <w:jc w:val="center"/>
        </w:trPr>
        <w:tc>
          <w:tcPr>
            <w:tcW w:w="421" w:type="dxa"/>
            <w:vAlign w:val="center"/>
          </w:tcPr>
          <w:p w14:paraId="3AD5426E"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46</w:t>
            </w:r>
          </w:p>
        </w:tc>
        <w:tc>
          <w:tcPr>
            <w:tcW w:w="5386" w:type="dxa"/>
            <w:vAlign w:val="center"/>
          </w:tcPr>
          <w:p w14:paraId="226257F8"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Europian</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Tiranës</w:t>
            </w:r>
            <w:proofErr w:type="spellEnd"/>
            <w:r w:rsidRPr="005A6BB0">
              <w:rPr>
                <w:rFonts w:ascii="Times New Roman" w:hAnsi="Times New Roman"/>
                <w:sz w:val="20"/>
                <w:szCs w:val="20"/>
              </w:rPr>
              <w:t xml:space="preserve">; </w:t>
            </w:r>
          </w:p>
        </w:tc>
        <w:tc>
          <w:tcPr>
            <w:tcW w:w="2835" w:type="dxa"/>
            <w:vAlign w:val="center"/>
          </w:tcPr>
          <w:p w14:paraId="31D58F0D"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68DDA3E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7206DB50" w14:textId="77777777" w:rsidTr="00366830">
        <w:trPr>
          <w:jc w:val="center"/>
        </w:trPr>
        <w:tc>
          <w:tcPr>
            <w:tcW w:w="421" w:type="dxa"/>
            <w:vAlign w:val="center"/>
          </w:tcPr>
          <w:p w14:paraId="2B4EA349"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47</w:t>
            </w:r>
          </w:p>
        </w:tc>
        <w:tc>
          <w:tcPr>
            <w:tcW w:w="5386" w:type="dxa"/>
            <w:vAlign w:val="center"/>
          </w:tcPr>
          <w:p w14:paraId="02DADE99"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Albanian University;</w:t>
            </w:r>
          </w:p>
        </w:tc>
        <w:tc>
          <w:tcPr>
            <w:tcW w:w="2835" w:type="dxa"/>
            <w:vAlign w:val="center"/>
          </w:tcPr>
          <w:p w14:paraId="219A341A"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33CD9CD8"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50C299C6" w14:textId="77777777" w:rsidTr="00366830">
        <w:trPr>
          <w:jc w:val="center"/>
        </w:trPr>
        <w:tc>
          <w:tcPr>
            <w:tcW w:w="421" w:type="dxa"/>
            <w:vAlign w:val="center"/>
          </w:tcPr>
          <w:p w14:paraId="0C188BE5"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48</w:t>
            </w:r>
          </w:p>
        </w:tc>
        <w:tc>
          <w:tcPr>
            <w:tcW w:w="5386" w:type="dxa"/>
            <w:vAlign w:val="center"/>
          </w:tcPr>
          <w:p w14:paraId="24BB7F2C"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Kolegji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Universitar</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Pavarësia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Vlorë</w:t>
            </w:r>
            <w:proofErr w:type="spellEnd"/>
            <w:r w:rsidRPr="005A6BB0">
              <w:rPr>
                <w:rFonts w:ascii="Times New Roman" w:hAnsi="Times New Roman"/>
                <w:sz w:val="20"/>
                <w:szCs w:val="20"/>
              </w:rPr>
              <w:t>;</w:t>
            </w:r>
          </w:p>
        </w:tc>
        <w:tc>
          <w:tcPr>
            <w:tcW w:w="2835" w:type="dxa"/>
            <w:vAlign w:val="center"/>
          </w:tcPr>
          <w:p w14:paraId="480A908D"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58585BB2"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04BDFF1A" w14:textId="77777777" w:rsidTr="00366830">
        <w:trPr>
          <w:jc w:val="center"/>
        </w:trPr>
        <w:tc>
          <w:tcPr>
            <w:tcW w:w="421" w:type="dxa"/>
            <w:vAlign w:val="center"/>
          </w:tcPr>
          <w:p w14:paraId="5492202A"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49</w:t>
            </w:r>
          </w:p>
        </w:tc>
        <w:tc>
          <w:tcPr>
            <w:tcW w:w="5386" w:type="dxa"/>
            <w:vAlign w:val="center"/>
          </w:tcPr>
          <w:p w14:paraId="04E8BFEE"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Universiteti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Barleti</w:t>
            </w:r>
            <w:proofErr w:type="spellEnd"/>
            <w:r w:rsidRPr="005A6BB0">
              <w:rPr>
                <w:rFonts w:ascii="Times New Roman" w:hAnsi="Times New Roman"/>
                <w:sz w:val="20"/>
                <w:szCs w:val="20"/>
              </w:rPr>
              <w:t>”;</w:t>
            </w:r>
          </w:p>
        </w:tc>
        <w:tc>
          <w:tcPr>
            <w:tcW w:w="2835" w:type="dxa"/>
            <w:vAlign w:val="center"/>
          </w:tcPr>
          <w:p w14:paraId="7017CAAD"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5BC7380C"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6662E12B" w14:textId="77777777" w:rsidTr="00366830">
        <w:trPr>
          <w:jc w:val="center"/>
        </w:trPr>
        <w:tc>
          <w:tcPr>
            <w:tcW w:w="421" w:type="dxa"/>
            <w:vAlign w:val="center"/>
          </w:tcPr>
          <w:p w14:paraId="07F03AA7"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50</w:t>
            </w:r>
          </w:p>
        </w:tc>
        <w:tc>
          <w:tcPr>
            <w:tcW w:w="5386" w:type="dxa"/>
            <w:vAlign w:val="center"/>
          </w:tcPr>
          <w:p w14:paraId="2606C09B"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Kolegji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Heimerer</w:t>
            </w:r>
            <w:proofErr w:type="spellEnd"/>
            <w:r w:rsidRPr="005A6BB0">
              <w:rPr>
                <w:rFonts w:ascii="Times New Roman" w:hAnsi="Times New Roman"/>
                <w:sz w:val="20"/>
                <w:szCs w:val="20"/>
              </w:rPr>
              <w:t>”.</w:t>
            </w:r>
          </w:p>
        </w:tc>
        <w:tc>
          <w:tcPr>
            <w:tcW w:w="2835" w:type="dxa"/>
            <w:vAlign w:val="center"/>
          </w:tcPr>
          <w:p w14:paraId="6C17CD07" w14:textId="77777777" w:rsidR="00DF3ECA" w:rsidRPr="005A6BB0" w:rsidRDefault="00DF3ECA" w:rsidP="00DF3ECA">
            <w:pPr>
              <w:pStyle w:val="ListParagraph"/>
              <w:spacing w:after="0"/>
              <w:rPr>
                <w:rFonts w:ascii="Times New Roman" w:hAnsi="Times New Roman"/>
                <w:sz w:val="20"/>
                <w:szCs w:val="20"/>
              </w:rPr>
            </w:pPr>
          </w:p>
        </w:tc>
        <w:tc>
          <w:tcPr>
            <w:tcW w:w="1701" w:type="dxa"/>
            <w:vAlign w:val="center"/>
          </w:tcPr>
          <w:p w14:paraId="682173C3" w14:textId="77777777" w:rsidR="00DF3ECA" w:rsidRPr="005A6BB0" w:rsidRDefault="00DF3ECA" w:rsidP="00DF3ECA">
            <w:pPr>
              <w:pStyle w:val="ListParagraph"/>
              <w:spacing w:after="0"/>
              <w:rPr>
                <w:rFonts w:ascii="Times New Roman" w:hAnsi="Times New Roman"/>
                <w:sz w:val="20"/>
                <w:szCs w:val="20"/>
              </w:rPr>
            </w:pPr>
          </w:p>
        </w:tc>
      </w:tr>
      <w:tr w:rsidR="00DF3ECA" w:rsidRPr="00D758F3" w14:paraId="1737CFA1" w14:textId="77777777" w:rsidTr="00366830">
        <w:trPr>
          <w:jc w:val="center"/>
        </w:trPr>
        <w:tc>
          <w:tcPr>
            <w:tcW w:w="421" w:type="dxa"/>
            <w:vAlign w:val="center"/>
          </w:tcPr>
          <w:p w14:paraId="7A652CF2"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51</w:t>
            </w:r>
          </w:p>
        </w:tc>
        <w:tc>
          <w:tcPr>
            <w:tcW w:w="5386" w:type="dxa"/>
            <w:vAlign w:val="center"/>
          </w:tcPr>
          <w:p w14:paraId="167A498F"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Sport e Salute – Scuola dello Sport, Romë / Itali;</w:t>
            </w:r>
          </w:p>
        </w:tc>
        <w:tc>
          <w:tcPr>
            <w:tcW w:w="2835" w:type="dxa"/>
            <w:vAlign w:val="center"/>
          </w:tcPr>
          <w:p w14:paraId="6C64C059"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70340885"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72DE061B" w14:textId="77777777" w:rsidTr="00366830">
        <w:trPr>
          <w:jc w:val="center"/>
        </w:trPr>
        <w:tc>
          <w:tcPr>
            <w:tcW w:w="421" w:type="dxa"/>
            <w:vAlign w:val="center"/>
          </w:tcPr>
          <w:p w14:paraId="532509F6"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52</w:t>
            </w:r>
          </w:p>
        </w:tc>
        <w:tc>
          <w:tcPr>
            <w:tcW w:w="5386" w:type="dxa"/>
            <w:vAlign w:val="center"/>
          </w:tcPr>
          <w:p w14:paraId="4EFBFE3B"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Akademia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Ndërkombëtare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Olimpike</w:t>
            </w:r>
            <w:proofErr w:type="spellEnd"/>
            <w:r w:rsidRPr="005A6BB0">
              <w:rPr>
                <w:rFonts w:ascii="Times New Roman" w:hAnsi="Times New Roman"/>
                <w:sz w:val="20"/>
                <w:szCs w:val="20"/>
              </w:rPr>
              <w:t>;</w:t>
            </w:r>
          </w:p>
        </w:tc>
        <w:tc>
          <w:tcPr>
            <w:tcW w:w="2835" w:type="dxa"/>
            <w:vAlign w:val="center"/>
          </w:tcPr>
          <w:p w14:paraId="3454EB6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38D8DE8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6922F6B3" w14:textId="77777777" w:rsidTr="00366830">
        <w:trPr>
          <w:jc w:val="center"/>
        </w:trPr>
        <w:tc>
          <w:tcPr>
            <w:tcW w:w="421" w:type="dxa"/>
            <w:vAlign w:val="center"/>
          </w:tcPr>
          <w:p w14:paraId="4A9D3FEE"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53</w:t>
            </w:r>
          </w:p>
        </w:tc>
        <w:tc>
          <w:tcPr>
            <w:tcW w:w="5386" w:type="dxa"/>
            <w:vAlign w:val="center"/>
          </w:tcPr>
          <w:p w14:paraId="0DAA6CB3"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Akademia e Sportit e Malit të Zi;</w:t>
            </w:r>
          </w:p>
        </w:tc>
        <w:tc>
          <w:tcPr>
            <w:tcW w:w="2835" w:type="dxa"/>
            <w:vAlign w:val="center"/>
          </w:tcPr>
          <w:p w14:paraId="5E18BD55"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76244975"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1A3CBA0A" w14:textId="77777777" w:rsidTr="00366830">
        <w:trPr>
          <w:trHeight w:val="54"/>
          <w:jc w:val="center"/>
        </w:trPr>
        <w:tc>
          <w:tcPr>
            <w:tcW w:w="8642" w:type="dxa"/>
            <w:gridSpan w:val="3"/>
            <w:vAlign w:val="center"/>
          </w:tcPr>
          <w:p w14:paraId="7D5F3220" w14:textId="77777777" w:rsidR="00DF3ECA" w:rsidRPr="005A6BB0" w:rsidRDefault="00DF3ECA" w:rsidP="00DF3ECA">
            <w:pPr>
              <w:spacing w:after="0"/>
              <w:rPr>
                <w:rFonts w:ascii="Times New Roman" w:hAnsi="Times New Roman"/>
                <w:b/>
                <w:sz w:val="20"/>
                <w:szCs w:val="20"/>
              </w:rPr>
            </w:pPr>
            <w:proofErr w:type="spellStart"/>
            <w:r w:rsidRPr="005A6BB0">
              <w:rPr>
                <w:rFonts w:ascii="Times New Roman" w:hAnsi="Times New Roman"/>
                <w:b/>
                <w:sz w:val="20"/>
                <w:szCs w:val="20"/>
              </w:rPr>
              <w:t>Të</w:t>
            </w:r>
            <w:proofErr w:type="spellEnd"/>
            <w:r w:rsidRPr="005A6BB0">
              <w:rPr>
                <w:rFonts w:ascii="Times New Roman" w:hAnsi="Times New Roman"/>
                <w:b/>
                <w:sz w:val="20"/>
                <w:szCs w:val="20"/>
              </w:rPr>
              <w:t xml:space="preserve"> </w:t>
            </w:r>
            <w:proofErr w:type="spellStart"/>
            <w:r w:rsidRPr="005A6BB0">
              <w:rPr>
                <w:rFonts w:ascii="Times New Roman" w:hAnsi="Times New Roman"/>
                <w:b/>
                <w:sz w:val="20"/>
                <w:szCs w:val="20"/>
              </w:rPr>
              <w:t>tjera</w:t>
            </w:r>
            <w:proofErr w:type="spellEnd"/>
            <w:r w:rsidRPr="005A6BB0">
              <w:rPr>
                <w:rFonts w:ascii="Times New Roman" w:hAnsi="Times New Roman"/>
                <w:b/>
                <w:sz w:val="20"/>
                <w:szCs w:val="20"/>
              </w:rPr>
              <w:t>:</w:t>
            </w:r>
          </w:p>
        </w:tc>
        <w:tc>
          <w:tcPr>
            <w:tcW w:w="1701" w:type="dxa"/>
            <w:vAlign w:val="center"/>
          </w:tcPr>
          <w:p w14:paraId="4812F48E" w14:textId="77777777" w:rsidR="00DF3ECA" w:rsidRPr="005A6BB0" w:rsidRDefault="00DF3ECA" w:rsidP="00DF3ECA">
            <w:pPr>
              <w:spacing w:after="0"/>
              <w:jc w:val="center"/>
              <w:rPr>
                <w:rFonts w:ascii="Times New Roman" w:hAnsi="Times New Roman"/>
                <w:sz w:val="20"/>
                <w:szCs w:val="20"/>
              </w:rPr>
            </w:pPr>
          </w:p>
        </w:tc>
      </w:tr>
      <w:tr w:rsidR="00DF3ECA" w:rsidRPr="00201E8D" w14:paraId="28F90D23" w14:textId="77777777" w:rsidTr="00366830">
        <w:trPr>
          <w:trHeight w:val="240"/>
          <w:jc w:val="center"/>
        </w:trPr>
        <w:tc>
          <w:tcPr>
            <w:tcW w:w="421" w:type="dxa"/>
            <w:vAlign w:val="center"/>
          </w:tcPr>
          <w:p w14:paraId="26B9CBEE"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w:t>
            </w:r>
          </w:p>
        </w:tc>
        <w:tc>
          <w:tcPr>
            <w:tcW w:w="5386" w:type="dxa"/>
            <w:vAlign w:val="center"/>
          </w:tcPr>
          <w:p w14:paraId="40D12913"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Shoqëria</w:t>
            </w:r>
            <w:proofErr w:type="spellEnd"/>
            <w:r w:rsidRPr="005A6BB0">
              <w:rPr>
                <w:rFonts w:ascii="Times New Roman" w:hAnsi="Times New Roman"/>
                <w:sz w:val="20"/>
                <w:szCs w:val="20"/>
              </w:rPr>
              <w:t xml:space="preserve"> “Magi </w:t>
            </w:r>
            <w:proofErr w:type="spellStart"/>
            <w:r w:rsidRPr="005A6BB0">
              <w:rPr>
                <w:rFonts w:ascii="Times New Roman" w:hAnsi="Times New Roman"/>
                <w:sz w:val="20"/>
                <w:szCs w:val="20"/>
              </w:rPr>
              <w:t>Euregio</w:t>
            </w:r>
            <w:proofErr w:type="spellEnd"/>
            <w:r w:rsidRPr="005A6BB0">
              <w:rPr>
                <w:rFonts w:ascii="Times New Roman" w:hAnsi="Times New Roman"/>
                <w:sz w:val="20"/>
                <w:szCs w:val="20"/>
              </w:rPr>
              <w:t xml:space="preserve">” / </w:t>
            </w:r>
            <w:proofErr w:type="spellStart"/>
            <w:r w:rsidRPr="005A6BB0">
              <w:rPr>
                <w:rFonts w:ascii="Times New Roman" w:hAnsi="Times New Roman"/>
                <w:sz w:val="20"/>
                <w:szCs w:val="20"/>
              </w:rPr>
              <w:t>Itali</w:t>
            </w:r>
            <w:proofErr w:type="spellEnd"/>
            <w:r w:rsidRPr="005A6BB0">
              <w:rPr>
                <w:rFonts w:ascii="Times New Roman" w:hAnsi="Times New Roman"/>
                <w:sz w:val="20"/>
                <w:szCs w:val="20"/>
              </w:rPr>
              <w:t>;</w:t>
            </w:r>
          </w:p>
        </w:tc>
        <w:tc>
          <w:tcPr>
            <w:tcW w:w="2835" w:type="dxa"/>
            <w:vAlign w:val="center"/>
          </w:tcPr>
          <w:p w14:paraId="33219FE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2C00779A"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2C31E29D" w14:textId="77777777" w:rsidTr="00366830">
        <w:trPr>
          <w:jc w:val="center"/>
        </w:trPr>
        <w:tc>
          <w:tcPr>
            <w:tcW w:w="421" w:type="dxa"/>
            <w:vAlign w:val="center"/>
          </w:tcPr>
          <w:p w14:paraId="7579C869"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w:t>
            </w:r>
          </w:p>
        </w:tc>
        <w:tc>
          <w:tcPr>
            <w:tcW w:w="5386" w:type="dxa"/>
            <w:vAlign w:val="center"/>
          </w:tcPr>
          <w:p w14:paraId="5C0A5609"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Fondazioni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Albitsol</w:t>
            </w:r>
            <w:proofErr w:type="spellEnd"/>
            <w:r w:rsidRPr="005A6BB0">
              <w:rPr>
                <w:rFonts w:ascii="Times New Roman" w:hAnsi="Times New Roman"/>
                <w:sz w:val="20"/>
                <w:szCs w:val="20"/>
              </w:rPr>
              <w:t>”;</w:t>
            </w:r>
          </w:p>
        </w:tc>
        <w:tc>
          <w:tcPr>
            <w:tcW w:w="2835" w:type="dxa"/>
            <w:vAlign w:val="center"/>
          </w:tcPr>
          <w:p w14:paraId="139374B5"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AF10AA3"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1E644C2" w14:textId="77777777" w:rsidTr="00366830">
        <w:trPr>
          <w:trHeight w:val="215"/>
          <w:jc w:val="center"/>
        </w:trPr>
        <w:tc>
          <w:tcPr>
            <w:tcW w:w="421" w:type="dxa"/>
            <w:vAlign w:val="center"/>
          </w:tcPr>
          <w:p w14:paraId="10CF5AE2"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w:t>
            </w:r>
          </w:p>
        </w:tc>
        <w:tc>
          <w:tcPr>
            <w:tcW w:w="5386" w:type="dxa"/>
            <w:vAlign w:val="center"/>
          </w:tcPr>
          <w:p w14:paraId="7DDE4C44"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Shoqata</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Projektit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Filippide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Romë</w:t>
            </w:r>
            <w:proofErr w:type="spellEnd"/>
            <w:r w:rsidRPr="005A6BB0">
              <w:rPr>
                <w:rFonts w:ascii="Times New Roman" w:hAnsi="Times New Roman"/>
                <w:sz w:val="20"/>
                <w:szCs w:val="20"/>
              </w:rPr>
              <w:t xml:space="preserve"> / </w:t>
            </w:r>
            <w:proofErr w:type="spellStart"/>
            <w:r w:rsidRPr="005A6BB0">
              <w:rPr>
                <w:rFonts w:ascii="Times New Roman" w:hAnsi="Times New Roman"/>
                <w:sz w:val="20"/>
                <w:szCs w:val="20"/>
              </w:rPr>
              <w:t>Itali</w:t>
            </w:r>
            <w:proofErr w:type="spellEnd"/>
            <w:r w:rsidRPr="005A6BB0">
              <w:rPr>
                <w:rFonts w:ascii="Times New Roman" w:hAnsi="Times New Roman"/>
                <w:sz w:val="20"/>
                <w:szCs w:val="20"/>
              </w:rPr>
              <w:t xml:space="preserve">; </w:t>
            </w:r>
          </w:p>
        </w:tc>
        <w:tc>
          <w:tcPr>
            <w:tcW w:w="2835" w:type="dxa"/>
            <w:vAlign w:val="center"/>
          </w:tcPr>
          <w:p w14:paraId="5420C76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088FDB8C"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0A90A54F" w14:textId="77777777" w:rsidTr="00366830">
        <w:trPr>
          <w:trHeight w:val="260"/>
          <w:jc w:val="center"/>
        </w:trPr>
        <w:tc>
          <w:tcPr>
            <w:tcW w:w="421" w:type="dxa"/>
            <w:vAlign w:val="center"/>
          </w:tcPr>
          <w:p w14:paraId="49E8711C"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w:t>
            </w:r>
          </w:p>
        </w:tc>
        <w:tc>
          <w:tcPr>
            <w:tcW w:w="5386" w:type="dxa"/>
            <w:vAlign w:val="center"/>
          </w:tcPr>
          <w:p w14:paraId="75482692"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 xml:space="preserve">ËBS </w:t>
            </w:r>
            <w:proofErr w:type="spellStart"/>
            <w:r w:rsidRPr="005A6BB0">
              <w:rPr>
                <w:rFonts w:ascii="Times New Roman" w:hAnsi="Times New Roman"/>
                <w:sz w:val="20"/>
                <w:szCs w:val="20"/>
              </w:rPr>
              <w:t>Recruting</w:t>
            </w:r>
            <w:proofErr w:type="spellEnd"/>
            <w:r w:rsidRPr="005A6BB0">
              <w:rPr>
                <w:rFonts w:ascii="Times New Roman" w:hAnsi="Times New Roman"/>
                <w:sz w:val="20"/>
                <w:szCs w:val="20"/>
              </w:rPr>
              <w:t xml:space="preserve"> International / </w:t>
            </w:r>
            <w:proofErr w:type="spellStart"/>
            <w:r w:rsidRPr="005A6BB0">
              <w:rPr>
                <w:rFonts w:ascii="Times New Roman" w:hAnsi="Times New Roman"/>
                <w:sz w:val="20"/>
                <w:szCs w:val="20"/>
              </w:rPr>
              <w:t>Gjermani</w:t>
            </w:r>
            <w:proofErr w:type="spellEnd"/>
            <w:r w:rsidRPr="005A6BB0">
              <w:rPr>
                <w:rFonts w:ascii="Times New Roman" w:hAnsi="Times New Roman"/>
                <w:sz w:val="20"/>
                <w:szCs w:val="20"/>
              </w:rPr>
              <w:t xml:space="preserve">; </w:t>
            </w:r>
          </w:p>
        </w:tc>
        <w:tc>
          <w:tcPr>
            <w:tcW w:w="2835" w:type="dxa"/>
            <w:vAlign w:val="center"/>
          </w:tcPr>
          <w:p w14:paraId="6BFCA25A"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55ED4583"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1B183C8" w14:textId="77777777" w:rsidTr="00366830">
        <w:trPr>
          <w:trHeight w:val="170"/>
          <w:jc w:val="center"/>
        </w:trPr>
        <w:tc>
          <w:tcPr>
            <w:tcW w:w="421" w:type="dxa"/>
            <w:vAlign w:val="center"/>
          </w:tcPr>
          <w:p w14:paraId="6A227EB2"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5</w:t>
            </w:r>
          </w:p>
        </w:tc>
        <w:tc>
          <w:tcPr>
            <w:tcW w:w="5386" w:type="dxa"/>
            <w:vAlign w:val="center"/>
          </w:tcPr>
          <w:p w14:paraId="486358F1"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“Play International Kosovo”;</w:t>
            </w:r>
          </w:p>
        </w:tc>
        <w:tc>
          <w:tcPr>
            <w:tcW w:w="2835" w:type="dxa"/>
            <w:vAlign w:val="center"/>
          </w:tcPr>
          <w:p w14:paraId="2657ED12"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62E8503"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4120C775" w14:textId="77777777" w:rsidTr="00366830">
        <w:trPr>
          <w:trHeight w:val="251"/>
          <w:jc w:val="center"/>
        </w:trPr>
        <w:tc>
          <w:tcPr>
            <w:tcW w:w="421" w:type="dxa"/>
            <w:vAlign w:val="center"/>
          </w:tcPr>
          <w:p w14:paraId="62195244"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6</w:t>
            </w:r>
          </w:p>
        </w:tc>
        <w:tc>
          <w:tcPr>
            <w:tcW w:w="5386" w:type="dxa"/>
            <w:vAlign w:val="center"/>
          </w:tcPr>
          <w:p w14:paraId="0075E6E7"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Anëtare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Shoqatës</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Ballkanike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Universiteteve</w:t>
            </w:r>
            <w:proofErr w:type="spellEnd"/>
            <w:r w:rsidRPr="005A6BB0">
              <w:rPr>
                <w:rFonts w:ascii="Times New Roman" w:hAnsi="Times New Roman"/>
                <w:sz w:val="20"/>
                <w:szCs w:val="20"/>
              </w:rPr>
              <w:t xml:space="preserve">; </w:t>
            </w:r>
          </w:p>
        </w:tc>
        <w:tc>
          <w:tcPr>
            <w:tcW w:w="2835" w:type="dxa"/>
            <w:vAlign w:val="center"/>
          </w:tcPr>
          <w:p w14:paraId="4627EA7C"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045B643A"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72D3A0FE" w14:textId="77777777" w:rsidTr="00366830">
        <w:trPr>
          <w:jc w:val="center"/>
        </w:trPr>
        <w:tc>
          <w:tcPr>
            <w:tcW w:w="421" w:type="dxa"/>
            <w:vAlign w:val="center"/>
          </w:tcPr>
          <w:p w14:paraId="2190AACC"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7</w:t>
            </w:r>
          </w:p>
        </w:tc>
        <w:tc>
          <w:tcPr>
            <w:tcW w:w="5386" w:type="dxa"/>
            <w:vAlign w:val="center"/>
          </w:tcPr>
          <w:p w14:paraId="45F51F0A"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Anëtare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Rrjetit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Evropian</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Edukimit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Sportiv</w:t>
            </w:r>
            <w:proofErr w:type="spellEnd"/>
            <w:r w:rsidRPr="005A6BB0">
              <w:rPr>
                <w:rFonts w:ascii="Times New Roman" w:hAnsi="Times New Roman"/>
                <w:sz w:val="20"/>
                <w:szCs w:val="20"/>
              </w:rPr>
              <w:t xml:space="preserve"> (ENSE);</w:t>
            </w:r>
          </w:p>
        </w:tc>
        <w:tc>
          <w:tcPr>
            <w:tcW w:w="2835" w:type="dxa"/>
            <w:vAlign w:val="center"/>
          </w:tcPr>
          <w:p w14:paraId="67B48EA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4D2B76E"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4246107B" w14:textId="77777777" w:rsidTr="00366830">
        <w:trPr>
          <w:jc w:val="center"/>
        </w:trPr>
        <w:tc>
          <w:tcPr>
            <w:tcW w:w="421" w:type="dxa"/>
            <w:vAlign w:val="center"/>
          </w:tcPr>
          <w:p w14:paraId="3BD42CA8"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8</w:t>
            </w:r>
          </w:p>
        </w:tc>
        <w:tc>
          <w:tcPr>
            <w:tcW w:w="5386" w:type="dxa"/>
            <w:vAlign w:val="center"/>
          </w:tcPr>
          <w:p w14:paraId="55C1F096"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Anëtare e Obzervatorit Evropian i Sportit dhe Punësimit (EOSE);</w:t>
            </w:r>
          </w:p>
        </w:tc>
        <w:tc>
          <w:tcPr>
            <w:tcW w:w="2835" w:type="dxa"/>
            <w:vAlign w:val="center"/>
          </w:tcPr>
          <w:p w14:paraId="0C37963E"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4B8B83A4"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D758F3" w14:paraId="5776B400" w14:textId="77777777" w:rsidTr="00366830">
        <w:trPr>
          <w:jc w:val="center"/>
        </w:trPr>
        <w:tc>
          <w:tcPr>
            <w:tcW w:w="421" w:type="dxa"/>
            <w:vAlign w:val="center"/>
          </w:tcPr>
          <w:p w14:paraId="14F319B9"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9</w:t>
            </w:r>
          </w:p>
        </w:tc>
        <w:tc>
          <w:tcPr>
            <w:tcW w:w="5386" w:type="dxa"/>
            <w:vAlign w:val="center"/>
          </w:tcPr>
          <w:p w14:paraId="4D2E9C48"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Anëtare e Platformën Europiane të Inovacionit Sportiv (EPSI).*</w:t>
            </w:r>
          </w:p>
        </w:tc>
        <w:tc>
          <w:tcPr>
            <w:tcW w:w="2835" w:type="dxa"/>
            <w:vAlign w:val="center"/>
          </w:tcPr>
          <w:p w14:paraId="102E5A57"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5D4C6976"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D758F3" w14:paraId="33A8EF7A" w14:textId="77777777" w:rsidTr="00366830">
        <w:trPr>
          <w:jc w:val="center"/>
        </w:trPr>
        <w:tc>
          <w:tcPr>
            <w:tcW w:w="421" w:type="dxa"/>
            <w:vAlign w:val="center"/>
          </w:tcPr>
          <w:p w14:paraId="7FE43F8F"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10</w:t>
            </w:r>
          </w:p>
        </w:tc>
        <w:tc>
          <w:tcPr>
            <w:tcW w:w="5386" w:type="dxa"/>
            <w:vAlign w:val="center"/>
          </w:tcPr>
          <w:p w14:paraId="72674FCD"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Anëtare e Aleancës Europiane Universitare.</w:t>
            </w:r>
          </w:p>
        </w:tc>
        <w:tc>
          <w:tcPr>
            <w:tcW w:w="2835" w:type="dxa"/>
            <w:vAlign w:val="center"/>
          </w:tcPr>
          <w:p w14:paraId="006D593F"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7E057D68"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096A897F" w14:textId="77777777" w:rsidTr="00366830">
        <w:trPr>
          <w:trHeight w:val="53"/>
          <w:jc w:val="center"/>
        </w:trPr>
        <w:tc>
          <w:tcPr>
            <w:tcW w:w="421" w:type="dxa"/>
            <w:vAlign w:val="center"/>
          </w:tcPr>
          <w:p w14:paraId="72F7E186"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11</w:t>
            </w:r>
          </w:p>
        </w:tc>
        <w:tc>
          <w:tcPr>
            <w:tcW w:w="5386" w:type="dxa"/>
            <w:vAlign w:val="center"/>
          </w:tcPr>
          <w:p w14:paraId="2A93D974"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Kuvendi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Republikës</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Shqipërisë</w:t>
            </w:r>
            <w:proofErr w:type="spellEnd"/>
            <w:r w:rsidRPr="005A6BB0">
              <w:rPr>
                <w:rFonts w:ascii="Times New Roman" w:hAnsi="Times New Roman"/>
                <w:sz w:val="20"/>
                <w:szCs w:val="20"/>
              </w:rPr>
              <w:t xml:space="preserve">; </w:t>
            </w:r>
          </w:p>
        </w:tc>
        <w:tc>
          <w:tcPr>
            <w:tcW w:w="2835" w:type="dxa"/>
            <w:vAlign w:val="center"/>
          </w:tcPr>
          <w:p w14:paraId="0509EFB7"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693DF846"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6056DCE1" w14:textId="77777777" w:rsidTr="00366830">
        <w:trPr>
          <w:jc w:val="center"/>
        </w:trPr>
        <w:tc>
          <w:tcPr>
            <w:tcW w:w="421" w:type="dxa"/>
            <w:vAlign w:val="center"/>
          </w:tcPr>
          <w:p w14:paraId="57298E79"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12</w:t>
            </w:r>
          </w:p>
        </w:tc>
        <w:tc>
          <w:tcPr>
            <w:tcW w:w="5386" w:type="dxa"/>
            <w:vAlign w:val="center"/>
          </w:tcPr>
          <w:p w14:paraId="704BA0C7"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Qëndra Kombëtare e Urgjencave Mjekësore;</w:t>
            </w:r>
          </w:p>
        </w:tc>
        <w:tc>
          <w:tcPr>
            <w:tcW w:w="2835" w:type="dxa"/>
            <w:vAlign w:val="center"/>
          </w:tcPr>
          <w:p w14:paraId="2063F6EB"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36045C54"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D758F3" w14:paraId="333E9D99" w14:textId="77777777" w:rsidTr="00366830">
        <w:trPr>
          <w:jc w:val="center"/>
        </w:trPr>
        <w:tc>
          <w:tcPr>
            <w:tcW w:w="421" w:type="dxa"/>
            <w:vAlign w:val="center"/>
          </w:tcPr>
          <w:p w14:paraId="7F647FD2"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13</w:t>
            </w:r>
          </w:p>
        </w:tc>
        <w:tc>
          <w:tcPr>
            <w:tcW w:w="5386" w:type="dxa"/>
            <w:vAlign w:val="center"/>
          </w:tcPr>
          <w:p w14:paraId="4D88A48F"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 xml:space="preserve">Qëndra Spitalore Universitare “Nënë Tereza” </w:t>
            </w:r>
          </w:p>
        </w:tc>
        <w:tc>
          <w:tcPr>
            <w:tcW w:w="2835" w:type="dxa"/>
            <w:vAlign w:val="center"/>
          </w:tcPr>
          <w:p w14:paraId="0E1DD2CD"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292CB593"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48DD7C34" w14:textId="77777777" w:rsidTr="00366830">
        <w:trPr>
          <w:jc w:val="center"/>
        </w:trPr>
        <w:tc>
          <w:tcPr>
            <w:tcW w:w="421" w:type="dxa"/>
            <w:vAlign w:val="center"/>
          </w:tcPr>
          <w:p w14:paraId="0430BE38"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14</w:t>
            </w:r>
          </w:p>
        </w:tc>
        <w:tc>
          <w:tcPr>
            <w:tcW w:w="5386" w:type="dxa"/>
            <w:vAlign w:val="center"/>
          </w:tcPr>
          <w:p w14:paraId="5CFE1055"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Spitali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Universitar</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Traumës</w:t>
            </w:r>
            <w:proofErr w:type="spellEnd"/>
            <w:r w:rsidRPr="005A6BB0">
              <w:rPr>
                <w:rFonts w:ascii="Times New Roman" w:hAnsi="Times New Roman"/>
                <w:sz w:val="20"/>
                <w:szCs w:val="20"/>
              </w:rPr>
              <w:t>;</w:t>
            </w:r>
          </w:p>
        </w:tc>
        <w:tc>
          <w:tcPr>
            <w:tcW w:w="2835" w:type="dxa"/>
            <w:vAlign w:val="center"/>
          </w:tcPr>
          <w:p w14:paraId="19C56A3E"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45898C70"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5A41F5AA" w14:textId="77777777" w:rsidTr="00366830">
        <w:trPr>
          <w:jc w:val="center"/>
        </w:trPr>
        <w:tc>
          <w:tcPr>
            <w:tcW w:w="421" w:type="dxa"/>
            <w:vAlign w:val="center"/>
          </w:tcPr>
          <w:p w14:paraId="73F2B6B9"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15</w:t>
            </w:r>
          </w:p>
        </w:tc>
        <w:tc>
          <w:tcPr>
            <w:tcW w:w="5386" w:type="dxa"/>
            <w:vAlign w:val="center"/>
          </w:tcPr>
          <w:p w14:paraId="4158BD42"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Shoqata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Fizioterapistëve</w:t>
            </w:r>
            <w:proofErr w:type="spellEnd"/>
            <w:r w:rsidRPr="005A6BB0">
              <w:rPr>
                <w:rFonts w:ascii="Times New Roman" w:hAnsi="Times New Roman"/>
                <w:sz w:val="20"/>
                <w:szCs w:val="20"/>
              </w:rPr>
              <w:t xml:space="preserve">; </w:t>
            </w:r>
          </w:p>
        </w:tc>
        <w:tc>
          <w:tcPr>
            <w:tcW w:w="2835" w:type="dxa"/>
            <w:vAlign w:val="center"/>
          </w:tcPr>
          <w:p w14:paraId="0461761B"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29FC9738"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76A5E7DC" w14:textId="77777777" w:rsidTr="00366830">
        <w:trPr>
          <w:jc w:val="center"/>
        </w:trPr>
        <w:tc>
          <w:tcPr>
            <w:tcW w:w="421" w:type="dxa"/>
            <w:vAlign w:val="center"/>
          </w:tcPr>
          <w:p w14:paraId="2F7A6F0C"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16</w:t>
            </w:r>
          </w:p>
        </w:tc>
        <w:tc>
          <w:tcPr>
            <w:tcW w:w="5386" w:type="dxa"/>
            <w:vAlign w:val="center"/>
          </w:tcPr>
          <w:p w14:paraId="0702F59B"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AADF (Fondi Shqiptaro-Amerikan per Zhvillim);</w:t>
            </w:r>
          </w:p>
        </w:tc>
        <w:tc>
          <w:tcPr>
            <w:tcW w:w="2835" w:type="dxa"/>
            <w:vAlign w:val="center"/>
          </w:tcPr>
          <w:p w14:paraId="1794F169"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47FE022A"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1AC8BF68" w14:textId="77777777" w:rsidTr="00366830">
        <w:trPr>
          <w:jc w:val="center"/>
        </w:trPr>
        <w:tc>
          <w:tcPr>
            <w:tcW w:w="421" w:type="dxa"/>
            <w:vAlign w:val="center"/>
          </w:tcPr>
          <w:p w14:paraId="55BCE49F"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17</w:t>
            </w:r>
          </w:p>
        </w:tc>
        <w:tc>
          <w:tcPr>
            <w:tcW w:w="5386" w:type="dxa"/>
            <w:vAlign w:val="center"/>
          </w:tcPr>
          <w:p w14:paraId="4A9B91C9"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Organizata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Ëorld</w:t>
            </w:r>
            <w:proofErr w:type="spellEnd"/>
            <w:r w:rsidRPr="005A6BB0">
              <w:rPr>
                <w:rFonts w:ascii="Times New Roman" w:hAnsi="Times New Roman"/>
                <w:sz w:val="20"/>
                <w:szCs w:val="20"/>
              </w:rPr>
              <w:t xml:space="preserve"> Vision”; </w:t>
            </w:r>
          </w:p>
        </w:tc>
        <w:tc>
          <w:tcPr>
            <w:tcW w:w="2835" w:type="dxa"/>
            <w:vAlign w:val="center"/>
          </w:tcPr>
          <w:p w14:paraId="4D34A6A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77EB592B"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521D1A9B" w14:textId="77777777" w:rsidTr="00366830">
        <w:trPr>
          <w:jc w:val="center"/>
        </w:trPr>
        <w:tc>
          <w:tcPr>
            <w:tcW w:w="421" w:type="dxa"/>
            <w:vAlign w:val="center"/>
          </w:tcPr>
          <w:p w14:paraId="2263CB21"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19</w:t>
            </w:r>
          </w:p>
        </w:tc>
        <w:tc>
          <w:tcPr>
            <w:tcW w:w="5386" w:type="dxa"/>
            <w:vAlign w:val="center"/>
          </w:tcPr>
          <w:p w14:paraId="69747C5D"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Shoqata</w:t>
            </w:r>
            <w:proofErr w:type="spellEnd"/>
            <w:r w:rsidRPr="005A6BB0">
              <w:rPr>
                <w:rFonts w:ascii="Times New Roman" w:hAnsi="Times New Roman"/>
                <w:sz w:val="20"/>
                <w:szCs w:val="20"/>
              </w:rPr>
              <w:t xml:space="preserve"> “Special Olympics”; </w:t>
            </w:r>
          </w:p>
        </w:tc>
        <w:tc>
          <w:tcPr>
            <w:tcW w:w="2835" w:type="dxa"/>
            <w:vAlign w:val="center"/>
          </w:tcPr>
          <w:p w14:paraId="34D3F1A6"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41EA3C6E"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2723B4D9" w14:textId="77777777" w:rsidTr="00366830">
        <w:trPr>
          <w:jc w:val="center"/>
        </w:trPr>
        <w:tc>
          <w:tcPr>
            <w:tcW w:w="421" w:type="dxa"/>
            <w:vAlign w:val="center"/>
          </w:tcPr>
          <w:p w14:paraId="4192938F"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20</w:t>
            </w:r>
          </w:p>
        </w:tc>
        <w:tc>
          <w:tcPr>
            <w:tcW w:w="5386" w:type="dxa"/>
            <w:vAlign w:val="center"/>
          </w:tcPr>
          <w:p w14:paraId="2F33BA54"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 xml:space="preserve">Bashkia e Tiranës, Agjensia e Parqeve dhe Rekreacionit; </w:t>
            </w:r>
          </w:p>
        </w:tc>
        <w:tc>
          <w:tcPr>
            <w:tcW w:w="2835" w:type="dxa"/>
            <w:vAlign w:val="center"/>
          </w:tcPr>
          <w:p w14:paraId="6E7FF923"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3E859EA3"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6388A13C" w14:textId="77777777" w:rsidTr="00366830">
        <w:trPr>
          <w:jc w:val="center"/>
        </w:trPr>
        <w:tc>
          <w:tcPr>
            <w:tcW w:w="421" w:type="dxa"/>
            <w:vAlign w:val="center"/>
          </w:tcPr>
          <w:p w14:paraId="1FDDB64F"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21</w:t>
            </w:r>
          </w:p>
        </w:tc>
        <w:tc>
          <w:tcPr>
            <w:tcW w:w="5386" w:type="dxa"/>
            <w:vAlign w:val="center"/>
          </w:tcPr>
          <w:p w14:paraId="17A7C77F"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Këshilli</w:t>
            </w:r>
            <w:proofErr w:type="spellEnd"/>
            <w:r w:rsidRPr="005A6BB0">
              <w:rPr>
                <w:rFonts w:ascii="Times New Roman" w:hAnsi="Times New Roman"/>
                <w:sz w:val="20"/>
                <w:szCs w:val="20"/>
              </w:rPr>
              <w:t xml:space="preserve"> i </w:t>
            </w:r>
            <w:proofErr w:type="spellStart"/>
            <w:r w:rsidRPr="005A6BB0">
              <w:rPr>
                <w:rFonts w:ascii="Times New Roman" w:hAnsi="Times New Roman"/>
                <w:sz w:val="20"/>
                <w:szCs w:val="20"/>
              </w:rPr>
              <w:t>Qarkut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Tiranë</w:t>
            </w:r>
            <w:proofErr w:type="spellEnd"/>
            <w:r w:rsidRPr="005A6BB0">
              <w:rPr>
                <w:rFonts w:ascii="Times New Roman" w:hAnsi="Times New Roman"/>
                <w:sz w:val="20"/>
                <w:szCs w:val="20"/>
              </w:rPr>
              <w:t xml:space="preserve">; </w:t>
            </w:r>
          </w:p>
        </w:tc>
        <w:tc>
          <w:tcPr>
            <w:tcW w:w="2835" w:type="dxa"/>
            <w:vAlign w:val="center"/>
          </w:tcPr>
          <w:p w14:paraId="1A9D21F7"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92CB781"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76B5B837" w14:textId="77777777" w:rsidTr="00366830">
        <w:trPr>
          <w:jc w:val="center"/>
        </w:trPr>
        <w:tc>
          <w:tcPr>
            <w:tcW w:w="421" w:type="dxa"/>
            <w:vAlign w:val="center"/>
          </w:tcPr>
          <w:p w14:paraId="0B9E5EAE"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22</w:t>
            </w:r>
          </w:p>
        </w:tc>
        <w:tc>
          <w:tcPr>
            <w:tcW w:w="5386" w:type="dxa"/>
            <w:vAlign w:val="center"/>
          </w:tcPr>
          <w:p w14:paraId="55A2F18E"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Komiteti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Olimpik</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Kombëtar</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w:t>
            </w:r>
            <w:proofErr w:type="spellEnd"/>
            <w:r w:rsidRPr="005A6BB0">
              <w:rPr>
                <w:rFonts w:ascii="Times New Roman" w:hAnsi="Times New Roman"/>
                <w:sz w:val="20"/>
                <w:szCs w:val="20"/>
              </w:rPr>
              <w:t>;</w:t>
            </w:r>
          </w:p>
        </w:tc>
        <w:tc>
          <w:tcPr>
            <w:tcW w:w="2835" w:type="dxa"/>
            <w:vAlign w:val="center"/>
          </w:tcPr>
          <w:p w14:paraId="6719C533"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62AF35F4"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09FC77F9" w14:textId="77777777" w:rsidTr="00366830">
        <w:trPr>
          <w:jc w:val="center"/>
        </w:trPr>
        <w:tc>
          <w:tcPr>
            <w:tcW w:w="421" w:type="dxa"/>
            <w:vAlign w:val="center"/>
          </w:tcPr>
          <w:p w14:paraId="3469095F"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23</w:t>
            </w:r>
          </w:p>
        </w:tc>
        <w:tc>
          <w:tcPr>
            <w:tcW w:w="5386" w:type="dxa"/>
            <w:vAlign w:val="center"/>
          </w:tcPr>
          <w:p w14:paraId="3C9950DC"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Futbollit</w:t>
            </w:r>
            <w:proofErr w:type="spellEnd"/>
            <w:r w:rsidRPr="005A6BB0">
              <w:rPr>
                <w:rFonts w:ascii="Times New Roman" w:hAnsi="Times New Roman"/>
                <w:sz w:val="20"/>
                <w:szCs w:val="20"/>
              </w:rPr>
              <w:t xml:space="preserve"> </w:t>
            </w:r>
          </w:p>
        </w:tc>
        <w:tc>
          <w:tcPr>
            <w:tcW w:w="2835" w:type="dxa"/>
            <w:vAlign w:val="center"/>
          </w:tcPr>
          <w:p w14:paraId="60BFEF7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3E52CFD8"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45105C33" w14:textId="77777777" w:rsidTr="00366830">
        <w:trPr>
          <w:jc w:val="center"/>
        </w:trPr>
        <w:tc>
          <w:tcPr>
            <w:tcW w:w="421" w:type="dxa"/>
            <w:vAlign w:val="center"/>
          </w:tcPr>
          <w:p w14:paraId="35935184"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24</w:t>
            </w:r>
          </w:p>
        </w:tc>
        <w:tc>
          <w:tcPr>
            <w:tcW w:w="5386" w:type="dxa"/>
            <w:vAlign w:val="center"/>
          </w:tcPr>
          <w:p w14:paraId="6FAB086C"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Basketbollit</w:t>
            </w:r>
            <w:proofErr w:type="spellEnd"/>
            <w:r w:rsidRPr="005A6BB0">
              <w:rPr>
                <w:rFonts w:ascii="Times New Roman" w:hAnsi="Times New Roman"/>
                <w:sz w:val="20"/>
                <w:szCs w:val="20"/>
              </w:rPr>
              <w:t>;</w:t>
            </w:r>
          </w:p>
        </w:tc>
        <w:tc>
          <w:tcPr>
            <w:tcW w:w="2835" w:type="dxa"/>
            <w:vAlign w:val="center"/>
          </w:tcPr>
          <w:p w14:paraId="0F6EFE6A"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3022E0A1"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AECAD4E" w14:textId="77777777" w:rsidTr="00366830">
        <w:trPr>
          <w:jc w:val="center"/>
        </w:trPr>
        <w:tc>
          <w:tcPr>
            <w:tcW w:w="421" w:type="dxa"/>
            <w:vAlign w:val="center"/>
          </w:tcPr>
          <w:p w14:paraId="1FADF6F5"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lastRenderedPageBreak/>
              <w:t>25</w:t>
            </w:r>
          </w:p>
        </w:tc>
        <w:tc>
          <w:tcPr>
            <w:tcW w:w="5386" w:type="dxa"/>
            <w:vAlign w:val="center"/>
          </w:tcPr>
          <w:p w14:paraId="6FE7D417"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Rafting;</w:t>
            </w:r>
          </w:p>
        </w:tc>
        <w:tc>
          <w:tcPr>
            <w:tcW w:w="2835" w:type="dxa"/>
            <w:vAlign w:val="center"/>
          </w:tcPr>
          <w:p w14:paraId="2BC07450"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13AE194"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330E8499" w14:textId="77777777" w:rsidTr="00366830">
        <w:trPr>
          <w:jc w:val="center"/>
        </w:trPr>
        <w:tc>
          <w:tcPr>
            <w:tcW w:w="421" w:type="dxa"/>
            <w:vAlign w:val="center"/>
          </w:tcPr>
          <w:p w14:paraId="04C14834"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26</w:t>
            </w:r>
          </w:p>
        </w:tc>
        <w:tc>
          <w:tcPr>
            <w:tcW w:w="5386" w:type="dxa"/>
            <w:vAlign w:val="center"/>
          </w:tcPr>
          <w:p w14:paraId="05FBB595"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Teqball</w:t>
            </w:r>
            <w:proofErr w:type="spellEnd"/>
            <w:r w:rsidRPr="005A6BB0">
              <w:rPr>
                <w:rFonts w:ascii="Times New Roman" w:hAnsi="Times New Roman"/>
                <w:sz w:val="20"/>
                <w:szCs w:val="20"/>
              </w:rPr>
              <w:t xml:space="preserve">; </w:t>
            </w:r>
          </w:p>
        </w:tc>
        <w:tc>
          <w:tcPr>
            <w:tcW w:w="2835" w:type="dxa"/>
            <w:vAlign w:val="center"/>
          </w:tcPr>
          <w:p w14:paraId="2471BB92"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3A358A7C"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005EE81" w14:textId="77777777" w:rsidTr="00366830">
        <w:trPr>
          <w:jc w:val="center"/>
        </w:trPr>
        <w:tc>
          <w:tcPr>
            <w:tcW w:w="421" w:type="dxa"/>
            <w:vAlign w:val="center"/>
          </w:tcPr>
          <w:p w14:paraId="4F01BB58"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27</w:t>
            </w:r>
          </w:p>
        </w:tc>
        <w:tc>
          <w:tcPr>
            <w:tcW w:w="5386" w:type="dxa"/>
            <w:vAlign w:val="center"/>
          </w:tcPr>
          <w:p w14:paraId="107D100A"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Gjimnastikës</w:t>
            </w:r>
            <w:proofErr w:type="spellEnd"/>
            <w:r w:rsidRPr="005A6BB0">
              <w:rPr>
                <w:rFonts w:ascii="Times New Roman" w:hAnsi="Times New Roman"/>
                <w:sz w:val="20"/>
                <w:szCs w:val="20"/>
              </w:rPr>
              <w:t xml:space="preserve">; </w:t>
            </w:r>
          </w:p>
        </w:tc>
        <w:tc>
          <w:tcPr>
            <w:tcW w:w="2835" w:type="dxa"/>
            <w:vAlign w:val="center"/>
          </w:tcPr>
          <w:p w14:paraId="28DD06C8"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4259F482"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50072BEF" w14:textId="77777777" w:rsidTr="00366830">
        <w:trPr>
          <w:jc w:val="center"/>
        </w:trPr>
        <w:tc>
          <w:tcPr>
            <w:tcW w:w="421" w:type="dxa"/>
            <w:vAlign w:val="center"/>
          </w:tcPr>
          <w:p w14:paraId="4E9B8515"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28</w:t>
            </w:r>
          </w:p>
        </w:tc>
        <w:tc>
          <w:tcPr>
            <w:tcW w:w="5386" w:type="dxa"/>
            <w:vAlign w:val="center"/>
          </w:tcPr>
          <w:p w14:paraId="3F4D55A3"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Aeronautikës</w:t>
            </w:r>
            <w:proofErr w:type="spellEnd"/>
            <w:r w:rsidRPr="005A6BB0">
              <w:rPr>
                <w:rFonts w:ascii="Times New Roman" w:hAnsi="Times New Roman"/>
                <w:sz w:val="20"/>
                <w:szCs w:val="20"/>
              </w:rPr>
              <w:t xml:space="preserve">; </w:t>
            </w:r>
          </w:p>
        </w:tc>
        <w:tc>
          <w:tcPr>
            <w:tcW w:w="2835" w:type="dxa"/>
            <w:vAlign w:val="center"/>
          </w:tcPr>
          <w:p w14:paraId="14DB3458"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3873DD8D"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0C574FB0" w14:textId="77777777" w:rsidTr="00366830">
        <w:trPr>
          <w:jc w:val="center"/>
        </w:trPr>
        <w:tc>
          <w:tcPr>
            <w:tcW w:w="421" w:type="dxa"/>
            <w:vAlign w:val="center"/>
          </w:tcPr>
          <w:p w14:paraId="3E2D5521"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29</w:t>
            </w:r>
          </w:p>
        </w:tc>
        <w:tc>
          <w:tcPr>
            <w:tcW w:w="5386" w:type="dxa"/>
            <w:vAlign w:val="center"/>
          </w:tcPr>
          <w:p w14:paraId="6C279CA4"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Shqipatare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Boksit</w:t>
            </w:r>
            <w:proofErr w:type="spellEnd"/>
            <w:r w:rsidRPr="005A6BB0">
              <w:rPr>
                <w:rFonts w:ascii="Times New Roman" w:hAnsi="Times New Roman"/>
                <w:sz w:val="20"/>
                <w:szCs w:val="20"/>
              </w:rPr>
              <w:t xml:space="preserve">; </w:t>
            </w:r>
          </w:p>
        </w:tc>
        <w:tc>
          <w:tcPr>
            <w:tcW w:w="2835" w:type="dxa"/>
            <w:vAlign w:val="center"/>
          </w:tcPr>
          <w:p w14:paraId="46B12E9F"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6566B1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64CF1BC" w14:textId="77777777" w:rsidTr="00366830">
        <w:trPr>
          <w:jc w:val="center"/>
        </w:trPr>
        <w:tc>
          <w:tcPr>
            <w:tcW w:w="421" w:type="dxa"/>
            <w:vAlign w:val="center"/>
          </w:tcPr>
          <w:p w14:paraId="0C98CFDC"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30</w:t>
            </w:r>
          </w:p>
        </w:tc>
        <w:tc>
          <w:tcPr>
            <w:tcW w:w="5386" w:type="dxa"/>
            <w:vAlign w:val="center"/>
          </w:tcPr>
          <w:p w14:paraId="5D6AD1E2"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Mundjes</w:t>
            </w:r>
            <w:proofErr w:type="spellEnd"/>
          </w:p>
        </w:tc>
        <w:tc>
          <w:tcPr>
            <w:tcW w:w="2835" w:type="dxa"/>
            <w:vAlign w:val="center"/>
          </w:tcPr>
          <w:p w14:paraId="6602B652"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119653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20C2CA56" w14:textId="77777777" w:rsidTr="00366830">
        <w:trPr>
          <w:jc w:val="center"/>
        </w:trPr>
        <w:tc>
          <w:tcPr>
            <w:tcW w:w="421" w:type="dxa"/>
            <w:vAlign w:val="center"/>
          </w:tcPr>
          <w:p w14:paraId="20E26B5A"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31</w:t>
            </w:r>
          </w:p>
        </w:tc>
        <w:tc>
          <w:tcPr>
            <w:tcW w:w="5386" w:type="dxa"/>
            <w:vAlign w:val="center"/>
          </w:tcPr>
          <w:p w14:paraId="293D1C0F"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Bobybuiling</w:t>
            </w:r>
            <w:proofErr w:type="spellEnd"/>
            <w:r w:rsidRPr="005A6BB0">
              <w:rPr>
                <w:rFonts w:ascii="Times New Roman" w:hAnsi="Times New Roman"/>
                <w:sz w:val="20"/>
                <w:szCs w:val="20"/>
              </w:rPr>
              <w:t xml:space="preserve"> &amp; Fitness</w:t>
            </w:r>
          </w:p>
        </w:tc>
        <w:tc>
          <w:tcPr>
            <w:tcW w:w="2835" w:type="dxa"/>
            <w:vAlign w:val="center"/>
          </w:tcPr>
          <w:p w14:paraId="286A466A"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01C179E"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3781BF2F" w14:textId="77777777" w:rsidTr="00366830">
        <w:trPr>
          <w:jc w:val="center"/>
        </w:trPr>
        <w:tc>
          <w:tcPr>
            <w:tcW w:w="421" w:type="dxa"/>
            <w:vAlign w:val="center"/>
          </w:tcPr>
          <w:p w14:paraId="6BD91916"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32</w:t>
            </w:r>
          </w:p>
        </w:tc>
        <w:tc>
          <w:tcPr>
            <w:tcW w:w="5386" w:type="dxa"/>
            <w:vAlign w:val="center"/>
          </w:tcPr>
          <w:p w14:paraId="02A444A7"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Federata</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Shqiptare</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Qitjes</w:t>
            </w:r>
            <w:proofErr w:type="spellEnd"/>
          </w:p>
        </w:tc>
        <w:tc>
          <w:tcPr>
            <w:tcW w:w="2835" w:type="dxa"/>
            <w:vAlign w:val="center"/>
          </w:tcPr>
          <w:p w14:paraId="72EA5E42"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242EEE8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10B5ECEE" w14:textId="77777777" w:rsidTr="00366830">
        <w:trPr>
          <w:jc w:val="center"/>
        </w:trPr>
        <w:tc>
          <w:tcPr>
            <w:tcW w:w="421" w:type="dxa"/>
            <w:vAlign w:val="center"/>
          </w:tcPr>
          <w:p w14:paraId="07903782"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33</w:t>
            </w:r>
          </w:p>
        </w:tc>
        <w:tc>
          <w:tcPr>
            <w:tcW w:w="5386" w:type="dxa"/>
            <w:vAlign w:val="center"/>
          </w:tcPr>
          <w:p w14:paraId="42AE2A01"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CBLS (Crafting Better Life Solutions)</w:t>
            </w:r>
          </w:p>
        </w:tc>
        <w:tc>
          <w:tcPr>
            <w:tcW w:w="2835" w:type="dxa"/>
            <w:vAlign w:val="center"/>
          </w:tcPr>
          <w:p w14:paraId="2E8E2F8C"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FC2D6C4"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7DCA75D1" w14:textId="77777777" w:rsidTr="00366830">
        <w:trPr>
          <w:jc w:val="center"/>
        </w:trPr>
        <w:tc>
          <w:tcPr>
            <w:tcW w:w="421" w:type="dxa"/>
            <w:vAlign w:val="center"/>
          </w:tcPr>
          <w:p w14:paraId="2E4F2421"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34</w:t>
            </w:r>
          </w:p>
        </w:tc>
        <w:tc>
          <w:tcPr>
            <w:tcW w:w="5386" w:type="dxa"/>
            <w:vAlign w:val="center"/>
          </w:tcPr>
          <w:p w14:paraId="2D29CC46"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Shoqata</w:t>
            </w:r>
            <w:proofErr w:type="spellEnd"/>
            <w:r w:rsidRPr="005A6BB0">
              <w:rPr>
                <w:rFonts w:ascii="Times New Roman" w:hAnsi="Times New Roman"/>
                <w:sz w:val="20"/>
                <w:szCs w:val="20"/>
              </w:rPr>
              <w:t xml:space="preserve"> e </w:t>
            </w:r>
            <w:proofErr w:type="spellStart"/>
            <w:r w:rsidRPr="005A6BB0">
              <w:rPr>
                <w:rFonts w:ascii="Times New Roman" w:hAnsi="Times New Roman"/>
                <w:sz w:val="20"/>
                <w:szCs w:val="20"/>
              </w:rPr>
              <w:t>Rehabilitimit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Fizik</w:t>
            </w:r>
            <w:proofErr w:type="spellEnd"/>
            <w:r w:rsidRPr="005A6BB0">
              <w:rPr>
                <w:rFonts w:ascii="Times New Roman" w:hAnsi="Times New Roman"/>
                <w:sz w:val="20"/>
                <w:szCs w:val="20"/>
              </w:rPr>
              <w:t xml:space="preserve"> për </w:t>
            </w:r>
            <w:proofErr w:type="spellStart"/>
            <w:r w:rsidRPr="005A6BB0">
              <w:rPr>
                <w:rFonts w:ascii="Times New Roman" w:hAnsi="Times New Roman"/>
                <w:sz w:val="20"/>
                <w:szCs w:val="20"/>
              </w:rPr>
              <w:t>Personat</w:t>
            </w:r>
            <w:proofErr w:type="spellEnd"/>
            <w:r w:rsidRPr="005A6BB0">
              <w:rPr>
                <w:rFonts w:ascii="Times New Roman" w:hAnsi="Times New Roman"/>
                <w:sz w:val="20"/>
                <w:szCs w:val="20"/>
              </w:rPr>
              <w:t xml:space="preserve"> me </w:t>
            </w:r>
            <w:proofErr w:type="spellStart"/>
            <w:r w:rsidRPr="005A6BB0">
              <w:rPr>
                <w:rFonts w:ascii="Times New Roman" w:hAnsi="Times New Roman"/>
                <w:sz w:val="20"/>
                <w:szCs w:val="20"/>
              </w:rPr>
              <w:t>Aftësi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Kufizuara</w:t>
            </w:r>
            <w:proofErr w:type="spellEnd"/>
            <w:r w:rsidRPr="005A6BB0">
              <w:rPr>
                <w:rFonts w:ascii="Times New Roman" w:hAnsi="Times New Roman"/>
                <w:sz w:val="20"/>
                <w:szCs w:val="20"/>
              </w:rPr>
              <w:t>; (FVFR)</w:t>
            </w:r>
          </w:p>
        </w:tc>
        <w:tc>
          <w:tcPr>
            <w:tcW w:w="2835" w:type="dxa"/>
            <w:vAlign w:val="center"/>
          </w:tcPr>
          <w:p w14:paraId="378E5B71"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6B56D8DD"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5A264717" w14:textId="77777777" w:rsidTr="00366830">
        <w:trPr>
          <w:jc w:val="center"/>
        </w:trPr>
        <w:tc>
          <w:tcPr>
            <w:tcW w:w="421" w:type="dxa"/>
            <w:vAlign w:val="center"/>
          </w:tcPr>
          <w:p w14:paraId="5B16C38B"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35</w:t>
            </w:r>
          </w:p>
        </w:tc>
        <w:tc>
          <w:tcPr>
            <w:tcW w:w="5386" w:type="dxa"/>
            <w:vAlign w:val="center"/>
          </w:tcPr>
          <w:p w14:paraId="135885A3"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Active Albania (FVFR)</w:t>
            </w:r>
          </w:p>
        </w:tc>
        <w:tc>
          <w:tcPr>
            <w:tcW w:w="2835" w:type="dxa"/>
            <w:vAlign w:val="center"/>
          </w:tcPr>
          <w:p w14:paraId="460B8566"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430962F6"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6F90C6B3" w14:textId="77777777" w:rsidTr="00366830">
        <w:trPr>
          <w:jc w:val="center"/>
        </w:trPr>
        <w:tc>
          <w:tcPr>
            <w:tcW w:w="421" w:type="dxa"/>
            <w:vAlign w:val="center"/>
          </w:tcPr>
          <w:p w14:paraId="09822163"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36</w:t>
            </w:r>
          </w:p>
        </w:tc>
        <w:tc>
          <w:tcPr>
            <w:tcW w:w="5386" w:type="dxa"/>
            <w:vAlign w:val="center"/>
          </w:tcPr>
          <w:p w14:paraId="6047993F"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Klubi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Futbollit</w:t>
            </w:r>
            <w:proofErr w:type="spellEnd"/>
            <w:r w:rsidRPr="005A6BB0">
              <w:rPr>
                <w:rFonts w:ascii="Times New Roman" w:hAnsi="Times New Roman"/>
                <w:sz w:val="20"/>
                <w:szCs w:val="20"/>
              </w:rPr>
              <w:t xml:space="preserve"> “TIRANA”</w:t>
            </w:r>
          </w:p>
        </w:tc>
        <w:tc>
          <w:tcPr>
            <w:tcW w:w="2835" w:type="dxa"/>
            <w:vAlign w:val="center"/>
          </w:tcPr>
          <w:p w14:paraId="35CEEE43"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5E975B27"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2A6C9927" w14:textId="77777777" w:rsidTr="00366830">
        <w:trPr>
          <w:jc w:val="center"/>
        </w:trPr>
        <w:tc>
          <w:tcPr>
            <w:tcW w:w="421" w:type="dxa"/>
            <w:vAlign w:val="center"/>
          </w:tcPr>
          <w:p w14:paraId="2023B192"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37</w:t>
            </w:r>
          </w:p>
        </w:tc>
        <w:tc>
          <w:tcPr>
            <w:tcW w:w="5386" w:type="dxa"/>
            <w:vAlign w:val="center"/>
          </w:tcPr>
          <w:p w14:paraId="1460014A"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Albania Adventure</w:t>
            </w:r>
          </w:p>
        </w:tc>
        <w:tc>
          <w:tcPr>
            <w:tcW w:w="2835" w:type="dxa"/>
            <w:vAlign w:val="center"/>
          </w:tcPr>
          <w:p w14:paraId="421E1FCA"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18B6732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615F92B8" w14:textId="77777777" w:rsidTr="00366830">
        <w:trPr>
          <w:jc w:val="center"/>
        </w:trPr>
        <w:tc>
          <w:tcPr>
            <w:tcW w:w="421" w:type="dxa"/>
            <w:vAlign w:val="center"/>
          </w:tcPr>
          <w:p w14:paraId="233C3BEB"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40</w:t>
            </w:r>
          </w:p>
        </w:tc>
        <w:tc>
          <w:tcPr>
            <w:tcW w:w="5386" w:type="dxa"/>
            <w:vAlign w:val="center"/>
          </w:tcPr>
          <w:p w14:paraId="58D37C8A"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Qëndra</w:t>
            </w:r>
            <w:proofErr w:type="spellEnd"/>
            <w:r w:rsidRPr="005A6BB0">
              <w:rPr>
                <w:rFonts w:ascii="Times New Roman" w:hAnsi="Times New Roman"/>
                <w:sz w:val="20"/>
                <w:szCs w:val="20"/>
              </w:rPr>
              <w:t xml:space="preserve"> “Act for Society”</w:t>
            </w:r>
          </w:p>
        </w:tc>
        <w:tc>
          <w:tcPr>
            <w:tcW w:w="2835" w:type="dxa"/>
            <w:vAlign w:val="center"/>
          </w:tcPr>
          <w:p w14:paraId="445D8FA0"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545BD0A1"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D758F3" w14:paraId="3239FA4B" w14:textId="77777777" w:rsidTr="00366830">
        <w:trPr>
          <w:jc w:val="center"/>
        </w:trPr>
        <w:tc>
          <w:tcPr>
            <w:tcW w:w="421" w:type="dxa"/>
            <w:vAlign w:val="center"/>
          </w:tcPr>
          <w:p w14:paraId="2A8C7BB4"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41</w:t>
            </w:r>
          </w:p>
        </w:tc>
        <w:tc>
          <w:tcPr>
            <w:tcW w:w="5386" w:type="dxa"/>
            <w:vAlign w:val="center"/>
          </w:tcPr>
          <w:p w14:paraId="6A728094" w14:textId="77777777" w:rsidR="00DF3ECA" w:rsidRPr="005A6BB0" w:rsidRDefault="00DF3ECA" w:rsidP="00DF3ECA">
            <w:pPr>
              <w:spacing w:after="0"/>
              <w:rPr>
                <w:rFonts w:ascii="Times New Roman" w:hAnsi="Times New Roman"/>
                <w:sz w:val="20"/>
                <w:szCs w:val="20"/>
                <w:lang w:val="it-IT"/>
              </w:rPr>
            </w:pPr>
            <w:r w:rsidRPr="005A6BB0">
              <w:rPr>
                <w:rFonts w:ascii="Times New Roman" w:hAnsi="Times New Roman"/>
                <w:sz w:val="20"/>
                <w:szCs w:val="20"/>
                <w:lang w:val="it-IT"/>
              </w:rPr>
              <w:t>Akademia Ndërkombëtare e Nutricionit Klinik</w:t>
            </w:r>
          </w:p>
        </w:tc>
        <w:tc>
          <w:tcPr>
            <w:tcW w:w="2835" w:type="dxa"/>
            <w:vAlign w:val="center"/>
          </w:tcPr>
          <w:p w14:paraId="45BBA5F3"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c>
          <w:tcPr>
            <w:tcW w:w="1701" w:type="dxa"/>
            <w:vAlign w:val="center"/>
          </w:tcPr>
          <w:p w14:paraId="4ADA429A" w14:textId="77777777" w:rsidR="00DF3ECA" w:rsidRPr="005A6BB0" w:rsidRDefault="00DF3ECA" w:rsidP="00D36D0D">
            <w:pPr>
              <w:pStyle w:val="ListParagraph"/>
              <w:numPr>
                <w:ilvl w:val="0"/>
                <w:numId w:val="90"/>
              </w:numPr>
              <w:spacing w:after="0"/>
              <w:jc w:val="center"/>
              <w:rPr>
                <w:rFonts w:ascii="Times New Roman" w:hAnsi="Times New Roman"/>
                <w:sz w:val="20"/>
                <w:szCs w:val="20"/>
                <w:lang w:val="it-IT"/>
              </w:rPr>
            </w:pPr>
          </w:p>
        </w:tc>
      </w:tr>
      <w:tr w:rsidR="00DF3ECA" w:rsidRPr="00201E8D" w14:paraId="5177B3FA" w14:textId="77777777" w:rsidTr="00366830">
        <w:trPr>
          <w:jc w:val="center"/>
        </w:trPr>
        <w:tc>
          <w:tcPr>
            <w:tcW w:w="421" w:type="dxa"/>
            <w:vAlign w:val="center"/>
          </w:tcPr>
          <w:p w14:paraId="7543DBBF"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42</w:t>
            </w:r>
          </w:p>
        </w:tc>
        <w:tc>
          <w:tcPr>
            <w:tcW w:w="5386" w:type="dxa"/>
            <w:vAlign w:val="center"/>
          </w:tcPr>
          <w:p w14:paraId="475219AF"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Shoqata</w:t>
            </w:r>
            <w:proofErr w:type="spellEnd"/>
            <w:r w:rsidRPr="005A6BB0">
              <w:rPr>
                <w:rFonts w:ascii="Times New Roman" w:hAnsi="Times New Roman"/>
                <w:sz w:val="20"/>
                <w:szCs w:val="20"/>
              </w:rPr>
              <w:t xml:space="preserve"> “Europa Donna Albania”. </w:t>
            </w:r>
          </w:p>
        </w:tc>
        <w:tc>
          <w:tcPr>
            <w:tcW w:w="2835" w:type="dxa"/>
            <w:vAlign w:val="center"/>
          </w:tcPr>
          <w:p w14:paraId="33B02C9C"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08AC34F1"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r w:rsidR="00DF3ECA" w:rsidRPr="00201E8D" w14:paraId="7C9071AF" w14:textId="77777777" w:rsidTr="00366830">
        <w:trPr>
          <w:jc w:val="center"/>
        </w:trPr>
        <w:tc>
          <w:tcPr>
            <w:tcW w:w="421" w:type="dxa"/>
            <w:vAlign w:val="center"/>
          </w:tcPr>
          <w:p w14:paraId="78406106" w14:textId="77777777" w:rsidR="00DF3ECA" w:rsidRPr="005A6BB0" w:rsidRDefault="00DF3ECA" w:rsidP="00DF3ECA">
            <w:pPr>
              <w:spacing w:after="0"/>
              <w:rPr>
                <w:rFonts w:ascii="Times New Roman" w:hAnsi="Times New Roman"/>
                <w:sz w:val="20"/>
                <w:szCs w:val="20"/>
              </w:rPr>
            </w:pPr>
            <w:r w:rsidRPr="005A6BB0">
              <w:rPr>
                <w:rFonts w:ascii="Times New Roman" w:hAnsi="Times New Roman"/>
                <w:sz w:val="20"/>
                <w:szCs w:val="20"/>
              </w:rPr>
              <w:t>43</w:t>
            </w:r>
          </w:p>
        </w:tc>
        <w:tc>
          <w:tcPr>
            <w:tcW w:w="5386" w:type="dxa"/>
            <w:vAlign w:val="center"/>
          </w:tcPr>
          <w:p w14:paraId="58D70FE6" w14:textId="77777777" w:rsidR="00DF3ECA" w:rsidRPr="005A6BB0" w:rsidRDefault="00DF3ECA" w:rsidP="00DF3ECA">
            <w:pPr>
              <w:spacing w:after="0"/>
              <w:rPr>
                <w:rFonts w:ascii="Times New Roman" w:hAnsi="Times New Roman"/>
                <w:sz w:val="20"/>
                <w:szCs w:val="20"/>
              </w:rPr>
            </w:pPr>
            <w:proofErr w:type="spellStart"/>
            <w:r w:rsidRPr="005A6BB0">
              <w:rPr>
                <w:rFonts w:ascii="Times New Roman" w:hAnsi="Times New Roman"/>
                <w:sz w:val="20"/>
                <w:szCs w:val="20"/>
              </w:rPr>
              <w:t>Wellnes</w:t>
            </w:r>
            <w:proofErr w:type="spellEnd"/>
            <w:r w:rsidRPr="005A6BB0">
              <w:rPr>
                <w:rFonts w:ascii="Times New Roman" w:hAnsi="Times New Roman"/>
                <w:sz w:val="20"/>
                <w:szCs w:val="20"/>
              </w:rPr>
              <w:t xml:space="preserve"> Albania Clinic</w:t>
            </w:r>
          </w:p>
        </w:tc>
        <w:tc>
          <w:tcPr>
            <w:tcW w:w="2835" w:type="dxa"/>
            <w:vAlign w:val="center"/>
          </w:tcPr>
          <w:p w14:paraId="4D89D9F9"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c>
          <w:tcPr>
            <w:tcW w:w="1701" w:type="dxa"/>
            <w:vAlign w:val="center"/>
          </w:tcPr>
          <w:p w14:paraId="3C7C031E" w14:textId="77777777" w:rsidR="00DF3ECA" w:rsidRPr="005A6BB0" w:rsidRDefault="00DF3ECA" w:rsidP="00D36D0D">
            <w:pPr>
              <w:pStyle w:val="ListParagraph"/>
              <w:numPr>
                <w:ilvl w:val="0"/>
                <w:numId w:val="90"/>
              </w:numPr>
              <w:spacing w:after="0"/>
              <w:jc w:val="center"/>
              <w:rPr>
                <w:rFonts w:ascii="Times New Roman" w:hAnsi="Times New Roman"/>
                <w:sz w:val="20"/>
                <w:szCs w:val="20"/>
              </w:rPr>
            </w:pPr>
          </w:p>
        </w:tc>
      </w:tr>
    </w:tbl>
    <w:p w14:paraId="4C6633F8" w14:textId="77777777" w:rsidR="00DF3ECA" w:rsidRPr="00201E8D" w:rsidRDefault="00DF3ECA" w:rsidP="00DF3ECA">
      <w:pPr>
        <w:spacing w:after="0"/>
        <w:rPr>
          <w:rFonts w:ascii="Times New Roman" w:hAnsi="Times New Roman"/>
          <w:sz w:val="16"/>
          <w:szCs w:val="16"/>
        </w:rPr>
      </w:pPr>
    </w:p>
    <w:p w14:paraId="21F2E93E" w14:textId="77777777" w:rsidR="00366830" w:rsidRDefault="00366830" w:rsidP="005A6BB0">
      <w:pPr>
        <w:pBdr>
          <w:top w:val="nil"/>
          <w:left w:val="nil"/>
          <w:bottom w:val="nil"/>
          <w:right w:val="nil"/>
          <w:between w:val="nil"/>
        </w:pBdr>
        <w:spacing w:line="276" w:lineRule="auto"/>
        <w:jc w:val="both"/>
        <w:rPr>
          <w:rFonts w:ascii="Times New Roman" w:hAnsi="Times New Roman"/>
          <w:sz w:val="24"/>
          <w:szCs w:val="24"/>
          <w:u w:val="single"/>
          <w:lang w:val="sq-AL"/>
        </w:rPr>
      </w:pPr>
    </w:p>
    <w:p w14:paraId="10CE0DDC" w14:textId="558E57DF" w:rsidR="007E6F12" w:rsidRPr="005A6BB0" w:rsidRDefault="007E6F12" w:rsidP="005A6BB0">
      <w:pPr>
        <w:pBdr>
          <w:top w:val="nil"/>
          <w:left w:val="nil"/>
          <w:bottom w:val="nil"/>
          <w:right w:val="nil"/>
          <w:between w:val="nil"/>
        </w:pBdr>
        <w:spacing w:line="276" w:lineRule="auto"/>
        <w:jc w:val="both"/>
        <w:rPr>
          <w:rFonts w:ascii="Times New Roman" w:hAnsi="Times New Roman"/>
          <w:b/>
          <w:bCs/>
          <w:sz w:val="24"/>
          <w:szCs w:val="24"/>
          <w:lang w:val="sq-AL"/>
        </w:rPr>
      </w:pPr>
      <w:r w:rsidRPr="00C47375">
        <w:rPr>
          <w:rFonts w:ascii="Times New Roman" w:hAnsi="Times New Roman"/>
          <w:sz w:val="24"/>
          <w:szCs w:val="24"/>
          <w:u w:val="single"/>
          <w:lang w:val="sq-AL"/>
        </w:rPr>
        <w:t>Institucionet me të cilat janë lidhur këto marrëveshje pasqyrohen në tabelën më poshtë</w:t>
      </w:r>
      <w:r w:rsidRPr="00C47375">
        <w:rPr>
          <w:rFonts w:ascii="Times New Roman" w:hAnsi="Times New Roman"/>
          <w:sz w:val="24"/>
          <w:szCs w:val="24"/>
          <w:lang w:val="sq-AL"/>
        </w:rPr>
        <w:t>.</w:t>
      </w:r>
    </w:p>
    <w:tbl>
      <w:tblPr>
        <w:tblStyle w:val="TableGrid"/>
        <w:tblpPr w:leftFromText="180" w:rightFromText="180" w:vertAnchor="text" w:horzAnchor="margin" w:tblpXSpec="center" w:tblpY="268"/>
        <w:tblW w:w="10278" w:type="dxa"/>
        <w:tblLayout w:type="fixed"/>
        <w:tblLook w:val="04A0" w:firstRow="1" w:lastRow="0" w:firstColumn="1" w:lastColumn="0" w:noHBand="0" w:noVBand="1"/>
      </w:tblPr>
      <w:tblGrid>
        <w:gridCol w:w="562"/>
        <w:gridCol w:w="2127"/>
        <w:gridCol w:w="2526"/>
        <w:gridCol w:w="1800"/>
        <w:gridCol w:w="1800"/>
        <w:gridCol w:w="1463"/>
      </w:tblGrid>
      <w:tr w:rsidR="007E6F12" w:rsidRPr="005A6BB0" w14:paraId="1052FAC4" w14:textId="77777777" w:rsidTr="00366830">
        <w:tc>
          <w:tcPr>
            <w:tcW w:w="562" w:type="dxa"/>
            <w:vAlign w:val="center"/>
          </w:tcPr>
          <w:p w14:paraId="4BF66752"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Nr</w:t>
            </w:r>
          </w:p>
        </w:tc>
        <w:tc>
          <w:tcPr>
            <w:tcW w:w="2127" w:type="dxa"/>
            <w:vAlign w:val="center"/>
          </w:tcPr>
          <w:p w14:paraId="46E689AF"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Institucioni</w:t>
            </w:r>
          </w:p>
        </w:tc>
        <w:tc>
          <w:tcPr>
            <w:tcW w:w="2526" w:type="dxa"/>
            <w:vAlign w:val="center"/>
          </w:tcPr>
          <w:p w14:paraId="153CD0B3"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Lloji i kontratës</w:t>
            </w:r>
          </w:p>
        </w:tc>
        <w:tc>
          <w:tcPr>
            <w:tcW w:w="1800" w:type="dxa"/>
            <w:tcBorders>
              <w:right w:val="single" w:sz="4" w:space="0" w:color="auto"/>
            </w:tcBorders>
            <w:vAlign w:val="center"/>
          </w:tcPr>
          <w:p w14:paraId="591F1980"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Data e nënshkrimit</w:t>
            </w:r>
          </w:p>
          <w:p w14:paraId="19221F5D" w14:textId="77777777" w:rsidR="007E6F12" w:rsidRPr="005A6BB0" w:rsidRDefault="007E6F12" w:rsidP="005A6BB0">
            <w:pPr>
              <w:spacing w:line="240" w:lineRule="auto"/>
              <w:ind w:right="-23"/>
              <w:jc w:val="center"/>
              <w:rPr>
                <w:rFonts w:ascii="Times New Roman" w:hAnsi="Times New Roman"/>
                <w:b/>
                <w:sz w:val="20"/>
                <w:szCs w:val="20"/>
                <w:lang w:val="it-IT"/>
              </w:rPr>
            </w:pPr>
          </w:p>
        </w:tc>
        <w:tc>
          <w:tcPr>
            <w:tcW w:w="1800" w:type="dxa"/>
            <w:tcBorders>
              <w:left w:val="single" w:sz="4" w:space="0" w:color="auto"/>
              <w:right w:val="single" w:sz="4" w:space="0" w:color="auto"/>
            </w:tcBorders>
            <w:vAlign w:val="center"/>
          </w:tcPr>
          <w:p w14:paraId="4D1A00C9"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Forma e</w:t>
            </w:r>
          </w:p>
          <w:p w14:paraId="799CFC3A"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zyrtarizmit të bashkëpunimit</w:t>
            </w:r>
          </w:p>
        </w:tc>
        <w:tc>
          <w:tcPr>
            <w:tcW w:w="1463" w:type="dxa"/>
            <w:tcBorders>
              <w:left w:val="single" w:sz="4" w:space="0" w:color="auto"/>
            </w:tcBorders>
            <w:vAlign w:val="center"/>
          </w:tcPr>
          <w:p w14:paraId="16853BC7" w14:textId="77777777" w:rsidR="007E6F12" w:rsidRPr="005A6BB0" w:rsidRDefault="007E6F12" w:rsidP="005A6BB0">
            <w:pPr>
              <w:tabs>
                <w:tab w:val="left" w:pos="676"/>
              </w:tabs>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Rezultatet apo përfitimet që priten</w:t>
            </w:r>
          </w:p>
        </w:tc>
      </w:tr>
      <w:tr w:rsidR="007E6F12" w:rsidRPr="005A6BB0" w14:paraId="2F82E0D3" w14:textId="77777777" w:rsidTr="00366830">
        <w:tc>
          <w:tcPr>
            <w:tcW w:w="562" w:type="dxa"/>
            <w:vAlign w:val="center"/>
          </w:tcPr>
          <w:p w14:paraId="5A6AF0E4"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1</w:t>
            </w:r>
          </w:p>
        </w:tc>
        <w:tc>
          <w:tcPr>
            <w:tcW w:w="2127" w:type="dxa"/>
          </w:tcPr>
          <w:p w14:paraId="53A843CD" w14:textId="77777777" w:rsidR="007E6F12" w:rsidRPr="005A6BB0" w:rsidRDefault="007E6F12" w:rsidP="005A6BB0">
            <w:pPr>
              <w:spacing w:line="240" w:lineRule="auto"/>
              <w:rPr>
                <w:rFonts w:ascii="Times New Roman" w:hAnsi="Times New Roman"/>
                <w:sz w:val="20"/>
                <w:szCs w:val="20"/>
                <w:lang w:val="it-IT"/>
              </w:rPr>
            </w:pPr>
          </w:p>
          <w:p w14:paraId="793DFBAA"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Spitali Universitar i Traumës</w:t>
            </w:r>
          </w:p>
        </w:tc>
        <w:tc>
          <w:tcPr>
            <w:tcW w:w="2526" w:type="dxa"/>
          </w:tcPr>
          <w:p w14:paraId="59ECB40C"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Memorandum Bashkëpunimi për ofrimin e shërbimeve të ndërmjetme me interest ë përbashkët dhe lehtësimin e mardhënieve ndërinstitucionale</w:t>
            </w:r>
          </w:p>
        </w:tc>
        <w:tc>
          <w:tcPr>
            <w:tcW w:w="1800" w:type="dxa"/>
            <w:tcBorders>
              <w:right w:val="single" w:sz="4" w:space="0" w:color="auto"/>
            </w:tcBorders>
            <w:vAlign w:val="center"/>
          </w:tcPr>
          <w:p w14:paraId="68C423F9" w14:textId="77777777" w:rsidR="007E6F12" w:rsidRPr="005A6BB0" w:rsidRDefault="007E6F12" w:rsidP="005A6BB0">
            <w:pPr>
              <w:spacing w:line="240" w:lineRule="auto"/>
              <w:jc w:val="center"/>
              <w:rPr>
                <w:rFonts w:ascii="Times New Roman" w:hAnsi="Times New Roman"/>
                <w:sz w:val="20"/>
                <w:szCs w:val="20"/>
                <w:lang w:val="it-IT"/>
              </w:rPr>
            </w:pPr>
          </w:p>
          <w:p w14:paraId="47A4EBB6" w14:textId="77777777" w:rsidR="007E6F12" w:rsidRPr="005A6BB0" w:rsidRDefault="007E6F12" w:rsidP="005A6BB0">
            <w:pPr>
              <w:spacing w:line="240" w:lineRule="auto"/>
              <w:jc w:val="center"/>
              <w:rPr>
                <w:rFonts w:ascii="Times New Roman" w:hAnsi="Times New Roman"/>
                <w:sz w:val="20"/>
                <w:szCs w:val="20"/>
                <w:lang w:val="it-IT"/>
              </w:rPr>
            </w:pPr>
          </w:p>
          <w:p w14:paraId="1CF3804F"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sz w:val="20"/>
                <w:szCs w:val="20"/>
                <w:lang w:val="it-IT"/>
              </w:rPr>
              <w:t>13.11.2024</w:t>
            </w:r>
          </w:p>
        </w:tc>
        <w:tc>
          <w:tcPr>
            <w:tcW w:w="1800" w:type="dxa"/>
            <w:tcBorders>
              <w:left w:val="single" w:sz="4" w:space="0" w:color="auto"/>
              <w:right w:val="single" w:sz="4" w:space="0" w:color="auto"/>
            </w:tcBorders>
          </w:tcPr>
          <w:p w14:paraId="448E0C59" w14:textId="77777777" w:rsidR="007E6F12" w:rsidRPr="005A6BB0" w:rsidRDefault="007E6F12" w:rsidP="005A6BB0">
            <w:pPr>
              <w:spacing w:line="240" w:lineRule="auto"/>
              <w:rPr>
                <w:rFonts w:ascii="Times New Roman" w:hAnsi="Times New Roman"/>
                <w:sz w:val="20"/>
                <w:szCs w:val="20"/>
                <w:lang w:val="it-IT"/>
              </w:rPr>
            </w:pPr>
          </w:p>
          <w:p w14:paraId="187C8E46"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Nënshkrim i marrëveshjes nga të dyja palët</w:t>
            </w:r>
          </w:p>
        </w:tc>
        <w:tc>
          <w:tcPr>
            <w:tcW w:w="1463" w:type="dxa"/>
            <w:tcBorders>
              <w:left w:val="single" w:sz="4" w:space="0" w:color="auto"/>
            </w:tcBorders>
          </w:tcPr>
          <w:p w14:paraId="7D6AC208" w14:textId="77777777" w:rsidR="007E6F12" w:rsidRPr="005A6BB0" w:rsidRDefault="007E6F12" w:rsidP="005A6BB0">
            <w:pPr>
              <w:spacing w:line="240" w:lineRule="auto"/>
              <w:rPr>
                <w:rFonts w:ascii="Times New Roman" w:hAnsi="Times New Roman"/>
                <w:sz w:val="20"/>
                <w:szCs w:val="20"/>
                <w:lang w:val="it-IT"/>
              </w:rPr>
            </w:pPr>
          </w:p>
          <w:p w14:paraId="03A2AC5D" w14:textId="77777777" w:rsidR="007E6F12" w:rsidRPr="005A6BB0" w:rsidRDefault="007E6F12" w:rsidP="005A6BB0">
            <w:pPr>
              <w:spacing w:line="240" w:lineRule="auto"/>
              <w:rPr>
                <w:rFonts w:ascii="Times New Roman" w:hAnsi="Times New Roman"/>
                <w:sz w:val="20"/>
                <w:szCs w:val="20"/>
                <w:lang w:val="it-IT"/>
              </w:rPr>
            </w:pPr>
          </w:p>
          <w:p w14:paraId="12BB1E37" w14:textId="77777777" w:rsidR="007E6F12" w:rsidRPr="005A6BB0" w:rsidRDefault="007E6F12" w:rsidP="005A6BB0">
            <w:pPr>
              <w:tabs>
                <w:tab w:val="left" w:pos="676"/>
              </w:tabs>
              <w:spacing w:line="240" w:lineRule="auto"/>
              <w:ind w:right="-23"/>
              <w:rPr>
                <w:rFonts w:ascii="Times New Roman" w:hAnsi="Times New Roman"/>
                <w:b/>
                <w:sz w:val="20"/>
                <w:szCs w:val="20"/>
                <w:lang w:val="it-IT"/>
              </w:rPr>
            </w:pPr>
            <w:r w:rsidRPr="005A6BB0">
              <w:rPr>
                <w:rFonts w:ascii="Times New Roman" w:hAnsi="Times New Roman"/>
                <w:sz w:val="20"/>
                <w:szCs w:val="20"/>
                <w:lang w:val="it-IT"/>
              </w:rPr>
              <w:t>Realizimi i praktikave</w:t>
            </w:r>
          </w:p>
        </w:tc>
      </w:tr>
      <w:tr w:rsidR="007E6F12" w:rsidRPr="005A6BB0" w14:paraId="21B68718" w14:textId="77777777" w:rsidTr="00366830">
        <w:trPr>
          <w:trHeight w:val="782"/>
        </w:trPr>
        <w:tc>
          <w:tcPr>
            <w:tcW w:w="562" w:type="dxa"/>
            <w:vAlign w:val="center"/>
          </w:tcPr>
          <w:p w14:paraId="4AF7C502"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2</w:t>
            </w:r>
          </w:p>
        </w:tc>
        <w:tc>
          <w:tcPr>
            <w:tcW w:w="2127" w:type="dxa"/>
          </w:tcPr>
          <w:p w14:paraId="1E4DCD13"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Qëndra Spitalore  Universitare “Nënë Tereza”</w:t>
            </w:r>
          </w:p>
        </w:tc>
        <w:tc>
          <w:tcPr>
            <w:tcW w:w="2526" w:type="dxa"/>
          </w:tcPr>
          <w:p w14:paraId="29C1023C"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6C7F7157" w14:textId="77777777" w:rsidR="007E6F12" w:rsidRPr="005A6BB0" w:rsidRDefault="007E6F12" w:rsidP="005A6BB0">
            <w:pPr>
              <w:spacing w:line="240" w:lineRule="auto"/>
              <w:jc w:val="center"/>
              <w:rPr>
                <w:rFonts w:ascii="Times New Roman" w:hAnsi="Times New Roman"/>
                <w:sz w:val="20"/>
                <w:szCs w:val="20"/>
                <w:highlight w:val="yellow"/>
                <w:lang w:val="it-IT"/>
              </w:rPr>
            </w:pPr>
          </w:p>
          <w:p w14:paraId="1B717B80" w14:textId="715363A4" w:rsidR="007E6F12" w:rsidRPr="00D51116" w:rsidRDefault="007E6F12" w:rsidP="00D51116">
            <w:pPr>
              <w:spacing w:line="240" w:lineRule="auto"/>
              <w:jc w:val="center"/>
              <w:rPr>
                <w:rFonts w:ascii="Times New Roman" w:hAnsi="Times New Roman"/>
                <w:sz w:val="20"/>
                <w:szCs w:val="20"/>
                <w:lang w:val="it-IT"/>
              </w:rPr>
            </w:pPr>
            <w:r w:rsidRPr="005A6BB0">
              <w:rPr>
                <w:rFonts w:ascii="Times New Roman" w:hAnsi="Times New Roman"/>
                <w:sz w:val="20"/>
                <w:szCs w:val="20"/>
                <w:lang w:val="it-IT"/>
              </w:rPr>
              <w:t>13.11.202</w:t>
            </w:r>
            <w:r w:rsidR="00D51116">
              <w:rPr>
                <w:rFonts w:ascii="Times New Roman" w:hAnsi="Times New Roman"/>
                <w:sz w:val="20"/>
                <w:szCs w:val="20"/>
                <w:lang w:val="it-IT"/>
              </w:rPr>
              <w:t>4</w:t>
            </w:r>
          </w:p>
        </w:tc>
        <w:tc>
          <w:tcPr>
            <w:tcW w:w="1800" w:type="dxa"/>
            <w:tcBorders>
              <w:left w:val="single" w:sz="4" w:space="0" w:color="auto"/>
              <w:right w:val="single" w:sz="4" w:space="0" w:color="auto"/>
            </w:tcBorders>
          </w:tcPr>
          <w:p w14:paraId="7A7B6531" w14:textId="3B7540AE" w:rsidR="007E6F12" w:rsidRPr="00D51116" w:rsidRDefault="007E6F12" w:rsidP="00D51116">
            <w:pPr>
              <w:spacing w:line="240" w:lineRule="auto"/>
              <w:rPr>
                <w:rFonts w:ascii="Times New Roman" w:hAnsi="Times New Roman"/>
                <w:sz w:val="20"/>
                <w:szCs w:val="20"/>
                <w:lang w:val="it-IT"/>
              </w:rPr>
            </w:pPr>
            <w:r w:rsidRPr="005A6BB0">
              <w:rPr>
                <w:rFonts w:ascii="Times New Roman" w:hAnsi="Times New Roman"/>
                <w:sz w:val="20"/>
                <w:szCs w:val="20"/>
                <w:lang w:val="it-IT"/>
              </w:rPr>
              <w:t>Nënshkrim i</w:t>
            </w:r>
            <w:r w:rsidR="00D51116">
              <w:rPr>
                <w:rFonts w:ascii="Times New Roman" w:hAnsi="Times New Roman"/>
                <w:sz w:val="20"/>
                <w:szCs w:val="20"/>
                <w:lang w:val="it-IT"/>
              </w:rPr>
              <w:t xml:space="preserve"> marrëveshjes nga të dyja palët</w:t>
            </w:r>
          </w:p>
        </w:tc>
        <w:tc>
          <w:tcPr>
            <w:tcW w:w="1463" w:type="dxa"/>
            <w:tcBorders>
              <w:left w:val="single" w:sz="4" w:space="0" w:color="auto"/>
            </w:tcBorders>
          </w:tcPr>
          <w:p w14:paraId="6AE60421" w14:textId="3EB01D65" w:rsidR="007E6F12" w:rsidRPr="005A6BB0" w:rsidRDefault="007E6F12" w:rsidP="005A6BB0">
            <w:pPr>
              <w:spacing w:line="240" w:lineRule="auto"/>
              <w:rPr>
                <w:rFonts w:ascii="Times New Roman" w:hAnsi="Times New Roman"/>
                <w:sz w:val="20"/>
                <w:szCs w:val="20"/>
                <w:lang w:val="it-IT"/>
              </w:rPr>
            </w:pPr>
            <w:r w:rsidRPr="005A6BB0">
              <w:rPr>
                <w:rFonts w:ascii="Times New Roman" w:hAnsi="Times New Roman"/>
                <w:sz w:val="20"/>
                <w:szCs w:val="20"/>
                <w:lang w:val="it-IT"/>
              </w:rPr>
              <w:t>Realizimi i</w:t>
            </w:r>
          </w:p>
          <w:p w14:paraId="15396598" w14:textId="77777777" w:rsidR="007E6F12" w:rsidRPr="005A6BB0" w:rsidRDefault="007E6F12" w:rsidP="005A6BB0">
            <w:pPr>
              <w:spacing w:line="240" w:lineRule="auto"/>
              <w:rPr>
                <w:rFonts w:ascii="Times New Roman" w:hAnsi="Times New Roman"/>
                <w:sz w:val="20"/>
                <w:szCs w:val="20"/>
                <w:lang w:val="it-IT"/>
              </w:rPr>
            </w:pPr>
            <w:r w:rsidRPr="005A6BB0">
              <w:rPr>
                <w:rFonts w:ascii="Times New Roman" w:hAnsi="Times New Roman"/>
                <w:sz w:val="20"/>
                <w:szCs w:val="20"/>
                <w:lang w:val="it-IT"/>
              </w:rPr>
              <w:t>praktikave</w:t>
            </w:r>
          </w:p>
          <w:p w14:paraId="55FB3895" w14:textId="77777777" w:rsidR="007E6F12" w:rsidRPr="005A6BB0" w:rsidRDefault="007E6F12" w:rsidP="005A6BB0">
            <w:pPr>
              <w:tabs>
                <w:tab w:val="left" w:pos="676"/>
              </w:tabs>
              <w:spacing w:line="240" w:lineRule="auto"/>
              <w:ind w:right="-23"/>
              <w:rPr>
                <w:rFonts w:ascii="Times New Roman" w:hAnsi="Times New Roman"/>
                <w:b/>
                <w:sz w:val="20"/>
                <w:szCs w:val="20"/>
                <w:lang w:val="it-IT"/>
              </w:rPr>
            </w:pPr>
          </w:p>
        </w:tc>
      </w:tr>
      <w:tr w:rsidR="007E6F12" w:rsidRPr="005A6BB0" w14:paraId="323FDEDC" w14:textId="77777777" w:rsidTr="00366830">
        <w:tc>
          <w:tcPr>
            <w:tcW w:w="562" w:type="dxa"/>
            <w:vAlign w:val="center"/>
          </w:tcPr>
          <w:p w14:paraId="72696AD3"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3</w:t>
            </w:r>
          </w:p>
        </w:tc>
        <w:tc>
          <w:tcPr>
            <w:tcW w:w="2127" w:type="dxa"/>
          </w:tcPr>
          <w:p w14:paraId="513408F4"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Klinika Medal Physiotherapy</w:t>
            </w:r>
          </w:p>
        </w:tc>
        <w:tc>
          <w:tcPr>
            <w:tcW w:w="2526" w:type="dxa"/>
          </w:tcPr>
          <w:p w14:paraId="54484C7C"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74AB14B3" w14:textId="77777777" w:rsidR="007E6F12" w:rsidRPr="005A6BB0" w:rsidRDefault="007E6F12" w:rsidP="005A6BB0">
            <w:pPr>
              <w:spacing w:line="240" w:lineRule="auto"/>
              <w:ind w:right="-23"/>
              <w:jc w:val="center"/>
              <w:rPr>
                <w:rFonts w:ascii="Times New Roman" w:hAnsi="Times New Roman"/>
                <w:sz w:val="20"/>
                <w:szCs w:val="20"/>
                <w:lang w:val="it-IT"/>
              </w:rPr>
            </w:pPr>
          </w:p>
          <w:p w14:paraId="62460731" w14:textId="77777777" w:rsidR="007E6F12" w:rsidRPr="005A6BB0" w:rsidRDefault="007E6F12" w:rsidP="005A6BB0">
            <w:pPr>
              <w:spacing w:line="240" w:lineRule="auto"/>
              <w:ind w:right="-23"/>
              <w:jc w:val="center"/>
              <w:rPr>
                <w:rFonts w:ascii="Times New Roman" w:hAnsi="Times New Roman"/>
                <w:sz w:val="20"/>
                <w:szCs w:val="20"/>
                <w:lang w:val="it-IT"/>
              </w:rPr>
            </w:pPr>
          </w:p>
          <w:p w14:paraId="338EDFDB"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sz w:val="20"/>
                <w:szCs w:val="20"/>
                <w:lang w:val="it-IT"/>
              </w:rPr>
              <w:t>25.09.2024</w:t>
            </w:r>
          </w:p>
        </w:tc>
        <w:tc>
          <w:tcPr>
            <w:tcW w:w="1800" w:type="dxa"/>
            <w:tcBorders>
              <w:left w:val="single" w:sz="4" w:space="0" w:color="auto"/>
              <w:right w:val="single" w:sz="4" w:space="0" w:color="auto"/>
            </w:tcBorders>
          </w:tcPr>
          <w:p w14:paraId="0B2EB478"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Nënshkrim i marrëveshjes nga të dyja palët</w:t>
            </w:r>
          </w:p>
        </w:tc>
        <w:tc>
          <w:tcPr>
            <w:tcW w:w="1463" w:type="dxa"/>
            <w:tcBorders>
              <w:left w:val="single" w:sz="4" w:space="0" w:color="auto"/>
            </w:tcBorders>
          </w:tcPr>
          <w:p w14:paraId="19CE2641" w14:textId="77777777" w:rsidR="007E6F12" w:rsidRPr="005A6BB0" w:rsidRDefault="007E6F12" w:rsidP="005A6BB0">
            <w:pPr>
              <w:spacing w:line="240" w:lineRule="auto"/>
              <w:ind w:right="-23"/>
              <w:rPr>
                <w:rFonts w:ascii="Times New Roman" w:hAnsi="Times New Roman"/>
                <w:sz w:val="20"/>
                <w:szCs w:val="20"/>
                <w:lang w:val="it-IT"/>
              </w:rPr>
            </w:pPr>
          </w:p>
          <w:p w14:paraId="149E4A1B" w14:textId="77777777" w:rsidR="007E6F12" w:rsidRPr="005A6BB0" w:rsidRDefault="007E6F12" w:rsidP="005A6BB0">
            <w:pPr>
              <w:spacing w:line="240" w:lineRule="auto"/>
              <w:ind w:right="-23"/>
              <w:rPr>
                <w:rFonts w:ascii="Times New Roman" w:hAnsi="Times New Roman"/>
                <w:sz w:val="20"/>
                <w:szCs w:val="20"/>
                <w:lang w:val="it-IT"/>
              </w:rPr>
            </w:pPr>
            <w:r w:rsidRPr="005A6BB0">
              <w:rPr>
                <w:rFonts w:ascii="Times New Roman" w:hAnsi="Times New Roman"/>
                <w:sz w:val="20"/>
                <w:szCs w:val="20"/>
                <w:lang w:val="it-IT"/>
              </w:rPr>
              <w:t>Realizimi i</w:t>
            </w:r>
          </w:p>
          <w:p w14:paraId="178DB405" w14:textId="77777777" w:rsidR="007E6F12" w:rsidRPr="005A6BB0" w:rsidRDefault="007E6F12" w:rsidP="005A6BB0">
            <w:pPr>
              <w:tabs>
                <w:tab w:val="left" w:pos="676"/>
              </w:tabs>
              <w:spacing w:line="240" w:lineRule="auto"/>
              <w:ind w:right="-23"/>
              <w:rPr>
                <w:rFonts w:ascii="Times New Roman" w:hAnsi="Times New Roman"/>
                <w:b/>
                <w:sz w:val="20"/>
                <w:szCs w:val="20"/>
                <w:lang w:val="it-IT"/>
              </w:rPr>
            </w:pPr>
            <w:r w:rsidRPr="005A6BB0">
              <w:rPr>
                <w:rFonts w:ascii="Times New Roman" w:hAnsi="Times New Roman"/>
                <w:sz w:val="20"/>
                <w:szCs w:val="20"/>
                <w:lang w:val="it-IT"/>
              </w:rPr>
              <w:t>praktikave</w:t>
            </w:r>
          </w:p>
        </w:tc>
      </w:tr>
      <w:tr w:rsidR="007E6F12" w:rsidRPr="005A6BB0" w14:paraId="59A4B8DD" w14:textId="77777777" w:rsidTr="00366830">
        <w:trPr>
          <w:trHeight w:val="488"/>
        </w:trPr>
        <w:tc>
          <w:tcPr>
            <w:tcW w:w="562" w:type="dxa"/>
            <w:vAlign w:val="center"/>
          </w:tcPr>
          <w:p w14:paraId="57557CDB"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4</w:t>
            </w:r>
          </w:p>
        </w:tc>
        <w:tc>
          <w:tcPr>
            <w:tcW w:w="2127" w:type="dxa"/>
          </w:tcPr>
          <w:p w14:paraId="0A673833"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Klinika Orthomed Sport</w:t>
            </w:r>
          </w:p>
        </w:tc>
        <w:tc>
          <w:tcPr>
            <w:tcW w:w="2526" w:type="dxa"/>
          </w:tcPr>
          <w:p w14:paraId="34E3BEFD"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304FA851"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sz w:val="20"/>
                <w:szCs w:val="20"/>
                <w:lang w:val="it-IT"/>
              </w:rPr>
              <w:t>25.09.2024</w:t>
            </w:r>
          </w:p>
        </w:tc>
        <w:tc>
          <w:tcPr>
            <w:tcW w:w="1800" w:type="dxa"/>
            <w:tcBorders>
              <w:left w:val="single" w:sz="4" w:space="0" w:color="auto"/>
              <w:right w:val="single" w:sz="4" w:space="0" w:color="auto"/>
            </w:tcBorders>
          </w:tcPr>
          <w:p w14:paraId="2FF36F26" w14:textId="77777777" w:rsidR="007E6F12" w:rsidRPr="005A6BB0" w:rsidRDefault="007E6F12" w:rsidP="005A6BB0">
            <w:pPr>
              <w:spacing w:line="240" w:lineRule="auto"/>
              <w:ind w:right="-23"/>
              <w:rPr>
                <w:rFonts w:ascii="Times New Roman" w:hAnsi="Times New Roman"/>
                <w:sz w:val="20"/>
                <w:szCs w:val="20"/>
                <w:lang w:val="it-IT"/>
              </w:rPr>
            </w:pPr>
            <w:r w:rsidRPr="005A6BB0">
              <w:rPr>
                <w:rFonts w:ascii="Times New Roman" w:hAnsi="Times New Roman"/>
                <w:sz w:val="20"/>
                <w:szCs w:val="20"/>
                <w:lang w:val="it-IT"/>
              </w:rPr>
              <w:t>Nënshkrim i marrëveshjes nga të dyja palët</w:t>
            </w:r>
          </w:p>
          <w:p w14:paraId="28FBE491" w14:textId="77777777" w:rsidR="007E6F12" w:rsidRPr="005A6BB0" w:rsidRDefault="007E6F12" w:rsidP="005A6BB0">
            <w:pPr>
              <w:spacing w:line="240" w:lineRule="auto"/>
              <w:ind w:right="-23"/>
              <w:rPr>
                <w:rFonts w:ascii="Times New Roman" w:hAnsi="Times New Roman"/>
                <w:b/>
                <w:sz w:val="20"/>
                <w:szCs w:val="20"/>
                <w:lang w:val="it-IT"/>
              </w:rPr>
            </w:pPr>
          </w:p>
        </w:tc>
        <w:tc>
          <w:tcPr>
            <w:tcW w:w="1463" w:type="dxa"/>
            <w:tcBorders>
              <w:left w:val="single" w:sz="4" w:space="0" w:color="auto"/>
            </w:tcBorders>
          </w:tcPr>
          <w:p w14:paraId="627C4765" w14:textId="77777777" w:rsidR="007E6F12" w:rsidRPr="005A6BB0" w:rsidRDefault="007E6F12" w:rsidP="005A6BB0">
            <w:pPr>
              <w:spacing w:line="240" w:lineRule="auto"/>
              <w:ind w:right="-23"/>
              <w:rPr>
                <w:rFonts w:ascii="Times New Roman" w:hAnsi="Times New Roman"/>
                <w:sz w:val="20"/>
                <w:szCs w:val="20"/>
                <w:lang w:val="it-IT"/>
              </w:rPr>
            </w:pPr>
          </w:p>
          <w:p w14:paraId="174BEC8F" w14:textId="77777777" w:rsidR="007E6F12" w:rsidRPr="005A6BB0" w:rsidRDefault="007E6F12" w:rsidP="005A6BB0">
            <w:pPr>
              <w:spacing w:line="240" w:lineRule="auto"/>
              <w:ind w:right="-23"/>
              <w:rPr>
                <w:rFonts w:ascii="Times New Roman" w:hAnsi="Times New Roman"/>
                <w:sz w:val="20"/>
                <w:szCs w:val="20"/>
                <w:lang w:val="it-IT"/>
              </w:rPr>
            </w:pPr>
            <w:r w:rsidRPr="005A6BB0">
              <w:rPr>
                <w:rFonts w:ascii="Times New Roman" w:hAnsi="Times New Roman"/>
                <w:sz w:val="20"/>
                <w:szCs w:val="20"/>
                <w:lang w:val="it-IT"/>
              </w:rPr>
              <w:t>Realizimi i</w:t>
            </w:r>
          </w:p>
          <w:p w14:paraId="56BEE55E" w14:textId="77777777" w:rsidR="007E6F12" w:rsidRPr="005A6BB0" w:rsidRDefault="007E6F12" w:rsidP="005A6BB0">
            <w:pPr>
              <w:spacing w:line="240" w:lineRule="auto"/>
              <w:ind w:right="-23"/>
              <w:rPr>
                <w:rFonts w:ascii="Times New Roman" w:hAnsi="Times New Roman"/>
                <w:sz w:val="20"/>
                <w:szCs w:val="20"/>
                <w:lang w:val="it-IT"/>
              </w:rPr>
            </w:pPr>
            <w:r w:rsidRPr="005A6BB0">
              <w:rPr>
                <w:rFonts w:ascii="Times New Roman" w:hAnsi="Times New Roman"/>
                <w:sz w:val="20"/>
                <w:szCs w:val="20"/>
                <w:lang w:val="it-IT"/>
              </w:rPr>
              <w:t>praktikave</w:t>
            </w:r>
          </w:p>
          <w:p w14:paraId="7472228F" w14:textId="77777777" w:rsidR="007E6F12" w:rsidRPr="005A6BB0" w:rsidRDefault="007E6F12" w:rsidP="005A6BB0">
            <w:pPr>
              <w:tabs>
                <w:tab w:val="left" w:pos="676"/>
              </w:tabs>
              <w:spacing w:line="240" w:lineRule="auto"/>
              <w:ind w:right="-23"/>
              <w:rPr>
                <w:rFonts w:ascii="Times New Roman" w:hAnsi="Times New Roman"/>
                <w:b/>
                <w:sz w:val="20"/>
                <w:szCs w:val="20"/>
                <w:lang w:val="it-IT"/>
              </w:rPr>
            </w:pPr>
          </w:p>
        </w:tc>
      </w:tr>
      <w:tr w:rsidR="007E6F12" w:rsidRPr="005A6BB0" w14:paraId="2A4F470F" w14:textId="77777777" w:rsidTr="00366830">
        <w:tc>
          <w:tcPr>
            <w:tcW w:w="562" w:type="dxa"/>
            <w:vAlign w:val="center"/>
          </w:tcPr>
          <w:p w14:paraId="1F54EC4D"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5</w:t>
            </w:r>
          </w:p>
        </w:tc>
        <w:tc>
          <w:tcPr>
            <w:tcW w:w="2127" w:type="dxa"/>
          </w:tcPr>
          <w:p w14:paraId="17F9FCAC"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Poliklinika e Specialiteteve Nr. 3</w:t>
            </w:r>
          </w:p>
        </w:tc>
        <w:tc>
          <w:tcPr>
            <w:tcW w:w="2526" w:type="dxa"/>
          </w:tcPr>
          <w:p w14:paraId="6C5F1CE3"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17E41878"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sz w:val="20"/>
                <w:szCs w:val="20"/>
                <w:lang w:val="it-IT"/>
              </w:rPr>
              <w:t>25.09.2024</w:t>
            </w:r>
          </w:p>
        </w:tc>
        <w:tc>
          <w:tcPr>
            <w:tcW w:w="1800" w:type="dxa"/>
            <w:tcBorders>
              <w:left w:val="single" w:sz="4" w:space="0" w:color="auto"/>
              <w:right w:val="single" w:sz="4" w:space="0" w:color="auto"/>
            </w:tcBorders>
          </w:tcPr>
          <w:p w14:paraId="248B6B91" w14:textId="77777777" w:rsidR="007E6F12" w:rsidRPr="005A6BB0" w:rsidRDefault="007E6F12" w:rsidP="005A6BB0">
            <w:pPr>
              <w:spacing w:line="240" w:lineRule="auto"/>
              <w:ind w:right="-23"/>
              <w:rPr>
                <w:rFonts w:ascii="Times New Roman" w:hAnsi="Times New Roman"/>
                <w:sz w:val="20"/>
                <w:szCs w:val="20"/>
                <w:lang w:val="it-IT"/>
              </w:rPr>
            </w:pPr>
            <w:r w:rsidRPr="005A6BB0">
              <w:rPr>
                <w:rFonts w:ascii="Times New Roman" w:hAnsi="Times New Roman"/>
                <w:sz w:val="20"/>
                <w:szCs w:val="20"/>
                <w:lang w:val="it-IT"/>
              </w:rPr>
              <w:t>Nënshkrim i marrëveshjes nga të dyja palët</w:t>
            </w:r>
          </w:p>
          <w:p w14:paraId="13AA6774" w14:textId="77777777" w:rsidR="007E6F12" w:rsidRPr="005A6BB0" w:rsidRDefault="007E6F12" w:rsidP="005A6BB0">
            <w:pPr>
              <w:spacing w:line="240" w:lineRule="auto"/>
              <w:ind w:right="-23"/>
              <w:jc w:val="center"/>
              <w:rPr>
                <w:rFonts w:ascii="Times New Roman" w:hAnsi="Times New Roman"/>
                <w:b/>
                <w:sz w:val="20"/>
                <w:szCs w:val="20"/>
                <w:lang w:val="it-IT"/>
              </w:rPr>
            </w:pPr>
          </w:p>
        </w:tc>
        <w:tc>
          <w:tcPr>
            <w:tcW w:w="1463" w:type="dxa"/>
            <w:tcBorders>
              <w:left w:val="single" w:sz="4" w:space="0" w:color="auto"/>
            </w:tcBorders>
          </w:tcPr>
          <w:p w14:paraId="0B4F9573" w14:textId="77777777" w:rsidR="007E6F12" w:rsidRPr="005A6BB0" w:rsidRDefault="007E6F12" w:rsidP="005A6BB0">
            <w:pPr>
              <w:spacing w:line="240" w:lineRule="auto"/>
              <w:ind w:right="-23"/>
              <w:rPr>
                <w:rFonts w:ascii="Times New Roman" w:hAnsi="Times New Roman"/>
                <w:sz w:val="20"/>
                <w:szCs w:val="20"/>
                <w:lang w:val="it-IT"/>
              </w:rPr>
            </w:pPr>
            <w:r w:rsidRPr="005A6BB0">
              <w:rPr>
                <w:rFonts w:ascii="Times New Roman" w:hAnsi="Times New Roman"/>
                <w:sz w:val="20"/>
                <w:szCs w:val="20"/>
                <w:lang w:val="it-IT"/>
              </w:rPr>
              <w:t>Realizimi i</w:t>
            </w:r>
          </w:p>
          <w:p w14:paraId="07251B1F" w14:textId="77777777" w:rsidR="007E6F12" w:rsidRPr="005A6BB0" w:rsidRDefault="007E6F12" w:rsidP="005A6BB0">
            <w:pPr>
              <w:spacing w:line="240" w:lineRule="auto"/>
              <w:ind w:right="-23"/>
              <w:jc w:val="center"/>
              <w:rPr>
                <w:rFonts w:ascii="Times New Roman" w:hAnsi="Times New Roman"/>
                <w:sz w:val="20"/>
                <w:szCs w:val="20"/>
                <w:lang w:val="it-IT"/>
              </w:rPr>
            </w:pPr>
            <w:r w:rsidRPr="005A6BB0">
              <w:rPr>
                <w:rFonts w:ascii="Times New Roman" w:hAnsi="Times New Roman"/>
                <w:sz w:val="20"/>
                <w:szCs w:val="20"/>
                <w:lang w:val="it-IT"/>
              </w:rPr>
              <w:t>praktikave</w:t>
            </w:r>
          </w:p>
          <w:p w14:paraId="358E2C89" w14:textId="77777777" w:rsidR="007E6F12" w:rsidRPr="005A6BB0" w:rsidRDefault="007E6F12" w:rsidP="005A6BB0">
            <w:pPr>
              <w:tabs>
                <w:tab w:val="left" w:pos="676"/>
              </w:tabs>
              <w:spacing w:line="240" w:lineRule="auto"/>
              <w:ind w:right="-23"/>
              <w:jc w:val="center"/>
              <w:rPr>
                <w:rFonts w:ascii="Times New Roman" w:hAnsi="Times New Roman"/>
                <w:b/>
                <w:sz w:val="20"/>
                <w:szCs w:val="20"/>
                <w:lang w:val="it-IT"/>
              </w:rPr>
            </w:pPr>
          </w:p>
        </w:tc>
      </w:tr>
      <w:tr w:rsidR="007E6F12" w:rsidRPr="005A6BB0" w14:paraId="68076CAC" w14:textId="77777777" w:rsidTr="00366830">
        <w:tc>
          <w:tcPr>
            <w:tcW w:w="562" w:type="dxa"/>
            <w:vAlign w:val="center"/>
          </w:tcPr>
          <w:p w14:paraId="3E65C245"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b/>
                <w:sz w:val="20"/>
                <w:szCs w:val="20"/>
                <w:lang w:val="it-IT"/>
              </w:rPr>
              <w:t>6</w:t>
            </w:r>
          </w:p>
        </w:tc>
        <w:tc>
          <w:tcPr>
            <w:tcW w:w="2127" w:type="dxa"/>
          </w:tcPr>
          <w:p w14:paraId="60DAB744"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Qendra e Mjekësisë së Punës</w:t>
            </w:r>
          </w:p>
        </w:tc>
        <w:tc>
          <w:tcPr>
            <w:tcW w:w="2526" w:type="dxa"/>
          </w:tcPr>
          <w:p w14:paraId="41B5A29D" w14:textId="77777777" w:rsidR="007E6F12" w:rsidRPr="005A6BB0" w:rsidRDefault="007E6F12" w:rsidP="005A6BB0">
            <w:pPr>
              <w:spacing w:line="240" w:lineRule="auto"/>
              <w:ind w:right="-23"/>
              <w:rPr>
                <w:rFonts w:ascii="Times New Roman" w:hAnsi="Times New Roman"/>
                <w:b/>
                <w:sz w:val="20"/>
                <w:szCs w:val="20"/>
                <w:lang w:val="it-IT"/>
              </w:rPr>
            </w:pPr>
            <w:r w:rsidRPr="005A6BB0">
              <w:rPr>
                <w:rFonts w:ascii="Times New Roman" w:hAnsi="Times New Roman"/>
                <w:sz w:val="20"/>
                <w:szCs w:val="20"/>
                <w:lang w:val="it-IT"/>
              </w:rPr>
              <w:t>Memorandum Bashkëpunimi për praktikat profesionale të studentëve</w:t>
            </w:r>
          </w:p>
        </w:tc>
        <w:tc>
          <w:tcPr>
            <w:tcW w:w="1800" w:type="dxa"/>
            <w:tcBorders>
              <w:right w:val="single" w:sz="4" w:space="0" w:color="auto"/>
            </w:tcBorders>
            <w:vAlign w:val="center"/>
          </w:tcPr>
          <w:p w14:paraId="702C44FD" w14:textId="77777777" w:rsidR="007E6F12" w:rsidRPr="005A6BB0" w:rsidRDefault="007E6F12" w:rsidP="005A6BB0">
            <w:pPr>
              <w:spacing w:line="240" w:lineRule="auto"/>
              <w:ind w:right="-23"/>
              <w:jc w:val="center"/>
              <w:rPr>
                <w:rFonts w:ascii="Times New Roman" w:hAnsi="Times New Roman"/>
                <w:sz w:val="20"/>
                <w:szCs w:val="20"/>
                <w:lang w:val="it-IT"/>
              </w:rPr>
            </w:pPr>
          </w:p>
          <w:p w14:paraId="6D5F8396" w14:textId="77777777" w:rsidR="007E6F12" w:rsidRPr="005A6BB0" w:rsidRDefault="007E6F12" w:rsidP="005A6BB0">
            <w:pPr>
              <w:spacing w:line="240" w:lineRule="auto"/>
              <w:ind w:right="-23"/>
              <w:jc w:val="center"/>
              <w:rPr>
                <w:rFonts w:ascii="Times New Roman" w:hAnsi="Times New Roman"/>
                <w:b/>
                <w:sz w:val="20"/>
                <w:szCs w:val="20"/>
                <w:lang w:val="it-IT"/>
              </w:rPr>
            </w:pPr>
            <w:r w:rsidRPr="005A6BB0">
              <w:rPr>
                <w:rFonts w:ascii="Times New Roman" w:hAnsi="Times New Roman"/>
                <w:sz w:val="20"/>
                <w:szCs w:val="20"/>
                <w:lang w:val="it-IT"/>
              </w:rPr>
              <w:t>25.09.2024</w:t>
            </w:r>
          </w:p>
        </w:tc>
        <w:tc>
          <w:tcPr>
            <w:tcW w:w="1800" w:type="dxa"/>
            <w:tcBorders>
              <w:left w:val="single" w:sz="4" w:space="0" w:color="auto"/>
              <w:right w:val="single" w:sz="4" w:space="0" w:color="auto"/>
            </w:tcBorders>
          </w:tcPr>
          <w:p w14:paraId="0447FE11" w14:textId="77777777" w:rsidR="007E6F12" w:rsidRPr="005A6BB0" w:rsidRDefault="007E6F12" w:rsidP="005A6BB0">
            <w:pPr>
              <w:spacing w:line="240" w:lineRule="auto"/>
              <w:ind w:right="-23"/>
              <w:rPr>
                <w:rFonts w:ascii="Times New Roman" w:hAnsi="Times New Roman"/>
                <w:sz w:val="20"/>
                <w:szCs w:val="20"/>
                <w:lang w:val="it-IT"/>
              </w:rPr>
            </w:pPr>
            <w:r w:rsidRPr="005A6BB0">
              <w:rPr>
                <w:rFonts w:ascii="Times New Roman" w:hAnsi="Times New Roman"/>
                <w:sz w:val="20"/>
                <w:szCs w:val="20"/>
                <w:lang w:val="it-IT"/>
              </w:rPr>
              <w:t>Nënshkrim i marrëveshjes nga të dyja palët</w:t>
            </w:r>
          </w:p>
          <w:p w14:paraId="58EA8D4B" w14:textId="77777777" w:rsidR="007E6F12" w:rsidRPr="005A6BB0" w:rsidRDefault="007E6F12" w:rsidP="005A6BB0">
            <w:pPr>
              <w:spacing w:line="240" w:lineRule="auto"/>
              <w:ind w:right="-23"/>
              <w:rPr>
                <w:rFonts w:ascii="Times New Roman" w:hAnsi="Times New Roman"/>
                <w:b/>
                <w:sz w:val="20"/>
                <w:szCs w:val="20"/>
                <w:lang w:val="it-IT"/>
              </w:rPr>
            </w:pPr>
          </w:p>
        </w:tc>
        <w:tc>
          <w:tcPr>
            <w:tcW w:w="1463" w:type="dxa"/>
            <w:tcBorders>
              <w:left w:val="single" w:sz="4" w:space="0" w:color="auto"/>
            </w:tcBorders>
          </w:tcPr>
          <w:p w14:paraId="393B5C26" w14:textId="77777777" w:rsidR="007E6F12" w:rsidRPr="005A6BB0" w:rsidRDefault="007E6F12" w:rsidP="005A6BB0">
            <w:pPr>
              <w:spacing w:line="240" w:lineRule="auto"/>
              <w:ind w:right="-23"/>
              <w:rPr>
                <w:rFonts w:ascii="Times New Roman" w:hAnsi="Times New Roman"/>
                <w:sz w:val="20"/>
                <w:szCs w:val="20"/>
                <w:lang w:val="it-IT"/>
              </w:rPr>
            </w:pPr>
            <w:r w:rsidRPr="005A6BB0">
              <w:rPr>
                <w:rFonts w:ascii="Times New Roman" w:hAnsi="Times New Roman"/>
                <w:sz w:val="20"/>
                <w:szCs w:val="20"/>
                <w:lang w:val="it-IT"/>
              </w:rPr>
              <w:t>Realizimi i</w:t>
            </w:r>
          </w:p>
          <w:p w14:paraId="354AF8D8" w14:textId="77777777" w:rsidR="007E6F12" w:rsidRPr="005A6BB0" w:rsidRDefault="007E6F12" w:rsidP="005A6BB0">
            <w:pPr>
              <w:spacing w:line="240" w:lineRule="auto"/>
              <w:ind w:right="-23"/>
              <w:rPr>
                <w:rFonts w:ascii="Times New Roman" w:hAnsi="Times New Roman"/>
                <w:sz w:val="20"/>
                <w:szCs w:val="20"/>
                <w:lang w:val="it-IT"/>
              </w:rPr>
            </w:pPr>
            <w:r w:rsidRPr="005A6BB0">
              <w:rPr>
                <w:rFonts w:ascii="Times New Roman" w:hAnsi="Times New Roman"/>
                <w:sz w:val="20"/>
                <w:szCs w:val="20"/>
                <w:lang w:val="it-IT"/>
              </w:rPr>
              <w:t>praktikave</w:t>
            </w:r>
          </w:p>
          <w:p w14:paraId="1839448C" w14:textId="77777777" w:rsidR="007E6F12" w:rsidRPr="005A6BB0" w:rsidRDefault="007E6F12" w:rsidP="005A6BB0">
            <w:pPr>
              <w:tabs>
                <w:tab w:val="left" w:pos="676"/>
              </w:tabs>
              <w:spacing w:line="240" w:lineRule="auto"/>
              <w:ind w:right="-23"/>
              <w:rPr>
                <w:rFonts w:ascii="Times New Roman" w:hAnsi="Times New Roman"/>
                <w:b/>
                <w:sz w:val="20"/>
                <w:szCs w:val="20"/>
                <w:lang w:val="it-IT"/>
              </w:rPr>
            </w:pPr>
          </w:p>
        </w:tc>
      </w:tr>
    </w:tbl>
    <w:p w14:paraId="64C4914A" w14:textId="05648516" w:rsidR="007E6F12" w:rsidRDefault="007E6F12" w:rsidP="00DF3ECA">
      <w:pPr>
        <w:pStyle w:val="ListParagraph"/>
        <w:widowControl w:val="0"/>
        <w:tabs>
          <w:tab w:val="left" w:pos="863"/>
          <w:tab w:val="left" w:leader="dot" w:pos="9959"/>
        </w:tabs>
        <w:autoSpaceDE w:val="0"/>
        <w:autoSpaceDN w:val="0"/>
        <w:spacing w:after="0" w:line="240" w:lineRule="auto"/>
        <w:ind w:left="1080"/>
        <w:rPr>
          <w:rFonts w:ascii="Times New Roman" w:eastAsia="Georgia" w:hAnsi="Times New Roman"/>
          <w:b/>
          <w:color w:val="0070C0"/>
          <w:sz w:val="24"/>
          <w:szCs w:val="24"/>
          <w:lang w:val="sq-AL"/>
        </w:rPr>
      </w:pPr>
    </w:p>
    <w:p w14:paraId="7C5244DA" w14:textId="77777777" w:rsidR="00D51116" w:rsidRPr="005A6BB0" w:rsidRDefault="00D51116" w:rsidP="00DF3ECA">
      <w:pPr>
        <w:pStyle w:val="ListParagraph"/>
        <w:widowControl w:val="0"/>
        <w:tabs>
          <w:tab w:val="left" w:pos="863"/>
          <w:tab w:val="left" w:leader="dot" w:pos="9959"/>
        </w:tabs>
        <w:autoSpaceDE w:val="0"/>
        <w:autoSpaceDN w:val="0"/>
        <w:spacing w:after="0" w:line="240" w:lineRule="auto"/>
        <w:ind w:left="1080"/>
        <w:rPr>
          <w:rFonts w:ascii="Times New Roman" w:eastAsia="Georgia" w:hAnsi="Times New Roman"/>
          <w:b/>
          <w:color w:val="0070C0"/>
          <w:sz w:val="24"/>
          <w:szCs w:val="24"/>
          <w:lang w:val="sq-AL"/>
        </w:rPr>
      </w:pPr>
    </w:p>
    <w:p w14:paraId="7B8BDE29" w14:textId="77777777" w:rsidR="00A51F28" w:rsidRPr="005A6BB0" w:rsidRDefault="00A51F28" w:rsidP="00A51F28">
      <w:pPr>
        <w:pStyle w:val="ListParagraph"/>
        <w:widowControl w:val="0"/>
        <w:tabs>
          <w:tab w:val="left" w:pos="863"/>
          <w:tab w:val="left" w:leader="dot" w:pos="9959"/>
        </w:tabs>
        <w:autoSpaceDE w:val="0"/>
        <w:autoSpaceDN w:val="0"/>
        <w:spacing w:after="0" w:line="240" w:lineRule="auto"/>
        <w:ind w:left="1080"/>
        <w:rPr>
          <w:rFonts w:ascii="Times New Roman" w:eastAsia="Georgia" w:hAnsi="Times New Roman"/>
          <w:b/>
          <w:color w:val="0070C0"/>
          <w:sz w:val="24"/>
          <w:szCs w:val="24"/>
          <w:lang w:val="sq-AL"/>
        </w:rPr>
      </w:pPr>
    </w:p>
    <w:p w14:paraId="7EEAAC52" w14:textId="3EF195E1" w:rsidR="00DF5890" w:rsidRPr="005A6BB0" w:rsidRDefault="00DF5890" w:rsidP="00D36D0D">
      <w:pPr>
        <w:widowControl w:val="0"/>
        <w:numPr>
          <w:ilvl w:val="1"/>
          <w:numId w:val="60"/>
        </w:numPr>
        <w:tabs>
          <w:tab w:val="left" w:leader="dot" w:pos="9950"/>
        </w:tabs>
        <w:autoSpaceDE w:val="0"/>
        <w:autoSpaceDN w:val="0"/>
        <w:spacing w:after="0" w:line="240" w:lineRule="auto"/>
        <w:ind w:left="709" w:hanging="578"/>
        <w:rPr>
          <w:rFonts w:ascii="Times New Roman" w:eastAsia="Georgia" w:hAnsi="Times New Roman"/>
          <w:b/>
          <w:color w:val="0070C0"/>
          <w:sz w:val="24"/>
          <w:szCs w:val="24"/>
          <w:lang w:val="sq-AL"/>
        </w:rPr>
      </w:pPr>
      <w:r w:rsidRPr="005A6BB0">
        <w:rPr>
          <w:rFonts w:ascii="Times New Roman" w:hAnsi="Times New Roman"/>
          <w:b/>
          <w:color w:val="0070C0"/>
          <w:sz w:val="24"/>
          <w:szCs w:val="24"/>
          <w:lang w:val="sq-AL"/>
        </w:rPr>
        <w:t>Projekte</w:t>
      </w:r>
      <w:r w:rsidR="008F66CE" w:rsidRPr="005A6BB0">
        <w:rPr>
          <w:rFonts w:ascii="Times New Roman" w:eastAsia="Georgia" w:hAnsi="Times New Roman"/>
          <w:b/>
          <w:color w:val="0070C0"/>
          <w:sz w:val="24"/>
          <w:szCs w:val="24"/>
          <w:lang w:val="sq-AL"/>
        </w:rPr>
        <w:t xml:space="preserve"> dhe </w:t>
      </w:r>
      <w:r w:rsidRPr="005A6BB0">
        <w:rPr>
          <w:rFonts w:ascii="Times New Roman" w:hAnsi="Times New Roman"/>
          <w:b/>
          <w:color w:val="0070C0"/>
          <w:sz w:val="24"/>
          <w:szCs w:val="24"/>
          <w:lang w:val="sq-AL"/>
        </w:rPr>
        <w:t>Shkëmbimet në kuadër të Programit Erasmus +</w:t>
      </w:r>
    </w:p>
    <w:p w14:paraId="550FA5C3" w14:textId="54571F8D" w:rsidR="008F66CE" w:rsidRPr="00C47375" w:rsidRDefault="008F66CE" w:rsidP="008F66CE">
      <w:pPr>
        <w:widowControl w:val="0"/>
        <w:tabs>
          <w:tab w:val="left" w:pos="863"/>
          <w:tab w:val="left" w:leader="dot" w:pos="9950"/>
        </w:tabs>
        <w:autoSpaceDE w:val="0"/>
        <w:autoSpaceDN w:val="0"/>
        <w:spacing w:after="0" w:line="240" w:lineRule="auto"/>
        <w:ind w:left="1080"/>
        <w:rPr>
          <w:rFonts w:ascii="Times New Roman" w:hAnsi="Times New Roman"/>
          <w:color w:val="0070C0"/>
          <w:sz w:val="24"/>
          <w:szCs w:val="24"/>
          <w:lang w:val="sq-AL"/>
        </w:rPr>
      </w:pPr>
    </w:p>
    <w:p w14:paraId="2F01C5D2" w14:textId="77777777" w:rsidR="008F66CE" w:rsidRPr="005A6BB0" w:rsidRDefault="008F66CE" w:rsidP="008F66CE">
      <w:pPr>
        <w:spacing w:after="0" w:line="360" w:lineRule="auto"/>
        <w:jc w:val="both"/>
        <w:rPr>
          <w:rFonts w:ascii="Times New Roman" w:hAnsi="Times New Roman"/>
          <w:bCs/>
          <w:sz w:val="24"/>
          <w:szCs w:val="24"/>
          <w:lang w:val="sq-AL"/>
        </w:rPr>
      </w:pPr>
      <w:r w:rsidRPr="005A6BB0">
        <w:rPr>
          <w:rFonts w:ascii="Times New Roman" w:hAnsi="Times New Roman"/>
          <w:bCs/>
          <w:sz w:val="24"/>
          <w:szCs w:val="24"/>
          <w:lang w:val="sq-AL"/>
        </w:rPr>
        <w:t>Stafi akademik i FSHL-ës i përfshirë në bashkëpunimin Ndërinstitucional dhe Projektet</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5"/>
        <w:gridCol w:w="3240"/>
        <w:gridCol w:w="1710"/>
        <w:gridCol w:w="1170"/>
        <w:gridCol w:w="2790"/>
      </w:tblGrid>
      <w:tr w:rsidR="008F66CE" w:rsidRPr="005A6BB0" w14:paraId="51CA68DC" w14:textId="77777777" w:rsidTr="00545CE1">
        <w:trPr>
          <w:trHeight w:val="461"/>
        </w:trPr>
        <w:tc>
          <w:tcPr>
            <w:tcW w:w="1345" w:type="dxa"/>
            <w:tcMar>
              <w:top w:w="15" w:type="dxa"/>
              <w:left w:w="74" w:type="dxa"/>
              <w:bottom w:w="0" w:type="dxa"/>
              <w:right w:w="74" w:type="dxa"/>
            </w:tcMar>
            <w:hideMark/>
          </w:tcPr>
          <w:p w14:paraId="720EC96D"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b/>
                <w:bCs/>
                <w:kern w:val="24"/>
                <w:sz w:val="20"/>
                <w:szCs w:val="20"/>
                <w:lang w:val="sq-AL"/>
              </w:rPr>
              <w:t>Institucioni/ Programi</w:t>
            </w:r>
          </w:p>
        </w:tc>
        <w:tc>
          <w:tcPr>
            <w:tcW w:w="3240" w:type="dxa"/>
            <w:tcMar>
              <w:top w:w="15" w:type="dxa"/>
              <w:left w:w="74" w:type="dxa"/>
              <w:bottom w:w="0" w:type="dxa"/>
              <w:right w:w="74" w:type="dxa"/>
            </w:tcMar>
            <w:hideMark/>
          </w:tcPr>
          <w:p w14:paraId="3C524705"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b/>
                <w:bCs/>
                <w:kern w:val="24"/>
                <w:sz w:val="20"/>
                <w:szCs w:val="20"/>
                <w:lang w:val="sq-AL"/>
              </w:rPr>
              <w:t>Emri i Projektit/Marrëveshjes</w:t>
            </w:r>
          </w:p>
        </w:tc>
        <w:tc>
          <w:tcPr>
            <w:tcW w:w="1710" w:type="dxa"/>
            <w:tcMar>
              <w:top w:w="15" w:type="dxa"/>
              <w:left w:w="74" w:type="dxa"/>
              <w:bottom w:w="0" w:type="dxa"/>
              <w:right w:w="74" w:type="dxa"/>
            </w:tcMar>
            <w:hideMark/>
          </w:tcPr>
          <w:p w14:paraId="3B7B5E5D"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b/>
                <w:bCs/>
                <w:kern w:val="24"/>
                <w:sz w:val="20"/>
                <w:szCs w:val="20"/>
                <w:lang w:val="sq-AL"/>
              </w:rPr>
              <w:t>Roli i FSHL</w:t>
            </w:r>
          </w:p>
          <w:p w14:paraId="06DFDD92"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b/>
                <w:bCs/>
                <w:kern w:val="24"/>
                <w:sz w:val="20"/>
                <w:szCs w:val="20"/>
                <w:lang w:val="sq-AL"/>
              </w:rPr>
              <w:t>Stafi Akademik</w:t>
            </w:r>
          </w:p>
        </w:tc>
        <w:tc>
          <w:tcPr>
            <w:tcW w:w="1170" w:type="dxa"/>
            <w:tcMar>
              <w:top w:w="15" w:type="dxa"/>
              <w:left w:w="74" w:type="dxa"/>
              <w:bottom w:w="0" w:type="dxa"/>
              <w:right w:w="74" w:type="dxa"/>
            </w:tcMar>
            <w:hideMark/>
          </w:tcPr>
          <w:p w14:paraId="5543DDF7"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b/>
                <w:bCs/>
                <w:kern w:val="24"/>
                <w:sz w:val="20"/>
                <w:szCs w:val="20"/>
                <w:lang w:val="sq-AL"/>
              </w:rPr>
              <w:t>Data- Fillimit Kohëzgjatj</w:t>
            </w:r>
          </w:p>
        </w:tc>
        <w:tc>
          <w:tcPr>
            <w:tcW w:w="2790" w:type="dxa"/>
            <w:tcMar>
              <w:top w:w="15" w:type="dxa"/>
              <w:left w:w="74" w:type="dxa"/>
              <w:bottom w:w="0" w:type="dxa"/>
              <w:right w:w="74" w:type="dxa"/>
            </w:tcMar>
            <w:hideMark/>
          </w:tcPr>
          <w:p w14:paraId="27A721DA"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b/>
                <w:bCs/>
                <w:kern w:val="24"/>
                <w:sz w:val="20"/>
                <w:szCs w:val="20"/>
                <w:lang w:val="sq-AL"/>
              </w:rPr>
              <w:t>Produkti / Rezultati Pritshëm</w:t>
            </w:r>
          </w:p>
        </w:tc>
      </w:tr>
      <w:tr w:rsidR="008F66CE" w:rsidRPr="005A6BB0" w14:paraId="61B1D73A" w14:textId="77777777" w:rsidTr="005A6BB0">
        <w:trPr>
          <w:trHeight w:val="610"/>
        </w:trPr>
        <w:tc>
          <w:tcPr>
            <w:tcW w:w="1345" w:type="dxa"/>
            <w:tcMar>
              <w:top w:w="15" w:type="dxa"/>
              <w:left w:w="74" w:type="dxa"/>
              <w:bottom w:w="0" w:type="dxa"/>
              <w:right w:w="74" w:type="dxa"/>
            </w:tcMar>
            <w:hideMark/>
          </w:tcPr>
          <w:p w14:paraId="5D259065"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b/>
                <w:bCs/>
                <w:kern w:val="24"/>
                <w:sz w:val="20"/>
                <w:szCs w:val="20"/>
              </w:rPr>
              <w:t>AKKSHI</w:t>
            </w:r>
          </w:p>
        </w:tc>
        <w:tc>
          <w:tcPr>
            <w:tcW w:w="3240" w:type="dxa"/>
            <w:tcMar>
              <w:top w:w="15" w:type="dxa"/>
              <w:left w:w="74" w:type="dxa"/>
              <w:bottom w:w="0" w:type="dxa"/>
              <w:right w:w="74" w:type="dxa"/>
            </w:tcMar>
            <w:hideMark/>
          </w:tcPr>
          <w:p w14:paraId="05214FAE"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kern w:val="24"/>
                <w:sz w:val="20"/>
                <w:szCs w:val="20"/>
                <w:lang w:val="sq-AL"/>
              </w:rPr>
              <w:t>Vlerësimi i ndryshimeve në stilin e jetesës dhe shëndetit të fëmijëve në Shqipëri</w:t>
            </w:r>
          </w:p>
        </w:tc>
        <w:tc>
          <w:tcPr>
            <w:tcW w:w="1710" w:type="dxa"/>
            <w:tcMar>
              <w:top w:w="15" w:type="dxa"/>
              <w:left w:w="74" w:type="dxa"/>
              <w:bottom w:w="0" w:type="dxa"/>
              <w:right w:w="74" w:type="dxa"/>
            </w:tcMar>
            <w:hideMark/>
          </w:tcPr>
          <w:p w14:paraId="69FA89A5"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kern w:val="24"/>
                <w:sz w:val="20"/>
                <w:szCs w:val="20"/>
                <w:lang w:val="sq-AL"/>
              </w:rPr>
              <w:t xml:space="preserve">Prof.Asc. </w:t>
            </w:r>
            <w:r w:rsidRPr="005A6BB0">
              <w:rPr>
                <w:rFonts w:ascii="Times New Roman" w:eastAsia="Times New Roman" w:hAnsi="Times New Roman"/>
                <w:b/>
                <w:bCs/>
                <w:kern w:val="24"/>
                <w:sz w:val="20"/>
                <w:szCs w:val="20"/>
                <w:lang w:val="sq-AL"/>
              </w:rPr>
              <w:t xml:space="preserve">J. Jarani </w:t>
            </w:r>
            <w:r w:rsidRPr="005A6BB0">
              <w:rPr>
                <w:rFonts w:ascii="Times New Roman" w:eastAsia="Times New Roman" w:hAnsi="Times New Roman"/>
                <w:kern w:val="24"/>
                <w:sz w:val="20"/>
                <w:szCs w:val="20"/>
                <w:lang w:val="sq-AL"/>
              </w:rPr>
              <w:t>DREJTUES</w:t>
            </w:r>
          </w:p>
        </w:tc>
        <w:tc>
          <w:tcPr>
            <w:tcW w:w="1170" w:type="dxa"/>
            <w:tcMar>
              <w:top w:w="15" w:type="dxa"/>
              <w:left w:w="74" w:type="dxa"/>
              <w:bottom w:w="0" w:type="dxa"/>
              <w:right w:w="74" w:type="dxa"/>
            </w:tcMar>
            <w:hideMark/>
          </w:tcPr>
          <w:p w14:paraId="4B7F6B10"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kern w:val="24"/>
                <w:sz w:val="20"/>
                <w:szCs w:val="20"/>
              </w:rPr>
              <w:t>2025-2027</w:t>
            </w:r>
          </w:p>
        </w:tc>
        <w:tc>
          <w:tcPr>
            <w:tcW w:w="2790" w:type="dxa"/>
            <w:tcMar>
              <w:top w:w="15" w:type="dxa"/>
              <w:left w:w="74" w:type="dxa"/>
              <w:bottom w:w="0" w:type="dxa"/>
              <w:right w:w="74" w:type="dxa"/>
            </w:tcMar>
            <w:hideMark/>
          </w:tcPr>
          <w:p w14:paraId="723B22C5"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kern w:val="24"/>
                <w:sz w:val="20"/>
                <w:szCs w:val="20"/>
              </w:rPr>
              <w:t> </w:t>
            </w:r>
            <w:proofErr w:type="spellStart"/>
            <w:r w:rsidRPr="005A6BB0">
              <w:rPr>
                <w:rFonts w:ascii="Times New Roman" w:eastAsia="Times New Roman" w:hAnsi="Times New Roman"/>
                <w:kern w:val="24"/>
                <w:sz w:val="20"/>
                <w:szCs w:val="20"/>
              </w:rPr>
              <w:t>Në</w:t>
            </w:r>
            <w:proofErr w:type="spellEnd"/>
            <w:r w:rsidRPr="005A6BB0">
              <w:rPr>
                <w:rFonts w:ascii="Times New Roman" w:eastAsia="Times New Roman" w:hAnsi="Times New Roman"/>
                <w:kern w:val="24"/>
                <w:sz w:val="20"/>
                <w:szCs w:val="20"/>
              </w:rPr>
              <w:t xml:space="preserve"> </w:t>
            </w:r>
            <w:proofErr w:type="spellStart"/>
            <w:r w:rsidRPr="005A6BB0">
              <w:rPr>
                <w:rFonts w:ascii="Times New Roman" w:eastAsia="Times New Roman" w:hAnsi="Times New Roman"/>
                <w:kern w:val="24"/>
                <w:sz w:val="20"/>
                <w:szCs w:val="20"/>
              </w:rPr>
              <w:t>proçes</w:t>
            </w:r>
            <w:proofErr w:type="spellEnd"/>
          </w:p>
        </w:tc>
      </w:tr>
      <w:tr w:rsidR="008F66CE" w:rsidRPr="00D758F3" w14:paraId="6D8B4756" w14:textId="77777777" w:rsidTr="005A6BB0">
        <w:trPr>
          <w:trHeight w:val="748"/>
        </w:trPr>
        <w:tc>
          <w:tcPr>
            <w:tcW w:w="1345" w:type="dxa"/>
            <w:tcMar>
              <w:top w:w="15" w:type="dxa"/>
              <w:left w:w="74" w:type="dxa"/>
              <w:bottom w:w="0" w:type="dxa"/>
              <w:right w:w="74" w:type="dxa"/>
            </w:tcMar>
            <w:hideMark/>
          </w:tcPr>
          <w:p w14:paraId="7E9AA90E" w14:textId="77777777" w:rsidR="008F66CE" w:rsidRPr="005A6BB0" w:rsidRDefault="008F66CE" w:rsidP="005A6BB0">
            <w:pPr>
              <w:spacing w:after="0" w:line="240" w:lineRule="auto"/>
              <w:jc w:val="center"/>
              <w:rPr>
                <w:rFonts w:ascii="Times New Roman" w:eastAsia="Times New Roman" w:hAnsi="Times New Roman"/>
                <w:sz w:val="20"/>
                <w:szCs w:val="20"/>
              </w:rPr>
            </w:pPr>
            <w:proofErr w:type="spellStart"/>
            <w:r w:rsidRPr="005A6BB0">
              <w:rPr>
                <w:rFonts w:ascii="Times New Roman" w:eastAsia="Times New Roman" w:hAnsi="Times New Roman"/>
                <w:b/>
                <w:bCs/>
                <w:kern w:val="24"/>
                <w:sz w:val="20"/>
                <w:szCs w:val="20"/>
              </w:rPr>
              <w:t>Projekt</w:t>
            </w:r>
            <w:proofErr w:type="spellEnd"/>
            <w:r w:rsidRPr="005A6BB0">
              <w:rPr>
                <w:rFonts w:ascii="Times New Roman" w:eastAsia="Times New Roman" w:hAnsi="Times New Roman"/>
                <w:b/>
                <w:bCs/>
                <w:kern w:val="24"/>
                <w:sz w:val="20"/>
                <w:szCs w:val="20"/>
              </w:rPr>
              <w:t xml:space="preserve"> </w:t>
            </w:r>
          </w:p>
          <w:p w14:paraId="0E5467E3"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b/>
                <w:bCs/>
                <w:kern w:val="24"/>
                <w:sz w:val="20"/>
                <w:szCs w:val="20"/>
              </w:rPr>
              <w:t xml:space="preserve">KKPBSH  </w:t>
            </w:r>
          </w:p>
          <w:p w14:paraId="57223539"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b/>
                <w:bCs/>
                <w:kern w:val="24"/>
                <w:sz w:val="20"/>
                <w:szCs w:val="20"/>
              </w:rPr>
              <w:t xml:space="preserve">UST </w:t>
            </w:r>
          </w:p>
        </w:tc>
        <w:tc>
          <w:tcPr>
            <w:tcW w:w="3240" w:type="dxa"/>
            <w:tcMar>
              <w:top w:w="15" w:type="dxa"/>
              <w:left w:w="74" w:type="dxa"/>
              <w:bottom w:w="0" w:type="dxa"/>
              <w:right w:w="74" w:type="dxa"/>
            </w:tcMar>
            <w:hideMark/>
          </w:tcPr>
          <w:p w14:paraId="5660A9AB"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kern w:val="24"/>
                <w:sz w:val="20"/>
                <w:szCs w:val="20"/>
                <w:lang w:val="sq-AL"/>
              </w:rPr>
              <w:t>Qasja e gjimnazistëve ndaj edukimit fizik dhe sporteve, kusht i suksesit në karrierë dhe edukimit qytetar të tyre”</w:t>
            </w:r>
          </w:p>
        </w:tc>
        <w:tc>
          <w:tcPr>
            <w:tcW w:w="1710" w:type="dxa"/>
            <w:tcMar>
              <w:top w:w="15" w:type="dxa"/>
              <w:left w:w="74" w:type="dxa"/>
              <w:bottom w:w="0" w:type="dxa"/>
              <w:right w:w="74" w:type="dxa"/>
            </w:tcMar>
            <w:hideMark/>
          </w:tcPr>
          <w:p w14:paraId="5559D66B" w14:textId="77777777" w:rsidR="008F66CE" w:rsidRPr="005A6BB0" w:rsidRDefault="008F66CE" w:rsidP="005A6BB0">
            <w:pPr>
              <w:spacing w:after="0" w:line="240" w:lineRule="auto"/>
              <w:rPr>
                <w:rFonts w:ascii="Times New Roman" w:eastAsia="Times New Roman" w:hAnsi="Times New Roman"/>
                <w:b/>
                <w:bCs/>
                <w:kern w:val="24"/>
                <w:sz w:val="20"/>
                <w:szCs w:val="20"/>
                <w:lang w:val="sq-AL"/>
              </w:rPr>
            </w:pPr>
            <w:r w:rsidRPr="005A6BB0">
              <w:rPr>
                <w:rFonts w:ascii="Times New Roman" w:eastAsia="Times New Roman" w:hAnsi="Times New Roman"/>
                <w:b/>
                <w:bCs/>
                <w:kern w:val="24"/>
                <w:sz w:val="20"/>
                <w:szCs w:val="20"/>
                <w:lang w:val="sq-AL"/>
              </w:rPr>
              <w:t xml:space="preserve">Prof.Asc.A.Shehu </w:t>
            </w:r>
            <w:r w:rsidRPr="005A6BB0">
              <w:rPr>
                <w:rFonts w:ascii="Times New Roman" w:eastAsia="Times New Roman" w:hAnsi="Times New Roman"/>
                <w:kern w:val="24"/>
                <w:sz w:val="20"/>
                <w:szCs w:val="20"/>
                <w:lang w:val="sq-AL"/>
              </w:rPr>
              <w:t>DREJTUES</w:t>
            </w:r>
            <w:r w:rsidRPr="005A6BB0">
              <w:rPr>
                <w:rFonts w:ascii="Times New Roman" w:eastAsia="Times New Roman" w:hAnsi="Times New Roman"/>
                <w:kern w:val="24"/>
                <w:sz w:val="20"/>
                <w:szCs w:val="20"/>
              </w:rPr>
              <w:t>E</w:t>
            </w:r>
          </w:p>
        </w:tc>
        <w:tc>
          <w:tcPr>
            <w:tcW w:w="1170" w:type="dxa"/>
            <w:tcMar>
              <w:top w:w="15" w:type="dxa"/>
              <w:left w:w="74" w:type="dxa"/>
              <w:bottom w:w="0" w:type="dxa"/>
              <w:right w:w="74" w:type="dxa"/>
            </w:tcMar>
            <w:hideMark/>
          </w:tcPr>
          <w:p w14:paraId="7283A3C8"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kern w:val="24"/>
                <w:sz w:val="20"/>
                <w:szCs w:val="20"/>
              </w:rPr>
              <w:t>06.06.2025</w:t>
            </w:r>
          </w:p>
          <w:p w14:paraId="3F2F127D"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kern w:val="24"/>
                <w:sz w:val="20"/>
                <w:szCs w:val="20"/>
              </w:rPr>
              <w:t>06.06.2026</w:t>
            </w:r>
          </w:p>
        </w:tc>
        <w:tc>
          <w:tcPr>
            <w:tcW w:w="2790" w:type="dxa"/>
            <w:tcMar>
              <w:top w:w="15" w:type="dxa"/>
              <w:left w:w="74" w:type="dxa"/>
              <w:bottom w:w="0" w:type="dxa"/>
              <w:right w:w="74" w:type="dxa"/>
            </w:tcMar>
            <w:hideMark/>
          </w:tcPr>
          <w:p w14:paraId="0BE50F5E" w14:textId="77777777" w:rsidR="008F66CE" w:rsidRPr="005A6BB0" w:rsidRDefault="008F66CE" w:rsidP="005A6BB0">
            <w:pPr>
              <w:spacing w:after="0" w:line="240" w:lineRule="auto"/>
              <w:jc w:val="both"/>
              <w:rPr>
                <w:rFonts w:ascii="Times New Roman" w:eastAsia="Times New Roman" w:hAnsi="Times New Roman"/>
                <w:sz w:val="20"/>
                <w:szCs w:val="20"/>
                <w:lang w:val="it-IT"/>
              </w:rPr>
            </w:pPr>
            <w:r w:rsidRPr="005A6BB0">
              <w:rPr>
                <w:rFonts w:ascii="Times New Roman" w:eastAsia="Times New Roman" w:hAnsi="Times New Roman"/>
                <w:kern w:val="24"/>
                <w:sz w:val="20"/>
                <w:szCs w:val="20"/>
                <w:lang w:val="sq-AL"/>
              </w:rPr>
              <w:t>Studimi lidhet me strategjite e kerk.shkencor,terheqjen e studenteve te rinj cilesor ne sporte te ndryshme ne fakultetet tona.</w:t>
            </w:r>
          </w:p>
        </w:tc>
      </w:tr>
      <w:tr w:rsidR="008F66CE" w:rsidRPr="005A6BB0" w14:paraId="46062154" w14:textId="77777777" w:rsidTr="00545CE1">
        <w:trPr>
          <w:trHeight w:val="515"/>
        </w:trPr>
        <w:tc>
          <w:tcPr>
            <w:tcW w:w="1345" w:type="dxa"/>
            <w:tcMar>
              <w:top w:w="15" w:type="dxa"/>
              <w:left w:w="74" w:type="dxa"/>
              <w:bottom w:w="0" w:type="dxa"/>
              <w:right w:w="74" w:type="dxa"/>
            </w:tcMar>
            <w:hideMark/>
          </w:tcPr>
          <w:p w14:paraId="133CA54E"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b/>
                <w:bCs/>
                <w:kern w:val="24"/>
                <w:sz w:val="20"/>
                <w:szCs w:val="20"/>
              </w:rPr>
              <w:t>ERASMUS+</w:t>
            </w:r>
          </w:p>
        </w:tc>
        <w:tc>
          <w:tcPr>
            <w:tcW w:w="3240" w:type="dxa"/>
            <w:tcMar>
              <w:top w:w="15" w:type="dxa"/>
              <w:left w:w="74" w:type="dxa"/>
              <w:bottom w:w="0" w:type="dxa"/>
              <w:right w:w="74" w:type="dxa"/>
            </w:tcMar>
            <w:hideMark/>
          </w:tcPr>
          <w:p w14:paraId="189E6CF1"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kern w:val="24"/>
                <w:sz w:val="20"/>
                <w:szCs w:val="20"/>
                <w:lang w:val="sq-AL"/>
              </w:rPr>
              <w:t>Universiteti Romës Foro Italico</w:t>
            </w:r>
          </w:p>
        </w:tc>
        <w:tc>
          <w:tcPr>
            <w:tcW w:w="1710" w:type="dxa"/>
            <w:tcMar>
              <w:top w:w="15" w:type="dxa"/>
              <w:left w:w="74" w:type="dxa"/>
              <w:bottom w:w="0" w:type="dxa"/>
              <w:right w:w="74" w:type="dxa"/>
            </w:tcMar>
            <w:hideMark/>
          </w:tcPr>
          <w:p w14:paraId="10C61798"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b/>
                <w:bCs/>
                <w:kern w:val="24"/>
                <w:sz w:val="20"/>
                <w:szCs w:val="20"/>
              </w:rPr>
              <w:t xml:space="preserve">Dr. </w:t>
            </w:r>
            <w:proofErr w:type="spellStart"/>
            <w:r w:rsidRPr="005A6BB0">
              <w:rPr>
                <w:rFonts w:ascii="Times New Roman" w:eastAsia="Times New Roman" w:hAnsi="Times New Roman"/>
                <w:b/>
                <w:bCs/>
                <w:kern w:val="24"/>
                <w:sz w:val="20"/>
                <w:szCs w:val="20"/>
              </w:rPr>
              <w:t>Jonida</w:t>
            </w:r>
            <w:proofErr w:type="spellEnd"/>
            <w:r w:rsidRPr="005A6BB0">
              <w:rPr>
                <w:rFonts w:ascii="Times New Roman" w:eastAsia="Times New Roman" w:hAnsi="Times New Roman"/>
                <w:b/>
                <w:bCs/>
                <w:kern w:val="24"/>
                <w:sz w:val="20"/>
                <w:szCs w:val="20"/>
              </w:rPr>
              <w:t xml:space="preserve">  </w:t>
            </w:r>
            <w:proofErr w:type="spellStart"/>
            <w:r w:rsidRPr="005A6BB0">
              <w:rPr>
                <w:rFonts w:ascii="Times New Roman" w:eastAsia="Times New Roman" w:hAnsi="Times New Roman"/>
                <w:b/>
                <w:bCs/>
                <w:kern w:val="24"/>
                <w:sz w:val="20"/>
                <w:szCs w:val="20"/>
              </w:rPr>
              <w:t>Balla</w:t>
            </w:r>
            <w:proofErr w:type="spellEnd"/>
          </w:p>
        </w:tc>
        <w:tc>
          <w:tcPr>
            <w:tcW w:w="1170" w:type="dxa"/>
            <w:tcMar>
              <w:top w:w="15" w:type="dxa"/>
              <w:left w:w="74" w:type="dxa"/>
              <w:bottom w:w="0" w:type="dxa"/>
              <w:right w:w="74" w:type="dxa"/>
            </w:tcMar>
            <w:hideMark/>
          </w:tcPr>
          <w:p w14:paraId="1A83E4FC"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kern w:val="24"/>
                <w:sz w:val="20"/>
                <w:szCs w:val="20"/>
              </w:rPr>
              <w:t xml:space="preserve">(1 </w:t>
            </w:r>
            <w:proofErr w:type="spellStart"/>
            <w:r w:rsidRPr="005A6BB0">
              <w:rPr>
                <w:rFonts w:ascii="Times New Roman" w:eastAsia="Times New Roman" w:hAnsi="Times New Roman"/>
                <w:kern w:val="24"/>
                <w:sz w:val="20"/>
                <w:szCs w:val="20"/>
              </w:rPr>
              <w:t>jave</w:t>
            </w:r>
            <w:proofErr w:type="spellEnd"/>
            <w:r w:rsidRPr="005A6BB0">
              <w:rPr>
                <w:rFonts w:ascii="Times New Roman" w:eastAsia="Times New Roman" w:hAnsi="Times New Roman"/>
                <w:kern w:val="24"/>
                <w:sz w:val="20"/>
                <w:szCs w:val="20"/>
              </w:rPr>
              <w:t xml:space="preserve">) </w:t>
            </w:r>
            <w:proofErr w:type="spellStart"/>
            <w:r w:rsidRPr="005A6BB0">
              <w:rPr>
                <w:rFonts w:ascii="Times New Roman" w:eastAsia="Times New Roman" w:hAnsi="Times New Roman"/>
                <w:kern w:val="24"/>
                <w:sz w:val="20"/>
                <w:szCs w:val="20"/>
              </w:rPr>
              <w:t>Nëntor</w:t>
            </w:r>
            <w:proofErr w:type="spellEnd"/>
            <w:r w:rsidRPr="005A6BB0">
              <w:rPr>
                <w:rFonts w:ascii="Times New Roman" w:eastAsia="Times New Roman" w:hAnsi="Times New Roman"/>
                <w:kern w:val="24"/>
                <w:sz w:val="20"/>
                <w:szCs w:val="20"/>
              </w:rPr>
              <w:t xml:space="preserve"> 2024</w:t>
            </w:r>
          </w:p>
        </w:tc>
        <w:tc>
          <w:tcPr>
            <w:tcW w:w="2790" w:type="dxa"/>
            <w:tcMar>
              <w:top w:w="15" w:type="dxa"/>
              <w:left w:w="74" w:type="dxa"/>
              <w:bottom w:w="0" w:type="dxa"/>
              <w:right w:w="74" w:type="dxa"/>
            </w:tcMar>
            <w:hideMark/>
          </w:tcPr>
          <w:p w14:paraId="50F444F4" w14:textId="77777777" w:rsidR="008F66CE" w:rsidRPr="005A6BB0" w:rsidRDefault="008F66CE" w:rsidP="005A6BB0">
            <w:pPr>
              <w:spacing w:after="0" w:line="240" w:lineRule="auto"/>
              <w:rPr>
                <w:rFonts w:ascii="Times New Roman" w:eastAsia="Times New Roman" w:hAnsi="Times New Roman"/>
                <w:sz w:val="20"/>
                <w:szCs w:val="20"/>
              </w:rPr>
            </w:pPr>
          </w:p>
        </w:tc>
      </w:tr>
      <w:tr w:rsidR="008F66CE" w:rsidRPr="005A6BB0" w14:paraId="174D24F2" w14:textId="77777777" w:rsidTr="00545CE1">
        <w:trPr>
          <w:trHeight w:val="875"/>
        </w:trPr>
        <w:tc>
          <w:tcPr>
            <w:tcW w:w="1345" w:type="dxa"/>
            <w:tcMar>
              <w:top w:w="15" w:type="dxa"/>
              <w:left w:w="74" w:type="dxa"/>
              <w:bottom w:w="0" w:type="dxa"/>
              <w:right w:w="74" w:type="dxa"/>
            </w:tcMar>
            <w:hideMark/>
          </w:tcPr>
          <w:p w14:paraId="74396170"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b/>
                <w:bCs/>
                <w:kern w:val="24"/>
                <w:sz w:val="20"/>
                <w:szCs w:val="20"/>
              </w:rPr>
              <w:t>ERASMUS +</w:t>
            </w:r>
          </w:p>
        </w:tc>
        <w:tc>
          <w:tcPr>
            <w:tcW w:w="3240" w:type="dxa"/>
            <w:tcMar>
              <w:top w:w="15" w:type="dxa"/>
              <w:left w:w="74" w:type="dxa"/>
              <w:bottom w:w="0" w:type="dxa"/>
              <w:right w:w="74" w:type="dxa"/>
            </w:tcMar>
            <w:hideMark/>
          </w:tcPr>
          <w:p w14:paraId="585C024B" w14:textId="77777777" w:rsidR="008F66CE" w:rsidRPr="005A6BB0" w:rsidRDefault="008F66CE" w:rsidP="005A6BB0">
            <w:pPr>
              <w:spacing w:after="0" w:line="240" w:lineRule="auto"/>
              <w:rPr>
                <w:rFonts w:ascii="Times New Roman" w:eastAsia="Times New Roman" w:hAnsi="Times New Roman"/>
                <w:sz w:val="20"/>
                <w:szCs w:val="20"/>
              </w:rPr>
            </w:pPr>
            <w:proofErr w:type="spellStart"/>
            <w:r w:rsidRPr="005A6BB0">
              <w:rPr>
                <w:rFonts w:ascii="Times New Roman" w:eastAsia="Times New Roman" w:hAnsi="Times New Roman"/>
                <w:kern w:val="24"/>
                <w:sz w:val="20"/>
                <w:szCs w:val="20"/>
              </w:rPr>
              <w:t>Pojekti</w:t>
            </w:r>
            <w:proofErr w:type="spellEnd"/>
            <w:r w:rsidRPr="005A6BB0">
              <w:rPr>
                <w:rFonts w:ascii="Times New Roman" w:eastAsia="Times New Roman" w:hAnsi="Times New Roman"/>
                <w:kern w:val="24"/>
                <w:sz w:val="20"/>
                <w:szCs w:val="20"/>
              </w:rPr>
              <w:t xml:space="preserve"> GEIN ‘Female sport </w:t>
            </w:r>
            <w:proofErr w:type="spellStart"/>
            <w:r w:rsidRPr="005A6BB0">
              <w:rPr>
                <w:rFonts w:ascii="Times New Roman" w:eastAsia="Times New Roman" w:hAnsi="Times New Roman"/>
                <w:kern w:val="24"/>
                <w:sz w:val="20"/>
                <w:szCs w:val="20"/>
              </w:rPr>
              <w:t>lader</w:t>
            </w:r>
            <w:proofErr w:type="spellEnd"/>
            <w:r w:rsidRPr="005A6BB0">
              <w:rPr>
                <w:rFonts w:ascii="Times New Roman" w:eastAsia="Times New Roman" w:hAnsi="Times New Roman"/>
                <w:kern w:val="24"/>
                <w:sz w:val="20"/>
                <w:szCs w:val="20"/>
              </w:rPr>
              <w:t xml:space="preserve"> promoting gender independents physical Activity”</w:t>
            </w:r>
            <w:r w:rsidRPr="005A6BB0">
              <w:rPr>
                <w:rFonts w:ascii="Times New Roman" w:eastAsia="Times New Roman" w:hAnsi="Times New Roman"/>
                <w:kern w:val="24"/>
                <w:sz w:val="20"/>
                <w:szCs w:val="20"/>
              </w:rPr>
              <w:tab/>
              <w:t xml:space="preserve"> </w:t>
            </w:r>
          </w:p>
        </w:tc>
        <w:tc>
          <w:tcPr>
            <w:tcW w:w="1710" w:type="dxa"/>
            <w:tcMar>
              <w:top w:w="15" w:type="dxa"/>
              <w:left w:w="74" w:type="dxa"/>
              <w:bottom w:w="0" w:type="dxa"/>
              <w:right w:w="74" w:type="dxa"/>
            </w:tcMar>
            <w:hideMark/>
          </w:tcPr>
          <w:p w14:paraId="5CD0D3C8"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kern w:val="24"/>
                <w:sz w:val="20"/>
                <w:szCs w:val="20"/>
                <w:lang w:val="sq-AL"/>
              </w:rPr>
              <w:t xml:space="preserve">Prof.Asc. </w:t>
            </w:r>
            <w:r w:rsidRPr="005A6BB0">
              <w:rPr>
                <w:rFonts w:ascii="Times New Roman" w:eastAsia="Times New Roman" w:hAnsi="Times New Roman"/>
                <w:b/>
                <w:bCs/>
                <w:kern w:val="24"/>
                <w:sz w:val="20"/>
                <w:szCs w:val="20"/>
                <w:lang w:val="sq-AL"/>
              </w:rPr>
              <w:t>Rigerta Selenica</w:t>
            </w:r>
          </w:p>
        </w:tc>
        <w:tc>
          <w:tcPr>
            <w:tcW w:w="1170" w:type="dxa"/>
            <w:tcMar>
              <w:top w:w="15" w:type="dxa"/>
              <w:left w:w="74" w:type="dxa"/>
              <w:bottom w:w="0" w:type="dxa"/>
              <w:right w:w="74" w:type="dxa"/>
            </w:tcMar>
            <w:hideMark/>
          </w:tcPr>
          <w:p w14:paraId="52598602"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kern w:val="24"/>
                <w:sz w:val="20"/>
                <w:szCs w:val="20"/>
                <w:lang w:val="sq-AL"/>
              </w:rPr>
              <w:t xml:space="preserve">(1 jave) </w:t>
            </w:r>
          </w:p>
          <w:p w14:paraId="4F76D936"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kern w:val="24"/>
                <w:sz w:val="20"/>
                <w:szCs w:val="20"/>
                <w:lang w:val="sq-AL"/>
              </w:rPr>
              <w:t>Maj 2025</w:t>
            </w:r>
          </w:p>
        </w:tc>
        <w:tc>
          <w:tcPr>
            <w:tcW w:w="2790" w:type="dxa"/>
            <w:vMerge w:val="restart"/>
            <w:tcMar>
              <w:top w:w="15" w:type="dxa"/>
              <w:left w:w="74" w:type="dxa"/>
              <w:bottom w:w="0" w:type="dxa"/>
              <w:right w:w="74" w:type="dxa"/>
            </w:tcMar>
            <w:hideMark/>
          </w:tcPr>
          <w:p w14:paraId="1D77C855" w14:textId="77777777" w:rsidR="008F66CE" w:rsidRPr="005A6BB0" w:rsidRDefault="008F66CE" w:rsidP="005A6BB0">
            <w:pPr>
              <w:spacing w:after="0" w:line="240" w:lineRule="auto"/>
              <w:jc w:val="both"/>
              <w:rPr>
                <w:rFonts w:ascii="Times New Roman" w:eastAsia="Times New Roman" w:hAnsi="Times New Roman"/>
                <w:sz w:val="20"/>
                <w:szCs w:val="20"/>
              </w:rPr>
            </w:pPr>
            <w:r w:rsidRPr="005A6BB0">
              <w:rPr>
                <w:rFonts w:ascii="Times New Roman" w:eastAsia="Times New Roman" w:hAnsi="Times New Roman"/>
                <w:kern w:val="24"/>
                <w:sz w:val="20"/>
                <w:szCs w:val="20"/>
                <w:lang w:val="sq-AL"/>
              </w:rPr>
              <w:t>Projekti trajton drejtpërdrejt hendekun gjinor në sport, duke synuar krijimin e një mjedisi ku gratë dhe vajzat janëpërfaqësuara në mënyrë të barabartë, mund të marrin pjesë plotësisht dhe të udhëheqin në aktivitetet sportive</w:t>
            </w:r>
            <w:r w:rsidRPr="005A6BB0">
              <w:rPr>
                <w:rFonts w:ascii="Times New Roman" w:eastAsia="Times New Roman" w:hAnsi="Times New Roman"/>
                <w:kern w:val="24"/>
                <w:sz w:val="20"/>
                <w:szCs w:val="20"/>
              </w:rPr>
              <w:t>.</w:t>
            </w:r>
          </w:p>
        </w:tc>
      </w:tr>
      <w:tr w:rsidR="008F66CE" w:rsidRPr="005A6BB0" w14:paraId="1BADABB1" w14:textId="77777777" w:rsidTr="005A6BB0">
        <w:trPr>
          <w:trHeight w:val="497"/>
        </w:trPr>
        <w:tc>
          <w:tcPr>
            <w:tcW w:w="1345" w:type="dxa"/>
            <w:tcMar>
              <w:top w:w="15" w:type="dxa"/>
              <w:left w:w="74" w:type="dxa"/>
              <w:bottom w:w="0" w:type="dxa"/>
              <w:right w:w="74" w:type="dxa"/>
            </w:tcMar>
            <w:hideMark/>
          </w:tcPr>
          <w:p w14:paraId="058F1702"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b/>
                <w:bCs/>
                <w:kern w:val="24"/>
                <w:sz w:val="20"/>
                <w:szCs w:val="20"/>
              </w:rPr>
              <w:t>ERASMUS+</w:t>
            </w:r>
          </w:p>
        </w:tc>
        <w:tc>
          <w:tcPr>
            <w:tcW w:w="3240" w:type="dxa"/>
            <w:tcMar>
              <w:top w:w="15" w:type="dxa"/>
              <w:left w:w="74" w:type="dxa"/>
              <w:bottom w:w="0" w:type="dxa"/>
              <w:right w:w="74" w:type="dxa"/>
            </w:tcMar>
            <w:hideMark/>
          </w:tcPr>
          <w:p w14:paraId="5D7258F4"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kern w:val="24"/>
                <w:sz w:val="20"/>
                <w:szCs w:val="20"/>
                <w:lang w:val="sq-AL"/>
              </w:rPr>
              <w:t xml:space="preserve">Projekti </w:t>
            </w:r>
            <w:r w:rsidRPr="005A6BB0">
              <w:rPr>
                <w:rFonts w:ascii="Times New Roman" w:eastAsia="Times New Roman" w:hAnsi="Times New Roman"/>
                <w:kern w:val="24"/>
                <w:sz w:val="20"/>
                <w:szCs w:val="20"/>
              </w:rPr>
              <w:t>GEIN ‘Female sport leader promoting gender independents physical Activity”</w:t>
            </w:r>
          </w:p>
        </w:tc>
        <w:tc>
          <w:tcPr>
            <w:tcW w:w="1710" w:type="dxa"/>
            <w:tcMar>
              <w:top w:w="15" w:type="dxa"/>
              <w:left w:w="74" w:type="dxa"/>
              <w:bottom w:w="0" w:type="dxa"/>
              <w:right w:w="74" w:type="dxa"/>
            </w:tcMar>
            <w:hideMark/>
          </w:tcPr>
          <w:p w14:paraId="06CB6F72" w14:textId="77777777" w:rsidR="008F66CE" w:rsidRPr="005A6BB0" w:rsidRDefault="008F66CE" w:rsidP="005A6BB0">
            <w:pPr>
              <w:spacing w:after="0" w:line="240" w:lineRule="auto"/>
              <w:rPr>
                <w:rFonts w:ascii="Times New Roman" w:eastAsia="Times New Roman" w:hAnsi="Times New Roman"/>
                <w:kern w:val="24"/>
                <w:sz w:val="20"/>
                <w:szCs w:val="20"/>
                <w:lang w:val="sq-AL"/>
              </w:rPr>
            </w:pPr>
            <w:r w:rsidRPr="005A6BB0">
              <w:rPr>
                <w:rFonts w:ascii="Times New Roman" w:eastAsia="Times New Roman" w:hAnsi="Times New Roman"/>
                <w:kern w:val="24"/>
                <w:sz w:val="20"/>
                <w:szCs w:val="20"/>
                <w:lang w:val="sq-AL"/>
              </w:rPr>
              <w:t xml:space="preserve">Msc. </w:t>
            </w:r>
          </w:p>
          <w:p w14:paraId="457F23FB" w14:textId="77777777" w:rsidR="008F66CE" w:rsidRPr="005A6BB0" w:rsidRDefault="008F66CE" w:rsidP="005A6BB0">
            <w:pPr>
              <w:spacing w:after="0" w:line="240" w:lineRule="auto"/>
              <w:rPr>
                <w:rFonts w:ascii="Times New Roman" w:eastAsia="Times New Roman" w:hAnsi="Times New Roman"/>
                <w:sz w:val="20"/>
                <w:szCs w:val="20"/>
              </w:rPr>
            </w:pPr>
            <w:r w:rsidRPr="005A6BB0">
              <w:rPr>
                <w:rFonts w:ascii="Times New Roman" w:eastAsia="Times New Roman" w:hAnsi="Times New Roman"/>
                <w:b/>
                <w:bCs/>
                <w:kern w:val="24"/>
                <w:sz w:val="20"/>
                <w:szCs w:val="20"/>
                <w:lang w:val="sq-AL"/>
              </w:rPr>
              <w:t>Laura  Derhemi</w:t>
            </w:r>
          </w:p>
        </w:tc>
        <w:tc>
          <w:tcPr>
            <w:tcW w:w="1170" w:type="dxa"/>
            <w:tcMar>
              <w:top w:w="15" w:type="dxa"/>
              <w:left w:w="74" w:type="dxa"/>
              <w:bottom w:w="0" w:type="dxa"/>
              <w:right w:w="74" w:type="dxa"/>
            </w:tcMar>
            <w:hideMark/>
          </w:tcPr>
          <w:p w14:paraId="39943D89"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kern w:val="24"/>
                <w:sz w:val="20"/>
                <w:szCs w:val="20"/>
                <w:lang w:val="sq-AL"/>
              </w:rPr>
              <w:t xml:space="preserve">(1 jave) </w:t>
            </w:r>
          </w:p>
          <w:p w14:paraId="07097316" w14:textId="77777777" w:rsidR="008F66CE" w:rsidRPr="005A6BB0" w:rsidRDefault="008F66CE" w:rsidP="005A6BB0">
            <w:pPr>
              <w:spacing w:after="0" w:line="240" w:lineRule="auto"/>
              <w:jc w:val="center"/>
              <w:rPr>
                <w:rFonts w:ascii="Times New Roman" w:eastAsia="Times New Roman" w:hAnsi="Times New Roman"/>
                <w:sz w:val="20"/>
                <w:szCs w:val="20"/>
              </w:rPr>
            </w:pPr>
            <w:r w:rsidRPr="005A6BB0">
              <w:rPr>
                <w:rFonts w:ascii="Times New Roman" w:eastAsia="Times New Roman" w:hAnsi="Times New Roman"/>
                <w:kern w:val="24"/>
                <w:sz w:val="20"/>
                <w:szCs w:val="20"/>
                <w:lang w:val="sq-AL"/>
              </w:rPr>
              <w:t>Maj 2025</w:t>
            </w:r>
          </w:p>
        </w:tc>
        <w:tc>
          <w:tcPr>
            <w:tcW w:w="2790" w:type="dxa"/>
            <w:vMerge/>
            <w:vAlign w:val="center"/>
            <w:hideMark/>
          </w:tcPr>
          <w:p w14:paraId="1090BCF5" w14:textId="77777777" w:rsidR="008F66CE" w:rsidRPr="005A6BB0" w:rsidRDefault="008F66CE" w:rsidP="005A6BB0">
            <w:pPr>
              <w:spacing w:after="0" w:line="240" w:lineRule="auto"/>
              <w:rPr>
                <w:rFonts w:ascii="Times New Roman" w:eastAsia="Times New Roman" w:hAnsi="Times New Roman"/>
                <w:sz w:val="20"/>
                <w:szCs w:val="20"/>
              </w:rPr>
            </w:pPr>
          </w:p>
        </w:tc>
      </w:tr>
    </w:tbl>
    <w:p w14:paraId="3308E1C2" w14:textId="77777777" w:rsidR="007E6F12" w:rsidRPr="005A6BB0" w:rsidRDefault="007E6F12" w:rsidP="007E6F12">
      <w:pPr>
        <w:spacing w:after="0" w:line="360" w:lineRule="auto"/>
        <w:jc w:val="both"/>
        <w:rPr>
          <w:rFonts w:ascii="Times New Roman" w:hAnsi="Times New Roman"/>
          <w:bCs/>
          <w:sz w:val="24"/>
          <w:szCs w:val="24"/>
        </w:rPr>
      </w:pPr>
      <w:proofErr w:type="spellStart"/>
      <w:r w:rsidRPr="005A6BB0">
        <w:rPr>
          <w:rFonts w:ascii="Times New Roman" w:hAnsi="Times New Roman"/>
          <w:bCs/>
          <w:sz w:val="24"/>
          <w:szCs w:val="24"/>
        </w:rPr>
        <w:t>Stafi</w:t>
      </w:r>
      <w:proofErr w:type="spellEnd"/>
      <w:r w:rsidRPr="005A6BB0">
        <w:rPr>
          <w:rFonts w:ascii="Times New Roman" w:hAnsi="Times New Roman"/>
          <w:bCs/>
          <w:sz w:val="24"/>
          <w:szCs w:val="24"/>
        </w:rPr>
        <w:t xml:space="preserve"> </w:t>
      </w:r>
      <w:proofErr w:type="spellStart"/>
      <w:r w:rsidRPr="005A6BB0">
        <w:rPr>
          <w:rFonts w:ascii="Times New Roman" w:hAnsi="Times New Roman"/>
          <w:bCs/>
          <w:sz w:val="24"/>
          <w:szCs w:val="24"/>
        </w:rPr>
        <w:t>akademik</w:t>
      </w:r>
      <w:proofErr w:type="spellEnd"/>
      <w:r w:rsidRPr="005A6BB0">
        <w:rPr>
          <w:rFonts w:ascii="Times New Roman" w:hAnsi="Times New Roman"/>
          <w:bCs/>
          <w:sz w:val="24"/>
          <w:szCs w:val="24"/>
        </w:rPr>
        <w:t xml:space="preserve"> </w:t>
      </w:r>
      <w:proofErr w:type="spellStart"/>
      <w:r w:rsidRPr="005A6BB0">
        <w:rPr>
          <w:rFonts w:ascii="Times New Roman" w:hAnsi="Times New Roman"/>
          <w:bCs/>
          <w:sz w:val="24"/>
          <w:szCs w:val="24"/>
        </w:rPr>
        <w:t>i</w:t>
      </w:r>
      <w:proofErr w:type="spellEnd"/>
      <w:r w:rsidRPr="005A6BB0">
        <w:rPr>
          <w:rFonts w:ascii="Times New Roman" w:hAnsi="Times New Roman"/>
          <w:bCs/>
          <w:sz w:val="24"/>
          <w:szCs w:val="24"/>
        </w:rPr>
        <w:t xml:space="preserve"> FSHL-</w:t>
      </w:r>
      <w:proofErr w:type="spellStart"/>
      <w:r w:rsidRPr="005A6BB0">
        <w:rPr>
          <w:rFonts w:ascii="Times New Roman" w:hAnsi="Times New Roman"/>
          <w:bCs/>
          <w:sz w:val="24"/>
          <w:szCs w:val="24"/>
        </w:rPr>
        <w:t>ës</w:t>
      </w:r>
      <w:proofErr w:type="spellEnd"/>
      <w:r w:rsidRPr="005A6BB0">
        <w:rPr>
          <w:rFonts w:ascii="Times New Roman" w:hAnsi="Times New Roman"/>
          <w:bCs/>
          <w:sz w:val="24"/>
          <w:szCs w:val="24"/>
        </w:rPr>
        <w:t xml:space="preserve"> ka </w:t>
      </w:r>
      <w:proofErr w:type="spellStart"/>
      <w:r w:rsidRPr="005A6BB0">
        <w:rPr>
          <w:rFonts w:ascii="Times New Roman" w:hAnsi="Times New Roman"/>
          <w:bCs/>
          <w:sz w:val="24"/>
          <w:szCs w:val="24"/>
        </w:rPr>
        <w:t>aplikuar</w:t>
      </w:r>
      <w:proofErr w:type="spellEnd"/>
      <w:r w:rsidRPr="005A6BB0">
        <w:rPr>
          <w:rFonts w:ascii="Times New Roman" w:hAnsi="Times New Roman"/>
          <w:bCs/>
          <w:sz w:val="24"/>
          <w:szCs w:val="24"/>
        </w:rPr>
        <w:t xml:space="preserve"> për </w:t>
      </w:r>
      <w:proofErr w:type="spellStart"/>
      <w:r w:rsidRPr="005A6BB0">
        <w:rPr>
          <w:rFonts w:ascii="Times New Roman" w:hAnsi="Times New Roman"/>
          <w:bCs/>
          <w:sz w:val="24"/>
          <w:szCs w:val="24"/>
        </w:rPr>
        <w:t>financim</w:t>
      </w:r>
      <w:proofErr w:type="spellEnd"/>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430"/>
        <w:gridCol w:w="1620"/>
        <w:gridCol w:w="1440"/>
        <w:gridCol w:w="3060"/>
      </w:tblGrid>
      <w:tr w:rsidR="007E6F12" w:rsidRPr="005A6BB0" w14:paraId="7CD8A502" w14:textId="77777777" w:rsidTr="00545CE1">
        <w:trPr>
          <w:trHeight w:val="659"/>
        </w:trPr>
        <w:tc>
          <w:tcPr>
            <w:tcW w:w="1615" w:type="dxa"/>
            <w:tcMar>
              <w:top w:w="15" w:type="dxa"/>
              <w:left w:w="108" w:type="dxa"/>
              <w:bottom w:w="0" w:type="dxa"/>
              <w:right w:w="108" w:type="dxa"/>
            </w:tcMar>
            <w:hideMark/>
          </w:tcPr>
          <w:p w14:paraId="76C990E3" w14:textId="77777777" w:rsidR="007E6F12" w:rsidRPr="005A6BB0" w:rsidRDefault="007E6F12" w:rsidP="005A6BB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lang w:val="sq-AL"/>
              </w:rPr>
              <w:t>Institucioni/ Programi</w:t>
            </w:r>
          </w:p>
        </w:tc>
        <w:tc>
          <w:tcPr>
            <w:tcW w:w="2430" w:type="dxa"/>
            <w:tcMar>
              <w:top w:w="15" w:type="dxa"/>
              <w:left w:w="108" w:type="dxa"/>
              <w:bottom w:w="0" w:type="dxa"/>
              <w:right w:w="108" w:type="dxa"/>
            </w:tcMar>
            <w:hideMark/>
          </w:tcPr>
          <w:p w14:paraId="2DC84442" w14:textId="77777777" w:rsidR="007E6F12" w:rsidRPr="005A6BB0" w:rsidRDefault="007E6F12" w:rsidP="005A6BB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lang w:val="sq-AL"/>
              </w:rPr>
              <w:t>Emri i Projektit/</w:t>
            </w:r>
          </w:p>
          <w:p w14:paraId="76EF721D" w14:textId="77777777" w:rsidR="007E6F12" w:rsidRPr="005A6BB0" w:rsidRDefault="007E6F12" w:rsidP="005A6BB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lang w:val="sq-AL"/>
              </w:rPr>
              <w:t>Marrëveshjes</w:t>
            </w:r>
          </w:p>
        </w:tc>
        <w:tc>
          <w:tcPr>
            <w:tcW w:w="1620" w:type="dxa"/>
            <w:tcMar>
              <w:top w:w="15" w:type="dxa"/>
              <w:left w:w="108" w:type="dxa"/>
              <w:bottom w:w="0" w:type="dxa"/>
              <w:right w:w="108" w:type="dxa"/>
            </w:tcMar>
            <w:hideMark/>
          </w:tcPr>
          <w:p w14:paraId="5AF9B014" w14:textId="77777777" w:rsidR="007E6F12" w:rsidRPr="005A6BB0" w:rsidRDefault="007E6F12" w:rsidP="005A6BB0">
            <w:pPr>
              <w:spacing w:after="0" w:line="240" w:lineRule="auto"/>
              <w:rPr>
                <w:rFonts w:ascii="Times New Roman" w:eastAsia="Times New Roman" w:hAnsi="Times New Roman"/>
                <w:b/>
                <w:bCs/>
                <w:kern w:val="24"/>
                <w:sz w:val="20"/>
                <w:lang w:val="sq-AL"/>
              </w:rPr>
            </w:pPr>
            <w:r w:rsidRPr="005A6BB0">
              <w:rPr>
                <w:rFonts w:ascii="Times New Roman" w:eastAsia="Times New Roman" w:hAnsi="Times New Roman"/>
                <w:b/>
                <w:bCs/>
                <w:kern w:val="24"/>
                <w:sz w:val="20"/>
                <w:lang w:val="sq-AL"/>
              </w:rPr>
              <w:t>Roli i FSHL</w:t>
            </w:r>
          </w:p>
          <w:p w14:paraId="37E4DEAF" w14:textId="77777777" w:rsidR="007E6F12" w:rsidRPr="005A6BB0" w:rsidRDefault="007E6F12" w:rsidP="005A6BB0">
            <w:pPr>
              <w:spacing w:after="0" w:line="240" w:lineRule="auto"/>
              <w:rPr>
                <w:rFonts w:ascii="Arial" w:eastAsia="Times New Roman" w:hAnsi="Arial" w:cs="Arial"/>
                <w:sz w:val="20"/>
              </w:rPr>
            </w:pPr>
            <w:r w:rsidRPr="005A6BB0">
              <w:rPr>
                <w:rFonts w:ascii="Times New Roman" w:eastAsia="Times New Roman" w:hAnsi="Times New Roman"/>
                <w:b/>
                <w:bCs/>
                <w:kern w:val="24"/>
                <w:sz w:val="20"/>
                <w:lang w:val="sq-AL"/>
              </w:rPr>
              <w:t>StafiAkademik</w:t>
            </w:r>
          </w:p>
        </w:tc>
        <w:tc>
          <w:tcPr>
            <w:tcW w:w="1440" w:type="dxa"/>
            <w:tcMar>
              <w:top w:w="15" w:type="dxa"/>
              <w:left w:w="108" w:type="dxa"/>
              <w:bottom w:w="0" w:type="dxa"/>
              <w:right w:w="108" w:type="dxa"/>
            </w:tcMar>
            <w:hideMark/>
          </w:tcPr>
          <w:p w14:paraId="623FBD3C" w14:textId="77777777" w:rsidR="007E6F12" w:rsidRPr="005A6BB0" w:rsidRDefault="007E6F12" w:rsidP="005A6BB0">
            <w:pPr>
              <w:spacing w:after="0" w:line="240" w:lineRule="auto"/>
              <w:rPr>
                <w:rFonts w:ascii="Arial" w:eastAsia="Times New Roman" w:hAnsi="Arial" w:cs="Arial"/>
                <w:sz w:val="20"/>
              </w:rPr>
            </w:pPr>
            <w:r w:rsidRPr="005A6BB0">
              <w:rPr>
                <w:rFonts w:ascii="Times New Roman" w:eastAsia="Times New Roman" w:hAnsi="Times New Roman"/>
                <w:b/>
                <w:bCs/>
                <w:kern w:val="24"/>
                <w:sz w:val="20"/>
                <w:lang w:val="sq-AL"/>
              </w:rPr>
              <w:t>D</w:t>
            </w:r>
            <w:r w:rsidRPr="005A6BB0">
              <w:rPr>
                <w:rFonts w:ascii="Times New Roman" w:eastAsia="Times New Roman" w:hAnsi="Times New Roman"/>
                <w:b/>
                <w:bCs/>
                <w:kern w:val="24"/>
                <w:sz w:val="20"/>
              </w:rPr>
              <w:t>t.</w:t>
            </w:r>
            <w:r w:rsidRPr="005A6BB0">
              <w:rPr>
                <w:rFonts w:ascii="Times New Roman" w:eastAsia="Times New Roman" w:hAnsi="Times New Roman"/>
                <w:b/>
                <w:bCs/>
                <w:kern w:val="24"/>
                <w:sz w:val="20"/>
                <w:lang w:val="sq-AL"/>
              </w:rPr>
              <w:t>- Fillimit Kohëzgjatj</w:t>
            </w:r>
            <w:r w:rsidRPr="005A6BB0">
              <w:rPr>
                <w:rFonts w:ascii="Times New Roman" w:eastAsia="Times New Roman" w:hAnsi="Times New Roman"/>
                <w:b/>
                <w:bCs/>
                <w:kern w:val="24"/>
                <w:sz w:val="20"/>
              </w:rPr>
              <w:t>a</w:t>
            </w:r>
          </w:p>
        </w:tc>
        <w:tc>
          <w:tcPr>
            <w:tcW w:w="3060" w:type="dxa"/>
            <w:tcMar>
              <w:top w:w="15" w:type="dxa"/>
              <w:left w:w="108" w:type="dxa"/>
              <w:bottom w:w="0" w:type="dxa"/>
              <w:right w:w="108" w:type="dxa"/>
            </w:tcMar>
            <w:hideMark/>
          </w:tcPr>
          <w:p w14:paraId="424B8296" w14:textId="77777777" w:rsidR="007E6F12" w:rsidRPr="005A6BB0" w:rsidRDefault="007E6F12" w:rsidP="005A6BB0">
            <w:pPr>
              <w:spacing w:after="0" w:line="240" w:lineRule="auto"/>
              <w:rPr>
                <w:rFonts w:ascii="Arial" w:eastAsia="Times New Roman" w:hAnsi="Arial" w:cs="Arial"/>
                <w:sz w:val="20"/>
              </w:rPr>
            </w:pPr>
            <w:r w:rsidRPr="005A6BB0">
              <w:rPr>
                <w:rFonts w:ascii="Times New Roman" w:eastAsia="Times New Roman" w:hAnsi="Times New Roman"/>
                <w:b/>
                <w:bCs/>
                <w:kern w:val="24"/>
                <w:sz w:val="20"/>
                <w:lang w:val="sq-AL"/>
              </w:rPr>
              <w:t>Produkti /</w:t>
            </w:r>
          </w:p>
          <w:p w14:paraId="65DD7B86" w14:textId="77777777" w:rsidR="007E6F12" w:rsidRPr="005A6BB0" w:rsidRDefault="007E6F12" w:rsidP="005A6BB0">
            <w:pPr>
              <w:spacing w:after="0" w:line="240" w:lineRule="auto"/>
              <w:rPr>
                <w:rFonts w:ascii="Arial" w:eastAsia="Times New Roman" w:hAnsi="Arial" w:cs="Arial"/>
                <w:sz w:val="20"/>
              </w:rPr>
            </w:pPr>
            <w:r w:rsidRPr="005A6BB0">
              <w:rPr>
                <w:rFonts w:ascii="Times New Roman" w:eastAsia="Times New Roman" w:hAnsi="Times New Roman"/>
                <w:b/>
                <w:bCs/>
                <w:kern w:val="24"/>
                <w:sz w:val="20"/>
                <w:lang w:val="sq-AL"/>
              </w:rPr>
              <w:t xml:space="preserve"> Rezultati Pritshëm</w:t>
            </w:r>
          </w:p>
        </w:tc>
      </w:tr>
      <w:tr w:rsidR="007E6F12" w:rsidRPr="005A6BB0" w14:paraId="6955D6D8" w14:textId="77777777" w:rsidTr="00545CE1">
        <w:trPr>
          <w:trHeight w:val="965"/>
        </w:trPr>
        <w:tc>
          <w:tcPr>
            <w:tcW w:w="1615" w:type="dxa"/>
            <w:tcMar>
              <w:top w:w="15" w:type="dxa"/>
              <w:left w:w="108" w:type="dxa"/>
              <w:bottom w:w="0" w:type="dxa"/>
              <w:right w:w="108" w:type="dxa"/>
            </w:tcMar>
            <w:hideMark/>
          </w:tcPr>
          <w:p w14:paraId="1E3F3C0F"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b/>
                <w:bCs/>
                <w:kern w:val="24"/>
                <w:sz w:val="20"/>
                <w:lang w:val="sq-AL"/>
              </w:rPr>
              <w:t>AKKSHI</w:t>
            </w:r>
          </w:p>
        </w:tc>
        <w:tc>
          <w:tcPr>
            <w:tcW w:w="2430" w:type="dxa"/>
            <w:tcMar>
              <w:top w:w="15" w:type="dxa"/>
              <w:left w:w="108" w:type="dxa"/>
              <w:bottom w:w="0" w:type="dxa"/>
              <w:right w:w="108" w:type="dxa"/>
            </w:tcMar>
            <w:hideMark/>
          </w:tcPr>
          <w:p w14:paraId="7AEFC883"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kern w:val="24"/>
                <w:sz w:val="20"/>
                <w:lang w:val="sq-AL"/>
              </w:rPr>
              <w:t>Vlerësimi i ndryshimeve në stilin e jetesës dhe shëndetit të fëmijëve në Shqipëri</w:t>
            </w:r>
          </w:p>
        </w:tc>
        <w:tc>
          <w:tcPr>
            <w:tcW w:w="1620" w:type="dxa"/>
            <w:tcMar>
              <w:top w:w="15" w:type="dxa"/>
              <w:left w:w="108" w:type="dxa"/>
              <w:bottom w:w="0" w:type="dxa"/>
              <w:right w:w="108" w:type="dxa"/>
            </w:tcMar>
            <w:hideMark/>
          </w:tcPr>
          <w:p w14:paraId="5BEC4B37"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kern w:val="24"/>
                <w:sz w:val="20"/>
                <w:lang w:val="sq-AL"/>
              </w:rPr>
              <w:t xml:space="preserve">Prof.Asc. </w:t>
            </w:r>
          </w:p>
          <w:p w14:paraId="130E601D" w14:textId="77777777" w:rsidR="007E6F12" w:rsidRPr="005A6BB0" w:rsidRDefault="007E6F12" w:rsidP="005A6BB0">
            <w:pPr>
              <w:spacing w:after="0" w:line="240" w:lineRule="auto"/>
              <w:jc w:val="both"/>
              <w:rPr>
                <w:rFonts w:ascii="Times New Roman" w:eastAsia="Times New Roman" w:hAnsi="Times New Roman"/>
                <w:b/>
                <w:bCs/>
                <w:kern w:val="24"/>
                <w:sz w:val="20"/>
                <w:lang w:val="sq-AL"/>
              </w:rPr>
            </w:pPr>
            <w:r w:rsidRPr="005A6BB0">
              <w:rPr>
                <w:rFonts w:ascii="Times New Roman" w:eastAsia="Times New Roman" w:hAnsi="Times New Roman"/>
                <w:b/>
                <w:bCs/>
                <w:kern w:val="24"/>
                <w:sz w:val="20"/>
                <w:lang w:val="sq-AL"/>
              </w:rPr>
              <w:t>J.Jarani</w:t>
            </w:r>
            <w:r w:rsidRPr="005A6BB0">
              <w:rPr>
                <w:rFonts w:ascii="Times New Roman" w:eastAsia="Times New Roman" w:hAnsi="Times New Roman"/>
                <w:kern w:val="24"/>
                <w:sz w:val="20"/>
                <w:lang w:val="sq-AL"/>
              </w:rPr>
              <w:t xml:space="preserve"> DREJTUES</w:t>
            </w:r>
          </w:p>
        </w:tc>
        <w:tc>
          <w:tcPr>
            <w:tcW w:w="1440" w:type="dxa"/>
            <w:tcMar>
              <w:top w:w="15" w:type="dxa"/>
              <w:left w:w="108" w:type="dxa"/>
              <w:bottom w:w="0" w:type="dxa"/>
              <w:right w:w="108" w:type="dxa"/>
            </w:tcMar>
            <w:hideMark/>
          </w:tcPr>
          <w:p w14:paraId="2989F7ED"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kern w:val="24"/>
                <w:sz w:val="20"/>
                <w:lang w:val="sq-AL"/>
              </w:rPr>
              <w:t>2025-2027</w:t>
            </w:r>
          </w:p>
        </w:tc>
        <w:tc>
          <w:tcPr>
            <w:tcW w:w="3060" w:type="dxa"/>
            <w:tcMar>
              <w:top w:w="15" w:type="dxa"/>
              <w:left w:w="108" w:type="dxa"/>
              <w:bottom w:w="0" w:type="dxa"/>
              <w:right w:w="108" w:type="dxa"/>
            </w:tcMar>
            <w:hideMark/>
          </w:tcPr>
          <w:p w14:paraId="2CF90C33"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kern w:val="24"/>
                <w:sz w:val="20"/>
                <w:lang w:val="sq-AL"/>
              </w:rPr>
              <w:t> Në proçes</w:t>
            </w:r>
          </w:p>
        </w:tc>
      </w:tr>
      <w:tr w:rsidR="007E6F12" w:rsidRPr="005A6BB0" w14:paraId="4E8DE72D" w14:textId="77777777" w:rsidTr="00545CE1">
        <w:trPr>
          <w:trHeight w:val="1235"/>
        </w:trPr>
        <w:tc>
          <w:tcPr>
            <w:tcW w:w="1615" w:type="dxa"/>
            <w:tcMar>
              <w:top w:w="15" w:type="dxa"/>
              <w:left w:w="108" w:type="dxa"/>
              <w:bottom w:w="0" w:type="dxa"/>
              <w:right w:w="108" w:type="dxa"/>
            </w:tcMar>
            <w:hideMark/>
          </w:tcPr>
          <w:p w14:paraId="1D1FFFE7"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b/>
                <w:bCs/>
                <w:kern w:val="24"/>
                <w:sz w:val="20"/>
                <w:lang w:val="sq-AL"/>
              </w:rPr>
              <w:t xml:space="preserve">Projekt </w:t>
            </w:r>
          </w:p>
          <w:p w14:paraId="6FA8F5D1"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b/>
                <w:bCs/>
                <w:kern w:val="24"/>
                <w:sz w:val="20"/>
                <w:lang w:val="sq-AL"/>
              </w:rPr>
              <w:t xml:space="preserve">KKPBSH në </w:t>
            </w:r>
          </w:p>
          <w:p w14:paraId="3FEB35E8"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b/>
                <w:bCs/>
                <w:kern w:val="24"/>
                <w:sz w:val="20"/>
                <w:lang w:val="sq-AL"/>
              </w:rPr>
              <w:t xml:space="preserve">UST </w:t>
            </w:r>
          </w:p>
        </w:tc>
        <w:tc>
          <w:tcPr>
            <w:tcW w:w="2430" w:type="dxa"/>
            <w:tcMar>
              <w:top w:w="15" w:type="dxa"/>
              <w:left w:w="108" w:type="dxa"/>
              <w:bottom w:w="0" w:type="dxa"/>
              <w:right w:w="108" w:type="dxa"/>
            </w:tcMar>
            <w:hideMark/>
          </w:tcPr>
          <w:p w14:paraId="3D7FDD2C"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kern w:val="24"/>
                <w:sz w:val="20"/>
                <w:lang w:val="sq-AL"/>
              </w:rPr>
              <w:t>Qasja e gjimnazistëve ndaj edukimit fizik dhe sporteve, kusht i suksesit në karrierë dhe edukimit qytetar të tyre”</w:t>
            </w:r>
          </w:p>
        </w:tc>
        <w:tc>
          <w:tcPr>
            <w:tcW w:w="1620" w:type="dxa"/>
            <w:tcMar>
              <w:top w:w="15" w:type="dxa"/>
              <w:left w:w="108" w:type="dxa"/>
              <w:bottom w:w="0" w:type="dxa"/>
              <w:right w:w="108" w:type="dxa"/>
            </w:tcMar>
            <w:hideMark/>
          </w:tcPr>
          <w:p w14:paraId="6D54BD4B"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b/>
                <w:bCs/>
                <w:kern w:val="24"/>
                <w:sz w:val="20"/>
                <w:lang w:val="sq-AL"/>
              </w:rPr>
              <w:t xml:space="preserve">Prof.Asc. A.Shehu </w:t>
            </w:r>
            <w:r w:rsidRPr="005A6BB0">
              <w:rPr>
                <w:rFonts w:ascii="Times New Roman" w:eastAsia="Times New Roman" w:hAnsi="Times New Roman"/>
                <w:kern w:val="24"/>
                <w:sz w:val="20"/>
                <w:lang w:val="sq-AL"/>
              </w:rPr>
              <w:t>DREJTUES</w:t>
            </w:r>
          </w:p>
        </w:tc>
        <w:tc>
          <w:tcPr>
            <w:tcW w:w="1440" w:type="dxa"/>
            <w:tcMar>
              <w:top w:w="15" w:type="dxa"/>
              <w:left w:w="108" w:type="dxa"/>
              <w:bottom w:w="0" w:type="dxa"/>
              <w:right w:w="108" w:type="dxa"/>
            </w:tcMar>
            <w:hideMark/>
          </w:tcPr>
          <w:p w14:paraId="66EEDE0E"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kern w:val="24"/>
                <w:sz w:val="20"/>
                <w:lang w:val="sq-AL"/>
              </w:rPr>
              <w:t>06.06.2025</w:t>
            </w:r>
          </w:p>
          <w:p w14:paraId="74C9AA01"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kern w:val="24"/>
                <w:sz w:val="20"/>
                <w:lang w:val="sq-AL"/>
              </w:rPr>
              <w:t>06.06.2026</w:t>
            </w:r>
          </w:p>
        </w:tc>
        <w:tc>
          <w:tcPr>
            <w:tcW w:w="3060" w:type="dxa"/>
            <w:tcMar>
              <w:top w:w="15" w:type="dxa"/>
              <w:left w:w="108" w:type="dxa"/>
              <w:bottom w:w="0" w:type="dxa"/>
              <w:right w:w="108" w:type="dxa"/>
            </w:tcMar>
            <w:hideMark/>
          </w:tcPr>
          <w:p w14:paraId="778BF048" w14:textId="77777777" w:rsidR="007E6F12" w:rsidRPr="005A6BB0" w:rsidRDefault="007E6F12" w:rsidP="005A6BB0">
            <w:pPr>
              <w:spacing w:after="0" w:line="240" w:lineRule="auto"/>
              <w:jc w:val="both"/>
              <w:rPr>
                <w:rFonts w:ascii="Arial" w:eastAsia="Times New Roman" w:hAnsi="Arial" w:cs="Arial"/>
                <w:sz w:val="20"/>
              </w:rPr>
            </w:pPr>
            <w:r w:rsidRPr="005A6BB0">
              <w:rPr>
                <w:rFonts w:ascii="Times New Roman" w:eastAsia="Times New Roman" w:hAnsi="Times New Roman"/>
                <w:kern w:val="24"/>
                <w:sz w:val="20"/>
                <w:lang w:val="sq-AL"/>
              </w:rPr>
              <w:t>Studimi lidhet me strategjitë e kërkim shkencor, tërheqjen e studentëve të rinj cilësor në sporte të ndryshme në fakultetet tona.</w:t>
            </w:r>
          </w:p>
        </w:tc>
      </w:tr>
    </w:tbl>
    <w:p w14:paraId="34EA8E47" w14:textId="77777777" w:rsidR="007E6F12" w:rsidRPr="00BD63CD" w:rsidRDefault="007E6F12" w:rsidP="007E6F12">
      <w:pPr>
        <w:spacing w:after="0" w:line="360" w:lineRule="auto"/>
        <w:jc w:val="both"/>
        <w:rPr>
          <w:rFonts w:ascii="Times New Roman" w:hAnsi="Times New Roman"/>
          <w:b/>
          <w:bCs/>
          <w:sz w:val="24"/>
          <w:szCs w:val="24"/>
        </w:rPr>
      </w:pPr>
    </w:p>
    <w:p w14:paraId="256106F9" w14:textId="77777777" w:rsidR="007E6F12" w:rsidRPr="005A6BB0" w:rsidRDefault="007E6F12" w:rsidP="007E6F12">
      <w:pPr>
        <w:spacing w:after="0" w:line="360" w:lineRule="auto"/>
        <w:jc w:val="both"/>
        <w:rPr>
          <w:rFonts w:ascii="Times New Roman" w:hAnsi="Times New Roman"/>
          <w:bCs/>
          <w:sz w:val="24"/>
          <w:szCs w:val="24"/>
          <w:lang w:val="sq-AL"/>
        </w:rPr>
      </w:pPr>
      <w:r w:rsidRPr="005A6BB0">
        <w:rPr>
          <w:rFonts w:ascii="Times New Roman" w:hAnsi="Times New Roman"/>
          <w:bCs/>
          <w:sz w:val="24"/>
          <w:szCs w:val="24"/>
          <w:lang w:val="sq-AL"/>
        </w:rPr>
        <w:t>Pjesmarrja  Studentëve të FSHL-ës  në Projekte Ndërkombëtare,  mbështetja për lëvizjen e tyre</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4500"/>
        <w:gridCol w:w="3600"/>
      </w:tblGrid>
      <w:tr w:rsidR="007E6F12" w:rsidRPr="00D758F3" w14:paraId="5DEDA98C" w14:textId="77777777" w:rsidTr="00545CE1">
        <w:trPr>
          <w:trHeight w:val="344"/>
        </w:trPr>
        <w:tc>
          <w:tcPr>
            <w:tcW w:w="10165" w:type="dxa"/>
            <w:gridSpan w:val="3"/>
            <w:tcMar>
              <w:top w:w="15" w:type="dxa"/>
              <w:left w:w="108" w:type="dxa"/>
              <w:bottom w:w="0" w:type="dxa"/>
              <w:right w:w="108" w:type="dxa"/>
            </w:tcMar>
            <w:hideMark/>
          </w:tcPr>
          <w:p w14:paraId="16553562" w14:textId="77777777" w:rsidR="007E6F12" w:rsidRPr="005A6BB0" w:rsidRDefault="007E6F12" w:rsidP="005A6BB0">
            <w:pPr>
              <w:spacing w:after="0" w:line="240" w:lineRule="auto"/>
              <w:jc w:val="center"/>
              <w:rPr>
                <w:rFonts w:ascii="Arial" w:eastAsia="Times New Roman" w:hAnsi="Arial" w:cs="Arial"/>
                <w:sz w:val="20"/>
                <w:lang w:val="sq-AL"/>
              </w:rPr>
            </w:pPr>
            <w:r w:rsidRPr="005A6BB0">
              <w:rPr>
                <w:rFonts w:ascii="Times New Roman" w:eastAsia="Times New Roman" w:hAnsi="Times New Roman"/>
                <w:b/>
                <w:bCs/>
                <w:kern w:val="24"/>
                <w:sz w:val="20"/>
                <w:lang w:val="sq-AL"/>
              </w:rPr>
              <w:t>Student të FSHL- ës financuar nga Buxheti Mobiliteteve KA171 ERASMUS+</w:t>
            </w:r>
          </w:p>
        </w:tc>
      </w:tr>
      <w:tr w:rsidR="007E6F12" w:rsidRPr="005A6BB0" w14:paraId="488D5698" w14:textId="77777777" w:rsidTr="00545CE1">
        <w:trPr>
          <w:trHeight w:val="299"/>
        </w:trPr>
        <w:tc>
          <w:tcPr>
            <w:tcW w:w="10165" w:type="dxa"/>
            <w:gridSpan w:val="3"/>
            <w:tcMar>
              <w:top w:w="15" w:type="dxa"/>
              <w:left w:w="108" w:type="dxa"/>
              <w:bottom w:w="0" w:type="dxa"/>
              <w:right w:w="108" w:type="dxa"/>
            </w:tcMar>
            <w:hideMark/>
          </w:tcPr>
          <w:p w14:paraId="018E3B80" w14:textId="77777777" w:rsidR="007E6F12" w:rsidRPr="005A6BB0" w:rsidRDefault="007E6F12" w:rsidP="005A6BB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lang w:val="sq-AL"/>
              </w:rPr>
              <w:t>Projekti GEIN “Female sport lader promoting gender independents physical Activity”</w:t>
            </w:r>
          </w:p>
        </w:tc>
      </w:tr>
      <w:tr w:rsidR="007E6F12" w:rsidRPr="005A6BB0" w14:paraId="65CE63E7" w14:textId="77777777" w:rsidTr="00366830">
        <w:trPr>
          <w:trHeight w:val="28"/>
        </w:trPr>
        <w:tc>
          <w:tcPr>
            <w:tcW w:w="2065" w:type="dxa"/>
            <w:vMerge w:val="restart"/>
            <w:tcMar>
              <w:top w:w="15" w:type="dxa"/>
              <w:left w:w="108" w:type="dxa"/>
              <w:bottom w:w="0" w:type="dxa"/>
              <w:right w:w="108" w:type="dxa"/>
            </w:tcMar>
            <w:vAlign w:val="center"/>
            <w:hideMark/>
          </w:tcPr>
          <w:p w14:paraId="3CB8C46D" w14:textId="77777777" w:rsidR="007E6F12" w:rsidRPr="005A6BB0" w:rsidRDefault="007E6F12" w:rsidP="0036683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rPr>
              <w:t>FINLAND</w:t>
            </w:r>
          </w:p>
        </w:tc>
        <w:tc>
          <w:tcPr>
            <w:tcW w:w="4500" w:type="dxa"/>
            <w:tcMar>
              <w:top w:w="15" w:type="dxa"/>
              <w:left w:w="108" w:type="dxa"/>
              <w:bottom w:w="0" w:type="dxa"/>
              <w:right w:w="108" w:type="dxa"/>
            </w:tcMar>
            <w:hideMark/>
          </w:tcPr>
          <w:p w14:paraId="17546BFB" w14:textId="77777777" w:rsidR="007E6F12" w:rsidRPr="005A6BB0" w:rsidRDefault="007E6F12" w:rsidP="005A6BB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lang w:val="sq-AL"/>
              </w:rPr>
              <w:t>Andreina TOSKA</w:t>
            </w:r>
          </w:p>
        </w:tc>
        <w:tc>
          <w:tcPr>
            <w:tcW w:w="3600" w:type="dxa"/>
            <w:vMerge w:val="restart"/>
            <w:tcMar>
              <w:top w:w="15" w:type="dxa"/>
              <w:left w:w="108" w:type="dxa"/>
              <w:bottom w:w="0" w:type="dxa"/>
              <w:right w:w="108" w:type="dxa"/>
            </w:tcMar>
            <w:vAlign w:val="center"/>
            <w:hideMark/>
          </w:tcPr>
          <w:p w14:paraId="706B7758" w14:textId="685279C9" w:rsidR="007E6F12" w:rsidRPr="005A6BB0" w:rsidRDefault="007E6F12" w:rsidP="0036683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lang w:val="sq-AL"/>
              </w:rPr>
              <w:t>12 - 15 Maj 2025</w:t>
            </w:r>
          </w:p>
        </w:tc>
      </w:tr>
      <w:tr w:rsidR="007E6F12" w:rsidRPr="005A6BB0" w14:paraId="6A1F873B" w14:textId="77777777" w:rsidTr="00545CE1">
        <w:trPr>
          <w:trHeight w:val="245"/>
        </w:trPr>
        <w:tc>
          <w:tcPr>
            <w:tcW w:w="2065" w:type="dxa"/>
            <w:vMerge/>
            <w:vAlign w:val="center"/>
            <w:hideMark/>
          </w:tcPr>
          <w:p w14:paraId="39DB755A" w14:textId="77777777" w:rsidR="007E6F12" w:rsidRPr="005A6BB0" w:rsidRDefault="007E6F12" w:rsidP="005A6BB0">
            <w:pPr>
              <w:spacing w:after="0" w:line="240" w:lineRule="auto"/>
              <w:rPr>
                <w:rFonts w:ascii="Arial" w:eastAsia="Times New Roman" w:hAnsi="Arial" w:cs="Arial"/>
                <w:sz w:val="20"/>
              </w:rPr>
            </w:pPr>
          </w:p>
        </w:tc>
        <w:tc>
          <w:tcPr>
            <w:tcW w:w="4500" w:type="dxa"/>
            <w:tcMar>
              <w:top w:w="15" w:type="dxa"/>
              <w:left w:w="108" w:type="dxa"/>
              <w:bottom w:w="0" w:type="dxa"/>
              <w:right w:w="108" w:type="dxa"/>
            </w:tcMar>
            <w:hideMark/>
          </w:tcPr>
          <w:p w14:paraId="3331CEC5" w14:textId="77777777" w:rsidR="007E6F12" w:rsidRPr="005A6BB0" w:rsidRDefault="007E6F12" w:rsidP="005A6BB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lang w:val="sq-AL"/>
              </w:rPr>
              <w:t>Marinela BICI</w:t>
            </w:r>
          </w:p>
        </w:tc>
        <w:tc>
          <w:tcPr>
            <w:tcW w:w="3600" w:type="dxa"/>
            <w:vMerge/>
            <w:vAlign w:val="center"/>
            <w:hideMark/>
          </w:tcPr>
          <w:p w14:paraId="18D62393" w14:textId="77777777" w:rsidR="007E6F12" w:rsidRPr="005A6BB0" w:rsidRDefault="007E6F12" w:rsidP="005A6BB0">
            <w:pPr>
              <w:spacing w:after="0" w:line="240" w:lineRule="auto"/>
              <w:rPr>
                <w:rFonts w:ascii="Arial" w:eastAsia="Times New Roman" w:hAnsi="Arial" w:cs="Arial"/>
                <w:sz w:val="20"/>
              </w:rPr>
            </w:pPr>
          </w:p>
        </w:tc>
      </w:tr>
      <w:tr w:rsidR="007E6F12" w:rsidRPr="005A6BB0" w14:paraId="108192A2" w14:textId="77777777" w:rsidTr="00545CE1">
        <w:trPr>
          <w:trHeight w:val="35"/>
        </w:trPr>
        <w:tc>
          <w:tcPr>
            <w:tcW w:w="2065" w:type="dxa"/>
            <w:vMerge/>
            <w:vAlign w:val="center"/>
            <w:hideMark/>
          </w:tcPr>
          <w:p w14:paraId="5693D18D" w14:textId="77777777" w:rsidR="007E6F12" w:rsidRPr="005A6BB0" w:rsidRDefault="007E6F12" w:rsidP="005A6BB0">
            <w:pPr>
              <w:spacing w:after="0" w:line="240" w:lineRule="auto"/>
              <w:rPr>
                <w:rFonts w:ascii="Arial" w:eastAsia="Times New Roman" w:hAnsi="Arial" w:cs="Arial"/>
                <w:sz w:val="20"/>
              </w:rPr>
            </w:pPr>
          </w:p>
        </w:tc>
        <w:tc>
          <w:tcPr>
            <w:tcW w:w="4500" w:type="dxa"/>
            <w:tcMar>
              <w:top w:w="15" w:type="dxa"/>
              <w:left w:w="108" w:type="dxa"/>
              <w:bottom w:w="0" w:type="dxa"/>
              <w:right w:w="108" w:type="dxa"/>
            </w:tcMar>
            <w:hideMark/>
          </w:tcPr>
          <w:p w14:paraId="7FDAF65F" w14:textId="77777777" w:rsidR="007E6F12" w:rsidRPr="005A6BB0" w:rsidRDefault="007E6F12" w:rsidP="005A6BB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lang w:val="sq-AL"/>
              </w:rPr>
              <w:t>Kledian BRAHJA</w:t>
            </w:r>
          </w:p>
        </w:tc>
        <w:tc>
          <w:tcPr>
            <w:tcW w:w="3600" w:type="dxa"/>
            <w:vMerge/>
            <w:vAlign w:val="center"/>
            <w:hideMark/>
          </w:tcPr>
          <w:p w14:paraId="0E2A86C9" w14:textId="77777777" w:rsidR="007E6F12" w:rsidRPr="005A6BB0" w:rsidRDefault="007E6F12" w:rsidP="005A6BB0">
            <w:pPr>
              <w:spacing w:after="0" w:line="240" w:lineRule="auto"/>
              <w:rPr>
                <w:rFonts w:ascii="Arial" w:eastAsia="Times New Roman" w:hAnsi="Arial" w:cs="Arial"/>
                <w:sz w:val="20"/>
              </w:rPr>
            </w:pPr>
          </w:p>
        </w:tc>
      </w:tr>
      <w:tr w:rsidR="007E6F12" w:rsidRPr="005A6BB0" w14:paraId="302CE6D4" w14:textId="77777777" w:rsidTr="00545CE1">
        <w:trPr>
          <w:trHeight w:val="35"/>
        </w:trPr>
        <w:tc>
          <w:tcPr>
            <w:tcW w:w="2065" w:type="dxa"/>
            <w:vMerge/>
            <w:vAlign w:val="center"/>
            <w:hideMark/>
          </w:tcPr>
          <w:p w14:paraId="55E2FA83" w14:textId="77777777" w:rsidR="007E6F12" w:rsidRPr="005A6BB0" w:rsidRDefault="007E6F12" w:rsidP="005A6BB0">
            <w:pPr>
              <w:spacing w:after="0" w:line="240" w:lineRule="auto"/>
              <w:rPr>
                <w:rFonts w:ascii="Arial" w:eastAsia="Times New Roman" w:hAnsi="Arial" w:cs="Arial"/>
                <w:sz w:val="20"/>
              </w:rPr>
            </w:pPr>
          </w:p>
        </w:tc>
        <w:tc>
          <w:tcPr>
            <w:tcW w:w="4500" w:type="dxa"/>
            <w:tcMar>
              <w:top w:w="15" w:type="dxa"/>
              <w:left w:w="108" w:type="dxa"/>
              <w:bottom w:w="0" w:type="dxa"/>
              <w:right w:w="108" w:type="dxa"/>
            </w:tcMar>
            <w:hideMark/>
          </w:tcPr>
          <w:p w14:paraId="7FB14D20" w14:textId="77777777" w:rsidR="007E6F12" w:rsidRPr="005A6BB0" w:rsidRDefault="007E6F12" w:rsidP="005A6BB0">
            <w:pPr>
              <w:spacing w:after="0" w:line="240" w:lineRule="auto"/>
              <w:jc w:val="center"/>
              <w:rPr>
                <w:rFonts w:ascii="Arial" w:eastAsia="Times New Roman" w:hAnsi="Arial" w:cs="Arial"/>
                <w:sz w:val="20"/>
              </w:rPr>
            </w:pPr>
            <w:r w:rsidRPr="005A6BB0">
              <w:rPr>
                <w:rFonts w:ascii="Times New Roman" w:eastAsia="Times New Roman" w:hAnsi="Times New Roman"/>
                <w:b/>
                <w:bCs/>
                <w:kern w:val="24"/>
                <w:sz w:val="20"/>
                <w:lang w:val="sq-AL"/>
              </w:rPr>
              <w:t>Flabion HIDRI</w:t>
            </w:r>
          </w:p>
        </w:tc>
        <w:tc>
          <w:tcPr>
            <w:tcW w:w="3600" w:type="dxa"/>
            <w:vMerge/>
            <w:vAlign w:val="center"/>
            <w:hideMark/>
          </w:tcPr>
          <w:p w14:paraId="4FE8C726" w14:textId="77777777" w:rsidR="007E6F12" w:rsidRPr="005A6BB0" w:rsidRDefault="007E6F12" w:rsidP="005A6BB0">
            <w:pPr>
              <w:spacing w:after="0" w:line="240" w:lineRule="auto"/>
              <w:rPr>
                <w:rFonts w:ascii="Arial" w:eastAsia="Times New Roman" w:hAnsi="Arial" w:cs="Arial"/>
                <w:sz w:val="20"/>
              </w:rPr>
            </w:pPr>
          </w:p>
        </w:tc>
      </w:tr>
    </w:tbl>
    <w:p w14:paraId="5F073854" w14:textId="77777777" w:rsidR="007E6F12" w:rsidRDefault="007E6F12" w:rsidP="008F66CE">
      <w:pPr>
        <w:rPr>
          <w:rFonts w:ascii="Times New Roman" w:hAnsi="Times New Roman"/>
          <w:sz w:val="24"/>
          <w:szCs w:val="24"/>
          <w:lang w:val="it-IT"/>
        </w:rPr>
      </w:pPr>
    </w:p>
    <w:p w14:paraId="58A16492" w14:textId="55745EFF" w:rsidR="008F66CE" w:rsidRPr="00C47375" w:rsidRDefault="008F66CE" w:rsidP="008F66CE">
      <w:pPr>
        <w:rPr>
          <w:rFonts w:ascii="Times New Roman" w:hAnsi="Times New Roman"/>
          <w:sz w:val="24"/>
          <w:szCs w:val="24"/>
        </w:rPr>
      </w:pPr>
      <w:proofErr w:type="spellStart"/>
      <w:r w:rsidRPr="00C47375">
        <w:rPr>
          <w:rFonts w:ascii="Times New Roman" w:hAnsi="Times New Roman"/>
          <w:sz w:val="24"/>
          <w:szCs w:val="24"/>
        </w:rPr>
        <w:t>Projektet</w:t>
      </w:r>
      <w:proofErr w:type="spellEnd"/>
      <w:r w:rsidRPr="00C47375">
        <w:rPr>
          <w:rFonts w:ascii="Times New Roman" w:hAnsi="Times New Roman"/>
          <w:sz w:val="24"/>
          <w:szCs w:val="24"/>
        </w:rPr>
        <w:t xml:space="preserve"> e </w:t>
      </w:r>
      <w:proofErr w:type="spellStart"/>
      <w:r w:rsidRPr="00C47375">
        <w:rPr>
          <w:rFonts w:ascii="Times New Roman" w:hAnsi="Times New Roman"/>
          <w:sz w:val="24"/>
          <w:szCs w:val="24"/>
        </w:rPr>
        <w:t>kërkimit</w:t>
      </w:r>
      <w:proofErr w:type="spellEnd"/>
      <w:r w:rsidRPr="00C47375">
        <w:rPr>
          <w:rFonts w:ascii="Times New Roman" w:hAnsi="Times New Roman"/>
          <w:sz w:val="24"/>
          <w:szCs w:val="24"/>
        </w:rPr>
        <w:t xml:space="preserve"> </w:t>
      </w:r>
      <w:proofErr w:type="spellStart"/>
      <w:r w:rsidRPr="00C47375">
        <w:rPr>
          <w:rFonts w:ascii="Times New Roman" w:hAnsi="Times New Roman"/>
          <w:sz w:val="24"/>
          <w:szCs w:val="24"/>
        </w:rPr>
        <w:t>në</w:t>
      </w:r>
      <w:proofErr w:type="spellEnd"/>
      <w:r w:rsidRPr="00C47375">
        <w:rPr>
          <w:rFonts w:ascii="Times New Roman" w:hAnsi="Times New Roman"/>
          <w:sz w:val="24"/>
          <w:szCs w:val="24"/>
        </w:rPr>
        <w:t xml:space="preserve"> FVFR (2024</w:t>
      </w:r>
      <w:r w:rsidR="00366830">
        <w:rPr>
          <w:rFonts w:ascii="Times New Roman" w:hAnsi="Times New Roman"/>
          <w:sz w:val="24"/>
          <w:szCs w:val="24"/>
        </w:rPr>
        <w:t xml:space="preserve"> – </w:t>
      </w:r>
      <w:r w:rsidRPr="00C47375">
        <w:rPr>
          <w:rFonts w:ascii="Times New Roman" w:hAnsi="Times New Roman"/>
          <w:sz w:val="24"/>
          <w:szCs w:val="24"/>
        </w:rPr>
        <w:t>2025):</w:t>
      </w:r>
    </w:p>
    <w:tbl>
      <w:tblPr>
        <w:tblW w:w="101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90"/>
        <w:gridCol w:w="1710"/>
        <w:gridCol w:w="3870"/>
      </w:tblGrid>
      <w:tr w:rsidR="008F66CE" w:rsidRPr="005A6BB0" w14:paraId="7A9A5E64" w14:textId="77777777" w:rsidTr="005A6BB0">
        <w:trPr>
          <w:tblHeader/>
        </w:trPr>
        <w:tc>
          <w:tcPr>
            <w:tcW w:w="4590" w:type="dxa"/>
            <w:tcMar>
              <w:top w:w="0" w:type="dxa"/>
              <w:left w:w="0" w:type="dxa"/>
              <w:bottom w:w="0" w:type="dxa"/>
              <w:right w:w="0" w:type="dxa"/>
            </w:tcMar>
            <w:hideMark/>
          </w:tcPr>
          <w:p w14:paraId="7A07677B" w14:textId="77777777" w:rsidR="008F66CE" w:rsidRPr="005A6BB0" w:rsidRDefault="008F66CE" w:rsidP="005A6BB0">
            <w:pPr>
              <w:spacing w:after="0" w:line="240" w:lineRule="auto"/>
              <w:rPr>
                <w:rFonts w:ascii="Times New Roman" w:hAnsi="Times New Roman"/>
                <w:b/>
                <w:sz w:val="20"/>
                <w:szCs w:val="24"/>
              </w:rPr>
            </w:pPr>
            <w:proofErr w:type="spellStart"/>
            <w:r w:rsidRPr="005A6BB0">
              <w:rPr>
                <w:rFonts w:ascii="Times New Roman" w:hAnsi="Times New Roman"/>
                <w:b/>
                <w:sz w:val="20"/>
                <w:szCs w:val="24"/>
              </w:rPr>
              <w:t>Titulli</w:t>
            </w:r>
            <w:proofErr w:type="spellEnd"/>
            <w:r w:rsidRPr="005A6BB0">
              <w:rPr>
                <w:rFonts w:ascii="Times New Roman" w:hAnsi="Times New Roman"/>
                <w:b/>
                <w:sz w:val="20"/>
                <w:szCs w:val="24"/>
              </w:rPr>
              <w:t xml:space="preserve"> </w:t>
            </w:r>
            <w:proofErr w:type="spellStart"/>
            <w:r w:rsidRPr="005A6BB0">
              <w:rPr>
                <w:rFonts w:ascii="Times New Roman" w:hAnsi="Times New Roman"/>
                <w:b/>
                <w:sz w:val="20"/>
                <w:szCs w:val="24"/>
              </w:rPr>
              <w:t>i</w:t>
            </w:r>
            <w:proofErr w:type="spellEnd"/>
            <w:r w:rsidRPr="005A6BB0">
              <w:rPr>
                <w:rFonts w:ascii="Times New Roman" w:hAnsi="Times New Roman"/>
                <w:b/>
                <w:sz w:val="20"/>
                <w:szCs w:val="24"/>
              </w:rPr>
              <w:t xml:space="preserve"> </w:t>
            </w:r>
            <w:proofErr w:type="spellStart"/>
            <w:r w:rsidRPr="005A6BB0">
              <w:rPr>
                <w:rFonts w:ascii="Times New Roman" w:hAnsi="Times New Roman"/>
                <w:b/>
                <w:sz w:val="20"/>
                <w:szCs w:val="24"/>
              </w:rPr>
              <w:t>Projektit</w:t>
            </w:r>
            <w:proofErr w:type="spellEnd"/>
          </w:p>
        </w:tc>
        <w:tc>
          <w:tcPr>
            <w:tcW w:w="1710" w:type="dxa"/>
            <w:tcMar>
              <w:top w:w="0" w:type="dxa"/>
              <w:left w:w="0" w:type="dxa"/>
              <w:bottom w:w="0" w:type="dxa"/>
              <w:right w:w="0" w:type="dxa"/>
            </w:tcMar>
            <w:hideMark/>
          </w:tcPr>
          <w:p w14:paraId="0919DE4F" w14:textId="77777777" w:rsidR="008F66CE" w:rsidRPr="005A6BB0" w:rsidRDefault="008F66CE" w:rsidP="005A6BB0">
            <w:pPr>
              <w:spacing w:after="0" w:line="240" w:lineRule="auto"/>
              <w:rPr>
                <w:rFonts w:ascii="Times New Roman" w:hAnsi="Times New Roman"/>
                <w:b/>
                <w:sz w:val="20"/>
                <w:szCs w:val="24"/>
              </w:rPr>
            </w:pPr>
            <w:proofErr w:type="spellStart"/>
            <w:r w:rsidRPr="005A6BB0">
              <w:rPr>
                <w:rFonts w:ascii="Times New Roman" w:hAnsi="Times New Roman"/>
                <w:b/>
                <w:sz w:val="20"/>
                <w:szCs w:val="24"/>
              </w:rPr>
              <w:t>Statusi</w:t>
            </w:r>
            <w:proofErr w:type="spellEnd"/>
            <w:r w:rsidRPr="005A6BB0">
              <w:rPr>
                <w:rFonts w:ascii="Times New Roman" w:hAnsi="Times New Roman"/>
                <w:b/>
                <w:sz w:val="20"/>
                <w:szCs w:val="24"/>
              </w:rPr>
              <w:t xml:space="preserve"> </w:t>
            </w:r>
            <w:proofErr w:type="spellStart"/>
            <w:r w:rsidRPr="005A6BB0">
              <w:rPr>
                <w:rFonts w:ascii="Times New Roman" w:hAnsi="Times New Roman"/>
                <w:b/>
                <w:sz w:val="20"/>
                <w:szCs w:val="24"/>
              </w:rPr>
              <w:t>i</w:t>
            </w:r>
            <w:proofErr w:type="spellEnd"/>
            <w:r w:rsidRPr="005A6BB0">
              <w:rPr>
                <w:rFonts w:ascii="Times New Roman" w:hAnsi="Times New Roman"/>
                <w:b/>
                <w:sz w:val="20"/>
                <w:szCs w:val="24"/>
              </w:rPr>
              <w:t xml:space="preserve"> </w:t>
            </w:r>
            <w:proofErr w:type="spellStart"/>
            <w:r w:rsidRPr="005A6BB0">
              <w:rPr>
                <w:rFonts w:ascii="Times New Roman" w:hAnsi="Times New Roman"/>
                <w:b/>
                <w:sz w:val="20"/>
                <w:szCs w:val="24"/>
              </w:rPr>
              <w:t>Aplikimit</w:t>
            </w:r>
            <w:proofErr w:type="spellEnd"/>
          </w:p>
        </w:tc>
        <w:tc>
          <w:tcPr>
            <w:tcW w:w="3870" w:type="dxa"/>
            <w:tcMar>
              <w:top w:w="0" w:type="dxa"/>
              <w:left w:w="0" w:type="dxa"/>
              <w:bottom w:w="0" w:type="dxa"/>
              <w:right w:w="0" w:type="dxa"/>
            </w:tcMar>
            <w:hideMark/>
          </w:tcPr>
          <w:p w14:paraId="407243A8" w14:textId="77777777" w:rsidR="008F66CE" w:rsidRPr="005A6BB0" w:rsidRDefault="008F66CE" w:rsidP="005A6BB0">
            <w:pPr>
              <w:spacing w:after="0" w:line="240" w:lineRule="auto"/>
              <w:rPr>
                <w:rFonts w:ascii="Times New Roman" w:hAnsi="Times New Roman"/>
                <w:b/>
                <w:sz w:val="20"/>
                <w:szCs w:val="24"/>
              </w:rPr>
            </w:pPr>
            <w:proofErr w:type="spellStart"/>
            <w:r w:rsidRPr="005A6BB0">
              <w:rPr>
                <w:rFonts w:ascii="Times New Roman" w:hAnsi="Times New Roman"/>
                <w:b/>
                <w:sz w:val="20"/>
                <w:szCs w:val="24"/>
              </w:rPr>
              <w:t>Departamenti</w:t>
            </w:r>
            <w:proofErr w:type="spellEnd"/>
            <w:r w:rsidRPr="005A6BB0">
              <w:rPr>
                <w:rFonts w:ascii="Times New Roman" w:hAnsi="Times New Roman"/>
                <w:b/>
                <w:sz w:val="20"/>
                <w:szCs w:val="24"/>
              </w:rPr>
              <w:t xml:space="preserve"> </w:t>
            </w:r>
          </w:p>
        </w:tc>
      </w:tr>
      <w:tr w:rsidR="008F66CE" w:rsidRPr="005A6BB0" w14:paraId="042BF83C" w14:textId="77777777" w:rsidTr="00366830">
        <w:tc>
          <w:tcPr>
            <w:tcW w:w="4590" w:type="dxa"/>
            <w:tcMar>
              <w:top w:w="0" w:type="dxa"/>
              <w:left w:w="0" w:type="dxa"/>
              <w:bottom w:w="0" w:type="dxa"/>
              <w:right w:w="0" w:type="dxa"/>
            </w:tcMar>
            <w:hideMark/>
          </w:tcPr>
          <w:p w14:paraId="0F2424C8" w14:textId="77777777" w:rsidR="008F66CE" w:rsidRPr="005A6BB0" w:rsidRDefault="008F66CE" w:rsidP="005A6BB0">
            <w:pPr>
              <w:spacing w:after="0" w:line="240" w:lineRule="auto"/>
              <w:rPr>
                <w:rFonts w:ascii="Times New Roman" w:hAnsi="Times New Roman"/>
                <w:sz w:val="20"/>
                <w:szCs w:val="24"/>
              </w:rPr>
            </w:pPr>
            <w:proofErr w:type="spellStart"/>
            <w:r w:rsidRPr="005A6BB0">
              <w:rPr>
                <w:rFonts w:ascii="Times New Roman" w:hAnsi="Times New Roman"/>
                <w:sz w:val="20"/>
                <w:szCs w:val="24"/>
              </w:rPr>
              <w:t>Ndikimi</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i</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aktivitetit</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fizik</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në</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mirëqenien</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fizike</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mendore</w:t>
            </w:r>
            <w:proofErr w:type="spellEnd"/>
            <w:r w:rsidRPr="005A6BB0">
              <w:rPr>
                <w:rFonts w:ascii="Times New Roman" w:hAnsi="Times New Roman"/>
                <w:sz w:val="20"/>
                <w:szCs w:val="24"/>
              </w:rPr>
              <w:t xml:space="preserve"> dhe </w:t>
            </w:r>
            <w:proofErr w:type="spellStart"/>
            <w:r w:rsidRPr="005A6BB0">
              <w:rPr>
                <w:rFonts w:ascii="Times New Roman" w:hAnsi="Times New Roman"/>
                <w:sz w:val="20"/>
                <w:szCs w:val="24"/>
              </w:rPr>
              <w:t>sociale</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të</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të</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rinjve</w:t>
            </w:r>
            <w:proofErr w:type="spellEnd"/>
            <w:r w:rsidRPr="005A6BB0">
              <w:rPr>
                <w:rFonts w:ascii="Times New Roman" w:hAnsi="Times New Roman"/>
                <w:sz w:val="20"/>
                <w:szCs w:val="24"/>
              </w:rPr>
              <w:t xml:space="preserve"> 16-18 </w:t>
            </w:r>
            <w:proofErr w:type="spellStart"/>
            <w:r w:rsidRPr="005A6BB0">
              <w:rPr>
                <w:rFonts w:ascii="Times New Roman" w:hAnsi="Times New Roman"/>
                <w:sz w:val="20"/>
                <w:szCs w:val="24"/>
              </w:rPr>
              <w:t>vjeç</w:t>
            </w:r>
            <w:proofErr w:type="spellEnd"/>
          </w:p>
        </w:tc>
        <w:tc>
          <w:tcPr>
            <w:tcW w:w="1710" w:type="dxa"/>
            <w:tcMar>
              <w:top w:w="0" w:type="dxa"/>
              <w:left w:w="0" w:type="dxa"/>
              <w:bottom w:w="0" w:type="dxa"/>
              <w:right w:w="0" w:type="dxa"/>
            </w:tcMar>
            <w:vAlign w:val="center"/>
            <w:hideMark/>
          </w:tcPr>
          <w:p w14:paraId="78A3C945" w14:textId="77777777" w:rsidR="008F66CE" w:rsidRPr="005A6BB0" w:rsidRDefault="008F66CE" w:rsidP="00366830">
            <w:pPr>
              <w:spacing w:after="0" w:line="240" w:lineRule="auto"/>
              <w:rPr>
                <w:rFonts w:ascii="Times New Roman" w:hAnsi="Times New Roman"/>
                <w:sz w:val="20"/>
                <w:szCs w:val="24"/>
              </w:rPr>
            </w:pPr>
            <w:proofErr w:type="spellStart"/>
            <w:r w:rsidRPr="005A6BB0">
              <w:rPr>
                <w:rFonts w:ascii="Times New Roman" w:hAnsi="Times New Roman"/>
                <w:sz w:val="20"/>
                <w:szCs w:val="24"/>
              </w:rPr>
              <w:t>Projekt</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i</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realizuar</w:t>
            </w:r>
            <w:proofErr w:type="spellEnd"/>
          </w:p>
        </w:tc>
        <w:tc>
          <w:tcPr>
            <w:tcW w:w="3870" w:type="dxa"/>
            <w:tcMar>
              <w:top w:w="0" w:type="dxa"/>
              <w:left w:w="0" w:type="dxa"/>
              <w:bottom w:w="0" w:type="dxa"/>
              <w:right w:w="0" w:type="dxa"/>
            </w:tcMar>
            <w:vAlign w:val="center"/>
            <w:hideMark/>
          </w:tcPr>
          <w:p w14:paraId="3E6D5A3F" w14:textId="77777777" w:rsidR="008F66CE" w:rsidRPr="005A6BB0" w:rsidRDefault="008F66CE" w:rsidP="00366830">
            <w:pPr>
              <w:spacing w:after="0" w:line="240" w:lineRule="auto"/>
              <w:rPr>
                <w:rFonts w:ascii="Times New Roman" w:hAnsi="Times New Roman"/>
                <w:sz w:val="20"/>
                <w:szCs w:val="24"/>
              </w:rPr>
            </w:pPr>
            <w:r w:rsidRPr="005A6BB0">
              <w:rPr>
                <w:rFonts w:ascii="Times New Roman" w:hAnsi="Times New Roman"/>
                <w:sz w:val="20"/>
                <w:szCs w:val="24"/>
              </w:rPr>
              <w:t xml:space="preserve">MST </w:t>
            </w:r>
          </w:p>
        </w:tc>
      </w:tr>
      <w:tr w:rsidR="008F66CE" w:rsidRPr="005A6BB0" w14:paraId="1179FE6A" w14:textId="77777777" w:rsidTr="00366830">
        <w:tc>
          <w:tcPr>
            <w:tcW w:w="4590" w:type="dxa"/>
            <w:tcMar>
              <w:top w:w="0" w:type="dxa"/>
              <w:left w:w="0" w:type="dxa"/>
              <w:bottom w:w="0" w:type="dxa"/>
              <w:right w:w="0" w:type="dxa"/>
            </w:tcMar>
            <w:hideMark/>
          </w:tcPr>
          <w:p w14:paraId="25DEC501" w14:textId="77777777" w:rsidR="008F66CE" w:rsidRPr="005A6BB0" w:rsidRDefault="008F66CE" w:rsidP="005A6BB0">
            <w:pPr>
              <w:spacing w:after="0" w:line="240" w:lineRule="auto"/>
              <w:rPr>
                <w:rFonts w:ascii="Times New Roman" w:hAnsi="Times New Roman"/>
                <w:sz w:val="20"/>
                <w:szCs w:val="24"/>
              </w:rPr>
            </w:pPr>
            <w:r w:rsidRPr="005A6BB0">
              <w:rPr>
                <w:rFonts w:ascii="Times New Roman" w:hAnsi="Times New Roman"/>
                <w:sz w:val="20"/>
                <w:szCs w:val="24"/>
              </w:rPr>
              <w:t xml:space="preserve">Manual për </w:t>
            </w:r>
            <w:proofErr w:type="spellStart"/>
            <w:r w:rsidRPr="005A6BB0">
              <w:rPr>
                <w:rFonts w:ascii="Times New Roman" w:hAnsi="Times New Roman"/>
                <w:sz w:val="20"/>
                <w:szCs w:val="24"/>
              </w:rPr>
              <w:t>Guidat</w:t>
            </w:r>
            <w:proofErr w:type="spellEnd"/>
            <w:r w:rsidRPr="005A6BB0">
              <w:rPr>
                <w:rFonts w:ascii="Times New Roman" w:hAnsi="Times New Roman"/>
                <w:sz w:val="20"/>
                <w:szCs w:val="24"/>
              </w:rPr>
              <w:t xml:space="preserve"> e </w:t>
            </w:r>
            <w:proofErr w:type="spellStart"/>
            <w:r w:rsidRPr="005A6BB0">
              <w:rPr>
                <w:rFonts w:ascii="Times New Roman" w:hAnsi="Times New Roman"/>
                <w:sz w:val="20"/>
                <w:szCs w:val="24"/>
              </w:rPr>
              <w:t>turizmit</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të</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aventurës</w:t>
            </w:r>
            <w:proofErr w:type="spellEnd"/>
            <w:r w:rsidRPr="005A6BB0">
              <w:rPr>
                <w:rFonts w:ascii="Times New Roman" w:hAnsi="Times New Roman"/>
                <w:sz w:val="20"/>
                <w:szCs w:val="24"/>
              </w:rPr>
              <w:t xml:space="preserve"> dhe </w:t>
            </w:r>
            <w:proofErr w:type="spellStart"/>
            <w:r w:rsidRPr="005A6BB0">
              <w:rPr>
                <w:rFonts w:ascii="Times New Roman" w:hAnsi="Times New Roman"/>
                <w:sz w:val="20"/>
                <w:szCs w:val="24"/>
              </w:rPr>
              <w:t>trajner</w:t>
            </w:r>
            <w:proofErr w:type="spellEnd"/>
            <w:r w:rsidRPr="005A6BB0">
              <w:rPr>
                <w:rFonts w:ascii="Times New Roman" w:hAnsi="Times New Roman"/>
                <w:sz w:val="20"/>
                <w:szCs w:val="24"/>
              </w:rPr>
              <w:t xml:space="preserve"> fitness</w:t>
            </w:r>
          </w:p>
        </w:tc>
        <w:tc>
          <w:tcPr>
            <w:tcW w:w="1710" w:type="dxa"/>
            <w:tcMar>
              <w:top w:w="0" w:type="dxa"/>
              <w:left w:w="0" w:type="dxa"/>
              <w:bottom w:w="0" w:type="dxa"/>
              <w:right w:w="0" w:type="dxa"/>
            </w:tcMar>
            <w:vAlign w:val="center"/>
            <w:hideMark/>
          </w:tcPr>
          <w:p w14:paraId="6E387B78" w14:textId="77777777" w:rsidR="008F66CE" w:rsidRPr="005A6BB0" w:rsidRDefault="008F66CE" w:rsidP="00366830">
            <w:pPr>
              <w:spacing w:after="0" w:line="240" w:lineRule="auto"/>
              <w:rPr>
                <w:rFonts w:ascii="Times New Roman" w:hAnsi="Times New Roman"/>
                <w:sz w:val="20"/>
                <w:szCs w:val="24"/>
              </w:rPr>
            </w:pPr>
            <w:r w:rsidRPr="005A6BB0">
              <w:rPr>
                <w:rFonts w:ascii="Times New Roman" w:eastAsia="Arial Unicode MS" w:hAnsi="Times New Roman"/>
                <w:sz w:val="20"/>
                <w:szCs w:val="24"/>
              </w:rPr>
              <w:t xml:space="preserve"> </w:t>
            </w:r>
            <w:proofErr w:type="spellStart"/>
            <w:r w:rsidRPr="005A6BB0">
              <w:rPr>
                <w:rFonts w:ascii="Times New Roman" w:eastAsia="Arial Unicode MS" w:hAnsi="Times New Roman"/>
                <w:sz w:val="20"/>
                <w:szCs w:val="24"/>
              </w:rPr>
              <w:t>Në</w:t>
            </w:r>
            <w:proofErr w:type="spellEnd"/>
            <w:r w:rsidRPr="005A6BB0">
              <w:rPr>
                <w:rFonts w:ascii="Times New Roman" w:eastAsia="Arial Unicode MS" w:hAnsi="Times New Roman"/>
                <w:sz w:val="20"/>
                <w:szCs w:val="24"/>
              </w:rPr>
              <w:t xml:space="preserve"> </w:t>
            </w:r>
            <w:proofErr w:type="spellStart"/>
            <w:r w:rsidRPr="005A6BB0">
              <w:rPr>
                <w:rFonts w:ascii="Times New Roman" w:eastAsia="Arial Unicode MS" w:hAnsi="Times New Roman"/>
                <w:sz w:val="20"/>
                <w:szCs w:val="24"/>
              </w:rPr>
              <w:t>Zbatim</w:t>
            </w:r>
            <w:proofErr w:type="spellEnd"/>
            <w:r w:rsidRPr="005A6BB0">
              <w:rPr>
                <w:rFonts w:ascii="Times New Roman" w:eastAsia="Arial Unicode MS" w:hAnsi="Times New Roman"/>
                <w:sz w:val="20"/>
                <w:szCs w:val="24"/>
              </w:rPr>
              <w:t xml:space="preserve"> </w:t>
            </w:r>
          </w:p>
        </w:tc>
        <w:tc>
          <w:tcPr>
            <w:tcW w:w="3870" w:type="dxa"/>
            <w:tcMar>
              <w:top w:w="0" w:type="dxa"/>
              <w:left w:w="0" w:type="dxa"/>
              <w:bottom w:w="0" w:type="dxa"/>
              <w:right w:w="0" w:type="dxa"/>
            </w:tcMar>
            <w:vAlign w:val="center"/>
            <w:hideMark/>
          </w:tcPr>
          <w:p w14:paraId="07E5AF12" w14:textId="77777777" w:rsidR="008F66CE" w:rsidRPr="005A6BB0" w:rsidRDefault="008F66CE" w:rsidP="00366830">
            <w:pPr>
              <w:spacing w:after="0" w:line="240" w:lineRule="auto"/>
              <w:rPr>
                <w:rFonts w:ascii="Times New Roman" w:hAnsi="Times New Roman"/>
                <w:sz w:val="20"/>
                <w:szCs w:val="24"/>
              </w:rPr>
            </w:pPr>
            <w:proofErr w:type="spellStart"/>
            <w:r w:rsidRPr="005A6BB0">
              <w:rPr>
                <w:rFonts w:ascii="Times New Roman" w:hAnsi="Times New Roman"/>
                <w:sz w:val="20"/>
                <w:szCs w:val="24"/>
              </w:rPr>
              <w:t>Të</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tre</w:t>
            </w:r>
            <w:proofErr w:type="spellEnd"/>
            <w:r w:rsidRPr="005A6BB0">
              <w:rPr>
                <w:rFonts w:ascii="Times New Roman" w:hAnsi="Times New Roman"/>
                <w:sz w:val="20"/>
                <w:szCs w:val="24"/>
              </w:rPr>
              <w:t xml:space="preserve"> </w:t>
            </w:r>
            <w:proofErr w:type="spellStart"/>
            <w:r w:rsidRPr="005A6BB0">
              <w:rPr>
                <w:rFonts w:ascii="Times New Roman" w:hAnsi="Times New Roman"/>
                <w:sz w:val="20"/>
                <w:szCs w:val="24"/>
              </w:rPr>
              <w:t>departamentet</w:t>
            </w:r>
            <w:proofErr w:type="spellEnd"/>
          </w:p>
        </w:tc>
      </w:tr>
    </w:tbl>
    <w:p w14:paraId="2D624BC6" w14:textId="77777777" w:rsidR="008F66CE" w:rsidRPr="008F66CE" w:rsidRDefault="008F66CE" w:rsidP="008F66CE">
      <w:pPr>
        <w:widowControl w:val="0"/>
        <w:tabs>
          <w:tab w:val="left" w:pos="863"/>
          <w:tab w:val="left" w:leader="dot" w:pos="9950"/>
        </w:tabs>
        <w:autoSpaceDE w:val="0"/>
        <w:autoSpaceDN w:val="0"/>
        <w:spacing w:after="0" w:line="240" w:lineRule="auto"/>
        <w:ind w:left="1080"/>
        <w:rPr>
          <w:rFonts w:ascii="Times New Roman" w:eastAsia="Georgia" w:hAnsi="Times New Roman"/>
          <w:color w:val="0070C0"/>
          <w:sz w:val="24"/>
          <w:szCs w:val="24"/>
          <w:lang w:val="sq-AL"/>
        </w:rPr>
      </w:pPr>
    </w:p>
    <w:p w14:paraId="6D63D4E6" w14:textId="77777777" w:rsidR="00A51F28" w:rsidRPr="00A51F28" w:rsidRDefault="00A51F28" w:rsidP="00A51F28">
      <w:pPr>
        <w:widowControl w:val="0"/>
        <w:tabs>
          <w:tab w:val="left" w:pos="863"/>
          <w:tab w:val="left" w:leader="dot" w:pos="9950"/>
        </w:tabs>
        <w:autoSpaceDE w:val="0"/>
        <w:autoSpaceDN w:val="0"/>
        <w:spacing w:after="0" w:line="240" w:lineRule="auto"/>
        <w:ind w:left="1080"/>
        <w:rPr>
          <w:rFonts w:ascii="Times New Roman" w:eastAsia="Georgia" w:hAnsi="Times New Roman"/>
          <w:color w:val="0070C0"/>
          <w:sz w:val="24"/>
          <w:szCs w:val="24"/>
          <w:lang w:val="sq-AL"/>
        </w:rPr>
      </w:pPr>
    </w:p>
    <w:p w14:paraId="4E84A0E7" w14:textId="77777777" w:rsidR="008F66CE" w:rsidRPr="00C47375" w:rsidRDefault="008F66CE" w:rsidP="008F66CE">
      <w:pPr>
        <w:pBdr>
          <w:top w:val="nil"/>
          <w:left w:val="nil"/>
          <w:bottom w:val="nil"/>
          <w:right w:val="nil"/>
          <w:between w:val="nil"/>
        </w:pBdr>
        <w:rPr>
          <w:rFonts w:ascii="Times New Roman" w:hAnsi="Times New Roman"/>
          <w:b/>
          <w:bCs/>
          <w:sz w:val="24"/>
          <w:szCs w:val="24"/>
          <w:lang w:val="sq-AL"/>
        </w:rPr>
      </w:pPr>
      <w:r w:rsidRPr="00C47375">
        <w:rPr>
          <w:rFonts w:ascii="Times New Roman" w:hAnsi="Times New Roman"/>
          <w:b/>
          <w:bCs/>
          <w:sz w:val="24"/>
          <w:szCs w:val="24"/>
          <w:lang w:val="sq-AL"/>
        </w:rPr>
        <w:t>Projektet e Kërkimit Shkencor të Aplikuara nga FSHR (Viti Akademik 2024-2025)</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72"/>
        <w:gridCol w:w="1985"/>
        <w:gridCol w:w="2063"/>
        <w:gridCol w:w="3181"/>
      </w:tblGrid>
      <w:tr w:rsidR="008F66CE" w:rsidRPr="005A6BB0" w14:paraId="5B936DAC" w14:textId="77777777" w:rsidTr="00366830">
        <w:trPr>
          <w:trHeight w:val="502"/>
          <w:tblHeader/>
        </w:trPr>
        <w:tc>
          <w:tcPr>
            <w:tcW w:w="2972" w:type="dxa"/>
            <w:tcMar>
              <w:top w:w="0" w:type="dxa"/>
              <w:left w:w="0" w:type="dxa"/>
              <w:bottom w:w="0" w:type="dxa"/>
              <w:right w:w="0" w:type="dxa"/>
            </w:tcMar>
            <w:vAlign w:val="center"/>
          </w:tcPr>
          <w:p w14:paraId="1C340903" w14:textId="77777777" w:rsidR="008F66CE" w:rsidRPr="005A6BB0" w:rsidRDefault="008F66CE" w:rsidP="005A6BB0">
            <w:pPr>
              <w:pBdr>
                <w:top w:val="nil"/>
                <w:left w:val="nil"/>
                <w:bottom w:val="nil"/>
                <w:right w:val="nil"/>
                <w:between w:val="nil"/>
              </w:pBdr>
              <w:spacing w:after="0" w:line="240" w:lineRule="auto"/>
              <w:jc w:val="center"/>
              <w:rPr>
                <w:rFonts w:ascii="Times New Roman" w:hAnsi="Times New Roman"/>
                <w:b/>
                <w:bCs/>
                <w:sz w:val="20"/>
                <w:szCs w:val="20"/>
              </w:rPr>
            </w:pPr>
            <w:proofErr w:type="spellStart"/>
            <w:r w:rsidRPr="005A6BB0">
              <w:rPr>
                <w:rFonts w:ascii="Times New Roman" w:hAnsi="Times New Roman"/>
                <w:b/>
                <w:bCs/>
                <w:sz w:val="20"/>
                <w:szCs w:val="20"/>
              </w:rPr>
              <w:t>Titulli</w:t>
            </w:r>
            <w:proofErr w:type="spellEnd"/>
            <w:r w:rsidRPr="005A6BB0">
              <w:rPr>
                <w:rFonts w:ascii="Times New Roman" w:hAnsi="Times New Roman"/>
                <w:b/>
                <w:bCs/>
                <w:sz w:val="20"/>
                <w:szCs w:val="20"/>
              </w:rPr>
              <w:t xml:space="preserve"> </w:t>
            </w:r>
            <w:proofErr w:type="spellStart"/>
            <w:r w:rsidRPr="005A6BB0">
              <w:rPr>
                <w:rFonts w:ascii="Times New Roman" w:hAnsi="Times New Roman"/>
                <w:b/>
                <w:bCs/>
                <w:sz w:val="20"/>
                <w:szCs w:val="20"/>
              </w:rPr>
              <w:t>i</w:t>
            </w:r>
            <w:proofErr w:type="spellEnd"/>
            <w:r w:rsidRPr="005A6BB0">
              <w:rPr>
                <w:rFonts w:ascii="Times New Roman" w:hAnsi="Times New Roman"/>
                <w:b/>
                <w:bCs/>
                <w:sz w:val="20"/>
                <w:szCs w:val="20"/>
              </w:rPr>
              <w:t xml:space="preserve"> </w:t>
            </w:r>
            <w:proofErr w:type="spellStart"/>
            <w:r w:rsidRPr="005A6BB0">
              <w:rPr>
                <w:rFonts w:ascii="Times New Roman" w:hAnsi="Times New Roman"/>
                <w:b/>
                <w:bCs/>
                <w:sz w:val="20"/>
                <w:szCs w:val="20"/>
              </w:rPr>
              <w:t>Projektit</w:t>
            </w:r>
            <w:proofErr w:type="spellEnd"/>
          </w:p>
        </w:tc>
        <w:tc>
          <w:tcPr>
            <w:tcW w:w="1985" w:type="dxa"/>
            <w:tcMar>
              <w:top w:w="0" w:type="dxa"/>
              <w:left w:w="0" w:type="dxa"/>
              <w:bottom w:w="0" w:type="dxa"/>
              <w:right w:w="0" w:type="dxa"/>
            </w:tcMar>
            <w:vAlign w:val="center"/>
          </w:tcPr>
          <w:p w14:paraId="134A777B" w14:textId="77777777" w:rsidR="008F66CE" w:rsidRPr="005A6BB0" w:rsidRDefault="008F66CE" w:rsidP="005A6BB0">
            <w:pPr>
              <w:pBdr>
                <w:top w:val="nil"/>
                <w:left w:val="nil"/>
                <w:bottom w:val="nil"/>
                <w:right w:val="nil"/>
                <w:between w:val="nil"/>
              </w:pBdr>
              <w:spacing w:after="0" w:line="240" w:lineRule="auto"/>
              <w:jc w:val="center"/>
              <w:rPr>
                <w:rFonts w:ascii="Times New Roman" w:hAnsi="Times New Roman"/>
                <w:b/>
                <w:bCs/>
                <w:sz w:val="20"/>
                <w:szCs w:val="20"/>
              </w:rPr>
            </w:pPr>
            <w:proofErr w:type="spellStart"/>
            <w:r w:rsidRPr="005A6BB0">
              <w:rPr>
                <w:rFonts w:ascii="Times New Roman" w:hAnsi="Times New Roman"/>
                <w:b/>
                <w:bCs/>
                <w:sz w:val="20"/>
                <w:szCs w:val="20"/>
              </w:rPr>
              <w:t>Programi</w:t>
            </w:r>
            <w:proofErr w:type="spellEnd"/>
            <w:r w:rsidRPr="005A6BB0">
              <w:rPr>
                <w:rFonts w:ascii="Times New Roman" w:hAnsi="Times New Roman"/>
                <w:b/>
                <w:bCs/>
                <w:sz w:val="20"/>
                <w:szCs w:val="20"/>
              </w:rPr>
              <w:t xml:space="preserve"> </w:t>
            </w:r>
            <w:proofErr w:type="spellStart"/>
            <w:r w:rsidRPr="005A6BB0">
              <w:rPr>
                <w:rFonts w:ascii="Times New Roman" w:hAnsi="Times New Roman"/>
                <w:b/>
                <w:bCs/>
                <w:sz w:val="20"/>
                <w:szCs w:val="20"/>
              </w:rPr>
              <w:t>Financues</w:t>
            </w:r>
            <w:proofErr w:type="spellEnd"/>
          </w:p>
        </w:tc>
        <w:tc>
          <w:tcPr>
            <w:tcW w:w="2063" w:type="dxa"/>
            <w:tcMar>
              <w:top w:w="0" w:type="dxa"/>
              <w:left w:w="0" w:type="dxa"/>
              <w:bottom w:w="0" w:type="dxa"/>
              <w:right w:w="0" w:type="dxa"/>
            </w:tcMar>
            <w:vAlign w:val="center"/>
          </w:tcPr>
          <w:p w14:paraId="2AD676C9" w14:textId="77777777" w:rsidR="008F66CE" w:rsidRPr="005A6BB0" w:rsidRDefault="008F66CE" w:rsidP="005A6BB0">
            <w:pPr>
              <w:pBdr>
                <w:top w:val="nil"/>
                <w:left w:val="nil"/>
                <w:bottom w:val="nil"/>
                <w:right w:val="nil"/>
                <w:between w:val="nil"/>
              </w:pBdr>
              <w:spacing w:after="0" w:line="240" w:lineRule="auto"/>
              <w:jc w:val="center"/>
              <w:rPr>
                <w:rFonts w:ascii="Times New Roman" w:hAnsi="Times New Roman"/>
                <w:b/>
                <w:bCs/>
                <w:sz w:val="20"/>
                <w:szCs w:val="20"/>
              </w:rPr>
            </w:pPr>
            <w:proofErr w:type="spellStart"/>
            <w:r w:rsidRPr="005A6BB0">
              <w:rPr>
                <w:rFonts w:ascii="Times New Roman" w:hAnsi="Times New Roman"/>
                <w:b/>
                <w:bCs/>
                <w:sz w:val="20"/>
                <w:szCs w:val="20"/>
              </w:rPr>
              <w:t>Statusi</w:t>
            </w:r>
            <w:proofErr w:type="spellEnd"/>
            <w:r w:rsidRPr="005A6BB0">
              <w:rPr>
                <w:rFonts w:ascii="Times New Roman" w:hAnsi="Times New Roman"/>
                <w:b/>
                <w:bCs/>
                <w:sz w:val="20"/>
                <w:szCs w:val="20"/>
              </w:rPr>
              <w:t xml:space="preserve"> </w:t>
            </w:r>
            <w:proofErr w:type="spellStart"/>
            <w:r w:rsidRPr="005A6BB0">
              <w:rPr>
                <w:rFonts w:ascii="Times New Roman" w:hAnsi="Times New Roman"/>
                <w:b/>
                <w:bCs/>
                <w:sz w:val="20"/>
                <w:szCs w:val="20"/>
              </w:rPr>
              <w:t>i</w:t>
            </w:r>
            <w:proofErr w:type="spellEnd"/>
            <w:r w:rsidRPr="005A6BB0">
              <w:rPr>
                <w:rFonts w:ascii="Times New Roman" w:hAnsi="Times New Roman"/>
                <w:b/>
                <w:bCs/>
                <w:sz w:val="20"/>
                <w:szCs w:val="20"/>
              </w:rPr>
              <w:t xml:space="preserve"> </w:t>
            </w:r>
            <w:proofErr w:type="spellStart"/>
            <w:r w:rsidRPr="005A6BB0">
              <w:rPr>
                <w:rFonts w:ascii="Times New Roman" w:hAnsi="Times New Roman"/>
                <w:b/>
                <w:bCs/>
                <w:sz w:val="20"/>
                <w:szCs w:val="20"/>
              </w:rPr>
              <w:t>Aplikimit</w:t>
            </w:r>
            <w:proofErr w:type="spellEnd"/>
          </w:p>
        </w:tc>
        <w:tc>
          <w:tcPr>
            <w:tcW w:w="3181" w:type="dxa"/>
            <w:tcMar>
              <w:top w:w="0" w:type="dxa"/>
              <w:left w:w="0" w:type="dxa"/>
              <w:bottom w:w="0" w:type="dxa"/>
              <w:right w:w="0" w:type="dxa"/>
            </w:tcMar>
            <w:vAlign w:val="center"/>
          </w:tcPr>
          <w:p w14:paraId="0097D357" w14:textId="77777777" w:rsidR="008F66CE" w:rsidRPr="005A6BB0" w:rsidRDefault="008F66CE" w:rsidP="005A6BB0">
            <w:pPr>
              <w:pBdr>
                <w:top w:val="nil"/>
                <w:left w:val="nil"/>
                <w:bottom w:val="nil"/>
                <w:right w:val="nil"/>
                <w:between w:val="nil"/>
              </w:pBdr>
              <w:spacing w:after="0" w:line="240" w:lineRule="auto"/>
              <w:jc w:val="center"/>
              <w:rPr>
                <w:rFonts w:ascii="Times New Roman" w:hAnsi="Times New Roman"/>
                <w:b/>
                <w:bCs/>
                <w:sz w:val="20"/>
                <w:szCs w:val="20"/>
              </w:rPr>
            </w:pPr>
            <w:proofErr w:type="spellStart"/>
            <w:r w:rsidRPr="005A6BB0">
              <w:rPr>
                <w:rFonts w:ascii="Times New Roman" w:hAnsi="Times New Roman"/>
                <w:b/>
                <w:bCs/>
                <w:sz w:val="20"/>
                <w:szCs w:val="20"/>
              </w:rPr>
              <w:t>Departamenti</w:t>
            </w:r>
            <w:proofErr w:type="spellEnd"/>
            <w:r w:rsidRPr="005A6BB0">
              <w:rPr>
                <w:rFonts w:ascii="Times New Roman" w:hAnsi="Times New Roman"/>
                <w:b/>
                <w:bCs/>
                <w:sz w:val="20"/>
                <w:szCs w:val="20"/>
              </w:rPr>
              <w:t xml:space="preserve"> </w:t>
            </w:r>
            <w:proofErr w:type="spellStart"/>
            <w:r w:rsidRPr="005A6BB0">
              <w:rPr>
                <w:rFonts w:ascii="Times New Roman" w:hAnsi="Times New Roman"/>
                <w:b/>
                <w:bCs/>
                <w:sz w:val="20"/>
                <w:szCs w:val="20"/>
              </w:rPr>
              <w:t>Aplikues</w:t>
            </w:r>
            <w:proofErr w:type="spellEnd"/>
          </w:p>
        </w:tc>
      </w:tr>
      <w:tr w:rsidR="008F66CE" w:rsidRPr="005A6BB0" w14:paraId="69526B7E" w14:textId="77777777" w:rsidTr="00366830">
        <w:tc>
          <w:tcPr>
            <w:tcW w:w="2972" w:type="dxa"/>
            <w:tcMar>
              <w:top w:w="0" w:type="dxa"/>
              <w:left w:w="0" w:type="dxa"/>
              <w:bottom w:w="0" w:type="dxa"/>
              <w:right w:w="0" w:type="dxa"/>
            </w:tcMar>
            <w:vAlign w:val="center"/>
          </w:tcPr>
          <w:p w14:paraId="41E33AC0" w14:textId="77777777" w:rsidR="008F66CE" w:rsidRPr="005A6BB0" w:rsidRDefault="008F66CE" w:rsidP="00366830">
            <w:pPr>
              <w:pBdr>
                <w:top w:val="nil"/>
                <w:left w:val="nil"/>
                <w:bottom w:val="nil"/>
                <w:right w:val="nil"/>
                <w:between w:val="nil"/>
              </w:pBdr>
              <w:spacing w:after="0" w:line="240" w:lineRule="auto"/>
              <w:rPr>
                <w:rFonts w:ascii="Times New Roman" w:hAnsi="Times New Roman"/>
                <w:sz w:val="20"/>
                <w:szCs w:val="20"/>
              </w:rPr>
            </w:pPr>
            <w:r w:rsidRPr="005A6BB0">
              <w:rPr>
                <w:rFonts w:ascii="Times New Roman" w:hAnsi="Times New Roman"/>
                <w:color w:val="000000"/>
                <w:sz w:val="20"/>
                <w:szCs w:val="20"/>
                <w:lang w:val="sq-AL"/>
              </w:rPr>
              <w:t>Efektet e aktivitet fizik në përmirësimin e parametrave shëndetësorë tek fëmijë 11-16 vjeç”.</w:t>
            </w:r>
          </w:p>
        </w:tc>
        <w:tc>
          <w:tcPr>
            <w:tcW w:w="1985" w:type="dxa"/>
            <w:tcMar>
              <w:top w:w="0" w:type="dxa"/>
              <w:left w:w="0" w:type="dxa"/>
              <w:bottom w:w="0" w:type="dxa"/>
              <w:right w:w="0" w:type="dxa"/>
            </w:tcMar>
            <w:vAlign w:val="center"/>
          </w:tcPr>
          <w:p w14:paraId="45519FD5" w14:textId="77777777" w:rsidR="008F66CE" w:rsidRPr="005A6BB0" w:rsidRDefault="008F66CE" w:rsidP="005A6BB0">
            <w:pPr>
              <w:pBdr>
                <w:top w:val="nil"/>
                <w:left w:val="nil"/>
                <w:bottom w:val="nil"/>
                <w:right w:val="nil"/>
                <w:between w:val="nil"/>
              </w:pBdr>
              <w:spacing w:after="0" w:line="240" w:lineRule="auto"/>
              <w:jc w:val="center"/>
              <w:rPr>
                <w:rFonts w:ascii="Times New Roman" w:hAnsi="Times New Roman"/>
                <w:sz w:val="20"/>
                <w:szCs w:val="20"/>
              </w:rPr>
            </w:pPr>
            <w:r w:rsidRPr="005A6BB0">
              <w:rPr>
                <w:rFonts w:ascii="Times New Roman" w:hAnsi="Times New Roman"/>
                <w:sz w:val="20"/>
                <w:szCs w:val="20"/>
              </w:rPr>
              <w:t>AKKSHI</w:t>
            </w:r>
          </w:p>
        </w:tc>
        <w:tc>
          <w:tcPr>
            <w:tcW w:w="2063" w:type="dxa"/>
            <w:tcMar>
              <w:top w:w="0" w:type="dxa"/>
              <w:left w:w="0" w:type="dxa"/>
              <w:bottom w:w="0" w:type="dxa"/>
              <w:right w:w="0" w:type="dxa"/>
            </w:tcMar>
            <w:vAlign w:val="center"/>
          </w:tcPr>
          <w:p w14:paraId="676D7E2D" w14:textId="77777777" w:rsidR="008F66CE" w:rsidRPr="005A6BB0" w:rsidRDefault="008F66CE" w:rsidP="00366830">
            <w:pPr>
              <w:pBdr>
                <w:top w:val="nil"/>
                <w:left w:val="nil"/>
                <w:bottom w:val="nil"/>
                <w:right w:val="nil"/>
                <w:between w:val="nil"/>
              </w:pBdr>
              <w:spacing w:after="0" w:line="240" w:lineRule="auto"/>
              <w:jc w:val="center"/>
              <w:rPr>
                <w:rFonts w:ascii="Times New Roman" w:hAnsi="Times New Roman"/>
                <w:sz w:val="20"/>
                <w:szCs w:val="20"/>
              </w:rPr>
            </w:pPr>
            <w:r w:rsidRPr="005A6BB0">
              <w:rPr>
                <w:rFonts w:ascii="Times New Roman" w:eastAsia="Arial Unicode MS" w:hAnsi="Times New Roman"/>
                <w:sz w:val="20"/>
                <w:szCs w:val="20"/>
              </w:rPr>
              <w:t>I p</w:t>
            </w:r>
            <w:r w:rsidRPr="005A6BB0">
              <w:rPr>
                <w:rFonts w:ascii="Times New Roman" w:hAnsi="Times New Roman"/>
                <w:color w:val="000000"/>
                <w:sz w:val="20"/>
                <w:szCs w:val="20"/>
                <w:lang w:val="sq-AL"/>
              </w:rPr>
              <w:t>ërfunduar në 2025</w:t>
            </w:r>
          </w:p>
        </w:tc>
        <w:tc>
          <w:tcPr>
            <w:tcW w:w="3181" w:type="dxa"/>
            <w:tcMar>
              <w:top w:w="0" w:type="dxa"/>
              <w:left w:w="0" w:type="dxa"/>
              <w:bottom w:w="0" w:type="dxa"/>
              <w:right w:w="0" w:type="dxa"/>
            </w:tcMar>
            <w:vAlign w:val="center"/>
          </w:tcPr>
          <w:p w14:paraId="6E8E6F58" w14:textId="77777777" w:rsidR="008F66CE" w:rsidRPr="005A6BB0" w:rsidRDefault="008F66CE" w:rsidP="00366830">
            <w:pPr>
              <w:pBdr>
                <w:top w:val="nil"/>
                <w:left w:val="nil"/>
                <w:bottom w:val="nil"/>
                <w:right w:val="nil"/>
                <w:between w:val="nil"/>
              </w:pBdr>
              <w:spacing w:after="0" w:line="240" w:lineRule="auto"/>
              <w:ind w:left="63" w:right="140"/>
              <w:rPr>
                <w:rFonts w:ascii="Times New Roman" w:hAnsi="Times New Roman"/>
                <w:sz w:val="20"/>
                <w:szCs w:val="20"/>
              </w:rPr>
            </w:pPr>
            <w:proofErr w:type="spellStart"/>
            <w:r w:rsidRPr="005A6BB0">
              <w:rPr>
                <w:rFonts w:ascii="Times New Roman" w:hAnsi="Times New Roman"/>
                <w:sz w:val="20"/>
                <w:szCs w:val="20"/>
              </w:rPr>
              <w:t>Departamenti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Shkencave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BioMjeksore</w:t>
            </w:r>
            <w:proofErr w:type="spellEnd"/>
            <w:r w:rsidRPr="005A6BB0">
              <w:rPr>
                <w:rFonts w:ascii="Times New Roman" w:hAnsi="Times New Roman"/>
                <w:sz w:val="20"/>
                <w:szCs w:val="20"/>
              </w:rPr>
              <w:t xml:space="preserve"> dhe Humane</w:t>
            </w:r>
          </w:p>
        </w:tc>
      </w:tr>
      <w:tr w:rsidR="008F66CE" w:rsidRPr="005A6BB0" w14:paraId="101AA9A5" w14:textId="77777777" w:rsidTr="00366830">
        <w:trPr>
          <w:trHeight w:val="1555"/>
        </w:trPr>
        <w:tc>
          <w:tcPr>
            <w:tcW w:w="2972" w:type="dxa"/>
            <w:tcMar>
              <w:top w:w="0" w:type="dxa"/>
              <w:left w:w="0" w:type="dxa"/>
              <w:bottom w:w="0" w:type="dxa"/>
              <w:right w:w="0" w:type="dxa"/>
            </w:tcMar>
            <w:vAlign w:val="center"/>
          </w:tcPr>
          <w:p w14:paraId="19F2A99A" w14:textId="77777777" w:rsidR="008F66CE" w:rsidRPr="005A6BB0" w:rsidRDefault="008F66CE" w:rsidP="00366830">
            <w:pPr>
              <w:pBdr>
                <w:top w:val="nil"/>
                <w:left w:val="nil"/>
                <w:bottom w:val="nil"/>
                <w:right w:val="nil"/>
                <w:between w:val="nil"/>
              </w:pBdr>
              <w:spacing w:after="0" w:line="240" w:lineRule="auto"/>
              <w:rPr>
                <w:rFonts w:ascii="Times New Roman" w:hAnsi="Times New Roman"/>
                <w:color w:val="000000"/>
                <w:sz w:val="20"/>
                <w:szCs w:val="20"/>
              </w:rPr>
            </w:pPr>
            <w:r w:rsidRPr="005A6BB0">
              <w:rPr>
                <w:rFonts w:ascii="Times New Roman" w:hAnsi="Times New Roman"/>
                <w:color w:val="000000"/>
                <w:sz w:val="20"/>
                <w:szCs w:val="20"/>
              </w:rPr>
              <w:t>“</w:t>
            </w:r>
            <w:proofErr w:type="spellStart"/>
            <w:r w:rsidRPr="005A6BB0">
              <w:rPr>
                <w:rFonts w:ascii="Times New Roman" w:hAnsi="Times New Roman"/>
                <w:color w:val="000000"/>
                <w:sz w:val="20"/>
                <w:szCs w:val="20"/>
              </w:rPr>
              <w:t>Ngritja</w:t>
            </w:r>
            <w:proofErr w:type="spellEnd"/>
            <w:r w:rsidRPr="005A6BB0">
              <w:rPr>
                <w:rFonts w:ascii="Times New Roman" w:hAnsi="Times New Roman"/>
                <w:color w:val="000000"/>
                <w:sz w:val="20"/>
                <w:szCs w:val="20"/>
              </w:rPr>
              <w:t xml:space="preserve"> e </w:t>
            </w:r>
            <w:proofErr w:type="spellStart"/>
            <w:r w:rsidRPr="005A6BB0">
              <w:rPr>
                <w:rFonts w:ascii="Times New Roman" w:hAnsi="Times New Roman"/>
                <w:color w:val="000000"/>
                <w:sz w:val="20"/>
                <w:szCs w:val="20"/>
              </w:rPr>
              <w:t>laboratorit</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të</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vlerësimit</w:t>
            </w:r>
            <w:proofErr w:type="spellEnd"/>
            <w:r w:rsidRPr="005A6BB0">
              <w:rPr>
                <w:rFonts w:ascii="Times New Roman" w:hAnsi="Times New Roman"/>
                <w:color w:val="000000"/>
                <w:sz w:val="20"/>
                <w:szCs w:val="20"/>
              </w:rPr>
              <w:t xml:space="preserve"> e </w:t>
            </w:r>
            <w:proofErr w:type="spellStart"/>
            <w:r w:rsidRPr="005A6BB0">
              <w:rPr>
                <w:rFonts w:ascii="Times New Roman" w:hAnsi="Times New Roman"/>
                <w:color w:val="000000"/>
                <w:sz w:val="20"/>
                <w:szCs w:val="20"/>
              </w:rPr>
              <w:t>rehabilitimit</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të</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posturës</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ecjes</w:t>
            </w:r>
            <w:proofErr w:type="spellEnd"/>
            <w:r w:rsidRPr="005A6BB0">
              <w:rPr>
                <w:rFonts w:ascii="Times New Roman" w:hAnsi="Times New Roman"/>
                <w:color w:val="000000"/>
                <w:sz w:val="20"/>
                <w:szCs w:val="20"/>
              </w:rPr>
              <w:t xml:space="preserve"> dhe </w:t>
            </w:r>
            <w:proofErr w:type="spellStart"/>
            <w:r w:rsidRPr="005A6BB0">
              <w:rPr>
                <w:rFonts w:ascii="Times New Roman" w:hAnsi="Times New Roman"/>
                <w:color w:val="000000"/>
                <w:sz w:val="20"/>
                <w:szCs w:val="20"/>
              </w:rPr>
              <w:t>deambulacionit</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në</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funksion</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të</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mësimdhënies</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kërkimit</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shkencor</w:t>
            </w:r>
            <w:proofErr w:type="spellEnd"/>
            <w:r w:rsidRPr="005A6BB0">
              <w:rPr>
                <w:rFonts w:ascii="Times New Roman" w:hAnsi="Times New Roman"/>
                <w:color w:val="000000"/>
                <w:sz w:val="20"/>
                <w:szCs w:val="20"/>
              </w:rPr>
              <w:t xml:space="preserve"> dhe </w:t>
            </w:r>
            <w:proofErr w:type="spellStart"/>
            <w:r w:rsidRPr="005A6BB0">
              <w:rPr>
                <w:rFonts w:ascii="Times New Roman" w:hAnsi="Times New Roman"/>
                <w:color w:val="000000"/>
                <w:sz w:val="20"/>
                <w:szCs w:val="20"/>
              </w:rPr>
              <w:t>vlerësimit</w:t>
            </w:r>
            <w:proofErr w:type="spellEnd"/>
            <w:r w:rsidRPr="005A6BB0">
              <w:rPr>
                <w:rFonts w:ascii="Times New Roman" w:hAnsi="Times New Roman"/>
                <w:color w:val="000000"/>
                <w:sz w:val="20"/>
                <w:szCs w:val="20"/>
              </w:rPr>
              <w:t xml:space="preserve"> </w:t>
            </w:r>
            <w:proofErr w:type="spellStart"/>
            <w:r w:rsidRPr="005A6BB0">
              <w:rPr>
                <w:rFonts w:ascii="Times New Roman" w:hAnsi="Times New Roman"/>
                <w:color w:val="000000"/>
                <w:sz w:val="20"/>
                <w:szCs w:val="20"/>
              </w:rPr>
              <w:t>funksional</w:t>
            </w:r>
            <w:proofErr w:type="spellEnd"/>
            <w:r w:rsidRPr="005A6BB0">
              <w:rPr>
                <w:rFonts w:ascii="Times New Roman" w:hAnsi="Times New Roman"/>
                <w:color w:val="000000"/>
                <w:sz w:val="20"/>
                <w:szCs w:val="20"/>
              </w:rPr>
              <w:t>”,</w:t>
            </w:r>
          </w:p>
        </w:tc>
        <w:tc>
          <w:tcPr>
            <w:tcW w:w="1985" w:type="dxa"/>
            <w:tcMar>
              <w:top w:w="0" w:type="dxa"/>
              <w:left w:w="0" w:type="dxa"/>
              <w:bottom w:w="0" w:type="dxa"/>
              <w:right w:w="0" w:type="dxa"/>
            </w:tcMar>
            <w:vAlign w:val="center"/>
          </w:tcPr>
          <w:p w14:paraId="0D6130D8" w14:textId="77777777" w:rsidR="008F66CE" w:rsidRPr="005A6BB0" w:rsidRDefault="008F66CE" w:rsidP="005A6BB0">
            <w:pPr>
              <w:pBdr>
                <w:top w:val="nil"/>
                <w:left w:val="nil"/>
                <w:bottom w:val="nil"/>
                <w:right w:val="nil"/>
                <w:between w:val="nil"/>
              </w:pBdr>
              <w:spacing w:after="0" w:line="240" w:lineRule="auto"/>
              <w:jc w:val="center"/>
              <w:rPr>
                <w:rFonts w:ascii="Times New Roman" w:hAnsi="Times New Roman"/>
                <w:sz w:val="20"/>
                <w:szCs w:val="20"/>
              </w:rPr>
            </w:pPr>
            <w:r w:rsidRPr="005A6BB0">
              <w:rPr>
                <w:rFonts w:ascii="Times New Roman" w:hAnsi="Times New Roman"/>
                <w:sz w:val="20"/>
                <w:szCs w:val="20"/>
              </w:rPr>
              <w:t>AKKSHI</w:t>
            </w:r>
          </w:p>
        </w:tc>
        <w:tc>
          <w:tcPr>
            <w:tcW w:w="2063" w:type="dxa"/>
            <w:tcMar>
              <w:top w:w="0" w:type="dxa"/>
              <w:left w:w="0" w:type="dxa"/>
              <w:bottom w:w="0" w:type="dxa"/>
              <w:right w:w="0" w:type="dxa"/>
            </w:tcMar>
            <w:vAlign w:val="center"/>
          </w:tcPr>
          <w:p w14:paraId="649B9546" w14:textId="77777777" w:rsidR="008F66CE" w:rsidRPr="005A6BB0" w:rsidRDefault="008F66CE" w:rsidP="00366830">
            <w:pPr>
              <w:pBdr>
                <w:top w:val="nil"/>
                <w:left w:val="nil"/>
                <w:bottom w:val="nil"/>
                <w:right w:val="nil"/>
                <w:between w:val="nil"/>
              </w:pBdr>
              <w:spacing w:after="0" w:line="240" w:lineRule="auto"/>
              <w:jc w:val="center"/>
              <w:rPr>
                <w:rFonts w:ascii="Times New Roman" w:hAnsi="Times New Roman"/>
                <w:sz w:val="20"/>
                <w:szCs w:val="20"/>
              </w:rPr>
            </w:pPr>
            <w:proofErr w:type="spellStart"/>
            <w:r w:rsidRPr="005A6BB0">
              <w:rPr>
                <w:rFonts w:ascii="Times New Roman" w:hAnsi="Times New Roman"/>
                <w:sz w:val="20"/>
                <w:szCs w:val="20"/>
              </w:rPr>
              <w:t>Në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vlerësim</w:t>
            </w:r>
            <w:proofErr w:type="spellEnd"/>
          </w:p>
        </w:tc>
        <w:tc>
          <w:tcPr>
            <w:tcW w:w="3181" w:type="dxa"/>
            <w:tcMar>
              <w:top w:w="0" w:type="dxa"/>
              <w:left w:w="0" w:type="dxa"/>
              <w:bottom w:w="0" w:type="dxa"/>
              <w:right w:w="0" w:type="dxa"/>
            </w:tcMar>
            <w:vAlign w:val="center"/>
          </w:tcPr>
          <w:p w14:paraId="3FBA9138" w14:textId="77777777" w:rsidR="008F66CE" w:rsidRPr="005A6BB0" w:rsidRDefault="008F66CE" w:rsidP="00366830">
            <w:pPr>
              <w:pBdr>
                <w:top w:val="nil"/>
                <w:left w:val="nil"/>
                <w:bottom w:val="nil"/>
                <w:right w:val="nil"/>
                <w:between w:val="nil"/>
              </w:pBdr>
              <w:spacing w:after="0" w:line="240" w:lineRule="auto"/>
              <w:ind w:left="63"/>
              <w:rPr>
                <w:rFonts w:ascii="Times New Roman" w:hAnsi="Times New Roman"/>
                <w:sz w:val="20"/>
                <w:szCs w:val="20"/>
              </w:rPr>
            </w:pPr>
            <w:proofErr w:type="spellStart"/>
            <w:r w:rsidRPr="005A6BB0">
              <w:rPr>
                <w:rFonts w:ascii="Times New Roman" w:hAnsi="Times New Roman"/>
                <w:sz w:val="20"/>
                <w:szCs w:val="20"/>
              </w:rPr>
              <w:t>Departamenti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Rehabilitimit</w:t>
            </w:r>
            <w:proofErr w:type="spellEnd"/>
          </w:p>
          <w:p w14:paraId="7361F5AB" w14:textId="77777777" w:rsidR="008F66CE" w:rsidRPr="005A6BB0" w:rsidRDefault="008F66CE" w:rsidP="00366830">
            <w:pPr>
              <w:pBdr>
                <w:top w:val="nil"/>
                <w:left w:val="nil"/>
                <w:bottom w:val="nil"/>
                <w:right w:val="nil"/>
                <w:between w:val="nil"/>
              </w:pBdr>
              <w:spacing w:after="0" w:line="240" w:lineRule="auto"/>
              <w:rPr>
                <w:rFonts w:ascii="Times New Roman" w:hAnsi="Times New Roman"/>
                <w:sz w:val="20"/>
                <w:szCs w:val="20"/>
              </w:rPr>
            </w:pPr>
          </w:p>
        </w:tc>
      </w:tr>
      <w:tr w:rsidR="008F66CE" w:rsidRPr="005A6BB0" w14:paraId="32B17A33" w14:textId="77777777" w:rsidTr="00366830">
        <w:trPr>
          <w:trHeight w:val="510"/>
        </w:trPr>
        <w:tc>
          <w:tcPr>
            <w:tcW w:w="2972" w:type="dxa"/>
            <w:tcMar>
              <w:top w:w="0" w:type="dxa"/>
              <w:left w:w="0" w:type="dxa"/>
              <w:bottom w:w="0" w:type="dxa"/>
              <w:right w:w="0" w:type="dxa"/>
            </w:tcMar>
            <w:vAlign w:val="center"/>
          </w:tcPr>
          <w:p w14:paraId="69EAD09E" w14:textId="77777777" w:rsidR="008F66CE" w:rsidRPr="005A6BB0" w:rsidRDefault="008F66CE" w:rsidP="00366830">
            <w:pPr>
              <w:shd w:val="clear" w:color="auto" w:fill="FFFFFF" w:themeFill="background1"/>
              <w:spacing w:after="0" w:line="240" w:lineRule="auto"/>
              <w:rPr>
                <w:rFonts w:ascii="Times New Roman" w:hAnsi="Times New Roman"/>
                <w:sz w:val="20"/>
                <w:szCs w:val="20"/>
              </w:rPr>
            </w:pPr>
            <w:r w:rsidRPr="005A6BB0">
              <w:rPr>
                <w:rFonts w:ascii="Times New Roman" w:hAnsi="Times New Roman"/>
                <w:color w:val="000000"/>
                <w:sz w:val="20"/>
                <w:szCs w:val="20"/>
              </w:rPr>
              <w:t>“</w:t>
            </w:r>
            <w:proofErr w:type="spellStart"/>
            <w:r w:rsidRPr="005A6BB0">
              <w:rPr>
                <w:rFonts w:ascii="Times New Roman" w:hAnsi="Times New Roman"/>
                <w:sz w:val="20"/>
                <w:szCs w:val="20"/>
              </w:rPr>
              <w:t>Vlerësimi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devijimeve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shtyllës</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kurriziore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në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shkollat</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publike</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të</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Tiranës</w:t>
            </w:r>
            <w:proofErr w:type="spellEnd"/>
            <w:r w:rsidRPr="005A6BB0">
              <w:rPr>
                <w:rFonts w:ascii="Times New Roman" w:hAnsi="Times New Roman"/>
                <w:sz w:val="20"/>
                <w:szCs w:val="20"/>
              </w:rPr>
              <w:t xml:space="preserve">”, me </w:t>
            </w:r>
            <w:proofErr w:type="spellStart"/>
            <w:r w:rsidRPr="005A6BB0">
              <w:rPr>
                <w:rFonts w:ascii="Times New Roman" w:hAnsi="Times New Roman"/>
                <w:sz w:val="20"/>
                <w:szCs w:val="20"/>
              </w:rPr>
              <w:t>Drejtues</w:t>
            </w:r>
            <w:proofErr w:type="spellEnd"/>
            <w:r w:rsidRPr="005A6BB0">
              <w:rPr>
                <w:rFonts w:ascii="Times New Roman" w:hAnsi="Times New Roman"/>
                <w:sz w:val="20"/>
                <w:szCs w:val="20"/>
              </w:rPr>
              <w:t xml:space="preserve"> Prof. Dr. Robert </w:t>
            </w:r>
            <w:proofErr w:type="spellStart"/>
            <w:r w:rsidRPr="005A6BB0">
              <w:rPr>
                <w:rFonts w:ascii="Times New Roman" w:hAnsi="Times New Roman"/>
                <w:sz w:val="20"/>
                <w:szCs w:val="20"/>
              </w:rPr>
              <w:t>Çina</w:t>
            </w:r>
            <w:proofErr w:type="spellEnd"/>
            <w:r w:rsidRPr="005A6BB0">
              <w:rPr>
                <w:rFonts w:ascii="Times New Roman" w:hAnsi="Times New Roman"/>
                <w:sz w:val="20"/>
                <w:szCs w:val="20"/>
              </w:rPr>
              <w:t>”.</w:t>
            </w:r>
          </w:p>
        </w:tc>
        <w:tc>
          <w:tcPr>
            <w:tcW w:w="1985" w:type="dxa"/>
            <w:tcMar>
              <w:top w:w="0" w:type="dxa"/>
              <w:left w:w="0" w:type="dxa"/>
              <w:bottom w:w="0" w:type="dxa"/>
              <w:right w:w="0" w:type="dxa"/>
            </w:tcMar>
            <w:vAlign w:val="center"/>
          </w:tcPr>
          <w:p w14:paraId="705227A5" w14:textId="77777777" w:rsidR="008F66CE" w:rsidRPr="005A6BB0" w:rsidRDefault="008F66CE" w:rsidP="00366830">
            <w:pPr>
              <w:pBdr>
                <w:top w:val="nil"/>
                <w:left w:val="nil"/>
                <w:bottom w:val="nil"/>
                <w:right w:val="nil"/>
                <w:between w:val="nil"/>
              </w:pBdr>
              <w:spacing w:after="0" w:line="240" w:lineRule="auto"/>
              <w:jc w:val="center"/>
              <w:rPr>
                <w:rFonts w:ascii="Times New Roman" w:hAnsi="Times New Roman"/>
                <w:sz w:val="20"/>
                <w:szCs w:val="20"/>
              </w:rPr>
            </w:pPr>
            <w:proofErr w:type="spellStart"/>
            <w:r w:rsidRPr="005A6BB0">
              <w:rPr>
                <w:rFonts w:ascii="Times New Roman" w:hAnsi="Times New Roman"/>
                <w:sz w:val="20"/>
                <w:szCs w:val="20"/>
              </w:rPr>
              <w:t>Projekt</w:t>
            </w:r>
            <w:proofErr w:type="spellEnd"/>
            <w:r w:rsidRPr="005A6BB0">
              <w:rPr>
                <w:rFonts w:ascii="Times New Roman" w:hAnsi="Times New Roman"/>
                <w:sz w:val="20"/>
                <w:szCs w:val="20"/>
              </w:rPr>
              <w:t xml:space="preserve"> UST</w:t>
            </w:r>
          </w:p>
        </w:tc>
        <w:tc>
          <w:tcPr>
            <w:tcW w:w="2063" w:type="dxa"/>
            <w:tcMar>
              <w:top w:w="0" w:type="dxa"/>
              <w:left w:w="0" w:type="dxa"/>
              <w:bottom w:w="0" w:type="dxa"/>
              <w:right w:w="0" w:type="dxa"/>
            </w:tcMar>
            <w:vAlign w:val="center"/>
          </w:tcPr>
          <w:p w14:paraId="1AC7D483" w14:textId="7413BB8D" w:rsidR="008F66CE" w:rsidRPr="005A6BB0" w:rsidRDefault="008F66CE" w:rsidP="00366830">
            <w:pPr>
              <w:pBdr>
                <w:top w:val="nil"/>
                <w:left w:val="nil"/>
                <w:bottom w:val="nil"/>
                <w:right w:val="nil"/>
                <w:between w:val="nil"/>
              </w:pBdr>
              <w:spacing w:after="0" w:line="240" w:lineRule="auto"/>
              <w:jc w:val="center"/>
              <w:rPr>
                <w:rFonts w:ascii="Times New Roman" w:eastAsia="Arial Unicode MS" w:hAnsi="Times New Roman"/>
                <w:sz w:val="20"/>
                <w:szCs w:val="20"/>
              </w:rPr>
            </w:pPr>
            <w:r w:rsidRPr="005A6BB0">
              <w:rPr>
                <w:rFonts w:ascii="Times New Roman" w:eastAsia="Arial Unicode MS" w:hAnsi="Times New Roman"/>
                <w:sz w:val="20"/>
                <w:szCs w:val="20"/>
              </w:rPr>
              <w:t>I p</w:t>
            </w:r>
            <w:r w:rsidRPr="005A6BB0">
              <w:rPr>
                <w:rFonts w:ascii="Times New Roman" w:hAnsi="Times New Roman"/>
                <w:color w:val="000000"/>
                <w:sz w:val="20"/>
                <w:szCs w:val="20"/>
                <w:lang w:val="sq-AL"/>
              </w:rPr>
              <w:t>ërfunduar në 2025</w:t>
            </w:r>
          </w:p>
        </w:tc>
        <w:tc>
          <w:tcPr>
            <w:tcW w:w="3181" w:type="dxa"/>
            <w:tcMar>
              <w:top w:w="0" w:type="dxa"/>
              <w:left w:w="0" w:type="dxa"/>
              <w:bottom w:w="0" w:type="dxa"/>
              <w:right w:w="0" w:type="dxa"/>
            </w:tcMar>
            <w:vAlign w:val="center"/>
          </w:tcPr>
          <w:p w14:paraId="7F306AE5" w14:textId="77777777" w:rsidR="008F66CE" w:rsidRPr="005A6BB0" w:rsidRDefault="008F66CE" w:rsidP="00366830">
            <w:pPr>
              <w:pBdr>
                <w:top w:val="nil"/>
                <w:left w:val="nil"/>
                <w:bottom w:val="nil"/>
                <w:right w:val="nil"/>
                <w:between w:val="nil"/>
              </w:pBdr>
              <w:spacing w:after="0" w:line="240" w:lineRule="auto"/>
              <w:ind w:left="63"/>
              <w:rPr>
                <w:rFonts w:ascii="Times New Roman" w:hAnsi="Times New Roman"/>
                <w:sz w:val="20"/>
                <w:szCs w:val="20"/>
              </w:rPr>
            </w:pPr>
            <w:proofErr w:type="spellStart"/>
            <w:r w:rsidRPr="005A6BB0">
              <w:rPr>
                <w:rFonts w:ascii="Times New Roman" w:hAnsi="Times New Roman"/>
                <w:sz w:val="20"/>
                <w:szCs w:val="20"/>
              </w:rPr>
              <w:t>Departamenti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Rehabilitimit</w:t>
            </w:r>
            <w:proofErr w:type="spellEnd"/>
          </w:p>
          <w:p w14:paraId="7F81D411" w14:textId="77777777" w:rsidR="008F66CE" w:rsidRPr="005A6BB0" w:rsidRDefault="008F66CE" w:rsidP="00366830">
            <w:pPr>
              <w:pBdr>
                <w:top w:val="nil"/>
                <w:left w:val="nil"/>
                <w:bottom w:val="nil"/>
                <w:right w:val="nil"/>
                <w:between w:val="nil"/>
              </w:pBdr>
              <w:spacing w:after="0" w:line="240" w:lineRule="auto"/>
              <w:rPr>
                <w:rFonts w:ascii="Times New Roman" w:hAnsi="Times New Roman"/>
                <w:sz w:val="20"/>
                <w:szCs w:val="20"/>
              </w:rPr>
            </w:pPr>
          </w:p>
        </w:tc>
      </w:tr>
      <w:tr w:rsidR="008F66CE" w:rsidRPr="005A6BB0" w14:paraId="2B4606E8" w14:textId="77777777" w:rsidTr="00366830">
        <w:trPr>
          <w:trHeight w:val="450"/>
        </w:trPr>
        <w:tc>
          <w:tcPr>
            <w:tcW w:w="2972" w:type="dxa"/>
            <w:tcMar>
              <w:top w:w="0" w:type="dxa"/>
              <w:left w:w="0" w:type="dxa"/>
              <w:bottom w:w="0" w:type="dxa"/>
              <w:right w:w="0" w:type="dxa"/>
            </w:tcMar>
            <w:vAlign w:val="center"/>
          </w:tcPr>
          <w:p w14:paraId="5DA9D144" w14:textId="77777777" w:rsidR="008F66CE" w:rsidRPr="005A6BB0" w:rsidRDefault="008F66CE" w:rsidP="00366830">
            <w:pPr>
              <w:pBdr>
                <w:top w:val="nil"/>
                <w:left w:val="nil"/>
                <w:bottom w:val="nil"/>
                <w:right w:val="nil"/>
                <w:between w:val="nil"/>
              </w:pBdr>
              <w:spacing w:after="0" w:line="240" w:lineRule="auto"/>
              <w:rPr>
                <w:rFonts w:ascii="Times New Roman" w:hAnsi="Times New Roman"/>
                <w:sz w:val="20"/>
                <w:szCs w:val="20"/>
              </w:rPr>
            </w:pPr>
            <w:r w:rsidRPr="005A6BB0">
              <w:rPr>
                <w:rFonts w:ascii="Times New Roman" w:hAnsi="Times New Roman"/>
                <w:color w:val="000000"/>
                <w:sz w:val="20"/>
                <w:szCs w:val="20"/>
                <w:lang w:val="sq-AL"/>
              </w:rPr>
              <w:t>Labortori i Optimizimit te Shendetit</w:t>
            </w:r>
          </w:p>
        </w:tc>
        <w:tc>
          <w:tcPr>
            <w:tcW w:w="1985" w:type="dxa"/>
            <w:tcMar>
              <w:top w:w="0" w:type="dxa"/>
              <w:left w:w="0" w:type="dxa"/>
              <w:bottom w:w="0" w:type="dxa"/>
              <w:right w:w="0" w:type="dxa"/>
            </w:tcMar>
            <w:vAlign w:val="center"/>
          </w:tcPr>
          <w:p w14:paraId="56CDF644" w14:textId="77777777" w:rsidR="008F66CE" w:rsidRPr="005A6BB0" w:rsidRDefault="008F66CE" w:rsidP="00366830">
            <w:pPr>
              <w:pBdr>
                <w:top w:val="nil"/>
                <w:left w:val="nil"/>
                <w:bottom w:val="nil"/>
                <w:right w:val="nil"/>
                <w:between w:val="nil"/>
              </w:pBdr>
              <w:spacing w:after="0" w:line="240" w:lineRule="auto"/>
              <w:jc w:val="center"/>
              <w:rPr>
                <w:rFonts w:ascii="Times New Roman" w:hAnsi="Times New Roman"/>
                <w:sz w:val="20"/>
                <w:szCs w:val="20"/>
              </w:rPr>
            </w:pPr>
            <w:r w:rsidRPr="005A6BB0">
              <w:rPr>
                <w:rFonts w:ascii="Times New Roman" w:hAnsi="Times New Roman"/>
                <w:sz w:val="20"/>
                <w:szCs w:val="20"/>
              </w:rPr>
              <w:t>AKKSHI</w:t>
            </w:r>
          </w:p>
        </w:tc>
        <w:tc>
          <w:tcPr>
            <w:tcW w:w="2063" w:type="dxa"/>
            <w:tcMar>
              <w:top w:w="0" w:type="dxa"/>
              <w:left w:w="0" w:type="dxa"/>
              <w:bottom w:w="0" w:type="dxa"/>
              <w:right w:w="0" w:type="dxa"/>
            </w:tcMar>
            <w:vAlign w:val="center"/>
          </w:tcPr>
          <w:p w14:paraId="366D835E" w14:textId="77777777" w:rsidR="008F66CE" w:rsidRPr="005A6BB0" w:rsidRDefault="008F66CE" w:rsidP="00366830">
            <w:pPr>
              <w:pBdr>
                <w:top w:val="nil"/>
                <w:left w:val="nil"/>
                <w:bottom w:val="nil"/>
                <w:right w:val="nil"/>
                <w:between w:val="nil"/>
              </w:pBdr>
              <w:spacing w:after="0" w:line="240" w:lineRule="auto"/>
              <w:jc w:val="center"/>
              <w:rPr>
                <w:rFonts w:ascii="Times New Roman" w:eastAsia="Arial Unicode MS" w:hAnsi="Times New Roman"/>
                <w:sz w:val="20"/>
                <w:szCs w:val="20"/>
              </w:rPr>
            </w:pPr>
            <w:r w:rsidRPr="005A6BB0">
              <w:rPr>
                <w:rFonts w:ascii="Times New Roman" w:eastAsia="Arial Unicode MS" w:hAnsi="Times New Roman"/>
                <w:sz w:val="20"/>
                <w:szCs w:val="20"/>
              </w:rPr>
              <w:t>N</w:t>
            </w:r>
            <w:r w:rsidRPr="005A6BB0">
              <w:rPr>
                <w:rFonts w:ascii="Times New Roman" w:hAnsi="Times New Roman"/>
                <w:color w:val="000000"/>
                <w:sz w:val="20"/>
                <w:szCs w:val="20"/>
                <w:lang w:val="sq-AL"/>
              </w:rPr>
              <w:t>ë zbatim</w:t>
            </w:r>
          </w:p>
        </w:tc>
        <w:tc>
          <w:tcPr>
            <w:tcW w:w="3181" w:type="dxa"/>
            <w:tcMar>
              <w:top w:w="0" w:type="dxa"/>
              <w:left w:w="0" w:type="dxa"/>
              <w:bottom w:w="0" w:type="dxa"/>
              <w:right w:w="0" w:type="dxa"/>
            </w:tcMar>
            <w:vAlign w:val="center"/>
          </w:tcPr>
          <w:p w14:paraId="22557FDF" w14:textId="77777777" w:rsidR="008F66CE" w:rsidRPr="005A6BB0" w:rsidRDefault="008F66CE" w:rsidP="00366830">
            <w:pPr>
              <w:pBdr>
                <w:top w:val="nil"/>
                <w:left w:val="nil"/>
                <w:bottom w:val="nil"/>
                <w:right w:val="nil"/>
                <w:between w:val="nil"/>
              </w:pBdr>
              <w:spacing w:after="0" w:line="240" w:lineRule="auto"/>
              <w:ind w:left="63"/>
              <w:rPr>
                <w:rFonts w:ascii="Times New Roman" w:hAnsi="Times New Roman"/>
                <w:sz w:val="20"/>
                <w:szCs w:val="20"/>
              </w:rPr>
            </w:pPr>
            <w:proofErr w:type="spellStart"/>
            <w:r w:rsidRPr="005A6BB0">
              <w:rPr>
                <w:rFonts w:ascii="Times New Roman" w:hAnsi="Times New Roman"/>
                <w:sz w:val="20"/>
                <w:szCs w:val="20"/>
              </w:rPr>
              <w:t>Departamenti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i</w:t>
            </w:r>
            <w:proofErr w:type="spellEnd"/>
            <w:r w:rsidRPr="005A6BB0">
              <w:rPr>
                <w:rFonts w:ascii="Times New Roman" w:hAnsi="Times New Roman"/>
                <w:sz w:val="20"/>
                <w:szCs w:val="20"/>
              </w:rPr>
              <w:t xml:space="preserve"> </w:t>
            </w:r>
            <w:proofErr w:type="spellStart"/>
            <w:r w:rsidRPr="005A6BB0">
              <w:rPr>
                <w:rFonts w:ascii="Times New Roman" w:hAnsi="Times New Roman"/>
                <w:sz w:val="20"/>
                <w:szCs w:val="20"/>
              </w:rPr>
              <w:t>Rehabilitimit</w:t>
            </w:r>
            <w:proofErr w:type="spellEnd"/>
          </w:p>
          <w:p w14:paraId="451755DE" w14:textId="77777777" w:rsidR="008F66CE" w:rsidRPr="005A6BB0" w:rsidRDefault="008F66CE" w:rsidP="00366830">
            <w:pPr>
              <w:pBdr>
                <w:top w:val="nil"/>
                <w:left w:val="nil"/>
                <w:bottom w:val="nil"/>
                <w:right w:val="nil"/>
                <w:between w:val="nil"/>
              </w:pBdr>
              <w:spacing w:after="0" w:line="240" w:lineRule="auto"/>
              <w:rPr>
                <w:rFonts w:ascii="Times New Roman" w:hAnsi="Times New Roman"/>
                <w:sz w:val="20"/>
                <w:szCs w:val="20"/>
              </w:rPr>
            </w:pPr>
          </w:p>
        </w:tc>
      </w:tr>
    </w:tbl>
    <w:p w14:paraId="3883C348" w14:textId="304468A2" w:rsidR="008F66CE" w:rsidRDefault="008F66CE" w:rsidP="008F66CE">
      <w:pPr>
        <w:pBdr>
          <w:top w:val="nil"/>
          <w:left w:val="nil"/>
          <w:bottom w:val="nil"/>
          <w:right w:val="nil"/>
          <w:between w:val="nil"/>
        </w:pBdr>
        <w:rPr>
          <w:rFonts w:ascii="Times New Roman" w:hAnsi="Times New Roman"/>
          <w:sz w:val="24"/>
          <w:szCs w:val="24"/>
        </w:rPr>
      </w:pPr>
    </w:p>
    <w:p w14:paraId="62AE8525" w14:textId="77777777" w:rsidR="001C1226" w:rsidRPr="00C47375" w:rsidRDefault="001C1226" w:rsidP="00C02451">
      <w:pPr>
        <w:pStyle w:val="NormalWeb"/>
        <w:spacing w:before="0" w:beforeAutospacing="0" w:after="0" w:afterAutospacing="0" w:line="276" w:lineRule="auto"/>
        <w:jc w:val="both"/>
        <w:rPr>
          <w:color w:val="000000"/>
          <w:u w:val="single"/>
          <w:lang w:val="it-IT"/>
        </w:rPr>
      </w:pPr>
      <w:r w:rsidRPr="00C47375">
        <w:rPr>
          <w:color w:val="000000"/>
          <w:u w:val="single"/>
          <w:lang w:val="it-IT"/>
        </w:rPr>
        <w:t>Prof. Asc. Oltiana Petri është anëtare e projekteve si më poshtë:</w:t>
      </w:r>
    </w:p>
    <w:p w14:paraId="5C36BE4C" w14:textId="734D188C" w:rsidR="001C1226" w:rsidRDefault="001C1226" w:rsidP="00C02451">
      <w:pPr>
        <w:pStyle w:val="NormalWeb"/>
        <w:numPr>
          <w:ilvl w:val="0"/>
          <w:numId w:val="105"/>
        </w:numPr>
        <w:spacing w:before="0" w:beforeAutospacing="0" w:after="0" w:afterAutospacing="0" w:line="276" w:lineRule="auto"/>
        <w:ind w:left="426"/>
        <w:jc w:val="both"/>
        <w:rPr>
          <w:color w:val="000000"/>
        </w:rPr>
      </w:pPr>
      <w:r w:rsidRPr="00DC5C6D">
        <w:rPr>
          <w:color w:val="000000"/>
        </w:rPr>
        <w:t>HEALTHPRENEURS, Health Innovation and Entrepreneurship within European HEI</w:t>
      </w:r>
    </w:p>
    <w:p w14:paraId="3B2F4BFE" w14:textId="36F66A9B" w:rsidR="001C1226" w:rsidRDefault="001C1226" w:rsidP="00C02451">
      <w:pPr>
        <w:pStyle w:val="NormalWeb"/>
        <w:numPr>
          <w:ilvl w:val="0"/>
          <w:numId w:val="105"/>
        </w:numPr>
        <w:spacing w:before="0" w:beforeAutospacing="0" w:after="0" w:afterAutospacing="0" w:line="276" w:lineRule="auto"/>
        <w:ind w:left="426"/>
        <w:jc w:val="both"/>
        <w:rPr>
          <w:color w:val="000000"/>
        </w:rPr>
      </w:pPr>
      <w:r w:rsidRPr="00D51116">
        <w:rPr>
          <w:color w:val="000000"/>
        </w:rPr>
        <w:t xml:space="preserve">One </w:t>
      </w:r>
      <w:proofErr w:type="spellStart"/>
      <w:r w:rsidRPr="00D51116">
        <w:rPr>
          <w:color w:val="000000"/>
        </w:rPr>
        <w:t>Healthdrugs</w:t>
      </w:r>
      <w:proofErr w:type="spellEnd"/>
      <w:r w:rsidRPr="00D51116">
        <w:rPr>
          <w:color w:val="000000"/>
        </w:rPr>
        <w:t xml:space="preserve"> Cost Action CA21111</w:t>
      </w:r>
    </w:p>
    <w:p w14:paraId="208315B5" w14:textId="14098048" w:rsidR="001C1226" w:rsidRDefault="001C1226" w:rsidP="00C02451">
      <w:pPr>
        <w:pStyle w:val="NormalWeb"/>
        <w:numPr>
          <w:ilvl w:val="0"/>
          <w:numId w:val="105"/>
        </w:numPr>
        <w:spacing w:before="0" w:beforeAutospacing="0" w:after="0" w:afterAutospacing="0" w:line="276" w:lineRule="auto"/>
        <w:ind w:left="426"/>
        <w:jc w:val="both"/>
        <w:rPr>
          <w:color w:val="000000"/>
        </w:rPr>
      </w:pPr>
      <w:r w:rsidRPr="00D51116">
        <w:rPr>
          <w:color w:val="000000"/>
        </w:rPr>
        <w:t>Management Committee for Albania- COST Action CA21105, Blastocystis under One Health (</w:t>
      </w:r>
      <w:proofErr w:type="spellStart"/>
      <w:r w:rsidRPr="00D51116">
        <w:rPr>
          <w:color w:val="000000"/>
        </w:rPr>
        <w:t>OneHealthBlastocystis</w:t>
      </w:r>
      <w:proofErr w:type="spellEnd"/>
      <w:r w:rsidRPr="00D51116">
        <w:rPr>
          <w:color w:val="000000"/>
        </w:rPr>
        <w:t xml:space="preserve">) Data e </w:t>
      </w:r>
      <w:proofErr w:type="spellStart"/>
      <w:r w:rsidRPr="00D51116">
        <w:rPr>
          <w:color w:val="000000"/>
        </w:rPr>
        <w:t>fillimit</w:t>
      </w:r>
      <w:proofErr w:type="spellEnd"/>
      <w:r w:rsidRPr="00D51116">
        <w:rPr>
          <w:color w:val="000000"/>
        </w:rPr>
        <w:t xml:space="preserve"> 26 October 2022 data e </w:t>
      </w:r>
      <w:proofErr w:type="spellStart"/>
      <w:r w:rsidRPr="00D51116">
        <w:rPr>
          <w:color w:val="000000"/>
        </w:rPr>
        <w:t>mbylljes</w:t>
      </w:r>
      <w:proofErr w:type="spellEnd"/>
      <w:r w:rsidRPr="00D51116">
        <w:rPr>
          <w:color w:val="000000"/>
        </w:rPr>
        <w:t xml:space="preserve"> 25 October 2026.</w:t>
      </w:r>
    </w:p>
    <w:p w14:paraId="75C93550" w14:textId="77777777" w:rsidR="00D51116" w:rsidRDefault="001C1226" w:rsidP="00C02451">
      <w:pPr>
        <w:pStyle w:val="NormalWeb"/>
        <w:numPr>
          <w:ilvl w:val="0"/>
          <w:numId w:val="105"/>
        </w:numPr>
        <w:spacing w:before="0" w:beforeAutospacing="0" w:after="0" w:afterAutospacing="0" w:line="276" w:lineRule="auto"/>
        <w:ind w:left="426"/>
        <w:jc w:val="both"/>
        <w:rPr>
          <w:color w:val="000000"/>
        </w:rPr>
      </w:pPr>
      <w:r w:rsidRPr="00D51116">
        <w:rPr>
          <w:color w:val="000000"/>
        </w:rPr>
        <w:t>Management committee Cost Action CA23142 Developing Knowledge involved in diagnosis and control of human diseases related to Pneumocystis,</w:t>
      </w:r>
    </w:p>
    <w:p w14:paraId="5E901BF6" w14:textId="430F2397" w:rsidR="001C1226" w:rsidRDefault="001C1226" w:rsidP="00C02451">
      <w:pPr>
        <w:pStyle w:val="NormalWeb"/>
        <w:numPr>
          <w:ilvl w:val="0"/>
          <w:numId w:val="105"/>
        </w:numPr>
        <w:spacing w:before="0" w:beforeAutospacing="0" w:after="0" w:afterAutospacing="0" w:line="276" w:lineRule="auto"/>
        <w:ind w:left="426"/>
        <w:jc w:val="both"/>
        <w:rPr>
          <w:color w:val="000000"/>
        </w:rPr>
      </w:pPr>
      <w:r w:rsidRPr="00D51116">
        <w:rPr>
          <w:color w:val="000000"/>
        </w:rPr>
        <w:t xml:space="preserve">Cost action Working group member-One Health drugs against parasitic vector borne diseases in Europe and beyond </w:t>
      </w:r>
      <w:proofErr w:type="spellStart"/>
      <w:r w:rsidRPr="00D51116">
        <w:rPr>
          <w:color w:val="000000"/>
        </w:rPr>
        <w:t>OneHealthdrugs</w:t>
      </w:r>
      <w:proofErr w:type="spellEnd"/>
      <w:r w:rsidRPr="00D51116">
        <w:rPr>
          <w:color w:val="000000"/>
        </w:rPr>
        <w:t xml:space="preserve"> Cost Action CA21111</w:t>
      </w:r>
    </w:p>
    <w:p w14:paraId="047EB100" w14:textId="77777777" w:rsidR="00D51116" w:rsidRDefault="001C1226" w:rsidP="00C02451">
      <w:pPr>
        <w:pStyle w:val="NormalWeb"/>
        <w:numPr>
          <w:ilvl w:val="0"/>
          <w:numId w:val="105"/>
        </w:numPr>
        <w:spacing w:before="0" w:beforeAutospacing="0" w:after="0" w:afterAutospacing="0" w:line="276" w:lineRule="auto"/>
        <w:ind w:left="426"/>
        <w:jc w:val="both"/>
        <w:rPr>
          <w:color w:val="000000"/>
        </w:rPr>
      </w:pPr>
      <w:r w:rsidRPr="00D51116">
        <w:rPr>
          <w:color w:val="000000"/>
        </w:rPr>
        <w:t>Working group member- EURESTOP COST ACTION [CA21145]</w:t>
      </w:r>
    </w:p>
    <w:p w14:paraId="2659A5CE" w14:textId="7ACC2399" w:rsidR="001C1226" w:rsidRPr="00D51116" w:rsidRDefault="001C1226" w:rsidP="00C02451">
      <w:pPr>
        <w:pStyle w:val="NormalWeb"/>
        <w:numPr>
          <w:ilvl w:val="0"/>
          <w:numId w:val="105"/>
        </w:numPr>
        <w:spacing w:before="0" w:beforeAutospacing="0" w:after="0" w:afterAutospacing="0" w:line="276" w:lineRule="auto"/>
        <w:ind w:left="426"/>
        <w:jc w:val="both"/>
        <w:rPr>
          <w:color w:val="000000"/>
        </w:rPr>
      </w:pPr>
      <w:r w:rsidRPr="00D51116">
        <w:rPr>
          <w:color w:val="000000"/>
        </w:rPr>
        <w:t>Management Committee COST Action CA21152 Implementation Network Europe for Cancer Survivorship Care (INE-CSC)</w:t>
      </w:r>
    </w:p>
    <w:p w14:paraId="29D5B163" w14:textId="77777777" w:rsidR="00D51116" w:rsidRDefault="00DC5C6D" w:rsidP="00C02451">
      <w:pPr>
        <w:pStyle w:val="NormalWeb"/>
        <w:spacing w:before="0" w:beforeAutospacing="0" w:after="0" w:afterAutospacing="0" w:line="276" w:lineRule="auto"/>
        <w:jc w:val="both"/>
        <w:rPr>
          <w:color w:val="000000"/>
        </w:rPr>
      </w:pPr>
      <w:r w:rsidRPr="00DC5C6D">
        <w:rPr>
          <w:color w:val="000000"/>
        </w:rPr>
        <w:t xml:space="preserve">U </w:t>
      </w:r>
      <w:proofErr w:type="spellStart"/>
      <w:r w:rsidRPr="00DC5C6D">
        <w:rPr>
          <w:color w:val="000000"/>
        </w:rPr>
        <w:t>përmbyll</w:t>
      </w:r>
      <w:proofErr w:type="spellEnd"/>
      <w:r w:rsidRPr="00DC5C6D">
        <w:rPr>
          <w:color w:val="000000"/>
        </w:rPr>
        <w:t xml:space="preserve"> me </w:t>
      </w:r>
      <w:proofErr w:type="spellStart"/>
      <w:r w:rsidRPr="00DC5C6D">
        <w:rPr>
          <w:color w:val="000000"/>
        </w:rPr>
        <w:t>sukses</w:t>
      </w:r>
      <w:proofErr w:type="spellEnd"/>
      <w:r w:rsidR="00C011F6">
        <w:rPr>
          <w:color w:val="000000"/>
        </w:rPr>
        <w:t xml:space="preserve"> </w:t>
      </w:r>
      <w:proofErr w:type="spellStart"/>
      <w:r w:rsidR="00C011F6">
        <w:rPr>
          <w:color w:val="000000"/>
        </w:rPr>
        <w:t>projekti</w:t>
      </w:r>
      <w:proofErr w:type="spellEnd"/>
      <w:r w:rsidR="00C011F6">
        <w:rPr>
          <w:color w:val="000000"/>
        </w:rPr>
        <w:t xml:space="preserve"> </w:t>
      </w:r>
      <w:proofErr w:type="spellStart"/>
      <w:r w:rsidR="00C011F6">
        <w:rPr>
          <w:color w:val="000000"/>
        </w:rPr>
        <w:t>i</w:t>
      </w:r>
      <w:proofErr w:type="spellEnd"/>
      <w:r w:rsidR="00C011F6">
        <w:rPr>
          <w:color w:val="000000"/>
        </w:rPr>
        <w:t xml:space="preserve"> Prof. </w:t>
      </w:r>
      <w:proofErr w:type="spellStart"/>
      <w:r w:rsidR="00C011F6">
        <w:rPr>
          <w:color w:val="000000"/>
        </w:rPr>
        <w:t>Asc.</w:t>
      </w:r>
      <w:r w:rsidR="007E6F12">
        <w:rPr>
          <w:color w:val="000000"/>
        </w:rPr>
        <w:t>Dr</w:t>
      </w:r>
      <w:proofErr w:type="spellEnd"/>
      <w:r w:rsidRPr="00DC5C6D">
        <w:rPr>
          <w:color w:val="000000"/>
        </w:rPr>
        <w:t>.</w:t>
      </w:r>
      <w:r w:rsidR="00C011F6">
        <w:rPr>
          <w:color w:val="000000"/>
        </w:rPr>
        <w:t xml:space="preserve"> </w:t>
      </w:r>
      <w:proofErr w:type="spellStart"/>
      <w:r w:rsidR="00C011F6">
        <w:rPr>
          <w:color w:val="000000"/>
        </w:rPr>
        <w:t>Genti</w:t>
      </w:r>
      <w:proofErr w:type="spellEnd"/>
      <w:r w:rsidR="00C011F6">
        <w:rPr>
          <w:color w:val="000000"/>
        </w:rPr>
        <w:t xml:space="preserve"> </w:t>
      </w:r>
      <w:proofErr w:type="spellStart"/>
      <w:r w:rsidR="00C011F6">
        <w:rPr>
          <w:color w:val="000000"/>
        </w:rPr>
        <w:t>Pano</w:t>
      </w:r>
      <w:proofErr w:type="spellEnd"/>
      <w:r w:rsidRPr="00DC5C6D">
        <w:rPr>
          <w:color w:val="000000"/>
        </w:rPr>
        <w:t xml:space="preserve">: </w:t>
      </w:r>
      <w:proofErr w:type="spellStart"/>
      <w:r w:rsidRPr="00DC5C6D">
        <w:rPr>
          <w:color w:val="000000"/>
        </w:rPr>
        <w:t>Projekt</w:t>
      </w:r>
      <w:proofErr w:type="spellEnd"/>
      <w:r w:rsidRPr="00DC5C6D">
        <w:rPr>
          <w:color w:val="000000"/>
        </w:rPr>
        <w:t xml:space="preserve"> </w:t>
      </w:r>
      <w:proofErr w:type="spellStart"/>
      <w:r w:rsidRPr="00DC5C6D">
        <w:rPr>
          <w:color w:val="000000"/>
        </w:rPr>
        <w:t>i</w:t>
      </w:r>
      <w:proofErr w:type="spellEnd"/>
      <w:r w:rsidRPr="00DC5C6D">
        <w:rPr>
          <w:color w:val="000000"/>
        </w:rPr>
        <w:t xml:space="preserve"> AKSHI-it me </w:t>
      </w:r>
      <w:proofErr w:type="spellStart"/>
      <w:r w:rsidRPr="00DC5C6D">
        <w:rPr>
          <w:color w:val="000000"/>
        </w:rPr>
        <w:t>titull</w:t>
      </w:r>
      <w:proofErr w:type="spellEnd"/>
      <w:r w:rsidRPr="00DC5C6D">
        <w:rPr>
          <w:color w:val="000000"/>
        </w:rPr>
        <w:t>; “</w:t>
      </w:r>
      <w:proofErr w:type="spellStart"/>
      <w:r w:rsidRPr="00DC5C6D">
        <w:rPr>
          <w:color w:val="000000"/>
        </w:rPr>
        <w:t>Efektet</w:t>
      </w:r>
      <w:proofErr w:type="spellEnd"/>
      <w:r w:rsidRPr="00DC5C6D">
        <w:rPr>
          <w:color w:val="000000"/>
        </w:rPr>
        <w:t xml:space="preserve"> e </w:t>
      </w:r>
      <w:proofErr w:type="spellStart"/>
      <w:r w:rsidRPr="00DC5C6D">
        <w:rPr>
          <w:color w:val="000000"/>
        </w:rPr>
        <w:t>aktivitet</w:t>
      </w:r>
      <w:proofErr w:type="spellEnd"/>
      <w:r w:rsidRPr="00DC5C6D">
        <w:rPr>
          <w:color w:val="000000"/>
        </w:rPr>
        <w:t xml:space="preserve"> </w:t>
      </w:r>
      <w:proofErr w:type="spellStart"/>
      <w:r w:rsidRPr="00DC5C6D">
        <w:rPr>
          <w:color w:val="000000"/>
        </w:rPr>
        <w:t>fizik</w:t>
      </w:r>
      <w:proofErr w:type="spellEnd"/>
      <w:r w:rsidRPr="00DC5C6D">
        <w:rPr>
          <w:color w:val="000000"/>
        </w:rPr>
        <w:t xml:space="preserve"> </w:t>
      </w:r>
      <w:proofErr w:type="spellStart"/>
      <w:r w:rsidRPr="00DC5C6D">
        <w:rPr>
          <w:color w:val="000000"/>
        </w:rPr>
        <w:t>në</w:t>
      </w:r>
      <w:proofErr w:type="spellEnd"/>
      <w:r w:rsidRPr="00DC5C6D">
        <w:rPr>
          <w:color w:val="000000"/>
        </w:rPr>
        <w:t xml:space="preserve"> </w:t>
      </w:r>
      <w:proofErr w:type="spellStart"/>
      <w:r w:rsidRPr="00DC5C6D">
        <w:rPr>
          <w:color w:val="000000"/>
        </w:rPr>
        <w:t>përmirësimin</w:t>
      </w:r>
      <w:proofErr w:type="spellEnd"/>
      <w:r w:rsidRPr="00DC5C6D">
        <w:rPr>
          <w:color w:val="000000"/>
        </w:rPr>
        <w:t xml:space="preserve"> e </w:t>
      </w:r>
      <w:proofErr w:type="spellStart"/>
      <w:r w:rsidRPr="00DC5C6D">
        <w:rPr>
          <w:color w:val="000000"/>
        </w:rPr>
        <w:t>parametrave</w:t>
      </w:r>
      <w:proofErr w:type="spellEnd"/>
      <w:r w:rsidRPr="00DC5C6D">
        <w:rPr>
          <w:color w:val="000000"/>
        </w:rPr>
        <w:t xml:space="preserve"> </w:t>
      </w:r>
      <w:proofErr w:type="spellStart"/>
      <w:r w:rsidRPr="00DC5C6D">
        <w:rPr>
          <w:color w:val="000000"/>
        </w:rPr>
        <w:t>shëndetësorë</w:t>
      </w:r>
      <w:proofErr w:type="spellEnd"/>
      <w:r w:rsidRPr="00DC5C6D">
        <w:rPr>
          <w:color w:val="000000"/>
        </w:rPr>
        <w:t xml:space="preserve"> </w:t>
      </w:r>
      <w:proofErr w:type="spellStart"/>
      <w:r w:rsidRPr="00DC5C6D">
        <w:rPr>
          <w:color w:val="000000"/>
        </w:rPr>
        <w:t>tek</w:t>
      </w:r>
      <w:proofErr w:type="spellEnd"/>
      <w:r w:rsidRPr="00DC5C6D">
        <w:rPr>
          <w:color w:val="000000"/>
        </w:rPr>
        <w:t xml:space="preserve"> </w:t>
      </w:r>
      <w:proofErr w:type="spellStart"/>
      <w:r w:rsidRPr="00DC5C6D">
        <w:rPr>
          <w:color w:val="000000"/>
        </w:rPr>
        <w:t>fëmijë</w:t>
      </w:r>
      <w:proofErr w:type="spellEnd"/>
      <w:r w:rsidRPr="00DC5C6D">
        <w:rPr>
          <w:color w:val="000000"/>
        </w:rPr>
        <w:t xml:space="preserve"> 11-16 </w:t>
      </w:r>
      <w:proofErr w:type="spellStart"/>
      <w:r w:rsidRPr="00DC5C6D">
        <w:rPr>
          <w:color w:val="000000"/>
        </w:rPr>
        <w:t>vjeç</w:t>
      </w:r>
      <w:proofErr w:type="spellEnd"/>
      <w:r w:rsidRPr="00DC5C6D">
        <w:rPr>
          <w:color w:val="000000"/>
        </w:rPr>
        <w:t xml:space="preserve">”. </w:t>
      </w:r>
      <w:proofErr w:type="spellStart"/>
      <w:r w:rsidRPr="00DC5C6D">
        <w:rPr>
          <w:color w:val="000000"/>
        </w:rPr>
        <w:t>Projekt</w:t>
      </w:r>
      <w:proofErr w:type="spellEnd"/>
      <w:r w:rsidRPr="00DC5C6D">
        <w:rPr>
          <w:color w:val="000000"/>
        </w:rPr>
        <w:t xml:space="preserve"> </w:t>
      </w:r>
      <w:proofErr w:type="spellStart"/>
      <w:r w:rsidRPr="00DC5C6D">
        <w:rPr>
          <w:color w:val="000000"/>
        </w:rPr>
        <w:t>Kombëtar</w:t>
      </w:r>
      <w:proofErr w:type="spellEnd"/>
      <w:r w:rsidRPr="00DC5C6D">
        <w:rPr>
          <w:color w:val="000000"/>
        </w:rPr>
        <w:t xml:space="preserve"> </w:t>
      </w:r>
      <w:proofErr w:type="spellStart"/>
      <w:r w:rsidRPr="00DC5C6D">
        <w:rPr>
          <w:color w:val="000000"/>
        </w:rPr>
        <w:t>i</w:t>
      </w:r>
      <w:proofErr w:type="spellEnd"/>
      <w:r w:rsidRPr="00DC5C6D">
        <w:rPr>
          <w:color w:val="000000"/>
        </w:rPr>
        <w:t xml:space="preserve"> </w:t>
      </w:r>
      <w:proofErr w:type="spellStart"/>
      <w:r w:rsidRPr="00DC5C6D">
        <w:rPr>
          <w:color w:val="000000"/>
        </w:rPr>
        <w:t>cili</w:t>
      </w:r>
      <w:proofErr w:type="spellEnd"/>
      <w:r w:rsidRPr="00DC5C6D">
        <w:rPr>
          <w:color w:val="000000"/>
        </w:rPr>
        <w:t xml:space="preserve"> ka </w:t>
      </w:r>
      <w:proofErr w:type="spellStart"/>
      <w:r w:rsidRPr="00DC5C6D">
        <w:rPr>
          <w:color w:val="000000"/>
        </w:rPr>
        <w:t>fituar</w:t>
      </w:r>
      <w:proofErr w:type="spellEnd"/>
      <w:r w:rsidRPr="00DC5C6D">
        <w:rPr>
          <w:color w:val="000000"/>
        </w:rPr>
        <w:t xml:space="preserve"> </w:t>
      </w:r>
      <w:proofErr w:type="spellStart"/>
      <w:r w:rsidRPr="00DC5C6D">
        <w:rPr>
          <w:color w:val="000000"/>
        </w:rPr>
        <w:t>financimin</w:t>
      </w:r>
      <w:proofErr w:type="spellEnd"/>
      <w:r w:rsidRPr="00DC5C6D">
        <w:rPr>
          <w:color w:val="000000"/>
        </w:rPr>
        <w:t xml:space="preserve"> </w:t>
      </w:r>
      <w:proofErr w:type="spellStart"/>
      <w:r w:rsidRPr="00DC5C6D">
        <w:rPr>
          <w:color w:val="000000"/>
        </w:rPr>
        <w:t>nga</w:t>
      </w:r>
      <w:proofErr w:type="spellEnd"/>
      <w:r w:rsidRPr="00DC5C6D">
        <w:rPr>
          <w:color w:val="000000"/>
        </w:rPr>
        <w:t xml:space="preserve"> AKKSHI. Ky </w:t>
      </w:r>
      <w:proofErr w:type="spellStart"/>
      <w:r w:rsidRPr="00DC5C6D">
        <w:rPr>
          <w:color w:val="000000"/>
        </w:rPr>
        <w:t>projekt</w:t>
      </w:r>
      <w:proofErr w:type="spellEnd"/>
      <w:r w:rsidRPr="00DC5C6D">
        <w:rPr>
          <w:color w:val="000000"/>
        </w:rPr>
        <w:t xml:space="preserve"> </w:t>
      </w:r>
      <w:proofErr w:type="spellStart"/>
      <w:r w:rsidRPr="00DC5C6D">
        <w:rPr>
          <w:color w:val="000000"/>
        </w:rPr>
        <w:t>është</w:t>
      </w:r>
      <w:proofErr w:type="spellEnd"/>
      <w:r w:rsidRPr="00DC5C6D">
        <w:rPr>
          <w:color w:val="000000"/>
        </w:rPr>
        <w:t xml:space="preserve"> </w:t>
      </w:r>
      <w:proofErr w:type="spellStart"/>
      <w:r w:rsidRPr="00DC5C6D">
        <w:rPr>
          <w:color w:val="000000"/>
        </w:rPr>
        <w:t>mbështetur</w:t>
      </w:r>
      <w:proofErr w:type="spellEnd"/>
      <w:r w:rsidRPr="00DC5C6D">
        <w:rPr>
          <w:color w:val="000000"/>
        </w:rPr>
        <w:t xml:space="preserve"> </w:t>
      </w:r>
      <w:proofErr w:type="spellStart"/>
      <w:r w:rsidRPr="00DC5C6D">
        <w:rPr>
          <w:color w:val="000000"/>
        </w:rPr>
        <w:t>tek</w:t>
      </w:r>
      <w:proofErr w:type="spellEnd"/>
      <w:r w:rsidRPr="00DC5C6D">
        <w:rPr>
          <w:color w:val="000000"/>
        </w:rPr>
        <w:t xml:space="preserve"> “</w:t>
      </w:r>
      <w:proofErr w:type="spellStart"/>
      <w:r w:rsidRPr="00DC5C6D">
        <w:rPr>
          <w:color w:val="000000"/>
        </w:rPr>
        <w:t>Strategjia</w:t>
      </w:r>
      <w:proofErr w:type="spellEnd"/>
      <w:r w:rsidRPr="00DC5C6D">
        <w:rPr>
          <w:color w:val="000000"/>
        </w:rPr>
        <w:t xml:space="preserve"> </w:t>
      </w:r>
      <w:proofErr w:type="spellStart"/>
      <w:r w:rsidRPr="00DC5C6D">
        <w:rPr>
          <w:color w:val="000000"/>
        </w:rPr>
        <w:t>Kombëtare</w:t>
      </w:r>
      <w:proofErr w:type="spellEnd"/>
      <w:r w:rsidRPr="00DC5C6D">
        <w:rPr>
          <w:color w:val="000000"/>
        </w:rPr>
        <w:t xml:space="preserve"> e </w:t>
      </w:r>
      <w:proofErr w:type="spellStart"/>
      <w:r w:rsidRPr="00DC5C6D">
        <w:rPr>
          <w:color w:val="000000"/>
        </w:rPr>
        <w:t>Shëndetësisë</w:t>
      </w:r>
      <w:proofErr w:type="spellEnd"/>
      <w:r w:rsidRPr="00DC5C6D">
        <w:rPr>
          <w:color w:val="000000"/>
        </w:rPr>
        <w:t xml:space="preserve"> 2021-2030. Nga </w:t>
      </w:r>
      <w:proofErr w:type="spellStart"/>
      <w:r w:rsidRPr="00DC5C6D">
        <w:rPr>
          <w:color w:val="000000"/>
        </w:rPr>
        <w:t>ky</w:t>
      </w:r>
      <w:proofErr w:type="spellEnd"/>
      <w:r w:rsidRPr="00DC5C6D">
        <w:rPr>
          <w:color w:val="000000"/>
        </w:rPr>
        <w:t xml:space="preserve"> </w:t>
      </w:r>
      <w:proofErr w:type="spellStart"/>
      <w:r w:rsidRPr="00DC5C6D">
        <w:rPr>
          <w:color w:val="000000"/>
        </w:rPr>
        <w:t>projekt</w:t>
      </w:r>
      <w:proofErr w:type="spellEnd"/>
      <w:r w:rsidRPr="00DC5C6D">
        <w:rPr>
          <w:color w:val="000000"/>
        </w:rPr>
        <w:t xml:space="preserve"> </w:t>
      </w:r>
      <w:proofErr w:type="spellStart"/>
      <w:r w:rsidRPr="00DC5C6D">
        <w:rPr>
          <w:color w:val="000000"/>
        </w:rPr>
        <w:t>eshte</w:t>
      </w:r>
      <w:proofErr w:type="spellEnd"/>
      <w:r w:rsidRPr="00DC5C6D">
        <w:rPr>
          <w:color w:val="000000"/>
        </w:rPr>
        <w:t xml:space="preserve"> </w:t>
      </w:r>
      <w:proofErr w:type="spellStart"/>
      <w:r w:rsidRPr="00DC5C6D">
        <w:rPr>
          <w:color w:val="000000"/>
        </w:rPr>
        <w:t>realizuar</w:t>
      </w:r>
      <w:proofErr w:type="spellEnd"/>
      <w:r w:rsidRPr="00DC5C6D">
        <w:rPr>
          <w:color w:val="000000"/>
        </w:rPr>
        <w:t xml:space="preserve"> </w:t>
      </w:r>
      <w:proofErr w:type="spellStart"/>
      <w:r w:rsidRPr="00DC5C6D">
        <w:rPr>
          <w:color w:val="000000"/>
        </w:rPr>
        <w:t>nje</w:t>
      </w:r>
      <w:proofErr w:type="spellEnd"/>
      <w:r w:rsidRPr="00DC5C6D">
        <w:rPr>
          <w:color w:val="000000"/>
        </w:rPr>
        <w:t xml:space="preserve"> </w:t>
      </w:r>
      <w:proofErr w:type="spellStart"/>
      <w:r w:rsidRPr="00DC5C6D">
        <w:rPr>
          <w:color w:val="000000"/>
        </w:rPr>
        <w:t>konferencë</w:t>
      </w:r>
      <w:proofErr w:type="spellEnd"/>
      <w:r w:rsidRPr="00DC5C6D">
        <w:rPr>
          <w:color w:val="000000"/>
        </w:rPr>
        <w:t xml:space="preserve"> dhe </w:t>
      </w:r>
      <w:proofErr w:type="spellStart"/>
      <w:r w:rsidRPr="00DC5C6D">
        <w:rPr>
          <w:color w:val="000000"/>
        </w:rPr>
        <w:t>janë</w:t>
      </w:r>
      <w:proofErr w:type="spellEnd"/>
      <w:r w:rsidRPr="00DC5C6D">
        <w:rPr>
          <w:color w:val="000000"/>
        </w:rPr>
        <w:t xml:space="preserve"> </w:t>
      </w:r>
      <w:proofErr w:type="spellStart"/>
      <w:r w:rsidRPr="00DC5C6D">
        <w:rPr>
          <w:color w:val="000000"/>
        </w:rPr>
        <w:t>në</w:t>
      </w:r>
      <w:proofErr w:type="spellEnd"/>
      <w:r w:rsidRPr="00DC5C6D">
        <w:rPr>
          <w:color w:val="000000"/>
        </w:rPr>
        <w:t xml:space="preserve"> </w:t>
      </w:r>
      <w:proofErr w:type="spellStart"/>
      <w:r w:rsidRPr="00DC5C6D">
        <w:rPr>
          <w:color w:val="000000"/>
        </w:rPr>
        <w:t>proces</w:t>
      </w:r>
      <w:proofErr w:type="spellEnd"/>
      <w:r w:rsidRPr="00DC5C6D">
        <w:rPr>
          <w:color w:val="000000"/>
        </w:rPr>
        <w:t xml:space="preserve"> </w:t>
      </w:r>
      <w:proofErr w:type="spellStart"/>
      <w:r w:rsidRPr="00DC5C6D">
        <w:rPr>
          <w:color w:val="000000"/>
        </w:rPr>
        <w:t>një</w:t>
      </w:r>
      <w:proofErr w:type="spellEnd"/>
      <w:r w:rsidRPr="00DC5C6D">
        <w:rPr>
          <w:color w:val="000000"/>
        </w:rPr>
        <w:t xml:space="preserve"> </w:t>
      </w:r>
      <w:proofErr w:type="spellStart"/>
      <w:r w:rsidRPr="00DC5C6D">
        <w:rPr>
          <w:color w:val="000000"/>
        </w:rPr>
        <w:t>konference</w:t>
      </w:r>
      <w:proofErr w:type="spellEnd"/>
      <w:r w:rsidRPr="00DC5C6D">
        <w:rPr>
          <w:color w:val="000000"/>
        </w:rPr>
        <w:t xml:space="preserve"> </w:t>
      </w:r>
      <w:proofErr w:type="spellStart"/>
      <w:r w:rsidRPr="00DC5C6D">
        <w:rPr>
          <w:color w:val="000000"/>
        </w:rPr>
        <w:t>tjetër</w:t>
      </w:r>
      <w:proofErr w:type="spellEnd"/>
      <w:r w:rsidRPr="00DC5C6D">
        <w:rPr>
          <w:color w:val="000000"/>
        </w:rPr>
        <w:t xml:space="preserve"> </w:t>
      </w:r>
      <w:proofErr w:type="spellStart"/>
      <w:r w:rsidRPr="00DC5C6D">
        <w:rPr>
          <w:color w:val="000000"/>
        </w:rPr>
        <w:t>si</w:t>
      </w:r>
      <w:proofErr w:type="spellEnd"/>
      <w:r w:rsidRPr="00DC5C6D">
        <w:rPr>
          <w:color w:val="000000"/>
        </w:rPr>
        <w:t xml:space="preserve"> dhe </w:t>
      </w:r>
      <w:proofErr w:type="spellStart"/>
      <w:r w:rsidRPr="00DC5C6D">
        <w:rPr>
          <w:color w:val="000000"/>
        </w:rPr>
        <w:t>një</w:t>
      </w:r>
      <w:proofErr w:type="spellEnd"/>
      <w:r w:rsidRPr="00DC5C6D">
        <w:rPr>
          <w:color w:val="000000"/>
        </w:rPr>
        <w:t xml:space="preserve"> </w:t>
      </w:r>
      <w:proofErr w:type="spellStart"/>
      <w:r w:rsidRPr="00DC5C6D">
        <w:rPr>
          <w:color w:val="000000"/>
        </w:rPr>
        <w:t>pjesmarrjeje</w:t>
      </w:r>
      <w:proofErr w:type="spellEnd"/>
      <w:r w:rsidRPr="00DC5C6D">
        <w:rPr>
          <w:color w:val="000000"/>
        </w:rPr>
        <w:t xml:space="preserve"> për </w:t>
      </w:r>
      <w:proofErr w:type="spellStart"/>
      <w:r w:rsidRPr="00DC5C6D">
        <w:rPr>
          <w:color w:val="000000"/>
        </w:rPr>
        <w:t>botim</w:t>
      </w:r>
      <w:proofErr w:type="spellEnd"/>
      <w:r w:rsidRPr="00DC5C6D">
        <w:rPr>
          <w:color w:val="000000"/>
        </w:rPr>
        <w:t>.</w:t>
      </w:r>
      <w:r w:rsidR="00D51116">
        <w:rPr>
          <w:color w:val="000000"/>
        </w:rPr>
        <w:t xml:space="preserve"> </w:t>
      </w:r>
    </w:p>
    <w:p w14:paraId="73D76894" w14:textId="7FABAFE5" w:rsidR="00DC5C6D" w:rsidRDefault="00101507" w:rsidP="00C02451">
      <w:pPr>
        <w:pStyle w:val="NormalWeb"/>
        <w:numPr>
          <w:ilvl w:val="0"/>
          <w:numId w:val="106"/>
        </w:numPr>
        <w:spacing w:before="0" w:beforeAutospacing="0" w:after="0" w:afterAutospacing="0" w:line="276" w:lineRule="auto"/>
        <w:ind w:left="426"/>
        <w:jc w:val="both"/>
        <w:rPr>
          <w:color w:val="000000"/>
          <w:lang w:val="it-IT"/>
        </w:rPr>
      </w:pPr>
      <w:r w:rsidRPr="00C47375">
        <w:rPr>
          <w:color w:val="000000"/>
          <w:lang w:val="it-IT"/>
        </w:rPr>
        <w:t xml:space="preserve">Prof. Asc. Dr. </w:t>
      </w:r>
      <w:r w:rsidR="00DC5C6D" w:rsidRPr="00C47375">
        <w:rPr>
          <w:color w:val="000000"/>
          <w:lang w:val="it-IT"/>
        </w:rPr>
        <w:t>Genti Pano ne datat 02-06 qershor 2025 ne qytetin Olomouc te Cekise pjesemarrese ne edicionin e 10-te te Erasmus+ International Staff Week, nen organizimin e Universitetit Palacký. (Fokusi i ketij programi ishte integrimi, perkujdesja dhe trajtimi rehabilitues i individeve me nevoja te vecanta, me qellim ndertimin e nje arsimi gjitheperfshires.)</w:t>
      </w:r>
    </w:p>
    <w:p w14:paraId="42A44772" w14:textId="514104B5" w:rsidR="00DC5C6D" w:rsidRPr="00D51116" w:rsidRDefault="00DC5C6D" w:rsidP="00C02451">
      <w:pPr>
        <w:pStyle w:val="NormalWeb"/>
        <w:numPr>
          <w:ilvl w:val="0"/>
          <w:numId w:val="106"/>
        </w:numPr>
        <w:spacing w:before="0" w:beforeAutospacing="0" w:after="0" w:afterAutospacing="0" w:line="276" w:lineRule="auto"/>
        <w:ind w:left="426"/>
        <w:jc w:val="both"/>
        <w:rPr>
          <w:color w:val="000000"/>
          <w:lang w:val="it-IT"/>
        </w:rPr>
      </w:pPr>
      <w:r w:rsidRPr="00D51116">
        <w:rPr>
          <w:color w:val="000000"/>
          <w:lang w:val="it-IT"/>
        </w:rPr>
        <w:t xml:space="preserve">Vazhdon puna gjithashtu me projektin e Dr. Alban Malaj: Projekti Shkencor me titull “Efekti i veshjeve elastokompresive me rritjen e performancës fizike dhe përmisimin e vlerave hematologjike tek atletët.” </w:t>
      </w:r>
      <w:r w:rsidRPr="00D51116">
        <w:rPr>
          <w:color w:val="000000"/>
        </w:rPr>
        <w:t xml:space="preserve">Ne </w:t>
      </w:r>
      <w:proofErr w:type="spellStart"/>
      <w:r w:rsidRPr="00D51116">
        <w:rPr>
          <w:color w:val="000000"/>
        </w:rPr>
        <w:t>pritje</w:t>
      </w:r>
      <w:proofErr w:type="spellEnd"/>
      <w:r w:rsidRPr="00D51116">
        <w:rPr>
          <w:color w:val="000000"/>
        </w:rPr>
        <w:t xml:space="preserve"> te </w:t>
      </w:r>
      <w:proofErr w:type="spellStart"/>
      <w:r w:rsidRPr="00D51116">
        <w:rPr>
          <w:color w:val="000000"/>
        </w:rPr>
        <w:t>botimit</w:t>
      </w:r>
      <w:proofErr w:type="spellEnd"/>
      <w:r w:rsidRPr="00D51116">
        <w:rPr>
          <w:color w:val="000000"/>
        </w:rPr>
        <w:t xml:space="preserve"> me peer review.</w:t>
      </w:r>
    </w:p>
    <w:p w14:paraId="3355B96E" w14:textId="58167A93" w:rsidR="00DC5C6D" w:rsidRPr="00D51116" w:rsidRDefault="00DC5C6D" w:rsidP="00C02451">
      <w:pPr>
        <w:pStyle w:val="NormalWeb"/>
        <w:numPr>
          <w:ilvl w:val="0"/>
          <w:numId w:val="106"/>
        </w:numPr>
        <w:spacing w:before="0" w:beforeAutospacing="0" w:after="0" w:afterAutospacing="0" w:line="276" w:lineRule="auto"/>
        <w:ind w:left="426"/>
        <w:jc w:val="both"/>
        <w:rPr>
          <w:color w:val="000000"/>
          <w:lang w:val="en-US"/>
        </w:rPr>
      </w:pPr>
      <w:proofErr w:type="spellStart"/>
      <w:r w:rsidRPr="00D51116">
        <w:rPr>
          <w:color w:val="000000"/>
        </w:rPr>
        <w:lastRenderedPageBreak/>
        <w:t>Dr.</w:t>
      </w:r>
      <w:proofErr w:type="spellEnd"/>
      <w:r w:rsidRPr="00D51116">
        <w:rPr>
          <w:color w:val="000000"/>
        </w:rPr>
        <w:t xml:space="preserve"> </w:t>
      </w:r>
      <w:proofErr w:type="spellStart"/>
      <w:r w:rsidRPr="00D51116">
        <w:rPr>
          <w:color w:val="000000"/>
        </w:rPr>
        <w:t>Aisel</w:t>
      </w:r>
      <w:proofErr w:type="spellEnd"/>
      <w:r w:rsidRPr="00D51116">
        <w:rPr>
          <w:color w:val="000000"/>
        </w:rPr>
        <w:t xml:space="preserve"> </w:t>
      </w:r>
      <w:proofErr w:type="spellStart"/>
      <w:r w:rsidRPr="00D51116">
        <w:rPr>
          <w:color w:val="000000"/>
        </w:rPr>
        <w:t>Oseku</w:t>
      </w:r>
      <w:proofErr w:type="spellEnd"/>
      <w:r w:rsidRPr="00D51116">
        <w:rPr>
          <w:color w:val="000000"/>
        </w:rPr>
        <w:t xml:space="preserve"> </w:t>
      </w:r>
      <w:proofErr w:type="spellStart"/>
      <w:r w:rsidRPr="00D51116">
        <w:rPr>
          <w:color w:val="000000"/>
        </w:rPr>
        <w:t>është</w:t>
      </w:r>
      <w:proofErr w:type="spellEnd"/>
      <w:r w:rsidRPr="00D51116">
        <w:rPr>
          <w:color w:val="000000"/>
        </w:rPr>
        <w:t xml:space="preserve"> e </w:t>
      </w:r>
      <w:proofErr w:type="spellStart"/>
      <w:r w:rsidRPr="00D51116">
        <w:rPr>
          <w:color w:val="000000"/>
        </w:rPr>
        <w:t>përfshirë</w:t>
      </w:r>
      <w:proofErr w:type="spellEnd"/>
      <w:r w:rsidRPr="00D51116">
        <w:rPr>
          <w:color w:val="000000"/>
        </w:rPr>
        <w:t xml:space="preserve"> </w:t>
      </w:r>
      <w:proofErr w:type="spellStart"/>
      <w:r w:rsidRPr="00D51116">
        <w:rPr>
          <w:color w:val="000000"/>
        </w:rPr>
        <w:t>në</w:t>
      </w:r>
      <w:proofErr w:type="spellEnd"/>
      <w:r w:rsidRPr="00D51116">
        <w:rPr>
          <w:color w:val="000000"/>
        </w:rPr>
        <w:t xml:space="preserve"> </w:t>
      </w:r>
      <w:proofErr w:type="spellStart"/>
      <w:r w:rsidRPr="00D51116">
        <w:rPr>
          <w:color w:val="000000"/>
        </w:rPr>
        <w:t>projektin</w:t>
      </w:r>
      <w:proofErr w:type="spellEnd"/>
      <w:r w:rsidRPr="00D51116">
        <w:rPr>
          <w:color w:val="000000"/>
        </w:rPr>
        <w:t xml:space="preserve"> E-physio “Modernization of </w:t>
      </w:r>
      <w:proofErr w:type="spellStart"/>
      <w:r w:rsidRPr="00D51116">
        <w:rPr>
          <w:color w:val="000000"/>
        </w:rPr>
        <w:t>physiterapy</w:t>
      </w:r>
      <w:proofErr w:type="spellEnd"/>
      <w:r w:rsidRPr="00D51116">
        <w:rPr>
          <w:color w:val="000000"/>
        </w:rPr>
        <w:t xml:space="preserve"> education for Bachelor degree in countries through Innovative Ideas and Digital </w:t>
      </w:r>
      <w:proofErr w:type="spellStart"/>
      <w:r w:rsidRPr="00D51116">
        <w:rPr>
          <w:color w:val="000000"/>
        </w:rPr>
        <w:t>Techonology”me</w:t>
      </w:r>
      <w:proofErr w:type="spellEnd"/>
      <w:r w:rsidRPr="00D51116">
        <w:rPr>
          <w:color w:val="000000"/>
        </w:rPr>
        <w:t xml:space="preserve"> </w:t>
      </w:r>
      <w:proofErr w:type="spellStart"/>
      <w:r w:rsidRPr="00D51116">
        <w:rPr>
          <w:color w:val="000000"/>
        </w:rPr>
        <w:t>numër</w:t>
      </w:r>
      <w:proofErr w:type="spellEnd"/>
      <w:r w:rsidRPr="00D51116">
        <w:rPr>
          <w:color w:val="000000"/>
        </w:rPr>
        <w:t xml:space="preserve"> 101128600 ERASMUS-EDU-2023-CBHE-STRAND 2.</w:t>
      </w:r>
    </w:p>
    <w:p w14:paraId="7AB782B4" w14:textId="4D0391CA" w:rsidR="00DC5C6D" w:rsidRPr="00D51116" w:rsidRDefault="00DC5C6D" w:rsidP="00C02451">
      <w:pPr>
        <w:pStyle w:val="NormalWeb"/>
        <w:numPr>
          <w:ilvl w:val="0"/>
          <w:numId w:val="106"/>
        </w:numPr>
        <w:spacing w:before="0" w:beforeAutospacing="0" w:after="0" w:afterAutospacing="0" w:line="276" w:lineRule="auto"/>
        <w:ind w:left="426"/>
        <w:jc w:val="both"/>
        <w:rPr>
          <w:color w:val="000000"/>
          <w:lang w:val="en-US"/>
        </w:rPr>
      </w:pPr>
      <w:proofErr w:type="spellStart"/>
      <w:r w:rsidRPr="00D51116">
        <w:rPr>
          <w:color w:val="000000"/>
        </w:rPr>
        <w:t>Dr.</w:t>
      </w:r>
      <w:proofErr w:type="spellEnd"/>
      <w:r w:rsidRPr="00D51116">
        <w:rPr>
          <w:color w:val="000000"/>
        </w:rPr>
        <w:t xml:space="preserve"> </w:t>
      </w:r>
      <w:proofErr w:type="spellStart"/>
      <w:r w:rsidRPr="00D51116">
        <w:rPr>
          <w:color w:val="000000"/>
        </w:rPr>
        <w:t>Aisel</w:t>
      </w:r>
      <w:proofErr w:type="spellEnd"/>
      <w:r w:rsidRPr="00D51116">
        <w:rPr>
          <w:color w:val="000000"/>
        </w:rPr>
        <w:t xml:space="preserve"> </w:t>
      </w:r>
      <w:proofErr w:type="spellStart"/>
      <w:r w:rsidRPr="00D51116">
        <w:rPr>
          <w:color w:val="000000"/>
        </w:rPr>
        <w:t>Oseku</w:t>
      </w:r>
      <w:proofErr w:type="spellEnd"/>
      <w:r w:rsidRPr="00D51116">
        <w:rPr>
          <w:color w:val="000000"/>
        </w:rPr>
        <w:t xml:space="preserve"> </w:t>
      </w:r>
      <w:proofErr w:type="spellStart"/>
      <w:r w:rsidRPr="00D51116">
        <w:rPr>
          <w:color w:val="000000"/>
        </w:rPr>
        <w:t>është</w:t>
      </w:r>
      <w:proofErr w:type="spellEnd"/>
      <w:r w:rsidRPr="00D51116">
        <w:rPr>
          <w:color w:val="000000"/>
        </w:rPr>
        <w:t xml:space="preserve"> </w:t>
      </w:r>
      <w:proofErr w:type="spellStart"/>
      <w:r w:rsidRPr="00D51116">
        <w:rPr>
          <w:color w:val="000000"/>
        </w:rPr>
        <w:t>në</w:t>
      </w:r>
      <w:proofErr w:type="spellEnd"/>
      <w:r w:rsidRPr="00D51116">
        <w:rPr>
          <w:color w:val="000000"/>
        </w:rPr>
        <w:t xml:space="preserve"> </w:t>
      </w:r>
      <w:proofErr w:type="spellStart"/>
      <w:r w:rsidRPr="00D51116">
        <w:rPr>
          <w:color w:val="000000"/>
        </w:rPr>
        <w:t>projektin</w:t>
      </w:r>
      <w:proofErr w:type="spellEnd"/>
      <w:r w:rsidRPr="00D51116">
        <w:rPr>
          <w:color w:val="000000"/>
        </w:rPr>
        <w:t xml:space="preserve"> e </w:t>
      </w:r>
      <w:proofErr w:type="spellStart"/>
      <w:r w:rsidRPr="00D51116">
        <w:rPr>
          <w:color w:val="000000"/>
        </w:rPr>
        <w:t>fituar</w:t>
      </w:r>
      <w:proofErr w:type="spellEnd"/>
      <w:r w:rsidRPr="00D51116">
        <w:rPr>
          <w:color w:val="000000"/>
        </w:rPr>
        <w:t xml:space="preserve"> </w:t>
      </w:r>
      <w:proofErr w:type="spellStart"/>
      <w:r w:rsidRPr="00D51116">
        <w:rPr>
          <w:color w:val="000000"/>
        </w:rPr>
        <w:t>nga</w:t>
      </w:r>
      <w:proofErr w:type="spellEnd"/>
      <w:r w:rsidRPr="00D51116">
        <w:rPr>
          <w:color w:val="000000"/>
        </w:rPr>
        <w:t xml:space="preserve"> AKKSHI “</w:t>
      </w:r>
      <w:proofErr w:type="spellStart"/>
      <w:r w:rsidRPr="00D51116">
        <w:rPr>
          <w:color w:val="000000"/>
        </w:rPr>
        <w:t>Labortori</w:t>
      </w:r>
      <w:proofErr w:type="spellEnd"/>
      <w:r w:rsidRPr="00D51116">
        <w:rPr>
          <w:color w:val="000000"/>
        </w:rPr>
        <w:t xml:space="preserve"> </w:t>
      </w:r>
      <w:proofErr w:type="spellStart"/>
      <w:r w:rsidRPr="00D51116">
        <w:rPr>
          <w:color w:val="000000"/>
        </w:rPr>
        <w:t>i</w:t>
      </w:r>
      <w:proofErr w:type="spellEnd"/>
      <w:r w:rsidRPr="00D51116">
        <w:rPr>
          <w:color w:val="000000"/>
        </w:rPr>
        <w:t xml:space="preserve"> </w:t>
      </w:r>
      <w:proofErr w:type="spellStart"/>
      <w:r w:rsidRPr="00D51116">
        <w:rPr>
          <w:color w:val="000000"/>
        </w:rPr>
        <w:t>Optimizimit</w:t>
      </w:r>
      <w:proofErr w:type="spellEnd"/>
      <w:r w:rsidRPr="00D51116">
        <w:rPr>
          <w:color w:val="000000"/>
        </w:rPr>
        <w:t xml:space="preserve"> te </w:t>
      </w:r>
      <w:proofErr w:type="spellStart"/>
      <w:r w:rsidRPr="00D51116">
        <w:rPr>
          <w:color w:val="000000"/>
        </w:rPr>
        <w:t>Shendetit</w:t>
      </w:r>
      <w:proofErr w:type="spellEnd"/>
      <w:r w:rsidRPr="00D51116">
        <w:rPr>
          <w:color w:val="000000"/>
        </w:rPr>
        <w:t>”</w:t>
      </w:r>
    </w:p>
    <w:p w14:paraId="4B6EE5D8" w14:textId="3FF4C105" w:rsidR="001C1226" w:rsidRPr="00D51116" w:rsidRDefault="00DC5C6D" w:rsidP="00C02451">
      <w:pPr>
        <w:pStyle w:val="NormalWeb"/>
        <w:numPr>
          <w:ilvl w:val="0"/>
          <w:numId w:val="106"/>
        </w:numPr>
        <w:spacing w:before="0" w:beforeAutospacing="0" w:after="0" w:afterAutospacing="0" w:line="276" w:lineRule="auto"/>
        <w:ind w:left="426"/>
        <w:jc w:val="both"/>
        <w:rPr>
          <w:color w:val="000000"/>
          <w:lang w:val="en-US"/>
        </w:rPr>
      </w:pPr>
      <w:proofErr w:type="spellStart"/>
      <w:r w:rsidRPr="00D51116">
        <w:rPr>
          <w:color w:val="000000"/>
        </w:rPr>
        <w:t>Msc.Fregen</w:t>
      </w:r>
      <w:proofErr w:type="spellEnd"/>
      <w:r w:rsidRPr="00D51116">
        <w:rPr>
          <w:color w:val="000000"/>
        </w:rPr>
        <w:t xml:space="preserve"> </w:t>
      </w:r>
      <w:proofErr w:type="spellStart"/>
      <w:r w:rsidRPr="00D51116">
        <w:rPr>
          <w:color w:val="000000"/>
        </w:rPr>
        <w:t>Dedja</w:t>
      </w:r>
      <w:proofErr w:type="spellEnd"/>
      <w:r w:rsidRPr="00D51116">
        <w:rPr>
          <w:color w:val="000000"/>
        </w:rPr>
        <w:t xml:space="preserve"> ne </w:t>
      </w:r>
      <w:proofErr w:type="spellStart"/>
      <w:r w:rsidRPr="00D51116">
        <w:rPr>
          <w:color w:val="000000"/>
        </w:rPr>
        <w:t>datat</w:t>
      </w:r>
      <w:proofErr w:type="spellEnd"/>
      <w:r w:rsidRPr="00D51116">
        <w:rPr>
          <w:color w:val="000000"/>
        </w:rPr>
        <w:t xml:space="preserve"> 02-06 </w:t>
      </w:r>
      <w:proofErr w:type="spellStart"/>
      <w:r w:rsidRPr="00D51116">
        <w:rPr>
          <w:color w:val="000000"/>
        </w:rPr>
        <w:t>qershor</w:t>
      </w:r>
      <w:proofErr w:type="spellEnd"/>
      <w:r w:rsidRPr="00D51116">
        <w:rPr>
          <w:color w:val="000000"/>
        </w:rPr>
        <w:t xml:space="preserve"> 2025 ne </w:t>
      </w:r>
      <w:proofErr w:type="spellStart"/>
      <w:r w:rsidRPr="00D51116">
        <w:rPr>
          <w:color w:val="000000"/>
        </w:rPr>
        <w:t>qytetin</w:t>
      </w:r>
      <w:proofErr w:type="spellEnd"/>
      <w:r w:rsidRPr="00D51116">
        <w:rPr>
          <w:color w:val="000000"/>
        </w:rPr>
        <w:t xml:space="preserve"> Olomouc te </w:t>
      </w:r>
      <w:proofErr w:type="spellStart"/>
      <w:r w:rsidRPr="00D51116">
        <w:rPr>
          <w:color w:val="000000"/>
        </w:rPr>
        <w:t>Cekise</w:t>
      </w:r>
      <w:proofErr w:type="spellEnd"/>
      <w:r w:rsidRPr="00D51116">
        <w:rPr>
          <w:color w:val="000000"/>
        </w:rPr>
        <w:t xml:space="preserve"> </w:t>
      </w:r>
      <w:proofErr w:type="spellStart"/>
      <w:r w:rsidRPr="00D51116">
        <w:rPr>
          <w:color w:val="000000"/>
        </w:rPr>
        <w:t>pjesemarrese</w:t>
      </w:r>
      <w:proofErr w:type="spellEnd"/>
      <w:r w:rsidRPr="00D51116">
        <w:rPr>
          <w:color w:val="000000"/>
        </w:rPr>
        <w:t xml:space="preserve"> ne </w:t>
      </w:r>
      <w:proofErr w:type="spellStart"/>
      <w:r w:rsidRPr="00D51116">
        <w:rPr>
          <w:color w:val="000000"/>
        </w:rPr>
        <w:t>edicionin</w:t>
      </w:r>
      <w:proofErr w:type="spellEnd"/>
      <w:r w:rsidRPr="00D51116">
        <w:rPr>
          <w:color w:val="000000"/>
        </w:rPr>
        <w:t xml:space="preserve"> e 10-te te Erasmus+ International Staff Week, </w:t>
      </w:r>
      <w:proofErr w:type="spellStart"/>
      <w:r w:rsidRPr="00D51116">
        <w:rPr>
          <w:color w:val="000000"/>
        </w:rPr>
        <w:t>nen</w:t>
      </w:r>
      <w:proofErr w:type="spellEnd"/>
      <w:r w:rsidRPr="00D51116">
        <w:rPr>
          <w:color w:val="000000"/>
        </w:rPr>
        <w:t xml:space="preserve"> </w:t>
      </w:r>
      <w:proofErr w:type="spellStart"/>
      <w:r w:rsidRPr="00D51116">
        <w:rPr>
          <w:color w:val="000000"/>
        </w:rPr>
        <w:t>organizimin</w:t>
      </w:r>
      <w:proofErr w:type="spellEnd"/>
      <w:r w:rsidRPr="00D51116">
        <w:rPr>
          <w:color w:val="000000"/>
        </w:rPr>
        <w:t xml:space="preserve"> e </w:t>
      </w:r>
      <w:proofErr w:type="spellStart"/>
      <w:r w:rsidRPr="00D51116">
        <w:rPr>
          <w:color w:val="000000"/>
        </w:rPr>
        <w:t>Universitetit</w:t>
      </w:r>
      <w:proofErr w:type="spellEnd"/>
      <w:r w:rsidRPr="00D51116">
        <w:rPr>
          <w:color w:val="000000"/>
        </w:rPr>
        <w:t xml:space="preserve"> </w:t>
      </w:r>
      <w:proofErr w:type="spellStart"/>
      <w:r w:rsidRPr="00D51116">
        <w:rPr>
          <w:color w:val="000000"/>
        </w:rPr>
        <w:t>Palacký</w:t>
      </w:r>
      <w:proofErr w:type="spellEnd"/>
      <w:r w:rsidRPr="00D51116">
        <w:rPr>
          <w:color w:val="000000"/>
        </w:rPr>
        <w:t>. (</w:t>
      </w:r>
      <w:proofErr w:type="spellStart"/>
      <w:r w:rsidRPr="00D51116">
        <w:rPr>
          <w:color w:val="000000"/>
        </w:rPr>
        <w:t>Fokusi</w:t>
      </w:r>
      <w:proofErr w:type="spellEnd"/>
      <w:r w:rsidRPr="00D51116">
        <w:rPr>
          <w:color w:val="000000"/>
        </w:rPr>
        <w:t xml:space="preserve"> </w:t>
      </w:r>
      <w:proofErr w:type="spellStart"/>
      <w:r w:rsidRPr="00D51116">
        <w:rPr>
          <w:color w:val="000000"/>
        </w:rPr>
        <w:t>i</w:t>
      </w:r>
      <w:proofErr w:type="spellEnd"/>
      <w:r w:rsidRPr="00D51116">
        <w:rPr>
          <w:color w:val="000000"/>
        </w:rPr>
        <w:t xml:space="preserve"> </w:t>
      </w:r>
      <w:proofErr w:type="spellStart"/>
      <w:r w:rsidRPr="00D51116">
        <w:rPr>
          <w:color w:val="000000"/>
        </w:rPr>
        <w:t>ketij</w:t>
      </w:r>
      <w:proofErr w:type="spellEnd"/>
      <w:r w:rsidRPr="00D51116">
        <w:rPr>
          <w:color w:val="000000"/>
        </w:rPr>
        <w:t xml:space="preserve"> </w:t>
      </w:r>
      <w:proofErr w:type="spellStart"/>
      <w:r w:rsidRPr="00D51116">
        <w:rPr>
          <w:color w:val="000000"/>
        </w:rPr>
        <w:t>programi</w:t>
      </w:r>
      <w:proofErr w:type="spellEnd"/>
      <w:r w:rsidRPr="00D51116">
        <w:rPr>
          <w:color w:val="000000"/>
        </w:rPr>
        <w:t xml:space="preserve"> </w:t>
      </w:r>
      <w:proofErr w:type="spellStart"/>
      <w:r w:rsidRPr="00D51116">
        <w:rPr>
          <w:color w:val="000000"/>
        </w:rPr>
        <w:t>ishte</w:t>
      </w:r>
      <w:proofErr w:type="spellEnd"/>
      <w:r w:rsidRPr="00D51116">
        <w:rPr>
          <w:color w:val="000000"/>
        </w:rPr>
        <w:t xml:space="preserve"> </w:t>
      </w:r>
      <w:proofErr w:type="spellStart"/>
      <w:r w:rsidRPr="00D51116">
        <w:rPr>
          <w:color w:val="000000"/>
        </w:rPr>
        <w:t>integrimi</w:t>
      </w:r>
      <w:proofErr w:type="spellEnd"/>
      <w:r w:rsidRPr="00D51116">
        <w:rPr>
          <w:color w:val="000000"/>
        </w:rPr>
        <w:t xml:space="preserve">, </w:t>
      </w:r>
      <w:proofErr w:type="spellStart"/>
      <w:r w:rsidRPr="00D51116">
        <w:rPr>
          <w:color w:val="000000"/>
        </w:rPr>
        <w:t>perkujdesja</w:t>
      </w:r>
      <w:proofErr w:type="spellEnd"/>
      <w:r w:rsidRPr="00D51116">
        <w:rPr>
          <w:color w:val="000000"/>
        </w:rPr>
        <w:t xml:space="preserve"> dhe </w:t>
      </w:r>
      <w:proofErr w:type="spellStart"/>
      <w:r w:rsidRPr="00D51116">
        <w:rPr>
          <w:color w:val="000000"/>
        </w:rPr>
        <w:t>trajtimi</w:t>
      </w:r>
      <w:proofErr w:type="spellEnd"/>
      <w:r w:rsidRPr="00D51116">
        <w:rPr>
          <w:color w:val="000000"/>
        </w:rPr>
        <w:t xml:space="preserve"> </w:t>
      </w:r>
      <w:proofErr w:type="spellStart"/>
      <w:r w:rsidRPr="00D51116">
        <w:rPr>
          <w:color w:val="000000"/>
        </w:rPr>
        <w:t>rehabilitues</w:t>
      </w:r>
      <w:proofErr w:type="spellEnd"/>
      <w:r w:rsidRPr="00D51116">
        <w:rPr>
          <w:color w:val="000000"/>
        </w:rPr>
        <w:t xml:space="preserve"> </w:t>
      </w:r>
      <w:proofErr w:type="spellStart"/>
      <w:r w:rsidRPr="00D51116">
        <w:rPr>
          <w:color w:val="000000"/>
        </w:rPr>
        <w:t>i</w:t>
      </w:r>
      <w:proofErr w:type="spellEnd"/>
      <w:r w:rsidRPr="00D51116">
        <w:rPr>
          <w:color w:val="000000"/>
        </w:rPr>
        <w:t xml:space="preserve"> </w:t>
      </w:r>
      <w:proofErr w:type="spellStart"/>
      <w:r w:rsidRPr="00D51116">
        <w:rPr>
          <w:color w:val="000000"/>
        </w:rPr>
        <w:t>individeve</w:t>
      </w:r>
      <w:proofErr w:type="spellEnd"/>
      <w:r w:rsidRPr="00D51116">
        <w:rPr>
          <w:color w:val="000000"/>
        </w:rPr>
        <w:t xml:space="preserve"> me </w:t>
      </w:r>
      <w:proofErr w:type="spellStart"/>
      <w:r w:rsidRPr="00D51116">
        <w:rPr>
          <w:color w:val="000000"/>
        </w:rPr>
        <w:t>nevoja</w:t>
      </w:r>
      <w:proofErr w:type="spellEnd"/>
      <w:r w:rsidRPr="00D51116">
        <w:rPr>
          <w:color w:val="000000"/>
        </w:rPr>
        <w:t xml:space="preserve"> te </w:t>
      </w:r>
      <w:proofErr w:type="spellStart"/>
      <w:r w:rsidRPr="00D51116">
        <w:rPr>
          <w:color w:val="000000"/>
        </w:rPr>
        <w:t>vecanta</w:t>
      </w:r>
      <w:proofErr w:type="spellEnd"/>
      <w:r w:rsidRPr="00D51116">
        <w:rPr>
          <w:color w:val="000000"/>
        </w:rPr>
        <w:t xml:space="preserve">, me </w:t>
      </w:r>
      <w:proofErr w:type="spellStart"/>
      <w:r w:rsidRPr="00D51116">
        <w:rPr>
          <w:color w:val="000000"/>
        </w:rPr>
        <w:t>qellim</w:t>
      </w:r>
      <w:proofErr w:type="spellEnd"/>
      <w:r w:rsidRPr="00D51116">
        <w:rPr>
          <w:color w:val="000000"/>
        </w:rPr>
        <w:t xml:space="preserve"> </w:t>
      </w:r>
      <w:proofErr w:type="spellStart"/>
      <w:r w:rsidRPr="00D51116">
        <w:rPr>
          <w:color w:val="000000"/>
        </w:rPr>
        <w:t>ndertimin</w:t>
      </w:r>
      <w:proofErr w:type="spellEnd"/>
      <w:r w:rsidRPr="00D51116">
        <w:rPr>
          <w:color w:val="000000"/>
        </w:rPr>
        <w:t xml:space="preserve"> e </w:t>
      </w:r>
      <w:proofErr w:type="spellStart"/>
      <w:r w:rsidRPr="00D51116">
        <w:rPr>
          <w:color w:val="000000"/>
        </w:rPr>
        <w:t>nje</w:t>
      </w:r>
      <w:proofErr w:type="spellEnd"/>
      <w:r w:rsidRPr="00D51116">
        <w:rPr>
          <w:color w:val="000000"/>
        </w:rPr>
        <w:t xml:space="preserve"> </w:t>
      </w:r>
      <w:proofErr w:type="spellStart"/>
      <w:r w:rsidRPr="00D51116">
        <w:rPr>
          <w:color w:val="000000"/>
        </w:rPr>
        <w:t>arsimi</w:t>
      </w:r>
      <w:proofErr w:type="spellEnd"/>
      <w:r w:rsidRPr="00D51116">
        <w:rPr>
          <w:color w:val="000000"/>
        </w:rPr>
        <w:t xml:space="preserve"> </w:t>
      </w:r>
      <w:proofErr w:type="spellStart"/>
      <w:r w:rsidRPr="00D51116">
        <w:rPr>
          <w:color w:val="000000"/>
        </w:rPr>
        <w:t>gjitheperfshires</w:t>
      </w:r>
      <w:proofErr w:type="spellEnd"/>
      <w:r w:rsidRPr="00D51116">
        <w:rPr>
          <w:color w:val="000000"/>
        </w:rPr>
        <w:t>.</w:t>
      </w:r>
    </w:p>
    <w:p w14:paraId="0ABEB39B" w14:textId="50FCE62C" w:rsidR="007E6F12" w:rsidRDefault="007E6F12" w:rsidP="007E6F12">
      <w:pPr>
        <w:pStyle w:val="NormalWeb"/>
        <w:spacing w:before="0" w:beforeAutospacing="0" w:after="0" w:afterAutospacing="0" w:line="360" w:lineRule="auto"/>
        <w:jc w:val="both"/>
        <w:rPr>
          <w:color w:val="000000"/>
        </w:rPr>
      </w:pPr>
    </w:p>
    <w:p w14:paraId="6C45BC16" w14:textId="6662B582" w:rsidR="008F66CE" w:rsidRPr="008F66CE" w:rsidRDefault="008F66CE" w:rsidP="008F66CE">
      <w:pPr>
        <w:widowControl w:val="0"/>
        <w:spacing w:after="0" w:line="240" w:lineRule="auto"/>
        <w:ind w:right="11"/>
        <w:rPr>
          <w:rFonts w:ascii="Times New Roman" w:hAnsi="Times New Roman"/>
          <w:b/>
          <w:bCs/>
          <w:sz w:val="24"/>
          <w:szCs w:val="24"/>
        </w:rPr>
      </w:pPr>
      <w:proofErr w:type="spellStart"/>
      <w:r w:rsidRPr="008F66CE">
        <w:rPr>
          <w:rFonts w:ascii="Times New Roman" w:hAnsi="Times New Roman"/>
          <w:b/>
          <w:bCs/>
          <w:sz w:val="24"/>
          <w:szCs w:val="24"/>
        </w:rPr>
        <w:t>Portofoli</w:t>
      </w:r>
      <w:proofErr w:type="spellEnd"/>
      <w:r w:rsidRPr="008F66CE">
        <w:rPr>
          <w:rFonts w:ascii="Times New Roman" w:hAnsi="Times New Roman"/>
          <w:b/>
          <w:bCs/>
          <w:sz w:val="24"/>
          <w:szCs w:val="24"/>
        </w:rPr>
        <w:t xml:space="preserve"> </w:t>
      </w:r>
      <w:proofErr w:type="spellStart"/>
      <w:r w:rsidRPr="008F66CE">
        <w:rPr>
          <w:rFonts w:ascii="Times New Roman" w:hAnsi="Times New Roman"/>
          <w:b/>
          <w:bCs/>
          <w:sz w:val="24"/>
          <w:szCs w:val="24"/>
        </w:rPr>
        <w:t>i</w:t>
      </w:r>
      <w:proofErr w:type="spellEnd"/>
      <w:r w:rsidRPr="008F66CE">
        <w:rPr>
          <w:rFonts w:ascii="Times New Roman" w:hAnsi="Times New Roman"/>
          <w:b/>
          <w:bCs/>
          <w:sz w:val="24"/>
          <w:szCs w:val="24"/>
        </w:rPr>
        <w:t xml:space="preserve"> </w:t>
      </w:r>
      <w:proofErr w:type="spellStart"/>
      <w:r w:rsidRPr="008F66CE">
        <w:rPr>
          <w:rFonts w:ascii="Times New Roman" w:hAnsi="Times New Roman"/>
          <w:b/>
          <w:bCs/>
          <w:sz w:val="24"/>
          <w:szCs w:val="24"/>
        </w:rPr>
        <w:t>Projekteve</w:t>
      </w:r>
      <w:proofErr w:type="spellEnd"/>
      <w:r w:rsidRPr="008F66CE">
        <w:rPr>
          <w:rFonts w:ascii="Times New Roman" w:hAnsi="Times New Roman"/>
          <w:b/>
          <w:bCs/>
          <w:sz w:val="24"/>
          <w:szCs w:val="24"/>
        </w:rPr>
        <w:t xml:space="preserve">. </w:t>
      </w:r>
      <w:proofErr w:type="spellStart"/>
      <w:r w:rsidRPr="008F66CE">
        <w:rPr>
          <w:rFonts w:ascii="Times New Roman" w:hAnsi="Times New Roman"/>
          <w:b/>
          <w:bCs/>
          <w:sz w:val="24"/>
          <w:szCs w:val="24"/>
        </w:rPr>
        <w:t>Inovacion</w:t>
      </w:r>
      <w:proofErr w:type="spellEnd"/>
      <w:r w:rsidRPr="008F66CE">
        <w:rPr>
          <w:rFonts w:ascii="Times New Roman" w:hAnsi="Times New Roman"/>
          <w:b/>
          <w:bCs/>
          <w:sz w:val="24"/>
          <w:szCs w:val="24"/>
        </w:rPr>
        <w:t xml:space="preserve"> dhe </w:t>
      </w:r>
      <w:proofErr w:type="spellStart"/>
      <w:r w:rsidRPr="008F66CE">
        <w:rPr>
          <w:rFonts w:ascii="Times New Roman" w:hAnsi="Times New Roman"/>
          <w:b/>
          <w:bCs/>
          <w:sz w:val="24"/>
          <w:szCs w:val="24"/>
        </w:rPr>
        <w:t>Ndikim</w:t>
      </w:r>
      <w:proofErr w:type="spellEnd"/>
      <w:r w:rsidRPr="008F66CE">
        <w:rPr>
          <w:rFonts w:ascii="Times New Roman" w:hAnsi="Times New Roman"/>
          <w:b/>
          <w:bCs/>
          <w:sz w:val="24"/>
          <w:szCs w:val="24"/>
        </w:rPr>
        <w:t xml:space="preserve"> </w:t>
      </w:r>
      <w:proofErr w:type="spellStart"/>
      <w:r w:rsidRPr="008F66CE">
        <w:rPr>
          <w:rFonts w:ascii="Times New Roman" w:hAnsi="Times New Roman"/>
          <w:b/>
          <w:bCs/>
          <w:sz w:val="24"/>
          <w:szCs w:val="24"/>
        </w:rPr>
        <w:t>Shoqëror</w:t>
      </w:r>
      <w:proofErr w:type="spellEnd"/>
      <w:r w:rsidRPr="008F66CE">
        <w:rPr>
          <w:rFonts w:ascii="Times New Roman" w:hAnsi="Times New Roman"/>
          <w:b/>
          <w:bCs/>
          <w:sz w:val="24"/>
          <w:szCs w:val="24"/>
        </w:rPr>
        <w:t xml:space="preserve"> </w:t>
      </w:r>
      <w:proofErr w:type="spellStart"/>
      <w:r w:rsidRPr="008F66CE">
        <w:rPr>
          <w:rFonts w:ascii="Times New Roman" w:hAnsi="Times New Roman"/>
          <w:b/>
          <w:bCs/>
          <w:sz w:val="24"/>
          <w:szCs w:val="24"/>
        </w:rPr>
        <w:t>n</w:t>
      </w:r>
      <w:r w:rsidRPr="008F66CE">
        <w:rPr>
          <w:rFonts w:ascii="Times New Roman" w:hAnsi="Times New Roman"/>
          <w:b/>
          <w:sz w:val="24"/>
          <w:szCs w:val="24"/>
        </w:rPr>
        <w:t>ë</w:t>
      </w:r>
      <w:proofErr w:type="spellEnd"/>
      <w:r w:rsidRPr="008F66CE">
        <w:rPr>
          <w:rFonts w:ascii="Times New Roman" w:hAnsi="Times New Roman"/>
          <w:b/>
          <w:sz w:val="24"/>
          <w:szCs w:val="24"/>
        </w:rPr>
        <w:t xml:space="preserve"> IKSHS</w:t>
      </w:r>
    </w:p>
    <w:p w14:paraId="4A4D7727" w14:textId="77777777" w:rsidR="008F66CE" w:rsidRPr="00442311" w:rsidRDefault="008F66CE" w:rsidP="008F66CE">
      <w:pPr>
        <w:pStyle w:val="ListParagraph"/>
        <w:spacing w:after="0" w:line="360" w:lineRule="auto"/>
        <w:ind w:right="11"/>
        <w:jc w:val="both"/>
        <w:rPr>
          <w:rFonts w:ascii="Times New Roman" w:hAnsi="Times New Roman"/>
          <w:sz w:val="24"/>
          <w:szCs w:val="24"/>
        </w:rPr>
      </w:pPr>
    </w:p>
    <w:p w14:paraId="18E0E105" w14:textId="77777777" w:rsidR="008F66CE" w:rsidRPr="009136AA" w:rsidRDefault="008F66CE" w:rsidP="00C02451">
      <w:pPr>
        <w:spacing w:after="0" w:line="276" w:lineRule="auto"/>
        <w:ind w:left="-5" w:right="11"/>
        <w:jc w:val="both"/>
        <w:rPr>
          <w:rFonts w:ascii="Times New Roman" w:hAnsi="Times New Roman"/>
          <w:sz w:val="24"/>
          <w:szCs w:val="24"/>
        </w:rPr>
      </w:pPr>
      <w:r w:rsidRPr="009136AA">
        <w:rPr>
          <w:rFonts w:ascii="Times New Roman" w:hAnsi="Times New Roman"/>
          <w:sz w:val="24"/>
          <w:szCs w:val="24"/>
        </w:rPr>
        <w:t xml:space="preserve">Viti 2024-2025 ka </w:t>
      </w:r>
      <w:proofErr w:type="spellStart"/>
      <w:r w:rsidRPr="009136AA">
        <w:rPr>
          <w:rFonts w:ascii="Times New Roman" w:hAnsi="Times New Roman"/>
          <w:sz w:val="24"/>
          <w:szCs w:val="24"/>
        </w:rPr>
        <w:t>qenë</w:t>
      </w:r>
      <w:proofErr w:type="spellEnd"/>
      <w:r w:rsidRPr="009136AA">
        <w:rPr>
          <w:rFonts w:ascii="Times New Roman" w:hAnsi="Times New Roman"/>
          <w:sz w:val="24"/>
          <w:szCs w:val="24"/>
        </w:rPr>
        <w:t xml:space="preserve"> vit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sukseseve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prekshme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fushën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menaxhimit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projekteve</w:t>
      </w:r>
      <w:proofErr w:type="spellEnd"/>
      <w:r w:rsidRPr="009136AA">
        <w:rPr>
          <w:rFonts w:ascii="Times New Roman" w:hAnsi="Times New Roman"/>
          <w:sz w:val="24"/>
          <w:szCs w:val="24"/>
        </w:rPr>
        <w:t xml:space="preserve">. IKSHS ka </w:t>
      </w:r>
      <w:proofErr w:type="spellStart"/>
      <w:r w:rsidRPr="009136AA">
        <w:rPr>
          <w:rFonts w:ascii="Times New Roman" w:hAnsi="Times New Roman"/>
          <w:sz w:val="24"/>
          <w:szCs w:val="24"/>
        </w:rPr>
        <w:t>arritur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sigurojë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financime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nga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burime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ndryshme</w:t>
      </w:r>
      <w:proofErr w:type="spellEnd"/>
      <w:r w:rsidRPr="009136AA">
        <w:rPr>
          <w:rFonts w:ascii="Times New Roman" w:hAnsi="Times New Roman"/>
          <w:sz w:val="24"/>
          <w:szCs w:val="24"/>
        </w:rPr>
        <w:t xml:space="preserve">, duke </w:t>
      </w:r>
      <w:proofErr w:type="spellStart"/>
      <w:r w:rsidRPr="009136AA">
        <w:rPr>
          <w:rFonts w:ascii="Times New Roman" w:hAnsi="Times New Roman"/>
          <w:sz w:val="24"/>
          <w:szCs w:val="24"/>
        </w:rPr>
        <w:t>zbatuar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projekte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që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adresojnë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sfida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madhore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barazia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gjinore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sport, </w:t>
      </w:r>
      <w:proofErr w:type="spellStart"/>
      <w:r w:rsidRPr="009136AA">
        <w:rPr>
          <w:rFonts w:ascii="Times New Roman" w:hAnsi="Times New Roman"/>
          <w:sz w:val="24"/>
          <w:szCs w:val="24"/>
        </w:rPr>
        <w:t>shëndeti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sportistëve</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punësimi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sektorin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sportiv</w:t>
      </w:r>
      <w:proofErr w:type="spellEnd"/>
      <w:r w:rsidRPr="009136AA">
        <w:rPr>
          <w:rFonts w:ascii="Times New Roman" w:hAnsi="Times New Roman"/>
          <w:sz w:val="24"/>
          <w:szCs w:val="24"/>
        </w:rPr>
        <w:t xml:space="preserve">. </w:t>
      </w:r>
    </w:p>
    <w:p w14:paraId="6C42B829" w14:textId="77777777" w:rsidR="00C011F6" w:rsidRDefault="00C011F6" w:rsidP="008F66CE">
      <w:pPr>
        <w:spacing w:after="11"/>
        <w:ind w:left="-5" w:right="11"/>
        <w:rPr>
          <w:rFonts w:ascii="Times New Roman" w:hAnsi="Times New Roman"/>
          <w:b/>
          <w:bCs/>
          <w:sz w:val="24"/>
          <w:szCs w:val="24"/>
        </w:rPr>
      </w:pPr>
    </w:p>
    <w:p w14:paraId="1C0B004B" w14:textId="56B80272" w:rsidR="008F66CE" w:rsidRDefault="008F66CE" w:rsidP="008F66CE">
      <w:pPr>
        <w:spacing w:after="11"/>
        <w:ind w:left="-5" w:right="11"/>
        <w:rPr>
          <w:rFonts w:ascii="Times New Roman" w:hAnsi="Times New Roman"/>
          <w:b/>
          <w:bCs/>
          <w:sz w:val="24"/>
          <w:szCs w:val="24"/>
        </w:rPr>
      </w:pPr>
      <w:proofErr w:type="spellStart"/>
      <w:r w:rsidRPr="00442311">
        <w:rPr>
          <w:rFonts w:ascii="Times New Roman" w:hAnsi="Times New Roman"/>
          <w:b/>
          <w:bCs/>
          <w:sz w:val="24"/>
          <w:szCs w:val="24"/>
        </w:rPr>
        <w:t>Regjistri</w:t>
      </w:r>
      <w:proofErr w:type="spellEnd"/>
      <w:r w:rsidRPr="00442311">
        <w:rPr>
          <w:rFonts w:ascii="Times New Roman" w:hAnsi="Times New Roman"/>
          <w:b/>
          <w:bCs/>
          <w:sz w:val="24"/>
          <w:szCs w:val="24"/>
        </w:rPr>
        <w:t xml:space="preserve"> </w:t>
      </w:r>
      <w:proofErr w:type="spellStart"/>
      <w:r w:rsidRPr="00442311">
        <w:rPr>
          <w:rFonts w:ascii="Times New Roman" w:hAnsi="Times New Roman"/>
          <w:b/>
          <w:bCs/>
          <w:sz w:val="24"/>
          <w:szCs w:val="24"/>
        </w:rPr>
        <w:t>i</w:t>
      </w:r>
      <w:proofErr w:type="spellEnd"/>
      <w:r w:rsidRPr="00442311">
        <w:rPr>
          <w:rFonts w:ascii="Times New Roman" w:hAnsi="Times New Roman"/>
          <w:b/>
          <w:bCs/>
          <w:sz w:val="24"/>
          <w:szCs w:val="24"/>
        </w:rPr>
        <w:t xml:space="preserve"> </w:t>
      </w:r>
      <w:proofErr w:type="spellStart"/>
      <w:r w:rsidRPr="00442311">
        <w:rPr>
          <w:rFonts w:ascii="Times New Roman" w:hAnsi="Times New Roman"/>
          <w:b/>
          <w:bCs/>
          <w:sz w:val="24"/>
          <w:szCs w:val="24"/>
        </w:rPr>
        <w:t>Projekteve</w:t>
      </w:r>
      <w:proofErr w:type="spellEnd"/>
      <w:r w:rsidRPr="00442311">
        <w:rPr>
          <w:rFonts w:ascii="Times New Roman" w:hAnsi="Times New Roman"/>
          <w:b/>
          <w:bCs/>
          <w:sz w:val="24"/>
          <w:szCs w:val="24"/>
        </w:rPr>
        <w:t xml:space="preserve"> </w:t>
      </w:r>
      <w:proofErr w:type="spellStart"/>
      <w:r w:rsidRPr="00442311">
        <w:rPr>
          <w:rFonts w:ascii="Times New Roman" w:hAnsi="Times New Roman"/>
          <w:b/>
          <w:bCs/>
          <w:sz w:val="24"/>
          <w:szCs w:val="24"/>
        </w:rPr>
        <w:t>të</w:t>
      </w:r>
      <w:proofErr w:type="spellEnd"/>
      <w:r w:rsidRPr="00442311">
        <w:rPr>
          <w:rFonts w:ascii="Times New Roman" w:hAnsi="Times New Roman"/>
          <w:b/>
          <w:bCs/>
          <w:sz w:val="24"/>
          <w:szCs w:val="24"/>
        </w:rPr>
        <w:t xml:space="preserve"> </w:t>
      </w:r>
      <w:proofErr w:type="spellStart"/>
      <w:r w:rsidRPr="00442311">
        <w:rPr>
          <w:rFonts w:ascii="Times New Roman" w:hAnsi="Times New Roman"/>
          <w:b/>
          <w:bCs/>
          <w:sz w:val="24"/>
          <w:szCs w:val="24"/>
        </w:rPr>
        <w:t>Kërkimit</w:t>
      </w:r>
      <w:proofErr w:type="spellEnd"/>
      <w:r w:rsidRPr="00442311">
        <w:rPr>
          <w:rFonts w:ascii="Times New Roman" w:hAnsi="Times New Roman"/>
          <w:b/>
          <w:bCs/>
          <w:sz w:val="24"/>
          <w:szCs w:val="24"/>
        </w:rPr>
        <w:t xml:space="preserve"> </w:t>
      </w:r>
      <w:proofErr w:type="spellStart"/>
      <w:r w:rsidRPr="00442311">
        <w:rPr>
          <w:rFonts w:ascii="Times New Roman" w:hAnsi="Times New Roman"/>
          <w:b/>
          <w:bCs/>
          <w:sz w:val="24"/>
          <w:szCs w:val="24"/>
        </w:rPr>
        <w:t>Shkencor</w:t>
      </w:r>
      <w:proofErr w:type="spellEnd"/>
      <w:r w:rsidRPr="00442311">
        <w:rPr>
          <w:rFonts w:ascii="Times New Roman" w:hAnsi="Times New Roman"/>
          <w:b/>
          <w:bCs/>
          <w:sz w:val="24"/>
          <w:szCs w:val="24"/>
        </w:rPr>
        <w:t xml:space="preserve"> dhe </w:t>
      </w:r>
      <w:proofErr w:type="spellStart"/>
      <w:r w:rsidRPr="00442311">
        <w:rPr>
          <w:rFonts w:ascii="Times New Roman" w:hAnsi="Times New Roman"/>
          <w:b/>
          <w:bCs/>
          <w:sz w:val="24"/>
          <w:szCs w:val="24"/>
        </w:rPr>
        <w:t>Zhvillimit</w:t>
      </w:r>
      <w:proofErr w:type="spellEnd"/>
      <w:r w:rsidRPr="00442311">
        <w:rPr>
          <w:rFonts w:ascii="Times New Roman" w:hAnsi="Times New Roman"/>
          <w:b/>
          <w:bCs/>
          <w:sz w:val="24"/>
          <w:szCs w:val="24"/>
        </w:rPr>
        <w:t xml:space="preserve"> </w:t>
      </w:r>
      <w:proofErr w:type="spellStart"/>
      <w:r w:rsidRPr="00442311">
        <w:rPr>
          <w:rFonts w:ascii="Times New Roman" w:hAnsi="Times New Roman"/>
          <w:b/>
          <w:bCs/>
          <w:sz w:val="24"/>
          <w:szCs w:val="24"/>
        </w:rPr>
        <w:t>Zbatim</w:t>
      </w:r>
      <w:proofErr w:type="spellEnd"/>
      <w:r w:rsidRPr="00442311">
        <w:rPr>
          <w:rFonts w:ascii="Times New Roman" w:hAnsi="Times New Roman"/>
          <w:b/>
          <w:bCs/>
          <w:sz w:val="24"/>
          <w:szCs w:val="24"/>
        </w:rPr>
        <w:t xml:space="preserve"> 2024–2025) </w:t>
      </w:r>
    </w:p>
    <w:p w14:paraId="7C66B10E" w14:textId="45EBFD89" w:rsidR="00204AF7" w:rsidRPr="00442311" w:rsidRDefault="00204AF7" w:rsidP="008F66CE">
      <w:pPr>
        <w:spacing w:after="11"/>
        <w:ind w:left="-5" w:right="11"/>
        <w:rPr>
          <w:rFonts w:ascii="Times New Roman" w:hAnsi="Times New Roman"/>
          <w:b/>
          <w:bCs/>
          <w:sz w:val="24"/>
          <w:szCs w:val="24"/>
        </w:rPr>
      </w:pPr>
      <w:proofErr w:type="spellStart"/>
      <w:r>
        <w:rPr>
          <w:rFonts w:ascii="Times New Roman" w:hAnsi="Times New Roman"/>
          <w:b/>
          <w:bCs/>
          <w:sz w:val="24"/>
          <w:szCs w:val="24"/>
        </w:rPr>
        <w:t>Tabela</w:t>
      </w:r>
      <w:proofErr w:type="spellEnd"/>
      <w:r>
        <w:rPr>
          <w:rFonts w:ascii="Times New Roman" w:hAnsi="Times New Roman"/>
          <w:b/>
          <w:bCs/>
          <w:sz w:val="24"/>
          <w:szCs w:val="24"/>
        </w:rPr>
        <w:t xml:space="preserve"> 6</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41"/>
        <w:gridCol w:w="1328"/>
        <w:gridCol w:w="1382"/>
        <w:gridCol w:w="1408"/>
        <w:gridCol w:w="1100"/>
        <w:gridCol w:w="1382"/>
        <w:gridCol w:w="1509"/>
      </w:tblGrid>
      <w:tr w:rsidR="008F66CE" w:rsidRPr="00D758F3" w14:paraId="39877AA2" w14:textId="77777777" w:rsidTr="00C011F6">
        <w:trPr>
          <w:tblHeader/>
        </w:trPr>
        <w:tc>
          <w:tcPr>
            <w:tcW w:w="1441" w:type="dxa"/>
            <w:shd w:val="clear" w:color="auto" w:fill="FFFFFF" w:themeFill="background1"/>
            <w:tcMar>
              <w:top w:w="0" w:type="dxa"/>
              <w:left w:w="0" w:type="dxa"/>
              <w:bottom w:w="0" w:type="dxa"/>
              <w:right w:w="0" w:type="dxa"/>
            </w:tcMar>
          </w:tcPr>
          <w:p w14:paraId="6D1706E6"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sz w:val="20"/>
                <w:szCs w:val="20"/>
              </w:rPr>
            </w:pPr>
            <w:proofErr w:type="spellStart"/>
            <w:r w:rsidRPr="00C011F6">
              <w:rPr>
                <w:rFonts w:ascii="Times New Roman" w:hAnsi="Times New Roman"/>
                <w:b/>
                <w:sz w:val="20"/>
                <w:szCs w:val="20"/>
              </w:rPr>
              <w:t>Titulli</w:t>
            </w:r>
            <w:proofErr w:type="spellEnd"/>
            <w:r w:rsidRPr="00C011F6">
              <w:rPr>
                <w:rFonts w:ascii="Times New Roman" w:hAnsi="Times New Roman"/>
                <w:b/>
                <w:sz w:val="20"/>
                <w:szCs w:val="20"/>
              </w:rPr>
              <w:t xml:space="preserve"> </w:t>
            </w:r>
            <w:proofErr w:type="spellStart"/>
            <w:r w:rsidRPr="00C011F6">
              <w:rPr>
                <w:rFonts w:ascii="Times New Roman" w:hAnsi="Times New Roman"/>
                <w:b/>
                <w:sz w:val="20"/>
                <w:szCs w:val="20"/>
              </w:rPr>
              <w:t>i</w:t>
            </w:r>
            <w:proofErr w:type="spellEnd"/>
            <w:r w:rsidRPr="00C011F6">
              <w:rPr>
                <w:rFonts w:ascii="Times New Roman" w:hAnsi="Times New Roman"/>
                <w:b/>
                <w:sz w:val="20"/>
                <w:szCs w:val="20"/>
              </w:rPr>
              <w:t xml:space="preserve"> </w:t>
            </w:r>
            <w:proofErr w:type="spellStart"/>
            <w:r w:rsidRPr="00C011F6">
              <w:rPr>
                <w:rFonts w:ascii="Times New Roman" w:hAnsi="Times New Roman"/>
                <w:b/>
                <w:sz w:val="20"/>
                <w:szCs w:val="20"/>
              </w:rPr>
              <w:t>Projektit</w:t>
            </w:r>
            <w:proofErr w:type="spellEnd"/>
          </w:p>
        </w:tc>
        <w:tc>
          <w:tcPr>
            <w:tcW w:w="1328" w:type="dxa"/>
            <w:shd w:val="clear" w:color="auto" w:fill="FFFFFF" w:themeFill="background1"/>
            <w:tcMar>
              <w:top w:w="0" w:type="dxa"/>
              <w:left w:w="0" w:type="dxa"/>
              <w:bottom w:w="0" w:type="dxa"/>
              <w:right w:w="0" w:type="dxa"/>
            </w:tcMar>
          </w:tcPr>
          <w:p w14:paraId="2770949A"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sz w:val="20"/>
                <w:szCs w:val="20"/>
              </w:rPr>
            </w:pPr>
            <w:r w:rsidRPr="00C011F6">
              <w:rPr>
                <w:rFonts w:ascii="Times New Roman" w:hAnsi="Times New Roman"/>
                <w:b/>
                <w:sz w:val="20"/>
                <w:szCs w:val="20"/>
              </w:rPr>
              <w:t xml:space="preserve">Dept. </w:t>
            </w:r>
            <w:proofErr w:type="spellStart"/>
            <w:r w:rsidRPr="00C011F6">
              <w:rPr>
                <w:rFonts w:ascii="Times New Roman" w:hAnsi="Times New Roman"/>
                <w:b/>
                <w:sz w:val="20"/>
                <w:szCs w:val="20"/>
              </w:rPr>
              <w:t>Përgjegjës</w:t>
            </w:r>
            <w:proofErr w:type="spellEnd"/>
          </w:p>
        </w:tc>
        <w:tc>
          <w:tcPr>
            <w:tcW w:w="1382" w:type="dxa"/>
            <w:shd w:val="clear" w:color="auto" w:fill="FFFFFF" w:themeFill="background1"/>
            <w:tcMar>
              <w:top w:w="0" w:type="dxa"/>
              <w:left w:w="0" w:type="dxa"/>
              <w:bottom w:w="0" w:type="dxa"/>
              <w:right w:w="0" w:type="dxa"/>
            </w:tcMar>
          </w:tcPr>
          <w:p w14:paraId="250192EA"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sz w:val="20"/>
                <w:szCs w:val="20"/>
              </w:rPr>
            </w:pPr>
            <w:proofErr w:type="spellStart"/>
            <w:r w:rsidRPr="00C011F6">
              <w:rPr>
                <w:rFonts w:ascii="Times New Roman" w:hAnsi="Times New Roman"/>
                <w:b/>
                <w:sz w:val="20"/>
                <w:szCs w:val="20"/>
              </w:rPr>
              <w:t>Drejtuesi</w:t>
            </w:r>
            <w:proofErr w:type="spellEnd"/>
            <w:r w:rsidRPr="00C011F6">
              <w:rPr>
                <w:rFonts w:ascii="Times New Roman" w:hAnsi="Times New Roman"/>
                <w:b/>
                <w:sz w:val="20"/>
                <w:szCs w:val="20"/>
              </w:rPr>
              <w:t xml:space="preserve"> / </w:t>
            </w:r>
            <w:proofErr w:type="spellStart"/>
            <w:r w:rsidRPr="00C011F6">
              <w:rPr>
                <w:rFonts w:ascii="Times New Roman" w:hAnsi="Times New Roman"/>
                <w:b/>
                <w:sz w:val="20"/>
                <w:szCs w:val="20"/>
              </w:rPr>
              <w:t>Koordinatori</w:t>
            </w:r>
            <w:proofErr w:type="spellEnd"/>
          </w:p>
        </w:tc>
        <w:tc>
          <w:tcPr>
            <w:tcW w:w="1408" w:type="dxa"/>
            <w:shd w:val="clear" w:color="auto" w:fill="FFFFFF" w:themeFill="background1"/>
            <w:tcMar>
              <w:top w:w="0" w:type="dxa"/>
              <w:left w:w="0" w:type="dxa"/>
              <w:bottom w:w="0" w:type="dxa"/>
              <w:right w:w="0" w:type="dxa"/>
            </w:tcMar>
          </w:tcPr>
          <w:p w14:paraId="486DF2F9"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sz w:val="20"/>
                <w:szCs w:val="20"/>
              </w:rPr>
            </w:pPr>
            <w:proofErr w:type="spellStart"/>
            <w:r w:rsidRPr="00C011F6">
              <w:rPr>
                <w:rFonts w:ascii="Times New Roman" w:hAnsi="Times New Roman"/>
                <w:b/>
                <w:sz w:val="20"/>
                <w:szCs w:val="20"/>
              </w:rPr>
              <w:t>Burimi</w:t>
            </w:r>
            <w:proofErr w:type="spellEnd"/>
            <w:r w:rsidRPr="00C011F6">
              <w:rPr>
                <w:rFonts w:ascii="Times New Roman" w:hAnsi="Times New Roman"/>
                <w:b/>
                <w:sz w:val="20"/>
                <w:szCs w:val="20"/>
              </w:rPr>
              <w:t xml:space="preserve"> </w:t>
            </w:r>
            <w:proofErr w:type="spellStart"/>
            <w:r w:rsidRPr="00C011F6">
              <w:rPr>
                <w:rFonts w:ascii="Times New Roman" w:hAnsi="Times New Roman"/>
                <w:b/>
                <w:sz w:val="20"/>
                <w:szCs w:val="20"/>
              </w:rPr>
              <w:t>i</w:t>
            </w:r>
            <w:proofErr w:type="spellEnd"/>
            <w:r w:rsidRPr="00C011F6">
              <w:rPr>
                <w:rFonts w:ascii="Times New Roman" w:hAnsi="Times New Roman"/>
                <w:b/>
                <w:sz w:val="20"/>
                <w:szCs w:val="20"/>
              </w:rPr>
              <w:t xml:space="preserve"> </w:t>
            </w:r>
            <w:proofErr w:type="spellStart"/>
            <w:r w:rsidRPr="00C011F6">
              <w:rPr>
                <w:rFonts w:ascii="Times New Roman" w:hAnsi="Times New Roman"/>
                <w:b/>
                <w:sz w:val="20"/>
                <w:szCs w:val="20"/>
              </w:rPr>
              <w:t>Financimit</w:t>
            </w:r>
            <w:proofErr w:type="spellEnd"/>
          </w:p>
        </w:tc>
        <w:tc>
          <w:tcPr>
            <w:tcW w:w="1100" w:type="dxa"/>
            <w:shd w:val="clear" w:color="auto" w:fill="FFFFFF" w:themeFill="background1"/>
            <w:tcMar>
              <w:top w:w="0" w:type="dxa"/>
              <w:left w:w="0" w:type="dxa"/>
              <w:bottom w:w="0" w:type="dxa"/>
              <w:right w:w="0" w:type="dxa"/>
            </w:tcMar>
          </w:tcPr>
          <w:p w14:paraId="3D0F1DBD"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sz w:val="20"/>
                <w:szCs w:val="20"/>
              </w:rPr>
            </w:pPr>
            <w:proofErr w:type="spellStart"/>
            <w:r w:rsidRPr="00C011F6">
              <w:rPr>
                <w:rFonts w:ascii="Times New Roman" w:hAnsi="Times New Roman"/>
                <w:b/>
                <w:sz w:val="20"/>
                <w:szCs w:val="20"/>
              </w:rPr>
              <w:t>Periudha</w:t>
            </w:r>
            <w:proofErr w:type="spellEnd"/>
            <w:r w:rsidRPr="00C011F6">
              <w:rPr>
                <w:rFonts w:ascii="Times New Roman" w:hAnsi="Times New Roman"/>
                <w:b/>
                <w:sz w:val="20"/>
                <w:szCs w:val="20"/>
              </w:rPr>
              <w:t xml:space="preserve"> e </w:t>
            </w:r>
            <w:proofErr w:type="spellStart"/>
            <w:r w:rsidRPr="00C011F6">
              <w:rPr>
                <w:rFonts w:ascii="Times New Roman" w:hAnsi="Times New Roman"/>
                <w:b/>
                <w:sz w:val="20"/>
                <w:szCs w:val="20"/>
              </w:rPr>
              <w:t>Realizimit</w:t>
            </w:r>
            <w:proofErr w:type="spellEnd"/>
          </w:p>
        </w:tc>
        <w:tc>
          <w:tcPr>
            <w:tcW w:w="1382" w:type="dxa"/>
            <w:shd w:val="clear" w:color="auto" w:fill="FFFFFF" w:themeFill="background1"/>
            <w:tcMar>
              <w:top w:w="0" w:type="dxa"/>
              <w:left w:w="0" w:type="dxa"/>
              <w:bottom w:w="0" w:type="dxa"/>
              <w:right w:w="0" w:type="dxa"/>
            </w:tcMar>
          </w:tcPr>
          <w:p w14:paraId="07F4A8FD"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sz w:val="20"/>
                <w:szCs w:val="20"/>
              </w:rPr>
            </w:pPr>
            <w:proofErr w:type="spellStart"/>
            <w:r w:rsidRPr="00C011F6">
              <w:rPr>
                <w:rFonts w:ascii="Times New Roman" w:hAnsi="Times New Roman"/>
                <w:b/>
                <w:sz w:val="20"/>
                <w:szCs w:val="20"/>
              </w:rPr>
              <w:t>Objektivat</w:t>
            </w:r>
            <w:proofErr w:type="spellEnd"/>
            <w:r w:rsidRPr="00C011F6">
              <w:rPr>
                <w:rFonts w:ascii="Times New Roman" w:hAnsi="Times New Roman"/>
                <w:b/>
                <w:sz w:val="20"/>
                <w:szCs w:val="20"/>
              </w:rPr>
              <w:t xml:space="preserve"> </w:t>
            </w:r>
            <w:proofErr w:type="spellStart"/>
            <w:r w:rsidRPr="00C011F6">
              <w:rPr>
                <w:rFonts w:ascii="Times New Roman" w:hAnsi="Times New Roman"/>
                <w:b/>
                <w:sz w:val="20"/>
                <w:szCs w:val="20"/>
              </w:rPr>
              <w:t>Kryesore</w:t>
            </w:r>
            <w:proofErr w:type="spellEnd"/>
            <w:r w:rsidRPr="00C011F6">
              <w:rPr>
                <w:rFonts w:ascii="Times New Roman" w:hAnsi="Times New Roman"/>
                <w:b/>
                <w:sz w:val="20"/>
                <w:szCs w:val="20"/>
              </w:rPr>
              <w:t xml:space="preserve"> </w:t>
            </w:r>
            <w:proofErr w:type="spellStart"/>
            <w:r w:rsidRPr="00C011F6">
              <w:rPr>
                <w:rFonts w:ascii="Times New Roman" w:hAnsi="Times New Roman"/>
                <w:b/>
                <w:sz w:val="20"/>
                <w:szCs w:val="20"/>
              </w:rPr>
              <w:t>Strategjike</w:t>
            </w:r>
            <w:proofErr w:type="spellEnd"/>
          </w:p>
        </w:tc>
        <w:tc>
          <w:tcPr>
            <w:tcW w:w="1509" w:type="dxa"/>
            <w:shd w:val="clear" w:color="auto" w:fill="FFFFFF" w:themeFill="background1"/>
            <w:tcMar>
              <w:top w:w="0" w:type="dxa"/>
              <w:left w:w="0" w:type="dxa"/>
              <w:bottom w:w="0" w:type="dxa"/>
              <w:right w:w="0" w:type="dxa"/>
            </w:tcMar>
          </w:tcPr>
          <w:p w14:paraId="5003B6C5"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sz w:val="20"/>
                <w:szCs w:val="20"/>
                <w:lang w:val="it-IT"/>
              </w:rPr>
            </w:pPr>
            <w:r w:rsidRPr="00C011F6">
              <w:rPr>
                <w:rFonts w:ascii="Times New Roman" w:hAnsi="Times New Roman"/>
                <w:b/>
                <w:sz w:val="20"/>
                <w:szCs w:val="20"/>
                <w:lang w:val="it-IT"/>
              </w:rPr>
              <w:t>Rezultatet e Pritshme dhe Produktet</w:t>
            </w:r>
          </w:p>
        </w:tc>
      </w:tr>
      <w:tr w:rsidR="008F66CE" w:rsidRPr="00C011F6" w14:paraId="19CB2C50" w14:textId="77777777" w:rsidTr="00C011F6">
        <w:tc>
          <w:tcPr>
            <w:tcW w:w="1441" w:type="dxa"/>
            <w:tcMar>
              <w:top w:w="0" w:type="dxa"/>
              <w:left w:w="0" w:type="dxa"/>
              <w:bottom w:w="0" w:type="dxa"/>
              <w:right w:w="0" w:type="dxa"/>
            </w:tcMar>
          </w:tcPr>
          <w:p w14:paraId="1D78753E"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bCs/>
                <w:sz w:val="20"/>
                <w:szCs w:val="20"/>
              </w:rPr>
            </w:pPr>
            <w:r w:rsidRPr="00C011F6">
              <w:rPr>
                <w:rFonts w:ascii="Times New Roman" w:hAnsi="Times New Roman"/>
                <w:b/>
                <w:bCs/>
                <w:sz w:val="20"/>
                <w:szCs w:val="20"/>
              </w:rPr>
              <w:t>"</w:t>
            </w:r>
            <w:proofErr w:type="spellStart"/>
            <w:r w:rsidRPr="00C011F6">
              <w:rPr>
                <w:rFonts w:ascii="Times New Roman" w:hAnsi="Times New Roman"/>
                <w:b/>
                <w:bCs/>
                <w:sz w:val="20"/>
                <w:szCs w:val="20"/>
              </w:rPr>
              <w:t>SheAds</w:t>
            </w:r>
            <w:proofErr w:type="spellEnd"/>
            <w:r w:rsidRPr="00C011F6">
              <w:rPr>
                <w:rFonts w:ascii="Times New Roman" w:hAnsi="Times New Roman"/>
                <w:b/>
                <w:bCs/>
                <w:sz w:val="20"/>
                <w:szCs w:val="20"/>
              </w:rPr>
              <w:t>" (Promoting visibility of women in sport)</w:t>
            </w:r>
          </w:p>
        </w:tc>
        <w:tc>
          <w:tcPr>
            <w:tcW w:w="1328" w:type="dxa"/>
            <w:tcMar>
              <w:top w:w="0" w:type="dxa"/>
              <w:left w:w="0" w:type="dxa"/>
              <w:bottom w:w="0" w:type="dxa"/>
              <w:right w:w="0" w:type="dxa"/>
            </w:tcMar>
          </w:tcPr>
          <w:p w14:paraId="31367D94"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DPT</w:t>
            </w:r>
          </w:p>
        </w:tc>
        <w:tc>
          <w:tcPr>
            <w:tcW w:w="1382" w:type="dxa"/>
            <w:tcMar>
              <w:top w:w="0" w:type="dxa"/>
              <w:left w:w="0" w:type="dxa"/>
              <w:bottom w:w="0" w:type="dxa"/>
              <w:right w:w="0" w:type="dxa"/>
            </w:tcMar>
          </w:tcPr>
          <w:p w14:paraId="127C5722"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H. </w:t>
            </w:r>
            <w:proofErr w:type="spellStart"/>
            <w:r w:rsidRPr="00C011F6">
              <w:rPr>
                <w:rFonts w:ascii="Times New Roman" w:hAnsi="Times New Roman"/>
                <w:sz w:val="20"/>
                <w:szCs w:val="20"/>
              </w:rPr>
              <w:t>Orhani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Koordinator</w:t>
            </w:r>
            <w:proofErr w:type="spellEnd"/>
            <w:r w:rsidRPr="00C011F6">
              <w:rPr>
                <w:rFonts w:ascii="Times New Roman" w:hAnsi="Times New Roman"/>
                <w:sz w:val="20"/>
                <w:szCs w:val="20"/>
              </w:rPr>
              <w:t>)</w:t>
            </w:r>
          </w:p>
        </w:tc>
        <w:tc>
          <w:tcPr>
            <w:tcW w:w="1408" w:type="dxa"/>
            <w:tcMar>
              <w:top w:w="0" w:type="dxa"/>
              <w:left w:w="0" w:type="dxa"/>
              <w:bottom w:w="0" w:type="dxa"/>
              <w:right w:w="0" w:type="dxa"/>
            </w:tcMar>
          </w:tcPr>
          <w:p w14:paraId="472767F3"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Erasmus+ Sport (BE)</w:t>
            </w:r>
          </w:p>
        </w:tc>
        <w:tc>
          <w:tcPr>
            <w:tcW w:w="1100" w:type="dxa"/>
            <w:tcMar>
              <w:top w:w="0" w:type="dxa"/>
              <w:left w:w="0" w:type="dxa"/>
              <w:bottom w:w="0" w:type="dxa"/>
              <w:right w:w="0" w:type="dxa"/>
            </w:tcMar>
          </w:tcPr>
          <w:p w14:paraId="4DCBC2BF"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01.10.2024 – 30.09.2026</w:t>
            </w:r>
          </w:p>
        </w:tc>
        <w:tc>
          <w:tcPr>
            <w:tcW w:w="1382" w:type="dxa"/>
            <w:tcMar>
              <w:top w:w="0" w:type="dxa"/>
              <w:left w:w="0" w:type="dxa"/>
              <w:bottom w:w="0" w:type="dxa"/>
              <w:right w:w="0" w:type="dxa"/>
            </w:tcMar>
          </w:tcPr>
          <w:p w14:paraId="1CFB01B0"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Promovimi i dukshmërisë së femrave në sport dhe media.</w:t>
            </w:r>
          </w:p>
        </w:tc>
        <w:tc>
          <w:tcPr>
            <w:tcW w:w="1509" w:type="dxa"/>
            <w:tcMar>
              <w:top w:w="0" w:type="dxa"/>
              <w:left w:w="0" w:type="dxa"/>
              <w:bottom w:w="0" w:type="dxa"/>
              <w:right w:w="0" w:type="dxa"/>
            </w:tcMar>
          </w:tcPr>
          <w:p w14:paraId="647C90C8"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2 </w:t>
            </w:r>
            <w:proofErr w:type="spellStart"/>
            <w:r w:rsidRPr="00C011F6">
              <w:rPr>
                <w:rFonts w:ascii="Times New Roman" w:hAnsi="Times New Roman"/>
                <w:sz w:val="20"/>
                <w:szCs w:val="20"/>
              </w:rPr>
              <w:t>publikime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shkencore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manuale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trajnimi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platformë</w:t>
            </w:r>
            <w:proofErr w:type="spellEnd"/>
            <w:r w:rsidRPr="00C011F6">
              <w:rPr>
                <w:rFonts w:ascii="Times New Roman" w:hAnsi="Times New Roman"/>
                <w:sz w:val="20"/>
                <w:szCs w:val="20"/>
              </w:rPr>
              <w:t xml:space="preserve"> e-learning, </w:t>
            </w:r>
            <w:proofErr w:type="spellStart"/>
            <w:r w:rsidRPr="00C011F6">
              <w:rPr>
                <w:rFonts w:ascii="Times New Roman" w:hAnsi="Times New Roman"/>
                <w:sz w:val="20"/>
                <w:szCs w:val="20"/>
              </w:rPr>
              <w:t>fushatë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ndërgjegjësimi</w:t>
            </w:r>
            <w:proofErr w:type="spellEnd"/>
            <w:r w:rsidRPr="00C011F6">
              <w:rPr>
                <w:rFonts w:ascii="Times New Roman" w:hAnsi="Times New Roman"/>
                <w:sz w:val="20"/>
                <w:szCs w:val="20"/>
              </w:rPr>
              <w:t>.</w:t>
            </w:r>
          </w:p>
        </w:tc>
      </w:tr>
      <w:tr w:rsidR="008F66CE" w:rsidRPr="00C011F6" w14:paraId="629735CF" w14:textId="77777777" w:rsidTr="00C011F6">
        <w:tc>
          <w:tcPr>
            <w:tcW w:w="1441" w:type="dxa"/>
            <w:tcMar>
              <w:top w:w="0" w:type="dxa"/>
              <w:left w:w="0" w:type="dxa"/>
              <w:bottom w:w="0" w:type="dxa"/>
              <w:right w:w="0" w:type="dxa"/>
            </w:tcMar>
          </w:tcPr>
          <w:p w14:paraId="226FC2DE"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bCs/>
                <w:sz w:val="20"/>
                <w:szCs w:val="20"/>
              </w:rPr>
            </w:pPr>
            <w:r w:rsidRPr="00C011F6">
              <w:rPr>
                <w:rFonts w:ascii="Times New Roman" w:hAnsi="Times New Roman"/>
                <w:b/>
                <w:bCs/>
                <w:sz w:val="20"/>
                <w:szCs w:val="20"/>
              </w:rPr>
              <w:t>"GEIN" (Gender Equality in Sport)</w:t>
            </w:r>
          </w:p>
        </w:tc>
        <w:tc>
          <w:tcPr>
            <w:tcW w:w="1328" w:type="dxa"/>
            <w:tcMar>
              <w:top w:w="0" w:type="dxa"/>
              <w:left w:w="0" w:type="dxa"/>
              <w:bottom w:w="0" w:type="dxa"/>
              <w:right w:w="0" w:type="dxa"/>
            </w:tcMar>
          </w:tcPr>
          <w:p w14:paraId="34939544"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DPT</w:t>
            </w:r>
          </w:p>
        </w:tc>
        <w:tc>
          <w:tcPr>
            <w:tcW w:w="1382" w:type="dxa"/>
            <w:tcMar>
              <w:top w:w="0" w:type="dxa"/>
              <w:left w:w="0" w:type="dxa"/>
              <w:bottom w:w="0" w:type="dxa"/>
              <w:right w:w="0" w:type="dxa"/>
            </w:tcMar>
          </w:tcPr>
          <w:p w14:paraId="1CD22AA5"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E. Mehmeti / H. </w:t>
            </w:r>
            <w:proofErr w:type="spellStart"/>
            <w:r w:rsidRPr="00C011F6">
              <w:rPr>
                <w:rFonts w:ascii="Times New Roman" w:hAnsi="Times New Roman"/>
                <w:sz w:val="20"/>
                <w:szCs w:val="20"/>
              </w:rPr>
              <w:t>Orhani</w:t>
            </w:r>
            <w:proofErr w:type="spellEnd"/>
          </w:p>
        </w:tc>
        <w:tc>
          <w:tcPr>
            <w:tcW w:w="1408" w:type="dxa"/>
            <w:tcMar>
              <w:top w:w="0" w:type="dxa"/>
              <w:left w:w="0" w:type="dxa"/>
              <w:bottom w:w="0" w:type="dxa"/>
              <w:right w:w="0" w:type="dxa"/>
            </w:tcMar>
          </w:tcPr>
          <w:p w14:paraId="45BAC6B8"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Erasmus+ (BE)</w:t>
            </w:r>
          </w:p>
        </w:tc>
        <w:tc>
          <w:tcPr>
            <w:tcW w:w="1100" w:type="dxa"/>
            <w:tcMar>
              <w:top w:w="0" w:type="dxa"/>
              <w:left w:w="0" w:type="dxa"/>
              <w:bottom w:w="0" w:type="dxa"/>
              <w:right w:w="0" w:type="dxa"/>
            </w:tcMar>
          </w:tcPr>
          <w:p w14:paraId="29666553"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Maj – </w:t>
            </w:r>
            <w:proofErr w:type="spellStart"/>
            <w:r w:rsidRPr="00C011F6">
              <w:rPr>
                <w:rFonts w:ascii="Times New Roman" w:hAnsi="Times New Roman"/>
                <w:sz w:val="20"/>
                <w:szCs w:val="20"/>
              </w:rPr>
              <w:t>Tetor</w:t>
            </w:r>
            <w:proofErr w:type="spellEnd"/>
            <w:r w:rsidRPr="00C011F6">
              <w:rPr>
                <w:rFonts w:ascii="Times New Roman" w:hAnsi="Times New Roman"/>
                <w:sz w:val="20"/>
                <w:szCs w:val="20"/>
              </w:rPr>
              <w:t xml:space="preserve"> 2025</w:t>
            </w:r>
          </w:p>
        </w:tc>
        <w:tc>
          <w:tcPr>
            <w:tcW w:w="1382" w:type="dxa"/>
            <w:tcMar>
              <w:top w:w="0" w:type="dxa"/>
              <w:left w:w="0" w:type="dxa"/>
              <w:bottom w:w="0" w:type="dxa"/>
              <w:right w:w="0" w:type="dxa"/>
            </w:tcMar>
          </w:tcPr>
          <w:p w14:paraId="5849EAE1"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Integrimi i barazisë gjinore në kurrikulat universitare.</w:t>
            </w:r>
          </w:p>
        </w:tc>
        <w:tc>
          <w:tcPr>
            <w:tcW w:w="1509" w:type="dxa"/>
            <w:tcMar>
              <w:top w:w="0" w:type="dxa"/>
              <w:left w:w="0" w:type="dxa"/>
              <w:bottom w:w="0" w:type="dxa"/>
              <w:right w:w="0" w:type="dxa"/>
            </w:tcMar>
          </w:tcPr>
          <w:p w14:paraId="26C4AFC1"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lang w:val="it-IT"/>
              </w:rPr>
              <w:t xml:space="preserve">Krijimi i Modulit GEIN tek lënda "Aftësim për jetën". </w:t>
            </w:r>
            <w:proofErr w:type="spellStart"/>
            <w:r w:rsidRPr="00C011F6">
              <w:rPr>
                <w:rFonts w:ascii="Times New Roman" w:hAnsi="Times New Roman"/>
                <w:sz w:val="20"/>
                <w:szCs w:val="20"/>
              </w:rPr>
              <w:t>Rrjet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mentorimi</w:t>
            </w:r>
            <w:proofErr w:type="spellEnd"/>
            <w:r w:rsidRPr="00C011F6">
              <w:rPr>
                <w:rFonts w:ascii="Times New Roman" w:hAnsi="Times New Roman"/>
                <w:sz w:val="20"/>
                <w:szCs w:val="20"/>
              </w:rPr>
              <w:t xml:space="preserve"> për </w:t>
            </w:r>
            <w:proofErr w:type="spellStart"/>
            <w:r w:rsidRPr="00C011F6">
              <w:rPr>
                <w:rFonts w:ascii="Times New Roman" w:hAnsi="Times New Roman"/>
                <w:sz w:val="20"/>
                <w:szCs w:val="20"/>
              </w:rPr>
              <w:t>gra</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lidere</w:t>
            </w:r>
            <w:proofErr w:type="spellEnd"/>
            <w:r w:rsidRPr="00C011F6">
              <w:rPr>
                <w:rFonts w:ascii="Times New Roman" w:hAnsi="Times New Roman"/>
                <w:sz w:val="20"/>
                <w:szCs w:val="20"/>
              </w:rPr>
              <w:t>.</w:t>
            </w:r>
          </w:p>
        </w:tc>
      </w:tr>
      <w:tr w:rsidR="008F66CE" w:rsidRPr="00C011F6" w14:paraId="78EA96C4" w14:textId="77777777" w:rsidTr="00C011F6">
        <w:tc>
          <w:tcPr>
            <w:tcW w:w="1441" w:type="dxa"/>
            <w:tcMar>
              <w:top w:w="0" w:type="dxa"/>
              <w:left w:w="0" w:type="dxa"/>
              <w:bottom w:w="0" w:type="dxa"/>
              <w:right w:w="0" w:type="dxa"/>
            </w:tcMar>
          </w:tcPr>
          <w:p w14:paraId="5DF836F7"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bCs/>
                <w:sz w:val="20"/>
                <w:szCs w:val="20"/>
              </w:rPr>
            </w:pPr>
            <w:r w:rsidRPr="00C011F6">
              <w:rPr>
                <w:rFonts w:ascii="Times New Roman" w:hAnsi="Times New Roman"/>
                <w:b/>
                <w:bCs/>
                <w:sz w:val="20"/>
                <w:szCs w:val="20"/>
              </w:rPr>
              <w:t>"</w:t>
            </w:r>
            <w:proofErr w:type="spellStart"/>
            <w:r w:rsidRPr="00C011F6">
              <w:rPr>
                <w:rFonts w:ascii="Times New Roman" w:hAnsi="Times New Roman"/>
                <w:b/>
                <w:bCs/>
                <w:sz w:val="20"/>
                <w:szCs w:val="20"/>
              </w:rPr>
              <w:t>Indikatorët</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gjenetikë</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të</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përgjigjes</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muskulare</w:t>
            </w:r>
            <w:proofErr w:type="spellEnd"/>
            <w:r w:rsidRPr="00C011F6">
              <w:rPr>
                <w:rFonts w:ascii="Times New Roman" w:hAnsi="Times New Roman"/>
                <w:b/>
                <w:bCs/>
                <w:sz w:val="20"/>
                <w:szCs w:val="20"/>
              </w:rPr>
              <w:t>..."</w:t>
            </w:r>
          </w:p>
        </w:tc>
        <w:tc>
          <w:tcPr>
            <w:tcW w:w="1328" w:type="dxa"/>
            <w:tcMar>
              <w:top w:w="0" w:type="dxa"/>
              <w:left w:w="0" w:type="dxa"/>
              <w:bottom w:w="0" w:type="dxa"/>
              <w:right w:w="0" w:type="dxa"/>
            </w:tcMar>
          </w:tcPr>
          <w:p w14:paraId="166189BC"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DAFSH</w:t>
            </w:r>
          </w:p>
        </w:tc>
        <w:tc>
          <w:tcPr>
            <w:tcW w:w="1382" w:type="dxa"/>
            <w:tcMar>
              <w:top w:w="0" w:type="dxa"/>
              <w:left w:w="0" w:type="dxa"/>
              <w:bottom w:w="0" w:type="dxa"/>
              <w:right w:w="0" w:type="dxa"/>
            </w:tcMar>
          </w:tcPr>
          <w:p w14:paraId="36EDA945"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Prof. Dh. Bozo (Partneritet MAGI-Itali)</w:t>
            </w:r>
          </w:p>
        </w:tc>
        <w:tc>
          <w:tcPr>
            <w:tcW w:w="1408" w:type="dxa"/>
            <w:tcMar>
              <w:top w:w="0" w:type="dxa"/>
              <w:left w:w="0" w:type="dxa"/>
              <w:bottom w:w="0" w:type="dxa"/>
              <w:right w:w="0" w:type="dxa"/>
            </w:tcMar>
          </w:tcPr>
          <w:p w14:paraId="568389D7"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Partneritet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Ndërkombëtar</w:t>
            </w:r>
            <w:proofErr w:type="spellEnd"/>
          </w:p>
        </w:tc>
        <w:tc>
          <w:tcPr>
            <w:tcW w:w="1100" w:type="dxa"/>
            <w:tcMar>
              <w:top w:w="0" w:type="dxa"/>
              <w:left w:w="0" w:type="dxa"/>
              <w:bottom w:w="0" w:type="dxa"/>
              <w:right w:w="0" w:type="dxa"/>
            </w:tcMar>
          </w:tcPr>
          <w:p w14:paraId="0F4BEBC7"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Deri </w:t>
            </w:r>
            <w:proofErr w:type="spellStart"/>
            <w:r w:rsidRPr="00C011F6">
              <w:rPr>
                <w:rFonts w:ascii="Times New Roman" w:hAnsi="Times New Roman"/>
                <w:sz w:val="20"/>
                <w:szCs w:val="20"/>
              </w:rPr>
              <w:t>Shtator</w:t>
            </w:r>
            <w:proofErr w:type="spellEnd"/>
            <w:r w:rsidRPr="00C011F6">
              <w:rPr>
                <w:rFonts w:ascii="Times New Roman" w:hAnsi="Times New Roman"/>
                <w:sz w:val="20"/>
                <w:szCs w:val="20"/>
              </w:rPr>
              <w:t xml:space="preserve"> 2026</w:t>
            </w:r>
          </w:p>
        </w:tc>
        <w:tc>
          <w:tcPr>
            <w:tcW w:w="1382" w:type="dxa"/>
            <w:tcMar>
              <w:top w:w="0" w:type="dxa"/>
              <w:left w:w="0" w:type="dxa"/>
              <w:bottom w:w="0" w:type="dxa"/>
              <w:right w:w="0" w:type="dxa"/>
            </w:tcMar>
          </w:tcPr>
          <w:p w14:paraId="6EA0EFA1"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Studimi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bazave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gjenetike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përgjigjes</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muskulare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tek</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rinjtë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sarko-obezë</w:t>
            </w:r>
            <w:proofErr w:type="spellEnd"/>
            <w:r w:rsidRPr="00C011F6">
              <w:rPr>
                <w:rFonts w:ascii="Times New Roman" w:hAnsi="Times New Roman"/>
                <w:sz w:val="20"/>
                <w:szCs w:val="20"/>
              </w:rPr>
              <w:t>.</w:t>
            </w:r>
          </w:p>
        </w:tc>
        <w:tc>
          <w:tcPr>
            <w:tcW w:w="1509" w:type="dxa"/>
            <w:tcMar>
              <w:top w:w="0" w:type="dxa"/>
              <w:left w:w="0" w:type="dxa"/>
              <w:bottom w:w="0" w:type="dxa"/>
              <w:right w:w="0" w:type="dxa"/>
            </w:tcMar>
          </w:tcPr>
          <w:p w14:paraId="2F15F87D"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Publikime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gjenetikë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përdorim</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avancuar</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laboratorit</w:t>
            </w:r>
            <w:proofErr w:type="spellEnd"/>
            <w:r w:rsidRPr="00C011F6">
              <w:rPr>
                <w:rFonts w:ascii="Times New Roman" w:hAnsi="Times New Roman"/>
                <w:sz w:val="20"/>
                <w:szCs w:val="20"/>
              </w:rPr>
              <w:t>, data-</w:t>
            </w:r>
            <w:proofErr w:type="spellStart"/>
            <w:r w:rsidRPr="00C011F6">
              <w:rPr>
                <w:rFonts w:ascii="Times New Roman" w:hAnsi="Times New Roman"/>
                <w:sz w:val="20"/>
                <w:szCs w:val="20"/>
              </w:rPr>
              <w:t>bazë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gjenetike</w:t>
            </w:r>
            <w:proofErr w:type="spellEnd"/>
            <w:r w:rsidRPr="00C011F6">
              <w:rPr>
                <w:rFonts w:ascii="Times New Roman" w:hAnsi="Times New Roman"/>
                <w:sz w:val="20"/>
                <w:szCs w:val="20"/>
              </w:rPr>
              <w:t>.</w:t>
            </w:r>
          </w:p>
        </w:tc>
      </w:tr>
      <w:tr w:rsidR="008F66CE" w:rsidRPr="00C011F6" w14:paraId="63A83EE9" w14:textId="77777777" w:rsidTr="00C011F6">
        <w:tc>
          <w:tcPr>
            <w:tcW w:w="1441" w:type="dxa"/>
            <w:tcMar>
              <w:top w:w="0" w:type="dxa"/>
              <w:left w:w="0" w:type="dxa"/>
              <w:bottom w:w="0" w:type="dxa"/>
              <w:right w:w="0" w:type="dxa"/>
            </w:tcMar>
          </w:tcPr>
          <w:p w14:paraId="5AA6E8B8"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bCs/>
                <w:sz w:val="20"/>
                <w:szCs w:val="20"/>
              </w:rPr>
            </w:pPr>
            <w:r w:rsidRPr="00C011F6">
              <w:rPr>
                <w:rFonts w:ascii="Times New Roman" w:hAnsi="Times New Roman"/>
                <w:b/>
                <w:bCs/>
                <w:sz w:val="20"/>
                <w:szCs w:val="20"/>
              </w:rPr>
              <w:t>"</w:t>
            </w:r>
            <w:proofErr w:type="spellStart"/>
            <w:r w:rsidRPr="00C011F6">
              <w:rPr>
                <w:rFonts w:ascii="Times New Roman" w:hAnsi="Times New Roman"/>
                <w:b/>
                <w:bCs/>
                <w:sz w:val="20"/>
                <w:szCs w:val="20"/>
              </w:rPr>
              <w:t>Integratorët</w:t>
            </w:r>
            <w:proofErr w:type="spellEnd"/>
            <w:r w:rsidRPr="00C011F6">
              <w:rPr>
                <w:rFonts w:ascii="Times New Roman" w:hAnsi="Times New Roman"/>
                <w:b/>
                <w:bCs/>
                <w:sz w:val="20"/>
                <w:szCs w:val="20"/>
              </w:rPr>
              <w:t xml:space="preserve"> dhe </w:t>
            </w:r>
            <w:proofErr w:type="spellStart"/>
            <w:r w:rsidRPr="00C011F6">
              <w:rPr>
                <w:rFonts w:ascii="Times New Roman" w:hAnsi="Times New Roman"/>
                <w:b/>
                <w:bCs/>
                <w:sz w:val="20"/>
                <w:szCs w:val="20"/>
              </w:rPr>
              <w:t>nutraceutikët</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në</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aktivitetin</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fizik</w:t>
            </w:r>
            <w:proofErr w:type="spellEnd"/>
            <w:r w:rsidRPr="00C011F6">
              <w:rPr>
                <w:rFonts w:ascii="Times New Roman" w:hAnsi="Times New Roman"/>
                <w:b/>
                <w:bCs/>
                <w:sz w:val="20"/>
                <w:szCs w:val="20"/>
              </w:rPr>
              <w:t>..."</w:t>
            </w:r>
          </w:p>
        </w:tc>
        <w:tc>
          <w:tcPr>
            <w:tcW w:w="1328" w:type="dxa"/>
            <w:tcMar>
              <w:top w:w="0" w:type="dxa"/>
              <w:left w:w="0" w:type="dxa"/>
              <w:bottom w:w="0" w:type="dxa"/>
              <w:right w:w="0" w:type="dxa"/>
            </w:tcMar>
          </w:tcPr>
          <w:p w14:paraId="503ABD13"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DAFSH</w:t>
            </w:r>
          </w:p>
        </w:tc>
        <w:tc>
          <w:tcPr>
            <w:tcW w:w="1382" w:type="dxa"/>
            <w:tcMar>
              <w:top w:w="0" w:type="dxa"/>
              <w:left w:w="0" w:type="dxa"/>
              <w:bottom w:w="0" w:type="dxa"/>
              <w:right w:w="0" w:type="dxa"/>
            </w:tcMar>
          </w:tcPr>
          <w:p w14:paraId="787460C2"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DAFSH</w:t>
            </w:r>
          </w:p>
        </w:tc>
        <w:tc>
          <w:tcPr>
            <w:tcW w:w="1408" w:type="dxa"/>
            <w:tcMar>
              <w:top w:w="0" w:type="dxa"/>
              <w:left w:w="0" w:type="dxa"/>
              <w:bottom w:w="0" w:type="dxa"/>
              <w:right w:w="0" w:type="dxa"/>
            </w:tcMar>
          </w:tcPr>
          <w:p w14:paraId="23B0F108"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AKKSHI (PKKZH)</w:t>
            </w:r>
          </w:p>
        </w:tc>
        <w:tc>
          <w:tcPr>
            <w:tcW w:w="1100" w:type="dxa"/>
            <w:tcMar>
              <w:top w:w="0" w:type="dxa"/>
              <w:left w:w="0" w:type="dxa"/>
              <w:bottom w:w="0" w:type="dxa"/>
              <w:right w:w="0" w:type="dxa"/>
            </w:tcMar>
          </w:tcPr>
          <w:p w14:paraId="561B91CD"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Deri </w:t>
            </w:r>
            <w:proofErr w:type="spellStart"/>
            <w:r w:rsidRPr="00C011F6">
              <w:rPr>
                <w:rFonts w:ascii="Times New Roman" w:hAnsi="Times New Roman"/>
                <w:sz w:val="20"/>
                <w:szCs w:val="20"/>
              </w:rPr>
              <w:t>Shkurt</w:t>
            </w:r>
            <w:proofErr w:type="spellEnd"/>
            <w:r w:rsidRPr="00C011F6">
              <w:rPr>
                <w:rFonts w:ascii="Times New Roman" w:hAnsi="Times New Roman"/>
                <w:sz w:val="20"/>
                <w:szCs w:val="20"/>
              </w:rPr>
              <w:t xml:space="preserve"> 2026</w:t>
            </w:r>
          </w:p>
        </w:tc>
        <w:tc>
          <w:tcPr>
            <w:tcW w:w="1382" w:type="dxa"/>
            <w:tcMar>
              <w:top w:w="0" w:type="dxa"/>
              <w:left w:w="0" w:type="dxa"/>
              <w:bottom w:w="0" w:type="dxa"/>
              <w:right w:w="0" w:type="dxa"/>
            </w:tcMar>
          </w:tcPr>
          <w:p w14:paraId="7AB553C4"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Analiza</w:t>
            </w:r>
            <w:proofErr w:type="spellEnd"/>
            <w:r w:rsidRPr="00C011F6">
              <w:rPr>
                <w:rFonts w:ascii="Times New Roman" w:hAnsi="Times New Roman"/>
                <w:sz w:val="20"/>
                <w:szCs w:val="20"/>
              </w:rPr>
              <w:t xml:space="preserve"> e </w:t>
            </w:r>
            <w:proofErr w:type="spellStart"/>
            <w:r w:rsidRPr="00C011F6">
              <w:rPr>
                <w:rFonts w:ascii="Times New Roman" w:hAnsi="Times New Roman"/>
                <w:sz w:val="20"/>
                <w:szCs w:val="20"/>
              </w:rPr>
              <w:t>tregut</w:t>
            </w:r>
            <w:proofErr w:type="spellEnd"/>
            <w:r w:rsidRPr="00C011F6">
              <w:rPr>
                <w:rFonts w:ascii="Times New Roman" w:hAnsi="Times New Roman"/>
                <w:sz w:val="20"/>
                <w:szCs w:val="20"/>
              </w:rPr>
              <w:t xml:space="preserve"> dhe </w:t>
            </w:r>
            <w:proofErr w:type="spellStart"/>
            <w:r w:rsidRPr="00C011F6">
              <w:rPr>
                <w:rFonts w:ascii="Times New Roman" w:hAnsi="Times New Roman"/>
                <w:sz w:val="20"/>
                <w:szCs w:val="20"/>
              </w:rPr>
              <w:t>përdorimit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suplementeve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nga</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sportistët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shqiptarë</w:t>
            </w:r>
            <w:proofErr w:type="spellEnd"/>
            <w:r w:rsidRPr="00C011F6">
              <w:rPr>
                <w:rFonts w:ascii="Times New Roman" w:hAnsi="Times New Roman"/>
                <w:sz w:val="20"/>
                <w:szCs w:val="20"/>
              </w:rPr>
              <w:t>.</w:t>
            </w:r>
          </w:p>
        </w:tc>
        <w:tc>
          <w:tcPr>
            <w:tcW w:w="1509" w:type="dxa"/>
            <w:tcMar>
              <w:top w:w="0" w:type="dxa"/>
              <w:left w:w="0" w:type="dxa"/>
              <w:bottom w:w="0" w:type="dxa"/>
              <w:right w:w="0" w:type="dxa"/>
            </w:tcMar>
          </w:tcPr>
          <w:p w14:paraId="195B6E6E"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Raport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mbi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sigurinë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ushqimore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në</w:t>
            </w:r>
            <w:proofErr w:type="spellEnd"/>
            <w:r w:rsidRPr="00C011F6">
              <w:rPr>
                <w:rFonts w:ascii="Times New Roman" w:hAnsi="Times New Roman"/>
                <w:sz w:val="20"/>
                <w:szCs w:val="20"/>
              </w:rPr>
              <w:t xml:space="preserve"> sport, </w:t>
            </w:r>
            <w:proofErr w:type="spellStart"/>
            <w:r w:rsidRPr="00C011F6">
              <w:rPr>
                <w:rFonts w:ascii="Times New Roman" w:hAnsi="Times New Roman"/>
                <w:sz w:val="20"/>
                <w:szCs w:val="20"/>
              </w:rPr>
              <w:t>rekomandime</w:t>
            </w:r>
            <w:proofErr w:type="spellEnd"/>
            <w:r w:rsidRPr="00C011F6">
              <w:rPr>
                <w:rFonts w:ascii="Times New Roman" w:hAnsi="Times New Roman"/>
                <w:sz w:val="20"/>
                <w:szCs w:val="20"/>
              </w:rPr>
              <w:t xml:space="preserve"> për </w:t>
            </w:r>
            <w:proofErr w:type="spellStart"/>
            <w:r w:rsidRPr="00C011F6">
              <w:rPr>
                <w:rFonts w:ascii="Times New Roman" w:hAnsi="Times New Roman"/>
                <w:sz w:val="20"/>
                <w:szCs w:val="20"/>
              </w:rPr>
              <w:t>politikëbërësit</w:t>
            </w:r>
            <w:proofErr w:type="spellEnd"/>
            <w:r w:rsidRPr="00C011F6">
              <w:rPr>
                <w:rFonts w:ascii="Times New Roman" w:hAnsi="Times New Roman"/>
                <w:sz w:val="20"/>
                <w:szCs w:val="20"/>
              </w:rPr>
              <w:t>.</w:t>
            </w:r>
          </w:p>
        </w:tc>
      </w:tr>
      <w:tr w:rsidR="008F66CE" w:rsidRPr="00D758F3" w14:paraId="69B2031F" w14:textId="77777777" w:rsidTr="00C011F6">
        <w:tc>
          <w:tcPr>
            <w:tcW w:w="1441" w:type="dxa"/>
            <w:tcMar>
              <w:top w:w="0" w:type="dxa"/>
              <w:left w:w="0" w:type="dxa"/>
              <w:bottom w:w="0" w:type="dxa"/>
              <w:right w:w="0" w:type="dxa"/>
            </w:tcMar>
          </w:tcPr>
          <w:p w14:paraId="48825F63"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bCs/>
                <w:sz w:val="20"/>
                <w:szCs w:val="20"/>
                <w:lang w:val="it-IT"/>
              </w:rPr>
            </w:pPr>
            <w:r w:rsidRPr="00C011F6">
              <w:rPr>
                <w:rFonts w:ascii="Times New Roman" w:hAnsi="Times New Roman"/>
                <w:b/>
                <w:bCs/>
                <w:sz w:val="20"/>
                <w:szCs w:val="20"/>
                <w:lang w:val="it-IT"/>
              </w:rPr>
              <w:t>"Studimi i parametrave fiziko-funksional të sportistëve..."</w:t>
            </w:r>
          </w:p>
        </w:tc>
        <w:tc>
          <w:tcPr>
            <w:tcW w:w="1328" w:type="dxa"/>
            <w:tcMar>
              <w:top w:w="0" w:type="dxa"/>
              <w:left w:w="0" w:type="dxa"/>
              <w:bottom w:w="0" w:type="dxa"/>
              <w:right w:w="0" w:type="dxa"/>
            </w:tcMar>
          </w:tcPr>
          <w:p w14:paraId="4C9244A3"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DPT/DAFSH</w:t>
            </w:r>
          </w:p>
        </w:tc>
        <w:tc>
          <w:tcPr>
            <w:tcW w:w="1382" w:type="dxa"/>
            <w:tcMar>
              <w:top w:w="0" w:type="dxa"/>
              <w:left w:w="0" w:type="dxa"/>
              <w:bottom w:w="0" w:type="dxa"/>
              <w:right w:w="0" w:type="dxa"/>
            </w:tcMar>
          </w:tcPr>
          <w:p w14:paraId="225FFBBB"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H. </w:t>
            </w:r>
            <w:proofErr w:type="spellStart"/>
            <w:r w:rsidRPr="00C011F6">
              <w:rPr>
                <w:rFonts w:ascii="Times New Roman" w:hAnsi="Times New Roman"/>
                <w:sz w:val="20"/>
                <w:szCs w:val="20"/>
              </w:rPr>
              <w:t>Orhani</w:t>
            </w:r>
            <w:proofErr w:type="spellEnd"/>
          </w:p>
        </w:tc>
        <w:tc>
          <w:tcPr>
            <w:tcW w:w="1408" w:type="dxa"/>
            <w:tcMar>
              <w:top w:w="0" w:type="dxa"/>
              <w:left w:w="0" w:type="dxa"/>
              <w:bottom w:w="0" w:type="dxa"/>
              <w:right w:w="0" w:type="dxa"/>
            </w:tcMar>
          </w:tcPr>
          <w:p w14:paraId="5748F898"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AKKSHI</w:t>
            </w:r>
          </w:p>
        </w:tc>
        <w:tc>
          <w:tcPr>
            <w:tcW w:w="1100" w:type="dxa"/>
            <w:tcMar>
              <w:top w:w="0" w:type="dxa"/>
              <w:left w:w="0" w:type="dxa"/>
              <w:bottom w:w="0" w:type="dxa"/>
              <w:right w:w="0" w:type="dxa"/>
            </w:tcMar>
          </w:tcPr>
          <w:p w14:paraId="2575B9E2"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Janar</w:t>
            </w:r>
            <w:proofErr w:type="spellEnd"/>
            <w:r w:rsidRPr="00C011F6">
              <w:rPr>
                <w:rFonts w:ascii="Times New Roman" w:hAnsi="Times New Roman"/>
                <w:sz w:val="20"/>
                <w:szCs w:val="20"/>
              </w:rPr>
              <w:t xml:space="preserve"> – </w:t>
            </w:r>
            <w:proofErr w:type="spellStart"/>
            <w:r w:rsidRPr="00C011F6">
              <w:rPr>
                <w:rFonts w:ascii="Times New Roman" w:hAnsi="Times New Roman"/>
                <w:sz w:val="20"/>
                <w:szCs w:val="20"/>
              </w:rPr>
              <w:t>Shtator</w:t>
            </w:r>
            <w:proofErr w:type="spellEnd"/>
            <w:r w:rsidRPr="00C011F6">
              <w:rPr>
                <w:rFonts w:ascii="Times New Roman" w:hAnsi="Times New Roman"/>
                <w:sz w:val="20"/>
                <w:szCs w:val="20"/>
              </w:rPr>
              <w:t xml:space="preserve"> 2025</w:t>
            </w:r>
          </w:p>
        </w:tc>
        <w:tc>
          <w:tcPr>
            <w:tcW w:w="1382" w:type="dxa"/>
            <w:tcMar>
              <w:top w:w="0" w:type="dxa"/>
              <w:left w:w="0" w:type="dxa"/>
              <w:bottom w:w="0" w:type="dxa"/>
              <w:right w:w="0" w:type="dxa"/>
            </w:tcMar>
          </w:tcPr>
          <w:p w14:paraId="3068E4B3"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Matja e sportistëve elitarë për ciklin olimpik.</w:t>
            </w:r>
          </w:p>
        </w:tc>
        <w:tc>
          <w:tcPr>
            <w:tcW w:w="1509" w:type="dxa"/>
            <w:tcMar>
              <w:top w:w="0" w:type="dxa"/>
              <w:left w:w="0" w:type="dxa"/>
              <w:bottom w:w="0" w:type="dxa"/>
              <w:right w:w="0" w:type="dxa"/>
            </w:tcMar>
          </w:tcPr>
          <w:p w14:paraId="431A7973"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Rekomandime shkencore për trajnerët dhe federatat për Lojërat Olimpike.</w:t>
            </w:r>
          </w:p>
        </w:tc>
      </w:tr>
      <w:tr w:rsidR="008F66CE" w:rsidRPr="00D758F3" w14:paraId="370900A9" w14:textId="77777777" w:rsidTr="00C011F6">
        <w:tc>
          <w:tcPr>
            <w:tcW w:w="1441" w:type="dxa"/>
            <w:tcMar>
              <w:top w:w="0" w:type="dxa"/>
              <w:left w:w="0" w:type="dxa"/>
              <w:bottom w:w="0" w:type="dxa"/>
              <w:right w:w="0" w:type="dxa"/>
            </w:tcMar>
          </w:tcPr>
          <w:p w14:paraId="6D2EAE00"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bCs/>
                <w:sz w:val="20"/>
                <w:szCs w:val="20"/>
              </w:rPr>
            </w:pPr>
            <w:r w:rsidRPr="00C011F6">
              <w:rPr>
                <w:rFonts w:ascii="Times New Roman" w:hAnsi="Times New Roman"/>
                <w:b/>
                <w:bCs/>
                <w:sz w:val="20"/>
                <w:szCs w:val="20"/>
              </w:rPr>
              <w:t>"All In Plus"</w:t>
            </w:r>
          </w:p>
        </w:tc>
        <w:tc>
          <w:tcPr>
            <w:tcW w:w="1328" w:type="dxa"/>
            <w:tcMar>
              <w:top w:w="0" w:type="dxa"/>
              <w:left w:w="0" w:type="dxa"/>
              <w:bottom w:w="0" w:type="dxa"/>
              <w:right w:w="0" w:type="dxa"/>
            </w:tcMar>
          </w:tcPr>
          <w:p w14:paraId="32D62BDD"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DPT</w:t>
            </w:r>
          </w:p>
        </w:tc>
        <w:tc>
          <w:tcPr>
            <w:tcW w:w="1382" w:type="dxa"/>
            <w:tcMar>
              <w:top w:w="0" w:type="dxa"/>
              <w:left w:w="0" w:type="dxa"/>
              <w:bottom w:w="0" w:type="dxa"/>
              <w:right w:w="0" w:type="dxa"/>
            </w:tcMar>
          </w:tcPr>
          <w:p w14:paraId="5D5D8C7C"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H. </w:t>
            </w:r>
            <w:proofErr w:type="spellStart"/>
            <w:r w:rsidRPr="00C011F6">
              <w:rPr>
                <w:rFonts w:ascii="Times New Roman" w:hAnsi="Times New Roman"/>
                <w:sz w:val="20"/>
                <w:szCs w:val="20"/>
              </w:rPr>
              <w:t>Orhani</w:t>
            </w:r>
            <w:proofErr w:type="spellEnd"/>
          </w:p>
        </w:tc>
        <w:tc>
          <w:tcPr>
            <w:tcW w:w="1408" w:type="dxa"/>
            <w:tcMar>
              <w:top w:w="0" w:type="dxa"/>
              <w:left w:w="0" w:type="dxa"/>
              <w:bottom w:w="0" w:type="dxa"/>
              <w:right w:w="0" w:type="dxa"/>
            </w:tcMar>
          </w:tcPr>
          <w:p w14:paraId="68E34AA9"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KiE</w:t>
            </w:r>
            <w:proofErr w:type="spellEnd"/>
            <w:r w:rsidRPr="00C011F6">
              <w:rPr>
                <w:rFonts w:ascii="Times New Roman" w:hAnsi="Times New Roman"/>
                <w:sz w:val="20"/>
                <w:szCs w:val="20"/>
              </w:rPr>
              <w:t xml:space="preserve"> &amp; BE</w:t>
            </w:r>
          </w:p>
        </w:tc>
        <w:tc>
          <w:tcPr>
            <w:tcW w:w="1100" w:type="dxa"/>
            <w:tcMar>
              <w:top w:w="0" w:type="dxa"/>
              <w:left w:w="0" w:type="dxa"/>
              <w:bottom w:w="0" w:type="dxa"/>
              <w:right w:w="0" w:type="dxa"/>
            </w:tcMar>
          </w:tcPr>
          <w:p w14:paraId="72B41886"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Dhjetor</w:t>
            </w:r>
            <w:proofErr w:type="spellEnd"/>
            <w:r w:rsidRPr="00C011F6">
              <w:rPr>
                <w:rFonts w:ascii="Times New Roman" w:hAnsi="Times New Roman"/>
                <w:sz w:val="20"/>
                <w:szCs w:val="20"/>
              </w:rPr>
              <w:t xml:space="preserve"> – </w:t>
            </w:r>
            <w:proofErr w:type="spellStart"/>
            <w:r w:rsidRPr="00C011F6">
              <w:rPr>
                <w:rFonts w:ascii="Times New Roman" w:hAnsi="Times New Roman"/>
                <w:sz w:val="20"/>
                <w:szCs w:val="20"/>
              </w:rPr>
              <w:t>Shkurt</w:t>
            </w:r>
            <w:proofErr w:type="spellEnd"/>
          </w:p>
        </w:tc>
        <w:tc>
          <w:tcPr>
            <w:tcW w:w="1382" w:type="dxa"/>
            <w:tcMar>
              <w:top w:w="0" w:type="dxa"/>
              <w:left w:w="0" w:type="dxa"/>
              <w:bottom w:w="0" w:type="dxa"/>
              <w:right w:w="0" w:type="dxa"/>
            </w:tcMar>
          </w:tcPr>
          <w:p w14:paraId="021DB270"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 xml:space="preserve">Monitorimi i barazisë gjinore </w:t>
            </w:r>
            <w:r w:rsidRPr="00C011F6">
              <w:rPr>
                <w:rFonts w:ascii="Times New Roman" w:hAnsi="Times New Roman"/>
                <w:sz w:val="20"/>
                <w:szCs w:val="20"/>
                <w:lang w:val="it-IT"/>
              </w:rPr>
              <w:lastRenderedPageBreak/>
              <w:t>në sport në Shqipëri.</w:t>
            </w:r>
          </w:p>
        </w:tc>
        <w:tc>
          <w:tcPr>
            <w:tcW w:w="1509" w:type="dxa"/>
            <w:tcMar>
              <w:top w:w="0" w:type="dxa"/>
              <w:left w:w="0" w:type="dxa"/>
              <w:bottom w:w="0" w:type="dxa"/>
              <w:right w:w="0" w:type="dxa"/>
            </w:tcMar>
          </w:tcPr>
          <w:p w14:paraId="48531993"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lastRenderedPageBreak/>
              <w:t xml:space="preserve">Raporti Kombëtar mbi barazinë </w:t>
            </w:r>
            <w:r w:rsidRPr="00C011F6">
              <w:rPr>
                <w:rFonts w:ascii="Times New Roman" w:hAnsi="Times New Roman"/>
                <w:sz w:val="20"/>
                <w:szCs w:val="20"/>
                <w:lang w:val="it-IT"/>
              </w:rPr>
              <w:lastRenderedPageBreak/>
              <w:t>gjinore (lidership, media, gjyqtari, dhuna).</w:t>
            </w:r>
          </w:p>
        </w:tc>
      </w:tr>
      <w:tr w:rsidR="008F66CE" w:rsidRPr="00D758F3" w14:paraId="21D104C4" w14:textId="77777777" w:rsidTr="00C011F6">
        <w:tc>
          <w:tcPr>
            <w:tcW w:w="1441" w:type="dxa"/>
            <w:tcMar>
              <w:top w:w="0" w:type="dxa"/>
              <w:left w:w="0" w:type="dxa"/>
              <w:bottom w:w="0" w:type="dxa"/>
              <w:right w:w="0" w:type="dxa"/>
            </w:tcMar>
          </w:tcPr>
          <w:p w14:paraId="6F6B1F38"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bCs/>
                <w:sz w:val="20"/>
                <w:szCs w:val="20"/>
              </w:rPr>
            </w:pPr>
            <w:proofErr w:type="spellStart"/>
            <w:r w:rsidRPr="00C011F6">
              <w:rPr>
                <w:rFonts w:ascii="Times New Roman" w:hAnsi="Times New Roman"/>
                <w:b/>
                <w:bCs/>
                <w:sz w:val="20"/>
                <w:szCs w:val="20"/>
              </w:rPr>
              <w:lastRenderedPageBreak/>
              <w:t>Manuali</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i</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Stërvitjes</w:t>
            </w:r>
            <w:proofErr w:type="spellEnd"/>
            <w:r w:rsidRPr="00C011F6">
              <w:rPr>
                <w:rFonts w:ascii="Times New Roman" w:hAnsi="Times New Roman"/>
                <w:b/>
                <w:bCs/>
                <w:sz w:val="20"/>
                <w:szCs w:val="20"/>
              </w:rPr>
              <w:t xml:space="preserve"> </w:t>
            </w:r>
            <w:proofErr w:type="spellStart"/>
            <w:r w:rsidRPr="00C011F6">
              <w:rPr>
                <w:rFonts w:ascii="Times New Roman" w:hAnsi="Times New Roman"/>
                <w:b/>
                <w:bCs/>
                <w:sz w:val="20"/>
                <w:szCs w:val="20"/>
              </w:rPr>
              <w:t>Fizike</w:t>
            </w:r>
            <w:proofErr w:type="spellEnd"/>
            <w:r w:rsidRPr="00C011F6">
              <w:rPr>
                <w:rFonts w:ascii="Times New Roman" w:hAnsi="Times New Roman"/>
                <w:b/>
                <w:bCs/>
                <w:sz w:val="20"/>
                <w:szCs w:val="20"/>
              </w:rPr>
              <w:t xml:space="preserve"> Sportive</w:t>
            </w:r>
          </w:p>
        </w:tc>
        <w:tc>
          <w:tcPr>
            <w:tcW w:w="1328" w:type="dxa"/>
            <w:tcMar>
              <w:top w:w="0" w:type="dxa"/>
              <w:left w:w="0" w:type="dxa"/>
              <w:bottom w:w="0" w:type="dxa"/>
              <w:right w:w="0" w:type="dxa"/>
            </w:tcMar>
          </w:tcPr>
          <w:p w14:paraId="7B99A0A6"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DPS</w:t>
            </w:r>
          </w:p>
        </w:tc>
        <w:tc>
          <w:tcPr>
            <w:tcW w:w="1382" w:type="dxa"/>
            <w:tcMar>
              <w:top w:w="0" w:type="dxa"/>
              <w:left w:w="0" w:type="dxa"/>
              <w:bottom w:w="0" w:type="dxa"/>
              <w:right w:w="0" w:type="dxa"/>
            </w:tcMar>
          </w:tcPr>
          <w:p w14:paraId="4FB50381"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Prof. Assoc. E. </w:t>
            </w:r>
            <w:proofErr w:type="spellStart"/>
            <w:r w:rsidRPr="00C011F6">
              <w:rPr>
                <w:rFonts w:ascii="Times New Roman" w:hAnsi="Times New Roman"/>
                <w:sz w:val="20"/>
                <w:szCs w:val="20"/>
              </w:rPr>
              <w:t>Lleshi</w:t>
            </w:r>
            <w:proofErr w:type="spellEnd"/>
          </w:p>
        </w:tc>
        <w:tc>
          <w:tcPr>
            <w:tcW w:w="1408" w:type="dxa"/>
            <w:tcMar>
              <w:top w:w="0" w:type="dxa"/>
              <w:left w:w="0" w:type="dxa"/>
              <w:bottom w:w="0" w:type="dxa"/>
              <w:right w:w="0" w:type="dxa"/>
            </w:tcMar>
          </w:tcPr>
          <w:p w14:paraId="6E5447CC"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Buxheti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UST</w:t>
            </w:r>
          </w:p>
        </w:tc>
        <w:tc>
          <w:tcPr>
            <w:tcW w:w="1100" w:type="dxa"/>
            <w:tcMar>
              <w:top w:w="0" w:type="dxa"/>
              <w:left w:w="0" w:type="dxa"/>
              <w:bottom w:w="0" w:type="dxa"/>
              <w:right w:w="0" w:type="dxa"/>
            </w:tcMar>
          </w:tcPr>
          <w:p w14:paraId="32535871"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Janar</w:t>
            </w:r>
            <w:proofErr w:type="spellEnd"/>
            <w:r w:rsidRPr="00C011F6">
              <w:rPr>
                <w:rFonts w:ascii="Times New Roman" w:hAnsi="Times New Roman"/>
                <w:sz w:val="20"/>
                <w:szCs w:val="20"/>
              </w:rPr>
              <w:t xml:space="preserve"> – </w:t>
            </w:r>
            <w:proofErr w:type="spellStart"/>
            <w:r w:rsidRPr="00C011F6">
              <w:rPr>
                <w:rFonts w:ascii="Times New Roman" w:hAnsi="Times New Roman"/>
                <w:sz w:val="20"/>
                <w:szCs w:val="20"/>
              </w:rPr>
              <w:t>Shtator</w:t>
            </w:r>
            <w:proofErr w:type="spellEnd"/>
            <w:r w:rsidRPr="00C011F6">
              <w:rPr>
                <w:rFonts w:ascii="Times New Roman" w:hAnsi="Times New Roman"/>
                <w:sz w:val="20"/>
                <w:szCs w:val="20"/>
              </w:rPr>
              <w:t xml:space="preserve"> 2025</w:t>
            </w:r>
          </w:p>
        </w:tc>
        <w:tc>
          <w:tcPr>
            <w:tcW w:w="1382" w:type="dxa"/>
            <w:tcMar>
              <w:top w:w="0" w:type="dxa"/>
              <w:left w:w="0" w:type="dxa"/>
              <w:bottom w:w="0" w:type="dxa"/>
              <w:right w:w="0" w:type="dxa"/>
            </w:tcMar>
          </w:tcPr>
          <w:p w14:paraId="4274C04A"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Standardizimi i metodologjisë së stërvitjes fizike.</w:t>
            </w:r>
          </w:p>
        </w:tc>
        <w:tc>
          <w:tcPr>
            <w:tcW w:w="1509" w:type="dxa"/>
            <w:tcMar>
              <w:top w:w="0" w:type="dxa"/>
              <w:left w:w="0" w:type="dxa"/>
              <w:bottom w:w="0" w:type="dxa"/>
              <w:right w:w="0" w:type="dxa"/>
            </w:tcMar>
          </w:tcPr>
          <w:p w14:paraId="1401BD8A"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Material shkencor didaktik për ndarjen e ngarkesës sipas moshave dhe fazave.</w:t>
            </w:r>
          </w:p>
        </w:tc>
      </w:tr>
      <w:tr w:rsidR="008F66CE" w:rsidRPr="00D758F3" w14:paraId="3B66EC2D" w14:textId="77777777" w:rsidTr="00C011F6">
        <w:tc>
          <w:tcPr>
            <w:tcW w:w="1441" w:type="dxa"/>
            <w:tcMar>
              <w:top w:w="0" w:type="dxa"/>
              <w:left w:w="0" w:type="dxa"/>
              <w:bottom w:w="0" w:type="dxa"/>
              <w:right w:w="0" w:type="dxa"/>
            </w:tcMar>
          </w:tcPr>
          <w:p w14:paraId="6AB09E6E"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bCs/>
                <w:sz w:val="20"/>
                <w:szCs w:val="20"/>
              </w:rPr>
            </w:pPr>
            <w:r w:rsidRPr="00C011F6">
              <w:rPr>
                <w:rFonts w:ascii="Times New Roman" w:hAnsi="Times New Roman"/>
                <w:b/>
                <w:bCs/>
                <w:sz w:val="20"/>
                <w:szCs w:val="20"/>
              </w:rPr>
              <w:t>"In-Forms"</w:t>
            </w:r>
          </w:p>
        </w:tc>
        <w:tc>
          <w:tcPr>
            <w:tcW w:w="1328" w:type="dxa"/>
            <w:tcMar>
              <w:top w:w="0" w:type="dxa"/>
              <w:left w:w="0" w:type="dxa"/>
              <w:bottom w:w="0" w:type="dxa"/>
              <w:right w:w="0" w:type="dxa"/>
            </w:tcMar>
          </w:tcPr>
          <w:p w14:paraId="14BAC9E4"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DPT</w:t>
            </w:r>
          </w:p>
        </w:tc>
        <w:tc>
          <w:tcPr>
            <w:tcW w:w="1382" w:type="dxa"/>
            <w:tcMar>
              <w:top w:w="0" w:type="dxa"/>
              <w:left w:w="0" w:type="dxa"/>
              <w:bottom w:w="0" w:type="dxa"/>
              <w:right w:w="0" w:type="dxa"/>
            </w:tcMar>
          </w:tcPr>
          <w:p w14:paraId="5CDFE0D4"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H. </w:t>
            </w:r>
            <w:proofErr w:type="spellStart"/>
            <w:r w:rsidRPr="00C011F6">
              <w:rPr>
                <w:rFonts w:ascii="Times New Roman" w:hAnsi="Times New Roman"/>
                <w:sz w:val="20"/>
                <w:szCs w:val="20"/>
              </w:rPr>
              <w:t>Orhani</w:t>
            </w:r>
            <w:proofErr w:type="spellEnd"/>
          </w:p>
        </w:tc>
        <w:tc>
          <w:tcPr>
            <w:tcW w:w="1408" w:type="dxa"/>
            <w:tcMar>
              <w:top w:w="0" w:type="dxa"/>
              <w:left w:w="0" w:type="dxa"/>
              <w:bottom w:w="0" w:type="dxa"/>
              <w:right w:w="0" w:type="dxa"/>
            </w:tcMar>
          </w:tcPr>
          <w:p w14:paraId="13C11D47"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BE</w:t>
            </w:r>
          </w:p>
        </w:tc>
        <w:tc>
          <w:tcPr>
            <w:tcW w:w="1100" w:type="dxa"/>
            <w:tcMar>
              <w:top w:w="0" w:type="dxa"/>
              <w:left w:w="0" w:type="dxa"/>
              <w:bottom w:w="0" w:type="dxa"/>
              <w:right w:w="0" w:type="dxa"/>
            </w:tcMar>
          </w:tcPr>
          <w:p w14:paraId="728CF4B9"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Janar</w:t>
            </w:r>
            <w:proofErr w:type="spellEnd"/>
            <w:r w:rsidRPr="00C011F6">
              <w:rPr>
                <w:rFonts w:ascii="Times New Roman" w:hAnsi="Times New Roman"/>
                <w:sz w:val="20"/>
                <w:szCs w:val="20"/>
              </w:rPr>
              <w:t xml:space="preserve"> – </w:t>
            </w:r>
            <w:proofErr w:type="spellStart"/>
            <w:r w:rsidRPr="00C011F6">
              <w:rPr>
                <w:rFonts w:ascii="Times New Roman" w:hAnsi="Times New Roman"/>
                <w:sz w:val="20"/>
                <w:szCs w:val="20"/>
              </w:rPr>
              <w:t>Shtator</w:t>
            </w:r>
            <w:proofErr w:type="spellEnd"/>
            <w:r w:rsidRPr="00C011F6">
              <w:rPr>
                <w:rFonts w:ascii="Times New Roman" w:hAnsi="Times New Roman"/>
                <w:sz w:val="20"/>
                <w:szCs w:val="20"/>
              </w:rPr>
              <w:t xml:space="preserve"> 2025</w:t>
            </w:r>
          </w:p>
        </w:tc>
        <w:tc>
          <w:tcPr>
            <w:tcW w:w="1382" w:type="dxa"/>
            <w:tcMar>
              <w:top w:w="0" w:type="dxa"/>
              <w:left w:w="0" w:type="dxa"/>
              <w:bottom w:w="0" w:type="dxa"/>
              <w:right w:w="0" w:type="dxa"/>
            </w:tcMar>
          </w:tcPr>
          <w:p w14:paraId="2495456F"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Promovimi i formave të reja të punësimit në sport.</w:t>
            </w:r>
          </w:p>
        </w:tc>
        <w:tc>
          <w:tcPr>
            <w:tcW w:w="1509" w:type="dxa"/>
            <w:tcMar>
              <w:top w:w="0" w:type="dxa"/>
              <w:left w:w="0" w:type="dxa"/>
              <w:bottom w:w="0" w:type="dxa"/>
              <w:right w:w="0" w:type="dxa"/>
            </w:tcMar>
          </w:tcPr>
          <w:p w14:paraId="0D958047"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lang w:val="it-IT"/>
              </w:rPr>
            </w:pPr>
            <w:r w:rsidRPr="00C011F6">
              <w:rPr>
                <w:rFonts w:ascii="Times New Roman" w:hAnsi="Times New Roman"/>
                <w:sz w:val="20"/>
                <w:szCs w:val="20"/>
                <w:lang w:val="it-IT"/>
              </w:rPr>
              <w:t>Tryezë kombëtare punësimi, analizë e tregut të punës në sport.</w:t>
            </w:r>
          </w:p>
        </w:tc>
      </w:tr>
      <w:tr w:rsidR="008F66CE" w:rsidRPr="00C011F6" w14:paraId="4E95D07D" w14:textId="77777777" w:rsidTr="00C011F6">
        <w:tc>
          <w:tcPr>
            <w:tcW w:w="1441" w:type="dxa"/>
            <w:tcMar>
              <w:top w:w="0" w:type="dxa"/>
              <w:left w:w="0" w:type="dxa"/>
              <w:bottom w:w="0" w:type="dxa"/>
              <w:right w:w="0" w:type="dxa"/>
            </w:tcMar>
          </w:tcPr>
          <w:p w14:paraId="767F3FA7" w14:textId="77777777" w:rsidR="008F66CE" w:rsidRPr="00C011F6" w:rsidRDefault="008F66CE" w:rsidP="00C011F6">
            <w:pPr>
              <w:pBdr>
                <w:top w:val="nil"/>
                <w:left w:val="nil"/>
                <w:bottom w:val="nil"/>
                <w:right w:val="nil"/>
                <w:between w:val="nil"/>
              </w:pBdr>
              <w:spacing w:after="0" w:line="240" w:lineRule="auto"/>
              <w:rPr>
                <w:rFonts w:ascii="Times New Roman" w:hAnsi="Times New Roman"/>
                <w:b/>
                <w:bCs/>
                <w:sz w:val="20"/>
                <w:szCs w:val="20"/>
                <w:lang w:val="it-IT"/>
              </w:rPr>
            </w:pPr>
            <w:r w:rsidRPr="00C011F6">
              <w:rPr>
                <w:rFonts w:ascii="Times New Roman" w:hAnsi="Times New Roman"/>
                <w:b/>
                <w:bCs/>
                <w:sz w:val="20"/>
                <w:szCs w:val="20"/>
                <w:lang w:val="it-IT"/>
              </w:rPr>
              <w:t>Sistemi i Monitorimit të Fitnesit</w:t>
            </w:r>
          </w:p>
        </w:tc>
        <w:tc>
          <w:tcPr>
            <w:tcW w:w="1328" w:type="dxa"/>
            <w:tcMar>
              <w:top w:w="0" w:type="dxa"/>
              <w:left w:w="0" w:type="dxa"/>
              <w:bottom w:w="0" w:type="dxa"/>
              <w:right w:w="0" w:type="dxa"/>
            </w:tcMar>
          </w:tcPr>
          <w:p w14:paraId="0AB9EA8C"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IKSHS</w:t>
            </w:r>
          </w:p>
        </w:tc>
        <w:tc>
          <w:tcPr>
            <w:tcW w:w="1382" w:type="dxa"/>
            <w:tcMar>
              <w:top w:w="0" w:type="dxa"/>
              <w:left w:w="0" w:type="dxa"/>
              <w:bottom w:w="0" w:type="dxa"/>
              <w:right w:w="0" w:type="dxa"/>
            </w:tcMar>
          </w:tcPr>
          <w:p w14:paraId="1967C086"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 xml:space="preserve">Partner </w:t>
            </w:r>
            <w:proofErr w:type="spellStart"/>
            <w:r w:rsidRPr="00C011F6">
              <w:rPr>
                <w:rFonts w:ascii="Times New Roman" w:hAnsi="Times New Roman"/>
                <w:sz w:val="20"/>
                <w:szCs w:val="20"/>
              </w:rPr>
              <w:t>Implementues</w:t>
            </w:r>
            <w:proofErr w:type="spellEnd"/>
          </w:p>
        </w:tc>
        <w:tc>
          <w:tcPr>
            <w:tcW w:w="1408" w:type="dxa"/>
            <w:tcMar>
              <w:top w:w="0" w:type="dxa"/>
              <w:left w:w="0" w:type="dxa"/>
              <w:bottom w:w="0" w:type="dxa"/>
              <w:right w:w="0" w:type="dxa"/>
            </w:tcMar>
          </w:tcPr>
          <w:p w14:paraId="3C5188FB"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MAS &amp; KOKSH</w:t>
            </w:r>
          </w:p>
        </w:tc>
        <w:tc>
          <w:tcPr>
            <w:tcW w:w="1100" w:type="dxa"/>
            <w:tcMar>
              <w:top w:w="0" w:type="dxa"/>
              <w:left w:w="0" w:type="dxa"/>
              <w:bottom w:w="0" w:type="dxa"/>
              <w:right w:w="0" w:type="dxa"/>
            </w:tcMar>
          </w:tcPr>
          <w:p w14:paraId="1F00D6C8"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r w:rsidRPr="00C011F6">
              <w:rPr>
                <w:rFonts w:ascii="Times New Roman" w:hAnsi="Times New Roman"/>
                <w:sz w:val="20"/>
                <w:szCs w:val="20"/>
              </w:rPr>
              <w:t>2024 – 2028</w:t>
            </w:r>
          </w:p>
        </w:tc>
        <w:tc>
          <w:tcPr>
            <w:tcW w:w="1382" w:type="dxa"/>
            <w:tcMar>
              <w:top w:w="0" w:type="dxa"/>
              <w:left w:w="0" w:type="dxa"/>
              <w:bottom w:w="0" w:type="dxa"/>
              <w:right w:w="0" w:type="dxa"/>
            </w:tcMar>
          </w:tcPr>
          <w:p w14:paraId="7E3C8913"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Monitorimi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kombëtar</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shëndetit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nxënësve</w:t>
            </w:r>
            <w:proofErr w:type="spellEnd"/>
            <w:r w:rsidRPr="00C011F6">
              <w:rPr>
                <w:rFonts w:ascii="Times New Roman" w:hAnsi="Times New Roman"/>
                <w:sz w:val="20"/>
                <w:szCs w:val="20"/>
              </w:rPr>
              <w:t>.</w:t>
            </w:r>
          </w:p>
        </w:tc>
        <w:tc>
          <w:tcPr>
            <w:tcW w:w="1509" w:type="dxa"/>
            <w:tcMar>
              <w:top w:w="0" w:type="dxa"/>
              <w:left w:w="0" w:type="dxa"/>
              <w:bottom w:w="0" w:type="dxa"/>
              <w:right w:w="0" w:type="dxa"/>
            </w:tcMar>
          </w:tcPr>
          <w:p w14:paraId="7363969C" w14:textId="77777777" w:rsidR="008F66CE" w:rsidRPr="00C011F6" w:rsidRDefault="008F66CE" w:rsidP="00C011F6">
            <w:pPr>
              <w:pBdr>
                <w:top w:val="nil"/>
                <w:left w:val="nil"/>
                <w:bottom w:val="nil"/>
                <w:right w:val="nil"/>
                <w:between w:val="nil"/>
              </w:pBdr>
              <w:spacing w:after="0" w:line="240" w:lineRule="auto"/>
              <w:rPr>
                <w:rFonts w:ascii="Times New Roman" w:hAnsi="Times New Roman"/>
                <w:sz w:val="20"/>
                <w:szCs w:val="20"/>
              </w:rPr>
            </w:pPr>
            <w:proofErr w:type="spellStart"/>
            <w:r w:rsidRPr="00C011F6">
              <w:rPr>
                <w:rFonts w:ascii="Times New Roman" w:hAnsi="Times New Roman"/>
                <w:sz w:val="20"/>
                <w:szCs w:val="20"/>
              </w:rPr>
              <w:t>Krijimi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Kartelës</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Nxënësit</w:t>
            </w:r>
            <w:proofErr w:type="spellEnd"/>
            <w:r w:rsidRPr="00C011F6">
              <w:rPr>
                <w:rFonts w:ascii="Times New Roman" w:hAnsi="Times New Roman"/>
                <w:sz w:val="20"/>
                <w:szCs w:val="20"/>
              </w:rPr>
              <w:t xml:space="preserve">" dhe </w:t>
            </w:r>
            <w:proofErr w:type="spellStart"/>
            <w:r w:rsidRPr="00C011F6">
              <w:rPr>
                <w:rFonts w:ascii="Times New Roman" w:hAnsi="Times New Roman"/>
                <w:sz w:val="20"/>
                <w:szCs w:val="20"/>
              </w:rPr>
              <w:t>Databazës</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Kombëtare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Fitnesit</w:t>
            </w:r>
            <w:proofErr w:type="spellEnd"/>
            <w:r w:rsidRPr="00C011F6">
              <w:rPr>
                <w:rFonts w:ascii="Times New Roman" w:hAnsi="Times New Roman"/>
                <w:sz w:val="20"/>
                <w:szCs w:val="20"/>
              </w:rPr>
              <w:t>.</w:t>
            </w:r>
          </w:p>
        </w:tc>
      </w:tr>
    </w:tbl>
    <w:p w14:paraId="646C21F3" w14:textId="77777777" w:rsidR="008F66CE" w:rsidRPr="009136AA" w:rsidRDefault="008F66CE" w:rsidP="008F66CE">
      <w:pPr>
        <w:ind w:left="-5" w:right="11"/>
        <w:rPr>
          <w:rFonts w:ascii="Times New Roman" w:hAnsi="Times New Roman"/>
          <w:sz w:val="24"/>
          <w:szCs w:val="24"/>
        </w:rPr>
      </w:pPr>
    </w:p>
    <w:p w14:paraId="235F5F9D" w14:textId="77777777" w:rsidR="008F66CE" w:rsidRPr="00C47375" w:rsidRDefault="008F66CE" w:rsidP="008F66CE">
      <w:pPr>
        <w:spacing w:after="0" w:line="360" w:lineRule="auto"/>
        <w:ind w:left="-5" w:right="11"/>
        <w:jc w:val="both"/>
        <w:rPr>
          <w:rFonts w:ascii="Times New Roman" w:hAnsi="Times New Roman"/>
          <w:sz w:val="24"/>
          <w:szCs w:val="24"/>
          <w:lang w:val="it-IT"/>
        </w:rPr>
      </w:pPr>
      <w:r w:rsidRPr="00C47375">
        <w:rPr>
          <w:rFonts w:ascii="Times New Roman" w:hAnsi="Times New Roman"/>
          <w:sz w:val="24"/>
          <w:szCs w:val="24"/>
          <w:lang w:val="it-IT"/>
        </w:rPr>
        <w:t>Tabela 6 dëshmon vitalitetin e IKSHS në thithjen dhe menaxhimin e fondeve. Portofoli i projekteve është i larmishëm dhe strategjik. Projektet ndërkombëtare si "SheAds" dhe "GEIN" adresojnë prioritete evropiane (barazia gjinore, përfshirja), duke e bërë IKSHS një aktor relevant në Bruksel. Projektet kombëtare me AKKSHI dhe MAS (studimet gjenetike, monitorimi i fitnesit) tregojnë se IKSHS po përmbush misionin e tij për të ofruar zgjidhje shkencore për problemet reale të sportit shqiptar. Ky kombinim i kërkimit bazë (gjenetikë/fiziologji) me atë të aplikuar (manuale stërvitjeje/politika gjinore) është tregues i një strategjie kërkimore me ndikim të gjerë.</w:t>
      </w:r>
    </w:p>
    <w:p w14:paraId="05442B98" w14:textId="77777777" w:rsidR="00C011F6" w:rsidRDefault="00C011F6" w:rsidP="008F66CE">
      <w:pPr>
        <w:spacing w:after="0" w:line="360" w:lineRule="auto"/>
        <w:jc w:val="both"/>
        <w:rPr>
          <w:rFonts w:ascii="Times New Roman" w:hAnsi="Times New Roman"/>
          <w:sz w:val="24"/>
          <w:szCs w:val="24"/>
          <w:lang w:val="it-IT"/>
        </w:rPr>
      </w:pPr>
    </w:p>
    <w:p w14:paraId="1CE3D8F0" w14:textId="0358EB36" w:rsidR="008F66CE" w:rsidRPr="00C47375" w:rsidRDefault="008F66CE" w:rsidP="008F66CE">
      <w:pPr>
        <w:spacing w:after="0" w:line="360" w:lineRule="auto"/>
        <w:jc w:val="both"/>
        <w:rPr>
          <w:rFonts w:ascii="Times New Roman" w:eastAsia="Times New Roman" w:hAnsi="Times New Roman"/>
          <w:b/>
          <w:sz w:val="24"/>
          <w:szCs w:val="24"/>
          <w:lang w:val="it-IT" w:eastAsia="en-CA"/>
        </w:rPr>
      </w:pPr>
      <w:r w:rsidRPr="00C47375">
        <w:rPr>
          <w:rFonts w:ascii="Times New Roman" w:eastAsia="Times New Roman" w:hAnsi="Times New Roman"/>
          <w:b/>
          <w:color w:val="222222"/>
          <w:sz w:val="24"/>
          <w:szCs w:val="24"/>
          <w:shd w:val="clear" w:color="auto" w:fill="FFFFFF"/>
          <w:lang w:val="it-IT" w:eastAsia="en-CA"/>
        </w:rPr>
        <w:t>Analiza e Projekteve dhe Konkurueshmëria</w:t>
      </w:r>
    </w:p>
    <w:p w14:paraId="6C062CED" w14:textId="15ACC008" w:rsidR="008F66CE" w:rsidRPr="00C47375" w:rsidRDefault="008F66CE" w:rsidP="008F66CE">
      <w:pPr>
        <w:shd w:val="clear" w:color="auto" w:fill="FFFFFF"/>
        <w:spacing w:after="0" w:line="360" w:lineRule="auto"/>
        <w:jc w:val="both"/>
        <w:rPr>
          <w:rFonts w:ascii="Times New Roman" w:eastAsia="Times New Roman" w:hAnsi="Times New Roman"/>
          <w:color w:val="222222"/>
          <w:sz w:val="24"/>
          <w:szCs w:val="24"/>
          <w:lang w:val="it-IT" w:eastAsia="en-CA"/>
        </w:rPr>
      </w:pPr>
      <w:r w:rsidRPr="00C47375">
        <w:rPr>
          <w:rFonts w:ascii="Times New Roman" w:eastAsia="Times New Roman" w:hAnsi="Times New Roman"/>
          <w:color w:val="222222"/>
          <w:sz w:val="24"/>
          <w:szCs w:val="24"/>
          <w:lang w:val="it-IT" w:eastAsia="en-CA"/>
        </w:rPr>
        <w:t>Vlen të theksohet se numri i projekteve fituese është vetëm një pjesë e punës së kryer, veçanërisht nga DPT. Marzhi i suksesit për projektet evropiane këtë vit ka qenë kompetitiv (mes 11</w:t>
      </w:r>
      <w:r w:rsidR="0067141E">
        <w:rPr>
          <w:rFonts w:ascii="Times New Roman" w:eastAsia="Times New Roman" w:hAnsi="Times New Roman"/>
          <w:color w:val="222222"/>
          <w:sz w:val="24"/>
          <w:szCs w:val="24"/>
          <w:lang w:val="it-IT" w:eastAsia="en-CA"/>
        </w:rPr>
        <w:t xml:space="preserve"> – </w:t>
      </w:r>
      <w:r w:rsidRPr="00C47375">
        <w:rPr>
          <w:rFonts w:ascii="Times New Roman" w:eastAsia="Times New Roman" w:hAnsi="Times New Roman"/>
          <w:color w:val="222222"/>
          <w:sz w:val="24"/>
          <w:szCs w:val="24"/>
          <w:lang w:val="it-IT" w:eastAsia="en-CA"/>
        </w:rPr>
        <w:t>13%). Për periudhën Shkurt</w:t>
      </w:r>
      <w:r w:rsidR="0067141E">
        <w:rPr>
          <w:rFonts w:ascii="Times New Roman" w:eastAsia="Times New Roman" w:hAnsi="Times New Roman"/>
          <w:color w:val="222222"/>
          <w:sz w:val="24"/>
          <w:szCs w:val="24"/>
          <w:lang w:val="it-IT" w:eastAsia="en-CA"/>
        </w:rPr>
        <w:t xml:space="preserve"> – </w:t>
      </w:r>
      <w:r w:rsidRPr="00C47375">
        <w:rPr>
          <w:rFonts w:ascii="Times New Roman" w:eastAsia="Times New Roman" w:hAnsi="Times New Roman"/>
          <w:color w:val="222222"/>
          <w:sz w:val="24"/>
          <w:szCs w:val="24"/>
          <w:lang w:val="it-IT" w:eastAsia="en-CA"/>
        </w:rPr>
        <w:t>Mars 2025, DPT ka aplikuar në 20 projekte, nga të cilat vetëm 3 kanë rezultuar fituese (2 Mobilitete dhe 1 "Capacity Building in Sports"). Kjo tregon një përpjekje intensive për thithjen e fondeve, pavarësisht vështirësive të skemave</w:t>
      </w:r>
      <w:r w:rsidRPr="00C47375">
        <w:rPr>
          <w:rFonts w:eastAsia="Times New Roman"/>
          <w:color w:val="222222"/>
          <w:sz w:val="24"/>
          <w:szCs w:val="24"/>
          <w:lang w:val="it-IT" w:eastAsia="en-CA"/>
        </w:rPr>
        <w:t xml:space="preserve"> </w:t>
      </w:r>
      <w:r w:rsidRPr="00C47375">
        <w:rPr>
          <w:rFonts w:ascii="Times New Roman" w:eastAsia="Times New Roman" w:hAnsi="Times New Roman"/>
          <w:color w:val="222222"/>
          <w:sz w:val="24"/>
          <w:szCs w:val="24"/>
          <w:lang w:val="it-IT" w:eastAsia="en-CA"/>
        </w:rPr>
        <w:t>ndërkombëtare.</w:t>
      </w:r>
    </w:p>
    <w:p w14:paraId="48D59788" w14:textId="77777777" w:rsidR="00C011F6" w:rsidRDefault="00C011F6" w:rsidP="00204AF7">
      <w:pPr>
        <w:spacing w:after="11"/>
        <w:ind w:left="-5" w:right="11"/>
        <w:rPr>
          <w:rFonts w:ascii="Times New Roman" w:hAnsi="Times New Roman"/>
          <w:b/>
          <w:sz w:val="24"/>
          <w:szCs w:val="24"/>
          <w:lang w:val="it-IT"/>
        </w:rPr>
      </w:pPr>
    </w:p>
    <w:p w14:paraId="15B7C518" w14:textId="6EAA31EC" w:rsidR="00204AF7" w:rsidRPr="00C47375" w:rsidRDefault="00204AF7" w:rsidP="00204AF7">
      <w:pPr>
        <w:spacing w:after="11"/>
        <w:ind w:left="-5" w:right="11"/>
        <w:rPr>
          <w:rFonts w:ascii="Times New Roman" w:hAnsi="Times New Roman"/>
          <w:b/>
          <w:sz w:val="24"/>
          <w:szCs w:val="24"/>
          <w:lang w:val="it-IT"/>
        </w:rPr>
      </w:pPr>
      <w:r w:rsidRPr="00C47375">
        <w:rPr>
          <w:rFonts w:ascii="Times New Roman" w:hAnsi="Times New Roman"/>
          <w:b/>
          <w:sz w:val="24"/>
          <w:szCs w:val="24"/>
          <w:lang w:val="it-IT"/>
        </w:rPr>
        <w:t xml:space="preserve">Harta e Bashkëpunimeve Ndërinstitucionale dhe Mobiliteteve (2024-2025) </w:t>
      </w:r>
    </w:p>
    <w:p w14:paraId="4610DAF2" w14:textId="01DF3DAF" w:rsidR="00204AF7" w:rsidRPr="00CE08B6" w:rsidRDefault="00F42253" w:rsidP="00204AF7">
      <w:pPr>
        <w:spacing w:after="11"/>
        <w:ind w:left="-5" w:right="11"/>
        <w:rPr>
          <w:rFonts w:ascii="Times New Roman" w:hAnsi="Times New Roman"/>
          <w:b/>
          <w:sz w:val="24"/>
          <w:szCs w:val="24"/>
        </w:rPr>
      </w:pPr>
      <w:proofErr w:type="spellStart"/>
      <w:r>
        <w:rPr>
          <w:rFonts w:ascii="Times New Roman" w:hAnsi="Times New Roman"/>
          <w:b/>
          <w:sz w:val="24"/>
          <w:szCs w:val="24"/>
        </w:rPr>
        <w:t>Tabela</w:t>
      </w:r>
      <w:proofErr w:type="spellEnd"/>
      <w:r>
        <w:rPr>
          <w:rFonts w:ascii="Times New Roman" w:hAnsi="Times New Roman"/>
          <w:b/>
          <w:sz w:val="24"/>
          <w:szCs w:val="24"/>
        </w:rPr>
        <w:t xml:space="preserve"> 9</w:t>
      </w:r>
    </w:p>
    <w:tbl>
      <w:tblPr>
        <w:tblStyle w:val="TableGrid0"/>
        <w:tblW w:w="935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tblCellMar>
        <w:tblLook w:val="04A0" w:firstRow="1" w:lastRow="0" w:firstColumn="1" w:lastColumn="0" w:noHBand="0" w:noVBand="1"/>
      </w:tblPr>
      <w:tblGrid>
        <w:gridCol w:w="2338"/>
        <w:gridCol w:w="2340"/>
        <w:gridCol w:w="2341"/>
        <w:gridCol w:w="2338"/>
      </w:tblGrid>
      <w:tr w:rsidR="00204AF7" w:rsidRPr="00D758F3" w14:paraId="0DBCBD80" w14:textId="77777777" w:rsidTr="00C011F6">
        <w:trPr>
          <w:trHeight w:val="350"/>
        </w:trPr>
        <w:tc>
          <w:tcPr>
            <w:tcW w:w="2338" w:type="dxa"/>
            <w:shd w:val="clear" w:color="auto" w:fill="FFFFFF" w:themeFill="background1"/>
          </w:tcPr>
          <w:p w14:paraId="0FAC5CB8" w14:textId="77777777" w:rsidR="00204AF7" w:rsidRPr="00C011F6" w:rsidRDefault="00204AF7" w:rsidP="00C011F6">
            <w:pPr>
              <w:spacing w:line="240" w:lineRule="auto"/>
              <w:ind w:left="7"/>
              <w:rPr>
                <w:rFonts w:ascii="Times New Roman" w:hAnsi="Times New Roman"/>
                <w:b/>
                <w:sz w:val="20"/>
                <w:szCs w:val="20"/>
              </w:rPr>
            </w:pPr>
            <w:proofErr w:type="spellStart"/>
            <w:r w:rsidRPr="00C011F6">
              <w:rPr>
                <w:rFonts w:ascii="Times New Roman" w:hAnsi="Times New Roman"/>
                <w:b/>
                <w:sz w:val="20"/>
                <w:szCs w:val="20"/>
              </w:rPr>
              <w:t>Institucioni</w:t>
            </w:r>
            <w:proofErr w:type="spellEnd"/>
            <w:r w:rsidRPr="00C011F6">
              <w:rPr>
                <w:rFonts w:ascii="Times New Roman" w:hAnsi="Times New Roman"/>
                <w:b/>
                <w:sz w:val="20"/>
                <w:szCs w:val="20"/>
              </w:rPr>
              <w:t xml:space="preserve"> Partner </w:t>
            </w:r>
          </w:p>
        </w:tc>
        <w:tc>
          <w:tcPr>
            <w:tcW w:w="2340" w:type="dxa"/>
            <w:shd w:val="clear" w:color="auto" w:fill="FFFFFF" w:themeFill="background1"/>
          </w:tcPr>
          <w:p w14:paraId="626DBA69" w14:textId="77777777" w:rsidR="00204AF7" w:rsidRPr="00C011F6" w:rsidRDefault="00204AF7" w:rsidP="00C011F6">
            <w:pPr>
              <w:spacing w:line="240" w:lineRule="auto"/>
              <w:ind w:left="10"/>
              <w:rPr>
                <w:rFonts w:ascii="Times New Roman" w:hAnsi="Times New Roman"/>
                <w:b/>
                <w:sz w:val="20"/>
                <w:szCs w:val="20"/>
              </w:rPr>
            </w:pPr>
            <w:proofErr w:type="spellStart"/>
            <w:r w:rsidRPr="00C011F6">
              <w:rPr>
                <w:rFonts w:ascii="Times New Roman" w:hAnsi="Times New Roman"/>
                <w:b/>
                <w:sz w:val="20"/>
                <w:szCs w:val="20"/>
              </w:rPr>
              <w:t>Shteti</w:t>
            </w:r>
            <w:proofErr w:type="spellEnd"/>
            <w:r w:rsidRPr="00C011F6">
              <w:rPr>
                <w:rFonts w:ascii="Times New Roman" w:hAnsi="Times New Roman"/>
                <w:b/>
                <w:sz w:val="20"/>
                <w:szCs w:val="20"/>
              </w:rPr>
              <w:t xml:space="preserve"> </w:t>
            </w:r>
          </w:p>
        </w:tc>
        <w:tc>
          <w:tcPr>
            <w:tcW w:w="2341" w:type="dxa"/>
            <w:shd w:val="clear" w:color="auto" w:fill="FFFFFF" w:themeFill="background1"/>
          </w:tcPr>
          <w:p w14:paraId="2695377F" w14:textId="77777777" w:rsidR="00204AF7" w:rsidRPr="00C011F6" w:rsidRDefault="00204AF7" w:rsidP="00C011F6">
            <w:pPr>
              <w:spacing w:line="240" w:lineRule="auto"/>
              <w:ind w:left="10"/>
              <w:rPr>
                <w:rFonts w:ascii="Times New Roman" w:hAnsi="Times New Roman"/>
                <w:b/>
                <w:sz w:val="20"/>
                <w:szCs w:val="20"/>
              </w:rPr>
            </w:pPr>
            <w:proofErr w:type="spellStart"/>
            <w:r w:rsidRPr="00C011F6">
              <w:rPr>
                <w:rFonts w:ascii="Times New Roman" w:hAnsi="Times New Roman"/>
                <w:b/>
                <w:sz w:val="20"/>
                <w:szCs w:val="20"/>
              </w:rPr>
              <w:t>Lloji</w:t>
            </w:r>
            <w:proofErr w:type="spellEnd"/>
            <w:r w:rsidRPr="00C011F6">
              <w:rPr>
                <w:rFonts w:ascii="Times New Roman" w:hAnsi="Times New Roman"/>
                <w:b/>
                <w:sz w:val="20"/>
                <w:szCs w:val="20"/>
              </w:rPr>
              <w:t xml:space="preserve"> </w:t>
            </w:r>
            <w:proofErr w:type="spellStart"/>
            <w:r w:rsidRPr="00C011F6">
              <w:rPr>
                <w:rFonts w:ascii="Times New Roman" w:hAnsi="Times New Roman"/>
                <w:b/>
                <w:sz w:val="20"/>
                <w:szCs w:val="20"/>
              </w:rPr>
              <w:t>i</w:t>
            </w:r>
            <w:proofErr w:type="spellEnd"/>
            <w:r w:rsidRPr="00C011F6">
              <w:rPr>
                <w:rFonts w:ascii="Times New Roman" w:hAnsi="Times New Roman"/>
                <w:b/>
                <w:sz w:val="20"/>
                <w:szCs w:val="20"/>
              </w:rPr>
              <w:t xml:space="preserve"> </w:t>
            </w:r>
            <w:proofErr w:type="spellStart"/>
            <w:r w:rsidRPr="00C011F6">
              <w:rPr>
                <w:rFonts w:ascii="Times New Roman" w:hAnsi="Times New Roman"/>
                <w:b/>
                <w:sz w:val="20"/>
                <w:szCs w:val="20"/>
              </w:rPr>
              <w:t>Marrëveshjes</w:t>
            </w:r>
            <w:proofErr w:type="spellEnd"/>
            <w:r w:rsidRPr="00C011F6">
              <w:rPr>
                <w:rFonts w:ascii="Times New Roman" w:hAnsi="Times New Roman"/>
                <w:b/>
                <w:sz w:val="20"/>
                <w:szCs w:val="20"/>
              </w:rPr>
              <w:t xml:space="preserve"> / </w:t>
            </w:r>
            <w:proofErr w:type="spellStart"/>
            <w:r w:rsidRPr="00C011F6">
              <w:rPr>
                <w:rFonts w:ascii="Times New Roman" w:hAnsi="Times New Roman"/>
                <w:b/>
                <w:sz w:val="20"/>
                <w:szCs w:val="20"/>
              </w:rPr>
              <w:t>Projekti</w:t>
            </w:r>
            <w:proofErr w:type="spellEnd"/>
            <w:r w:rsidRPr="00C011F6">
              <w:rPr>
                <w:rFonts w:ascii="Times New Roman" w:hAnsi="Times New Roman"/>
                <w:b/>
                <w:sz w:val="20"/>
                <w:szCs w:val="20"/>
              </w:rPr>
              <w:t xml:space="preserve"> </w:t>
            </w:r>
          </w:p>
        </w:tc>
        <w:tc>
          <w:tcPr>
            <w:tcW w:w="2338" w:type="dxa"/>
            <w:shd w:val="clear" w:color="auto" w:fill="FFFFFF" w:themeFill="background1"/>
          </w:tcPr>
          <w:p w14:paraId="457EC573" w14:textId="77777777" w:rsidR="00204AF7" w:rsidRPr="00C011F6" w:rsidRDefault="00204AF7" w:rsidP="00C011F6">
            <w:pPr>
              <w:spacing w:line="240" w:lineRule="auto"/>
              <w:ind w:left="10"/>
              <w:rPr>
                <w:rFonts w:ascii="Times New Roman" w:hAnsi="Times New Roman"/>
                <w:b/>
                <w:sz w:val="20"/>
                <w:szCs w:val="20"/>
                <w:lang w:val="it-IT"/>
              </w:rPr>
            </w:pPr>
            <w:r w:rsidRPr="00C011F6">
              <w:rPr>
                <w:rFonts w:ascii="Times New Roman" w:hAnsi="Times New Roman"/>
                <w:b/>
                <w:sz w:val="20"/>
                <w:szCs w:val="20"/>
                <w:lang w:val="it-IT"/>
              </w:rPr>
              <w:t xml:space="preserve">Përmbajtja e </w:t>
            </w:r>
          </w:p>
          <w:p w14:paraId="2B699D1A" w14:textId="77777777" w:rsidR="00204AF7" w:rsidRPr="00C011F6" w:rsidRDefault="00204AF7" w:rsidP="00C011F6">
            <w:pPr>
              <w:spacing w:line="240" w:lineRule="auto"/>
              <w:ind w:left="10"/>
              <w:rPr>
                <w:rFonts w:ascii="Times New Roman" w:hAnsi="Times New Roman"/>
                <w:b/>
                <w:sz w:val="20"/>
                <w:szCs w:val="20"/>
                <w:lang w:val="it-IT"/>
              </w:rPr>
            </w:pPr>
            <w:r w:rsidRPr="00C011F6">
              <w:rPr>
                <w:rFonts w:ascii="Times New Roman" w:hAnsi="Times New Roman"/>
                <w:b/>
                <w:sz w:val="20"/>
                <w:szCs w:val="20"/>
                <w:lang w:val="it-IT"/>
              </w:rPr>
              <w:t xml:space="preserve">Bashkëpunimit dhe Rezultatet </w:t>
            </w:r>
          </w:p>
        </w:tc>
      </w:tr>
      <w:tr w:rsidR="00204AF7" w:rsidRPr="00D758F3" w14:paraId="58E9DD77" w14:textId="77777777" w:rsidTr="00C011F6">
        <w:trPr>
          <w:trHeight w:val="318"/>
        </w:trPr>
        <w:tc>
          <w:tcPr>
            <w:tcW w:w="2338" w:type="dxa"/>
          </w:tcPr>
          <w:p w14:paraId="1CBE7CD1" w14:textId="77777777" w:rsidR="00204AF7" w:rsidRPr="00C011F6" w:rsidRDefault="00204AF7" w:rsidP="00C011F6">
            <w:pPr>
              <w:spacing w:line="240" w:lineRule="auto"/>
              <w:ind w:left="7"/>
              <w:rPr>
                <w:rFonts w:ascii="Times New Roman" w:hAnsi="Times New Roman"/>
                <w:sz w:val="20"/>
                <w:szCs w:val="20"/>
              </w:rPr>
            </w:pPr>
            <w:r w:rsidRPr="00C011F6">
              <w:rPr>
                <w:rFonts w:ascii="Times New Roman" w:hAnsi="Times New Roman"/>
                <w:sz w:val="20"/>
                <w:szCs w:val="20"/>
              </w:rPr>
              <w:t xml:space="preserve">ENSE Network </w:t>
            </w:r>
          </w:p>
          <w:p w14:paraId="52C722EF" w14:textId="77777777" w:rsidR="00204AF7" w:rsidRPr="00C011F6" w:rsidRDefault="00204AF7" w:rsidP="00C011F6">
            <w:pPr>
              <w:spacing w:line="240" w:lineRule="auto"/>
              <w:ind w:left="7"/>
              <w:rPr>
                <w:rFonts w:ascii="Times New Roman" w:hAnsi="Times New Roman"/>
                <w:sz w:val="20"/>
                <w:szCs w:val="20"/>
              </w:rPr>
            </w:pPr>
            <w:r w:rsidRPr="00C011F6">
              <w:rPr>
                <w:rFonts w:ascii="Times New Roman" w:hAnsi="Times New Roman"/>
                <w:sz w:val="20"/>
                <w:szCs w:val="20"/>
              </w:rPr>
              <w:t xml:space="preserve">(European Network of </w:t>
            </w:r>
          </w:p>
          <w:p w14:paraId="3C940FD4" w14:textId="77777777" w:rsidR="00204AF7" w:rsidRPr="00C011F6" w:rsidRDefault="00204AF7" w:rsidP="00C011F6">
            <w:pPr>
              <w:spacing w:line="240" w:lineRule="auto"/>
              <w:ind w:left="7"/>
              <w:rPr>
                <w:rFonts w:ascii="Times New Roman" w:hAnsi="Times New Roman"/>
                <w:sz w:val="20"/>
                <w:szCs w:val="20"/>
              </w:rPr>
            </w:pPr>
            <w:r w:rsidRPr="00C011F6">
              <w:rPr>
                <w:rFonts w:ascii="Times New Roman" w:hAnsi="Times New Roman"/>
                <w:sz w:val="20"/>
                <w:szCs w:val="20"/>
              </w:rPr>
              <w:t xml:space="preserve">Sport Education) </w:t>
            </w:r>
          </w:p>
        </w:tc>
        <w:tc>
          <w:tcPr>
            <w:tcW w:w="2340" w:type="dxa"/>
          </w:tcPr>
          <w:p w14:paraId="17300C2A"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 xml:space="preserve">BE / </w:t>
            </w:r>
            <w:proofErr w:type="spellStart"/>
            <w:r w:rsidRPr="00C011F6">
              <w:rPr>
                <w:rFonts w:ascii="Times New Roman" w:hAnsi="Times New Roman"/>
                <w:sz w:val="20"/>
                <w:szCs w:val="20"/>
              </w:rPr>
              <w:t>Evropë</w:t>
            </w:r>
            <w:proofErr w:type="spellEnd"/>
            <w:r w:rsidRPr="00C011F6">
              <w:rPr>
                <w:rFonts w:ascii="Times New Roman" w:hAnsi="Times New Roman"/>
                <w:sz w:val="20"/>
                <w:szCs w:val="20"/>
              </w:rPr>
              <w:t xml:space="preserve"> </w:t>
            </w:r>
          </w:p>
        </w:tc>
        <w:tc>
          <w:tcPr>
            <w:tcW w:w="2341" w:type="dxa"/>
          </w:tcPr>
          <w:p w14:paraId="294F5A10"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Organizimi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ENSE Forum 2024 </w:t>
            </w:r>
          </w:p>
        </w:tc>
        <w:tc>
          <w:tcPr>
            <w:tcW w:w="2338" w:type="dxa"/>
          </w:tcPr>
          <w:p w14:paraId="643ED121" w14:textId="77777777" w:rsidR="00204AF7" w:rsidRPr="00C011F6" w:rsidRDefault="00204AF7" w:rsidP="00C011F6">
            <w:pPr>
              <w:spacing w:line="240" w:lineRule="auto"/>
              <w:ind w:left="10"/>
              <w:rPr>
                <w:rFonts w:ascii="Times New Roman" w:hAnsi="Times New Roman"/>
                <w:sz w:val="20"/>
                <w:szCs w:val="20"/>
                <w:lang w:val="it-IT"/>
              </w:rPr>
            </w:pPr>
            <w:r w:rsidRPr="00C011F6">
              <w:rPr>
                <w:rFonts w:ascii="Times New Roman" w:hAnsi="Times New Roman"/>
                <w:sz w:val="20"/>
                <w:szCs w:val="20"/>
                <w:lang w:val="it-IT"/>
              </w:rPr>
              <w:t xml:space="preserve">IKSHS si organizator pritës. Botimi i punimeve shkencore. Konsolidim i </w:t>
            </w:r>
            <w:r w:rsidRPr="00C011F6">
              <w:rPr>
                <w:rFonts w:ascii="Times New Roman" w:hAnsi="Times New Roman"/>
                <w:sz w:val="20"/>
                <w:szCs w:val="20"/>
                <w:lang w:val="it-IT"/>
              </w:rPr>
              <w:lastRenderedPageBreak/>
              <w:t xml:space="preserve">pozicionit të UST në Evropë. </w:t>
            </w:r>
          </w:p>
        </w:tc>
      </w:tr>
      <w:tr w:rsidR="00204AF7" w:rsidRPr="00C011F6" w14:paraId="04171233" w14:textId="77777777" w:rsidTr="00C011F6">
        <w:trPr>
          <w:trHeight w:val="716"/>
        </w:trPr>
        <w:tc>
          <w:tcPr>
            <w:tcW w:w="2338" w:type="dxa"/>
          </w:tcPr>
          <w:p w14:paraId="1EE20F73" w14:textId="77777777" w:rsidR="00204AF7" w:rsidRPr="00C011F6" w:rsidRDefault="00204AF7" w:rsidP="00C011F6">
            <w:pPr>
              <w:spacing w:line="240" w:lineRule="auto"/>
              <w:ind w:left="7"/>
              <w:rPr>
                <w:rFonts w:ascii="Times New Roman" w:hAnsi="Times New Roman"/>
                <w:sz w:val="20"/>
                <w:szCs w:val="20"/>
              </w:rPr>
            </w:pPr>
            <w:proofErr w:type="spellStart"/>
            <w:r w:rsidRPr="00C011F6">
              <w:rPr>
                <w:rFonts w:ascii="Times New Roman" w:hAnsi="Times New Roman"/>
                <w:sz w:val="20"/>
                <w:szCs w:val="20"/>
              </w:rPr>
              <w:lastRenderedPageBreak/>
              <w:t>Universiteti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Veronës</w:t>
            </w:r>
            <w:proofErr w:type="spellEnd"/>
            <w:r w:rsidRPr="00C011F6">
              <w:rPr>
                <w:rFonts w:ascii="Times New Roman" w:hAnsi="Times New Roman"/>
                <w:sz w:val="20"/>
                <w:szCs w:val="20"/>
              </w:rPr>
              <w:t xml:space="preserve"> </w:t>
            </w:r>
          </w:p>
        </w:tc>
        <w:tc>
          <w:tcPr>
            <w:tcW w:w="2340" w:type="dxa"/>
          </w:tcPr>
          <w:p w14:paraId="617773DC"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Itali</w:t>
            </w:r>
            <w:proofErr w:type="spellEnd"/>
            <w:r w:rsidRPr="00C011F6">
              <w:rPr>
                <w:rFonts w:ascii="Times New Roman" w:hAnsi="Times New Roman"/>
                <w:sz w:val="20"/>
                <w:szCs w:val="20"/>
              </w:rPr>
              <w:t xml:space="preserve"> </w:t>
            </w:r>
          </w:p>
        </w:tc>
        <w:tc>
          <w:tcPr>
            <w:tcW w:w="2341" w:type="dxa"/>
          </w:tcPr>
          <w:p w14:paraId="3EA4AAE5"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Kërkim</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Përbashkët</w:t>
            </w:r>
            <w:proofErr w:type="spellEnd"/>
            <w:r w:rsidRPr="00C011F6">
              <w:rPr>
                <w:rFonts w:ascii="Times New Roman" w:hAnsi="Times New Roman"/>
                <w:sz w:val="20"/>
                <w:szCs w:val="20"/>
              </w:rPr>
              <w:t xml:space="preserve"> </w:t>
            </w:r>
          </w:p>
          <w:p w14:paraId="4E3CE337"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 xml:space="preserve">PhD </w:t>
            </w:r>
          </w:p>
        </w:tc>
        <w:tc>
          <w:tcPr>
            <w:tcW w:w="2338" w:type="dxa"/>
          </w:tcPr>
          <w:p w14:paraId="10E58E86" w14:textId="77777777" w:rsidR="00204AF7" w:rsidRPr="00C011F6" w:rsidRDefault="00204AF7" w:rsidP="00C011F6">
            <w:pPr>
              <w:spacing w:line="240" w:lineRule="auto"/>
              <w:ind w:left="10"/>
              <w:rPr>
                <w:rFonts w:ascii="Times New Roman" w:hAnsi="Times New Roman"/>
                <w:sz w:val="20"/>
                <w:szCs w:val="20"/>
                <w:lang w:val="it-IT"/>
              </w:rPr>
            </w:pPr>
            <w:r w:rsidRPr="00C011F6">
              <w:rPr>
                <w:rFonts w:ascii="Times New Roman" w:hAnsi="Times New Roman"/>
                <w:sz w:val="20"/>
                <w:szCs w:val="20"/>
                <w:lang w:val="it-IT"/>
              </w:rPr>
              <w:t xml:space="preserve">Pritja e doktorantëve italianë (R. Ceruso, G. Giardullo, N. Trotta) në laboratorët e UST për periudha 3-mujore. </w:t>
            </w:r>
          </w:p>
          <w:p w14:paraId="5199607A"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Bashkë-publikime</w:t>
            </w:r>
            <w:proofErr w:type="spellEnd"/>
            <w:r w:rsidRPr="00C011F6">
              <w:rPr>
                <w:rFonts w:ascii="Times New Roman" w:hAnsi="Times New Roman"/>
                <w:sz w:val="20"/>
                <w:szCs w:val="20"/>
              </w:rPr>
              <w:t xml:space="preserve">. </w:t>
            </w:r>
          </w:p>
        </w:tc>
      </w:tr>
      <w:tr w:rsidR="00204AF7" w:rsidRPr="00C011F6" w14:paraId="7F41B0E3" w14:textId="77777777" w:rsidTr="009956E6">
        <w:trPr>
          <w:trHeight w:val="398"/>
        </w:trPr>
        <w:tc>
          <w:tcPr>
            <w:tcW w:w="2338" w:type="dxa"/>
          </w:tcPr>
          <w:p w14:paraId="0421D4E5" w14:textId="77777777" w:rsidR="00204AF7" w:rsidRPr="00C011F6" w:rsidRDefault="00204AF7" w:rsidP="00C011F6">
            <w:pPr>
              <w:spacing w:line="240" w:lineRule="auto"/>
              <w:ind w:left="7"/>
              <w:rPr>
                <w:rFonts w:ascii="Times New Roman" w:hAnsi="Times New Roman"/>
                <w:sz w:val="20"/>
                <w:szCs w:val="20"/>
              </w:rPr>
            </w:pPr>
            <w:r w:rsidRPr="00C011F6">
              <w:rPr>
                <w:rFonts w:ascii="Times New Roman" w:hAnsi="Times New Roman"/>
                <w:sz w:val="20"/>
                <w:szCs w:val="20"/>
              </w:rPr>
              <w:t xml:space="preserve">Hungarian Univ. of Sport Science </w:t>
            </w:r>
          </w:p>
        </w:tc>
        <w:tc>
          <w:tcPr>
            <w:tcW w:w="2340" w:type="dxa"/>
          </w:tcPr>
          <w:p w14:paraId="20F108AB"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Hungari</w:t>
            </w:r>
            <w:proofErr w:type="spellEnd"/>
            <w:r w:rsidRPr="00C011F6">
              <w:rPr>
                <w:rFonts w:ascii="Times New Roman" w:hAnsi="Times New Roman"/>
                <w:sz w:val="20"/>
                <w:szCs w:val="20"/>
              </w:rPr>
              <w:t xml:space="preserve"> </w:t>
            </w:r>
          </w:p>
        </w:tc>
        <w:tc>
          <w:tcPr>
            <w:tcW w:w="2341" w:type="dxa"/>
          </w:tcPr>
          <w:p w14:paraId="59E659CB"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 xml:space="preserve">Erasmus+ / Pannonia </w:t>
            </w:r>
          </w:p>
        </w:tc>
        <w:tc>
          <w:tcPr>
            <w:tcW w:w="2338" w:type="dxa"/>
          </w:tcPr>
          <w:p w14:paraId="750F9A22" w14:textId="77777777" w:rsidR="00204AF7" w:rsidRPr="00C011F6" w:rsidRDefault="00204AF7" w:rsidP="00C011F6">
            <w:pPr>
              <w:spacing w:line="240" w:lineRule="auto"/>
              <w:ind w:left="10"/>
              <w:jc w:val="both"/>
              <w:rPr>
                <w:rFonts w:ascii="Times New Roman" w:hAnsi="Times New Roman"/>
                <w:sz w:val="20"/>
                <w:szCs w:val="20"/>
              </w:rPr>
            </w:pPr>
            <w:proofErr w:type="spellStart"/>
            <w:r w:rsidRPr="00C011F6">
              <w:rPr>
                <w:rFonts w:ascii="Times New Roman" w:hAnsi="Times New Roman"/>
                <w:sz w:val="20"/>
                <w:szCs w:val="20"/>
              </w:rPr>
              <w:t>Pjesëmarrja</w:t>
            </w:r>
            <w:proofErr w:type="spellEnd"/>
            <w:r w:rsidRPr="00C011F6">
              <w:rPr>
                <w:rFonts w:ascii="Times New Roman" w:hAnsi="Times New Roman"/>
                <w:sz w:val="20"/>
                <w:szCs w:val="20"/>
              </w:rPr>
              <w:t xml:space="preserve"> e </w:t>
            </w:r>
            <w:proofErr w:type="spellStart"/>
            <w:r w:rsidRPr="00C011F6">
              <w:rPr>
                <w:rFonts w:ascii="Times New Roman" w:hAnsi="Times New Roman"/>
                <w:sz w:val="20"/>
                <w:szCs w:val="20"/>
              </w:rPr>
              <w:t>stafit</w:t>
            </w:r>
            <w:proofErr w:type="spellEnd"/>
            <w:r w:rsidRPr="00C011F6">
              <w:rPr>
                <w:rFonts w:ascii="Times New Roman" w:hAnsi="Times New Roman"/>
                <w:sz w:val="20"/>
                <w:szCs w:val="20"/>
              </w:rPr>
              <w:t xml:space="preserve"> (B. </w:t>
            </w:r>
          </w:p>
          <w:p w14:paraId="7298FEF0"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 xml:space="preserve">Hoxha, D. </w:t>
            </w:r>
            <w:proofErr w:type="spellStart"/>
            <w:r w:rsidRPr="00C011F6">
              <w:rPr>
                <w:rFonts w:ascii="Times New Roman" w:hAnsi="Times New Roman"/>
                <w:sz w:val="20"/>
                <w:szCs w:val="20"/>
              </w:rPr>
              <w:t>Nuriu</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në</w:t>
            </w:r>
            <w:proofErr w:type="spellEnd"/>
            <w:r w:rsidRPr="00C011F6">
              <w:rPr>
                <w:rFonts w:ascii="Times New Roman" w:hAnsi="Times New Roman"/>
                <w:sz w:val="20"/>
                <w:szCs w:val="20"/>
              </w:rPr>
              <w:t xml:space="preserve"> </w:t>
            </w:r>
          </w:p>
          <w:p w14:paraId="72792F4D"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 xml:space="preserve">Erasmus+ Summer </w:t>
            </w:r>
          </w:p>
          <w:p w14:paraId="2E188F64"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School "Frontiers in Exercise Physiology" (</w:t>
            </w:r>
            <w:proofErr w:type="spellStart"/>
            <w:r w:rsidRPr="00C011F6">
              <w:rPr>
                <w:rFonts w:ascii="Times New Roman" w:hAnsi="Times New Roman"/>
                <w:sz w:val="20"/>
                <w:szCs w:val="20"/>
              </w:rPr>
              <w:t>Qershor</w:t>
            </w:r>
            <w:proofErr w:type="spellEnd"/>
            <w:r w:rsidRPr="00C011F6">
              <w:rPr>
                <w:rFonts w:ascii="Times New Roman" w:hAnsi="Times New Roman"/>
                <w:sz w:val="20"/>
                <w:szCs w:val="20"/>
              </w:rPr>
              <w:t xml:space="preserve"> 2025). </w:t>
            </w:r>
            <w:proofErr w:type="spellStart"/>
            <w:r w:rsidRPr="00C011F6">
              <w:rPr>
                <w:rFonts w:ascii="Times New Roman" w:hAnsi="Times New Roman"/>
                <w:sz w:val="20"/>
                <w:szCs w:val="20"/>
              </w:rPr>
              <w:t>Mobilitete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stafi</w:t>
            </w:r>
            <w:proofErr w:type="spellEnd"/>
            <w:r w:rsidRPr="00C011F6">
              <w:rPr>
                <w:rFonts w:ascii="Times New Roman" w:hAnsi="Times New Roman"/>
                <w:sz w:val="20"/>
                <w:szCs w:val="20"/>
              </w:rPr>
              <w:t>/</w:t>
            </w:r>
            <w:proofErr w:type="spellStart"/>
            <w:r w:rsidRPr="00C011F6">
              <w:rPr>
                <w:rFonts w:ascii="Times New Roman" w:hAnsi="Times New Roman"/>
                <w:sz w:val="20"/>
                <w:szCs w:val="20"/>
              </w:rPr>
              <w:t>studentësh</w:t>
            </w:r>
            <w:proofErr w:type="spellEnd"/>
            <w:r w:rsidRPr="00C011F6">
              <w:rPr>
                <w:rFonts w:ascii="Times New Roman" w:hAnsi="Times New Roman"/>
                <w:sz w:val="20"/>
                <w:szCs w:val="20"/>
              </w:rPr>
              <w:t xml:space="preserve">. </w:t>
            </w:r>
          </w:p>
        </w:tc>
      </w:tr>
      <w:tr w:rsidR="00204AF7" w:rsidRPr="00C011F6" w14:paraId="0864B889" w14:textId="77777777" w:rsidTr="00C011F6">
        <w:trPr>
          <w:trHeight w:val="353"/>
        </w:trPr>
        <w:tc>
          <w:tcPr>
            <w:tcW w:w="2338" w:type="dxa"/>
          </w:tcPr>
          <w:p w14:paraId="162BF233" w14:textId="77777777" w:rsidR="00204AF7" w:rsidRPr="00C011F6" w:rsidRDefault="00204AF7" w:rsidP="00C011F6">
            <w:pPr>
              <w:spacing w:line="240" w:lineRule="auto"/>
              <w:ind w:left="7"/>
              <w:rPr>
                <w:rFonts w:ascii="Times New Roman" w:hAnsi="Times New Roman"/>
                <w:sz w:val="20"/>
                <w:szCs w:val="20"/>
              </w:rPr>
            </w:pPr>
            <w:r w:rsidRPr="00C011F6">
              <w:rPr>
                <w:rFonts w:ascii="Times New Roman" w:hAnsi="Times New Roman"/>
                <w:sz w:val="20"/>
                <w:szCs w:val="20"/>
              </w:rPr>
              <w:t xml:space="preserve">Univ. </w:t>
            </w:r>
            <w:proofErr w:type="spellStart"/>
            <w:r w:rsidRPr="00C011F6">
              <w:rPr>
                <w:rFonts w:ascii="Times New Roman" w:hAnsi="Times New Roman"/>
                <w:sz w:val="20"/>
                <w:szCs w:val="20"/>
              </w:rPr>
              <w:t>Politeknik</w:t>
            </w:r>
            <w:proofErr w:type="spellEnd"/>
            <w:r w:rsidRPr="00C011F6">
              <w:rPr>
                <w:rFonts w:ascii="Times New Roman" w:hAnsi="Times New Roman"/>
                <w:sz w:val="20"/>
                <w:szCs w:val="20"/>
              </w:rPr>
              <w:t xml:space="preserve"> Santarem </w:t>
            </w:r>
          </w:p>
        </w:tc>
        <w:tc>
          <w:tcPr>
            <w:tcW w:w="2340" w:type="dxa"/>
          </w:tcPr>
          <w:p w14:paraId="2EF73A36"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Portugali</w:t>
            </w:r>
            <w:proofErr w:type="spellEnd"/>
            <w:r w:rsidRPr="00C011F6">
              <w:rPr>
                <w:rFonts w:ascii="Times New Roman" w:hAnsi="Times New Roman"/>
                <w:sz w:val="20"/>
                <w:szCs w:val="20"/>
              </w:rPr>
              <w:t xml:space="preserve"> </w:t>
            </w:r>
          </w:p>
        </w:tc>
        <w:tc>
          <w:tcPr>
            <w:tcW w:w="2341" w:type="dxa"/>
          </w:tcPr>
          <w:p w14:paraId="5D80FF7C"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 xml:space="preserve">Erasmus+ K171 </w:t>
            </w:r>
          </w:p>
        </w:tc>
        <w:tc>
          <w:tcPr>
            <w:tcW w:w="2338" w:type="dxa"/>
          </w:tcPr>
          <w:p w14:paraId="38D61808"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Marrëveshje</w:t>
            </w:r>
            <w:proofErr w:type="spellEnd"/>
            <w:r w:rsidRPr="00C011F6">
              <w:rPr>
                <w:rFonts w:ascii="Times New Roman" w:hAnsi="Times New Roman"/>
                <w:sz w:val="20"/>
                <w:szCs w:val="20"/>
              </w:rPr>
              <w:t xml:space="preserve"> për </w:t>
            </w:r>
            <w:proofErr w:type="spellStart"/>
            <w:r w:rsidRPr="00C011F6">
              <w:rPr>
                <w:rFonts w:ascii="Times New Roman" w:hAnsi="Times New Roman"/>
                <w:sz w:val="20"/>
                <w:szCs w:val="20"/>
              </w:rPr>
              <w:t>mobilitete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stafi</w:t>
            </w:r>
            <w:proofErr w:type="spellEnd"/>
            <w:r w:rsidRPr="00C011F6">
              <w:rPr>
                <w:rFonts w:ascii="Times New Roman" w:hAnsi="Times New Roman"/>
                <w:sz w:val="20"/>
                <w:szCs w:val="20"/>
              </w:rPr>
              <w:t xml:space="preserve"> dhe </w:t>
            </w:r>
            <w:proofErr w:type="spellStart"/>
            <w:r w:rsidRPr="00C011F6">
              <w:rPr>
                <w:rFonts w:ascii="Times New Roman" w:hAnsi="Times New Roman"/>
                <w:sz w:val="20"/>
                <w:szCs w:val="20"/>
              </w:rPr>
              <w:t>studentësh</w:t>
            </w:r>
            <w:proofErr w:type="spellEnd"/>
            <w:r w:rsidRPr="00C011F6">
              <w:rPr>
                <w:rFonts w:ascii="Times New Roman" w:hAnsi="Times New Roman"/>
                <w:sz w:val="20"/>
                <w:szCs w:val="20"/>
              </w:rPr>
              <w:t xml:space="preserve"> (2024-2027). </w:t>
            </w:r>
          </w:p>
        </w:tc>
      </w:tr>
      <w:tr w:rsidR="00204AF7" w:rsidRPr="00C011F6" w14:paraId="51A59C72" w14:textId="77777777" w:rsidTr="00C011F6">
        <w:trPr>
          <w:trHeight w:val="348"/>
        </w:trPr>
        <w:tc>
          <w:tcPr>
            <w:tcW w:w="2338" w:type="dxa"/>
          </w:tcPr>
          <w:p w14:paraId="1B081A24" w14:textId="77777777" w:rsidR="00204AF7" w:rsidRPr="00C011F6" w:rsidRDefault="00204AF7" w:rsidP="00C011F6">
            <w:pPr>
              <w:spacing w:line="240" w:lineRule="auto"/>
              <w:ind w:left="7"/>
              <w:rPr>
                <w:rFonts w:ascii="Times New Roman" w:hAnsi="Times New Roman"/>
                <w:sz w:val="20"/>
                <w:szCs w:val="20"/>
              </w:rPr>
            </w:pPr>
            <w:r w:rsidRPr="00C011F6">
              <w:rPr>
                <w:rFonts w:ascii="Times New Roman" w:hAnsi="Times New Roman"/>
                <w:sz w:val="20"/>
                <w:szCs w:val="20"/>
              </w:rPr>
              <w:t xml:space="preserve">Univ. </w:t>
            </w:r>
            <w:proofErr w:type="spellStart"/>
            <w:r w:rsidRPr="00C011F6">
              <w:rPr>
                <w:rFonts w:ascii="Times New Roman" w:hAnsi="Times New Roman"/>
                <w:sz w:val="20"/>
                <w:szCs w:val="20"/>
              </w:rPr>
              <w:t>Lituanez</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w:t>
            </w:r>
          </w:p>
          <w:p w14:paraId="20DF9DAA" w14:textId="77777777" w:rsidR="00204AF7" w:rsidRPr="00C011F6" w:rsidRDefault="00204AF7" w:rsidP="00C011F6">
            <w:pPr>
              <w:spacing w:line="240" w:lineRule="auto"/>
              <w:ind w:left="7"/>
              <w:rPr>
                <w:rFonts w:ascii="Times New Roman" w:hAnsi="Times New Roman"/>
                <w:sz w:val="20"/>
                <w:szCs w:val="20"/>
              </w:rPr>
            </w:pPr>
            <w:proofErr w:type="spellStart"/>
            <w:r w:rsidRPr="00C011F6">
              <w:rPr>
                <w:rFonts w:ascii="Times New Roman" w:hAnsi="Times New Roman"/>
                <w:sz w:val="20"/>
                <w:szCs w:val="20"/>
              </w:rPr>
              <w:t>Shkencave</w:t>
            </w:r>
            <w:proofErr w:type="spellEnd"/>
            <w:r w:rsidRPr="00C011F6">
              <w:rPr>
                <w:rFonts w:ascii="Times New Roman" w:hAnsi="Times New Roman"/>
                <w:sz w:val="20"/>
                <w:szCs w:val="20"/>
              </w:rPr>
              <w:t xml:space="preserve"> </w:t>
            </w:r>
          </w:p>
          <w:p w14:paraId="3DB03A48" w14:textId="77777777" w:rsidR="00204AF7" w:rsidRPr="00C011F6" w:rsidRDefault="00204AF7" w:rsidP="00C011F6">
            <w:pPr>
              <w:spacing w:line="240" w:lineRule="auto"/>
              <w:ind w:left="7"/>
              <w:rPr>
                <w:rFonts w:ascii="Times New Roman" w:hAnsi="Times New Roman"/>
                <w:sz w:val="20"/>
                <w:szCs w:val="20"/>
              </w:rPr>
            </w:pPr>
            <w:proofErr w:type="spellStart"/>
            <w:r w:rsidRPr="00C011F6">
              <w:rPr>
                <w:rFonts w:ascii="Times New Roman" w:hAnsi="Times New Roman"/>
                <w:sz w:val="20"/>
                <w:szCs w:val="20"/>
              </w:rPr>
              <w:t>Shëndetësore</w:t>
            </w:r>
            <w:proofErr w:type="spellEnd"/>
            <w:r w:rsidRPr="00C011F6">
              <w:rPr>
                <w:rFonts w:ascii="Times New Roman" w:hAnsi="Times New Roman"/>
                <w:sz w:val="20"/>
                <w:szCs w:val="20"/>
              </w:rPr>
              <w:t xml:space="preserve"> </w:t>
            </w:r>
          </w:p>
        </w:tc>
        <w:tc>
          <w:tcPr>
            <w:tcW w:w="2340" w:type="dxa"/>
          </w:tcPr>
          <w:p w14:paraId="2CB8A67D"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Lituani</w:t>
            </w:r>
            <w:proofErr w:type="spellEnd"/>
            <w:r w:rsidRPr="00C011F6">
              <w:rPr>
                <w:rFonts w:ascii="Times New Roman" w:hAnsi="Times New Roman"/>
                <w:sz w:val="20"/>
                <w:szCs w:val="20"/>
              </w:rPr>
              <w:t xml:space="preserve"> </w:t>
            </w:r>
          </w:p>
        </w:tc>
        <w:tc>
          <w:tcPr>
            <w:tcW w:w="2341" w:type="dxa"/>
          </w:tcPr>
          <w:p w14:paraId="42D7C414"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 xml:space="preserve">Erasmus+ K171 </w:t>
            </w:r>
          </w:p>
        </w:tc>
        <w:tc>
          <w:tcPr>
            <w:tcW w:w="2338" w:type="dxa"/>
          </w:tcPr>
          <w:p w14:paraId="6A8A15B8"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Shkëmbim</w:t>
            </w:r>
            <w:proofErr w:type="spellEnd"/>
            <w:r w:rsidRPr="00C011F6">
              <w:rPr>
                <w:rFonts w:ascii="Times New Roman" w:hAnsi="Times New Roman"/>
                <w:sz w:val="20"/>
                <w:szCs w:val="20"/>
              </w:rPr>
              <w:t xml:space="preserve"> </w:t>
            </w:r>
          </w:p>
          <w:p w14:paraId="4E70279B"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eksperiencash</w:t>
            </w:r>
            <w:proofErr w:type="spellEnd"/>
            <w:r w:rsidRPr="00C011F6">
              <w:rPr>
                <w:rFonts w:ascii="Times New Roman" w:hAnsi="Times New Roman"/>
                <w:sz w:val="20"/>
                <w:szCs w:val="20"/>
              </w:rPr>
              <w:t xml:space="preserve"> dhe </w:t>
            </w:r>
            <w:proofErr w:type="spellStart"/>
            <w:r w:rsidRPr="00C011F6">
              <w:rPr>
                <w:rFonts w:ascii="Times New Roman" w:hAnsi="Times New Roman"/>
                <w:sz w:val="20"/>
                <w:szCs w:val="20"/>
              </w:rPr>
              <w:t>mobilitete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akademike</w:t>
            </w:r>
            <w:proofErr w:type="spellEnd"/>
            <w:r w:rsidRPr="00C011F6">
              <w:rPr>
                <w:rFonts w:ascii="Times New Roman" w:hAnsi="Times New Roman"/>
                <w:sz w:val="20"/>
                <w:szCs w:val="20"/>
              </w:rPr>
              <w:t xml:space="preserve"> </w:t>
            </w:r>
          </w:p>
          <w:p w14:paraId="3FAC5780"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 xml:space="preserve">(2024-2027). </w:t>
            </w:r>
          </w:p>
        </w:tc>
      </w:tr>
      <w:tr w:rsidR="00204AF7" w:rsidRPr="00C011F6" w14:paraId="2E749D88" w14:textId="77777777" w:rsidTr="00C011F6">
        <w:trPr>
          <w:trHeight w:val="26"/>
        </w:trPr>
        <w:tc>
          <w:tcPr>
            <w:tcW w:w="2338" w:type="dxa"/>
          </w:tcPr>
          <w:p w14:paraId="596F9E2D" w14:textId="77777777" w:rsidR="00204AF7" w:rsidRPr="00C011F6" w:rsidRDefault="00204AF7" w:rsidP="00C011F6">
            <w:pPr>
              <w:spacing w:line="240" w:lineRule="auto"/>
              <w:ind w:left="7"/>
              <w:rPr>
                <w:rFonts w:ascii="Times New Roman" w:hAnsi="Times New Roman"/>
                <w:sz w:val="20"/>
                <w:szCs w:val="20"/>
              </w:rPr>
            </w:pPr>
            <w:r w:rsidRPr="00C011F6">
              <w:rPr>
                <w:rFonts w:ascii="Times New Roman" w:hAnsi="Times New Roman"/>
                <w:sz w:val="20"/>
                <w:szCs w:val="20"/>
              </w:rPr>
              <w:t xml:space="preserve">Univ. </w:t>
            </w:r>
            <w:proofErr w:type="spellStart"/>
            <w:r w:rsidRPr="00C011F6">
              <w:rPr>
                <w:rFonts w:ascii="Times New Roman" w:hAnsi="Times New Roman"/>
                <w:sz w:val="20"/>
                <w:szCs w:val="20"/>
              </w:rPr>
              <w:t>Finlandës</w:t>
            </w:r>
            <w:proofErr w:type="spellEnd"/>
            <w:r w:rsidRPr="00C011F6">
              <w:rPr>
                <w:rFonts w:ascii="Times New Roman" w:hAnsi="Times New Roman"/>
                <w:sz w:val="20"/>
                <w:szCs w:val="20"/>
              </w:rPr>
              <w:t xml:space="preserve"> </w:t>
            </w:r>
          </w:p>
          <w:p w14:paraId="2A13F93E" w14:textId="77777777" w:rsidR="00204AF7" w:rsidRPr="00C011F6" w:rsidRDefault="00204AF7" w:rsidP="00C011F6">
            <w:pPr>
              <w:spacing w:line="240" w:lineRule="auto"/>
              <w:ind w:left="7"/>
              <w:rPr>
                <w:rFonts w:ascii="Times New Roman" w:hAnsi="Times New Roman"/>
                <w:sz w:val="20"/>
                <w:szCs w:val="20"/>
              </w:rPr>
            </w:pPr>
            <w:proofErr w:type="spellStart"/>
            <w:r w:rsidRPr="00C011F6">
              <w:rPr>
                <w:rFonts w:ascii="Times New Roman" w:hAnsi="Times New Roman"/>
                <w:sz w:val="20"/>
                <w:szCs w:val="20"/>
              </w:rPr>
              <w:t>Juglindore</w:t>
            </w:r>
            <w:proofErr w:type="spellEnd"/>
            <w:r w:rsidRPr="00C011F6">
              <w:rPr>
                <w:rFonts w:ascii="Times New Roman" w:hAnsi="Times New Roman"/>
                <w:sz w:val="20"/>
                <w:szCs w:val="20"/>
              </w:rPr>
              <w:t xml:space="preserve"> (XAMK) </w:t>
            </w:r>
          </w:p>
        </w:tc>
        <w:tc>
          <w:tcPr>
            <w:tcW w:w="2340" w:type="dxa"/>
          </w:tcPr>
          <w:p w14:paraId="5B4D91A5"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Finlandë</w:t>
            </w:r>
            <w:proofErr w:type="spellEnd"/>
            <w:r w:rsidRPr="00C011F6">
              <w:rPr>
                <w:rFonts w:ascii="Times New Roman" w:hAnsi="Times New Roman"/>
                <w:sz w:val="20"/>
                <w:szCs w:val="20"/>
              </w:rPr>
              <w:t xml:space="preserve"> </w:t>
            </w:r>
          </w:p>
        </w:tc>
        <w:tc>
          <w:tcPr>
            <w:tcW w:w="2341" w:type="dxa"/>
          </w:tcPr>
          <w:p w14:paraId="49D943C7" w14:textId="77777777" w:rsidR="00204AF7" w:rsidRPr="00C011F6" w:rsidRDefault="00204AF7" w:rsidP="00C011F6">
            <w:pPr>
              <w:spacing w:line="240" w:lineRule="auto"/>
              <w:ind w:left="10"/>
              <w:jc w:val="both"/>
              <w:rPr>
                <w:rFonts w:ascii="Times New Roman" w:hAnsi="Times New Roman"/>
                <w:sz w:val="20"/>
                <w:szCs w:val="20"/>
              </w:rPr>
            </w:pPr>
            <w:r w:rsidRPr="00C011F6">
              <w:rPr>
                <w:rFonts w:ascii="Times New Roman" w:hAnsi="Times New Roman"/>
                <w:sz w:val="20"/>
                <w:szCs w:val="20"/>
              </w:rPr>
              <w:t>Erasmus+ K171 / GEIN</w:t>
            </w:r>
          </w:p>
        </w:tc>
        <w:tc>
          <w:tcPr>
            <w:tcW w:w="2338" w:type="dxa"/>
          </w:tcPr>
          <w:p w14:paraId="2F0A0528" w14:textId="77777777" w:rsidR="00204AF7" w:rsidRPr="00C011F6" w:rsidRDefault="00204AF7" w:rsidP="00C011F6">
            <w:pPr>
              <w:spacing w:line="240" w:lineRule="auto"/>
              <w:ind w:left="10" w:hanging="24"/>
              <w:rPr>
                <w:rFonts w:ascii="Times New Roman" w:hAnsi="Times New Roman"/>
                <w:sz w:val="20"/>
                <w:szCs w:val="20"/>
              </w:rPr>
            </w:pPr>
            <w:r w:rsidRPr="00C011F6">
              <w:rPr>
                <w:rFonts w:ascii="Times New Roman" w:hAnsi="Times New Roman"/>
                <w:sz w:val="20"/>
                <w:szCs w:val="20"/>
              </w:rPr>
              <w:t xml:space="preserve"> </w:t>
            </w:r>
            <w:proofErr w:type="spellStart"/>
            <w:r w:rsidRPr="00C011F6">
              <w:rPr>
                <w:rFonts w:ascii="Times New Roman" w:hAnsi="Times New Roman"/>
                <w:sz w:val="20"/>
                <w:szCs w:val="20"/>
              </w:rPr>
              <w:t>Mobilitete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kuadër</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projektit</w:t>
            </w:r>
            <w:proofErr w:type="spellEnd"/>
            <w:r w:rsidRPr="00C011F6">
              <w:rPr>
                <w:rFonts w:ascii="Times New Roman" w:hAnsi="Times New Roman"/>
                <w:sz w:val="20"/>
                <w:szCs w:val="20"/>
              </w:rPr>
              <w:t xml:space="preserve"> GEIN për </w:t>
            </w:r>
            <w:proofErr w:type="spellStart"/>
            <w:r w:rsidRPr="00C011F6">
              <w:rPr>
                <w:rFonts w:ascii="Times New Roman" w:hAnsi="Times New Roman"/>
                <w:sz w:val="20"/>
                <w:szCs w:val="20"/>
              </w:rPr>
              <w:t>barazinë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gjinore</w:t>
            </w:r>
            <w:proofErr w:type="spellEnd"/>
            <w:r w:rsidRPr="00C011F6">
              <w:rPr>
                <w:rFonts w:ascii="Times New Roman" w:hAnsi="Times New Roman"/>
                <w:sz w:val="20"/>
                <w:szCs w:val="20"/>
              </w:rPr>
              <w:t xml:space="preserve">. </w:t>
            </w:r>
          </w:p>
        </w:tc>
      </w:tr>
      <w:tr w:rsidR="00204AF7" w:rsidRPr="00C011F6" w14:paraId="3C99A959" w14:textId="77777777" w:rsidTr="00C011F6">
        <w:trPr>
          <w:trHeight w:val="251"/>
        </w:trPr>
        <w:tc>
          <w:tcPr>
            <w:tcW w:w="2338" w:type="dxa"/>
          </w:tcPr>
          <w:p w14:paraId="4ACC479E" w14:textId="77777777" w:rsidR="00204AF7" w:rsidRPr="00C011F6" w:rsidRDefault="00204AF7" w:rsidP="00C011F6">
            <w:pPr>
              <w:spacing w:line="240" w:lineRule="auto"/>
              <w:ind w:left="7"/>
              <w:rPr>
                <w:rFonts w:ascii="Times New Roman" w:hAnsi="Times New Roman"/>
                <w:sz w:val="20"/>
                <w:szCs w:val="20"/>
                <w:lang w:val="it-IT"/>
              </w:rPr>
            </w:pPr>
            <w:r w:rsidRPr="00C011F6">
              <w:rPr>
                <w:rFonts w:ascii="Times New Roman" w:hAnsi="Times New Roman"/>
                <w:sz w:val="20"/>
                <w:szCs w:val="20"/>
                <w:lang w:val="it-IT"/>
              </w:rPr>
              <w:t xml:space="preserve">Akademia Sportive e Malit të Zi </w:t>
            </w:r>
          </w:p>
        </w:tc>
        <w:tc>
          <w:tcPr>
            <w:tcW w:w="2340" w:type="dxa"/>
          </w:tcPr>
          <w:p w14:paraId="19E450BE" w14:textId="77777777" w:rsidR="00204AF7" w:rsidRPr="00C011F6" w:rsidRDefault="00204AF7" w:rsidP="00C011F6">
            <w:pPr>
              <w:spacing w:line="240" w:lineRule="auto"/>
              <w:ind w:left="10"/>
              <w:rPr>
                <w:rFonts w:ascii="Times New Roman" w:hAnsi="Times New Roman"/>
                <w:sz w:val="20"/>
                <w:szCs w:val="20"/>
              </w:rPr>
            </w:pPr>
            <w:r w:rsidRPr="00C011F6">
              <w:rPr>
                <w:rFonts w:ascii="Times New Roman" w:hAnsi="Times New Roman"/>
                <w:sz w:val="20"/>
                <w:szCs w:val="20"/>
              </w:rPr>
              <w:t xml:space="preserve">Mal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Zi </w:t>
            </w:r>
          </w:p>
        </w:tc>
        <w:tc>
          <w:tcPr>
            <w:tcW w:w="2341" w:type="dxa"/>
          </w:tcPr>
          <w:p w14:paraId="66FA426B"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Konferenca</w:t>
            </w:r>
            <w:proofErr w:type="spellEnd"/>
            <w:r w:rsidRPr="00C011F6">
              <w:rPr>
                <w:rFonts w:ascii="Times New Roman" w:hAnsi="Times New Roman"/>
                <w:sz w:val="20"/>
                <w:szCs w:val="20"/>
              </w:rPr>
              <w:t xml:space="preserve"> </w:t>
            </w:r>
          </w:p>
          <w:p w14:paraId="29D2E1F5" w14:textId="77777777" w:rsidR="00204AF7" w:rsidRPr="00C011F6" w:rsidRDefault="00204AF7" w:rsidP="00C011F6">
            <w:pPr>
              <w:spacing w:line="240" w:lineRule="auto"/>
              <w:ind w:left="10"/>
              <w:rPr>
                <w:rFonts w:ascii="Times New Roman" w:hAnsi="Times New Roman"/>
                <w:sz w:val="20"/>
                <w:szCs w:val="20"/>
              </w:rPr>
            </w:pPr>
            <w:proofErr w:type="spellStart"/>
            <w:r w:rsidRPr="00C011F6">
              <w:rPr>
                <w:rFonts w:ascii="Times New Roman" w:hAnsi="Times New Roman"/>
                <w:sz w:val="20"/>
                <w:szCs w:val="20"/>
              </w:rPr>
              <w:t>Ndërkombëtare</w:t>
            </w:r>
            <w:proofErr w:type="spellEnd"/>
            <w:r w:rsidRPr="00C011F6">
              <w:rPr>
                <w:rFonts w:ascii="Times New Roman" w:hAnsi="Times New Roman"/>
                <w:sz w:val="20"/>
                <w:szCs w:val="20"/>
              </w:rPr>
              <w:t xml:space="preserve"> </w:t>
            </w:r>
          </w:p>
        </w:tc>
        <w:tc>
          <w:tcPr>
            <w:tcW w:w="2338" w:type="dxa"/>
          </w:tcPr>
          <w:p w14:paraId="1A333ABD" w14:textId="77777777" w:rsidR="00204AF7" w:rsidRPr="00C011F6" w:rsidRDefault="00204AF7" w:rsidP="00C011F6">
            <w:pPr>
              <w:spacing w:line="240" w:lineRule="auto"/>
              <w:ind w:left="10"/>
              <w:rPr>
                <w:rFonts w:ascii="Times New Roman" w:hAnsi="Times New Roman"/>
                <w:sz w:val="20"/>
                <w:szCs w:val="20"/>
                <w:lang w:val="it-IT"/>
              </w:rPr>
            </w:pPr>
            <w:r w:rsidRPr="00C011F6">
              <w:rPr>
                <w:rFonts w:ascii="Times New Roman" w:hAnsi="Times New Roman"/>
                <w:sz w:val="20"/>
                <w:szCs w:val="20"/>
                <w:lang w:val="it-IT"/>
              </w:rPr>
              <w:t xml:space="preserve">Partneritet në organizimin e konferencave vjetore </w:t>
            </w:r>
          </w:p>
          <w:p w14:paraId="3A612A1F" w14:textId="77777777" w:rsidR="00204AF7" w:rsidRPr="00C011F6" w:rsidRDefault="00204AF7" w:rsidP="00C011F6">
            <w:pPr>
              <w:spacing w:line="240" w:lineRule="auto"/>
              <w:ind w:left="2"/>
              <w:rPr>
                <w:rFonts w:ascii="Times New Roman" w:hAnsi="Times New Roman"/>
                <w:sz w:val="20"/>
                <w:szCs w:val="20"/>
              </w:rPr>
            </w:pPr>
            <w:proofErr w:type="spellStart"/>
            <w:r w:rsidRPr="00C011F6">
              <w:rPr>
                <w:rFonts w:ascii="Times New Roman" w:hAnsi="Times New Roman"/>
                <w:sz w:val="20"/>
                <w:szCs w:val="20"/>
              </w:rPr>
              <w:t>shkencore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Prill</w:t>
            </w:r>
            <w:proofErr w:type="spellEnd"/>
            <w:r w:rsidRPr="00C011F6">
              <w:rPr>
                <w:rFonts w:ascii="Times New Roman" w:hAnsi="Times New Roman"/>
                <w:sz w:val="20"/>
                <w:szCs w:val="20"/>
              </w:rPr>
              <w:t xml:space="preserve"> 2025, </w:t>
            </w:r>
            <w:proofErr w:type="spellStart"/>
            <w:r w:rsidRPr="00C011F6">
              <w:rPr>
                <w:rFonts w:ascii="Times New Roman" w:hAnsi="Times New Roman"/>
                <w:sz w:val="20"/>
                <w:szCs w:val="20"/>
              </w:rPr>
              <w:t>Prill</w:t>
            </w:r>
            <w:proofErr w:type="spellEnd"/>
            <w:r w:rsidRPr="00C011F6">
              <w:rPr>
                <w:rFonts w:ascii="Times New Roman" w:hAnsi="Times New Roman"/>
                <w:sz w:val="20"/>
                <w:szCs w:val="20"/>
              </w:rPr>
              <w:t xml:space="preserve"> 2026). </w:t>
            </w:r>
            <w:proofErr w:type="spellStart"/>
            <w:r w:rsidRPr="00C011F6">
              <w:rPr>
                <w:rFonts w:ascii="Times New Roman" w:hAnsi="Times New Roman"/>
                <w:sz w:val="20"/>
                <w:szCs w:val="20"/>
              </w:rPr>
              <w:t>Anëtarësi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në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borde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editoriale</w:t>
            </w:r>
            <w:proofErr w:type="spellEnd"/>
            <w:r w:rsidRPr="00C011F6">
              <w:rPr>
                <w:rFonts w:ascii="Times New Roman" w:hAnsi="Times New Roman"/>
                <w:sz w:val="20"/>
                <w:szCs w:val="20"/>
              </w:rPr>
              <w:t xml:space="preserve">. </w:t>
            </w:r>
          </w:p>
        </w:tc>
      </w:tr>
      <w:tr w:rsidR="00204AF7" w:rsidRPr="00C011F6" w14:paraId="13D55C96" w14:textId="77777777" w:rsidTr="00C011F6">
        <w:trPr>
          <w:trHeight w:val="26"/>
        </w:trPr>
        <w:tc>
          <w:tcPr>
            <w:tcW w:w="2338" w:type="dxa"/>
          </w:tcPr>
          <w:p w14:paraId="6E029D1C" w14:textId="77777777" w:rsidR="00204AF7" w:rsidRPr="00C011F6" w:rsidRDefault="00204AF7" w:rsidP="00C011F6">
            <w:pPr>
              <w:spacing w:line="240" w:lineRule="auto"/>
              <w:rPr>
                <w:rFonts w:ascii="Times New Roman" w:hAnsi="Times New Roman"/>
                <w:sz w:val="20"/>
                <w:szCs w:val="20"/>
              </w:rPr>
            </w:pPr>
            <w:r w:rsidRPr="00C011F6">
              <w:rPr>
                <w:rFonts w:ascii="Times New Roman" w:hAnsi="Times New Roman"/>
                <w:sz w:val="20"/>
                <w:szCs w:val="20"/>
              </w:rPr>
              <w:t xml:space="preserve">MAS &amp; KOKSH </w:t>
            </w:r>
          </w:p>
        </w:tc>
        <w:tc>
          <w:tcPr>
            <w:tcW w:w="2340" w:type="dxa"/>
          </w:tcPr>
          <w:p w14:paraId="75523CF2" w14:textId="77777777" w:rsidR="00204AF7" w:rsidRPr="00C011F6" w:rsidRDefault="00204AF7" w:rsidP="00C011F6">
            <w:pPr>
              <w:spacing w:line="240" w:lineRule="auto"/>
              <w:ind w:left="2"/>
              <w:rPr>
                <w:rFonts w:ascii="Times New Roman" w:hAnsi="Times New Roman"/>
                <w:sz w:val="20"/>
                <w:szCs w:val="20"/>
              </w:rPr>
            </w:pPr>
            <w:proofErr w:type="spellStart"/>
            <w:r w:rsidRPr="00C011F6">
              <w:rPr>
                <w:rFonts w:ascii="Times New Roman" w:hAnsi="Times New Roman"/>
                <w:sz w:val="20"/>
                <w:szCs w:val="20"/>
              </w:rPr>
              <w:t>Shqipëri</w:t>
            </w:r>
            <w:proofErr w:type="spellEnd"/>
            <w:r w:rsidRPr="00C011F6">
              <w:rPr>
                <w:rFonts w:ascii="Times New Roman" w:hAnsi="Times New Roman"/>
                <w:sz w:val="20"/>
                <w:szCs w:val="20"/>
              </w:rPr>
              <w:t xml:space="preserve"> </w:t>
            </w:r>
          </w:p>
        </w:tc>
        <w:tc>
          <w:tcPr>
            <w:tcW w:w="2341" w:type="dxa"/>
          </w:tcPr>
          <w:p w14:paraId="6EF900D4" w14:textId="77777777" w:rsidR="00204AF7" w:rsidRPr="00C011F6" w:rsidRDefault="00204AF7" w:rsidP="00C011F6">
            <w:pPr>
              <w:spacing w:line="240" w:lineRule="auto"/>
              <w:ind w:left="3"/>
              <w:rPr>
                <w:rFonts w:ascii="Times New Roman" w:hAnsi="Times New Roman"/>
                <w:sz w:val="20"/>
                <w:szCs w:val="20"/>
              </w:rPr>
            </w:pPr>
            <w:proofErr w:type="spellStart"/>
            <w:r w:rsidRPr="00C011F6">
              <w:rPr>
                <w:rFonts w:ascii="Times New Roman" w:hAnsi="Times New Roman"/>
                <w:sz w:val="20"/>
                <w:szCs w:val="20"/>
              </w:rPr>
              <w:t>Partneritet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Strategjik</w:t>
            </w:r>
            <w:proofErr w:type="spellEnd"/>
            <w:r w:rsidRPr="00C011F6">
              <w:rPr>
                <w:rFonts w:ascii="Times New Roman" w:hAnsi="Times New Roman"/>
                <w:sz w:val="20"/>
                <w:szCs w:val="20"/>
              </w:rPr>
              <w:t xml:space="preserve"> </w:t>
            </w:r>
          </w:p>
          <w:p w14:paraId="61A1BB07" w14:textId="77777777" w:rsidR="00204AF7" w:rsidRPr="00C011F6" w:rsidRDefault="00204AF7" w:rsidP="00C011F6">
            <w:pPr>
              <w:spacing w:line="240" w:lineRule="auto"/>
              <w:ind w:left="3"/>
              <w:rPr>
                <w:rFonts w:ascii="Times New Roman" w:hAnsi="Times New Roman"/>
                <w:sz w:val="20"/>
                <w:szCs w:val="20"/>
              </w:rPr>
            </w:pPr>
            <w:proofErr w:type="spellStart"/>
            <w:r w:rsidRPr="00C011F6">
              <w:rPr>
                <w:rFonts w:ascii="Times New Roman" w:hAnsi="Times New Roman"/>
                <w:sz w:val="20"/>
                <w:szCs w:val="20"/>
              </w:rPr>
              <w:t>Kombëtar</w:t>
            </w:r>
            <w:proofErr w:type="spellEnd"/>
            <w:r w:rsidRPr="00C011F6">
              <w:rPr>
                <w:rFonts w:ascii="Times New Roman" w:hAnsi="Times New Roman"/>
                <w:sz w:val="20"/>
                <w:szCs w:val="20"/>
              </w:rPr>
              <w:t xml:space="preserve"> </w:t>
            </w:r>
          </w:p>
        </w:tc>
        <w:tc>
          <w:tcPr>
            <w:tcW w:w="2338" w:type="dxa"/>
          </w:tcPr>
          <w:p w14:paraId="1490D8AF" w14:textId="77777777" w:rsidR="00204AF7" w:rsidRPr="00C011F6" w:rsidRDefault="00204AF7" w:rsidP="00C011F6">
            <w:pPr>
              <w:spacing w:line="240" w:lineRule="auto"/>
              <w:ind w:left="2"/>
              <w:rPr>
                <w:rFonts w:ascii="Times New Roman" w:hAnsi="Times New Roman"/>
                <w:sz w:val="20"/>
                <w:szCs w:val="20"/>
              </w:rPr>
            </w:pPr>
            <w:proofErr w:type="spellStart"/>
            <w:r w:rsidRPr="00C011F6">
              <w:rPr>
                <w:rFonts w:ascii="Times New Roman" w:hAnsi="Times New Roman"/>
                <w:sz w:val="20"/>
                <w:szCs w:val="20"/>
              </w:rPr>
              <w:t>Implementimi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sistemit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monitorimit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fitnesit</w:t>
            </w:r>
            <w:proofErr w:type="spellEnd"/>
            <w:r w:rsidRPr="00C011F6">
              <w:rPr>
                <w:rFonts w:ascii="Times New Roman" w:hAnsi="Times New Roman"/>
                <w:sz w:val="20"/>
                <w:szCs w:val="20"/>
              </w:rPr>
              <w:t xml:space="preserve"> për </w:t>
            </w:r>
            <w:proofErr w:type="spellStart"/>
            <w:r w:rsidRPr="00C011F6">
              <w:rPr>
                <w:rFonts w:ascii="Times New Roman" w:hAnsi="Times New Roman"/>
                <w:sz w:val="20"/>
                <w:szCs w:val="20"/>
              </w:rPr>
              <w:t>nxënësit</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shqiptarë</w:t>
            </w:r>
            <w:proofErr w:type="spellEnd"/>
            <w:r w:rsidRPr="00C011F6">
              <w:rPr>
                <w:rFonts w:ascii="Times New Roman" w:hAnsi="Times New Roman"/>
                <w:sz w:val="20"/>
                <w:szCs w:val="20"/>
              </w:rPr>
              <w:t xml:space="preserve">. </w:t>
            </w:r>
          </w:p>
        </w:tc>
      </w:tr>
      <w:tr w:rsidR="00204AF7" w:rsidRPr="00C011F6" w14:paraId="6EA991C2" w14:textId="77777777" w:rsidTr="00C011F6">
        <w:trPr>
          <w:trHeight w:val="1124"/>
        </w:trPr>
        <w:tc>
          <w:tcPr>
            <w:tcW w:w="2338" w:type="dxa"/>
          </w:tcPr>
          <w:p w14:paraId="7B4DA401" w14:textId="77777777" w:rsidR="00204AF7" w:rsidRPr="00C011F6" w:rsidRDefault="00204AF7" w:rsidP="00C011F6">
            <w:pPr>
              <w:spacing w:line="240" w:lineRule="auto"/>
              <w:rPr>
                <w:rFonts w:ascii="Times New Roman" w:hAnsi="Times New Roman"/>
                <w:sz w:val="20"/>
                <w:szCs w:val="20"/>
              </w:rPr>
            </w:pPr>
            <w:proofErr w:type="spellStart"/>
            <w:r w:rsidRPr="00C011F6">
              <w:rPr>
                <w:rFonts w:ascii="Times New Roman" w:hAnsi="Times New Roman"/>
                <w:sz w:val="20"/>
                <w:szCs w:val="20"/>
              </w:rPr>
              <w:t>Komiteti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Olimpik</w:t>
            </w:r>
            <w:proofErr w:type="spellEnd"/>
            <w:r w:rsidRPr="00C011F6">
              <w:rPr>
                <w:rFonts w:ascii="Times New Roman" w:hAnsi="Times New Roman"/>
                <w:sz w:val="20"/>
                <w:szCs w:val="20"/>
              </w:rPr>
              <w:t xml:space="preserve"> </w:t>
            </w:r>
          </w:p>
          <w:p w14:paraId="6C99BF6F" w14:textId="77777777" w:rsidR="00204AF7" w:rsidRPr="00C011F6" w:rsidRDefault="00204AF7" w:rsidP="00C011F6">
            <w:pPr>
              <w:spacing w:line="240" w:lineRule="auto"/>
              <w:rPr>
                <w:rFonts w:ascii="Times New Roman" w:hAnsi="Times New Roman"/>
                <w:sz w:val="20"/>
                <w:szCs w:val="20"/>
              </w:rPr>
            </w:pPr>
            <w:proofErr w:type="spellStart"/>
            <w:r w:rsidRPr="00C011F6">
              <w:rPr>
                <w:rFonts w:ascii="Times New Roman" w:hAnsi="Times New Roman"/>
                <w:sz w:val="20"/>
                <w:szCs w:val="20"/>
              </w:rPr>
              <w:t>Kombëtar</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Shqiptar</w:t>
            </w:r>
            <w:proofErr w:type="spellEnd"/>
            <w:r w:rsidRPr="00C011F6">
              <w:rPr>
                <w:rFonts w:ascii="Times New Roman" w:hAnsi="Times New Roman"/>
                <w:sz w:val="20"/>
                <w:szCs w:val="20"/>
              </w:rPr>
              <w:t xml:space="preserve"> </w:t>
            </w:r>
          </w:p>
          <w:p w14:paraId="6151F5F1" w14:textId="77777777" w:rsidR="00204AF7" w:rsidRPr="00C011F6" w:rsidRDefault="00204AF7" w:rsidP="00C011F6">
            <w:pPr>
              <w:spacing w:line="240" w:lineRule="auto"/>
              <w:rPr>
                <w:rFonts w:ascii="Times New Roman" w:hAnsi="Times New Roman"/>
                <w:sz w:val="20"/>
                <w:szCs w:val="20"/>
              </w:rPr>
            </w:pPr>
            <w:r w:rsidRPr="00C011F6">
              <w:rPr>
                <w:rFonts w:ascii="Times New Roman" w:hAnsi="Times New Roman"/>
                <w:sz w:val="20"/>
                <w:szCs w:val="20"/>
              </w:rPr>
              <w:t xml:space="preserve">(KOKSH) </w:t>
            </w:r>
          </w:p>
        </w:tc>
        <w:tc>
          <w:tcPr>
            <w:tcW w:w="2340" w:type="dxa"/>
          </w:tcPr>
          <w:p w14:paraId="2054F8B1" w14:textId="77777777" w:rsidR="00204AF7" w:rsidRPr="00C011F6" w:rsidRDefault="00204AF7" w:rsidP="00C011F6">
            <w:pPr>
              <w:spacing w:line="240" w:lineRule="auto"/>
              <w:ind w:left="2"/>
              <w:rPr>
                <w:rFonts w:ascii="Times New Roman" w:hAnsi="Times New Roman"/>
                <w:sz w:val="20"/>
                <w:szCs w:val="20"/>
              </w:rPr>
            </w:pPr>
            <w:proofErr w:type="spellStart"/>
            <w:r w:rsidRPr="00C011F6">
              <w:rPr>
                <w:rFonts w:ascii="Times New Roman" w:hAnsi="Times New Roman"/>
                <w:sz w:val="20"/>
                <w:szCs w:val="20"/>
              </w:rPr>
              <w:t>Shqipëri</w:t>
            </w:r>
            <w:proofErr w:type="spellEnd"/>
            <w:r w:rsidRPr="00C011F6">
              <w:rPr>
                <w:rFonts w:ascii="Times New Roman" w:hAnsi="Times New Roman"/>
                <w:sz w:val="20"/>
                <w:szCs w:val="20"/>
              </w:rPr>
              <w:t xml:space="preserve"> </w:t>
            </w:r>
          </w:p>
        </w:tc>
        <w:tc>
          <w:tcPr>
            <w:tcW w:w="2341" w:type="dxa"/>
          </w:tcPr>
          <w:p w14:paraId="76D5657B" w14:textId="77777777" w:rsidR="00204AF7" w:rsidRPr="00C011F6" w:rsidRDefault="00204AF7" w:rsidP="00C011F6">
            <w:pPr>
              <w:spacing w:line="240" w:lineRule="auto"/>
              <w:ind w:left="3"/>
              <w:rPr>
                <w:rFonts w:ascii="Times New Roman" w:hAnsi="Times New Roman"/>
                <w:sz w:val="20"/>
                <w:szCs w:val="20"/>
              </w:rPr>
            </w:pPr>
            <w:r w:rsidRPr="00C011F6">
              <w:rPr>
                <w:rFonts w:ascii="Times New Roman" w:hAnsi="Times New Roman"/>
                <w:sz w:val="20"/>
                <w:szCs w:val="20"/>
              </w:rPr>
              <w:t xml:space="preserve">Memorandum </w:t>
            </w:r>
            <w:proofErr w:type="spellStart"/>
            <w:r w:rsidRPr="00C011F6">
              <w:rPr>
                <w:rFonts w:ascii="Times New Roman" w:hAnsi="Times New Roman"/>
                <w:sz w:val="20"/>
                <w:szCs w:val="20"/>
              </w:rPr>
              <w:t>Bashkëpunimi</w:t>
            </w:r>
            <w:proofErr w:type="spellEnd"/>
            <w:r w:rsidRPr="00C011F6">
              <w:rPr>
                <w:rFonts w:ascii="Times New Roman" w:hAnsi="Times New Roman"/>
                <w:sz w:val="20"/>
                <w:szCs w:val="20"/>
              </w:rPr>
              <w:t xml:space="preserve"> </w:t>
            </w:r>
          </w:p>
        </w:tc>
        <w:tc>
          <w:tcPr>
            <w:tcW w:w="2338" w:type="dxa"/>
          </w:tcPr>
          <w:p w14:paraId="73A30EF3" w14:textId="77777777" w:rsidR="00204AF7" w:rsidRPr="00C011F6" w:rsidRDefault="00204AF7" w:rsidP="00C011F6">
            <w:pPr>
              <w:spacing w:line="240" w:lineRule="auto"/>
              <w:ind w:left="2"/>
              <w:rPr>
                <w:rFonts w:ascii="Times New Roman" w:hAnsi="Times New Roman"/>
                <w:sz w:val="20"/>
                <w:szCs w:val="20"/>
                <w:lang w:val="it-IT"/>
              </w:rPr>
            </w:pPr>
            <w:r w:rsidRPr="00C011F6">
              <w:rPr>
                <w:rFonts w:ascii="Times New Roman" w:hAnsi="Times New Roman"/>
                <w:sz w:val="20"/>
                <w:szCs w:val="20"/>
                <w:lang w:val="it-IT"/>
              </w:rPr>
              <w:t xml:space="preserve">Projekti "Eurobarometri për Aktivitetin Fizik dhe Sportin në </w:t>
            </w:r>
          </w:p>
          <w:p w14:paraId="51817670" w14:textId="7306DD2C" w:rsidR="00204AF7" w:rsidRPr="00C011F6" w:rsidRDefault="00204AF7" w:rsidP="00C011F6">
            <w:pPr>
              <w:spacing w:line="240" w:lineRule="auto"/>
              <w:ind w:left="2"/>
              <w:jc w:val="both"/>
              <w:rPr>
                <w:rFonts w:ascii="Times New Roman" w:hAnsi="Times New Roman"/>
                <w:sz w:val="20"/>
                <w:szCs w:val="20"/>
              </w:rPr>
            </w:pPr>
            <w:proofErr w:type="spellStart"/>
            <w:r w:rsidRPr="00C011F6">
              <w:rPr>
                <w:rFonts w:ascii="Times New Roman" w:hAnsi="Times New Roman"/>
                <w:sz w:val="20"/>
                <w:szCs w:val="20"/>
              </w:rPr>
              <w:t>Shqipëri</w:t>
            </w:r>
            <w:proofErr w:type="spellEnd"/>
            <w:r w:rsidRPr="00C011F6">
              <w:rPr>
                <w:rFonts w:ascii="Times New Roman" w:hAnsi="Times New Roman"/>
                <w:sz w:val="20"/>
                <w:szCs w:val="20"/>
              </w:rPr>
              <w:t>"</w:t>
            </w:r>
            <w:r w:rsidR="0067141E">
              <w:rPr>
                <w:rFonts w:ascii="Times New Roman" w:hAnsi="Times New Roman"/>
                <w:sz w:val="20"/>
                <w:szCs w:val="20"/>
              </w:rPr>
              <w:t xml:space="preserve"> </w:t>
            </w:r>
            <w:r w:rsidRPr="00C011F6">
              <w:rPr>
                <w:rFonts w:ascii="Times New Roman" w:hAnsi="Times New Roman"/>
                <w:sz w:val="20"/>
                <w:szCs w:val="20"/>
              </w:rPr>
              <w:t xml:space="preserve">(Mars 2025) dhe GEIN  </w:t>
            </w:r>
          </w:p>
        </w:tc>
      </w:tr>
      <w:tr w:rsidR="00204AF7" w:rsidRPr="00C011F6" w14:paraId="1328A30D" w14:textId="77777777" w:rsidTr="00C011F6">
        <w:trPr>
          <w:trHeight w:val="146"/>
        </w:trPr>
        <w:tc>
          <w:tcPr>
            <w:tcW w:w="2338" w:type="dxa"/>
          </w:tcPr>
          <w:p w14:paraId="7A49AEF7" w14:textId="77777777" w:rsidR="00204AF7" w:rsidRPr="00C011F6" w:rsidRDefault="00204AF7" w:rsidP="00C011F6">
            <w:pPr>
              <w:spacing w:line="240" w:lineRule="auto"/>
              <w:rPr>
                <w:rFonts w:ascii="Times New Roman" w:hAnsi="Times New Roman"/>
                <w:sz w:val="20"/>
                <w:szCs w:val="20"/>
              </w:rPr>
            </w:pPr>
            <w:proofErr w:type="spellStart"/>
            <w:r w:rsidRPr="00C011F6">
              <w:rPr>
                <w:rFonts w:ascii="Times New Roman" w:hAnsi="Times New Roman"/>
                <w:sz w:val="20"/>
                <w:szCs w:val="20"/>
              </w:rPr>
              <w:t>Universiteti</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Barleti</w:t>
            </w:r>
            <w:proofErr w:type="spellEnd"/>
            <w:r w:rsidRPr="00C011F6">
              <w:rPr>
                <w:rFonts w:ascii="Times New Roman" w:hAnsi="Times New Roman"/>
                <w:sz w:val="20"/>
                <w:szCs w:val="20"/>
              </w:rPr>
              <w:t xml:space="preserve"> / </w:t>
            </w:r>
          </w:p>
          <w:p w14:paraId="77CA44B8" w14:textId="77777777" w:rsidR="00204AF7" w:rsidRPr="00C011F6" w:rsidRDefault="00204AF7" w:rsidP="00C011F6">
            <w:pPr>
              <w:spacing w:line="240" w:lineRule="auto"/>
              <w:rPr>
                <w:rFonts w:ascii="Times New Roman" w:hAnsi="Times New Roman"/>
                <w:sz w:val="20"/>
                <w:szCs w:val="20"/>
              </w:rPr>
            </w:pPr>
            <w:r w:rsidRPr="00C011F6">
              <w:rPr>
                <w:rFonts w:ascii="Times New Roman" w:hAnsi="Times New Roman"/>
                <w:sz w:val="20"/>
                <w:szCs w:val="20"/>
              </w:rPr>
              <w:t xml:space="preserve">UPT / UT </w:t>
            </w:r>
          </w:p>
        </w:tc>
        <w:tc>
          <w:tcPr>
            <w:tcW w:w="2340" w:type="dxa"/>
          </w:tcPr>
          <w:p w14:paraId="25BB44F3" w14:textId="77777777" w:rsidR="00204AF7" w:rsidRPr="00C011F6" w:rsidRDefault="00204AF7" w:rsidP="00C011F6">
            <w:pPr>
              <w:spacing w:line="240" w:lineRule="auto"/>
              <w:ind w:left="2"/>
              <w:rPr>
                <w:rFonts w:ascii="Times New Roman" w:hAnsi="Times New Roman"/>
                <w:sz w:val="20"/>
                <w:szCs w:val="20"/>
              </w:rPr>
            </w:pPr>
            <w:proofErr w:type="spellStart"/>
            <w:r w:rsidRPr="00C011F6">
              <w:rPr>
                <w:rFonts w:ascii="Times New Roman" w:hAnsi="Times New Roman"/>
                <w:sz w:val="20"/>
                <w:szCs w:val="20"/>
              </w:rPr>
              <w:t>Shqipëri</w:t>
            </w:r>
            <w:proofErr w:type="spellEnd"/>
            <w:r w:rsidRPr="00C011F6">
              <w:rPr>
                <w:rFonts w:ascii="Times New Roman" w:hAnsi="Times New Roman"/>
                <w:sz w:val="20"/>
                <w:szCs w:val="20"/>
              </w:rPr>
              <w:t xml:space="preserve"> </w:t>
            </w:r>
          </w:p>
        </w:tc>
        <w:tc>
          <w:tcPr>
            <w:tcW w:w="2341" w:type="dxa"/>
          </w:tcPr>
          <w:p w14:paraId="1C50ECBB" w14:textId="77777777" w:rsidR="00204AF7" w:rsidRPr="00C011F6" w:rsidRDefault="00204AF7" w:rsidP="00C011F6">
            <w:pPr>
              <w:spacing w:line="240" w:lineRule="auto"/>
              <w:ind w:left="3"/>
              <w:rPr>
                <w:rFonts w:ascii="Times New Roman" w:hAnsi="Times New Roman"/>
                <w:sz w:val="20"/>
                <w:szCs w:val="20"/>
              </w:rPr>
            </w:pPr>
            <w:proofErr w:type="spellStart"/>
            <w:r w:rsidRPr="00C011F6">
              <w:rPr>
                <w:rFonts w:ascii="Times New Roman" w:hAnsi="Times New Roman"/>
                <w:sz w:val="20"/>
                <w:szCs w:val="20"/>
              </w:rPr>
              <w:t>Bashkëpunim</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Akademik</w:t>
            </w:r>
            <w:proofErr w:type="spellEnd"/>
            <w:r w:rsidRPr="00C011F6">
              <w:rPr>
                <w:rFonts w:ascii="Times New Roman" w:hAnsi="Times New Roman"/>
                <w:sz w:val="20"/>
                <w:szCs w:val="20"/>
              </w:rPr>
              <w:t xml:space="preserve"> </w:t>
            </w:r>
          </w:p>
        </w:tc>
        <w:tc>
          <w:tcPr>
            <w:tcW w:w="2338" w:type="dxa"/>
          </w:tcPr>
          <w:p w14:paraId="67967C3A" w14:textId="77777777" w:rsidR="00204AF7" w:rsidRPr="00C011F6" w:rsidRDefault="00204AF7" w:rsidP="00C011F6">
            <w:pPr>
              <w:spacing w:line="240" w:lineRule="auto"/>
              <w:ind w:left="2"/>
              <w:rPr>
                <w:rFonts w:ascii="Times New Roman" w:hAnsi="Times New Roman"/>
                <w:sz w:val="20"/>
                <w:szCs w:val="20"/>
              </w:rPr>
            </w:pPr>
            <w:proofErr w:type="spellStart"/>
            <w:r w:rsidRPr="00C011F6">
              <w:rPr>
                <w:rFonts w:ascii="Times New Roman" w:hAnsi="Times New Roman"/>
                <w:sz w:val="20"/>
                <w:szCs w:val="20"/>
              </w:rPr>
              <w:t>Marrëveshje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reja</w:t>
            </w:r>
            <w:proofErr w:type="spellEnd"/>
            <w:r w:rsidRPr="00C011F6">
              <w:rPr>
                <w:rFonts w:ascii="Times New Roman" w:hAnsi="Times New Roman"/>
                <w:sz w:val="20"/>
                <w:szCs w:val="20"/>
              </w:rPr>
              <w:t xml:space="preserve"> (2025-2030) për </w:t>
            </w:r>
            <w:proofErr w:type="spellStart"/>
            <w:r w:rsidRPr="00C011F6">
              <w:rPr>
                <w:rFonts w:ascii="Times New Roman" w:hAnsi="Times New Roman"/>
                <w:sz w:val="20"/>
                <w:szCs w:val="20"/>
              </w:rPr>
              <w:t>kërkim</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të</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përbashkët</w:t>
            </w:r>
            <w:proofErr w:type="spellEnd"/>
            <w:r w:rsidRPr="00C011F6">
              <w:rPr>
                <w:rFonts w:ascii="Times New Roman" w:hAnsi="Times New Roman"/>
                <w:sz w:val="20"/>
                <w:szCs w:val="20"/>
              </w:rPr>
              <w:t xml:space="preserve"> dhe </w:t>
            </w:r>
            <w:proofErr w:type="spellStart"/>
            <w:r w:rsidRPr="00C011F6">
              <w:rPr>
                <w:rFonts w:ascii="Times New Roman" w:hAnsi="Times New Roman"/>
                <w:sz w:val="20"/>
                <w:szCs w:val="20"/>
              </w:rPr>
              <w:t>programe</w:t>
            </w:r>
            <w:proofErr w:type="spellEnd"/>
            <w:r w:rsidRPr="00C011F6">
              <w:rPr>
                <w:rFonts w:ascii="Times New Roman" w:hAnsi="Times New Roman"/>
                <w:sz w:val="20"/>
                <w:szCs w:val="20"/>
              </w:rPr>
              <w:t xml:space="preserve"> </w:t>
            </w:r>
            <w:proofErr w:type="spellStart"/>
            <w:r w:rsidRPr="00C011F6">
              <w:rPr>
                <w:rFonts w:ascii="Times New Roman" w:hAnsi="Times New Roman"/>
                <w:sz w:val="20"/>
                <w:szCs w:val="20"/>
              </w:rPr>
              <w:t>studimi</w:t>
            </w:r>
            <w:proofErr w:type="spellEnd"/>
            <w:r w:rsidRPr="00C011F6">
              <w:rPr>
                <w:rFonts w:ascii="Times New Roman" w:hAnsi="Times New Roman"/>
                <w:sz w:val="20"/>
                <w:szCs w:val="20"/>
              </w:rPr>
              <w:t xml:space="preserve">. </w:t>
            </w:r>
          </w:p>
        </w:tc>
      </w:tr>
    </w:tbl>
    <w:p w14:paraId="1903E55E" w14:textId="77777777" w:rsidR="00204AF7" w:rsidRPr="009136AA" w:rsidRDefault="00204AF7" w:rsidP="00204AF7">
      <w:pPr>
        <w:spacing w:after="201"/>
        <w:rPr>
          <w:rFonts w:ascii="Times New Roman" w:hAnsi="Times New Roman"/>
          <w:sz w:val="24"/>
          <w:szCs w:val="24"/>
        </w:rPr>
      </w:pPr>
      <w:r w:rsidRPr="009136AA">
        <w:rPr>
          <w:rFonts w:ascii="Times New Roman" w:hAnsi="Times New Roman"/>
          <w:sz w:val="24"/>
          <w:szCs w:val="24"/>
        </w:rPr>
        <w:t xml:space="preserve"> </w:t>
      </w:r>
    </w:p>
    <w:p w14:paraId="2F52CF94" w14:textId="6894F0EE" w:rsidR="00061867" w:rsidRPr="00CE08B6" w:rsidRDefault="00204AF7" w:rsidP="00C02451">
      <w:pPr>
        <w:spacing w:after="0" w:line="276" w:lineRule="auto"/>
        <w:ind w:left="-5" w:right="11"/>
        <w:jc w:val="both"/>
        <w:rPr>
          <w:rFonts w:ascii="Times New Roman" w:hAnsi="Times New Roman"/>
          <w:sz w:val="24"/>
          <w:szCs w:val="24"/>
        </w:rPr>
      </w:pPr>
      <w:proofErr w:type="spellStart"/>
      <w:r w:rsidRPr="009136AA">
        <w:rPr>
          <w:rFonts w:ascii="Times New Roman" w:hAnsi="Times New Roman"/>
          <w:sz w:val="24"/>
          <w:szCs w:val="24"/>
        </w:rPr>
        <w:t>Tabela</w:t>
      </w:r>
      <w:proofErr w:type="spellEnd"/>
      <w:r w:rsidRPr="009136AA">
        <w:rPr>
          <w:rFonts w:ascii="Times New Roman" w:hAnsi="Times New Roman"/>
          <w:sz w:val="24"/>
          <w:szCs w:val="24"/>
        </w:rPr>
        <w:t xml:space="preserve"> 9 </w:t>
      </w:r>
      <w:proofErr w:type="spellStart"/>
      <w:r w:rsidRPr="009136AA">
        <w:rPr>
          <w:rFonts w:ascii="Times New Roman" w:hAnsi="Times New Roman"/>
          <w:sz w:val="24"/>
          <w:szCs w:val="24"/>
        </w:rPr>
        <w:t>tregon</w:t>
      </w:r>
      <w:proofErr w:type="spellEnd"/>
      <w:r w:rsidRPr="009136AA">
        <w:rPr>
          <w:rFonts w:ascii="Times New Roman" w:hAnsi="Times New Roman"/>
          <w:sz w:val="24"/>
          <w:szCs w:val="24"/>
        </w:rPr>
        <w:t xml:space="preserve"> se IKSHS ka </w:t>
      </w:r>
      <w:proofErr w:type="spellStart"/>
      <w:r w:rsidRPr="009136AA">
        <w:rPr>
          <w:rFonts w:ascii="Times New Roman" w:hAnsi="Times New Roman"/>
          <w:sz w:val="24"/>
          <w:szCs w:val="24"/>
        </w:rPr>
        <w:t>ndërtuar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rrjet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funksional</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bashkëpunimi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Marrëdhënia</w:t>
      </w:r>
      <w:proofErr w:type="spellEnd"/>
      <w:r w:rsidRPr="009136AA">
        <w:rPr>
          <w:rFonts w:ascii="Times New Roman" w:hAnsi="Times New Roman"/>
          <w:sz w:val="24"/>
          <w:szCs w:val="24"/>
        </w:rPr>
        <w:t xml:space="preserve"> me </w:t>
      </w:r>
      <w:proofErr w:type="spellStart"/>
      <w:r w:rsidRPr="009136AA">
        <w:rPr>
          <w:rFonts w:ascii="Times New Roman" w:hAnsi="Times New Roman"/>
          <w:sz w:val="24"/>
          <w:szCs w:val="24"/>
        </w:rPr>
        <w:t>Universitetin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Veronës</w:t>
      </w:r>
      <w:proofErr w:type="spellEnd"/>
      <w:r w:rsidRPr="009136AA">
        <w:rPr>
          <w:rFonts w:ascii="Times New Roman" w:hAnsi="Times New Roman"/>
          <w:sz w:val="24"/>
          <w:szCs w:val="24"/>
        </w:rPr>
        <w:t xml:space="preserve"> </w:t>
      </w:r>
      <w:proofErr w:type="spellStart"/>
      <w:r w:rsidR="00F42253">
        <w:rPr>
          <w:rFonts w:ascii="Times New Roman" w:hAnsi="Times New Roman"/>
          <w:sz w:val="24"/>
          <w:szCs w:val="24"/>
        </w:rPr>
        <w:t>është</w:t>
      </w:r>
      <w:proofErr w:type="spellEnd"/>
      <w:r w:rsidR="00F42253">
        <w:rPr>
          <w:rFonts w:ascii="Times New Roman" w:hAnsi="Times New Roman"/>
          <w:sz w:val="24"/>
          <w:szCs w:val="24"/>
        </w:rPr>
        <w:t xml:space="preserve"> model </w:t>
      </w:r>
      <w:proofErr w:type="spellStart"/>
      <w:r w:rsidR="00F42253">
        <w:rPr>
          <w:rFonts w:ascii="Times New Roman" w:hAnsi="Times New Roman"/>
          <w:sz w:val="24"/>
          <w:szCs w:val="24"/>
        </w:rPr>
        <w:t>i</w:t>
      </w:r>
      <w:proofErr w:type="spellEnd"/>
      <w:r w:rsidR="00F42253">
        <w:rPr>
          <w:rFonts w:ascii="Times New Roman" w:hAnsi="Times New Roman"/>
          <w:sz w:val="24"/>
          <w:szCs w:val="24"/>
        </w:rPr>
        <w:t xml:space="preserve"> </w:t>
      </w:r>
      <w:proofErr w:type="spellStart"/>
      <w:r w:rsidR="00F42253">
        <w:rPr>
          <w:rFonts w:ascii="Times New Roman" w:hAnsi="Times New Roman"/>
          <w:sz w:val="24"/>
          <w:szCs w:val="24"/>
        </w:rPr>
        <w:t>një</w:t>
      </w:r>
      <w:proofErr w:type="spellEnd"/>
      <w:r w:rsidR="00F42253">
        <w:rPr>
          <w:rFonts w:ascii="Times New Roman" w:hAnsi="Times New Roman"/>
          <w:sz w:val="24"/>
          <w:szCs w:val="24"/>
        </w:rPr>
        <w:t xml:space="preserve"> </w:t>
      </w:r>
      <w:proofErr w:type="spellStart"/>
      <w:r w:rsidR="00F42253">
        <w:rPr>
          <w:rFonts w:ascii="Times New Roman" w:hAnsi="Times New Roman"/>
          <w:sz w:val="24"/>
          <w:szCs w:val="24"/>
        </w:rPr>
        <w:t>bashkëpunimi</w:t>
      </w:r>
      <w:proofErr w:type="spellEnd"/>
      <w:r w:rsidR="00F42253">
        <w:rPr>
          <w:rFonts w:ascii="Times New Roman" w:hAnsi="Times New Roman"/>
          <w:sz w:val="24"/>
          <w:szCs w:val="24"/>
        </w:rPr>
        <w:t xml:space="preserve"> </w:t>
      </w:r>
      <w:proofErr w:type="spellStart"/>
      <w:r w:rsidRPr="009136AA">
        <w:rPr>
          <w:rFonts w:ascii="Times New Roman" w:hAnsi="Times New Roman"/>
          <w:sz w:val="24"/>
          <w:szCs w:val="24"/>
        </w:rPr>
        <w:t>shkencor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ku</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studiuesit</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huaj</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vijnë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bëjnë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kërkim</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Tiranë</w:t>
      </w:r>
      <w:proofErr w:type="spellEnd"/>
      <w:r w:rsidRPr="009136AA">
        <w:rPr>
          <w:rFonts w:ascii="Times New Roman" w:hAnsi="Times New Roman"/>
          <w:sz w:val="24"/>
          <w:szCs w:val="24"/>
        </w:rPr>
        <w:t xml:space="preserve">, duke </w:t>
      </w:r>
      <w:proofErr w:type="spellStart"/>
      <w:r w:rsidRPr="009136AA">
        <w:rPr>
          <w:rFonts w:ascii="Times New Roman" w:hAnsi="Times New Roman"/>
          <w:sz w:val="24"/>
          <w:szCs w:val="24"/>
        </w:rPr>
        <w:t>dëshmuar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cilësinë</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laboratorëve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tanë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Pjesëmarrja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konsorciumet</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ndertuara</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mbi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projektet</w:t>
      </w:r>
      <w:proofErr w:type="spellEnd"/>
      <w:r w:rsidRPr="009136AA">
        <w:rPr>
          <w:rFonts w:ascii="Times New Roman" w:hAnsi="Times New Roman"/>
          <w:sz w:val="24"/>
          <w:szCs w:val="24"/>
        </w:rPr>
        <w:t xml:space="preserve"> Erasmus+ dhe </w:t>
      </w:r>
      <w:proofErr w:type="spellStart"/>
      <w:r w:rsidRPr="009136AA">
        <w:rPr>
          <w:rFonts w:ascii="Times New Roman" w:hAnsi="Times New Roman"/>
          <w:sz w:val="24"/>
          <w:szCs w:val="24"/>
        </w:rPr>
        <w:t>organizimi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forumeve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evropiane</w:t>
      </w:r>
      <w:proofErr w:type="spellEnd"/>
      <w:r w:rsidRPr="009136AA">
        <w:rPr>
          <w:rFonts w:ascii="Times New Roman" w:hAnsi="Times New Roman"/>
          <w:sz w:val="24"/>
          <w:szCs w:val="24"/>
        </w:rPr>
        <w:t xml:space="preserve"> (ENSE) </w:t>
      </w:r>
      <w:proofErr w:type="spellStart"/>
      <w:r w:rsidRPr="009136AA">
        <w:rPr>
          <w:rFonts w:ascii="Times New Roman" w:hAnsi="Times New Roman"/>
          <w:sz w:val="24"/>
          <w:szCs w:val="24"/>
        </w:rPr>
        <w:t>sigurojnë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që</w:t>
      </w:r>
      <w:proofErr w:type="spellEnd"/>
      <w:r w:rsidRPr="009136AA">
        <w:rPr>
          <w:rFonts w:ascii="Times New Roman" w:hAnsi="Times New Roman"/>
          <w:sz w:val="24"/>
          <w:szCs w:val="24"/>
        </w:rPr>
        <w:t xml:space="preserve"> IKSHS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jetë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përditësuar</w:t>
      </w:r>
      <w:proofErr w:type="spellEnd"/>
      <w:r w:rsidRPr="009136AA">
        <w:rPr>
          <w:rFonts w:ascii="Times New Roman" w:hAnsi="Times New Roman"/>
          <w:sz w:val="24"/>
          <w:szCs w:val="24"/>
        </w:rPr>
        <w:t xml:space="preserve"> me </w:t>
      </w:r>
      <w:proofErr w:type="spellStart"/>
      <w:r w:rsidRPr="009136AA">
        <w:rPr>
          <w:rFonts w:ascii="Times New Roman" w:hAnsi="Times New Roman"/>
          <w:sz w:val="24"/>
          <w:szCs w:val="24"/>
        </w:rPr>
        <w:t>trendet</w:t>
      </w:r>
      <w:proofErr w:type="spellEnd"/>
      <w:r w:rsidRPr="009136AA">
        <w:rPr>
          <w:rFonts w:ascii="Times New Roman" w:hAnsi="Times New Roman"/>
          <w:sz w:val="24"/>
          <w:szCs w:val="24"/>
        </w:rPr>
        <w:t xml:space="preserve"> e fundit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shkencës</w:t>
      </w:r>
      <w:proofErr w:type="spellEnd"/>
      <w:r w:rsidRPr="009136AA">
        <w:rPr>
          <w:rFonts w:ascii="Times New Roman" w:hAnsi="Times New Roman"/>
          <w:sz w:val="24"/>
          <w:szCs w:val="24"/>
        </w:rPr>
        <w:t xml:space="preserve"> sportive dhe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ofrojë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mundësi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zhvillimi</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stafin</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tij</w:t>
      </w:r>
      <w:proofErr w:type="spellEnd"/>
      <w:r w:rsidRPr="009136AA">
        <w:rPr>
          <w:rFonts w:ascii="Times New Roman" w:hAnsi="Times New Roman"/>
          <w:sz w:val="24"/>
          <w:szCs w:val="24"/>
        </w:rPr>
        <w:t xml:space="preserve">. </w:t>
      </w:r>
    </w:p>
    <w:p w14:paraId="42F8AD1F" w14:textId="77777777" w:rsidR="00D714B4" w:rsidRDefault="00D714B4" w:rsidP="00D7570D">
      <w:pPr>
        <w:widowControl w:val="0"/>
        <w:tabs>
          <w:tab w:val="left" w:pos="811"/>
          <w:tab w:val="left" w:leader="dot" w:pos="9950"/>
        </w:tabs>
        <w:autoSpaceDE w:val="0"/>
        <w:autoSpaceDN w:val="0"/>
        <w:spacing w:after="0" w:line="240" w:lineRule="auto"/>
        <w:rPr>
          <w:rFonts w:ascii="Times New Roman" w:eastAsia="Georgia" w:hAnsi="Times New Roman"/>
          <w:b/>
          <w:color w:val="0070C0"/>
          <w:sz w:val="24"/>
          <w:szCs w:val="24"/>
          <w:highlight w:val="yellow"/>
          <w:lang w:val="sq-AL"/>
        </w:rPr>
      </w:pPr>
    </w:p>
    <w:p w14:paraId="4A07E610" w14:textId="77777777" w:rsidR="00D714B4" w:rsidRDefault="00D714B4" w:rsidP="00D802D4">
      <w:pPr>
        <w:widowControl w:val="0"/>
        <w:tabs>
          <w:tab w:val="left" w:pos="811"/>
          <w:tab w:val="left" w:leader="dot" w:pos="9950"/>
        </w:tabs>
        <w:autoSpaceDE w:val="0"/>
        <w:autoSpaceDN w:val="0"/>
        <w:spacing w:after="0" w:line="240" w:lineRule="auto"/>
        <w:ind w:left="360"/>
        <w:rPr>
          <w:rFonts w:ascii="Times New Roman" w:eastAsia="Georgia" w:hAnsi="Times New Roman"/>
          <w:b/>
          <w:color w:val="0070C0"/>
          <w:sz w:val="24"/>
          <w:szCs w:val="24"/>
          <w:highlight w:val="yellow"/>
          <w:lang w:val="sq-AL"/>
        </w:rPr>
      </w:pPr>
    </w:p>
    <w:p w14:paraId="6796FBFA" w14:textId="77777777" w:rsidR="00C02451" w:rsidRDefault="00C02451" w:rsidP="00D802D4">
      <w:pPr>
        <w:widowControl w:val="0"/>
        <w:tabs>
          <w:tab w:val="left" w:pos="811"/>
          <w:tab w:val="left" w:leader="dot" w:pos="9950"/>
        </w:tabs>
        <w:autoSpaceDE w:val="0"/>
        <w:autoSpaceDN w:val="0"/>
        <w:spacing w:after="0" w:line="240" w:lineRule="auto"/>
        <w:ind w:left="360"/>
        <w:rPr>
          <w:rFonts w:ascii="Times New Roman" w:eastAsia="Georgia" w:hAnsi="Times New Roman"/>
          <w:b/>
          <w:color w:val="0070C0"/>
          <w:sz w:val="24"/>
          <w:szCs w:val="24"/>
          <w:highlight w:val="yellow"/>
          <w:lang w:val="sq-AL"/>
        </w:rPr>
      </w:pPr>
    </w:p>
    <w:p w14:paraId="07AB569C" w14:textId="77777777" w:rsidR="00C02451" w:rsidRDefault="00C02451" w:rsidP="00D802D4">
      <w:pPr>
        <w:widowControl w:val="0"/>
        <w:tabs>
          <w:tab w:val="left" w:pos="811"/>
          <w:tab w:val="left" w:leader="dot" w:pos="9950"/>
        </w:tabs>
        <w:autoSpaceDE w:val="0"/>
        <w:autoSpaceDN w:val="0"/>
        <w:spacing w:after="0" w:line="240" w:lineRule="auto"/>
        <w:ind w:left="360"/>
        <w:rPr>
          <w:rFonts w:ascii="Times New Roman" w:eastAsia="Georgia" w:hAnsi="Times New Roman"/>
          <w:b/>
          <w:color w:val="0070C0"/>
          <w:sz w:val="24"/>
          <w:szCs w:val="24"/>
          <w:highlight w:val="yellow"/>
          <w:lang w:val="sq-AL"/>
        </w:rPr>
      </w:pPr>
    </w:p>
    <w:p w14:paraId="02F60D47" w14:textId="77777777" w:rsidR="00C02451" w:rsidRDefault="00C02451" w:rsidP="00D802D4">
      <w:pPr>
        <w:widowControl w:val="0"/>
        <w:tabs>
          <w:tab w:val="left" w:pos="811"/>
          <w:tab w:val="left" w:leader="dot" w:pos="9950"/>
        </w:tabs>
        <w:autoSpaceDE w:val="0"/>
        <w:autoSpaceDN w:val="0"/>
        <w:spacing w:after="0" w:line="240" w:lineRule="auto"/>
        <w:ind w:left="360"/>
        <w:rPr>
          <w:rFonts w:ascii="Times New Roman" w:eastAsia="Georgia" w:hAnsi="Times New Roman"/>
          <w:b/>
          <w:color w:val="0070C0"/>
          <w:sz w:val="24"/>
          <w:szCs w:val="24"/>
          <w:highlight w:val="yellow"/>
          <w:lang w:val="sq-AL"/>
        </w:rPr>
      </w:pPr>
    </w:p>
    <w:p w14:paraId="36382E14" w14:textId="1E17364A" w:rsidR="00D714B4" w:rsidRPr="00D714B4" w:rsidRDefault="00D802D4" w:rsidP="00D714B4">
      <w:pPr>
        <w:widowControl w:val="0"/>
        <w:tabs>
          <w:tab w:val="left" w:leader="dot" w:pos="9950"/>
        </w:tabs>
        <w:autoSpaceDE w:val="0"/>
        <w:autoSpaceDN w:val="0"/>
        <w:spacing w:after="0" w:line="240" w:lineRule="auto"/>
        <w:ind w:left="709" w:hanging="425"/>
        <w:rPr>
          <w:rFonts w:ascii="Times New Roman" w:eastAsia="Georgia" w:hAnsi="Times New Roman"/>
          <w:b/>
          <w:color w:val="0070C0"/>
          <w:sz w:val="24"/>
          <w:szCs w:val="24"/>
          <w:lang w:val="sq-AL"/>
        </w:rPr>
      </w:pPr>
      <w:r w:rsidRPr="00D714B4">
        <w:rPr>
          <w:rFonts w:ascii="Times New Roman" w:eastAsia="Georgia" w:hAnsi="Times New Roman"/>
          <w:b/>
          <w:color w:val="0070C0"/>
          <w:sz w:val="24"/>
          <w:szCs w:val="24"/>
          <w:lang w:val="sq-AL"/>
        </w:rPr>
        <w:lastRenderedPageBreak/>
        <w:t xml:space="preserve">IX. </w:t>
      </w:r>
      <w:r w:rsidR="00D714B4" w:rsidRPr="00D714B4">
        <w:rPr>
          <w:rFonts w:ascii="Times New Roman" w:eastAsia="Georgia" w:hAnsi="Times New Roman"/>
          <w:b/>
          <w:color w:val="0070C0"/>
          <w:sz w:val="24"/>
          <w:szCs w:val="24"/>
          <w:lang w:val="sq-AL"/>
        </w:rPr>
        <w:t xml:space="preserve"> </w:t>
      </w:r>
      <w:r w:rsidR="00D714B4">
        <w:rPr>
          <w:rFonts w:ascii="Times New Roman" w:eastAsia="Georgia" w:hAnsi="Times New Roman"/>
          <w:b/>
          <w:color w:val="0070C0"/>
          <w:sz w:val="24"/>
          <w:szCs w:val="24"/>
          <w:lang w:val="sq-AL"/>
        </w:rPr>
        <w:t xml:space="preserve"> </w:t>
      </w:r>
      <w:hyperlink w:anchor="_bookmark27" w:history="1">
        <w:r w:rsidRPr="00D714B4">
          <w:rPr>
            <w:rFonts w:ascii="Times New Roman" w:eastAsia="Georgia" w:hAnsi="Times New Roman"/>
            <w:b/>
            <w:color w:val="0070C0"/>
            <w:sz w:val="24"/>
            <w:szCs w:val="24"/>
            <w:lang w:val="sq-AL"/>
          </w:rPr>
          <w:t>INFRASTRUKTURA</w:t>
        </w:r>
        <w:r w:rsidRPr="00D714B4">
          <w:rPr>
            <w:rFonts w:ascii="Times New Roman" w:eastAsia="Georgia" w:hAnsi="Times New Roman"/>
            <w:b/>
            <w:color w:val="0070C0"/>
            <w:spacing w:val="-9"/>
            <w:sz w:val="24"/>
            <w:szCs w:val="24"/>
            <w:lang w:val="sq-AL"/>
          </w:rPr>
          <w:t xml:space="preserve"> </w:t>
        </w:r>
        <w:r w:rsidRPr="00D714B4">
          <w:rPr>
            <w:rFonts w:ascii="Times New Roman" w:eastAsia="Georgia" w:hAnsi="Times New Roman"/>
            <w:b/>
            <w:color w:val="0070C0"/>
            <w:sz w:val="24"/>
            <w:szCs w:val="24"/>
            <w:lang w:val="sq-AL"/>
          </w:rPr>
          <w:t>DHE</w:t>
        </w:r>
        <w:r w:rsidRPr="00D714B4">
          <w:rPr>
            <w:rFonts w:ascii="Times New Roman" w:eastAsia="Georgia" w:hAnsi="Times New Roman"/>
            <w:b/>
            <w:color w:val="0070C0"/>
            <w:spacing w:val="-9"/>
            <w:sz w:val="24"/>
            <w:szCs w:val="24"/>
            <w:lang w:val="sq-AL"/>
          </w:rPr>
          <w:t xml:space="preserve"> </w:t>
        </w:r>
        <w:r w:rsidRPr="00D714B4">
          <w:rPr>
            <w:rFonts w:ascii="Times New Roman" w:eastAsia="Georgia" w:hAnsi="Times New Roman"/>
            <w:b/>
            <w:color w:val="0070C0"/>
            <w:sz w:val="24"/>
            <w:szCs w:val="24"/>
            <w:lang w:val="sq-AL"/>
          </w:rPr>
          <w:t>LOGJISTIKA</w:t>
        </w:r>
        <w:r w:rsidRPr="00D714B4">
          <w:rPr>
            <w:rFonts w:ascii="Times New Roman" w:eastAsia="Georgia" w:hAnsi="Times New Roman"/>
            <w:b/>
            <w:color w:val="0070C0"/>
            <w:spacing w:val="-6"/>
            <w:sz w:val="24"/>
            <w:szCs w:val="24"/>
            <w:lang w:val="sq-AL"/>
          </w:rPr>
          <w:t xml:space="preserve"> </w:t>
        </w:r>
        <w:r w:rsidRPr="00D714B4">
          <w:rPr>
            <w:rFonts w:ascii="Times New Roman" w:eastAsia="Georgia" w:hAnsi="Times New Roman"/>
            <w:b/>
            <w:color w:val="0070C0"/>
            <w:sz w:val="24"/>
            <w:szCs w:val="24"/>
            <w:lang w:val="sq-AL"/>
          </w:rPr>
          <w:t>NË</w:t>
        </w:r>
        <w:r w:rsidRPr="00D714B4">
          <w:rPr>
            <w:rFonts w:ascii="Times New Roman" w:eastAsia="Georgia" w:hAnsi="Times New Roman"/>
            <w:b/>
            <w:color w:val="0070C0"/>
            <w:spacing w:val="-9"/>
            <w:sz w:val="24"/>
            <w:szCs w:val="24"/>
            <w:lang w:val="sq-AL"/>
          </w:rPr>
          <w:t xml:space="preserve"> </w:t>
        </w:r>
        <w:r w:rsidRPr="00D714B4">
          <w:rPr>
            <w:rFonts w:ascii="Times New Roman" w:eastAsia="Georgia" w:hAnsi="Times New Roman"/>
            <w:b/>
            <w:color w:val="0070C0"/>
            <w:sz w:val="24"/>
            <w:szCs w:val="24"/>
            <w:lang w:val="sq-AL"/>
          </w:rPr>
          <w:t>FUNKSION</w:t>
        </w:r>
        <w:r w:rsidRPr="00D714B4">
          <w:rPr>
            <w:rFonts w:ascii="Times New Roman" w:eastAsia="Georgia" w:hAnsi="Times New Roman"/>
            <w:b/>
            <w:color w:val="0070C0"/>
            <w:spacing w:val="-5"/>
            <w:sz w:val="24"/>
            <w:szCs w:val="24"/>
            <w:lang w:val="sq-AL"/>
          </w:rPr>
          <w:t xml:space="preserve"> </w:t>
        </w:r>
        <w:r w:rsidRPr="00D714B4">
          <w:rPr>
            <w:rFonts w:ascii="Times New Roman" w:eastAsia="Georgia" w:hAnsi="Times New Roman"/>
            <w:b/>
            <w:color w:val="0070C0"/>
            <w:sz w:val="24"/>
            <w:szCs w:val="24"/>
            <w:lang w:val="sq-AL"/>
          </w:rPr>
          <w:t>TË</w:t>
        </w:r>
        <w:r w:rsidRPr="00D714B4">
          <w:rPr>
            <w:rFonts w:ascii="Times New Roman" w:eastAsia="Georgia" w:hAnsi="Times New Roman"/>
            <w:b/>
            <w:color w:val="0070C0"/>
            <w:spacing w:val="-10"/>
            <w:sz w:val="24"/>
            <w:szCs w:val="24"/>
            <w:lang w:val="sq-AL"/>
          </w:rPr>
          <w:t xml:space="preserve"> </w:t>
        </w:r>
        <w:r w:rsidRPr="00D714B4">
          <w:rPr>
            <w:rFonts w:ascii="Times New Roman" w:eastAsia="Georgia" w:hAnsi="Times New Roman"/>
            <w:b/>
            <w:color w:val="0070C0"/>
            <w:sz w:val="24"/>
            <w:szCs w:val="24"/>
            <w:lang w:val="sq-AL"/>
          </w:rPr>
          <w:t>AKTIVITETIT</w:t>
        </w:r>
        <w:r w:rsidR="00D714B4">
          <w:rPr>
            <w:rFonts w:ascii="Times New Roman" w:eastAsia="Georgia" w:hAnsi="Times New Roman"/>
            <w:b/>
            <w:color w:val="0070C0"/>
            <w:spacing w:val="-8"/>
            <w:sz w:val="24"/>
            <w:szCs w:val="24"/>
            <w:lang w:val="sq-AL"/>
          </w:rPr>
          <w:t xml:space="preserve">                      </w:t>
        </w:r>
        <w:r w:rsidRPr="00D714B4">
          <w:rPr>
            <w:rFonts w:ascii="Times New Roman" w:eastAsia="Georgia" w:hAnsi="Times New Roman"/>
            <w:b/>
            <w:color w:val="0070C0"/>
            <w:spacing w:val="-2"/>
            <w:sz w:val="24"/>
            <w:szCs w:val="24"/>
            <w:lang w:val="sq-AL"/>
          </w:rPr>
          <w:t>AKADEMIK</w:t>
        </w:r>
      </w:hyperlink>
    </w:p>
    <w:p w14:paraId="248E7959" w14:textId="3AE14017" w:rsidR="00D714B4" w:rsidRDefault="00D714B4" w:rsidP="00D714B4">
      <w:pPr>
        <w:widowControl w:val="0"/>
        <w:tabs>
          <w:tab w:val="left" w:leader="dot" w:pos="9950"/>
        </w:tabs>
        <w:autoSpaceDE w:val="0"/>
        <w:autoSpaceDN w:val="0"/>
        <w:spacing w:after="0" w:line="240" w:lineRule="auto"/>
        <w:ind w:left="360"/>
        <w:rPr>
          <w:rFonts w:ascii="Times New Roman" w:eastAsia="Georgia" w:hAnsi="Times New Roman"/>
          <w:b/>
          <w:color w:val="0070C0"/>
          <w:sz w:val="24"/>
          <w:szCs w:val="24"/>
          <w:lang w:val="sq-AL"/>
        </w:rPr>
      </w:pPr>
      <w:r>
        <w:rPr>
          <w:rFonts w:ascii="Times New Roman" w:eastAsia="Georgia" w:hAnsi="Times New Roman"/>
          <w:b/>
          <w:color w:val="0070C0"/>
          <w:sz w:val="24"/>
          <w:szCs w:val="24"/>
          <w:lang w:val="sq-AL"/>
        </w:rPr>
        <w:t xml:space="preserve">    </w:t>
      </w:r>
    </w:p>
    <w:p w14:paraId="6E649782" w14:textId="77777777" w:rsidR="00CC2763" w:rsidRPr="00D714B4" w:rsidRDefault="00CC2763" w:rsidP="00D714B4">
      <w:pPr>
        <w:widowControl w:val="0"/>
        <w:tabs>
          <w:tab w:val="left" w:leader="dot" w:pos="9950"/>
        </w:tabs>
        <w:autoSpaceDE w:val="0"/>
        <w:autoSpaceDN w:val="0"/>
        <w:spacing w:after="0" w:line="240" w:lineRule="auto"/>
        <w:ind w:left="360"/>
        <w:rPr>
          <w:rFonts w:ascii="Times New Roman" w:eastAsia="Georgia" w:hAnsi="Times New Roman"/>
          <w:b/>
          <w:color w:val="0070C0"/>
          <w:sz w:val="24"/>
          <w:szCs w:val="24"/>
          <w:lang w:val="sq-AL"/>
        </w:rPr>
      </w:pPr>
    </w:p>
    <w:p w14:paraId="6614BBAD" w14:textId="2F4D0881" w:rsidR="00D802D4" w:rsidRPr="00D714B4" w:rsidRDefault="00240747" w:rsidP="00D714B4">
      <w:pPr>
        <w:widowControl w:val="0"/>
        <w:tabs>
          <w:tab w:val="left" w:leader="dot" w:pos="9950"/>
        </w:tabs>
        <w:autoSpaceDE w:val="0"/>
        <w:autoSpaceDN w:val="0"/>
        <w:spacing w:after="0" w:line="240" w:lineRule="auto"/>
        <w:ind w:left="360"/>
        <w:rPr>
          <w:rFonts w:ascii="Times New Roman" w:eastAsia="Georgia" w:hAnsi="Times New Roman"/>
          <w:sz w:val="24"/>
          <w:szCs w:val="24"/>
          <w:lang w:val="sq-AL"/>
        </w:rPr>
      </w:pPr>
      <w:hyperlink w:anchor="_bookmark28" w:history="1">
        <w:r w:rsidR="00D802D4" w:rsidRPr="00D714B4">
          <w:rPr>
            <w:rFonts w:ascii="Times New Roman" w:hAnsi="Times New Roman"/>
            <w:sz w:val="24"/>
            <w:szCs w:val="24"/>
            <w:lang w:val="sq-AL"/>
          </w:rPr>
          <w:t xml:space="preserve"> </w:t>
        </w:r>
        <w:r w:rsidR="00D714B4" w:rsidRPr="00D714B4">
          <w:rPr>
            <w:rFonts w:ascii="Times New Roman" w:hAnsi="Times New Roman"/>
            <w:sz w:val="24"/>
            <w:szCs w:val="24"/>
            <w:lang w:val="sq-AL"/>
          </w:rPr>
          <w:t xml:space="preserve">9.1. </w:t>
        </w:r>
        <w:r w:rsidR="00D802D4" w:rsidRPr="00D714B4">
          <w:rPr>
            <w:rFonts w:ascii="Times New Roman" w:eastAsia="Georgia" w:hAnsi="Times New Roman"/>
            <w:sz w:val="24"/>
            <w:szCs w:val="24"/>
            <w:lang w:val="sq-AL"/>
          </w:rPr>
          <w:t xml:space="preserve">Infrastruktura, logjistika dhe shërbimet </w:t>
        </w:r>
      </w:hyperlink>
    </w:p>
    <w:p w14:paraId="2E2FF03B" w14:textId="42727D07" w:rsidR="00D714B4" w:rsidRPr="00D714B4" w:rsidRDefault="00D714B4" w:rsidP="00D714B4">
      <w:pPr>
        <w:widowControl w:val="0"/>
        <w:tabs>
          <w:tab w:val="left" w:leader="dot" w:pos="9950"/>
        </w:tabs>
        <w:autoSpaceDE w:val="0"/>
        <w:autoSpaceDN w:val="0"/>
        <w:spacing w:after="0" w:line="240" w:lineRule="auto"/>
        <w:ind w:left="360"/>
        <w:rPr>
          <w:rFonts w:ascii="Times New Roman" w:eastAsia="Georgia" w:hAnsi="Times New Roman"/>
          <w:sz w:val="24"/>
          <w:szCs w:val="24"/>
          <w:lang w:val="sq-AL"/>
        </w:rPr>
      </w:pPr>
    </w:p>
    <w:p w14:paraId="47ECD5AD" w14:textId="6D8F60B3" w:rsidR="00D714B4" w:rsidRDefault="00C96ED6" w:rsidP="00D2794B">
      <w:pPr>
        <w:widowControl w:val="0"/>
        <w:tabs>
          <w:tab w:val="left" w:leader="dot" w:pos="9950"/>
        </w:tabs>
        <w:autoSpaceDE w:val="0"/>
        <w:autoSpaceDN w:val="0"/>
        <w:spacing w:after="0" w:line="240" w:lineRule="auto"/>
        <w:rPr>
          <w:rFonts w:ascii="Times New Roman" w:eastAsia="Georgia" w:hAnsi="Times New Roman"/>
          <w:sz w:val="24"/>
          <w:szCs w:val="24"/>
          <w:lang w:val="sq-AL"/>
        </w:rPr>
      </w:pPr>
      <w:r w:rsidRPr="00C96ED6">
        <w:rPr>
          <w:rFonts w:ascii="Times New Roman" w:eastAsia="Georgia" w:hAnsi="Times New Roman"/>
          <w:noProof/>
          <w:sz w:val="24"/>
          <w:szCs w:val="24"/>
        </w:rPr>
        <w:drawing>
          <wp:inline distT="0" distB="0" distL="0" distR="0" wp14:anchorId="3F04EC35" wp14:editId="77E4A63D">
            <wp:extent cx="6268661" cy="2732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10367" cy="2750584"/>
                    </a:xfrm>
                    <a:prstGeom prst="rect">
                      <a:avLst/>
                    </a:prstGeom>
                    <a:noFill/>
                    <a:ln>
                      <a:noFill/>
                    </a:ln>
                  </pic:spPr>
                </pic:pic>
              </a:graphicData>
            </a:graphic>
          </wp:inline>
        </w:drawing>
      </w:r>
    </w:p>
    <w:p w14:paraId="6184E422" w14:textId="1B2408C9" w:rsidR="00F83FAF" w:rsidRPr="00061867" w:rsidRDefault="00F83FAF" w:rsidP="00692EB9">
      <w:pPr>
        <w:widowControl w:val="0"/>
        <w:tabs>
          <w:tab w:val="left" w:leader="dot" w:pos="9950"/>
        </w:tabs>
        <w:autoSpaceDE w:val="0"/>
        <w:autoSpaceDN w:val="0"/>
        <w:spacing w:after="0" w:line="240" w:lineRule="auto"/>
        <w:ind w:left="360"/>
        <w:rPr>
          <w:rFonts w:eastAsia="Times New Roman"/>
          <w:highlight w:val="yellow"/>
        </w:rPr>
      </w:pPr>
    </w:p>
    <w:p w14:paraId="4230DCE5" w14:textId="509CD288" w:rsidR="00F83FAF" w:rsidRPr="003D7EB0" w:rsidRDefault="00F83FAF" w:rsidP="00C02451">
      <w:pPr>
        <w:tabs>
          <w:tab w:val="left" w:pos="540"/>
        </w:tabs>
        <w:spacing w:after="0" w:line="276" w:lineRule="auto"/>
        <w:jc w:val="both"/>
        <w:rPr>
          <w:rFonts w:ascii="Times New Roman" w:eastAsia="Times New Roman" w:hAnsi="Times New Roman"/>
          <w:b/>
          <w:sz w:val="24"/>
          <w:szCs w:val="24"/>
          <w:lang w:val="it-IT"/>
        </w:rPr>
      </w:pPr>
      <w:r w:rsidRPr="003D7EB0">
        <w:rPr>
          <w:rFonts w:ascii="Times New Roman" w:eastAsia="Times New Roman" w:hAnsi="Times New Roman"/>
          <w:bCs/>
          <w:sz w:val="24"/>
          <w:szCs w:val="24"/>
          <w:lang w:val="it-IT"/>
        </w:rPr>
        <w:t>Universiteti i Sporteve të Tiranës i plotëson standartet për infrastrukturën për numër studenti dhe stafi.</w:t>
      </w:r>
      <w:r w:rsidR="00DF3951" w:rsidRPr="003D7EB0">
        <w:rPr>
          <w:rFonts w:ascii="Times New Roman" w:eastAsia="Times New Roman" w:hAnsi="Times New Roman"/>
          <w:bCs/>
          <w:sz w:val="24"/>
          <w:szCs w:val="24"/>
          <w:lang w:val="it-IT"/>
        </w:rPr>
        <w:t xml:space="preserve"> </w:t>
      </w:r>
      <w:r w:rsidRPr="003D7EB0">
        <w:rPr>
          <w:rFonts w:ascii="Times New Roman" w:eastAsia="Times New Roman" w:hAnsi="Times New Roman"/>
          <w:bCs/>
          <w:sz w:val="24"/>
          <w:szCs w:val="24"/>
          <w:lang w:val="it-IT"/>
        </w:rPr>
        <w:t xml:space="preserve">Gjithashtu theksojmë që çdo vit investohet në infrastrukturë dhe në përmirësimin e kushteve të ambjenteve dhe të pajisjeve në shërbim të procesit mësimor dhe kërkimor shkencor. </w:t>
      </w:r>
    </w:p>
    <w:p w14:paraId="376E8DC9" w14:textId="639976EC" w:rsidR="00F32D78" w:rsidRPr="003D7EB0" w:rsidRDefault="00B02561" w:rsidP="00C02451">
      <w:pPr>
        <w:spacing w:after="0" w:line="276" w:lineRule="auto"/>
        <w:jc w:val="both"/>
        <w:rPr>
          <w:rFonts w:ascii="Times New Roman" w:hAnsi="Times New Roman"/>
          <w:sz w:val="24"/>
          <w:szCs w:val="24"/>
          <w:lang w:val="it-IT"/>
        </w:rPr>
      </w:pPr>
      <w:r w:rsidRPr="003D7EB0">
        <w:rPr>
          <w:rFonts w:ascii="Times New Roman" w:hAnsi="Times New Roman"/>
          <w:sz w:val="24"/>
          <w:szCs w:val="24"/>
          <w:lang w:val="it-IT"/>
        </w:rPr>
        <w:t>Godina 3-kat</w:t>
      </w:r>
      <w:r w:rsidRPr="003D7EB0">
        <w:rPr>
          <w:rFonts w:ascii="Times New Roman" w:eastAsia="Times New Roman" w:hAnsi="Times New Roman"/>
          <w:bCs/>
          <w:sz w:val="24"/>
          <w:szCs w:val="24"/>
          <w:lang w:val="it-IT"/>
        </w:rPr>
        <w:t>ë</w:t>
      </w:r>
      <w:r w:rsidR="009019E4" w:rsidRPr="003D7EB0">
        <w:rPr>
          <w:rFonts w:ascii="Times New Roman" w:hAnsi="Times New Roman"/>
          <w:sz w:val="24"/>
          <w:szCs w:val="24"/>
          <w:lang w:val="it-IT"/>
        </w:rPr>
        <w:t>she (Rektorati+Administrta) Uni</w:t>
      </w:r>
      <w:r w:rsidR="00F32D78" w:rsidRPr="003D7EB0">
        <w:rPr>
          <w:rFonts w:ascii="Times New Roman" w:hAnsi="Times New Roman"/>
          <w:sz w:val="24"/>
          <w:szCs w:val="24"/>
          <w:lang w:val="it-IT"/>
        </w:rPr>
        <w:t xml:space="preserve">versiteti </w:t>
      </w:r>
      <w:r w:rsidRPr="003D7EB0">
        <w:rPr>
          <w:rFonts w:ascii="Times New Roman" w:hAnsi="Times New Roman"/>
          <w:sz w:val="24"/>
          <w:szCs w:val="24"/>
          <w:lang w:val="it-IT"/>
        </w:rPr>
        <w:t>i Sporteve t</w:t>
      </w:r>
      <w:r w:rsidRPr="003D7EB0">
        <w:rPr>
          <w:rFonts w:ascii="Times New Roman" w:eastAsia="Times New Roman" w:hAnsi="Times New Roman"/>
          <w:bCs/>
          <w:sz w:val="24"/>
          <w:szCs w:val="24"/>
          <w:lang w:val="it-IT"/>
        </w:rPr>
        <w:t>ë</w:t>
      </w:r>
      <w:r w:rsidRPr="003D7EB0">
        <w:rPr>
          <w:rFonts w:ascii="Times New Roman" w:hAnsi="Times New Roman"/>
          <w:sz w:val="24"/>
          <w:szCs w:val="24"/>
          <w:lang w:val="it-IT"/>
        </w:rPr>
        <w:t xml:space="preserve"> Tiran</w:t>
      </w:r>
      <w:r w:rsidRPr="003D7EB0">
        <w:rPr>
          <w:rFonts w:ascii="Times New Roman" w:eastAsia="Times New Roman" w:hAnsi="Times New Roman"/>
          <w:bCs/>
          <w:sz w:val="24"/>
          <w:szCs w:val="24"/>
          <w:lang w:val="it-IT"/>
        </w:rPr>
        <w:t>ë</w:t>
      </w:r>
      <w:r w:rsidR="00F32D78" w:rsidRPr="003D7EB0">
        <w:rPr>
          <w:rFonts w:ascii="Times New Roman" w:hAnsi="Times New Roman"/>
          <w:sz w:val="24"/>
          <w:szCs w:val="24"/>
          <w:lang w:val="it-IT"/>
        </w:rPr>
        <w:t>s</w:t>
      </w:r>
      <w:r w:rsidRPr="003D7EB0">
        <w:rPr>
          <w:rFonts w:ascii="Times New Roman" w:hAnsi="Times New Roman"/>
          <w:sz w:val="24"/>
          <w:szCs w:val="24"/>
          <w:lang w:val="it-IT"/>
        </w:rPr>
        <w:t xml:space="preserve"> prej </w:t>
      </w:r>
      <w:r w:rsidR="00F32D78" w:rsidRPr="003D7EB0">
        <w:rPr>
          <w:rFonts w:ascii="Times New Roman" w:hAnsi="Times New Roman"/>
          <w:sz w:val="24"/>
          <w:szCs w:val="24"/>
          <w:lang w:val="it-IT"/>
        </w:rPr>
        <w:t>2855m</w:t>
      </w:r>
      <w:r w:rsidR="00F32D78" w:rsidRPr="003D7EB0">
        <w:rPr>
          <w:rFonts w:ascii="Times New Roman" w:hAnsi="Times New Roman"/>
          <w:sz w:val="24"/>
          <w:szCs w:val="24"/>
          <w:vertAlign w:val="superscript"/>
          <w:lang w:val="it-IT"/>
        </w:rPr>
        <w:t>2</w:t>
      </w:r>
      <w:r w:rsidR="00F32D78" w:rsidRPr="003D7EB0">
        <w:rPr>
          <w:rFonts w:ascii="Times New Roman" w:hAnsi="Times New Roman"/>
          <w:sz w:val="24"/>
          <w:szCs w:val="24"/>
          <w:lang w:val="it-IT"/>
        </w:rPr>
        <w:t xml:space="preserve">, </w:t>
      </w:r>
      <w:r w:rsidR="009019E4" w:rsidRPr="003D7EB0">
        <w:rPr>
          <w:rFonts w:ascii="Times New Roman" w:hAnsi="Times New Roman"/>
          <w:sz w:val="24"/>
          <w:szCs w:val="24"/>
          <w:lang w:val="it-IT"/>
        </w:rPr>
        <w:t>8</w:t>
      </w:r>
      <w:r w:rsidR="00F32D78" w:rsidRPr="003D7EB0">
        <w:rPr>
          <w:rFonts w:ascii="Times New Roman" w:hAnsi="Times New Roman"/>
          <w:sz w:val="24"/>
          <w:szCs w:val="24"/>
          <w:lang w:val="it-IT"/>
        </w:rPr>
        <w:t xml:space="preserve"> Laboratore, </w:t>
      </w:r>
      <w:r w:rsidR="009019E4" w:rsidRPr="003D7EB0">
        <w:rPr>
          <w:rFonts w:ascii="Times New Roman" w:hAnsi="Times New Roman"/>
          <w:sz w:val="24"/>
          <w:szCs w:val="24"/>
          <w:lang w:val="it-IT"/>
        </w:rPr>
        <w:t>3</w:t>
      </w:r>
      <w:r w:rsidR="00F32D78" w:rsidRPr="003D7EB0">
        <w:rPr>
          <w:rFonts w:ascii="Times New Roman" w:hAnsi="Times New Roman"/>
          <w:sz w:val="24"/>
          <w:szCs w:val="24"/>
          <w:lang w:val="it-IT"/>
        </w:rPr>
        <w:t xml:space="preserve"> klasa seminaresh me kapacitet </w:t>
      </w:r>
      <w:r w:rsidR="009019E4" w:rsidRPr="003D7EB0">
        <w:rPr>
          <w:rFonts w:ascii="Times New Roman" w:hAnsi="Times New Roman"/>
          <w:sz w:val="24"/>
          <w:szCs w:val="24"/>
          <w:lang w:val="it-IT"/>
        </w:rPr>
        <w:t>(134 vende)</w:t>
      </w:r>
      <w:r w:rsidR="00F32D78" w:rsidRPr="003D7EB0">
        <w:rPr>
          <w:rFonts w:ascii="Times New Roman" w:hAnsi="Times New Roman"/>
          <w:sz w:val="24"/>
          <w:szCs w:val="24"/>
          <w:lang w:val="it-IT"/>
        </w:rPr>
        <w:t xml:space="preserve">, </w:t>
      </w:r>
      <w:r w:rsidR="009019E4" w:rsidRPr="003D7EB0">
        <w:rPr>
          <w:rFonts w:ascii="Times New Roman" w:hAnsi="Times New Roman"/>
          <w:sz w:val="24"/>
          <w:szCs w:val="24"/>
          <w:lang w:val="it-IT"/>
        </w:rPr>
        <w:t>6</w:t>
      </w:r>
      <w:r w:rsidR="00F32D78" w:rsidRPr="003D7EB0">
        <w:rPr>
          <w:rFonts w:ascii="Times New Roman" w:hAnsi="Times New Roman"/>
          <w:sz w:val="24"/>
          <w:szCs w:val="24"/>
          <w:lang w:val="it-IT"/>
        </w:rPr>
        <w:t xml:space="preserve"> klasa leksionesh me kapacitet </w:t>
      </w:r>
      <w:r w:rsidR="009019E4" w:rsidRPr="003D7EB0">
        <w:rPr>
          <w:rFonts w:ascii="Times New Roman" w:hAnsi="Times New Roman"/>
          <w:sz w:val="24"/>
          <w:szCs w:val="24"/>
          <w:lang w:val="it-IT"/>
        </w:rPr>
        <w:t>(226 vende +Amfitetatri)</w:t>
      </w:r>
      <w:r w:rsidR="00F32D78" w:rsidRPr="003D7EB0">
        <w:rPr>
          <w:rFonts w:ascii="Times New Roman" w:hAnsi="Times New Roman"/>
          <w:sz w:val="24"/>
          <w:szCs w:val="24"/>
          <w:lang w:val="it-IT"/>
        </w:rPr>
        <w:t xml:space="preserve">. </w:t>
      </w:r>
      <w:r w:rsidR="009019E4" w:rsidRPr="003D7EB0">
        <w:rPr>
          <w:rFonts w:ascii="Times New Roman" w:hAnsi="Times New Roman"/>
          <w:sz w:val="24"/>
          <w:szCs w:val="24"/>
          <w:lang w:val="it-IT"/>
        </w:rPr>
        <w:t xml:space="preserve"> </w:t>
      </w:r>
    </w:p>
    <w:p w14:paraId="211B7B77" w14:textId="77777777" w:rsidR="002F7210" w:rsidRDefault="009019E4" w:rsidP="00C02451">
      <w:pPr>
        <w:spacing w:after="0" w:line="276" w:lineRule="auto"/>
        <w:jc w:val="both"/>
        <w:rPr>
          <w:rFonts w:ascii="Times New Roman" w:hAnsi="Times New Roman"/>
          <w:sz w:val="24"/>
          <w:szCs w:val="24"/>
          <w:lang w:val="it-IT"/>
        </w:rPr>
      </w:pPr>
      <w:r w:rsidRPr="003D7EB0">
        <w:rPr>
          <w:rFonts w:ascii="Times New Roman" w:hAnsi="Times New Roman"/>
          <w:sz w:val="24"/>
          <w:szCs w:val="24"/>
          <w:lang w:val="it-IT"/>
        </w:rPr>
        <w:t>Akt Higjeno Sanitare nr 29 date 08.05.2014</w:t>
      </w:r>
      <w:r w:rsidR="00F32D78" w:rsidRPr="003D7EB0">
        <w:rPr>
          <w:rFonts w:ascii="Times New Roman" w:hAnsi="Times New Roman"/>
          <w:sz w:val="24"/>
          <w:szCs w:val="24"/>
          <w:lang w:val="it-IT"/>
        </w:rPr>
        <w:t xml:space="preserve"> dhe</w:t>
      </w:r>
      <w:r w:rsidRPr="003D7EB0">
        <w:rPr>
          <w:rFonts w:ascii="Times New Roman" w:hAnsi="Times New Roman"/>
          <w:sz w:val="24"/>
          <w:szCs w:val="24"/>
          <w:lang w:val="it-IT"/>
        </w:rPr>
        <w:t xml:space="preserve"> Çertifikate për sigurinë nga zjarri (ripërtëritje për </w:t>
      </w:r>
      <w:r w:rsidR="003D7EB0">
        <w:rPr>
          <w:rFonts w:ascii="Times New Roman" w:hAnsi="Times New Roman"/>
          <w:sz w:val="24"/>
          <w:szCs w:val="24"/>
          <w:lang w:val="it-IT"/>
        </w:rPr>
        <w:t xml:space="preserve">lejim aktiviteti) </w:t>
      </w:r>
    </w:p>
    <w:p w14:paraId="71F38733" w14:textId="762FC167" w:rsidR="00692EB9" w:rsidRDefault="003D7EB0" w:rsidP="00C02451">
      <w:pPr>
        <w:spacing w:after="0" w:line="276" w:lineRule="auto"/>
        <w:jc w:val="both"/>
        <w:rPr>
          <w:rFonts w:ascii="Times New Roman" w:hAnsi="Times New Roman"/>
          <w:sz w:val="24"/>
          <w:szCs w:val="24"/>
          <w:lang w:val="it-IT"/>
        </w:rPr>
      </w:pPr>
      <w:r>
        <w:rPr>
          <w:rFonts w:ascii="Times New Roman" w:hAnsi="Times New Roman"/>
          <w:sz w:val="24"/>
          <w:szCs w:val="24"/>
          <w:lang w:val="it-IT"/>
        </w:rPr>
        <w:t>Godina 4</w:t>
      </w:r>
      <w:r w:rsidR="00B02561" w:rsidRPr="003D7EB0">
        <w:rPr>
          <w:rFonts w:ascii="Times New Roman" w:hAnsi="Times New Roman"/>
          <w:sz w:val="24"/>
          <w:szCs w:val="24"/>
          <w:lang w:val="it-IT"/>
        </w:rPr>
        <w:t>-kat</w:t>
      </w:r>
      <w:r w:rsidR="00B02561" w:rsidRPr="003D7EB0">
        <w:rPr>
          <w:rFonts w:ascii="Times New Roman" w:eastAsia="Times New Roman" w:hAnsi="Times New Roman"/>
          <w:bCs/>
          <w:sz w:val="24"/>
          <w:szCs w:val="24"/>
          <w:lang w:val="it-IT"/>
        </w:rPr>
        <w:t>ë</w:t>
      </w:r>
      <w:r w:rsidR="009019E4" w:rsidRPr="003D7EB0">
        <w:rPr>
          <w:rFonts w:ascii="Times New Roman" w:hAnsi="Times New Roman"/>
          <w:sz w:val="24"/>
          <w:szCs w:val="24"/>
          <w:lang w:val="it-IT"/>
        </w:rPr>
        <w:t>she Un</w:t>
      </w:r>
      <w:r w:rsidR="00B02561" w:rsidRPr="003D7EB0">
        <w:rPr>
          <w:rFonts w:ascii="Times New Roman" w:hAnsi="Times New Roman"/>
          <w:sz w:val="24"/>
          <w:szCs w:val="24"/>
          <w:lang w:val="it-IT"/>
        </w:rPr>
        <w:t>iversiteti i Sporteve t</w:t>
      </w:r>
      <w:r w:rsidR="00B02561" w:rsidRPr="003D7EB0">
        <w:rPr>
          <w:rFonts w:ascii="Times New Roman" w:eastAsia="Times New Roman" w:hAnsi="Times New Roman"/>
          <w:bCs/>
          <w:sz w:val="24"/>
          <w:szCs w:val="24"/>
          <w:lang w:val="it-IT"/>
        </w:rPr>
        <w:t>ë</w:t>
      </w:r>
      <w:r w:rsidR="00B02561" w:rsidRPr="003D7EB0">
        <w:rPr>
          <w:rFonts w:ascii="Times New Roman" w:hAnsi="Times New Roman"/>
          <w:sz w:val="24"/>
          <w:szCs w:val="24"/>
          <w:lang w:val="it-IT"/>
        </w:rPr>
        <w:t xml:space="preserve"> Tiran</w:t>
      </w:r>
      <w:r w:rsidR="00B02561" w:rsidRPr="003D7EB0">
        <w:rPr>
          <w:rFonts w:ascii="Times New Roman" w:eastAsia="Times New Roman" w:hAnsi="Times New Roman"/>
          <w:bCs/>
          <w:sz w:val="24"/>
          <w:szCs w:val="24"/>
          <w:lang w:val="it-IT"/>
        </w:rPr>
        <w:t>ë</w:t>
      </w:r>
      <w:r w:rsidR="00F32D78" w:rsidRPr="003D7EB0">
        <w:rPr>
          <w:rFonts w:ascii="Times New Roman" w:hAnsi="Times New Roman"/>
          <w:sz w:val="24"/>
          <w:szCs w:val="24"/>
          <w:lang w:val="it-IT"/>
        </w:rPr>
        <w:t xml:space="preserve">s, prej </w:t>
      </w:r>
      <w:r w:rsidR="009019E4" w:rsidRPr="003D7EB0">
        <w:rPr>
          <w:rFonts w:ascii="Times New Roman" w:hAnsi="Times New Roman"/>
          <w:sz w:val="24"/>
          <w:szCs w:val="24"/>
          <w:lang w:val="it-IT"/>
        </w:rPr>
        <w:t>3030m</w:t>
      </w:r>
      <w:r w:rsidR="009019E4" w:rsidRPr="003D7EB0">
        <w:rPr>
          <w:rFonts w:ascii="Times New Roman" w:hAnsi="Times New Roman"/>
          <w:sz w:val="24"/>
          <w:szCs w:val="24"/>
          <w:vertAlign w:val="superscript"/>
          <w:lang w:val="it-IT"/>
        </w:rPr>
        <w:t>2</w:t>
      </w:r>
      <w:r w:rsidR="00F32D78" w:rsidRPr="003D7EB0">
        <w:rPr>
          <w:rFonts w:ascii="Times New Roman" w:hAnsi="Times New Roman"/>
          <w:sz w:val="24"/>
          <w:szCs w:val="24"/>
          <w:lang w:val="it-IT"/>
        </w:rPr>
        <w:t xml:space="preserve">, </w:t>
      </w:r>
      <w:r w:rsidR="009019E4" w:rsidRPr="003D7EB0">
        <w:rPr>
          <w:rFonts w:ascii="Times New Roman" w:hAnsi="Times New Roman"/>
          <w:sz w:val="24"/>
          <w:szCs w:val="24"/>
          <w:lang w:val="it-IT"/>
        </w:rPr>
        <w:t>2</w:t>
      </w:r>
      <w:r w:rsidR="00F32D78" w:rsidRPr="003D7EB0">
        <w:rPr>
          <w:rFonts w:ascii="Times New Roman" w:hAnsi="Times New Roman"/>
          <w:sz w:val="24"/>
          <w:szCs w:val="24"/>
          <w:lang w:val="it-IT"/>
        </w:rPr>
        <w:t xml:space="preserve"> klasa leksionesh me kapacitet </w:t>
      </w:r>
      <w:r w:rsidR="009019E4" w:rsidRPr="003D7EB0">
        <w:rPr>
          <w:rFonts w:ascii="Times New Roman" w:hAnsi="Times New Roman"/>
          <w:sz w:val="24"/>
          <w:szCs w:val="24"/>
          <w:lang w:val="it-IT"/>
        </w:rPr>
        <w:t>(252 vende)</w:t>
      </w:r>
      <w:r w:rsidR="00F32D78" w:rsidRPr="003D7EB0">
        <w:rPr>
          <w:rFonts w:ascii="Times New Roman" w:hAnsi="Times New Roman"/>
          <w:sz w:val="24"/>
          <w:szCs w:val="24"/>
          <w:lang w:val="it-IT"/>
        </w:rPr>
        <w:t>, Biblioteka me kapacitet</w:t>
      </w:r>
      <w:r w:rsidR="009019E4" w:rsidRPr="003D7EB0">
        <w:rPr>
          <w:rFonts w:ascii="Times New Roman" w:hAnsi="Times New Roman"/>
          <w:sz w:val="24"/>
          <w:szCs w:val="24"/>
          <w:lang w:val="it-IT"/>
        </w:rPr>
        <w:t xml:space="preserve"> 48 vende</w:t>
      </w:r>
      <w:r w:rsidR="00F32D78" w:rsidRPr="003D7EB0">
        <w:rPr>
          <w:rFonts w:ascii="Times New Roman" w:hAnsi="Times New Roman"/>
          <w:sz w:val="24"/>
          <w:szCs w:val="24"/>
          <w:lang w:val="it-IT"/>
        </w:rPr>
        <w:t xml:space="preserve">. </w:t>
      </w:r>
      <w:r w:rsidR="009019E4" w:rsidRPr="003D7EB0">
        <w:rPr>
          <w:rFonts w:ascii="Times New Roman" w:hAnsi="Times New Roman"/>
          <w:sz w:val="24"/>
          <w:szCs w:val="24"/>
          <w:lang w:val="it-IT"/>
        </w:rPr>
        <w:t xml:space="preserve"> </w:t>
      </w:r>
    </w:p>
    <w:p w14:paraId="6817DABF" w14:textId="77777777" w:rsidR="002F7210" w:rsidRPr="003D7EB0" w:rsidRDefault="002F7210" w:rsidP="00C02451">
      <w:pPr>
        <w:spacing w:after="0" w:line="276" w:lineRule="auto"/>
        <w:jc w:val="both"/>
        <w:rPr>
          <w:rFonts w:ascii="Times New Roman" w:eastAsia="Times New Roman" w:hAnsi="Times New Roman"/>
          <w:b/>
          <w:color w:val="000000"/>
          <w:sz w:val="24"/>
          <w:szCs w:val="24"/>
          <w:lang w:val="it-IT"/>
        </w:rPr>
      </w:pPr>
      <w:r w:rsidRPr="003D7EB0">
        <w:rPr>
          <w:rFonts w:ascii="Times New Roman" w:hAnsi="Times New Roman"/>
          <w:sz w:val="24"/>
          <w:szCs w:val="24"/>
          <w:lang w:val="it-IT"/>
        </w:rPr>
        <w:t>Godina 2-kat</w:t>
      </w:r>
      <w:r w:rsidRPr="003D7EB0">
        <w:rPr>
          <w:rFonts w:ascii="Times New Roman" w:eastAsia="Times New Roman" w:hAnsi="Times New Roman"/>
          <w:bCs/>
          <w:sz w:val="24"/>
          <w:szCs w:val="24"/>
          <w:lang w:val="it-IT"/>
        </w:rPr>
        <w:t>ë</w:t>
      </w:r>
      <w:r w:rsidRPr="003D7EB0">
        <w:rPr>
          <w:rFonts w:ascii="Times New Roman" w:hAnsi="Times New Roman"/>
          <w:sz w:val="24"/>
          <w:szCs w:val="24"/>
          <w:lang w:val="it-IT"/>
        </w:rPr>
        <w:t>she e Universitetit t</w:t>
      </w:r>
      <w:r w:rsidRPr="003D7EB0">
        <w:rPr>
          <w:rFonts w:ascii="Times New Roman" w:eastAsia="Times New Roman" w:hAnsi="Times New Roman"/>
          <w:bCs/>
          <w:sz w:val="24"/>
          <w:szCs w:val="24"/>
          <w:lang w:val="it-IT"/>
        </w:rPr>
        <w:t>ë</w:t>
      </w:r>
      <w:r w:rsidRPr="003D7EB0">
        <w:rPr>
          <w:rFonts w:ascii="Times New Roman" w:hAnsi="Times New Roman"/>
          <w:sz w:val="24"/>
          <w:szCs w:val="24"/>
          <w:lang w:val="it-IT"/>
        </w:rPr>
        <w:t xml:space="preserve"> Sporteve t</w:t>
      </w:r>
      <w:r w:rsidRPr="003D7EB0">
        <w:rPr>
          <w:rFonts w:ascii="Times New Roman" w:eastAsia="Times New Roman" w:hAnsi="Times New Roman"/>
          <w:bCs/>
          <w:sz w:val="24"/>
          <w:szCs w:val="24"/>
          <w:lang w:val="it-IT"/>
        </w:rPr>
        <w:t>ë</w:t>
      </w:r>
      <w:r w:rsidRPr="003D7EB0">
        <w:rPr>
          <w:rFonts w:ascii="Times New Roman" w:hAnsi="Times New Roman"/>
          <w:sz w:val="24"/>
          <w:szCs w:val="24"/>
          <w:lang w:val="it-IT"/>
        </w:rPr>
        <w:t xml:space="preserve"> Tiran</w:t>
      </w:r>
      <w:r w:rsidRPr="003D7EB0">
        <w:rPr>
          <w:rFonts w:ascii="Times New Roman" w:eastAsia="Times New Roman" w:hAnsi="Times New Roman"/>
          <w:bCs/>
          <w:sz w:val="24"/>
          <w:szCs w:val="24"/>
          <w:lang w:val="it-IT"/>
        </w:rPr>
        <w:t>ë</w:t>
      </w:r>
      <w:r w:rsidRPr="003D7EB0">
        <w:rPr>
          <w:rFonts w:ascii="Times New Roman" w:hAnsi="Times New Roman"/>
          <w:sz w:val="24"/>
          <w:szCs w:val="24"/>
          <w:lang w:val="it-IT"/>
        </w:rPr>
        <w:t>s me p</w:t>
      </w:r>
      <w:r w:rsidRPr="003D7EB0">
        <w:rPr>
          <w:rFonts w:ascii="Times New Roman" w:eastAsia="Times New Roman" w:hAnsi="Times New Roman"/>
          <w:bCs/>
          <w:sz w:val="24"/>
          <w:szCs w:val="24"/>
          <w:lang w:val="it-IT"/>
        </w:rPr>
        <w:t>ë</w:t>
      </w:r>
      <w:r w:rsidRPr="003D7EB0">
        <w:rPr>
          <w:rFonts w:ascii="Times New Roman" w:hAnsi="Times New Roman"/>
          <w:sz w:val="24"/>
          <w:szCs w:val="24"/>
          <w:lang w:val="it-IT"/>
        </w:rPr>
        <w:t>rmasa 751m</w:t>
      </w:r>
      <w:r w:rsidRPr="003D7EB0">
        <w:rPr>
          <w:rFonts w:ascii="Times New Roman" w:hAnsi="Times New Roman"/>
          <w:sz w:val="24"/>
          <w:szCs w:val="24"/>
          <w:vertAlign w:val="superscript"/>
          <w:lang w:val="it-IT"/>
        </w:rPr>
        <w:t>2</w:t>
      </w:r>
      <w:r w:rsidRPr="003D7EB0">
        <w:rPr>
          <w:rFonts w:ascii="Times New Roman" w:hAnsi="Times New Roman"/>
          <w:sz w:val="24"/>
          <w:szCs w:val="24"/>
          <w:lang w:val="it-IT"/>
        </w:rPr>
        <w:t xml:space="preserve">. </w:t>
      </w:r>
    </w:p>
    <w:p w14:paraId="0A74E9E9" w14:textId="6A9A7BF7" w:rsidR="00692EB9" w:rsidRDefault="00634453" w:rsidP="00C02451">
      <w:pPr>
        <w:spacing w:after="0" w:line="276" w:lineRule="auto"/>
        <w:jc w:val="both"/>
        <w:rPr>
          <w:rFonts w:ascii="Times New Roman" w:hAnsi="Times New Roman"/>
          <w:sz w:val="24"/>
          <w:szCs w:val="24"/>
          <w:lang w:val="it-IT"/>
        </w:rPr>
      </w:pPr>
      <w:r>
        <w:rPr>
          <w:rFonts w:ascii="Times New Roman" w:hAnsi="Times New Roman"/>
          <w:sz w:val="24"/>
          <w:szCs w:val="24"/>
          <w:lang w:val="it-IT"/>
        </w:rPr>
        <w:t>Salla e L</w:t>
      </w:r>
      <w:r w:rsidR="009019E4" w:rsidRPr="003D7EB0">
        <w:rPr>
          <w:rFonts w:ascii="Times New Roman" w:hAnsi="Times New Roman"/>
          <w:sz w:val="24"/>
          <w:szCs w:val="24"/>
          <w:lang w:val="it-IT"/>
        </w:rPr>
        <w:t xml:space="preserve">ojerave </w:t>
      </w:r>
      <w:r w:rsidR="00B02561" w:rsidRPr="003D7EB0">
        <w:rPr>
          <w:rFonts w:ascii="Times New Roman" w:hAnsi="Times New Roman"/>
          <w:sz w:val="24"/>
          <w:szCs w:val="24"/>
          <w:lang w:val="it-IT"/>
        </w:rPr>
        <w:t>me dore Universiteti Sporteve t</w:t>
      </w:r>
      <w:r w:rsidR="00B02561" w:rsidRPr="003D7EB0">
        <w:rPr>
          <w:rFonts w:ascii="Times New Roman" w:eastAsia="Times New Roman" w:hAnsi="Times New Roman"/>
          <w:bCs/>
          <w:sz w:val="24"/>
          <w:szCs w:val="24"/>
          <w:lang w:val="it-IT"/>
        </w:rPr>
        <w:t>ë</w:t>
      </w:r>
      <w:r w:rsidR="00B02561" w:rsidRPr="003D7EB0">
        <w:rPr>
          <w:rFonts w:ascii="Times New Roman" w:hAnsi="Times New Roman"/>
          <w:sz w:val="24"/>
          <w:szCs w:val="24"/>
          <w:lang w:val="it-IT"/>
        </w:rPr>
        <w:t xml:space="preserve"> Tiran</w:t>
      </w:r>
      <w:r w:rsidR="00B02561" w:rsidRPr="003D7EB0">
        <w:rPr>
          <w:rFonts w:ascii="Times New Roman" w:eastAsia="Times New Roman" w:hAnsi="Times New Roman"/>
          <w:bCs/>
          <w:sz w:val="24"/>
          <w:szCs w:val="24"/>
          <w:lang w:val="it-IT"/>
        </w:rPr>
        <w:t>ë</w:t>
      </w:r>
      <w:r w:rsidR="009019E4" w:rsidRPr="003D7EB0">
        <w:rPr>
          <w:rFonts w:ascii="Times New Roman" w:hAnsi="Times New Roman"/>
          <w:sz w:val="24"/>
          <w:szCs w:val="24"/>
          <w:lang w:val="it-IT"/>
        </w:rPr>
        <w:t>s</w:t>
      </w:r>
      <w:r w:rsidR="00B02561" w:rsidRPr="003D7EB0">
        <w:rPr>
          <w:rFonts w:ascii="Times New Roman" w:hAnsi="Times New Roman"/>
          <w:sz w:val="24"/>
          <w:szCs w:val="24"/>
          <w:lang w:val="it-IT"/>
        </w:rPr>
        <w:t xml:space="preserve">, </w:t>
      </w:r>
      <w:r w:rsidR="00D504A2">
        <w:rPr>
          <w:rFonts w:ascii="Times New Roman" w:hAnsi="Times New Roman"/>
          <w:sz w:val="24"/>
          <w:szCs w:val="24"/>
          <w:lang w:val="it-IT"/>
        </w:rPr>
        <w:t>4</w:t>
      </w:r>
      <w:r w:rsidR="00B02561" w:rsidRPr="003D7EB0">
        <w:rPr>
          <w:rFonts w:ascii="Times New Roman" w:hAnsi="Times New Roman"/>
          <w:sz w:val="24"/>
          <w:szCs w:val="24"/>
          <w:lang w:val="it-IT"/>
        </w:rPr>
        <w:t xml:space="preserve"> salla me planimetri prej </w:t>
      </w:r>
      <w:r w:rsidR="009019E4" w:rsidRPr="003D7EB0">
        <w:rPr>
          <w:rFonts w:ascii="Times New Roman" w:hAnsi="Times New Roman"/>
          <w:sz w:val="24"/>
          <w:szCs w:val="24"/>
          <w:lang w:val="it-IT"/>
        </w:rPr>
        <w:t>2087m</w:t>
      </w:r>
      <w:r w:rsidR="009019E4" w:rsidRPr="003D7EB0">
        <w:rPr>
          <w:rFonts w:ascii="Times New Roman" w:hAnsi="Times New Roman"/>
          <w:sz w:val="24"/>
          <w:szCs w:val="24"/>
          <w:vertAlign w:val="superscript"/>
          <w:lang w:val="it-IT"/>
        </w:rPr>
        <w:t>2</w:t>
      </w:r>
      <w:r w:rsidR="00B02561" w:rsidRPr="003D7EB0">
        <w:rPr>
          <w:rFonts w:ascii="Times New Roman" w:hAnsi="Times New Roman"/>
          <w:sz w:val="24"/>
          <w:szCs w:val="24"/>
          <w:lang w:val="it-IT"/>
        </w:rPr>
        <w:t xml:space="preserve">, </w:t>
      </w:r>
      <w:r w:rsidR="009019E4" w:rsidRPr="003D7EB0">
        <w:rPr>
          <w:rFonts w:ascii="Times New Roman" w:hAnsi="Times New Roman"/>
          <w:sz w:val="24"/>
          <w:szCs w:val="24"/>
          <w:lang w:val="it-IT"/>
        </w:rPr>
        <w:t>6</w:t>
      </w:r>
      <w:r w:rsidR="00B02561" w:rsidRPr="003D7EB0">
        <w:rPr>
          <w:rFonts w:ascii="Times New Roman" w:hAnsi="Times New Roman"/>
          <w:sz w:val="24"/>
          <w:szCs w:val="24"/>
          <w:lang w:val="it-IT"/>
        </w:rPr>
        <w:t xml:space="preserve"> klasa leksionesh me kapacitet </w:t>
      </w:r>
      <w:r w:rsidR="009019E4" w:rsidRPr="003D7EB0">
        <w:rPr>
          <w:rFonts w:ascii="Times New Roman" w:hAnsi="Times New Roman"/>
          <w:sz w:val="24"/>
          <w:szCs w:val="24"/>
          <w:lang w:val="it-IT"/>
        </w:rPr>
        <w:t>(4</w:t>
      </w:r>
      <w:r w:rsidR="002F7210">
        <w:rPr>
          <w:rFonts w:ascii="Times New Roman" w:hAnsi="Times New Roman"/>
          <w:sz w:val="24"/>
          <w:szCs w:val="24"/>
          <w:lang w:val="it-IT"/>
        </w:rPr>
        <w:t>0</w:t>
      </w:r>
      <w:r w:rsidR="009019E4" w:rsidRPr="003D7EB0">
        <w:rPr>
          <w:rFonts w:ascii="Times New Roman" w:hAnsi="Times New Roman"/>
          <w:sz w:val="24"/>
          <w:szCs w:val="24"/>
          <w:lang w:val="it-IT"/>
        </w:rPr>
        <w:t xml:space="preserve"> vende</w:t>
      </w:r>
      <w:r w:rsidR="002F7210">
        <w:rPr>
          <w:rFonts w:ascii="Times New Roman" w:hAnsi="Times New Roman"/>
          <w:sz w:val="24"/>
          <w:szCs w:val="24"/>
          <w:lang w:val="it-IT"/>
        </w:rPr>
        <w:t xml:space="preserve"> sejcila</w:t>
      </w:r>
      <w:r w:rsidR="009019E4" w:rsidRPr="003D7EB0">
        <w:rPr>
          <w:rFonts w:ascii="Times New Roman" w:hAnsi="Times New Roman"/>
          <w:sz w:val="24"/>
          <w:szCs w:val="24"/>
          <w:lang w:val="it-IT"/>
        </w:rPr>
        <w:t>)</w:t>
      </w:r>
      <w:r w:rsidR="00B02561" w:rsidRPr="003D7EB0">
        <w:rPr>
          <w:rFonts w:ascii="Times New Roman" w:hAnsi="Times New Roman"/>
          <w:sz w:val="24"/>
          <w:szCs w:val="24"/>
          <w:lang w:val="it-IT"/>
        </w:rPr>
        <w:t>.</w:t>
      </w:r>
      <w:r w:rsidR="009019E4" w:rsidRPr="003D7EB0">
        <w:rPr>
          <w:rFonts w:ascii="Times New Roman" w:hAnsi="Times New Roman"/>
          <w:sz w:val="24"/>
          <w:szCs w:val="24"/>
          <w:lang w:val="it-IT"/>
        </w:rPr>
        <w:t xml:space="preserve"> </w:t>
      </w:r>
    </w:p>
    <w:p w14:paraId="68881A9B" w14:textId="4A7C856A" w:rsidR="00692EB9" w:rsidRDefault="00634453" w:rsidP="00C02451">
      <w:pPr>
        <w:spacing w:after="0" w:line="276" w:lineRule="auto"/>
        <w:jc w:val="both"/>
        <w:rPr>
          <w:rFonts w:ascii="Times New Roman" w:hAnsi="Times New Roman"/>
          <w:sz w:val="24"/>
          <w:szCs w:val="24"/>
          <w:lang w:val="it-IT"/>
        </w:rPr>
      </w:pPr>
      <w:r>
        <w:rPr>
          <w:rFonts w:ascii="Times New Roman" w:hAnsi="Times New Roman"/>
          <w:sz w:val="24"/>
          <w:szCs w:val="24"/>
          <w:lang w:val="it-IT"/>
        </w:rPr>
        <w:t>Palestra e F</w:t>
      </w:r>
      <w:r w:rsidR="009019E4" w:rsidRPr="003D7EB0">
        <w:rPr>
          <w:rFonts w:ascii="Times New Roman" w:hAnsi="Times New Roman"/>
          <w:sz w:val="24"/>
          <w:szCs w:val="24"/>
          <w:lang w:val="it-IT"/>
        </w:rPr>
        <w:t>i</w:t>
      </w:r>
      <w:r w:rsidR="00B02561" w:rsidRPr="003D7EB0">
        <w:rPr>
          <w:rFonts w:ascii="Times New Roman" w:hAnsi="Times New Roman"/>
          <w:sz w:val="24"/>
          <w:szCs w:val="24"/>
          <w:lang w:val="it-IT"/>
        </w:rPr>
        <w:t>tnesit e Universitetit t</w:t>
      </w:r>
      <w:r w:rsidR="00B02561" w:rsidRPr="003D7EB0">
        <w:rPr>
          <w:rFonts w:ascii="Times New Roman" w:eastAsia="Times New Roman" w:hAnsi="Times New Roman"/>
          <w:bCs/>
          <w:sz w:val="24"/>
          <w:szCs w:val="24"/>
          <w:lang w:val="it-IT"/>
        </w:rPr>
        <w:t>ë</w:t>
      </w:r>
      <w:r w:rsidR="00B02561" w:rsidRPr="003D7EB0">
        <w:rPr>
          <w:rFonts w:ascii="Times New Roman" w:hAnsi="Times New Roman"/>
          <w:sz w:val="24"/>
          <w:szCs w:val="24"/>
          <w:lang w:val="it-IT"/>
        </w:rPr>
        <w:t xml:space="preserve"> Sporteve t</w:t>
      </w:r>
      <w:r w:rsidR="00B02561" w:rsidRPr="003D7EB0">
        <w:rPr>
          <w:rFonts w:ascii="Times New Roman" w:eastAsia="Times New Roman" w:hAnsi="Times New Roman"/>
          <w:bCs/>
          <w:sz w:val="24"/>
          <w:szCs w:val="24"/>
          <w:lang w:val="it-IT"/>
        </w:rPr>
        <w:t>ë</w:t>
      </w:r>
      <w:r w:rsidR="00B02561" w:rsidRPr="003D7EB0">
        <w:rPr>
          <w:rFonts w:ascii="Times New Roman" w:hAnsi="Times New Roman"/>
          <w:sz w:val="24"/>
          <w:szCs w:val="24"/>
          <w:lang w:val="it-IT"/>
        </w:rPr>
        <w:t xml:space="preserve"> Tiran</w:t>
      </w:r>
      <w:r w:rsidR="00B02561" w:rsidRPr="003D7EB0">
        <w:rPr>
          <w:rFonts w:ascii="Times New Roman" w:eastAsia="Times New Roman" w:hAnsi="Times New Roman"/>
          <w:bCs/>
          <w:sz w:val="24"/>
          <w:szCs w:val="24"/>
          <w:lang w:val="it-IT"/>
        </w:rPr>
        <w:t>ë</w:t>
      </w:r>
      <w:r w:rsidR="009019E4" w:rsidRPr="003D7EB0">
        <w:rPr>
          <w:rFonts w:ascii="Times New Roman" w:hAnsi="Times New Roman"/>
          <w:sz w:val="24"/>
          <w:szCs w:val="24"/>
          <w:lang w:val="it-IT"/>
        </w:rPr>
        <w:t>s</w:t>
      </w:r>
      <w:r w:rsidR="00B02561" w:rsidRPr="003D7EB0">
        <w:rPr>
          <w:rFonts w:ascii="Times New Roman" w:hAnsi="Times New Roman"/>
          <w:sz w:val="24"/>
          <w:szCs w:val="24"/>
          <w:lang w:val="it-IT"/>
        </w:rPr>
        <w:t>, prej</w:t>
      </w:r>
      <w:r w:rsidR="009019E4" w:rsidRPr="003D7EB0">
        <w:rPr>
          <w:rFonts w:ascii="Times New Roman" w:hAnsi="Times New Roman"/>
          <w:sz w:val="24"/>
          <w:szCs w:val="24"/>
          <w:lang w:val="it-IT"/>
        </w:rPr>
        <w:t xml:space="preserve"> 701m</w:t>
      </w:r>
      <w:r w:rsidR="009019E4" w:rsidRPr="003D7EB0">
        <w:rPr>
          <w:rFonts w:ascii="Times New Roman" w:hAnsi="Times New Roman"/>
          <w:sz w:val="24"/>
          <w:szCs w:val="24"/>
          <w:vertAlign w:val="superscript"/>
          <w:lang w:val="it-IT"/>
        </w:rPr>
        <w:t>2</w:t>
      </w:r>
      <w:r w:rsidR="00B02561" w:rsidRPr="003D7EB0">
        <w:rPr>
          <w:rFonts w:ascii="Times New Roman" w:hAnsi="Times New Roman"/>
          <w:sz w:val="24"/>
          <w:szCs w:val="24"/>
          <w:lang w:val="it-IT"/>
        </w:rPr>
        <w:t>,</w:t>
      </w:r>
      <w:r w:rsidR="009019E4" w:rsidRPr="003D7EB0">
        <w:rPr>
          <w:rFonts w:ascii="Times New Roman" w:hAnsi="Times New Roman"/>
          <w:sz w:val="24"/>
          <w:szCs w:val="24"/>
          <w:lang w:val="it-IT"/>
        </w:rPr>
        <w:t xml:space="preserve"> 2</w:t>
      </w:r>
      <w:r w:rsidR="00B02561" w:rsidRPr="003D7EB0">
        <w:rPr>
          <w:rFonts w:ascii="Times New Roman" w:hAnsi="Times New Roman"/>
          <w:sz w:val="24"/>
          <w:szCs w:val="24"/>
          <w:lang w:val="it-IT"/>
        </w:rPr>
        <w:t xml:space="preserve"> klasa leksiones me kapacitet </w:t>
      </w:r>
      <w:r w:rsidR="009019E4" w:rsidRPr="003D7EB0">
        <w:rPr>
          <w:rFonts w:ascii="Times New Roman" w:hAnsi="Times New Roman"/>
          <w:sz w:val="24"/>
          <w:szCs w:val="24"/>
          <w:lang w:val="it-IT"/>
        </w:rPr>
        <w:t>(252 vende)</w:t>
      </w:r>
      <w:r w:rsidR="00B02561" w:rsidRPr="003D7EB0">
        <w:rPr>
          <w:rFonts w:ascii="Times New Roman" w:hAnsi="Times New Roman"/>
          <w:sz w:val="24"/>
          <w:szCs w:val="24"/>
          <w:lang w:val="it-IT"/>
        </w:rPr>
        <w:t xml:space="preserve">.  </w:t>
      </w:r>
    </w:p>
    <w:p w14:paraId="492B0F56" w14:textId="3AE48F7E" w:rsidR="00692EB9" w:rsidRDefault="00634453" w:rsidP="00C02451">
      <w:pPr>
        <w:spacing w:after="0" w:line="276" w:lineRule="auto"/>
        <w:jc w:val="both"/>
        <w:rPr>
          <w:rFonts w:ascii="Times New Roman" w:hAnsi="Times New Roman"/>
          <w:sz w:val="24"/>
          <w:szCs w:val="24"/>
          <w:lang w:val="it-IT"/>
        </w:rPr>
      </w:pPr>
      <w:r>
        <w:rPr>
          <w:rFonts w:ascii="Times New Roman" w:hAnsi="Times New Roman"/>
          <w:sz w:val="24"/>
          <w:szCs w:val="24"/>
          <w:lang w:val="it-IT"/>
        </w:rPr>
        <w:t>Palestra e G</w:t>
      </w:r>
      <w:r w:rsidR="00B02561" w:rsidRPr="003D7EB0">
        <w:rPr>
          <w:rFonts w:ascii="Times New Roman" w:hAnsi="Times New Roman"/>
          <w:sz w:val="24"/>
          <w:szCs w:val="24"/>
          <w:lang w:val="it-IT"/>
        </w:rPr>
        <w:t>jimnastik</w:t>
      </w:r>
      <w:r w:rsidR="00B02561" w:rsidRPr="003D7EB0">
        <w:rPr>
          <w:rFonts w:ascii="Times New Roman" w:eastAsia="Times New Roman" w:hAnsi="Times New Roman"/>
          <w:bCs/>
          <w:sz w:val="24"/>
          <w:szCs w:val="24"/>
          <w:lang w:val="it-IT"/>
        </w:rPr>
        <w:t>ë</w:t>
      </w:r>
      <w:r w:rsidR="009019E4" w:rsidRPr="003D7EB0">
        <w:rPr>
          <w:rFonts w:ascii="Times New Roman" w:hAnsi="Times New Roman"/>
          <w:sz w:val="24"/>
          <w:szCs w:val="24"/>
          <w:lang w:val="it-IT"/>
        </w:rPr>
        <w:t xml:space="preserve">s </w:t>
      </w:r>
      <w:r w:rsidR="00B02561" w:rsidRPr="003D7EB0">
        <w:rPr>
          <w:rFonts w:ascii="Times New Roman" w:hAnsi="Times New Roman"/>
          <w:sz w:val="24"/>
          <w:szCs w:val="24"/>
          <w:lang w:val="it-IT"/>
        </w:rPr>
        <w:t xml:space="preserve">e </w:t>
      </w:r>
      <w:r w:rsidR="009019E4" w:rsidRPr="003D7EB0">
        <w:rPr>
          <w:rFonts w:ascii="Times New Roman" w:hAnsi="Times New Roman"/>
          <w:sz w:val="24"/>
          <w:szCs w:val="24"/>
          <w:lang w:val="it-IT"/>
        </w:rPr>
        <w:t>Universiteti</w:t>
      </w:r>
      <w:r w:rsidR="00B02561" w:rsidRPr="003D7EB0">
        <w:rPr>
          <w:rFonts w:ascii="Times New Roman" w:hAnsi="Times New Roman"/>
          <w:sz w:val="24"/>
          <w:szCs w:val="24"/>
          <w:lang w:val="it-IT"/>
        </w:rPr>
        <w:t>t t</w:t>
      </w:r>
      <w:r w:rsidR="00B02561" w:rsidRPr="003D7EB0">
        <w:rPr>
          <w:rFonts w:ascii="Times New Roman" w:eastAsia="Times New Roman" w:hAnsi="Times New Roman"/>
          <w:bCs/>
          <w:sz w:val="24"/>
          <w:szCs w:val="24"/>
          <w:lang w:val="it-IT"/>
        </w:rPr>
        <w:t>ë</w:t>
      </w:r>
      <w:r w:rsidR="00B02561" w:rsidRPr="003D7EB0">
        <w:rPr>
          <w:rFonts w:ascii="Times New Roman" w:hAnsi="Times New Roman"/>
          <w:sz w:val="24"/>
          <w:szCs w:val="24"/>
          <w:lang w:val="it-IT"/>
        </w:rPr>
        <w:t xml:space="preserve"> Sporteve t</w:t>
      </w:r>
      <w:r w:rsidR="00B02561" w:rsidRPr="003D7EB0">
        <w:rPr>
          <w:rFonts w:ascii="Times New Roman" w:eastAsia="Times New Roman" w:hAnsi="Times New Roman"/>
          <w:bCs/>
          <w:sz w:val="24"/>
          <w:szCs w:val="24"/>
          <w:lang w:val="it-IT"/>
        </w:rPr>
        <w:t>ë</w:t>
      </w:r>
      <w:r w:rsidR="00B02561" w:rsidRPr="003D7EB0">
        <w:rPr>
          <w:rFonts w:ascii="Times New Roman" w:hAnsi="Times New Roman"/>
          <w:sz w:val="24"/>
          <w:szCs w:val="24"/>
          <w:lang w:val="it-IT"/>
        </w:rPr>
        <w:t xml:space="preserve"> Tiran</w:t>
      </w:r>
      <w:r w:rsidR="00B02561" w:rsidRPr="003D7EB0">
        <w:rPr>
          <w:rFonts w:ascii="Times New Roman" w:eastAsia="Times New Roman" w:hAnsi="Times New Roman"/>
          <w:bCs/>
          <w:sz w:val="24"/>
          <w:szCs w:val="24"/>
          <w:lang w:val="it-IT"/>
        </w:rPr>
        <w:t>ë</w:t>
      </w:r>
      <w:r w:rsidR="009019E4" w:rsidRPr="003D7EB0">
        <w:rPr>
          <w:rFonts w:ascii="Times New Roman" w:hAnsi="Times New Roman"/>
          <w:sz w:val="24"/>
          <w:szCs w:val="24"/>
          <w:lang w:val="it-IT"/>
        </w:rPr>
        <w:t xml:space="preserve">s </w:t>
      </w:r>
      <w:r w:rsidR="00B02561" w:rsidRPr="003D7EB0">
        <w:rPr>
          <w:rFonts w:ascii="Times New Roman" w:hAnsi="Times New Roman"/>
          <w:sz w:val="24"/>
          <w:szCs w:val="24"/>
          <w:lang w:val="it-IT"/>
        </w:rPr>
        <w:t>prej</w:t>
      </w:r>
      <w:r w:rsidR="009019E4" w:rsidRPr="003D7EB0">
        <w:rPr>
          <w:rFonts w:ascii="Times New Roman" w:hAnsi="Times New Roman"/>
          <w:sz w:val="24"/>
          <w:szCs w:val="24"/>
          <w:lang w:val="it-IT"/>
        </w:rPr>
        <w:t xml:space="preserve"> 605m</w:t>
      </w:r>
      <w:r w:rsidR="009019E4" w:rsidRPr="003D7EB0">
        <w:rPr>
          <w:rFonts w:ascii="Times New Roman" w:hAnsi="Times New Roman"/>
          <w:sz w:val="24"/>
          <w:szCs w:val="24"/>
          <w:vertAlign w:val="superscript"/>
          <w:lang w:val="it-IT"/>
        </w:rPr>
        <w:t>2</w:t>
      </w:r>
      <w:r w:rsidR="00B02561" w:rsidRPr="003D7EB0">
        <w:rPr>
          <w:rFonts w:ascii="Times New Roman" w:hAnsi="Times New Roman"/>
          <w:sz w:val="24"/>
          <w:szCs w:val="24"/>
          <w:lang w:val="it-IT"/>
        </w:rPr>
        <w:t>.</w:t>
      </w:r>
    </w:p>
    <w:p w14:paraId="6D61A4A5" w14:textId="7125CC5C" w:rsidR="0040321A" w:rsidRDefault="0040321A" w:rsidP="00C02451">
      <w:pPr>
        <w:spacing w:after="0" w:line="276" w:lineRule="auto"/>
        <w:jc w:val="both"/>
        <w:rPr>
          <w:rFonts w:ascii="Times New Roman" w:hAnsi="Times New Roman"/>
          <w:sz w:val="24"/>
          <w:szCs w:val="24"/>
          <w:lang w:val="it-IT"/>
        </w:rPr>
      </w:pPr>
      <w:r w:rsidRPr="0040321A">
        <w:rPr>
          <w:rFonts w:ascii="Times New Roman" w:hAnsi="Times New Roman"/>
          <w:sz w:val="24"/>
          <w:szCs w:val="24"/>
          <w:lang w:val="it-IT"/>
        </w:rPr>
        <w:t>Palestra e Sporteve Ndeshëse e</w:t>
      </w:r>
      <w:r>
        <w:rPr>
          <w:rFonts w:ascii="Times New Roman" w:hAnsi="Times New Roman"/>
          <w:sz w:val="24"/>
          <w:szCs w:val="24"/>
          <w:lang w:val="it-IT"/>
        </w:rPr>
        <w:t xml:space="preserve"> </w:t>
      </w:r>
      <w:r w:rsidRPr="003D7EB0">
        <w:rPr>
          <w:rFonts w:ascii="Times New Roman" w:hAnsi="Times New Roman"/>
          <w:sz w:val="24"/>
          <w:szCs w:val="24"/>
          <w:lang w:val="it-IT"/>
        </w:rPr>
        <w:t>Universitetit t</w:t>
      </w:r>
      <w:r w:rsidRPr="003D7EB0">
        <w:rPr>
          <w:rFonts w:ascii="Times New Roman" w:eastAsia="Times New Roman" w:hAnsi="Times New Roman"/>
          <w:bCs/>
          <w:sz w:val="24"/>
          <w:szCs w:val="24"/>
          <w:lang w:val="it-IT"/>
        </w:rPr>
        <w:t>ë</w:t>
      </w:r>
      <w:r w:rsidRPr="003D7EB0">
        <w:rPr>
          <w:rFonts w:ascii="Times New Roman" w:hAnsi="Times New Roman"/>
          <w:sz w:val="24"/>
          <w:szCs w:val="24"/>
          <w:lang w:val="it-IT"/>
        </w:rPr>
        <w:t xml:space="preserve"> Sporteve t</w:t>
      </w:r>
      <w:r w:rsidRPr="003D7EB0">
        <w:rPr>
          <w:rFonts w:ascii="Times New Roman" w:eastAsia="Times New Roman" w:hAnsi="Times New Roman"/>
          <w:bCs/>
          <w:sz w:val="24"/>
          <w:szCs w:val="24"/>
          <w:lang w:val="it-IT"/>
        </w:rPr>
        <w:t>ë</w:t>
      </w:r>
      <w:r w:rsidRPr="003D7EB0">
        <w:rPr>
          <w:rFonts w:ascii="Times New Roman" w:hAnsi="Times New Roman"/>
          <w:sz w:val="24"/>
          <w:szCs w:val="24"/>
          <w:lang w:val="it-IT"/>
        </w:rPr>
        <w:t xml:space="preserve"> Tiran</w:t>
      </w:r>
      <w:r w:rsidRPr="003D7EB0">
        <w:rPr>
          <w:rFonts w:ascii="Times New Roman" w:eastAsia="Times New Roman" w:hAnsi="Times New Roman"/>
          <w:bCs/>
          <w:sz w:val="24"/>
          <w:szCs w:val="24"/>
          <w:lang w:val="it-IT"/>
        </w:rPr>
        <w:t>ë</w:t>
      </w:r>
      <w:r w:rsidRPr="003D7EB0">
        <w:rPr>
          <w:rFonts w:ascii="Times New Roman" w:hAnsi="Times New Roman"/>
          <w:sz w:val="24"/>
          <w:szCs w:val="24"/>
          <w:lang w:val="it-IT"/>
        </w:rPr>
        <w:t xml:space="preserve">s prej </w:t>
      </w:r>
      <w:r>
        <w:rPr>
          <w:rFonts w:ascii="Times New Roman" w:hAnsi="Times New Roman"/>
          <w:sz w:val="24"/>
          <w:szCs w:val="24"/>
          <w:lang w:val="it-IT"/>
        </w:rPr>
        <w:t>200m</w:t>
      </w:r>
      <w:r w:rsidRPr="0040321A">
        <w:rPr>
          <w:rFonts w:ascii="Times New Roman" w:hAnsi="Times New Roman"/>
          <w:sz w:val="24"/>
          <w:szCs w:val="24"/>
          <w:vertAlign w:val="superscript"/>
          <w:lang w:val="it-IT"/>
        </w:rPr>
        <w:t>2</w:t>
      </w:r>
      <w:r>
        <w:rPr>
          <w:rFonts w:ascii="Times New Roman" w:hAnsi="Times New Roman"/>
          <w:sz w:val="24"/>
          <w:szCs w:val="24"/>
          <w:lang w:val="it-IT"/>
        </w:rPr>
        <w:t xml:space="preserve">. </w:t>
      </w:r>
    </w:p>
    <w:p w14:paraId="2EFDC7E0" w14:textId="77777777" w:rsidR="00D17699" w:rsidRDefault="00D17699" w:rsidP="00C02451">
      <w:pPr>
        <w:widowControl w:val="0"/>
        <w:autoSpaceDE w:val="0"/>
        <w:autoSpaceDN w:val="0"/>
        <w:spacing w:after="0" w:line="276" w:lineRule="auto"/>
        <w:rPr>
          <w:rFonts w:ascii="Times New Roman" w:hAnsi="Times New Roman"/>
          <w:sz w:val="24"/>
          <w:szCs w:val="24"/>
          <w:lang w:val="it-IT"/>
        </w:rPr>
      </w:pPr>
    </w:p>
    <w:p w14:paraId="5726FA73" w14:textId="77777777" w:rsidR="00D7570D" w:rsidRDefault="00D7570D" w:rsidP="00D7570D">
      <w:pPr>
        <w:widowControl w:val="0"/>
        <w:autoSpaceDE w:val="0"/>
        <w:autoSpaceDN w:val="0"/>
        <w:spacing w:after="0" w:line="240" w:lineRule="auto"/>
        <w:rPr>
          <w:rFonts w:ascii="Times New Roman" w:eastAsia="Georgia" w:hAnsi="Times New Roman"/>
          <w:b/>
          <w:color w:val="0070C0"/>
          <w:sz w:val="24"/>
          <w:szCs w:val="24"/>
          <w:lang w:val="sq-AL"/>
        </w:rPr>
      </w:pPr>
    </w:p>
    <w:p w14:paraId="6307CF0E" w14:textId="77777777" w:rsidR="00C02451" w:rsidRDefault="00C02451" w:rsidP="00D7570D">
      <w:pPr>
        <w:widowControl w:val="0"/>
        <w:autoSpaceDE w:val="0"/>
        <w:autoSpaceDN w:val="0"/>
        <w:spacing w:after="0" w:line="240" w:lineRule="auto"/>
        <w:rPr>
          <w:rFonts w:ascii="Times New Roman" w:eastAsia="Georgia" w:hAnsi="Times New Roman"/>
          <w:b/>
          <w:color w:val="0070C0"/>
          <w:sz w:val="24"/>
          <w:szCs w:val="24"/>
          <w:lang w:val="sq-AL"/>
        </w:rPr>
      </w:pPr>
    </w:p>
    <w:p w14:paraId="20224861" w14:textId="77777777" w:rsidR="00C02451" w:rsidRDefault="00C02451" w:rsidP="00D7570D">
      <w:pPr>
        <w:widowControl w:val="0"/>
        <w:autoSpaceDE w:val="0"/>
        <w:autoSpaceDN w:val="0"/>
        <w:spacing w:after="0" w:line="240" w:lineRule="auto"/>
        <w:rPr>
          <w:rFonts w:ascii="Times New Roman" w:eastAsia="Georgia" w:hAnsi="Times New Roman"/>
          <w:b/>
          <w:color w:val="0070C0"/>
          <w:sz w:val="24"/>
          <w:szCs w:val="24"/>
          <w:lang w:val="sq-AL"/>
        </w:rPr>
      </w:pPr>
    </w:p>
    <w:p w14:paraId="454EC0E1" w14:textId="77777777" w:rsidR="00C02451" w:rsidRDefault="00C02451" w:rsidP="00D7570D">
      <w:pPr>
        <w:widowControl w:val="0"/>
        <w:autoSpaceDE w:val="0"/>
        <w:autoSpaceDN w:val="0"/>
        <w:spacing w:after="0" w:line="240" w:lineRule="auto"/>
        <w:rPr>
          <w:rFonts w:ascii="Times New Roman" w:eastAsia="Georgia" w:hAnsi="Times New Roman"/>
          <w:b/>
          <w:color w:val="0070C0"/>
          <w:sz w:val="24"/>
          <w:szCs w:val="24"/>
          <w:lang w:val="sq-AL"/>
        </w:rPr>
      </w:pPr>
    </w:p>
    <w:p w14:paraId="3381886E" w14:textId="77777777" w:rsidR="00C02451" w:rsidRDefault="00C02451" w:rsidP="00D7570D">
      <w:pPr>
        <w:widowControl w:val="0"/>
        <w:autoSpaceDE w:val="0"/>
        <w:autoSpaceDN w:val="0"/>
        <w:spacing w:after="0" w:line="240" w:lineRule="auto"/>
        <w:rPr>
          <w:rFonts w:ascii="Times New Roman" w:eastAsia="Georgia" w:hAnsi="Times New Roman"/>
          <w:b/>
          <w:color w:val="0070C0"/>
          <w:sz w:val="24"/>
          <w:szCs w:val="24"/>
          <w:lang w:val="sq-AL"/>
        </w:rPr>
      </w:pPr>
    </w:p>
    <w:p w14:paraId="579909A5" w14:textId="77777777" w:rsidR="00C02451" w:rsidRDefault="00C02451" w:rsidP="00D7570D">
      <w:pPr>
        <w:widowControl w:val="0"/>
        <w:autoSpaceDE w:val="0"/>
        <w:autoSpaceDN w:val="0"/>
        <w:spacing w:after="0" w:line="240" w:lineRule="auto"/>
        <w:rPr>
          <w:rFonts w:ascii="Times New Roman" w:eastAsia="Georgia" w:hAnsi="Times New Roman"/>
          <w:b/>
          <w:color w:val="0070C0"/>
          <w:sz w:val="24"/>
          <w:szCs w:val="24"/>
          <w:lang w:val="sq-AL"/>
        </w:rPr>
      </w:pPr>
    </w:p>
    <w:p w14:paraId="56846EBE" w14:textId="10B947A2" w:rsidR="00D802D4" w:rsidRPr="003D7EB0" w:rsidRDefault="00D802D4" w:rsidP="00D714B4">
      <w:pPr>
        <w:widowControl w:val="0"/>
        <w:autoSpaceDE w:val="0"/>
        <w:autoSpaceDN w:val="0"/>
        <w:spacing w:after="0" w:line="240" w:lineRule="auto"/>
        <w:ind w:left="360"/>
        <w:rPr>
          <w:rFonts w:ascii="Times New Roman" w:eastAsia="Georgia" w:hAnsi="Times New Roman"/>
          <w:color w:val="0070C0"/>
          <w:sz w:val="24"/>
          <w:szCs w:val="24"/>
          <w:lang w:val="sq-AL"/>
        </w:rPr>
      </w:pPr>
      <w:r w:rsidRPr="003D7EB0">
        <w:rPr>
          <w:rFonts w:ascii="Times New Roman" w:eastAsia="Georgia" w:hAnsi="Times New Roman"/>
          <w:b/>
          <w:color w:val="0070C0"/>
          <w:sz w:val="24"/>
          <w:szCs w:val="24"/>
          <w:lang w:val="sq-AL"/>
        </w:rPr>
        <w:lastRenderedPageBreak/>
        <w:t>X.</w:t>
      </w:r>
      <w:r w:rsidR="00D714B4" w:rsidRPr="003D7EB0">
        <w:rPr>
          <w:rFonts w:ascii="Times New Roman" w:eastAsia="Georgia" w:hAnsi="Times New Roman"/>
          <w:b/>
          <w:color w:val="0070C0"/>
          <w:sz w:val="24"/>
          <w:szCs w:val="24"/>
          <w:lang w:val="sq-AL"/>
        </w:rPr>
        <w:t xml:space="preserve">    </w:t>
      </w:r>
      <w:hyperlink w:anchor="_bookmark29" w:history="1">
        <w:r w:rsidRPr="003D7EB0">
          <w:rPr>
            <w:rFonts w:ascii="Times New Roman" w:eastAsia="Georgia" w:hAnsi="Times New Roman"/>
            <w:b/>
            <w:color w:val="0070C0"/>
            <w:spacing w:val="-2"/>
            <w:sz w:val="24"/>
            <w:szCs w:val="24"/>
            <w:lang w:val="sq-AL"/>
          </w:rPr>
          <w:t>STUDENTËT</w:t>
        </w:r>
        <w:r w:rsidRPr="003D7EB0">
          <w:rPr>
            <w:rFonts w:ascii="Times New Roman" w:eastAsia="Georgia" w:hAnsi="Times New Roman"/>
            <w:b/>
            <w:color w:val="0070C0"/>
            <w:sz w:val="24"/>
            <w:szCs w:val="24"/>
            <w:lang w:val="sq-AL"/>
          </w:rPr>
          <w:tab/>
        </w:r>
      </w:hyperlink>
    </w:p>
    <w:p w14:paraId="2FD1CE91" w14:textId="309F6F4C" w:rsidR="00D802D4" w:rsidRPr="003D7EB0" w:rsidRDefault="00D802D4" w:rsidP="00D802D4">
      <w:pPr>
        <w:widowControl w:val="0"/>
        <w:tabs>
          <w:tab w:val="left" w:pos="845"/>
          <w:tab w:val="left" w:leader="dot" w:pos="9978"/>
        </w:tabs>
        <w:autoSpaceDE w:val="0"/>
        <w:autoSpaceDN w:val="0"/>
        <w:spacing w:after="0" w:line="240" w:lineRule="auto"/>
        <w:rPr>
          <w:rFonts w:ascii="Times New Roman" w:eastAsia="Georgia" w:hAnsi="Times New Roman"/>
          <w:color w:val="0070C0"/>
          <w:sz w:val="24"/>
          <w:szCs w:val="24"/>
          <w:lang w:val="sq-AL"/>
        </w:rPr>
      </w:pPr>
    </w:p>
    <w:p w14:paraId="02033941" w14:textId="77777777" w:rsidR="002F7210" w:rsidRDefault="002F7210" w:rsidP="002F7210">
      <w:pPr>
        <w:widowControl w:val="0"/>
        <w:tabs>
          <w:tab w:val="left" w:leader="dot" w:pos="9978"/>
        </w:tabs>
        <w:autoSpaceDE w:val="0"/>
        <w:autoSpaceDN w:val="0"/>
        <w:spacing w:after="0" w:line="240" w:lineRule="auto"/>
        <w:rPr>
          <w:rFonts w:ascii="Times New Roman" w:eastAsia="Georgia" w:hAnsi="Times New Roman"/>
          <w:spacing w:val="-5"/>
          <w:sz w:val="24"/>
          <w:szCs w:val="24"/>
          <w:lang w:val="sq-AL"/>
        </w:rPr>
      </w:pPr>
    </w:p>
    <w:p w14:paraId="34A05F78" w14:textId="6DB98A80" w:rsidR="00D802D4" w:rsidRDefault="00AD28F8" w:rsidP="002F7210">
      <w:pPr>
        <w:widowControl w:val="0"/>
        <w:tabs>
          <w:tab w:val="left" w:leader="dot" w:pos="9978"/>
        </w:tabs>
        <w:autoSpaceDE w:val="0"/>
        <w:autoSpaceDN w:val="0"/>
        <w:spacing w:after="0" w:line="240" w:lineRule="auto"/>
        <w:rPr>
          <w:rFonts w:ascii="Times New Roman" w:eastAsia="Georgia" w:hAnsi="Times New Roman"/>
          <w:sz w:val="24"/>
          <w:szCs w:val="24"/>
          <w:lang w:val="sq-AL"/>
        </w:rPr>
      </w:pPr>
      <w:r w:rsidRPr="003D7EB0">
        <w:rPr>
          <w:rFonts w:ascii="Times New Roman" w:eastAsia="Georgia" w:hAnsi="Times New Roman"/>
          <w:spacing w:val="-5"/>
          <w:sz w:val="24"/>
          <w:szCs w:val="24"/>
          <w:lang w:val="sq-AL"/>
        </w:rPr>
        <w:t>10.1</w:t>
      </w:r>
      <w:r w:rsidR="00D802D4" w:rsidRPr="003D7EB0">
        <w:rPr>
          <w:rFonts w:ascii="Times New Roman" w:eastAsia="Georgia" w:hAnsi="Times New Roman"/>
          <w:spacing w:val="-5"/>
          <w:sz w:val="24"/>
          <w:szCs w:val="24"/>
          <w:lang w:val="sq-AL"/>
        </w:rPr>
        <w:t xml:space="preserve"> </w:t>
      </w:r>
      <w:r w:rsidR="003D7EB0">
        <w:rPr>
          <w:rFonts w:ascii="Times New Roman" w:eastAsia="Georgia" w:hAnsi="Times New Roman"/>
          <w:spacing w:val="-5"/>
          <w:sz w:val="24"/>
          <w:szCs w:val="24"/>
          <w:lang w:val="sq-AL"/>
        </w:rPr>
        <w:t xml:space="preserve"> </w:t>
      </w:r>
      <w:hyperlink w:anchor="_bookmark31" w:history="1">
        <w:r w:rsidR="00D802D4" w:rsidRPr="003D7EB0">
          <w:rPr>
            <w:rFonts w:ascii="Times New Roman" w:eastAsia="Georgia" w:hAnsi="Times New Roman"/>
            <w:sz w:val="24"/>
            <w:szCs w:val="24"/>
            <w:lang w:val="sq-AL"/>
          </w:rPr>
          <w:t>Mbështetja</w:t>
        </w:r>
        <w:r w:rsidR="00D802D4" w:rsidRPr="003D7EB0">
          <w:rPr>
            <w:rFonts w:ascii="Times New Roman" w:eastAsia="Georgia" w:hAnsi="Times New Roman"/>
            <w:spacing w:val="-5"/>
            <w:sz w:val="24"/>
            <w:szCs w:val="24"/>
            <w:lang w:val="sq-AL"/>
          </w:rPr>
          <w:t xml:space="preserve"> </w:t>
        </w:r>
        <w:r w:rsidR="00D802D4" w:rsidRPr="003D7EB0">
          <w:rPr>
            <w:rFonts w:ascii="Times New Roman" w:eastAsia="Georgia" w:hAnsi="Times New Roman"/>
            <w:sz w:val="24"/>
            <w:szCs w:val="24"/>
            <w:lang w:val="sq-AL"/>
          </w:rPr>
          <w:t>ndaj</w:t>
        </w:r>
        <w:r w:rsidR="00D802D4" w:rsidRPr="003D7EB0">
          <w:rPr>
            <w:rFonts w:ascii="Times New Roman" w:eastAsia="Georgia" w:hAnsi="Times New Roman"/>
            <w:spacing w:val="-5"/>
            <w:sz w:val="24"/>
            <w:szCs w:val="24"/>
            <w:lang w:val="sq-AL"/>
          </w:rPr>
          <w:t xml:space="preserve"> </w:t>
        </w:r>
        <w:r w:rsidR="00D802D4" w:rsidRPr="003D7EB0">
          <w:rPr>
            <w:rFonts w:ascii="Times New Roman" w:eastAsia="Georgia" w:hAnsi="Times New Roman"/>
            <w:spacing w:val="-2"/>
            <w:sz w:val="24"/>
            <w:szCs w:val="24"/>
            <w:lang w:val="sq-AL"/>
          </w:rPr>
          <w:t xml:space="preserve">studentëve </w:t>
        </w:r>
      </w:hyperlink>
    </w:p>
    <w:p w14:paraId="70E9F37A" w14:textId="433E162B" w:rsidR="003D7EB0" w:rsidRDefault="003D7EB0" w:rsidP="0085308A">
      <w:pPr>
        <w:widowControl w:val="0"/>
        <w:tabs>
          <w:tab w:val="left" w:leader="dot" w:pos="9978"/>
        </w:tabs>
        <w:autoSpaceDE w:val="0"/>
        <w:autoSpaceDN w:val="0"/>
        <w:spacing w:after="0" w:line="360" w:lineRule="auto"/>
        <w:rPr>
          <w:rFonts w:ascii="Times New Roman" w:eastAsia="Georgia" w:hAnsi="Times New Roman"/>
          <w:sz w:val="24"/>
          <w:szCs w:val="24"/>
          <w:lang w:val="sq-AL"/>
        </w:rPr>
      </w:pPr>
    </w:p>
    <w:p w14:paraId="0EE403DD" w14:textId="14604C47" w:rsidR="0085308A" w:rsidRDefault="0067141E" w:rsidP="00C02451">
      <w:pPr>
        <w:widowControl w:val="0"/>
        <w:tabs>
          <w:tab w:val="left" w:leader="dot" w:pos="9978"/>
        </w:tabs>
        <w:autoSpaceDE w:val="0"/>
        <w:autoSpaceDN w:val="0"/>
        <w:spacing w:after="0" w:line="276" w:lineRule="auto"/>
        <w:jc w:val="both"/>
        <w:rPr>
          <w:rFonts w:ascii="Times New Roman" w:eastAsia="Georgia" w:hAnsi="Times New Roman"/>
          <w:sz w:val="24"/>
          <w:szCs w:val="24"/>
          <w:lang w:val="sq-AL"/>
        </w:rPr>
      </w:pPr>
      <w:r>
        <w:rPr>
          <w:rFonts w:ascii="Times New Roman" w:eastAsia="Georgia" w:hAnsi="Times New Roman"/>
          <w:sz w:val="24"/>
          <w:szCs w:val="24"/>
          <w:lang w:val="sq-AL"/>
        </w:rPr>
        <w:t>Universiteti i Sporteve zbaton një politikë strategjike perma</w:t>
      </w:r>
      <w:r w:rsidR="0085308A">
        <w:rPr>
          <w:rFonts w:ascii="Times New Roman" w:eastAsia="Georgia" w:hAnsi="Times New Roman"/>
          <w:sz w:val="24"/>
          <w:szCs w:val="24"/>
          <w:lang w:val="sq-AL"/>
        </w:rPr>
        <w:t xml:space="preserve">nente e progresivisht në rritje </w:t>
      </w:r>
      <w:r>
        <w:rPr>
          <w:rFonts w:ascii="Times New Roman" w:eastAsia="Georgia" w:hAnsi="Times New Roman"/>
          <w:sz w:val="24"/>
          <w:szCs w:val="24"/>
          <w:lang w:val="sq-AL"/>
        </w:rPr>
        <w:t>në mbështetje të studentëve</w:t>
      </w:r>
      <w:r w:rsidR="0085308A">
        <w:rPr>
          <w:rFonts w:ascii="Times New Roman" w:eastAsia="Georgia" w:hAnsi="Times New Roman"/>
          <w:sz w:val="24"/>
          <w:szCs w:val="24"/>
          <w:lang w:val="sq-AL"/>
        </w:rPr>
        <w:t xml:space="preserve"> duke u bazuar në rritjen e kapaciteteve buxhetore, infrastrukturore, akademike e ndërkombëtare në vijim të zhvillimit të planit strategjik të tij. </w:t>
      </w:r>
    </w:p>
    <w:p w14:paraId="4BCD554E" w14:textId="77777777" w:rsidR="00224DE1" w:rsidRDefault="00224DE1" w:rsidP="00C02451">
      <w:pPr>
        <w:widowControl w:val="0"/>
        <w:tabs>
          <w:tab w:val="left" w:leader="dot" w:pos="9978"/>
        </w:tabs>
        <w:autoSpaceDE w:val="0"/>
        <w:autoSpaceDN w:val="0"/>
        <w:spacing w:after="0" w:line="276" w:lineRule="auto"/>
        <w:jc w:val="both"/>
        <w:rPr>
          <w:rFonts w:ascii="Times New Roman" w:eastAsia="Georgia" w:hAnsi="Times New Roman"/>
          <w:sz w:val="24"/>
          <w:szCs w:val="24"/>
          <w:lang w:val="sq-AL"/>
        </w:rPr>
      </w:pPr>
    </w:p>
    <w:p w14:paraId="4B994448" w14:textId="716B5499" w:rsidR="00AB68CB" w:rsidRDefault="0085308A" w:rsidP="00C02451">
      <w:pPr>
        <w:widowControl w:val="0"/>
        <w:tabs>
          <w:tab w:val="left" w:leader="dot" w:pos="9978"/>
        </w:tabs>
        <w:autoSpaceDE w:val="0"/>
        <w:autoSpaceDN w:val="0"/>
        <w:spacing w:after="240" w:line="276" w:lineRule="auto"/>
        <w:jc w:val="both"/>
        <w:rPr>
          <w:rFonts w:ascii="Times New Roman" w:eastAsia="Georgia" w:hAnsi="Times New Roman"/>
          <w:sz w:val="24"/>
          <w:szCs w:val="24"/>
          <w:lang w:val="sq-AL"/>
        </w:rPr>
      </w:pPr>
      <w:r>
        <w:rPr>
          <w:rFonts w:ascii="Times New Roman" w:eastAsia="Georgia" w:hAnsi="Times New Roman"/>
          <w:sz w:val="24"/>
          <w:szCs w:val="24"/>
          <w:lang w:val="sq-AL"/>
        </w:rPr>
        <w:t xml:space="preserve">Më poshtë po japim me pika </w:t>
      </w:r>
      <w:r w:rsidR="00AB68CB">
        <w:rPr>
          <w:rFonts w:ascii="Times New Roman" w:eastAsia="Georgia" w:hAnsi="Times New Roman"/>
          <w:sz w:val="24"/>
          <w:szCs w:val="24"/>
          <w:lang w:val="sq-AL"/>
        </w:rPr>
        <w:t xml:space="preserve">veprimtaritë që UST kontribon në mbështetje të studentëve </w:t>
      </w:r>
      <w:r w:rsidR="00AB68CB" w:rsidRPr="00AB68CB">
        <w:rPr>
          <w:rFonts w:ascii="Times New Roman" w:eastAsia="Georgia" w:hAnsi="Times New Roman"/>
          <w:i/>
          <w:sz w:val="24"/>
          <w:szCs w:val="24"/>
          <w:lang w:val="sq-AL"/>
        </w:rPr>
        <w:t xml:space="preserve">(për të gjitha pikat e cituara më poshtë gjeni referenca në tabelat e analizës mësimore, kërkimore shkencore </w:t>
      </w:r>
      <w:r w:rsidR="0056416B" w:rsidRPr="00AB68CB">
        <w:rPr>
          <w:rFonts w:ascii="Times New Roman" w:eastAsia="Georgia" w:hAnsi="Times New Roman"/>
          <w:i/>
          <w:sz w:val="24"/>
          <w:szCs w:val="24"/>
          <w:lang w:val="sq-AL"/>
        </w:rPr>
        <w:t>të paraqitura më lart</w:t>
      </w:r>
      <w:r w:rsidR="0056416B">
        <w:rPr>
          <w:rFonts w:ascii="Times New Roman" w:eastAsia="Georgia" w:hAnsi="Times New Roman"/>
          <w:i/>
          <w:sz w:val="24"/>
          <w:szCs w:val="24"/>
          <w:lang w:val="sq-AL"/>
        </w:rPr>
        <w:t xml:space="preserve">, si </w:t>
      </w:r>
      <w:r w:rsidR="00AB68CB" w:rsidRPr="00AB68CB">
        <w:rPr>
          <w:rFonts w:ascii="Times New Roman" w:eastAsia="Georgia" w:hAnsi="Times New Roman"/>
          <w:i/>
          <w:sz w:val="24"/>
          <w:szCs w:val="24"/>
          <w:lang w:val="sq-AL"/>
        </w:rPr>
        <w:t>dhe ato financire</w:t>
      </w:r>
      <w:r w:rsidR="0056416B">
        <w:rPr>
          <w:rFonts w:ascii="Times New Roman" w:eastAsia="Georgia" w:hAnsi="Times New Roman"/>
          <w:i/>
          <w:sz w:val="24"/>
          <w:szCs w:val="24"/>
          <w:lang w:val="sq-AL"/>
        </w:rPr>
        <w:t xml:space="preserve"> të paraqitura më poshtë</w:t>
      </w:r>
      <w:r w:rsidR="00AB68CB" w:rsidRPr="00AB68CB">
        <w:rPr>
          <w:rFonts w:ascii="Times New Roman" w:eastAsia="Georgia" w:hAnsi="Times New Roman"/>
          <w:i/>
          <w:sz w:val="24"/>
          <w:szCs w:val="24"/>
          <w:lang w:val="sq-AL"/>
        </w:rPr>
        <w:t>)</w:t>
      </w:r>
      <w:r w:rsidR="00AB68CB">
        <w:rPr>
          <w:rFonts w:ascii="Times New Roman" w:eastAsia="Georgia" w:hAnsi="Times New Roman"/>
          <w:sz w:val="24"/>
          <w:szCs w:val="24"/>
          <w:lang w:val="sq-AL"/>
        </w:rPr>
        <w:t xml:space="preserve">:  </w:t>
      </w:r>
    </w:p>
    <w:p w14:paraId="3D43D440" w14:textId="6A7F9DCB" w:rsidR="009D56A6" w:rsidRDefault="009D56A6"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Pr>
          <w:rFonts w:ascii="Times New Roman" w:eastAsia="Georgia" w:hAnsi="Times New Roman"/>
          <w:sz w:val="24"/>
          <w:szCs w:val="24"/>
          <w:lang w:val="sq-AL"/>
        </w:rPr>
        <w:t>Mbështetje e plotë financiare për 6 kurse “outdoor” në bachelor, si dhe pje</w:t>
      </w:r>
      <w:r w:rsidR="00CE14BF">
        <w:rPr>
          <w:rFonts w:ascii="Times New Roman" w:eastAsia="Georgia" w:hAnsi="Times New Roman"/>
          <w:sz w:val="24"/>
          <w:szCs w:val="24"/>
          <w:lang w:val="sq-AL"/>
        </w:rPr>
        <w:t>sërisht në 2 kurse master;</w:t>
      </w:r>
    </w:p>
    <w:p w14:paraId="29D38DBC" w14:textId="3C3EB30F" w:rsidR="00CE14BF" w:rsidRDefault="00CE14BF"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Pr>
          <w:rFonts w:ascii="Times New Roman" w:eastAsia="Georgia" w:hAnsi="Times New Roman"/>
          <w:sz w:val="24"/>
          <w:szCs w:val="24"/>
          <w:lang w:val="sq-AL"/>
        </w:rPr>
        <w:t>Mbështetje e plotë financiare në të gjitha prakrikat profesionale, bachelor dhe master;</w:t>
      </w:r>
    </w:p>
    <w:p w14:paraId="0599A12D" w14:textId="1BC42C85" w:rsidR="00CE14BF" w:rsidRDefault="00CE14BF"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Pr>
          <w:rFonts w:ascii="Times New Roman" w:eastAsia="Georgia" w:hAnsi="Times New Roman"/>
          <w:sz w:val="24"/>
          <w:szCs w:val="24"/>
          <w:lang w:val="sq-AL"/>
        </w:rPr>
        <w:t>Përfshirje dhe mbështetje e studentëve në projektet kërkimore</w:t>
      </w:r>
      <w:r w:rsidR="00D504A2">
        <w:rPr>
          <w:rFonts w:ascii="Times New Roman" w:eastAsia="Georgia" w:hAnsi="Times New Roman"/>
          <w:sz w:val="24"/>
          <w:szCs w:val="24"/>
          <w:lang w:val="sq-AL"/>
        </w:rPr>
        <w:t>,</w:t>
      </w:r>
      <w:r>
        <w:rPr>
          <w:rFonts w:ascii="Times New Roman" w:eastAsia="Georgia" w:hAnsi="Times New Roman"/>
          <w:sz w:val="24"/>
          <w:szCs w:val="24"/>
          <w:lang w:val="sq-AL"/>
        </w:rPr>
        <w:t xml:space="preserve"> botimet</w:t>
      </w:r>
      <w:r w:rsidR="00D504A2">
        <w:rPr>
          <w:rFonts w:ascii="Times New Roman" w:eastAsia="Georgia" w:hAnsi="Times New Roman"/>
          <w:sz w:val="24"/>
          <w:szCs w:val="24"/>
          <w:lang w:val="sq-AL"/>
        </w:rPr>
        <w:t xml:space="preserve"> dhe konfernca</w:t>
      </w:r>
      <w:r>
        <w:rPr>
          <w:rFonts w:ascii="Times New Roman" w:eastAsia="Georgia" w:hAnsi="Times New Roman"/>
          <w:sz w:val="24"/>
          <w:szCs w:val="24"/>
          <w:lang w:val="sq-AL"/>
        </w:rPr>
        <w:t xml:space="preserve"> që zhvillon stafi akademik i të gjiha njësive kryesore të UST-së;</w:t>
      </w:r>
    </w:p>
    <w:p w14:paraId="521FE587" w14:textId="0043CD8F" w:rsidR="00D504A2" w:rsidRDefault="00D504A2"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Pr>
          <w:rFonts w:ascii="Times New Roman" w:eastAsia="Georgia" w:hAnsi="Times New Roman"/>
          <w:sz w:val="24"/>
          <w:szCs w:val="24"/>
          <w:lang w:val="sq-AL"/>
        </w:rPr>
        <w:t>Akses dhe shërbime të plata në Biliotekën e UST, fizike dhe elektronimke</w:t>
      </w:r>
      <w:r w:rsidR="0092041F">
        <w:rPr>
          <w:rFonts w:ascii="Times New Roman" w:eastAsia="Georgia" w:hAnsi="Times New Roman"/>
          <w:sz w:val="24"/>
          <w:szCs w:val="24"/>
          <w:lang w:val="sq-AL"/>
        </w:rPr>
        <w:t>, si dhe akses online në biliotekak e universiteteve partnere EU</w:t>
      </w:r>
      <w:r>
        <w:rPr>
          <w:rFonts w:ascii="Times New Roman" w:eastAsia="Georgia" w:hAnsi="Times New Roman"/>
          <w:sz w:val="24"/>
          <w:szCs w:val="24"/>
          <w:lang w:val="sq-AL"/>
        </w:rPr>
        <w:t>;</w:t>
      </w:r>
    </w:p>
    <w:p w14:paraId="3205B42F" w14:textId="77777777" w:rsidR="00DE09F2" w:rsidRDefault="00DE09F2"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Pr>
          <w:rFonts w:ascii="Times New Roman" w:eastAsia="Georgia" w:hAnsi="Times New Roman"/>
          <w:sz w:val="24"/>
          <w:szCs w:val="24"/>
          <w:lang w:val="sq-AL"/>
        </w:rPr>
        <w:t>Mbështetje e plotë financiare për realizimin e testimeve laboraorike në fuksion të realizimit të tezave për studentët e masterit shkencor, si dhe 25% të vlerës të testimeve laboratorike për studentët e programit të doktoraurës;</w:t>
      </w:r>
    </w:p>
    <w:p w14:paraId="702AB6A7" w14:textId="02A3B857" w:rsidR="009C7F48" w:rsidRDefault="009C7F48"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Pr>
          <w:rFonts w:ascii="Times New Roman" w:eastAsia="Georgia" w:hAnsi="Times New Roman"/>
          <w:sz w:val="24"/>
          <w:szCs w:val="24"/>
          <w:lang w:val="sq-AL"/>
        </w:rPr>
        <w:t xml:space="preserve">Përfshirja e studentëve në të gjitha mobiletet ndërkombëtare që UST ka në kuadër të </w:t>
      </w:r>
      <w:r w:rsidRPr="009C7F48">
        <w:rPr>
          <w:rFonts w:ascii="Times New Roman" w:hAnsi="Times New Roman"/>
          <w:sz w:val="24"/>
          <w:szCs w:val="20"/>
          <w:lang w:val="sq-AL"/>
        </w:rPr>
        <w:t xml:space="preserve">Erasmus+ K171, </w:t>
      </w:r>
      <w:r>
        <w:rPr>
          <w:rFonts w:ascii="Times New Roman" w:eastAsia="Georgia" w:hAnsi="Times New Roman"/>
          <w:sz w:val="24"/>
          <w:szCs w:val="24"/>
          <w:lang w:val="sq-AL"/>
        </w:rPr>
        <w:t>studentët e bachelor, master dhe të doktoraurës;</w:t>
      </w:r>
    </w:p>
    <w:p w14:paraId="65A1BDB0" w14:textId="08F6E5ED" w:rsidR="00D504A2" w:rsidRPr="00D504A2" w:rsidRDefault="00182F53"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sidRPr="00182F53">
        <w:rPr>
          <w:rFonts w:ascii="Times New Roman" w:hAnsi="Times New Roman"/>
          <w:sz w:val="24"/>
          <w:szCs w:val="24"/>
          <w:lang w:val="sq-AL"/>
        </w:rPr>
        <w:t>Universitetit t</w:t>
      </w:r>
      <w:r w:rsidRPr="00182F53">
        <w:rPr>
          <w:rFonts w:ascii="Times New Roman" w:eastAsia="Times New Roman" w:hAnsi="Times New Roman"/>
          <w:bCs/>
          <w:sz w:val="24"/>
          <w:szCs w:val="24"/>
          <w:lang w:val="sq-AL"/>
        </w:rPr>
        <w:t>ë</w:t>
      </w:r>
      <w:r w:rsidRPr="00182F53">
        <w:rPr>
          <w:rFonts w:ascii="Times New Roman" w:hAnsi="Times New Roman"/>
          <w:sz w:val="24"/>
          <w:szCs w:val="24"/>
          <w:lang w:val="sq-AL"/>
        </w:rPr>
        <w:t xml:space="preserve"> Sporteve t</w:t>
      </w:r>
      <w:r w:rsidRPr="00182F53">
        <w:rPr>
          <w:rFonts w:ascii="Times New Roman" w:eastAsia="Times New Roman" w:hAnsi="Times New Roman"/>
          <w:bCs/>
          <w:sz w:val="24"/>
          <w:szCs w:val="24"/>
          <w:lang w:val="sq-AL"/>
        </w:rPr>
        <w:t>ë</w:t>
      </w:r>
      <w:r w:rsidRPr="00182F53">
        <w:rPr>
          <w:rFonts w:ascii="Times New Roman" w:hAnsi="Times New Roman"/>
          <w:sz w:val="24"/>
          <w:szCs w:val="24"/>
          <w:lang w:val="sq-AL"/>
        </w:rPr>
        <w:t xml:space="preserve"> Tiran</w:t>
      </w:r>
      <w:r w:rsidRPr="00182F53">
        <w:rPr>
          <w:rFonts w:ascii="Times New Roman" w:eastAsia="Times New Roman" w:hAnsi="Times New Roman"/>
          <w:bCs/>
          <w:sz w:val="24"/>
          <w:szCs w:val="24"/>
          <w:lang w:val="sq-AL"/>
        </w:rPr>
        <w:t>ë</w:t>
      </w:r>
      <w:r w:rsidRPr="00182F53">
        <w:rPr>
          <w:rFonts w:ascii="Times New Roman" w:hAnsi="Times New Roman"/>
          <w:sz w:val="24"/>
          <w:szCs w:val="24"/>
          <w:lang w:val="sq-AL"/>
        </w:rPr>
        <w:t>s ka vënë në dispozic</w:t>
      </w:r>
      <w:r>
        <w:rPr>
          <w:rFonts w:ascii="Times New Roman" w:hAnsi="Times New Roman"/>
          <w:sz w:val="24"/>
          <w:szCs w:val="24"/>
          <w:lang w:val="sq-AL"/>
        </w:rPr>
        <w:t>ion të Qeverisë Studentore dhe të Shoqatës Spor</w:t>
      </w:r>
      <w:r w:rsidR="00D504A2">
        <w:rPr>
          <w:rFonts w:ascii="Times New Roman" w:hAnsi="Times New Roman"/>
          <w:sz w:val="24"/>
          <w:szCs w:val="24"/>
          <w:lang w:val="sq-AL"/>
        </w:rPr>
        <w:t>t</w:t>
      </w:r>
      <w:r>
        <w:rPr>
          <w:rFonts w:ascii="Times New Roman" w:hAnsi="Times New Roman"/>
          <w:sz w:val="24"/>
          <w:szCs w:val="24"/>
          <w:lang w:val="sq-AL"/>
        </w:rPr>
        <w:t>ive të tyre dy zyra dhe një sallë</w:t>
      </w:r>
      <w:r w:rsidRPr="00182F53">
        <w:rPr>
          <w:rFonts w:ascii="Times New Roman" w:hAnsi="Times New Roman"/>
          <w:sz w:val="24"/>
          <w:szCs w:val="24"/>
          <w:lang w:val="sq-AL"/>
        </w:rPr>
        <w:t xml:space="preserve"> </w:t>
      </w:r>
      <w:r>
        <w:rPr>
          <w:rFonts w:ascii="Times New Roman" w:hAnsi="Times New Roman"/>
          <w:sz w:val="24"/>
          <w:szCs w:val="24"/>
          <w:lang w:val="sq-AL"/>
        </w:rPr>
        <w:t>mbledhjesh paran</w:t>
      </w:r>
      <w:r>
        <w:rPr>
          <w:rFonts w:ascii="Times New Roman" w:eastAsia="Georgia" w:hAnsi="Times New Roman"/>
          <w:sz w:val="24"/>
          <w:szCs w:val="24"/>
          <w:lang w:val="sq-AL"/>
        </w:rPr>
        <w:t xml:space="preserve">ë </w:t>
      </w:r>
      <w:r w:rsidR="00D504A2">
        <w:rPr>
          <w:rFonts w:ascii="Times New Roman" w:hAnsi="Times New Roman"/>
          <w:sz w:val="24"/>
          <w:szCs w:val="24"/>
          <w:lang w:val="sq-AL"/>
        </w:rPr>
        <w:t>Sallës të</w:t>
      </w:r>
      <w:r w:rsidR="00D504A2" w:rsidRPr="00D504A2">
        <w:rPr>
          <w:rFonts w:ascii="Times New Roman" w:hAnsi="Times New Roman"/>
          <w:sz w:val="24"/>
          <w:szCs w:val="24"/>
          <w:lang w:val="sq-AL"/>
        </w:rPr>
        <w:t xml:space="preserve"> Lojerave me </w:t>
      </w:r>
      <w:r w:rsidR="00D504A2">
        <w:rPr>
          <w:rFonts w:ascii="Times New Roman" w:hAnsi="Times New Roman"/>
          <w:sz w:val="24"/>
          <w:szCs w:val="24"/>
          <w:lang w:val="sq-AL"/>
        </w:rPr>
        <w:t>d</w:t>
      </w:r>
      <w:r w:rsidR="00D504A2" w:rsidRPr="00D504A2">
        <w:rPr>
          <w:rFonts w:ascii="Times New Roman" w:hAnsi="Times New Roman"/>
          <w:sz w:val="24"/>
          <w:szCs w:val="24"/>
          <w:lang w:val="sq-AL"/>
        </w:rPr>
        <w:t>or</w:t>
      </w:r>
      <w:r w:rsidR="00D504A2">
        <w:rPr>
          <w:rFonts w:ascii="Times New Roman" w:hAnsi="Times New Roman"/>
          <w:sz w:val="24"/>
          <w:szCs w:val="24"/>
          <w:lang w:val="sq-AL"/>
        </w:rPr>
        <w:t>ë të UST;</w:t>
      </w:r>
    </w:p>
    <w:p w14:paraId="4AB15142" w14:textId="77777777" w:rsidR="00F576DC" w:rsidRPr="00F576DC" w:rsidRDefault="00F576DC"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Pr>
          <w:rFonts w:ascii="Times New Roman" w:hAnsi="Times New Roman"/>
          <w:sz w:val="24"/>
          <w:szCs w:val="24"/>
          <w:lang w:val="sq-AL"/>
        </w:rPr>
        <w:t>Përfshirja e studentëve në projekte të detikura nga Bashkia e Tiranës, Fedratate Spotive si dhe Komiteti Olimpik Kombëtar Shqiptar;</w:t>
      </w:r>
    </w:p>
    <w:p w14:paraId="3101BB91" w14:textId="77777777" w:rsidR="0092041F" w:rsidRPr="0092041F" w:rsidRDefault="00F576DC"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Pr>
          <w:rFonts w:ascii="Times New Roman" w:hAnsi="Times New Roman"/>
          <w:sz w:val="24"/>
          <w:szCs w:val="24"/>
          <w:lang w:val="sq-AL"/>
        </w:rPr>
        <w:t>Mbështetje financiare për Shoqatën Sportive të studentëve të UST, për relizimin e pjesëmarrjeve në turne kombëtarë e ndërkombëtarë</w:t>
      </w:r>
      <w:r w:rsidR="0092041F">
        <w:rPr>
          <w:rFonts w:ascii="Times New Roman" w:hAnsi="Times New Roman"/>
          <w:sz w:val="24"/>
          <w:szCs w:val="24"/>
          <w:lang w:val="sq-AL"/>
        </w:rPr>
        <w:t>;</w:t>
      </w:r>
    </w:p>
    <w:p w14:paraId="44F4B411" w14:textId="549723FA" w:rsidR="003D7EB0" w:rsidRPr="00AB68CB" w:rsidRDefault="0092041F" w:rsidP="00C02451">
      <w:pPr>
        <w:pStyle w:val="ListParagraph"/>
        <w:widowControl w:val="0"/>
        <w:numPr>
          <w:ilvl w:val="0"/>
          <w:numId w:val="106"/>
        </w:numPr>
        <w:tabs>
          <w:tab w:val="left" w:leader="dot" w:pos="9978"/>
        </w:tabs>
        <w:autoSpaceDE w:val="0"/>
        <w:autoSpaceDN w:val="0"/>
        <w:spacing w:after="0" w:line="276" w:lineRule="auto"/>
        <w:ind w:left="426"/>
        <w:jc w:val="both"/>
        <w:rPr>
          <w:rFonts w:ascii="Times New Roman" w:eastAsia="Georgia" w:hAnsi="Times New Roman"/>
          <w:sz w:val="24"/>
          <w:szCs w:val="24"/>
          <w:lang w:val="sq-AL"/>
        </w:rPr>
      </w:pPr>
      <w:r>
        <w:rPr>
          <w:rFonts w:ascii="Times New Roman" w:hAnsi="Times New Roman"/>
          <w:sz w:val="24"/>
          <w:szCs w:val="24"/>
          <w:lang w:val="sq-AL"/>
        </w:rPr>
        <w:t xml:space="preserve">Mbështeje financiare për Qeverinë Studentore për organizimin e eventeve social-kulturore e sportitve. </w:t>
      </w:r>
      <w:r w:rsidR="00F576DC">
        <w:rPr>
          <w:rFonts w:ascii="Times New Roman" w:hAnsi="Times New Roman"/>
          <w:sz w:val="24"/>
          <w:szCs w:val="24"/>
          <w:lang w:val="sq-AL"/>
        </w:rPr>
        <w:t xml:space="preserve">  </w:t>
      </w:r>
      <w:r w:rsidR="00D504A2" w:rsidRPr="00D504A2">
        <w:rPr>
          <w:rFonts w:ascii="Times New Roman" w:hAnsi="Times New Roman"/>
          <w:sz w:val="24"/>
          <w:szCs w:val="24"/>
          <w:lang w:val="sq-AL"/>
        </w:rPr>
        <w:t xml:space="preserve"> </w:t>
      </w:r>
      <w:r w:rsidR="00DE09F2" w:rsidRPr="009C7F48">
        <w:rPr>
          <w:rFonts w:ascii="Times New Roman" w:eastAsia="Georgia" w:hAnsi="Times New Roman"/>
          <w:sz w:val="24"/>
          <w:szCs w:val="24"/>
          <w:lang w:val="sq-AL"/>
        </w:rPr>
        <w:t xml:space="preserve"> </w:t>
      </w:r>
      <w:r w:rsidR="00CE14BF" w:rsidRPr="009C7F48">
        <w:rPr>
          <w:rFonts w:ascii="Times New Roman" w:eastAsia="Georgia" w:hAnsi="Times New Roman"/>
          <w:sz w:val="24"/>
          <w:szCs w:val="24"/>
          <w:lang w:val="sq-AL"/>
        </w:rPr>
        <w:t xml:space="preserve">   </w:t>
      </w:r>
      <w:r w:rsidR="009D56A6" w:rsidRPr="009C7F48">
        <w:rPr>
          <w:rFonts w:ascii="Times New Roman" w:eastAsia="Georgia" w:hAnsi="Times New Roman"/>
          <w:sz w:val="24"/>
          <w:szCs w:val="24"/>
          <w:lang w:val="sq-AL"/>
        </w:rPr>
        <w:t xml:space="preserve">  </w:t>
      </w:r>
      <w:r w:rsidR="0085308A" w:rsidRPr="009C7F48">
        <w:rPr>
          <w:rFonts w:ascii="Times New Roman" w:eastAsia="Georgia" w:hAnsi="Times New Roman"/>
          <w:sz w:val="24"/>
          <w:szCs w:val="24"/>
          <w:lang w:val="sq-AL"/>
        </w:rPr>
        <w:t xml:space="preserve"> </w:t>
      </w:r>
      <w:r w:rsidR="0067141E" w:rsidRPr="009C7F48">
        <w:rPr>
          <w:rFonts w:ascii="Times New Roman" w:eastAsia="Georgia" w:hAnsi="Times New Roman"/>
          <w:sz w:val="24"/>
          <w:szCs w:val="24"/>
          <w:lang w:val="sq-AL"/>
        </w:rPr>
        <w:t xml:space="preserve"> </w:t>
      </w:r>
    </w:p>
    <w:p w14:paraId="3C79B5A0" w14:textId="0D630059" w:rsidR="007C10AB" w:rsidRDefault="007C10AB" w:rsidP="00C02451">
      <w:pPr>
        <w:tabs>
          <w:tab w:val="left" w:pos="540"/>
        </w:tabs>
        <w:spacing w:after="200" w:line="276" w:lineRule="auto"/>
        <w:rPr>
          <w:rFonts w:ascii="Times New Roman" w:eastAsia="Georgia" w:hAnsi="Times New Roman"/>
          <w:b/>
          <w:color w:val="0070C0"/>
          <w:sz w:val="24"/>
          <w:szCs w:val="24"/>
          <w:lang w:val="sq-AL"/>
        </w:rPr>
      </w:pPr>
    </w:p>
    <w:p w14:paraId="5BF11815" w14:textId="77777777" w:rsidR="00C02451" w:rsidRDefault="00C02451" w:rsidP="00C02451">
      <w:pPr>
        <w:tabs>
          <w:tab w:val="left" w:pos="540"/>
        </w:tabs>
        <w:spacing w:after="200" w:line="276" w:lineRule="auto"/>
        <w:rPr>
          <w:rFonts w:ascii="Times New Roman" w:eastAsia="Georgia" w:hAnsi="Times New Roman"/>
          <w:b/>
          <w:color w:val="0070C0"/>
          <w:sz w:val="24"/>
          <w:szCs w:val="24"/>
          <w:lang w:val="sq-AL"/>
        </w:rPr>
      </w:pPr>
    </w:p>
    <w:p w14:paraId="67114529" w14:textId="77777777" w:rsidR="00C02451" w:rsidRDefault="00C02451" w:rsidP="00C02451">
      <w:pPr>
        <w:tabs>
          <w:tab w:val="left" w:pos="540"/>
        </w:tabs>
        <w:spacing w:after="200" w:line="276" w:lineRule="auto"/>
        <w:rPr>
          <w:rFonts w:ascii="Times New Roman" w:eastAsia="Georgia" w:hAnsi="Times New Roman"/>
          <w:b/>
          <w:color w:val="0070C0"/>
          <w:sz w:val="24"/>
          <w:szCs w:val="24"/>
          <w:lang w:val="sq-AL"/>
        </w:rPr>
      </w:pPr>
    </w:p>
    <w:p w14:paraId="6C9F15CF" w14:textId="77777777" w:rsidR="00C02451" w:rsidRDefault="00C02451" w:rsidP="00C02451">
      <w:pPr>
        <w:tabs>
          <w:tab w:val="left" w:pos="540"/>
        </w:tabs>
        <w:spacing w:after="200" w:line="276" w:lineRule="auto"/>
        <w:rPr>
          <w:rFonts w:ascii="Times New Roman" w:eastAsia="Georgia" w:hAnsi="Times New Roman"/>
          <w:b/>
          <w:color w:val="0070C0"/>
          <w:sz w:val="24"/>
          <w:szCs w:val="24"/>
          <w:lang w:val="sq-AL"/>
        </w:rPr>
      </w:pPr>
    </w:p>
    <w:p w14:paraId="65F934ED" w14:textId="77777777" w:rsidR="00C02451" w:rsidRDefault="00C02451" w:rsidP="00C02451">
      <w:pPr>
        <w:tabs>
          <w:tab w:val="left" w:pos="540"/>
        </w:tabs>
        <w:spacing w:after="200" w:line="276" w:lineRule="auto"/>
        <w:rPr>
          <w:rFonts w:ascii="Times New Roman" w:eastAsia="Georgia" w:hAnsi="Times New Roman"/>
          <w:b/>
          <w:color w:val="0070C0"/>
          <w:sz w:val="24"/>
          <w:szCs w:val="24"/>
          <w:lang w:val="sq-AL"/>
        </w:rPr>
      </w:pPr>
    </w:p>
    <w:p w14:paraId="04B4E24C" w14:textId="77777777" w:rsidR="00C02451" w:rsidRDefault="00C02451" w:rsidP="00C02451">
      <w:pPr>
        <w:tabs>
          <w:tab w:val="left" w:pos="540"/>
        </w:tabs>
        <w:spacing w:after="200" w:line="276" w:lineRule="auto"/>
        <w:rPr>
          <w:rFonts w:ascii="Times New Roman" w:eastAsia="Georgia" w:hAnsi="Times New Roman"/>
          <w:b/>
          <w:color w:val="0070C0"/>
          <w:sz w:val="24"/>
          <w:szCs w:val="24"/>
          <w:lang w:val="sq-AL"/>
        </w:rPr>
      </w:pPr>
    </w:p>
    <w:p w14:paraId="6ED62537" w14:textId="6B6101CD" w:rsidR="00014E0E" w:rsidRPr="00D802D4" w:rsidRDefault="00D802D4" w:rsidP="00D802D4">
      <w:pPr>
        <w:tabs>
          <w:tab w:val="left" w:pos="540"/>
        </w:tabs>
        <w:spacing w:after="200" w:line="276" w:lineRule="auto"/>
        <w:ind w:left="270"/>
        <w:rPr>
          <w:rFonts w:ascii="Times New Roman" w:eastAsia="Times New Roman" w:hAnsi="Times New Roman"/>
          <w:b/>
          <w:color w:val="0070C0"/>
          <w:sz w:val="24"/>
          <w:szCs w:val="24"/>
          <w:highlight w:val="yellow"/>
          <w:lang w:val="it-IT" w:eastAsia="en-GB"/>
        </w:rPr>
      </w:pPr>
      <w:r w:rsidRPr="00D802D4">
        <w:rPr>
          <w:rFonts w:ascii="Times New Roman" w:eastAsia="Georgia" w:hAnsi="Times New Roman"/>
          <w:b/>
          <w:color w:val="0070C0"/>
          <w:sz w:val="24"/>
          <w:szCs w:val="24"/>
          <w:lang w:val="sq-AL"/>
        </w:rPr>
        <w:lastRenderedPageBreak/>
        <w:t xml:space="preserve">XI. </w:t>
      </w:r>
      <w:hyperlink w:anchor="_bookmark32" w:history="1">
        <w:r w:rsidRPr="00D802D4">
          <w:rPr>
            <w:rFonts w:ascii="Times New Roman" w:eastAsia="Georgia" w:hAnsi="Times New Roman"/>
            <w:b/>
            <w:color w:val="0070C0"/>
            <w:sz w:val="24"/>
            <w:szCs w:val="24"/>
            <w:lang w:val="sq-AL"/>
          </w:rPr>
          <w:t>ANALIZA</w:t>
        </w:r>
        <w:r w:rsidRPr="00D802D4">
          <w:rPr>
            <w:rFonts w:ascii="Times New Roman" w:eastAsia="Georgia" w:hAnsi="Times New Roman"/>
            <w:b/>
            <w:color w:val="0070C0"/>
            <w:spacing w:val="-8"/>
            <w:sz w:val="24"/>
            <w:szCs w:val="24"/>
            <w:lang w:val="sq-AL"/>
          </w:rPr>
          <w:t xml:space="preserve"> </w:t>
        </w:r>
        <w:r w:rsidRPr="00D802D4">
          <w:rPr>
            <w:rFonts w:ascii="Times New Roman" w:eastAsia="Georgia" w:hAnsi="Times New Roman"/>
            <w:b/>
            <w:color w:val="0070C0"/>
            <w:sz w:val="24"/>
            <w:szCs w:val="24"/>
            <w:lang w:val="sq-AL"/>
          </w:rPr>
          <w:t>FINANCIARE</w:t>
        </w:r>
        <w:r w:rsidRPr="00D802D4">
          <w:rPr>
            <w:rFonts w:ascii="Times New Roman" w:eastAsia="Georgia" w:hAnsi="Times New Roman"/>
            <w:b/>
            <w:color w:val="0070C0"/>
            <w:spacing w:val="-7"/>
            <w:sz w:val="24"/>
            <w:szCs w:val="24"/>
            <w:lang w:val="sq-AL"/>
          </w:rPr>
          <w:t xml:space="preserve"> </w:t>
        </w:r>
        <w:r w:rsidR="00DB731E">
          <w:rPr>
            <w:rFonts w:ascii="Times New Roman" w:eastAsia="Georgia" w:hAnsi="Times New Roman"/>
            <w:b/>
            <w:color w:val="0070C0"/>
            <w:spacing w:val="-7"/>
            <w:sz w:val="24"/>
            <w:szCs w:val="24"/>
            <w:lang w:val="sq-AL"/>
          </w:rPr>
          <w:t>2024</w:t>
        </w:r>
        <w:r w:rsidR="0056416B">
          <w:rPr>
            <w:rFonts w:ascii="Times New Roman" w:eastAsia="Georgia" w:hAnsi="Times New Roman"/>
            <w:b/>
            <w:color w:val="0070C0"/>
            <w:spacing w:val="-7"/>
            <w:sz w:val="24"/>
            <w:szCs w:val="24"/>
            <w:lang w:val="sq-AL"/>
          </w:rPr>
          <w:t xml:space="preserve"> – </w:t>
        </w:r>
        <w:r w:rsidRPr="00D802D4">
          <w:rPr>
            <w:rFonts w:ascii="Times New Roman" w:eastAsia="Georgia" w:hAnsi="Times New Roman"/>
            <w:b/>
            <w:color w:val="0070C0"/>
            <w:spacing w:val="-4"/>
            <w:sz w:val="24"/>
            <w:szCs w:val="24"/>
            <w:lang w:val="sq-AL"/>
          </w:rPr>
          <w:t>2025</w:t>
        </w:r>
        <w:r w:rsidRPr="00D802D4">
          <w:rPr>
            <w:rFonts w:ascii="Times New Roman" w:eastAsia="Georgia" w:hAnsi="Times New Roman"/>
            <w:b/>
            <w:color w:val="0070C0"/>
            <w:sz w:val="24"/>
            <w:szCs w:val="24"/>
            <w:lang w:val="sq-AL"/>
          </w:rPr>
          <w:tab/>
        </w:r>
      </w:hyperlink>
    </w:p>
    <w:p w14:paraId="4757B3D2" w14:textId="77777777" w:rsidR="00DB731E" w:rsidRPr="00DB731E" w:rsidRDefault="00DB731E" w:rsidP="00DB731E">
      <w:pPr>
        <w:spacing w:after="0"/>
        <w:jc w:val="center"/>
        <w:rPr>
          <w:rFonts w:ascii="Times New Roman" w:hAnsi="Times New Roman"/>
          <w:b/>
          <w:sz w:val="24"/>
          <w:szCs w:val="24"/>
          <w:shd w:val="clear" w:color="auto" w:fill="FFFFFF"/>
          <w:lang w:val="sq-AL"/>
        </w:rPr>
      </w:pPr>
    </w:p>
    <w:p w14:paraId="0A9A5456" w14:textId="77777777" w:rsidR="00DB731E" w:rsidRPr="00A07654" w:rsidRDefault="00DB731E" w:rsidP="00D36D0D">
      <w:pPr>
        <w:numPr>
          <w:ilvl w:val="0"/>
          <w:numId w:val="86"/>
        </w:numPr>
        <w:tabs>
          <w:tab w:val="left" w:pos="540"/>
        </w:tabs>
        <w:spacing w:after="200" w:line="276" w:lineRule="auto"/>
        <w:rPr>
          <w:rFonts w:ascii="Times New Roman" w:hAnsi="Times New Roman"/>
          <w:b/>
          <w:sz w:val="24"/>
          <w:szCs w:val="24"/>
          <w:lang w:val="sq-AL"/>
        </w:rPr>
      </w:pPr>
      <w:r w:rsidRPr="00A07654">
        <w:rPr>
          <w:rFonts w:ascii="Times New Roman" w:hAnsi="Times New Roman"/>
          <w:b/>
          <w:sz w:val="24"/>
          <w:szCs w:val="24"/>
          <w:lang w:val="sq-AL"/>
        </w:rPr>
        <w:t xml:space="preserve">TË DHËNA TË PËRGJITHSHME PËR STRUKTURËN </w:t>
      </w:r>
    </w:p>
    <w:p w14:paraId="5DA220EF" w14:textId="77777777" w:rsidR="00DB731E" w:rsidRPr="00A07654" w:rsidRDefault="00DB731E" w:rsidP="00DB731E">
      <w:pPr>
        <w:pStyle w:val="ListParagraph"/>
        <w:tabs>
          <w:tab w:val="left" w:pos="540"/>
        </w:tabs>
        <w:ind w:left="0"/>
        <w:jc w:val="both"/>
        <w:rPr>
          <w:rFonts w:ascii="Times New Roman" w:hAnsi="Times New Roman"/>
          <w:b/>
          <w:sz w:val="24"/>
          <w:szCs w:val="24"/>
          <w:lang w:val="sq-AL"/>
        </w:rPr>
      </w:pPr>
      <w:r w:rsidRPr="00A07654">
        <w:rPr>
          <w:rFonts w:ascii="Times New Roman" w:hAnsi="Times New Roman"/>
          <w:b/>
          <w:sz w:val="24"/>
          <w:szCs w:val="24"/>
          <w:lang w:val="sq-AL"/>
        </w:rPr>
        <w:t>Struktura dhe numri i personelit akademik, ndihmës-akademik, ndihmës akademik me karakter administrativ dhe administrativ është  miratuar në Senat dhe në Bordin Administrimit.</w:t>
      </w:r>
    </w:p>
    <w:p w14:paraId="2FD66BC8" w14:textId="077BA695" w:rsidR="00DB731E" w:rsidRPr="00A07654" w:rsidRDefault="00DB731E" w:rsidP="00DB731E">
      <w:pPr>
        <w:pStyle w:val="ListParagraph"/>
        <w:tabs>
          <w:tab w:val="left" w:pos="540"/>
        </w:tabs>
        <w:ind w:left="0"/>
        <w:jc w:val="both"/>
        <w:rPr>
          <w:rFonts w:ascii="Times New Roman" w:hAnsi="Times New Roman"/>
          <w:b/>
          <w:sz w:val="24"/>
          <w:szCs w:val="24"/>
          <w:lang w:val="sq-AL"/>
        </w:rPr>
      </w:pPr>
    </w:p>
    <w:p w14:paraId="4FF1B444" w14:textId="01A60790" w:rsidR="00DB731E" w:rsidRPr="00A07654" w:rsidRDefault="003B1AEB" w:rsidP="00DB731E">
      <w:pPr>
        <w:jc w:val="both"/>
        <w:rPr>
          <w:rFonts w:ascii="Times New Roman" w:hAnsi="Times New Roman"/>
          <w:b/>
          <w:bCs/>
          <w:sz w:val="24"/>
          <w:szCs w:val="24"/>
          <w:lang w:val="sq-AL"/>
        </w:rPr>
      </w:pPr>
      <w:r w:rsidRPr="00A07654">
        <w:rPr>
          <w:rFonts w:ascii="Times New Roman" w:hAnsi="Times New Roman"/>
          <w:noProof/>
          <w:sz w:val="24"/>
          <w:szCs w:val="24"/>
        </w:rPr>
        <w:drawing>
          <wp:anchor distT="0" distB="0" distL="114300" distR="114300" simplePos="0" relativeHeight="251662336" behindDoc="0" locked="0" layoutInCell="1" allowOverlap="1" wp14:anchorId="27F46EE2" wp14:editId="2CCA25EE">
            <wp:simplePos x="0" y="0"/>
            <wp:positionH relativeFrom="margin">
              <wp:posOffset>141605</wp:posOffset>
            </wp:positionH>
            <wp:positionV relativeFrom="paragraph">
              <wp:posOffset>347345</wp:posOffset>
            </wp:positionV>
            <wp:extent cx="6051550" cy="4777740"/>
            <wp:effectExtent l="0" t="0" r="6350" b="3810"/>
            <wp:wrapSquare wrapText="bothSides"/>
            <wp:docPr id="1108961252" name="Picture 1108961252" descr="Organigrama 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grama UST"/>
                    <pic:cNvPicPr>
                      <a:picLocks noChangeAspect="1" noChangeArrowheads="1"/>
                    </pic:cNvPicPr>
                  </pic:nvPicPr>
                  <pic:blipFill rotWithShape="1">
                    <a:blip r:embed="rId107">
                      <a:extLst>
                        <a:ext uri="{28A0092B-C50C-407E-A947-70E740481C1C}">
                          <a14:useLocalDpi xmlns:a14="http://schemas.microsoft.com/office/drawing/2010/main" val="0"/>
                        </a:ext>
                      </a:extLst>
                    </a:blip>
                    <a:srcRect l="521" t="-1" b="336"/>
                    <a:stretch/>
                  </pic:blipFill>
                  <pic:spPr bwMode="auto">
                    <a:xfrm>
                      <a:off x="0" y="0"/>
                      <a:ext cx="6051550" cy="477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31E" w:rsidRPr="00A07654">
        <w:rPr>
          <w:rFonts w:ascii="Times New Roman" w:hAnsi="Times New Roman"/>
          <w:b/>
          <w:bCs/>
          <w:sz w:val="24"/>
          <w:szCs w:val="24"/>
          <w:lang w:val="sq-AL"/>
        </w:rPr>
        <w:t xml:space="preserve">  ORGANIGRAMA E UNIVERSITETIT TË SPORTEVE TË TIRANËS</w:t>
      </w:r>
    </w:p>
    <w:p w14:paraId="069D8207" w14:textId="210B1DC0" w:rsidR="00DB731E" w:rsidRPr="00A07654" w:rsidRDefault="00DB731E" w:rsidP="00DB731E">
      <w:pPr>
        <w:jc w:val="both"/>
        <w:rPr>
          <w:rFonts w:ascii="Times New Roman" w:hAnsi="Times New Roman"/>
          <w:bCs/>
          <w:color w:val="000000"/>
          <w:sz w:val="24"/>
          <w:szCs w:val="24"/>
          <w:lang w:val="sq-AL"/>
        </w:rPr>
      </w:pPr>
    </w:p>
    <w:p w14:paraId="6391FA8B" w14:textId="04531054" w:rsidR="00DB731E" w:rsidRPr="00A07654" w:rsidRDefault="00DB731E" w:rsidP="00DB731E">
      <w:pPr>
        <w:jc w:val="both"/>
        <w:rPr>
          <w:rFonts w:ascii="Times New Roman" w:hAnsi="Times New Roman"/>
          <w:sz w:val="24"/>
          <w:szCs w:val="24"/>
          <w:lang w:val="sq-AL" w:eastAsia="ja-JP"/>
        </w:rPr>
      </w:pPr>
      <w:r w:rsidRPr="00A07654">
        <w:rPr>
          <w:rFonts w:ascii="Times New Roman" w:hAnsi="Times New Roman"/>
          <w:sz w:val="24"/>
          <w:szCs w:val="24"/>
          <w:lang w:val="sq-AL"/>
        </w:rPr>
        <w:t xml:space="preserve">Struktura e UST-së është ndërtuar në përputhje me Ligjin nr. 80/2015, “Për  Arsimin e Lartë dhe Kërkimin Shkencor në IAL në Republikën e Shqipërisë”, në VKM nr. 123 datë 17.02.2010 “Për krijimin e Universitetit të Sporteve të Tiranës”, në Urdhrin e MASR me Nr.495, datë 11.10.2019 “Për hapjen e njësisë kryesore ”Fakulteti i Shkencave të Rehabilitimit”, në Universitetin e Sporteve të Tiranës”. Stafi është paguar në zbatim të </w:t>
      </w:r>
      <w:r w:rsidRPr="00A07654">
        <w:rPr>
          <w:rFonts w:ascii="Times New Roman" w:hAnsi="Times New Roman"/>
          <w:color w:val="000000"/>
          <w:sz w:val="24"/>
          <w:szCs w:val="24"/>
          <w:lang w:val="sq-AL"/>
        </w:rPr>
        <w:t xml:space="preserve"> </w:t>
      </w:r>
      <w:r w:rsidRPr="00A07654">
        <w:rPr>
          <w:rFonts w:ascii="Times New Roman" w:hAnsi="Times New Roman"/>
          <w:color w:val="000000"/>
          <w:sz w:val="24"/>
          <w:szCs w:val="24"/>
          <w:shd w:val="clear" w:color="auto" w:fill="FFFFFF"/>
          <w:lang w:val="sq-AL"/>
        </w:rPr>
        <w:t>VKM nr.243 datë 20.04.2023 p</w:t>
      </w:r>
      <w:r w:rsidRPr="00A07654">
        <w:rPr>
          <w:rStyle w:val="Strong"/>
          <w:rFonts w:ascii="Times New Roman" w:hAnsi="Times New Roman"/>
          <w:b w:val="0"/>
          <w:color w:val="000000"/>
          <w:sz w:val="24"/>
          <w:szCs w:val="24"/>
          <w:lang w:val="sq-AL"/>
        </w:rPr>
        <w:t>ër</w:t>
      </w:r>
      <w:r w:rsidRPr="00A07654">
        <w:rPr>
          <w:rFonts w:ascii="Times New Roman" w:hAnsi="Times New Roman"/>
          <w:b/>
          <w:color w:val="000000"/>
          <w:sz w:val="24"/>
          <w:szCs w:val="24"/>
          <w:lang w:val="sq-AL"/>
        </w:rPr>
        <w:t xml:space="preserve"> </w:t>
      </w:r>
      <w:r w:rsidRPr="00A07654">
        <w:rPr>
          <w:rStyle w:val="Strong"/>
          <w:rFonts w:ascii="Times New Roman" w:hAnsi="Times New Roman"/>
          <w:b w:val="0"/>
          <w:color w:val="000000"/>
          <w:sz w:val="24"/>
          <w:szCs w:val="24"/>
          <w:lang w:val="sq-AL"/>
        </w:rPr>
        <w:t>një ndryshim në vendimin nr.748, datë 11.6.2009, të Këshillit të Ministrave, për trajtimin me pagë dhe shtesa mbi pagë të punonjësve të personelit akademik të institucioneve publike të arsimit të lartë, të</w:t>
      </w:r>
      <w:r w:rsidRPr="00A07654">
        <w:rPr>
          <w:rStyle w:val="Strong"/>
          <w:rFonts w:ascii="Times New Roman" w:hAnsi="Times New Roman"/>
          <w:color w:val="000000"/>
          <w:sz w:val="24"/>
          <w:szCs w:val="24"/>
          <w:lang w:val="sq-AL"/>
        </w:rPr>
        <w:t xml:space="preserve"> </w:t>
      </w:r>
      <w:r w:rsidRPr="00A07654">
        <w:rPr>
          <w:rFonts w:ascii="Times New Roman" w:hAnsi="Times New Roman"/>
          <w:color w:val="000000"/>
          <w:sz w:val="24"/>
          <w:szCs w:val="24"/>
          <w:bdr w:val="none" w:sz="0" w:space="0" w:color="auto" w:frame="1"/>
          <w:lang w:val="sq-AL"/>
        </w:rPr>
        <w:t xml:space="preserve">VKM nr. 325, date 31.05.2023 “Për miratimin e strukturës dhe të niveleve të pagave të nëpunësve civilë/nëpunësve, </w:t>
      </w:r>
      <w:r w:rsidRPr="00A07654">
        <w:rPr>
          <w:rFonts w:ascii="Times New Roman" w:hAnsi="Times New Roman"/>
          <w:color w:val="000000"/>
          <w:sz w:val="24"/>
          <w:szCs w:val="24"/>
          <w:bdr w:val="none" w:sz="0" w:space="0" w:color="auto" w:frame="1"/>
          <w:lang w:val="sq-AL"/>
        </w:rPr>
        <w:lastRenderedPageBreak/>
        <w:t>zëvendësministrit dhe nëpunësve te kabineteve në disa institucione të administratës publike” të ndryshuar, të VKM nr. 326, date 31.05.2023 “Për pagat e punonjësve mbështetës dhe punonjësve te specialiteteve te tjera ne institucione të administratës publike” të ndryshuar, t</w:t>
      </w:r>
      <w:r w:rsidRPr="00A07654">
        <w:rPr>
          <w:rFonts w:ascii="Times New Roman" w:hAnsi="Times New Roman"/>
          <w:b/>
          <w:color w:val="000000"/>
          <w:sz w:val="24"/>
          <w:szCs w:val="24"/>
          <w:lang w:val="sq-AL"/>
        </w:rPr>
        <w:t xml:space="preserve">ë </w:t>
      </w:r>
      <w:r w:rsidRPr="00A07654">
        <w:rPr>
          <w:rFonts w:ascii="Times New Roman" w:hAnsi="Times New Roman"/>
          <w:color w:val="000000"/>
          <w:sz w:val="24"/>
          <w:szCs w:val="24"/>
          <w:lang w:val="sq-AL"/>
        </w:rPr>
        <w:t xml:space="preserve">Vendimit nr. 113, datë 1.3.2023 të Këshillit të Ministrave “Për përcaktimin e pagës minimale në shkallë vendi”, të Vendimit nr. 77, datë 28.1.2015 të Këshillit të Ministrave “Për kontributet e detyrueshme dhe përfitimet nga sistemi i sigurimeve shoqërore dhe sigurimi i kujdesit shëndetësor” i ndryshuar, të Udhëzimit të MAS nr. 29 datë 10.09.2018 “Për veprimtarinë dhe ngarkesën mësimore të personelit akademik në IAL”, </w:t>
      </w:r>
      <w:r w:rsidRPr="00A07654">
        <w:rPr>
          <w:rFonts w:ascii="Times New Roman" w:hAnsi="Times New Roman"/>
          <w:color w:val="000000"/>
          <w:sz w:val="24"/>
          <w:szCs w:val="24"/>
          <w:bdr w:val="none" w:sz="0" w:space="0" w:color="auto" w:frame="1"/>
          <w:lang w:val="sq-AL"/>
        </w:rPr>
        <w:t>të Udhëzimit nr. 16, date 16.06.2023, të Ministrit të Financave dhe Ekonomisë “Për mënyrën e zbatimit të vendimit të Këshillit të Ministrave nr. 325 datë 31.05.2023 “Për miratimin e strukturës dhe të niveleve të pagave të nëpunësve civilë/nëpunësve, zëvendësministrit dhe nëpunësve të kabineteve në disa institucione të administratës publike”.</w:t>
      </w:r>
    </w:p>
    <w:p w14:paraId="72458295" w14:textId="77777777" w:rsidR="00DB731E" w:rsidRPr="00A07654" w:rsidRDefault="00DB731E" w:rsidP="00DB731E">
      <w:pPr>
        <w:jc w:val="both"/>
        <w:rPr>
          <w:rFonts w:ascii="Times New Roman" w:hAnsi="Times New Roman"/>
          <w:sz w:val="24"/>
          <w:szCs w:val="24"/>
          <w:lang w:val="sq-AL" w:eastAsia="ja-JP"/>
        </w:rPr>
      </w:pPr>
      <w:r w:rsidRPr="00A07654">
        <w:rPr>
          <w:rFonts w:ascii="Times New Roman" w:hAnsi="Times New Roman"/>
          <w:sz w:val="24"/>
          <w:szCs w:val="24"/>
          <w:lang w:val="sq-AL" w:eastAsia="ja-JP"/>
        </w:rPr>
        <w:t xml:space="preserve">Struktura e punonjësve efektivë, si dhe numri i punonjësve  me kontratë në Universitetin e  Sporteve të Tiranës  është miratuar me vendim  të Senatit Akademik dhe Vendime të  Bordit të  Administrimit. </w:t>
      </w:r>
    </w:p>
    <w:p w14:paraId="6FAF7108" w14:textId="77777777" w:rsidR="00DB731E" w:rsidRPr="00A07654" w:rsidRDefault="00DB731E" w:rsidP="00DB731E">
      <w:pPr>
        <w:jc w:val="both"/>
        <w:rPr>
          <w:rFonts w:ascii="Times New Roman" w:hAnsi="Times New Roman"/>
          <w:sz w:val="24"/>
          <w:szCs w:val="24"/>
          <w:lang w:val="sq-AL"/>
        </w:rPr>
      </w:pPr>
      <w:r w:rsidRPr="00A07654">
        <w:rPr>
          <w:rFonts w:ascii="Times New Roman" w:hAnsi="Times New Roman"/>
          <w:sz w:val="24"/>
          <w:szCs w:val="24"/>
          <w:lang w:val="sq-AL"/>
        </w:rPr>
        <w:t xml:space="preserve">Universiteti i Sporteve të Tiranës përbëhet nga Rektorati, Administrata dhe nga 4 njësi kryesore të cilët janë: </w:t>
      </w:r>
    </w:p>
    <w:p w14:paraId="3890371E" w14:textId="77777777" w:rsidR="00DB731E" w:rsidRPr="00A07654" w:rsidRDefault="00DB731E" w:rsidP="00D07F03">
      <w:pPr>
        <w:numPr>
          <w:ilvl w:val="0"/>
          <w:numId w:val="20"/>
        </w:numPr>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t>Fakulteti i Shkencave të Lëvizjes;</w:t>
      </w:r>
    </w:p>
    <w:p w14:paraId="0F9F5371" w14:textId="77777777" w:rsidR="00DB731E" w:rsidRPr="00A07654" w:rsidRDefault="00DB731E" w:rsidP="00D07F03">
      <w:pPr>
        <w:numPr>
          <w:ilvl w:val="0"/>
          <w:numId w:val="20"/>
        </w:numPr>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t>Fakulteti i Veprimtarisë Fizike dhe Rekreacionit;</w:t>
      </w:r>
    </w:p>
    <w:p w14:paraId="6E50CBD9" w14:textId="77777777" w:rsidR="00DB731E" w:rsidRPr="00A07654" w:rsidRDefault="00DB731E" w:rsidP="00D07F03">
      <w:pPr>
        <w:numPr>
          <w:ilvl w:val="0"/>
          <w:numId w:val="20"/>
        </w:numPr>
        <w:spacing w:after="0" w:line="276" w:lineRule="auto"/>
        <w:jc w:val="both"/>
        <w:rPr>
          <w:rFonts w:ascii="Times New Roman" w:hAnsi="Times New Roman"/>
          <w:sz w:val="24"/>
          <w:szCs w:val="24"/>
          <w:lang w:val="sq-AL"/>
        </w:rPr>
      </w:pPr>
      <w:r w:rsidRPr="00A07654">
        <w:rPr>
          <w:rFonts w:ascii="Times New Roman" w:hAnsi="Times New Roman"/>
          <w:bCs/>
          <w:color w:val="000000"/>
          <w:sz w:val="24"/>
          <w:szCs w:val="24"/>
          <w:lang w:val="sq-AL"/>
        </w:rPr>
        <w:t>Fakulteti і Shkencave të Rehabilitimit;</w:t>
      </w:r>
    </w:p>
    <w:p w14:paraId="2CA92DB5" w14:textId="77777777" w:rsidR="00DB731E" w:rsidRPr="00A07654" w:rsidRDefault="00DB731E" w:rsidP="00D07F03">
      <w:pPr>
        <w:numPr>
          <w:ilvl w:val="0"/>
          <w:numId w:val="20"/>
        </w:numPr>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t>Instituti i Kërkimit Shkencor të Sportit.</w:t>
      </w:r>
    </w:p>
    <w:p w14:paraId="714B458D" w14:textId="77777777" w:rsidR="00DB731E" w:rsidRPr="00A07654" w:rsidRDefault="00DB731E" w:rsidP="00DB731E">
      <w:pPr>
        <w:spacing w:after="0"/>
        <w:ind w:left="720"/>
        <w:jc w:val="both"/>
        <w:rPr>
          <w:rFonts w:ascii="Times New Roman" w:hAnsi="Times New Roman"/>
          <w:sz w:val="24"/>
          <w:szCs w:val="24"/>
          <w:lang w:val="sq-AL"/>
        </w:rPr>
      </w:pPr>
    </w:p>
    <w:p w14:paraId="6FB83964" w14:textId="77777777" w:rsidR="00DB731E" w:rsidRPr="00A07654" w:rsidRDefault="00DB731E" w:rsidP="00DB731E">
      <w:pPr>
        <w:spacing w:after="0"/>
        <w:jc w:val="both"/>
        <w:rPr>
          <w:rFonts w:ascii="Times New Roman" w:hAnsi="Times New Roman"/>
          <w:sz w:val="24"/>
          <w:szCs w:val="24"/>
          <w:lang w:val="sq-AL"/>
        </w:rPr>
      </w:pPr>
      <w:r w:rsidRPr="00A07654">
        <w:rPr>
          <w:rFonts w:ascii="Times New Roman" w:hAnsi="Times New Roman"/>
          <w:sz w:val="24"/>
          <w:szCs w:val="24"/>
          <w:lang w:val="sq-AL"/>
        </w:rPr>
        <w:t>Aktualisht ajo përbëhet nga 198 punonjës, prej të cilëve: 115 janë personel akademik, 4 janë personel ndihmës akademik me karakter administrativ në njësitë kryesore, 18 janë personel ndihmës akademik me karakter mësimor në njësitë kryesore, 32 janë personel ndihmës akademik me karakter administrativ dhe 29 janë personel administrativ.</w:t>
      </w:r>
    </w:p>
    <w:p w14:paraId="097EA53F" w14:textId="77777777" w:rsidR="00DB731E" w:rsidRPr="00A07654" w:rsidRDefault="00DB731E" w:rsidP="00DB731E">
      <w:pPr>
        <w:spacing w:after="0"/>
        <w:jc w:val="both"/>
        <w:rPr>
          <w:rFonts w:ascii="Times New Roman" w:hAnsi="Times New Roman"/>
          <w:sz w:val="24"/>
          <w:szCs w:val="24"/>
          <w:lang w:val="sq-AL"/>
        </w:rPr>
      </w:pPr>
    </w:p>
    <w:p w14:paraId="5A96155C" w14:textId="77777777" w:rsidR="00DB731E" w:rsidRPr="00A07654" w:rsidRDefault="00DB731E" w:rsidP="00DB731E">
      <w:pPr>
        <w:jc w:val="both"/>
        <w:rPr>
          <w:rFonts w:ascii="Times New Roman" w:hAnsi="Times New Roman"/>
          <w:sz w:val="24"/>
          <w:szCs w:val="24"/>
          <w:lang w:val="sq-AL"/>
        </w:rPr>
      </w:pPr>
      <w:r w:rsidRPr="00A07654">
        <w:rPr>
          <w:rFonts w:ascii="Times New Roman" w:hAnsi="Times New Roman"/>
          <w:sz w:val="24"/>
          <w:szCs w:val="24"/>
          <w:lang w:val="sq-AL"/>
        </w:rPr>
        <w:t>Gjatë vitit akademik ka patur ndryshime në strukturë me qëllim të plotësimit e kërkesave të njësive kryesore dhe për arsye objektive, gjithashtu ka patur dhe ndryshime në strukturën e administratës por këto ndryshime janë brenda numrit të miratuar në fillim të vitit buxhetor sipas legjislacionit në fuqi të miratuar nga Senati Akademik dhe Bordi i Administrimit</w:t>
      </w:r>
    </w:p>
    <w:p w14:paraId="4ABE6275" w14:textId="77777777" w:rsidR="00DB731E" w:rsidRPr="00A07654" w:rsidRDefault="00DB731E" w:rsidP="00DB731E">
      <w:pPr>
        <w:jc w:val="both"/>
        <w:rPr>
          <w:rFonts w:ascii="Times New Roman" w:hAnsi="Times New Roman"/>
          <w:bCs/>
          <w:color w:val="000000"/>
          <w:sz w:val="24"/>
          <w:szCs w:val="24"/>
          <w:lang w:val="sq-AL"/>
        </w:rPr>
      </w:pPr>
      <w:r w:rsidRPr="00A07654">
        <w:rPr>
          <w:rFonts w:ascii="Times New Roman" w:hAnsi="Times New Roman"/>
          <w:bCs/>
          <w:color w:val="000000"/>
          <w:sz w:val="24"/>
          <w:szCs w:val="24"/>
          <w:lang w:val="sq-AL"/>
        </w:rPr>
        <w:t>Stafi  akademik e administrativ i Universitetit të Sporteve të Tiranës  është i detajuar sipas organigramës së UST-së dhe tabelave si më poshtë:</w:t>
      </w:r>
    </w:p>
    <w:p w14:paraId="04D3FBE6" w14:textId="77777777" w:rsidR="00DB731E" w:rsidRPr="00A07654" w:rsidRDefault="00DB731E" w:rsidP="00DB731E">
      <w:pPr>
        <w:rPr>
          <w:rFonts w:ascii="Times New Roman" w:hAnsi="Times New Roman"/>
          <w:b/>
          <w:bCs/>
          <w:color w:val="000000"/>
          <w:sz w:val="24"/>
          <w:szCs w:val="24"/>
          <w:lang w:val="sq-AL"/>
        </w:rPr>
      </w:pPr>
      <w:r w:rsidRPr="00A07654">
        <w:rPr>
          <w:rFonts w:ascii="Times New Roman" w:hAnsi="Times New Roman"/>
          <w:b/>
          <w:bCs/>
          <w:color w:val="000000"/>
          <w:sz w:val="24"/>
          <w:szCs w:val="24"/>
          <w:lang w:val="sq-AL"/>
        </w:rPr>
        <w:t>Tabela 1.  Mbi numrin e personelit të UST-së.</w:t>
      </w:r>
    </w:p>
    <w:tbl>
      <w:tblPr>
        <w:tblW w:w="1037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40"/>
        <w:gridCol w:w="3060"/>
        <w:gridCol w:w="1080"/>
        <w:gridCol w:w="1170"/>
        <w:gridCol w:w="900"/>
        <w:gridCol w:w="1170"/>
        <w:gridCol w:w="1350"/>
        <w:gridCol w:w="1106"/>
      </w:tblGrid>
      <w:tr w:rsidR="00DB731E" w:rsidRPr="0087331D" w14:paraId="2C57A109" w14:textId="77777777" w:rsidTr="0087331D">
        <w:trPr>
          <w:trHeight w:val="277"/>
        </w:trPr>
        <w:tc>
          <w:tcPr>
            <w:tcW w:w="540" w:type="dxa"/>
            <w:vMerge w:val="restart"/>
            <w:shd w:val="clear" w:color="auto" w:fill="FFFFFF" w:themeFill="background1"/>
            <w:vAlign w:val="center"/>
          </w:tcPr>
          <w:p w14:paraId="53734E6A" w14:textId="77777777" w:rsidR="00DB731E" w:rsidRPr="0087331D" w:rsidRDefault="00DB731E" w:rsidP="0087331D">
            <w:pPr>
              <w:spacing w:after="0" w:line="240" w:lineRule="auto"/>
              <w:jc w:val="center"/>
              <w:rPr>
                <w:rFonts w:ascii="Times New Roman" w:hAnsi="Times New Roman"/>
                <w:b/>
                <w:color w:val="000000"/>
                <w:sz w:val="20"/>
                <w:szCs w:val="20"/>
                <w:lang w:val="sq-AL"/>
              </w:rPr>
            </w:pPr>
            <w:r w:rsidRPr="0087331D">
              <w:rPr>
                <w:rFonts w:ascii="Times New Roman" w:hAnsi="Times New Roman"/>
                <w:b/>
                <w:color w:val="000000"/>
                <w:sz w:val="20"/>
                <w:szCs w:val="20"/>
                <w:lang w:val="sq-AL"/>
              </w:rPr>
              <w:t>Nr.</w:t>
            </w:r>
          </w:p>
        </w:tc>
        <w:tc>
          <w:tcPr>
            <w:tcW w:w="3060" w:type="dxa"/>
            <w:vMerge w:val="restart"/>
            <w:shd w:val="clear" w:color="auto" w:fill="FFFFFF" w:themeFill="background1"/>
            <w:vAlign w:val="center"/>
          </w:tcPr>
          <w:p w14:paraId="09942AA1" w14:textId="77777777" w:rsidR="00DB731E" w:rsidRPr="0087331D" w:rsidRDefault="00DB731E" w:rsidP="0087331D">
            <w:pPr>
              <w:spacing w:after="0" w:line="240" w:lineRule="auto"/>
              <w:jc w:val="center"/>
              <w:rPr>
                <w:rFonts w:ascii="Times New Roman" w:hAnsi="Times New Roman"/>
                <w:b/>
                <w:color w:val="000000"/>
                <w:sz w:val="20"/>
                <w:szCs w:val="20"/>
                <w:lang w:val="sq-AL"/>
              </w:rPr>
            </w:pPr>
          </w:p>
          <w:p w14:paraId="1434081B" w14:textId="77777777" w:rsidR="00DB731E" w:rsidRPr="0087331D" w:rsidRDefault="00DB731E" w:rsidP="0087331D">
            <w:pPr>
              <w:spacing w:after="0" w:line="240" w:lineRule="auto"/>
              <w:jc w:val="center"/>
              <w:rPr>
                <w:rFonts w:ascii="Times New Roman" w:hAnsi="Times New Roman"/>
                <w:b/>
                <w:color w:val="000000"/>
                <w:sz w:val="20"/>
                <w:szCs w:val="20"/>
                <w:lang w:val="sq-AL"/>
              </w:rPr>
            </w:pPr>
            <w:r w:rsidRPr="0087331D">
              <w:rPr>
                <w:rFonts w:ascii="Times New Roman" w:hAnsi="Times New Roman"/>
                <w:b/>
                <w:color w:val="000000"/>
                <w:sz w:val="20"/>
                <w:szCs w:val="20"/>
                <w:lang w:val="sq-AL"/>
              </w:rPr>
              <w:t>Universiteti і Sporteve të Tiranës</w:t>
            </w:r>
          </w:p>
        </w:tc>
        <w:tc>
          <w:tcPr>
            <w:tcW w:w="6776" w:type="dxa"/>
            <w:gridSpan w:val="6"/>
            <w:shd w:val="clear" w:color="auto" w:fill="FFFFFF" w:themeFill="background1"/>
            <w:vAlign w:val="center"/>
            <w:hideMark/>
          </w:tcPr>
          <w:p w14:paraId="2B27AE54" w14:textId="77777777" w:rsidR="00DB731E" w:rsidRPr="0087331D" w:rsidRDefault="00DB731E" w:rsidP="0087331D">
            <w:pPr>
              <w:spacing w:after="0" w:line="240" w:lineRule="auto"/>
              <w:jc w:val="center"/>
              <w:rPr>
                <w:rFonts w:ascii="Times New Roman" w:hAnsi="Times New Roman"/>
                <w:b/>
                <w:color w:val="000000"/>
                <w:sz w:val="20"/>
                <w:szCs w:val="20"/>
                <w:lang w:val="sq-AL"/>
              </w:rPr>
            </w:pPr>
            <w:r w:rsidRPr="0087331D">
              <w:rPr>
                <w:rFonts w:ascii="Times New Roman" w:hAnsi="Times New Roman"/>
                <w:b/>
                <w:color w:val="000000"/>
                <w:sz w:val="20"/>
                <w:szCs w:val="20"/>
                <w:lang w:val="sq-AL"/>
              </w:rPr>
              <w:t>Pedagog me kohë të plotë e staf ndihmës administrativ</w:t>
            </w:r>
          </w:p>
        </w:tc>
      </w:tr>
      <w:tr w:rsidR="00DB731E" w:rsidRPr="0087331D" w14:paraId="1AE3E15C" w14:textId="77777777" w:rsidTr="0087331D">
        <w:trPr>
          <w:trHeight w:val="547"/>
        </w:trPr>
        <w:tc>
          <w:tcPr>
            <w:tcW w:w="540" w:type="dxa"/>
            <w:vMerge/>
            <w:shd w:val="clear" w:color="auto" w:fill="FFFFFF" w:themeFill="background1"/>
            <w:vAlign w:val="center"/>
          </w:tcPr>
          <w:p w14:paraId="38C9ABEA"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3060" w:type="dxa"/>
            <w:vMerge/>
            <w:shd w:val="clear" w:color="auto" w:fill="FFFFFF" w:themeFill="background1"/>
            <w:vAlign w:val="center"/>
          </w:tcPr>
          <w:p w14:paraId="2BD4FB16"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c>
          <w:tcPr>
            <w:tcW w:w="1080" w:type="dxa"/>
            <w:shd w:val="clear" w:color="auto" w:fill="FFFFFF" w:themeFill="background1"/>
            <w:vAlign w:val="center"/>
            <w:hideMark/>
          </w:tcPr>
          <w:p w14:paraId="24B154FC" w14:textId="77777777" w:rsidR="00DB731E" w:rsidRPr="0087331D" w:rsidRDefault="00DB731E" w:rsidP="0087331D">
            <w:pPr>
              <w:spacing w:after="0" w:line="240" w:lineRule="auto"/>
              <w:rPr>
                <w:rFonts w:ascii="Times New Roman" w:hAnsi="Times New Roman"/>
                <w:b/>
                <w:color w:val="000000"/>
                <w:sz w:val="20"/>
                <w:szCs w:val="20"/>
                <w:lang w:val="sq-AL"/>
              </w:rPr>
            </w:pPr>
            <w:r w:rsidRPr="0087331D">
              <w:rPr>
                <w:rFonts w:ascii="Times New Roman" w:hAnsi="Times New Roman"/>
                <w:b/>
                <w:color w:val="000000"/>
                <w:sz w:val="20"/>
                <w:szCs w:val="20"/>
                <w:lang w:val="sq-AL"/>
              </w:rPr>
              <w:t>Profesor</w:t>
            </w:r>
          </w:p>
        </w:tc>
        <w:tc>
          <w:tcPr>
            <w:tcW w:w="1170" w:type="dxa"/>
            <w:shd w:val="clear" w:color="auto" w:fill="FFFFFF" w:themeFill="background1"/>
            <w:vAlign w:val="center"/>
            <w:hideMark/>
          </w:tcPr>
          <w:p w14:paraId="421600CB" w14:textId="77777777" w:rsidR="00DB731E" w:rsidRPr="0087331D" w:rsidRDefault="00DB731E" w:rsidP="0087331D">
            <w:pPr>
              <w:spacing w:after="0" w:line="240" w:lineRule="auto"/>
              <w:ind w:left="-21" w:firstLine="21"/>
              <w:rPr>
                <w:rFonts w:ascii="Times New Roman" w:hAnsi="Times New Roman"/>
                <w:b/>
                <w:color w:val="000000"/>
                <w:sz w:val="20"/>
                <w:szCs w:val="20"/>
                <w:lang w:val="sq-AL"/>
              </w:rPr>
            </w:pPr>
            <w:r w:rsidRPr="0087331D">
              <w:rPr>
                <w:rFonts w:ascii="Times New Roman" w:hAnsi="Times New Roman"/>
                <w:b/>
                <w:color w:val="000000"/>
                <w:sz w:val="20"/>
                <w:szCs w:val="20"/>
                <w:lang w:val="sq-AL"/>
              </w:rPr>
              <w:t>Prof. Asc.</w:t>
            </w:r>
          </w:p>
        </w:tc>
        <w:tc>
          <w:tcPr>
            <w:tcW w:w="900" w:type="dxa"/>
            <w:shd w:val="clear" w:color="auto" w:fill="FFFFFF" w:themeFill="background1"/>
            <w:vAlign w:val="center"/>
            <w:hideMark/>
          </w:tcPr>
          <w:p w14:paraId="61293CE4" w14:textId="77777777" w:rsidR="00DB731E" w:rsidRPr="0087331D" w:rsidRDefault="00DB731E" w:rsidP="0087331D">
            <w:pPr>
              <w:spacing w:after="0" w:line="240" w:lineRule="auto"/>
              <w:rPr>
                <w:rFonts w:ascii="Times New Roman" w:hAnsi="Times New Roman"/>
                <w:b/>
                <w:color w:val="000000"/>
                <w:sz w:val="20"/>
                <w:szCs w:val="20"/>
                <w:lang w:val="sq-AL"/>
              </w:rPr>
            </w:pPr>
            <w:r w:rsidRPr="0087331D">
              <w:rPr>
                <w:rFonts w:ascii="Times New Roman" w:hAnsi="Times New Roman"/>
                <w:b/>
                <w:color w:val="000000"/>
                <w:sz w:val="20"/>
                <w:szCs w:val="20"/>
                <w:lang w:val="sq-AL"/>
              </w:rPr>
              <w:t>Lektor</w:t>
            </w:r>
          </w:p>
        </w:tc>
        <w:tc>
          <w:tcPr>
            <w:tcW w:w="1170" w:type="dxa"/>
            <w:shd w:val="clear" w:color="auto" w:fill="FFFFFF" w:themeFill="background1"/>
            <w:vAlign w:val="center"/>
            <w:hideMark/>
          </w:tcPr>
          <w:p w14:paraId="0611EC2B" w14:textId="77777777" w:rsidR="00DB731E" w:rsidRPr="0087331D" w:rsidRDefault="00DB731E" w:rsidP="0087331D">
            <w:pPr>
              <w:spacing w:after="0" w:line="240" w:lineRule="auto"/>
              <w:rPr>
                <w:rFonts w:ascii="Times New Roman" w:hAnsi="Times New Roman"/>
                <w:b/>
                <w:color w:val="000000"/>
                <w:sz w:val="20"/>
                <w:szCs w:val="20"/>
                <w:lang w:val="sq-AL"/>
              </w:rPr>
            </w:pPr>
            <w:r w:rsidRPr="0087331D">
              <w:rPr>
                <w:rFonts w:ascii="Times New Roman" w:hAnsi="Times New Roman"/>
                <w:b/>
                <w:color w:val="000000"/>
                <w:sz w:val="20"/>
                <w:szCs w:val="20"/>
                <w:lang w:val="sq-AL"/>
              </w:rPr>
              <w:t>As/Lektor</w:t>
            </w:r>
          </w:p>
        </w:tc>
        <w:tc>
          <w:tcPr>
            <w:tcW w:w="1350" w:type="dxa"/>
            <w:shd w:val="clear" w:color="auto" w:fill="FFFFFF" w:themeFill="background1"/>
            <w:vAlign w:val="center"/>
            <w:hideMark/>
          </w:tcPr>
          <w:p w14:paraId="789DF254"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Personel akademik gjithsej </w:t>
            </w:r>
          </w:p>
        </w:tc>
        <w:tc>
          <w:tcPr>
            <w:tcW w:w="1106" w:type="dxa"/>
            <w:shd w:val="clear" w:color="auto" w:fill="FFFFFF" w:themeFill="background1"/>
            <w:vAlign w:val="center"/>
            <w:hideMark/>
          </w:tcPr>
          <w:p w14:paraId="5E667002"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Nd/akademik me karakter mësimor</w:t>
            </w:r>
          </w:p>
        </w:tc>
      </w:tr>
      <w:tr w:rsidR="00DB731E" w:rsidRPr="0087331D" w14:paraId="1EA89FD4" w14:textId="77777777" w:rsidTr="00AA7675">
        <w:trPr>
          <w:trHeight w:val="378"/>
        </w:trPr>
        <w:tc>
          <w:tcPr>
            <w:tcW w:w="540" w:type="dxa"/>
            <w:shd w:val="clear" w:color="auto" w:fill="F2F2F2" w:themeFill="background1" w:themeFillShade="F2"/>
            <w:vAlign w:val="center"/>
          </w:tcPr>
          <w:p w14:paraId="334937BA"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c>
          <w:tcPr>
            <w:tcW w:w="3060" w:type="dxa"/>
            <w:shd w:val="clear" w:color="auto" w:fill="F2F2F2" w:themeFill="background1" w:themeFillShade="F2"/>
            <w:vAlign w:val="center"/>
          </w:tcPr>
          <w:p w14:paraId="1AEBA1FB"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Fakulteti і Shkencave të Lëvizjes</w:t>
            </w:r>
          </w:p>
        </w:tc>
        <w:tc>
          <w:tcPr>
            <w:tcW w:w="1080" w:type="dxa"/>
            <w:shd w:val="clear" w:color="auto" w:fill="F2F2F2" w:themeFill="background1" w:themeFillShade="F2"/>
            <w:vAlign w:val="center"/>
            <w:hideMark/>
          </w:tcPr>
          <w:p w14:paraId="5CB1D1A1"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6</w:t>
            </w:r>
          </w:p>
        </w:tc>
        <w:tc>
          <w:tcPr>
            <w:tcW w:w="1170" w:type="dxa"/>
            <w:shd w:val="clear" w:color="auto" w:fill="F2F2F2" w:themeFill="background1" w:themeFillShade="F2"/>
            <w:vAlign w:val="center"/>
            <w:hideMark/>
          </w:tcPr>
          <w:p w14:paraId="2CC3F737"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13</w:t>
            </w:r>
          </w:p>
        </w:tc>
        <w:tc>
          <w:tcPr>
            <w:tcW w:w="900" w:type="dxa"/>
            <w:shd w:val="clear" w:color="auto" w:fill="F2F2F2" w:themeFill="background1" w:themeFillShade="F2"/>
            <w:vAlign w:val="center"/>
            <w:hideMark/>
          </w:tcPr>
          <w:p w14:paraId="74EFB7C4"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9</w:t>
            </w:r>
          </w:p>
        </w:tc>
        <w:tc>
          <w:tcPr>
            <w:tcW w:w="1170" w:type="dxa"/>
            <w:shd w:val="clear" w:color="auto" w:fill="F2F2F2" w:themeFill="background1" w:themeFillShade="F2"/>
            <w:vAlign w:val="center"/>
            <w:hideMark/>
          </w:tcPr>
          <w:p w14:paraId="2B69E2A6"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12</w:t>
            </w:r>
          </w:p>
        </w:tc>
        <w:tc>
          <w:tcPr>
            <w:tcW w:w="1350" w:type="dxa"/>
            <w:shd w:val="clear" w:color="auto" w:fill="F2F2F2" w:themeFill="background1" w:themeFillShade="F2"/>
            <w:vAlign w:val="center"/>
            <w:hideMark/>
          </w:tcPr>
          <w:p w14:paraId="1828CB4E"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40</w:t>
            </w:r>
          </w:p>
        </w:tc>
        <w:tc>
          <w:tcPr>
            <w:tcW w:w="1106" w:type="dxa"/>
            <w:shd w:val="clear" w:color="auto" w:fill="F2F2F2" w:themeFill="background1" w:themeFillShade="F2"/>
            <w:vAlign w:val="center"/>
            <w:hideMark/>
          </w:tcPr>
          <w:p w14:paraId="700C305F"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6</w:t>
            </w:r>
          </w:p>
        </w:tc>
      </w:tr>
      <w:tr w:rsidR="00DB731E" w:rsidRPr="0087331D" w14:paraId="01D3D610" w14:textId="77777777" w:rsidTr="0087331D">
        <w:trPr>
          <w:trHeight w:val="84"/>
        </w:trPr>
        <w:tc>
          <w:tcPr>
            <w:tcW w:w="540" w:type="dxa"/>
            <w:shd w:val="clear" w:color="auto" w:fill="FFFFFF" w:themeFill="background1"/>
            <w:noWrap/>
            <w:vAlign w:val="center"/>
          </w:tcPr>
          <w:p w14:paraId="4608507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1.1</w:t>
            </w:r>
          </w:p>
        </w:tc>
        <w:tc>
          <w:tcPr>
            <w:tcW w:w="3060" w:type="dxa"/>
            <w:shd w:val="clear" w:color="auto" w:fill="FFFFFF" w:themeFill="background1"/>
            <w:vAlign w:val="center"/>
          </w:tcPr>
          <w:p w14:paraId="4803FE3C"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Dekanati ndihmës akademik e administrativ</w:t>
            </w:r>
          </w:p>
        </w:tc>
        <w:tc>
          <w:tcPr>
            <w:tcW w:w="1080" w:type="dxa"/>
            <w:shd w:val="clear" w:color="auto" w:fill="FFFFFF" w:themeFill="background1"/>
            <w:noWrap/>
            <w:vAlign w:val="center"/>
            <w:hideMark/>
          </w:tcPr>
          <w:p w14:paraId="5C3D1A30"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FFFFF" w:themeFill="background1"/>
            <w:noWrap/>
            <w:vAlign w:val="center"/>
            <w:hideMark/>
          </w:tcPr>
          <w:p w14:paraId="2F228DD6"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900" w:type="dxa"/>
            <w:shd w:val="clear" w:color="auto" w:fill="FFFFFF" w:themeFill="background1"/>
            <w:noWrap/>
            <w:vAlign w:val="center"/>
            <w:hideMark/>
          </w:tcPr>
          <w:p w14:paraId="5BA821E2"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FFFFF" w:themeFill="background1"/>
            <w:noWrap/>
            <w:vAlign w:val="center"/>
            <w:hideMark/>
          </w:tcPr>
          <w:p w14:paraId="5C28BE7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350" w:type="dxa"/>
            <w:shd w:val="clear" w:color="auto" w:fill="FFFFFF" w:themeFill="background1"/>
            <w:noWrap/>
            <w:vAlign w:val="center"/>
            <w:hideMark/>
          </w:tcPr>
          <w:p w14:paraId="221F62C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06" w:type="dxa"/>
            <w:shd w:val="clear" w:color="auto" w:fill="FFFFFF" w:themeFill="background1"/>
            <w:noWrap/>
            <w:vAlign w:val="center"/>
            <w:hideMark/>
          </w:tcPr>
          <w:p w14:paraId="291E133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r>
      <w:tr w:rsidR="00DB731E" w:rsidRPr="0087331D" w14:paraId="2B445E03" w14:textId="77777777" w:rsidTr="0087331D">
        <w:trPr>
          <w:trHeight w:val="43"/>
        </w:trPr>
        <w:tc>
          <w:tcPr>
            <w:tcW w:w="540" w:type="dxa"/>
            <w:shd w:val="clear" w:color="auto" w:fill="FFFFFF" w:themeFill="background1"/>
            <w:vAlign w:val="center"/>
          </w:tcPr>
          <w:p w14:paraId="36C7D651"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1.2</w:t>
            </w:r>
          </w:p>
        </w:tc>
        <w:tc>
          <w:tcPr>
            <w:tcW w:w="3060" w:type="dxa"/>
            <w:shd w:val="clear" w:color="auto" w:fill="FFFFFF" w:themeFill="background1"/>
            <w:vAlign w:val="center"/>
          </w:tcPr>
          <w:p w14:paraId="2B75A53D"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Edukimit dhe Shëndetit</w:t>
            </w:r>
          </w:p>
        </w:tc>
        <w:tc>
          <w:tcPr>
            <w:tcW w:w="1080" w:type="dxa"/>
            <w:shd w:val="clear" w:color="auto" w:fill="FFFFFF" w:themeFill="background1"/>
            <w:vAlign w:val="center"/>
            <w:hideMark/>
          </w:tcPr>
          <w:p w14:paraId="5B50EE6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170" w:type="dxa"/>
            <w:shd w:val="clear" w:color="auto" w:fill="FFFFFF" w:themeFill="background1"/>
            <w:vAlign w:val="center"/>
            <w:hideMark/>
          </w:tcPr>
          <w:p w14:paraId="4AD6A5B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6</w:t>
            </w:r>
          </w:p>
        </w:tc>
        <w:tc>
          <w:tcPr>
            <w:tcW w:w="900" w:type="dxa"/>
            <w:shd w:val="clear" w:color="auto" w:fill="FFFFFF" w:themeFill="background1"/>
            <w:vAlign w:val="center"/>
            <w:hideMark/>
          </w:tcPr>
          <w:p w14:paraId="279FE4C0"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6</w:t>
            </w:r>
          </w:p>
        </w:tc>
        <w:tc>
          <w:tcPr>
            <w:tcW w:w="1170" w:type="dxa"/>
            <w:shd w:val="clear" w:color="auto" w:fill="FFFFFF" w:themeFill="background1"/>
            <w:vAlign w:val="center"/>
            <w:hideMark/>
          </w:tcPr>
          <w:p w14:paraId="3C1764F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350" w:type="dxa"/>
            <w:shd w:val="clear" w:color="auto" w:fill="FFFFFF" w:themeFill="background1"/>
            <w:vAlign w:val="center"/>
            <w:hideMark/>
          </w:tcPr>
          <w:p w14:paraId="6889B2BE"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18</w:t>
            </w:r>
          </w:p>
        </w:tc>
        <w:tc>
          <w:tcPr>
            <w:tcW w:w="1106" w:type="dxa"/>
            <w:shd w:val="clear" w:color="auto" w:fill="FFFFFF" w:themeFill="background1"/>
            <w:vAlign w:val="center"/>
            <w:hideMark/>
          </w:tcPr>
          <w:p w14:paraId="059B20C2"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r>
      <w:tr w:rsidR="00DB731E" w:rsidRPr="0087331D" w14:paraId="0201557D" w14:textId="77777777" w:rsidTr="0087331D">
        <w:trPr>
          <w:trHeight w:val="290"/>
        </w:trPr>
        <w:tc>
          <w:tcPr>
            <w:tcW w:w="540" w:type="dxa"/>
            <w:shd w:val="clear" w:color="auto" w:fill="FFFFFF" w:themeFill="background1"/>
            <w:vAlign w:val="center"/>
          </w:tcPr>
          <w:p w14:paraId="78D7610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1.3</w:t>
            </w:r>
          </w:p>
        </w:tc>
        <w:tc>
          <w:tcPr>
            <w:tcW w:w="3060" w:type="dxa"/>
            <w:shd w:val="clear" w:color="auto" w:fill="FFFFFF" w:themeFill="background1"/>
            <w:vAlign w:val="center"/>
          </w:tcPr>
          <w:p w14:paraId="79B1E50A"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Sporteve Kolektive</w:t>
            </w:r>
          </w:p>
        </w:tc>
        <w:tc>
          <w:tcPr>
            <w:tcW w:w="1080" w:type="dxa"/>
            <w:shd w:val="clear" w:color="auto" w:fill="FFFFFF" w:themeFill="background1"/>
            <w:vAlign w:val="center"/>
            <w:hideMark/>
          </w:tcPr>
          <w:p w14:paraId="38ACA3F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70" w:type="dxa"/>
            <w:shd w:val="clear" w:color="auto" w:fill="FFFFFF" w:themeFill="background1"/>
            <w:vAlign w:val="center"/>
            <w:hideMark/>
          </w:tcPr>
          <w:p w14:paraId="521A69B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900" w:type="dxa"/>
            <w:shd w:val="clear" w:color="auto" w:fill="FFFFFF" w:themeFill="background1"/>
            <w:vAlign w:val="center"/>
            <w:hideMark/>
          </w:tcPr>
          <w:p w14:paraId="5A571D9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70" w:type="dxa"/>
            <w:shd w:val="clear" w:color="auto" w:fill="FFFFFF" w:themeFill="background1"/>
            <w:vAlign w:val="center"/>
            <w:hideMark/>
          </w:tcPr>
          <w:p w14:paraId="5B1666C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6</w:t>
            </w:r>
          </w:p>
        </w:tc>
        <w:tc>
          <w:tcPr>
            <w:tcW w:w="1350" w:type="dxa"/>
            <w:shd w:val="clear" w:color="auto" w:fill="FFFFFF" w:themeFill="background1"/>
            <w:vAlign w:val="center"/>
            <w:hideMark/>
          </w:tcPr>
          <w:p w14:paraId="05726426"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10</w:t>
            </w:r>
          </w:p>
        </w:tc>
        <w:tc>
          <w:tcPr>
            <w:tcW w:w="1106" w:type="dxa"/>
            <w:shd w:val="clear" w:color="auto" w:fill="FFFFFF" w:themeFill="background1"/>
            <w:vAlign w:val="center"/>
            <w:hideMark/>
          </w:tcPr>
          <w:p w14:paraId="1078B696"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w:t>
            </w:r>
          </w:p>
        </w:tc>
      </w:tr>
      <w:tr w:rsidR="00DB731E" w:rsidRPr="0087331D" w14:paraId="1DCA513A" w14:textId="77777777" w:rsidTr="0087331D">
        <w:trPr>
          <w:trHeight w:val="43"/>
        </w:trPr>
        <w:tc>
          <w:tcPr>
            <w:tcW w:w="540" w:type="dxa"/>
            <w:shd w:val="clear" w:color="auto" w:fill="FFFFFF" w:themeFill="background1"/>
            <w:vAlign w:val="center"/>
          </w:tcPr>
          <w:p w14:paraId="08394A58"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lastRenderedPageBreak/>
              <w:t>1.4</w:t>
            </w:r>
          </w:p>
        </w:tc>
        <w:tc>
          <w:tcPr>
            <w:tcW w:w="3060" w:type="dxa"/>
            <w:shd w:val="clear" w:color="auto" w:fill="FFFFFF" w:themeFill="background1"/>
            <w:vAlign w:val="center"/>
          </w:tcPr>
          <w:p w14:paraId="18E5D2B6"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Sportive Individuale</w:t>
            </w:r>
          </w:p>
        </w:tc>
        <w:tc>
          <w:tcPr>
            <w:tcW w:w="1080" w:type="dxa"/>
            <w:shd w:val="clear" w:color="auto" w:fill="FFFFFF" w:themeFill="background1"/>
            <w:vAlign w:val="center"/>
            <w:hideMark/>
          </w:tcPr>
          <w:p w14:paraId="43D15830"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170" w:type="dxa"/>
            <w:shd w:val="clear" w:color="auto" w:fill="FFFFFF" w:themeFill="background1"/>
            <w:vAlign w:val="center"/>
            <w:hideMark/>
          </w:tcPr>
          <w:p w14:paraId="5131105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c>
          <w:tcPr>
            <w:tcW w:w="900" w:type="dxa"/>
            <w:shd w:val="clear" w:color="auto" w:fill="FFFFFF" w:themeFill="background1"/>
            <w:vAlign w:val="center"/>
            <w:hideMark/>
          </w:tcPr>
          <w:p w14:paraId="624D25D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vAlign w:val="center"/>
            <w:hideMark/>
          </w:tcPr>
          <w:p w14:paraId="44B2489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350" w:type="dxa"/>
            <w:shd w:val="clear" w:color="auto" w:fill="FFFFFF" w:themeFill="background1"/>
            <w:vAlign w:val="center"/>
            <w:hideMark/>
          </w:tcPr>
          <w:p w14:paraId="06983A6E"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12</w:t>
            </w:r>
          </w:p>
        </w:tc>
        <w:tc>
          <w:tcPr>
            <w:tcW w:w="1106" w:type="dxa"/>
            <w:shd w:val="clear" w:color="auto" w:fill="FFFFFF" w:themeFill="background1"/>
            <w:vAlign w:val="center"/>
            <w:hideMark/>
          </w:tcPr>
          <w:p w14:paraId="19063274"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w:t>
            </w:r>
          </w:p>
        </w:tc>
      </w:tr>
      <w:tr w:rsidR="00DB731E" w:rsidRPr="0087331D" w14:paraId="5E0038BF" w14:textId="77777777" w:rsidTr="0087331D">
        <w:trPr>
          <w:trHeight w:val="143"/>
        </w:trPr>
        <w:tc>
          <w:tcPr>
            <w:tcW w:w="540" w:type="dxa"/>
            <w:shd w:val="clear" w:color="auto" w:fill="FFFFFF" w:themeFill="background1"/>
            <w:vAlign w:val="center"/>
          </w:tcPr>
          <w:p w14:paraId="759AE3AD"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3060" w:type="dxa"/>
            <w:shd w:val="clear" w:color="auto" w:fill="FFFFFF" w:themeFill="background1"/>
            <w:vAlign w:val="center"/>
          </w:tcPr>
          <w:p w14:paraId="521D5A3C"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1080" w:type="dxa"/>
            <w:shd w:val="clear" w:color="auto" w:fill="FFFFFF" w:themeFill="background1"/>
            <w:vAlign w:val="center"/>
          </w:tcPr>
          <w:p w14:paraId="4B1B8956"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170" w:type="dxa"/>
            <w:shd w:val="clear" w:color="auto" w:fill="FFFFFF" w:themeFill="background1"/>
            <w:vAlign w:val="center"/>
          </w:tcPr>
          <w:p w14:paraId="7A708467"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900" w:type="dxa"/>
            <w:shd w:val="clear" w:color="auto" w:fill="FFFFFF" w:themeFill="background1"/>
            <w:vAlign w:val="center"/>
          </w:tcPr>
          <w:p w14:paraId="49944D4B"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170" w:type="dxa"/>
            <w:shd w:val="clear" w:color="auto" w:fill="FFFFFF" w:themeFill="background1"/>
            <w:vAlign w:val="center"/>
          </w:tcPr>
          <w:p w14:paraId="5966030C"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350" w:type="dxa"/>
            <w:shd w:val="clear" w:color="auto" w:fill="FFFFFF" w:themeFill="background1"/>
            <w:vAlign w:val="center"/>
          </w:tcPr>
          <w:p w14:paraId="398FC42B"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c>
          <w:tcPr>
            <w:tcW w:w="1106" w:type="dxa"/>
            <w:shd w:val="clear" w:color="auto" w:fill="FFFFFF" w:themeFill="background1"/>
            <w:vAlign w:val="center"/>
          </w:tcPr>
          <w:p w14:paraId="5B65732C"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r>
      <w:tr w:rsidR="00DB731E" w:rsidRPr="0087331D" w14:paraId="1C6C8F3B" w14:textId="77777777" w:rsidTr="00AA7675">
        <w:trPr>
          <w:trHeight w:val="568"/>
        </w:trPr>
        <w:tc>
          <w:tcPr>
            <w:tcW w:w="540" w:type="dxa"/>
            <w:shd w:val="clear" w:color="auto" w:fill="F2F2F2" w:themeFill="background1" w:themeFillShade="F2"/>
            <w:vAlign w:val="center"/>
          </w:tcPr>
          <w:p w14:paraId="498DE874"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w:t>
            </w:r>
          </w:p>
        </w:tc>
        <w:tc>
          <w:tcPr>
            <w:tcW w:w="3060" w:type="dxa"/>
            <w:shd w:val="clear" w:color="auto" w:fill="F2F2F2" w:themeFill="background1" w:themeFillShade="F2"/>
            <w:vAlign w:val="center"/>
          </w:tcPr>
          <w:p w14:paraId="641B87A6"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Fakulteti і Veprimtarisë Fizike dhe Rekreacionit</w:t>
            </w:r>
          </w:p>
        </w:tc>
        <w:tc>
          <w:tcPr>
            <w:tcW w:w="1080" w:type="dxa"/>
            <w:shd w:val="clear" w:color="auto" w:fill="F2F2F2" w:themeFill="background1" w:themeFillShade="F2"/>
            <w:vAlign w:val="center"/>
            <w:hideMark/>
          </w:tcPr>
          <w:p w14:paraId="0F2FDF8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70" w:type="dxa"/>
            <w:shd w:val="clear" w:color="auto" w:fill="F2F2F2" w:themeFill="background1" w:themeFillShade="F2"/>
            <w:vAlign w:val="center"/>
            <w:hideMark/>
          </w:tcPr>
          <w:p w14:paraId="3A9EC09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4</w:t>
            </w:r>
          </w:p>
        </w:tc>
        <w:tc>
          <w:tcPr>
            <w:tcW w:w="900" w:type="dxa"/>
            <w:shd w:val="clear" w:color="auto" w:fill="F2F2F2" w:themeFill="background1" w:themeFillShade="F2"/>
            <w:vAlign w:val="center"/>
            <w:hideMark/>
          </w:tcPr>
          <w:p w14:paraId="774F416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11</w:t>
            </w:r>
          </w:p>
        </w:tc>
        <w:tc>
          <w:tcPr>
            <w:tcW w:w="1170" w:type="dxa"/>
            <w:shd w:val="clear" w:color="auto" w:fill="F2F2F2" w:themeFill="background1" w:themeFillShade="F2"/>
            <w:vAlign w:val="center"/>
            <w:hideMark/>
          </w:tcPr>
          <w:p w14:paraId="368E44B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13</w:t>
            </w:r>
          </w:p>
        </w:tc>
        <w:tc>
          <w:tcPr>
            <w:tcW w:w="1350" w:type="dxa"/>
            <w:shd w:val="clear" w:color="auto" w:fill="F2F2F2" w:themeFill="background1" w:themeFillShade="F2"/>
            <w:vAlign w:val="center"/>
            <w:hideMark/>
          </w:tcPr>
          <w:p w14:paraId="0AEE46CB"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30</w:t>
            </w:r>
          </w:p>
        </w:tc>
        <w:tc>
          <w:tcPr>
            <w:tcW w:w="1106" w:type="dxa"/>
            <w:shd w:val="clear" w:color="auto" w:fill="F2F2F2" w:themeFill="background1" w:themeFillShade="F2"/>
            <w:vAlign w:val="center"/>
            <w:hideMark/>
          </w:tcPr>
          <w:p w14:paraId="721EA353"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6</w:t>
            </w:r>
          </w:p>
        </w:tc>
      </w:tr>
      <w:tr w:rsidR="00DB731E" w:rsidRPr="0087331D" w14:paraId="0898C8D4" w14:textId="77777777" w:rsidTr="0087331D">
        <w:trPr>
          <w:trHeight w:val="290"/>
        </w:trPr>
        <w:tc>
          <w:tcPr>
            <w:tcW w:w="540" w:type="dxa"/>
            <w:shd w:val="clear" w:color="auto" w:fill="FFFFFF" w:themeFill="background1"/>
            <w:noWrap/>
            <w:vAlign w:val="center"/>
          </w:tcPr>
          <w:p w14:paraId="0BBF897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2.1</w:t>
            </w:r>
          </w:p>
        </w:tc>
        <w:tc>
          <w:tcPr>
            <w:tcW w:w="3060" w:type="dxa"/>
            <w:shd w:val="clear" w:color="auto" w:fill="FFFFFF" w:themeFill="background1"/>
            <w:vAlign w:val="center"/>
          </w:tcPr>
          <w:p w14:paraId="4E08D166"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Dekanati ndihmës akademik e administrativ</w:t>
            </w:r>
          </w:p>
        </w:tc>
        <w:tc>
          <w:tcPr>
            <w:tcW w:w="1080" w:type="dxa"/>
            <w:shd w:val="clear" w:color="auto" w:fill="FFFFFF" w:themeFill="background1"/>
            <w:noWrap/>
            <w:vAlign w:val="center"/>
            <w:hideMark/>
          </w:tcPr>
          <w:p w14:paraId="435620FA"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FFFFF" w:themeFill="background1"/>
            <w:noWrap/>
            <w:vAlign w:val="center"/>
            <w:hideMark/>
          </w:tcPr>
          <w:p w14:paraId="5A3BF860"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900" w:type="dxa"/>
            <w:shd w:val="clear" w:color="auto" w:fill="FFFFFF" w:themeFill="background1"/>
            <w:noWrap/>
            <w:vAlign w:val="center"/>
            <w:hideMark/>
          </w:tcPr>
          <w:p w14:paraId="49B467BF"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FFFFF" w:themeFill="background1"/>
            <w:noWrap/>
            <w:vAlign w:val="center"/>
            <w:hideMark/>
          </w:tcPr>
          <w:p w14:paraId="28FCE14E"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350" w:type="dxa"/>
            <w:shd w:val="clear" w:color="auto" w:fill="FFFFFF" w:themeFill="background1"/>
            <w:noWrap/>
            <w:vAlign w:val="center"/>
            <w:hideMark/>
          </w:tcPr>
          <w:p w14:paraId="085C3BCA"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06" w:type="dxa"/>
            <w:shd w:val="clear" w:color="auto" w:fill="FFFFFF" w:themeFill="background1"/>
            <w:vAlign w:val="center"/>
            <w:hideMark/>
          </w:tcPr>
          <w:p w14:paraId="556E6EAD"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r>
      <w:tr w:rsidR="00DB731E" w:rsidRPr="0087331D" w14:paraId="11625BA2" w14:textId="77777777" w:rsidTr="0087331D">
        <w:trPr>
          <w:trHeight w:val="568"/>
        </w:trPr>
        <w:tc>
          <w:tcPr>
            <w:tcW w:w="540" w:type="dxa"/>
            <w:shd w:val="clear" w:color="auto" w:fill="FFFFFF" w:themeFill="background1"/>
            <w:vAlign w:val="center"/>
          </w:tcPr>
          <w:p w14:paraId="685D28A8"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2.2</w:t>
            </w:r>
          </w:p>
        </w:tc>
        <w:tc>
          <w:tcPr>
            <w:tcW w:w="3060" w:type="dxa"/>
            <w:shd w:val="clear" w:color="auto" w:fill="FFFFFF" w:themeFill="background1"/>
            <w:vAlign w:val="center"/>
          </w:tcPr>
          <w:p w14:paraId="58EDA55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Aktivitetit Fizik, Rekreacionit dhe Turizmit</w:t>
            </w:r>
          </w:p>
        </w:tc>
        <w:tc>
          <w:tcPr>
            <w:tcW w:w="1080" w:type="dxa"/>
            <w:shd w:val="clear" w:color="auto" w:fill="FFFFFF" w:themeFill="background1"/>
            <w:vAlign w:val="center"/>
            <w:hideMark/>
          </w:tcPr>
          <w:p w14:paraId="2FED2BE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vAlign w:val="center"/>
            <w:hideMark/>
          </w:tcPr>
          <w:p w14:paraId="38B9742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900" w:type="dxa"/>
            <w:shd w:val="clear" w:color="auto" w:fill="FFFFFF" w:themeFill="background1"/>
            <w:vAlign w:val="center"/>
            <w:hideMark/>
          </w:tcPr>
          <w:p w14:paraId="3DAA3AC9"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170" w:type="dxa"/>
            <w:shd w:val="clear" w:color="auto" w:fill="FFFFFF" w:themeFill="background1"/>
            <w:vAlign w:val="center"/>
            <w:hideMark/>
          </w:tcPr>
          <w:p w14:paraId="469E0E74"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c>
          <w:tcPr>
            <w:tcW w:w="1350" w:type="dxa"/>
            <w:shd w:val="clear" w:color="auto" w:fill="FFFFFF" w:themeFill="background1"/>
            <w:vAlign w:val="center"/>
            <w:hideMark/>
          </w:tcPr>
          <w:p w14:paraId="389D6563"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11</w:t>
            </w:r>
          </w:p>
        </w:tc>
        <w:tc>
          <w:tcPr>
            <w:tcW w:w="1106" w:type="dxa"/>
            <w:shd w:val="clear" w:color="auto" w:fill="FFFFFF" w:themeFill="background1"/>
            <w:vAlign w:val="center"/>
            <w:hideMark/>
          </w:tcPr>
          <w:p w14:paraId="09475A5D"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w:t>
            </w:r>
          </w:p>
        </w:tc>
      </w:tr>
      <w:tr w:rsidR="00DB731E" w:rsidRPr="0087331D" w14:paraId="7161D11F" w14:textId="77777777" w:rsidTr="0087331D">
        <w:trPr>
          <w:trHeight w:val="267"/>
        </w:trPr>
        <w:tc>
          <w:tcPr>
            <w:tcW w:w="540" w:type="dxa"/>
            <w:shd w:val="clear" w:color="auto" w:fill="FFFFFF" w:themeFill="background1"/>
            <w:vAlign w:val="center"/>
            <w:hideMark/>
          </w:tcPr>
          <w:p w14:paraId="05621206"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2.3</w:t>
            </w:r>
          </w:p>
        </w:tc>
        <w:tc>
          <w:tcPr>
            <w:tcW w:w="3060" w:type="dxa"/>
            <w:shd w:val="clear" w:color="auto" w:fill="FFFFFF" w:themeFill="background1"/>
            <w:vAlign w:val="center"/>
          </w:tcPr>
          <w:p w14:paraId="1E5A1E30"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Menaxhimit të Sportit dhe Turizmit</w:t>
            </w:r>
          </w:p>
        </w:tc>
        <w:tc>
          <w:tcPr>
            <w:tcW w:w="1080" w:type="dxa"/>
            <w:shd w:val="clear" w:color="auto" w:fill="FFFFFF" w:themeFill="background1"/>
            <w:vAlign w:val="center"/>
            <w:hideMark/>
          </w:tcPr>
          <w:p w14:paraId="0244DF2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vAlign w:val="center"/>
            <w:hideMark/>
          </w:tcPr>
          <w:p w14:paraId="273161C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00" w:type="dxa"/>
            <w:shd w:val="clear" w:color="auto" w:fill="FFFFFF" w:themeFill="background1"/>
            <w:vAlign w:val="center"/>
            <w:hideMark/>
          </w:tcPr>
          <w:p w14:paraId="2C804F1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c>
          <w:tcPr>
            <w:tcW w:w="1170" w:type="dxa"/>
            <w:shd w:val="clear" w:color="auto" w:fill="FFFFFF" w:themeFill="background1"/>
            <w:vAlign w:val="center"/>
            <w:hideMark/>
          </w:tcPr>
          <w:p w14:paraId="5166AFE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350" w:type="dxa"/>
            <w:shd w:val="clear" w:color="auto" w:fill="FFFFFF" w:themeFill="background1"/>
            <w:vAlign w:val="center"/>
            <w:hideMark/>
          </w:tcPr>
          <w:p w14:paraId="6B77BBA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9</w:t>
            </w:r>
          </w:p>
        </w:tc>
        <w:tc>
          <w:tcPr>
            <w:tcW w:w="1106" w:type="dxa"/>
            <w:shd w:val="clear" w:color="auto" w:fill="FFFFFF" w:themeFill="background1"/>
            <w:vAlign w:val="center"/>
            <w:hideMark/>
          </w:tcPr>
          <w:p w14:paraId="6B6734CF"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r>
      <w:tr w:rsidR="00DB731E" w:rsidRPr="0087331D" w14:paraId="1218F29F" w14:textId="77777777" w:rsidTr="0087331D">
        <w:trPr>
          <w:trHeight w:val="290"/>
        </w:trPr>
        <w:tc>
          <w:tcPr>
            <w:tcW w:w="540" w:type="dxa"/>
            <w:shd w:val="clear" w:color="auto" w:fill="FFFFFF" w:themeFill="background1"/>
            <w:vAlign w:val="center"/>
            <w:hideMark/>
          </w:tcPr>
          <w:p w14:paraId="50A09011"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2.4</w:t>
            </w:r>
          </w:p>
        </w:tc>
        <w:tc>
          <w:tcPr>
            <w:tcW w:w="3060" w:type="dxa"/>
            <w:shd w:val="clear" w:color="auto" w:fill="FFFFFF" w:themeFill="background1"/>
            <w:vAlign w:val="center"/>
          </w:tcPr>
          <w:p w14:paraId="3AC3B51E"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Lëvizjes dhe Shëndetit</w:t>
            </w:r>
          </w:p>
        </w:tc>
        <w:tc>
          <w:tcPr>
            <w:tcW w:w="1080" w:type="dxa"/>
            <w:shd w:val="clear" w:color="auto" w:fill="FFFFFF" w:themeFill="background1"/>
            <w:vAlign w:val="center"/>
            <w:hideMark/>
          </w:tcPr>
          <w:p w14:paraId="01080AA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70" w:type="dxa"/>
            <w:shd w:val="clear" w:color="auto" w:fill="FFFFFF" w:themeFill="background1"/>
            <w:vAlign w:val="center"/>
            <w:hideMark/>
          </w:tcPr>
          <w:p w14:paraId="2C8E7354"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900" w:type="dxa"/>
            <w:shd w:val="clear" w:color="auto" w:fill="FFFFFF" w:themeFill="background1"/>
            <w:vAlign w:val="center"/>
            <w:hideMark/>
          </w:tcPr>
          <w:p w14:paraId="6FEB273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170" w:type="dxa"/>
            <w:shd w:val="clear" w:color="auto" w:fill="FFFFFF" w:themeFill="background1"/>
            <w:vAlign w:val="center"/>
            <w:hideMark/>
          </w:tcPr>
          <w:p w14:paraId="2B4D770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c>
          <w:tcPr>
            <w:tcW w:w="1350" w:type="dxa"/>
            <w:shd w:val="clear" w:color="auto" w:fill="FFFFFF" w:themeFill="background1"/>
            <w:vAlign w:val="center"/>
            <w:hideMark/>
          </w:tcPr>
          <w:p w14:paraId="55DC8017"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10</w:t>
            </w:r>
          </w:p>
        </w:tc>
        <w:tc>
          <w:tcPr>
            <w:tcW w:w="1106" w:type="dxa"/>
            <w:shd w:val="clear" w:color="auto" w:fill="FFFFFF" w:themeFill="background1"/>
            <w:vAlign w:val="center"/>
            <w:hideMark/>
          </w:tcPr>
          <w:p w14:paraId="072ADACF"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w:t>
            </w:r>
          </w:p>
        </w:tc>
      </w:tr>
      <w:tr w:rsidR="00DB731E" w:rsidRPr="0087331D" w14:paraId="44D70D49" w14:textId="77777777" w:rsidTr="0087331D">
        <w:trPr>
          <w:trHeight w:val="170"/>
        </w:trPr>
        <w:tc>
          <w:tcPr>
            <w:tcW w:w="540" w:type="dxa"/>
            <w:shd w:val="clear" w:color="auto" w:fill="FFFFFF" w:themeFill="background1"/>
            <w:vAlign w:val="center"/>
          </w:tcPr>
          <w:p w14:paraId="622072CF"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3060" w:type="dxa"/>
            <w:shd w:val="clear" w:color="auto" w:fill="FFFFFF" w:themeFill="background1"/>
            <w:vAlign w:val="center"/>
          </w:tcPr>
          <w:p w14:paraId="11E1601F"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1080" w:type="dxa"/>
            <w:shd w:val="clear" w:color="auto" w:fill="FFFFFF" w:themeFill="background1"/>
            <w:vAlign w:val="center"/>
          </w:tcPr>
          <w:p w14:paraId="0E312E7A"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170" w:type="dxa"/>
            <w:shd w:val="clear" w:color="auto" w:fill="FFFFFF" w:themeFill="background1"/>
            <w:vAlign w:val="center"/>
          </w:tcPr>
          <w:p w14:paraId="0FD0AE0E"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900" w:type="dxa"/>
            <w:shd w:val="clear" w:color="auto" w:fill="FFFFFF" w:themeFill="background1"/>
            <w:vAlign w:val="center"/>
          </w:tcPr>
          <w:p w14:paraId="53B1F73F"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170" w:type="dxa"/>
            <w:shd w:val="clear" w:color="auto" w:fill="FFFFFF" w:themeFill="background1"/>
            <w:vAlign w:val="center"/>
          </w:tcPr>
          <w:p w14:paraId="6D671383"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350" w:type="dxa"/>
            <w:shd w:val="clear" w:color="auto" w:fill="FFFFFF" w:themeFill="background1"/>
            <w:vAlign w:val="center"/>
          </w:tcPr>
          <w:p w14:paraId="26646A73"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c>
          <w:tcPr>
            <w:tcW w:w="1106" w:type="dxa"/>
            <w:shd w:val="clear" w:color="auto" w:fill="FFFFFF" w:themeFill="background1"/>
            <w:vAlign w:val="center"/>
          </w:tcPr>
          <w:p w14:paraId="755479F1"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r>
      <w:tr w:rsidR="00DB731E" w:rsidRPr="0087331D" w14:paraId="15C2D4B7" w14:textId="77777777" w:rsidTr="00AA7675">
        <w:trPr>
          <w:trHeight w:val="290"/>
        </w:trPr>
        <w:tc>
          <w:tcPr>
            <w:tcW w:w="540" w:type="dxa"/>
            <w:shd w:val="clear" w:color="auto" w:fill="F2F2F2" w:themeFill="background1" w:themeFillShade="F2"/>
            <w:noWrap/>
            <w:vAlign w:val="center"/>
            <w:hideMark/>
          </w:tcPr>
          <w:p w14:paraId="09257161"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3.</w:t>
            </w:r>
          </w:p>
        </w:tc>
        <w:tc>
          <w:tcPr>
            <w:tcW w:w="3060" w:type="dxa"/>
            <w:shd w:val="clear" w:color="auto" w:fill="F2F2F2" w:themeFill="background1" w:themeFillShade="F2"/>
            <w:vAlign w:val="center"/>
          </w:tcPr>
          <w:p w14:paraId="7C7B5121"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Fakulteti і Shkencave të Rehabilitimit</w:t>
            </w:r>
          </w:p>
        </w:tc>
        <w:tc>
          <w:tcPr>
            <w:tcW w:w="1080" w:type="dxa"/>
            <w:shd w:val="clear" w:color="auto" w:fill="F2F2F2" w:themeFill="background1" w:themeFillShade="F2"/>
            <w:noWrap/>
            <w:vAlign w:val="center"/>
            <w:hideMark/>
          </w:tcPr>
          <w:p w14:paraId="21E4565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4</w:t>
            </w:r>
          </w:p>
        </w:tc>
        <w:tc>
          <w:tcPr>
            <w:tcW w:w="1170" w:type="dxa"/>
            <w:shd w:val="clear" w:color="auto" w:fill="F2F2F2" w:themeFill="background1" w:themeFillShade="F2"/>
            <w:noWrap/>
            <w:vAlign w:val="center"/>
            <w:hideMark/>
          </w:tcPr>
          <w:p w14:paraId="4FD17BC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900" w:type="dxa"/>
            <w:shd w:val="clear" w:color="auto" w:fill="F2F2F2" w:themeFill="background1" w:themeFillShade="F2"/>
            <w:noWrap/>
            <w:vAlign w:val="center"/>
            <w:hideMark/>
          </w:tcPr>
          <w:p w14:paraId="3287881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4</w:t>
            </w:r>
          </w:p>
        </w:tc>
        <w:tc>
          <w:tcPr>
            <w:tcW w:w="1170" w:type="dxa"/>
            <w:shd w:val="clear" w:color="auto" w:fill="F2F2F2" w:themeFill="background1" w:themeFillShade="F2"/>
            <w:noWrap/>
            <w:vAlign w:val="center"/>
            <w:hideMark/>
          </w:tcPr>
          <w:p w14:paraId="147DD18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12</w:t>
            </w:r>
          </w:p>
        </w:tc>
        <w:tc>
          <w:tcPr>
            <w:tcW w:w="1350" w:type="dxa"/>
            <w:shd w:val="clear" w:color="auto" w:fill="F2F2F2" w:themeFill="background1" w:themeFillShade="F2"/>
            <w:noWrap/>
            <w:vAlign w:val="center"/>
            <w:hideMark/>
          </w:tcPr>
          <w:p w14:paraId="39DBC75D"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23</w:t>
            </w:r>
          </w:p>
        </w:tc>
        <w:tc>
          <w:tcPr>
            <w:tcW w:w="1106" w:type="dxa"/>
            <w:shd w:val="clear" w:color="auto" w:fill="F2F2F2" w:themeFill="background1" w:themeFillShade="F2"/>
            <w:noWrap/>
            <w:vAlign w:val="center"/>
            <w:hideMark/>
          </w:tcPr>
          <w:p w14:paraId="3F7C11C7"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6</w:t>
            </w:r>
          </w:p>
        </w:tc>
      </w:tr>
      <w:tr w:rsidR="00DB731E" w:rsidRPr="0087331D" w14:paraId="71A5EA89" w14:textId="77777777" w:rsidTr="0087331D">
        <w:trPr>
          <w:trHeight w:val="290"/>
        </w:trPr>
        <w:tc>
          <w:tcPr>
            <w:tcW w:w="540" w:type="dxa"/>
            <w:shd w:val="clear" w:color="auto" w:fill="FFFFFF" w:themeFill="background1"/>
            <w:noWrap/>
            <w:vAlign w:val="center"/>
          </w:tcPr>
          <w:p w14:paraId="6E6726A7"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3.1</w:t>
            </w:r>
          </w:p>
        </w:tc>
        <w:tc>
          <w:tcPr>
            <w:tcW w:w="3060" w:type="dxa"/>
            <w:shd w:val="clear" w:color="auto" w:fill="FFFFFF" w:themeFill="background1"/>
            <w:vAlign w:val="center"/>
          </w:tcPr>
          <w:p w14:paraId="0642BB06"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Dekanati ndihmës akademik e administrativ</w:t>
            </w:r>
          </w:p>
        </w:tc>
        <w:tc>
          <w:tcPr>
            <w:tcW w:w="1080" w:type="dxa"/>
            <w:shd w:val="clear" w:color="auto" w:fill="FFFFFF" w:themeFill="background1"/>
            <w:noWrap/>
            <w:vAlign w:val="center"/>
          </w:tcPr>
          <w:p w14:paraId="490D8D73"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170" w:type="dxa"/>
            <w:shd w:val="clear" w:color="auto" w:fill="FFFFFF" w:themeFill="background1"/>
            <w:noWrap/>
            <w:vAlign w:val="center"/>
          </w:tcPr>
          <w:p w14:paraId="27F85E6E"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900" w:type="dxa"/>
            <w:shd w:val="clear" w:color="auto" w:fill="FFFFFF" w:themeFill="background1"/>
            <w:noWrap/>
            <w:vAlign w:val="center"/>
          </w:tcPr>
          <w:p w14:paraId="7E4B59C7"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170" w:type="dxa"/>
            <w:shd w:val="clear" w:color="auto" w:fill="FFFFFF" w:themeFill="background1"/>
            <w:noWrap/>
            <w:vAlign w:val="center"/>
          </w:tcPr>
          <w:p w14:paraId="2BC033DC"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350" w:type="dxa"/>
            <w:shd w:val="clear" w:color="auto" w:fill="FFFFFF" w:themeFill="background1"/>
            <w:noWrap/>
            <w:vAlign w:val="center"/>
          </w:tcPr>
          <w:p w14:paraId="07924F79"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106" w:type="dxa"/>
            <w:shd w:val="clear" w:color="auto" w:fill="FFFFFF" w:themeFill="background1"/>
            <w:noWrap/>
            <w:vAlign w:val="center"/>
          </w:tcPr>
          <w:p w14:paraId="12FF928D"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r>
      <w:tr w:rsidR="00DB731E" w:rsidRPr="0087331D" w14:paraId="3CEF8D32" w14:textId="77777777" w:rsidTr="0087331D">
        <w:trPr>
          <w:trHeight w:val="43"/>
        </w:trPr>
        <w:tc>
          <w:tcPr>
            <w:tcW w:w="540" w:type="dxa"/>
            <w:shd w:val="clear" w:color="auto" w:fill="FFFFFF" w:themeFill="background1"/>
            <w:vAlign w:val="center"/>
            <w:hideMark/>
          </w:tcPr>
          <w:p w14:paraId="0523764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3.2</w:t>
            </w:r>
          </w:p>
        </w:tc>
        <w:tc>
          <w:tcPr>
            <w:tcW w:w="3060" w:type="dxa"/>
            <w:shd w:val="clear" w:color="auto" w:fill="FFFFFF" w:themeFill="background1"/>
            <w:vAlign w:val="center"/>
          </w:tcPr>
          <w:p w14:paraId="3C7CE92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Shkencave Biomjekësore dhe Humane</w:t>
            </w:r>
          </w:p>
        </w:tc>
        <w:tc>
          <w:tcPr>
            <w:tcW w:w="1080" w:type="dxa"/>
            <w:shd w:val="clear" w:color="auto" w:fill="FFFFFF" w:themeFill="background1"/>
            <w:noWrap/>
            <w:vAlign w:val="center"/>
            <w:hideMark/>
          </w:tcPr>
          <w:p w14:paraId="1F08ED2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70" w:type="dxa"/>
            <w:shd w:val="clear" w:color="auto" w:fill="FFFFFF" w:themeFill="background1"/>
            <w:noWrap/>
            <w:vAlign w:val="center"/>
            <w:hideMark/>
          </w:tcPr>
          <w:p w14:paraId="347E102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900" w:type="dxa"/>
            <w:shd w:val="clear" w:color="auto" w:fill="FFFFFF" w:themeFill="background1"/>
            <w:noWrap/>
            <w:vAlign w:val="center"/>
            <w:hideMark/>
          </w:tcPr>
          <w:p w14:paraId="633DDFE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70" w:type="dxa"/>
            <w:shd w:val="clear" w:color="auto" w:fill="FFFFFF" w:themeFill="background1"/>
            <w:noWrap/>
            <w:vAlign w:val="center"/>
            <w:hideMark/>
          </w:tcPr>
          <w:p w14:paraId="57C4D021"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4</w:t>
            </w:r>
          </w:p>
        </w:tc>
        <w:tc>
          <w:tcPr>
            <w:tcW w:w="1350" w:type="dxa"/>
            <w:shd w:val="clear" w:color="auto" w:fill="FFFFFF" w:themeFill="background1"/>
            <w:noWrap/>
            <w:vAlign w:val="center"/>
            <w:hideMark/>
          </w:tcPr>
          <w:p w14:paraId="347168F1"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8</w:t>
            </w:r>
          </w:p>
        </w:tc>
        <w:tc>
          <w:tcPr>
            <w:tcW w:w="1106" w:type="dxa"/>
            <w:shd w:val="clear" w:color="auto" w:fill="FFFFFF" w:themeFill="background1"/>
            <w:noWrap/>
            <w:vAlign w:val="center"/>
            <w:hideMark/>
          </w:tcPr>
          <w:p w14:paraId="7DD3AF0D"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r>
      <w:tr w:rsidR="00DB731E" w:rsidRPr="0087331D" w14:paraId="34CEEB84" w14:textId="77777777" w:rsidTr="0087331D">
        <w:trPr>
          <w:trHeight w:val="290"/>
        </w:trPr>
        <w:tc>
          <w:tcPr>
            <w:tcW w:w="540" w:type="dxa"/>
            <w:shd w:val="clear" w:color="auto" w:fill="FFFFFF" w:themeFill="background1"/>
            <w:noWrap/>
            <w:vAlign w:val="center"/>
            <w:hideMark/>
          </w:tcPr>
          <w:p w14:paraId="4D087A3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3.3</w:t>
            </w:r>
          </w:p>
        </w:tc>
        <w:tc>
          <w:tcPr>
            <w:tcW w:w="3060" w:type="dxa"/>
            <w:shd w:val="clear" w:color="auto" w:fill="FFFFFF" w:themeFill="background1"/>
            <w:vAlign w:val="center"/>
          </w:tcPr>
          <w:p w14:paraId="5945CC5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Kineziologjisë</w:t>
            </w:r>
          </w:p>
        </w:tc>
        <w:tc>
          <w:tcPr>
            <w:tcW w:w="1080" w:type="dxa"/>
            <w:shd w:val="clear" w:color="auto" w:fill="FFFFFF" w:themeFill="background1"/>
            <w:vAlign w:val="bottom"/>
            <w:hideMark/>
          </w:tcPr>
          <w:p w14:paraId="65BD64E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70" w:type="dxa"/>
            <w:shd w:val="clear" w:color="auto" w:fill="FFFFFF" w:themeFill="background1"/>
            <w:vAlign w:val="bottom"/>
          </w:tcPr>
          <w:p w14:paraId="2DD49AF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900" w:type="dxa"/>
            <w:shd w:val="clear" w:color="auto" w:fill="FFFFFF" w:themeFill="background1"/>
            <w:vAlign w:val="bottom"/>
          </w:tcPr>
          <w:p w14:paraId="504A575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vAlign w:val="bottom"/>
          </w:tcPr>
          <w:p w14:paraId="4F057B5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350" w:type="dxa"/>
            <w:shd w:val="clear" w:color="auto" w:fill="FFFFFF" w:themeFill="background1"/>
            <w:vAlign w:val="bottom"/>
          </w:tcPr>
          <w:p w14:paraId="205AD264"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7</w:t>
            </w:r>
          </w:p>
        </w:tc>
        <w:tc>
          <w:tcPr>
            <w:tcW w:w="1106" w:type="dxa"/>
            <w:shd w:val="clear" w:color="auto" w:fill="FFFFFF" w:themeFill="background1"/>
            <w:vAlign w:val="bottom"/>
          </w:tcPr>
          <w:p w14:paraId="574608D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r>
      <w:tr w:rsidR="00DB731E" w:rsidRPr="0087331D" w14:paraId="38807974" w14:textId="77777777" w:rsidTr="0087331D">
        <w:trPr>
          <w:trHeight w:val="290"/>
        </w:trPr>
        <w:tc>
          <w:tcPr>
            <w:tcW w:w="540" w:type="dxa"/>
            <w:shd w:val="clear" w:color="auto" w:fill="FFFFFF" w:themeFill="background1"/>
            <w:noWrap/>
            <w:vAlign w:val="center"/>
            <w:hideMark/>
          </w:tcPr>
          <w:p w14:paraId="012DE9A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3.4</w:t>
            </w:r>
          </w:p>
        </w:tc>
        <w:tc>
          <w:tcPr>
            <w:tcW w:w="3060" w:type="dxa"/>
            <w:shd w:val="clear" w:color="auto" w:fill="FFFFFF" w:themeFill="background1"/>
            <w:vAlign w:val="center"/>
          </w:tcPr>
          <w:p w14:paraId="59690561"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Rehabilitimit</w:t>
            </w:r>
          </w:p>
        </w:tc>
        <w:tc>
          <w:tcPr>
            <w:tcW w:w="1080" w:type="dxa"/>
            <w:shd w:val="clear" w:color="auto" w:fill="FFFFFF" w:themeFill="background1"/>
            <w:vAlign w:val="center"/>
            <w:hideMark/>
          </w:tcPr>
          <w:p w14:paraId="2D003B0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70" w:type="dxa"/>
            <w:shd w:val="clear" w:color="auto" w:fill="FFFFFF" w:themeFill="background1"/>
            <w:vAlign w:val="center"/>
          </w:tcPr>
          <w:p w14:paraId="7CE6145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00" w:type="dxa"/>
            <w:shd w:val="clear" w:color="auto" w:fill="FFFFFF" w:themeFill="background1"/>
            <w:vAlign w:val="center"/>
          </w:tcPr>
          <w:p w14:paraId="21A878A0"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vAlign w:val="center"/>
          </w:tcPr>
          <w:p w14:paraId="57284C31"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c>
          <w:tcPr>
            <w:tcW w:w="1350" w:type="dxa"/>
            <w:shd w:val="clear" w:color="auto" w:fill="FFFFFF" w:themeFill="background1"/>
            <w:vAlign w:val="center"/>
          </w:tcPr>
          <w:p w14:paraId="3FFFEB3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8</w:t>
            </w:r>
          </w:p>
        </w:tc>
        <w:tc>
          <w:tcPr>
            <w:tcW w:w="1106" w:type="dxa"/>
            <w:shd w:val="clear" w:color="auto" w:fill="FFFFFF" w:themeFill="background1"/>
            <w:vAlign w:val="center"/>
          </w:tcPr>
          <w:p w14:paraId="57F04B2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r>
      <w:tr w:rsidR="00DB731E" w:rsidRPr="0087331D" w14:paraId="13705D2D" w14:textId="77777777" w:rsidTr="0087331D">
        <w:trPr>
          <w:trHeight w:val="143"/>
        </w:trPr>
        <w:tc>
          <w:tcPr>
            <w:tcW w:w="540" w:type="dxa"/>
            <w:shd w:val="clear" w:color="auto" w:fill="FFFFFF" w:themeFill="background1"/>
            <w:noWrap/>
            <w:vAlign w:val="center"/>
          </w:tcPr>
          <w:p w14:paraId="33C01FE6"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3060" w:type="dxa"/>
            <w:shd w:val="clear" w:color="auto" w:fill="FFFFFF" w:themeFill="background1"/>
            <w:vAlign w:val="center"/>
          </w:tcPr>
          <w:p w14:paraId="6C947C57"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1080" w:type="dxa"/>
            <w:shd w:val="clear" w:color="auto" w:fill="FFFFFF" w:themeFill="background1"/>
            <w:vAlign w:val="center"/>
          </w:tcPr>
          <w:p w14:paraId="177301E1"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170" w:type="dxa"/>
            <w:shd w:val="clear" w:color="auto" w:fill="FFFFFF" w:themeFill="background1"/>
            <w:vAlign w:val="center"/>
          </w:tcPr>
          <w:p w14:paraId="321BDA59"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900" w:type="dxa"/>
            <w:shd w:val="clear" w:color="auto" w:fill="FFFFFF" w:themeFill="background1"/>
            <w:vAlign w:val="center"/>
          </w:tcPr>
          <w:p w14:paraId="7194585A"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170" w:type="dxa"/>
            <w:shd w:val="clear" w:color="auto" w:fill="FFFFFF" w:themeFill="background1"/>
            <w:vAlign w:val="center"/>
          </w:tcPr>
          <w:p w14:paraId="630E7499"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350" w:type="dxa"/>
            <w:shd w:val="clear" w:color="auto" w:fill="FFFFFF" w:themeFill="background1"/>
            <w:vAlign w:val="center"/>
          </w:tcPr>
          <w:p w14:paraId="3C9BEDD2"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106" w:type="dxa"/>
            <w:shd w:val="clear" w:color="auto" w:fill="FFFFFF" w:themeFill="background1"/>
            <w:vAlign w:val="center"/>
          </w:tcPr>
          <w:p w14:paraId="44FF5BC5"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r>
      <w:tr w:rsidR="00DB731E" w:rsidRPr="0087331D" w14:paraId="0200852B" w14:textId="77777777" w:rsidTr="00AA7675">
        <w:trPr>
          <w:trHeight w:val="290"/>
        </w:trPr>
        <w:tc>
          <w:tcPr>
            <w:tcW w:w="540" w:type="dxa"/>
            <w:shd w:val="clear" w:color="auto" w:fill="F2F2F2" w:themeFill="background1" w:themeFillShade="F2"/>
            <w:vAlign w:val="center"/>
            <w:hideMark/>
          </w:tcPr>
          <w:p w14:paraId="58B33B32"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4.</w:t>
            </w:r>
          </w:p>
        </w:tc>
        <w:tc>
          <w:tcPr>
            <w:tcW w:w="3060" w:type="dxa"/>
            <w:shd w:val="clear" w:color="auto" w:fill="F2F2F2" w:themeFill="background1" w:themeFillShade="F2"/>
            <w:vAlign w:val="center"/>
          </w:tcPr>
          <w:p w14:paraId="6EF2E1AD"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Instituti і Kërkimit Shkencor  të Sportit</w:t>
            </w:r>
          </w:p>
        </w:tc>
        <w:tc>
          <w:tcPr>
            <w:tcW w:w="1080" w:type="dxa"/>
            <w:shd w:val="clear" w:color="auto" w:fill="F2F2F2" w:themeFill="background1" w:themeFillShade="F2"/>
            <w:vAlign w:val="center"/>
            <w:hideMark/>
          </w:tcPr>
          <w:p w14:paraId="76C894F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c>
          <w:tcPr>
            <w:tcW w:w="1170" w:type="dxa"/>
            <w:shd w:val="clear" w:color="auto" w:fill="F2F2F2" w:themeFill="background1" w:themeFillShade="F2"/>
            <w:vAlign w:val="center"/>
            <w:hideMark/>
          </w:tcPr>
          <w:p w14:paraId="0808CAE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900" w:type="dxa"/>
            <w:shd w:val="clear" w:color="auto" w:fill="F2F2F2" w:themeFill="background1" w:themeFillShade="F2"/>
            <w:vAlign w:val="center"/>
            <w:hideMark/>
          </w:tcPr>
          <w:p w14:paraId="545C2E9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170" w:type="dxa"/>
            <w:shd w:val="clear" w:color="auto" w:fill="F2F2F2" w:themeFill="background1" w:themeFillShade="F2"/>
            <w:vAlign w:val="center"/>
            <w:hideMark/>
          </w:tcPr>
          <w:p w14:paraId="6F75608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 12</w:t>
            </w:r>
          </w:p>
        </w:tc>
        <w:tc>
          <w:tcPr>
            <w:tcW w:w="1350" w:type="dxa"/>
            <w:shd w:val="clear" w:color="auto" w:fill="F2F2F2" w:themeFill="background1" w:themeFillShade="F2"/>
            <w:vAlign w:val="center"/>
            <w:hideMark/>
          </w:tcPr>
          <w:p w14:paraId="050501EC"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22</w:t>
            </w:r>
          </w:p>
        </w:tc>
        <w:tc>
          <w:tcPr>
            <w:tcW w:w="1106" w:type="dxa"/>
            <w:shd w:val="clear" w:color="auto" w:fill="F2F2F2" w:themeFill="background1" w:themeFillShade="F2"/>
            <w:vAlign w:val="center"/>
            <w:hideMark/>
          </w:tcPr>
          <w:p w14:paraId="2C277D5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4</w:t>
            </w:r>
          </w:p>
        </w:tc>
      </w:tr>
      <w:tr w:rsidR="00DB731E" w:rsidRPr="0087331D" w14:paraId="7F7C0C1F" w14:textId="77777777" w:rsidTr="0087331D">
        <w:trPr>
          <w:trHeight w:val="179"/>
        </w:trPr>
        <w:tc>
          <w:tcPr>
            <w:tcW w:w="540" w:type="dxa"/>
            <w:shd w:val="clear" w:color="auto" w:fill="FFFFFF" w:themeFill="background1"/>
            <w:noWrap/>
            <w:vAlign w:val="center"/>
            <w:hideMark/>
          </w:tcPr>
          <w:p w14:paraId="6901812F"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4.1</w:t>
            </w:r>
          </w:p>
        </w:tc>
        <w:tc>
          <w:tcPr>
            <w:tcW w:w="3060" w:type="dxa"/>
            <w:shd w:val="clear" w:color="auto" w:fill="FFFFFF" w:themeFill="background1"/>
            <w:vAlign w:val="center"/>
          </w:tcPr>
          <w:p w14:paraId="79C5DB9D"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Drejtori  ndihmës akademik e administrativ</w:t>
            </w:r>
          </w:p>
        </w:tc>
        <w:tc>
          <w:tcPr>
            <w:tcW w:w="1080" w:type="dxa"/>
            <w:shd w:val="clear" w:color="auto" w:fill="FFFFFF" w:themeFill="background1"/>
            <w:noWrap/>
            <w:vAlign w:val="center"/>
            <w:hideMark/>
          </w:tcPr>
          <w:p w14:paraId="36870A53"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FFFFF" w:themeFill="background1"/>
            <w:noWrap/>
            <w:vAlign w:val="center"/>
            <w:hideMark/>
          </w:tcPr>
          <w:p w14:paraId="75A3E86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900" w:type="dxa"/>
            <w:shd w:val="clear" w:color="auto" w:fill="FFFFFF" w:themeFill="background1"/>
            <w:noWrap/>
            <w:vAlign w:val="center"/>
            <w:hideMark/>
          </w:tcPr>
          <w:p w14:paraId="2C174728"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FFFFF" w:themeFill="background1"/>
            <w:noWrap/>
            <w:vAlign w:val="center"/>
            <w:hideMark/>
          </w:tcPr>
          <w:p w14:paraId="141182B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350" w:type="dxa"/>
            <w:shd w:val="clear" w:color="auto" w:fill="FFFFFF" w:themeFill="background1"/>
            <w:noWrap/>
            <w:vAlign w:val="center"/>
            <w:hideMark/>
          </w:tcPr>
          <w:p w14:paraId="7ECFFD91"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06" w:type="dxa"/>
            <w:shd w:val="clear" w:color="auto" w:fill="FFFFFF" w:themeFill="background1"/>
            <w:vAlign w:val="center"/>
            <w:hideMark/>
          </w:tcPr>
          <w:p w14:paraId="0C3F9D23"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r>
      <w:tr w:rsidR="00DB731E" w:rsidRPr="0087331D" w14:paraId="52536E6A" w14:textId="77777777" w:rsidTr="0087331D">
        <w:trPr>
          <w:trHeight w:val="43"/>
        </w:trPr>
        <w:tc>
          <w:tcPr>
            <w:tcW w:w="540" w:type="dxa"/>
            <w:shd w:val="clear" w:color="auto" w:fill="FFFFFF" w:themeFill="background1"/>
            <w:vAlign w:val="center"/>
          </w:tcPr>
          <w:p w14:paraId="54E9FB3E"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4.2</w:t>
            </w:r>
          </w:p>
        </w:tc>
        <w:tc>
          <w:tcPr>
            <w:tcW w:w="3060" w:type="dxa"/>
            <w:shd w:val="clear" w:color="auto" w:fill="FFFFFF" w:themeFill="background1"/>
            <w:vAlign w:val="center"/>
          </w:tcPr>
          <w:p w14:paraId="2F586EA3"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Performancës Sportive</w:t>
            </w:r>
          </w:p>
        </w:tc>
        <w:tc>
          <w:tcPr>
            <w:tcW w:w="1080" w:type="dxa"/>
            <w:shd w:val="clear" w:color="auto" w:fill="FFFFFF" w:themeFill="background1"/>
            <w:vAlign w:val="center"/>
          </w:tcPr>
          <w:p w14:paraId="6E993961"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vAlign w:val="center"/>
          </w:tcPr>
          <w:p w14:paraId="073B3A19"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900" w:type="dxa"/>
            <w:shd w:val="clear" w:color="auto" w:fill="FFFFFF" w:themeFill="background1"/>
            <w:vAlign w:val="center"/>
          </w:tcPr>
          <w:p w14:paraId="06308E4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vAlign w:val="center"/>
          </w:tcPr>
          <w:p w14:paraId="0FCFE2D0"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c>
          <w:tcPr>
            <w:tcW w:w="1350" w:type="dxa"/>
            <w:shd w:val="clear" w:color="auto" w:fill="FFFFFF" w:themeFill="background1"/>
            <w:vAlign w:val="center"/>
          </w:tcPr>
          <w:p w14:paraId="353CF9F0"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8</w:t>
            </w:r>
          </w:p>
        </w:tc>
        <w:tc>
          <w:tcPr>
            <w:tcW w:w="1106" w:type="dxa"/>
            <w:shd w:val="clear" w:color="auto" w:fill="FFFFFF" w:themeFill="background1"/>
            <w:vAlign w:val="center"/>
          </w:tcPr>
          <w:p w14:paraId="7F4D44C0"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r>
      <w:tr w:rsidR="00DB731E" w:rsidRPr="0087331D" w14:paraId="7FE9A566" w14:textId="77777777" w:rsidTr="0087331D">
        <w:trPr>
          <w:trHeight w:val="94"/>
        </w:trPr>
        <w:tc>
          <w:tcPr>
            <w:tcW w:w="540" w:type="dxa"/>
            <w:shd w:val="clear" w:color="auto" w:fill="FFFFFF" w:themeFill="background1"/>
            <w:vAlign w:val="center"/>
            <w:hideMark/>
          </w:tcPr>
          <w:p w14:paraId="65BFAB4D"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4.3</w:t>
            </w:r>
          </w:p>
        </w:tc>
        <w:tc>
          <w:tcPr>
            <w:tcW w:w="3060" w:type="dxa"/>
            <w:shd w:val="clear" w:color="auto" w:fill="FFFFFF" w:themeFill="background1"/>
            <w:vAlign w:val="center"/>
          </w:tcPr>
          <w:p w14:paraId="051B9E2A"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Aktivitetit Fizik dhe Shëndeti</w:t>
            </w:r>
          </w:p>
        </w:tc>
        <w:tc>
          <w:tcPr>
            <w:tcW w:w="1080" w:type="dxa"/>
            <w:shd w:val="clear" w:color="auto" w:fill="FFFFFF" w:themeFill="background1"/>
            <w:vAlign w:val="center"/>
            <w:hideMark/>
          </w:tcPr>
          <w:p w14:paraId="0F8F6809"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170" w:type="dxa"/>
            <w:shd w:val="clear" w:color="auto" w:fill="FFFFFF" w:themeFill="background1"/>
            <w:vAlign w:val="center"/>
            <w:hideMark/>
          </w:tcPr>
          <w:p w14:paraId="0B96CC48"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00" w:type="dxa"/>
            <w:shd w:val="clear" w:color="auto" w:fill="FFFFFF" w:themeFill="background1"/>
            <w:vAlign w:val="center"/>
            <w:hideMark/>
          </w:tcPr>
          <w:p w14:paraId="3327A3A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vAlign w:val="center"/>
            <w:hideMark/>
          </w:tcPr>
          <w:p w14:paraId="12BEDC32"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350" w:type="dxa"/>
            <w:shd w:val="clear" w:color="auto" w:fill="FFFFFF" w:themeFill="background1"/>
            <w:vAlign w:val="center"/>
            <w:hideMark/>
          </w:tcPr>
          <w:p w14:paraId="3F12346B"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7</w:t>
            </w:r>
          </w:p>
        </w:tc>
        <w:tc>
          <w:tcPr>
            <w:tcW w:w="1106" w:type="dxa"/>
            <w:shd w:val="clear" w:color="auto" w:fill="FFFFFF" w:themeFill="background1"/>
            <w:vAlign w:val="center"/>
            <w:hideMark/>
          </w:tcPr>
          <w:p w14:paraId="3871C6F0"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r>
      <w:tr w:rsidR="00DB731E" w:rsidRPr="0087331D" w14:paraId="1EF23564" w14:textId="77777777" w:rsidTr="0087331D">
        <w:trPr>
          <w:trHeight w:val="43"/>
        </w:trPr>
        <w:tc>
          <w:tcPr>
            <w:tcW w:w="540" w:type="dxa"/>
            <w:shd w:val="clear" w:color="auto" w:fill="FFFFFF" w:themeFill="background1"/>
            <w:noWrap/>
            <w:vAlign w:val="center"/>
          </w:tcPr>
          <w:p w14:paraId="417B2D72"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4.4</w:t>
            </w:r>
          </w:p>
        </w:tc>
        <w:tc>
          <w:tcPr>
            <w:tcW w:w="3060" w:type="dxa"/>
            <w:shd w:val="clear" w:color="auto" w:fill="FFFFFF" w:themeFill="background1"/>
            <w:vAlign w:val="center"/>
          </w:tcPr>
          <w:p w14:paraId="2D8B3DC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Projekteve dhe</w:t>
            </w:r>
          </w:p>
          <w:p w14:paraId="51CD496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Teknologjisë</w:t>
            </w:r>
          </w:p>
        </w:tc>
        <w:tc>
          <w:tcPr>
            <w:tcW w:w="1080" w:type="dxa"/>
            <w:shd w:val="clear" w:color="auto" w:fill="FFFFFF" w:themeFill="background1"/>
            <w:noWrap/>
            <w:vAlign w:val="center"/>
            <w:hideMark/>
          </w:tcPr>
          <w:p w14:paraId="4B855C3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noWrap/>
            <w:vAlign w:val="center"/>
            <w:hideMark/>
          </w:tcPr>
          <w:p w14:paraId="562F907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900" w:type="dxa"/>
            <w:shd w:val="clear" w:color="auto" w:fill="FFFFFF" w:themeFill="background1"/>
            <w:noWrap/>
            <w:vAlign w:val="center"/>
            <w:hideMark/>
          </w:tcPr>
          <w:p w14:paraId="79C6AB1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70" w:type="dxa"/>
            <w:shd w:val="clear" w:color="auto" w:fill="FFFFFF" w:themeFill="background1"/>
            <w:noWrap/>
            <w:vAlign w:val="center"/>
            <w:hideMark/>
          </w:tcPr>
          <w:p w14:paraId="559EFE4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4</w:t>
            </w:r>
          </w:p>
        </w:tc>
        <w:tc>
          <w:tcPr>
            <w:tcW w:w="1350" w:type="dxa"/>
            <w:shd w:val="clear" w:color="auto" w:fill="FFFFFF" w:themeFill="background1"/>
            <w:noWrap/>
            <w:vAlign w:val="center"/>
            <w:hideMark/>
          </w:tcPr>
          <w:p w14:paraId="4F8DD11E"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7</w:t>
            </w:r>
          </w:p>
        </w:tc>
        <w:tc>
          <w:tcPr>
            <w:tcW w:w="1106" w:type="dxa"/>
            <w:shd w:val="clear" w:color="auto" w:fill="FFFFFF" w:themeFill="background1"/>
            <w:noWrap/>
            <w:vAlign w:val="center"/>
            <w:hideMark/>
          </w:tcPr>
          <w:p w14:paraId="0E9C5840"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r>
      <w:tr w:rsidR="00DB731E" w:rsidRPr="0087331D" w14:paraId="06B12CE0" w14:textId="77777777" w:rsidTr="0087331D">
        <w:trPr>
          <w:trHeight w:val="170"/>
        </w:trPr>
        <w:tc>
          <w:tcPr>
            <w:tcW w:w="540" w:type="dxa"/>
            <w:shd w:val="clear" w:color="auto" w:fill="FFFFFF" w:themeFill="background1"/>
            <w:noWrap/>
            <w:vAlign w:val="center"/>
          </w:tcPr>
          <w:p w14:paraId="4CF70243"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3060" w:type="dxa"/>
            <w:shd w:val="clear" w:color="auto" w:fill="FFFFFF" w:themeFill="background1"/>
            <w:vAlign w:val="center"/>
          </w:tcPr>
          <w:p w14:paraId="3B1EA260"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1080" w:type="dxa"/>
            <w:shd w:val="clear" w:color="auto" w:fill="FFFFFF" w:themeFill="background1"/>
            <w:noWrap/>
            <w:vAlign w:val="center"/>
          </w:tcPr>
          <w:p w14:paraId="21481525"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170" w:type="dxa"/>
            <w:shd w:val="clear" w:color="auto" w:fill="FFFFFF" w:themeFill="background1"/>
            <w:noWrap/>
            <w:vAlign w:val="center"/>
          </w:tcPr>
          <w:p w14:paraId="655FDEDE"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900" w:type="dxa"/>
            <w:shd w:val="clear" w:color="auto" w:fill="FFFFFF" w:themeFill="background1"/>
            <w:noWrap/>
            <w:vAlign w:val="center"/>
          </w:tcPr>
          <w:p w14:paraId="29F5CDDB"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170" w:type="dxa"/>
            <w:shd w:val="clear" w:color="auto" w:fill="FFFFFF" w:themeFill="background1"/>
            <w:noWrap/>
            <w:vAlign w:val="center"/>
          </w:tcPr>
          <w:p w14:paraId="55E710EA"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c>
          <w:tcPr>
            <w:tcW w:w="1350" w:type="dxa"/>
            <w:shd w:val="clear" w:color="auto" w:fill="FFFFFF" w:themeFill="background1"/>
            <w:noWrap/>
            <w:vAlign w:val="center"/>
          </w:tcPr>
          <w:p w14:paraId="1C80D05B"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c>
          <w:tcPr>
            <w:tcW w:w="1106" w:type="dxa"/>
            <w:shd w:val="clear" w:color="auto" w:fill="FFFFFF" w:themeFill="background1"/>
            <w:noWrap/>
            <w:vAlign w:val="center"/>
          </w:tcPr>
          <w:p w14:paraId="14C5E364"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r>
      <w:tr w:rsidR="00DB731E" w:rsidRPr="0087331D" w14:paraId="1D8E49C6" w14:textId="77777777" w:rsidTr="00AA7675">
        <w:trPr>
          <w:trHeight w:val="290"/>
        </w:trPr>
        <w:tc>
          <w:tcPr>
            <w:tcW w:w="540" w:type="dxa"/>
            <w:shd w:val="clear" w:color="auto" w:fill="F2F2F2" w:themeFill="background1" w:themeFillShade="F2"/>
            <w:noWrap/>
            <w:vAlign w:val="center"/>
            <w:hideMark/>
          </w:tcPr>
          <w:p w14:paraId="56135408"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5.</w:t>
            </w:r>
          </w:p>
        </w:tc>
        <w:tc>
          <w:tcPr>
            <w:tcW w:w="3060" w:type="dxa"/>
            <w:shd w:val="clear" w:color="auto" w:fill="F2F2F2" w:themeFill="background1" w:themeFillShade="F2"/>
            <w:vAlign w:val="center"/>
          </w:tcPr>
          <w:p w14:paraId="3E8B9BC3"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Staf ndihmës akademik karakter Administrativ</w:t>
            </w:r>
          </w:p>
        </w:tc>
        <w:tc>
          <w:tcPr>
            <w:tcW w:w="1080" w:type="dxa"/>
            <w:shd w:val="clear" w:color="auto" w:fill="F2F2F2" w:themeFill="background1" w:themeFillShade="F2"/>
            <w:noWrap/>
            <w:vAlign w:val="center"/>
            <w:hideMark/>
          </w:tcPr>
          <w:p w14:paraId="0CE34E0D"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2F2F2" w:themeFill="background1" w:themeFillShade="F2"/>
            <w:noWrap/>
            <w:vAlign w:val="center"/>
            <w:hideMark/>
          </w:tcPr>
          <w:p w14:paraId="073603C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900" w:type="dxa"/>
            <w:shd w:val="clear" w:color="auto" w:fill="F2F2F2" w:themeFill="background1" w:themeFillShade="F2"/>
            <w:noWrap/>
            <w:vAlign w:val="center"/>
            <w:hideMark/>
          </w:tcPr>
          <w:p w14:paraId="3E3B5523"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2F2F2" w:themeFill="background1" w:themeFillShade="F2"/>
            <w:noWrap/>
            <w:vAlign w:val="center"/>
            <w:hideMark/>
          </w:tcPr>
          <w:p w14:paraId="053DFEE1"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350" w:type="dxa"/>
            <w:shd w:val="clear" w:color="auto" w:fill="F2F2F2" w:themeFill="background1" w:themeFillShade="F2"/>
            <w:noWrap/>
            <w:vAlign w:val="center"/>
            <w:hideMark/>
          </w:tcPr>
          <w:p w14:paraId="3667A51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06" w:type="dxa"/>
            <w:shd w:val="clear" w:color="auto" w:fill="F2F2F2" w:themeFill="background1" w:themeFillShade="F2"/>
            <w:vAlign w:val="center"/>
            <w:hideMark/>
          </w:tcPr>
          <w:p w14:paraId="4134B19A"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32</w:t>
            </w:r>
          </w:p>
        </w:tc>
      </w:tr>
      <w:tr w:rsidR="00DB731E" w:rsidRPr="0087331D" w14:paraId="3BB1DA34" w14:textId="77777777" w:rsidTr="0087331D">
        <w:trPr>
          <w:trHeight w:val="242"/>
        </w:trPr>
        <w:tc>
          <w:tcPr>
            <w:tcW w:w="540" w:type="dxa"/>
            <w:shd w:val="clear" w:color="auto" w:fill="FFFFFF" w:themeFill="background1"/>
            <w:noWrap/>
            <w:vAlign w:val="center"/>
          </w:tcPr>
          <w:p w14:paraId="76B0E8D3"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3060" w:type="dxa"/>
            <w:shd w:val="clear" w:color="auto" w:fill="FFFFFF" w:themeFill="background1"/>
            <w:vAlign w:val="center"/>
          </w:tcPr>
          <w:p w14:paraId="7BE0D3D2"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080" w:type="dxa"/>
            <w:shd w:val="clear" w:color="auto" w:fill="FFFFFF" w:themeFill="background1"/>
            <w:noWrap/>
            <w:vAlign w:val="center"/>
          </w:tcPr>
          <w:p w14:paraId="7B2B1227"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170" w:type="dxa"/>
            <w:shd w:val="clear" w:color="auto" w:fill="FFFFFF" w:themeFill="background1"/>
            <w:noWrap/>
            <w:vAlign w:val="center"/>
          </w:tcPr>
          <w:p w14:paraId="3E644D8A"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900" w:type="dxa"/>
            <w:shd w:val="clear" w:color="auto" w:fill="FFFFFF" w:themeFill="background1"/>
            <w:noWrap/>
            <w:vAlign w:val="center"/>
          </w:tcPr>
          <w:p w14:paraId="28FF8C36"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170" w:type="dxa"/>
            <w:shd w:val="clear" w:color="auto" w:fill="FFFFFF" w:themeFill="background1"/>
            <w:noWrap/>
            <w:vAlign w:val="center"/>
          </w:tcPr>
          <w:p w14:paraId="6EB2CEBA"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350" w:type="dxa"/>
            <w:shd w:val="clear" w:color="auto" w:fill="FFFFFF" w:themeFill="background1"/>
            <w:noWrap/>
            <w:vAlign w:val="center"/>
          </w:tcPr>
          <w:p w14:paraId="5CB1B0FA"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106" w:type="dxa"/>
            <w:shd w:val="clear" w:color="auto" w:fill="FFFFFF" w:themeFill="background1"/>
            <w:vAlign w:val="center"/>
          </w:tcPr>
          <w:p w14:paraId="27DF46F5"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r>
      <w:tr w:rsidR="00DB731E" w:rsidRPr="0087331D" w14:paraId="3F081E68" w14:textId="77777777" w:rsidTr="00AA7675">
        <w:trPr>
          <w:trHeight w:val="290"/>
        </w:trPr>
        <w:tc>
          <w:tcPr>
            <w:tcW w:w="540" w:type="dxa"/>
            <w:shd w:val="clear" w:color="auto" w:fill="F2F2F2" w:themeFill="background1" w:themeFillShade="F2"/>
            <w:noWrap/>
            <w:vAlign w:val="bottom"/>
            <w:hideMark/>
          </w:tcPr>
          <w:p w14:paraId="310CD562"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6.</w:t>
            </w:r>
          </w:p>
        </w:tc>
        <w:tc>
          <w:tcPr>
            <w:tcW w:w="3060" w:type="dxa"/>
            <w:shd w:val="clear" w:color="auto" w:fill="F2F2F2" w:themeFill="background1" w:themeFillShade="F2"/>
            <w:vAlign w:val="bottom"/>
          </w:tcPr>
          <w:p w14:paraId="5462D7EF"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Staf administrative </w:t>
            </w:r>
          </w:p>
        </w:tc>
        <w:tc>
          <w:tcPr>
            <w:tcW w:w="1080" w:type="dxa"/>
            <w:shd w:val="clear" w:color="auto" w:fill="F2F2F2" w:themeFill="background1" w:themeFillShade="F2"/>
            <w:noWrap/>
            <w:vAlign w:val="center"/>
            <w:hideMark/>
          </w:tcPr>
          <w:p w14:paraId="6F02C2AA"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2F2F2" w:themeFill="background1" w:themeFillShade="F2"/>
            <w:noWrap/>
            <w:vAlign w:val="center"/>
            <w:hideMark/>
          </w:tcPr>
          <w:p w14:paraId="57F2E19A"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900" w:type="dxa"/>
            <w:shd w:val="clear" w:color="auto" w:fill="F2F2F2" w:themeFill="background1" w:themeFillShade="F2"/>
            <w:noWrap/>
            <w:vAlign w:val="center"/>
            <w:hideMark/>
          </w:tcPr>
          <w:p w14:paraId="1BC5B5E0"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2F2F2" w:themeFill="background1" w:themeFillShade="F2"/>
            <w:noWrap/>
            <w:vAlign w:val="center"/>
            <w:hideMark/>
          </w:tcPr>
          <w:p w14:paraId="0ADF1F8E"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350" w:type="dxa"/>
            <w:shd w:val="clear" w:color="auto" w:fill="F2F2F2" w:themeFill="background1" w:themeFillShade="F2"/>
            <w:noWrap/>
            <w:vAlign w:val="center"/>
            <w:hideMark/>
          </w:tcPr>
          <w:p w14:paraId="2CCA4183"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06" w:type="dxa"/>
            <w:shd w:val="clear" w:color="auto" w:fill="F2F2F2" w:themeFill="background1" w:themeFillShade="F2"/>
            <w:noWrap/>
            <w:vAlign w:val="center"/>
            <w:hideMark/>
          </w:tcPr>
          <w:p w14:paraId="663FF78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29</w:t>
            </w:r>
          </w:p>
        </w:tc>
      </w:tr>
      <w:tr w:rsidR="00DB731E" w:rsidRPr="0087331D" w14:paraId="14F8B8AB" w14:textId="77777777" w:rsidTr="0087331D">
        <w:trPr>
          <w:trHeight w:val="134"/>
        </w:trPr>
        <w:tc>
          <w:tcPr>
            <w:tcW w:w="540" w:type="dxa"/>
            <w:shd w:val="clear" w:color="auto" w:fill="FFFFFF" w:themeFill="background1"/>
            <w:noWrap/>
            <w:vAlign w:val="bottom"/>
          </w:tcPr>
          <w:p w14:paraId="35835B3E"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3060" w:type="dxa"/>
            <w:shd w:val="clear" w:color="auto" w:fill="FFFFFF" w:themeFill="background1"/>
            <w:vAlign w:val="bottom"/>
          </w:tcPr>
          <w:p w14:paraId="0B501CBD"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080" w:type="dxa"/>
            <w:shd w:val="clear" w:color="auto" w:fill="FFFFFF" w:themeFill="background1"/>
            <w:noWrap/>
            <w:vAlign w:val="center"/>
          </w:tcPr>
          <w:p w14:paraId="1B6B2F84"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170" w:type="dxa"/>
            <w:shd w:val="clear" w:color="auto" w:fill="FFFFFF" w:themeFill="background1"/>
            <w:noWrap/>
            <w:vAlign w:val="center"/>
          </w:tcPr>
          <w:p w14:paraId="7A0A9EE9"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900" w:type="dxa"/>
            <w:shd w:val="clear" w:color="auto" w:fill="FFFFFF" w:themeFill="background1"/>
            <w:noWrap/>
            <w:vAlign w:val="center"/>
          </w:tcPr>
          <w:p w14:paraId="047F472F"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170" w:type="dxa"/>
            <w:shd w:val="clear" w:color="auto" w:fill="FFFFFF" w:themeFill="background1"/>
            <w:noWrap/>
            <w:vAlign w:val="center"/>
          </w:tcPr>
          <w:p w14:paraId="21DA9757"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350" w:type="dxa"/>
            <w:shd w:val="clear" w:color="auto" w:fill="FFFFFF" w:themeFill="background1"/>
            <w:noWrap/>
            <w:vAlign w:val="center"/>
          </w:tcPr>
          <w:p w14:paraId="59ECA019" w14:textId="77777777" w:rsidR="00DB731E" w:rsidRPr="0087331D" w:rsidRDefault="00DB731E" w:rsidP="0087331D">
            <w:pPr>
              <w:spacing w:after="0" w:line="240" w:lineRule="auto"/>
              <w:rPr>
                <w:rFonts w:ascii="Times New Roman" w:hAnsi="Times New Roman"/>
                <w:color w:val="000000"/>
                <w:sz w:val="20"/>
                <w:szCs w:val="20"/>
                <w:lang w:val="sq-AL"/>
              </w:rPr>
            </w:pPr>
          </w:p>
        </w:tc>
        <w:tc>
          <w:tcPr>
            <w:tcW w:w="1106" w:type="dxa"/>
            <w:shd w:val="clear" w:color="auto" w:fill="FFFFFF" w:themeFill="background1"/>
            <w:noWrap/>
            <w:vAlign w:val="center"/>
          </w:tcPr>
          <w:p w14:paraId="65C6C176" w14:textId="77777777" w:rsidR="00DB731E" w:rsidRPr="0087331D" w:rsidRDefault="00DB731E" w:rsidP="0087331D">
            <w:pPr>
              <w:spacing w:after="0" w:line="240" w:lineRule="auto"/>
              <w:jc w:val="center"/>
              <w:rPr>
                <w:rFonts w:ascii="Times New Roman" w:hAnsi="Times New Roman"/>
                <w:color w:val="000000"/>
                <w:sz w:val="20"/>
                <w:szCs w:val="20"/>
                <w:lang w:val="sq-AL"/>
              </w:rPr>
            </w:pPr>
          </w:p>
        </w:tc>
      </w:tr>
      <w:tr w:rsidR="00DB731E" w:rsidRPr="0087331D" w14:paraId="31AACA56" w14:textId="77777777" w:rsidTr="00AA7675">
        <w:trPr>
          <w:trHeight w:val="290"/>
        </w:trPr>
        <w:tc>
          <w:tcPr>
            <w:tcW w:w="540" w:type="dxa"/>
            <w:shd w:val="clear" w:color="auto" w:fill="F2F2F2" w:themeFill="background1" w:themeFillShade="F2"/>
            <w:noWrap/>
            <w:vAlign w:val="center"/>
            <w:hideMark/>
          </w:tcPr>
          <w:p w14:paraId="24D121B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7. </w:t>
            </w:r>
          </w:p>
        </w:tc>
        <w:tc>
          <w:tcPr>
            <w:tcW w:w="3060" w:type="dxa"/>
            <w:shd w:val="clear" w:color="auto" w:fill="F2F2F2" w:themeFill="background1" w:themeFillShade="F2"/>
            <w:vAlign w:val="center"/>
          </w:tcPr>
          <w:p w14:paraId="0606EF54"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Gjithsej FSHL+ FVFR+ FSHR+IKSHS+ Nd/Akademik dhe  Administrata</w:t>
            </w:r>
          </w:p>
        </w:tc>
        <w:tc>
          <w:tcPr>
            <w:tcW w:w="1080" w:type="dxa"/>
            <w:shd w:val="clear" w:color="auto" w:fill="F2F2F2" w:themeFill="background1" w:themeFillShade="F2"/>
            <w:noWrap/>
            <w:vAlign w:val="center"/>
            <w:hideMark/>
          </w:tcPr>
          <w:p w14:paraId="5318236F"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2F2F2" w:themeFill="background1" w:themeFillShade="F2"/>
            <w:noWrap/>
            <w:vAlign w:val="center"/>
            <w:hideMark/>
          </w:tcPr>
          <w:p w14:paraId="601442D2"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900" w:type="dxa"/>
            <w:shd w:val="clear" w:color="auto" w:fill="F2F2F2" w:themeFill="background1" w:themeFillShade="F2"/>
            <w:noWrap/>
            <w:vAlign w:val="center"/>
            <w:hideMark/>
          </w:tcPr>
          <w:p w14:paraId="045468E8"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70" w:type="dxa"/>
            <w:shd w:val="clear" w:color="auto" w:fill="F2F2F2" w:themeFill="background1" w:themeFillShade="F2"/>
            <w:noWrap/>
            <w:vAlign w:val="center"/>
            <w:hideMark/>
          </w:tcPr>
          <w:p w14:paraId="35492E00"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350" w:type="dxa"/>
            <w:shd w:val="clear" w:color="auto" w:fill="F2F2F2" w:themeFill="background1" w:themeFillShade="F2"/>
            <w:noWrap/>
            <w:vAlign w:val="center"/>
            <w:hideMark/>
          </w:tcPr>
          <w:p w14:paraId="537685CC"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w:t>
            </w:r>
          </w:p>
        </w:tc>
        <w:tc>
          <w:tcPr>
            <w:tcW w:w="1106" w:type="dxa"/>
            <w:shd w:val="clear" w:color="auto" w:fill="F2F2F2" w:themeFill="background1" w:themeFillShade="F2"/>
            <w:vAlign w:val="center"/>
            <w:hideMark/>
          </w:tcPr>
          <w:p w14:paraId="04F7CE1C"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198</w:t>
            </w:r>
          </w:p>
        </w:tc>
      </w:tr>
    </w:tbl>
    <w:p w14:paraId="002107A2" w14:textId="77777777" w:rsidR="00DB731E" w:rsidRPr="00A07654" w:rsidRDefault="00DB731E" w:rsidP="00DB731E">
      <w:pPr>
        <w:jc w:val="center"/>
        <w:rPr>
          <w:rFonts w:ascii="Times New Roman" w:hAnsi="Times New Roman"/>
          <w:b/>
          <w:bCs/>
          <w:color w:val="000000"/>
          <w:sz w:val="24"/>
          <w:szCs w:val="24"/>
          <w:lang w:val="sq-AL"/>
        </w:rPr>
      </w:pPr>
    </w:p>
    <w:p w14:paraId="0E2E82C8" w14:textId="34D5427E" w:rsidR="00DB731E" w:rsidRPr="00A07654" w:rsidRDefault="00DB731E" w:rsidP="00DB731E">
      <w:pPr>
        <w:pStyle w:val="Caption"/>
        <w:keepNext/>
        <w:rPr>
          <w:sz w:val="24"/>
          <w:szCs w:val="24"/>
          <w:lang w:val="sq-AL"/>
        </w:rPr>
      </w:pPr>
      <w:r w:rsidRPr="00A07654">
        <w:rPr>
          <w:sz w:val="24"/>
          <w:szCs w:val="24"/>
          <w:lang w:val="sq-AL"/>
        </w:rPr>
        <w:t xml:space="preserve">Tabela </w:t>
      </w:r>
      <w:r w:rsidRPr="00A07654">
        <w:rPr>
          <w:sz w:val="24"/>
          <w:szCs w:val="24"/>
          <w:lang w:val="sq-AL"/>
        </w:rPr>
        <w:fldChar w:fldCharType="begin"/>
      </w:r>
      <w:r w:rsidRPr="00A07654">
        <w:rPr>
          <w:sz w:val="24"/>
          <w:szCs w:val="24"/>
          <w:lang w:val="sq-AL"/>
        </w:rPr>
        <w:instrText xml:space="preserve"> SEQ Tabela \* ARABIC </w:instrText>
      </w:r>
      <w:r w:rsidRPr="00A07654">
        <w:rPr>
          <w:sz w:val="24"/>
          <w:szCs w:val="24"/>
          <w:lang w:val="sq-AL"/>
        </w:rPr>
        <w:fldChar w:fldCharType="separate"/>
      </w:r>
      <w:r w:rsidR="00D962D2">
        <w:rPr>
          <w:noProof/>
          <w:sz w:val="24"/>
          <w:szCs w:val="24"/>
          <w:lang w:val="sq-AL"/>
        </w:rPr>
        <w:t>1</w:t>
      </w:r>
      <w:r w:rsidRPr="00A07654">
        <w:rPr>
          <w:sz w:val="24"/>
          <w:szCs w:val="24"/>
          <w:lang w:val="sq-AL"/>
        </w:rPr>
        <w:fldChar w:fldCharType="end"/>
      </w:r>
      <w:r w:rsidRPr="00A07654">
        <w:rPr>
          <w:sz w:val="24"/>
          <w:szCs w:val="24"/>
          <w:lang w:val="sq-AL"/>
        </w:rPr>
        <w:t>.1. Stafi akademik i jashtëm i Universitetit të Sporteve të Tiranës, viti akademik 2024-2025</w:t>
      </w:r>
    </w:p>
    <w:p w14:paraId="295BFD96" w14:textId="77777777" w:rsidR="00DB731E" w:rsidRPr="00A07654" w:rsidRDefault="00DB731E" w:rsidP="00DB731E">
      <w:pPr>
        <w:rPr>
          <w:rFonts w:ascii="Times New Roman" w:hAnsi="Times New Roman"/>
          <w:sz w:val="24"/>
          <w:szCs w:val="24"/>
          <w:lang w:val="sq-AL"/>
        </w:rPr>
      </w:pP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96"/>
        <w:gridCol w:w="2818"/>
        <w:gridCol w:w="1173"/>
        <w:gridCol w:w="1284"/>
        <w:gridCol w:w="958"/>
        <w:gridCol w:w="7"/>
        <w:gridCol w:w="1396"/>
        <w:gridCol w:w="1180"/>
      </w:tblGrid>
      <w:tr w:rsidR="00DB731E" w:rsidRPr="0087331D" w14:paraId="0E612D42" w14:textId="77777777" w:rsidTr="0087331D">
        <w:trPr>
          <w:trHeight w:val="288"/>
        </w:trPr>
        <w:tc>
          <w:tcPr>
            <w:tcW w:w="596" w:type="dxa"/>
            <w:vMerge w:val="restart"/>
            <w:shd w:val="clear" w:color="auto" w:fill="FFFFFF" w:themeFill="background1"/>
            <w:vAlign w:val="center"/>
            <w:hideMark/>
          </w:tcPr>
          <w:p w14:paraId="491C3DE9"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Nr. </w:t>
            </w:r>
          </w:p>
          <w:p w14:paraId="5B7FFE91"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2818" w:type="dxa"/>
            <w:vMerge w:val="restart"/>
            <w:shd w:val="clear" w:color="auto" w:fill="FFFFFF" w:themeFill="background1"/>
            <w:vAlign w:val="center"/>
          </w:tcPr>
          <w:p w14:paraId="5855E23B"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Universiteti і Sporteve të Tiranës</w:t>
            </w:r>
          </w:p>
        </w:tc>
        <w:tc>
          <w:tcPr>
            <w:tcW w:w="5998" w:type="dxa"/>
            <w:gridSpan w:val="6"/>
            <w:shd w:val="clear" w:color="auto" w:fill="FFFFFF" w:themeFill="background1"/>
            <w:vAlign w:val="center"/>
            <w:hideMark/>
          </w:tcPr>
          <w:p w14:paraId="71D4DE4D"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Pedagog me kohë të pjesshme</w:t>
            </w:r>
          </w:p>
        </w:tc>
      </w:tr>
      <w:tr w:rsidR="00DB731E" w:rsidRPr="0087331D" w14:paraId="764E069B" w14:textId="77777777" w:rsidTr="0087331D">
        <w:trPr>
          <w:trHeight w:val="637"/>
        </w:trPr>
        <w:tc>
          <w:tcPr>
            <w:tcW w:w="596" w:type="dxa"/>
            <w:vMerge/>
            <w:shd w:val="clear" w:color="auto" w:fill="FFFFFF" w:themeFill="background1"/>
            <w:vAlign w:val="center"/>
            <w:hideMark/>
          </w:tcPr>
          <w:p w14:paraId="4111E510"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2818" w:type="dxa"/>
            <w:vMerge/>
            <w:shd w:val="clear" w:color="auto" w:fill="FFFFFF" w:themeFill="background1"/>
            <w:vAlign w:val="center"/>
          </w:tcPr>
          <w:p w14:paraId="668D7778"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c>
          <w:tcPr>
            <w:tcW w:w="1173" w:type="dxa"/>
            <w:shd w:val="clear" w:color="auto" w:fill="FFFFFF" w:themeFill="background1"/>
            <w:vAlign w:val="center"/>
            <w:hideMark/>
          </w:tcPr>
          <w:p w14:paraId="5C2D1C92"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Profesor</w:t>
            </w:r>
          </w:p>
        </w:tc>
        <w:tc>
          <w:tcPr>
            <w:tcW w:w="1284" w:type="dxa"/>
            <w:shd w:val="clear" w:color="auto" w:fill="FFFFFF" w:themeFill="background1"/>
            <w:vAlign w:val="center"/>
            <w:hideMark/>
          </w:tcPr>
          <w:p w14:paraId="49ADEF0C"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Prof. Asc.</w:t>
            </w:r>
          </w:p>
        </w:tc>
        <w:tc>
          <w:tcPr>
            <w:tcW w:w="965" w:type="dxa"/>
            <w:gridSpan w:val="2"/>
            <w:shd w:val="clear" w:color="auto" w:fill="FFFFFF" w:themeFill="background1"/>
            <w:vAlign w:val="center"/>
            <w:hideMark/>
          </w:tcPr>
          <w:p w14:paraId="30B86951"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Lektor</w:t>
            </w:r>
          </w:p>
        </w:tc>
        <w:tc>
          <w:tcPr>
            <w:tcW w:w="1396" w:type="dxa"/>
            <w:shd w:val="clear" w:color="auto" w:fill="FFFFFF" w:themeFill="background1"/>
            <w:vAlign w:val="center"/>
            <w:hideMark/>
          </w:tcPr>
          <w:p w14:paraId="2DAD069E"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As/Lektor.</w:t>
            </w:r>
          </w:p>
        </w:tc>
        <w:tc>
          <w:tcPr>
            <w:tcW w:w="1180" w:type="dxa"/>
            <w:shd w:val="clear" w:color="auto" w:fill="FFFFFF" w:themeFill="background1"/>
            <w:vAlign w:val="center"/>
            <w:hideMark/>
          </w:tcPr>
          <w:p w14:paraId="61E3AC18"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Gjithsej </w:t>
            </w:r>
          </w:p>
        </w:tc>
      </w:tr>
      <w:tr w:rsidR="00DB731E" w:rsidRPr="0087331D" w14:paraId="61EAA9D1" w14:textId="77777777" w:rsidTr="00AA7675">
        <w:trPr>
          <w:trHeight w:val="60"/>
        </w:trPr>
        <w:tc>
          <w:tcPr>
            <w:tcW w:w="596" w:type="dxa"/>
            <w:shd w:val="clear" w:color="auto" w:fill="F2F2F2" w:themeFill="background1" w:themeFillShade="F2"/>
            <w:vAlign w:val="center"/>
            <w:hideMark/>
          </w:tcPr>
          <w:p w14:paraId="2A606C1C"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c>
          <w:tcPr>
            <w:tcW w:w="2818" w:type="dxa"/>
            <w:shd w:val="clear" w:color="auto" w:fill="F2F2F2" w:themeFill="background1" w:themeFillShade="F2"/>
            <w:vAlign w:val="center"/>
          </w:tcPr>
          <w:p w14:paraId="50203521"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Fakulteti і Shkencave të Lëvizjes</w:t>
            </w:r>
          </w:p>
        </w:tc>
        <w:tc>
          <w:tcPr>
            <w:tcW w:w="1173" w:type="dxa"/>
            <w:shd w:val="clear" w:color="auto" w:fill="F2F2F2" w:themeFill="background1" w:themeFillShade="F2"/>
            <w:vAlign w:val="center"/>
            <w:hideMark/>
          </w:tcPr>
          <w:p w14:paraId="7EA30D5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0</w:t>
            </w:r>
          </w:p>
        </w:tc>
        <w:tc>
          <w:tcPr>
            <w:tcW w:w="1284" w:type="dxa"/>
            <w:shd w:val="clear" w:color="auto" w:fill="F2F2F2" w:themeFill="background1" w:themeFillShade="F2"/>
            <w:vAlign w:val="center"/>
            <w:hideMark/>
          </w:tcPr>
          <w:p w14:paraId="504411C8"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c>
          <w:tcPr>
            <w:tcW w:w="965" w:type="dxa"/>
            <w:gridSpan w:val="2"/>
            <w:shd w:val="clear" w:color="auto" w:fill="F2F2F2" w:themeFill="background1" w:themeFillShade="F2"/>
            <w:vAlign w:val="center"/>
            <w:hideMark/>
          </w:tcPr>
          <w:p w14:paraId="5E6B08A3"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3</w:t>
            </w:r>
          </w:p>
        </w:tc>
        <w:tc>
          <w:tcPr>
            <w:tcW w:w="1396" w:type="dxa"/>
            <w:shd w:val="clear" w:color="auto" w:fill="F2F2F2" w:themeFill="background1" w:themeFillShade="F2"/>
            <w:vAlign w:val="center"/>
            <w:hideMark/>
          </w:tcPr>
          <w:p w14:paraId="4B372D08"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3</w:t>
            </w:r>
          </w:p>
        </w:tc>
        <w:tc>
          <w:tcPr>
            <w:tcW w:w="1180" w:type="dxa"/>
            <w:shd w:val="clear" w:color="auto" w:fill="F2F2F2" w:themeFill="background1" w:themeFillShade="F2"/>
            <w:vAlign w:val="center"/>
            <w:hideMark/>
          </w:tcPr>
          <w:p w14:paraId="1EC76140"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7</w:t>
            </w:r>
          </w:p>
        </w:tc>
      </w:tr>
      <w:tr w:rsidR="00DB731E" w:rsidRPr="0087331D" w14:paraId="4C4D5EA9" w14:textId="77777777" w:rsidTr="0087331D">
        <w:trPr>
          <w:trHeight w:val="43"/>
        </w:trPr>
        <w:tc>
          <w:tcPr>
            <w:tcW w:w="596" w:type="dxa"/>
            <w:shd w:val="clear" w:color="auto" w:fill="FFFFFF" w:themeFill="background1"/>
            <w:vAlign w:val="center"/>
            <w:hideMark/>
          </w:tcPr>
          <w:p w14:paraId="0281A167"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lastRenderedPageBreak/>
              <w:t>1.1</w:t>
            </w:r>
          </w:p>
        </w:tc>
        <w:tc>
          <w:tcPr>
            <w:tcW w:w="2818" w:type="dxa"/>
            <w:shd w:val="clear" w:color="auto" w:fill="FFFFFF" w:themeFill="background1"/>
            <w:vAlign w:val="center"/>
          </w:tcPr>
          <w:p w14:paraId="4219A42A"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Edukimit dhe Shëndetit</w:t>
            </w:r>
          </w:p>
        </w:tc>
        <w:tc>
          <w:tcPr>
            <w:tcW w:w="1173" w:type="dxa"/>
            <w:shd w:val="clear" w:color="auto" w:fill="FFFFFF" w:themeFill="background1"/>
            <w:vAlign w:val="center"/>
            <w:hideMark/>
          </w:tcPr>
          <w:p w14:paraId="6CBBBE7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7987D371"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965" w:type="dxa"/>
            <w:gridSpan w:val="2"/>
            <w:shd w:val="clear" w:color="auto" w:fill="FFFFFF" w:themeFill="background1"/>
            <w:vAlign w:val="center"/>
            <w:hideMark/>
          </w:tcPr>
          <w:p w14:paraId="6AC79700"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c>
          <w:tcPr>
            <w:tcW w:w="1396" w:type="dxa"/>
            <w:shd w:val="clear" w:color="auto" w:fill="FFFFFF" w:themeFill="background1"/>
            <w:vAlign w:val="center"/>
            <w:hideMark/>
          </w:tcPr>
          <w:p w14:paraId="05F8CC12"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80" w:type="dxa"/>
            <w:shd w:val="clear" w:color="auto" w:fill="FFFFFF" w:themeFill="background1"/>
            <w:vAlign w:val="center"/>
            <w:hideMark/>
          </w:tcPr>
          <w:p w14:paraId="34B985C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r>
      <w:tr w:rsidR="00DB731E" w:rsidRPr="0087331D" w14:paraId="7E458A49" w14:textId="77777777" w:rsidTr="0087331D">
        <w:trPr>
          <w:trHeight w:val="43"/>
        </w:trPr>
        <w:tc>
          <w:tcPr>
            <w:tcW w:w="596" w:type="dxa"/>
            <w:shd w:val="clear" w:color="auto" w:fill="FFFFFF" w:themeFill="background1"/>
            <w:vAlign w:val="center"/>
            <w:hideMark/>
          </w:tcPr>
          <w:p w14:paraId="4F35448C"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1.2</w:t>
            </w:r>
          </w:p>
        </w:tc>
        <w:tc>
          <w:tcPr>
            <w:tcW w:w="2818" w:type="dxa"/>
            <w:shd w:val="clear" w:color="auto" w:fill="FFFFFF" w:themeFill="background1"/>
            <w:vAlign w:val="center"/>
          </w:tcPr>
          <w:p w14:paraId="49938FD1"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Sporteve Kolektive</w:t>
            </w:r>
          </w:p>
        </w:tc>
        <w:tc>
          <w:tcPr>
            <w:tcW w:w="1173" w:type="dxa"/>
            <w:shd w:val="clear" w:color="auto" w:fill="FFFFFF" w:themeFill="background1"/>
            <w:vAlign w:val="center"/>
            <w:hideMark/>
          </w:tcPr>
          <w:p w14:paraId="3D01206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6F45540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vAlign w:val="center"/>
            <w:hideMark/>
          </w:tcPr>
          <w:p w14:paraId="51B5825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3B56D9F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80" w:type="dxa"/>
            <w:shd w:val="clear" w:color="auto" w:fill="FFFFFF" w:themeFill="background1"/>
            <w:vAlign w:val="center"/>
            <w:hideMark/>
          </w:tcPr>
          <w:p w14:paraId="0DF4AAB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r>
      <w:tr w:rsidR="00DB731E" w:rsidRPr="0087331D" w14:paraId="3C83E6A8" w14:textId="77777777" w:rsidTr="0087331D">
        <w:trPr>
          <w:trHeight w:val="43"/>
        </w:trPr>
        <w:tc>
          <w:tcPr>
            <w:tcW w:w="596" w:type="dxa"/>
            <w:shd w:val="clear" w:color="auto" w:fill="FFFFFF" w:themeFill="background1"/>
            <w:vAlign w:val="center"/>
            <w:hideMark/>
          </w:tcPr>
          <w:p w14:paraId="4CD71CFD"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1.3</w:t>
            </w:r>
          </w:p>
        </w:tc>
        <w:tc>
          <w:tcPr>
            <w:tcW w:w="2818" w:type="dxa"/>
            <w:shd w:val="clear" w:color="auto" w:fill="FFFFFF" w:themeFill="background1"/>
            <w:vAlign w:val="center"/>
          </w:tcPr>
          <w:p w14:paraId="737FE32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Sportive Individuale</w:t>
            </w:r>
          </w:p>
        </w:tc>
        <w:tc>
          <w:tcPr>
            <w:tcW w:w="1173" w:type="dxa"/>
            <w:shd w:val="clear" w:color="auto" w:fill="FFFFFF" w:themeFill="background1"/>
            <w:vAlign w:val="center"/>
            <w:hideMark/>
          </w:tcPr>
          <w:p w14:paraId="0C3A802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3B530D2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vAlign w:val="center"/>
            <w:hideMark/>
          </w:tcPr>
          <w:p w14:paraId="7C2C080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403CC83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80" w:type="dxa"/>
            <w:shd w:val="clear" w:color="auto" w:fill="FFFFFF" w:themeFill="background1"/>
            <w:vAlign w:val="center"/>
            <w:hideMark/>
          </w:tcPr>
          <w:p w14:paraId="76DAA1F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r>
      <w:tr w:rsidR="00DB731E" w:rsidRPr="0087331D" w14:paraId="1B144102" w14:textId="77777777" w:rsidTr="00AA7675">
        <w:trPr>
          <w:trHeight w:val="564"/>
        </w:trPr>
        <w:tc>
          <w:tcPr>
            <w:tcW w:w="596" w:type="dxa"/>
            <w:shd w:val="clear" w:color="auto" w:fill="F2F2F2" w:themeFill="background1" w:themeFillShade="F2"/>
            <w:vAlign w:val="center"/>
            <w:hideMark/>
          </w:tcPr>
          <w:p w14:paraId="2B348CC8"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w:t>
            </w:r>
          </w:p>
        </w:tc>
        <w:tc>
          <w:tcPr>
            <w:tcW w:w="2818" w:type="dxa"/>
            <w:shd w:val="clear" w:color="auto" w:fill="F2F2F2" w:themeFill="background1" w:themeFillShade="F2"/>
            <w:vAlign w:val="center"/>
          </w:tcPr>
          <w:p w14:paraId="1A098EA7"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Fakulteti і Veprimtarisë Fizike dhe Rekreacionit</w:t>
            </w:r>
          </w:p>
        </w:tc>
        <w:tc>
          <w:tcPr>
            <w:tcW w:w="1173" w:type="dxa"/>
            <w:shd w:val="clear" w:color="auto" w:fill="F2F2F2" w:themeFill="background1" w:themeFillShade="F2"/>
            <w:vAlign w:val="center"/>
            <w:hideMark/>
          </w:tcPr>
          <w:p w14:paraId="7BB266C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2F2F2" w:themeFill="background1" w:themeFillShade="F2"/>
            <w:vAlign w:val="center"/>
            <w:hideMark/>
          </w:tcPr>
          <w:p w14:paraId="061D8610"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965" w:type="dxa"/>
            <w:gridSpan w:val="2"/>
            <w:shd w:val="clear" w:color="auto" w:fill="F2F2F2" w:themeFill="background1" w:themeFillShade="F2"/>
            <w:vAlign w:val="center"/>
            <w:hideMark/>
          </w:tcPr>
          <w:p w14:paraId="35ACB5E8"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2F2F2" w:themeFill="background1" w:themeFillShade="F2"/>
            <w:vAlign w:val="center"/>
            <w:hideMark/>
          </w:tcPr>
          <w:p w14:paraId="3DCB518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80" w:type="dxa"/>
            <w:shd w:val="clear" w:color="auto" w:fill="F2F2F2" w:themeFill="background1" w:themeFillShade="F2"/>
            <w:vAlign w:val="center"/>
            <w:hideMark/>
          </w:tcPr>
          <w:p w14:paraId="3C04B158"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w:t>
            </w:r>
          </w:p>
        </w:tc>
      </w:tr>
      <w:tr w:rsidR="00DB731E" w:rsidRPr="0087331D" w14:paraId="3D3E5341" w14:textId="77777777" w:rsidTr="0087331D">
        <w:trPr>
          <w:trHeight w:val="43"/>
        </w:trPr>
        <w:tc>
          <w:tcPr>
            <w:tcW w:w="596" w:type="dxa"/>
            <w:shd w:val="clear" w:color="auto" w:fill="FFFFFF" w:themeFill="background1"/>
            <w:vAlign w:val="center"/>
            <w:hideMark/>
          </w:tcPr>
          <w:p w14:paraId="730E9A81"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2.1</w:t>
            </w:r>
          </w:p>
        </w:tc>
        <w:tc>
          <w:tcPr>
            <w:tcW w:w="2818" w:type="dxa"/>
            <w:shd w:val="clear" w:color="auto" w:fill="FFFFFF" w:themeFill="background1"/>
            <w:vAlign w:val="center"/>
          </w:tcPr>
          <w:p w14:paraId="124A2A3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Aktivitetit Fizik, Rekreacionit dhe Turizmit</w:t>
            </w:r>
          </w:p>
        </w:tc>
        <w:tc>
          <w:tcPr>
            <w:tcW w:w="1173" w:type="dxa"/>
            <w:shd w:val="clear" w:color="auto" w:fill="FFFFFF" w:themeFill="background1"/>
            <w:vAlign w:val="center"/>
            <w:hideMark/>
          </w:tcPr>
          <w:p w14:paraId="42427AC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0B6D6610"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965" w:type="dxa"/>
            <w:gridSpan w:val="2"/>
            <w:shd w:val="clear" w:color="auto" w:fill="FFFFFF" w:themeFill="background1"/>
            <w:vAlign w:val="center"/>
            <w:hideMark/>
          </w:tcPr>
          <w:p w14:paraId="7EF11CA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02E4E5E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80" w:type="dxa"/>
            <w:shd w:val="clear" w:color="auto" w:fill="FFFFFF" w:themeFill="background1"/>
            <w:vAlign w:val="center"/>
            <w:hideMark/>
          </w:tcPr>
          <w:p w14:paraId="22554B81"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r>
      <w:tr w:rsidR="00DB731E" w:rsidRPr="0087331D" w14:paraId="7A252362" w14:textId="77777777" w:rsidTr="0087331D">
        <w:trPr>
          <w:trHeight w:val="43"/>
        </w:trPr>
        <w:tc>
          <w:tcPr>
            <w:tcW w:w="596" w:type="dxa"/>
            <w:shd w:val="clear" w:color="auto" w:fill="FFFFFF" w:themeFill="background1"/>
            <w:vAlign w:val="center"/>
            <w:hideMark/>
          </w:tcPr>
          <w:p w14:paraId="1B0CC8B8"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2.2</w:t>
            </w:r>
          </w:p>
        </w:tc>
        <w:tc>
          <w:tcPr>
            <w:tcW w:w="2818" w:type="dxa"/>
            <w:shd w:val="clear" w:color="auto" w:fill="FFFFFF" w:themeFill="background1"/>
            <w:vAlign w:val="center"/>
          </w:tcPr>
          <w:p w14:paraId="547D0818"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Menaxhimit të Sportit dhe Turizmit</w:t>
            </w:r>
          </w:p>
        </w:tc>
        <w:tc>
          <w:tcPr>
            <w:tcW w:w="1173" w:type="dxa"/>
            <w:shd w:val="clear" w:color="auto" w:fill="FFFFFF" w:themeFill="background1"/>
            <w:vAlign w:val="center"/>
            <w:hideMark/>
          </w:tcPr>
          <w:p w14:paraId="5BAC64F9"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7FAA7FA4"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vAlign w:val="center"/>
            <w:hideMark/>
          </w:tcPr>
          <w:p w14:paraId="4AEFB8F4"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6997449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80" w:type="dxa"/>
            <w:shd w:val="clear" w:color="auto" w:fill="FFFFFF" w:themeFill="background1"/>
            <w:vAlign w:val="center"/>
            <w:hideMark/>
          </w:tcPr>
          <w:p w14:paraId="6B2EB6B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r>
      <w:tr w:rsidR="00DB731E" w:rsidRPr="0087331D" w14:paraId="07E5E404" w14:textId="77777777" w:rsidTr="0087331D">
        <w:trPr>
          <w:trHeight w:val="288"/>
        </w:trPr>
        <w:tc>
          <w:tcPr>
            <w:tcW w:w="596" w:type="dxa"/>
            <w:shd w:val="clear" w:color="auto" w:fill="FFFFFF" w:themeFill="background1"/>
            <w:vAlign w:val="center"/>
            <w:hideMark/>
          </w:tcPr>
          <w:p w14:paraId="7DCB65C0"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2.3</w:t>
            </w:r>
          </w:p>
        </w:tc>
        <w:tc>
          <w:tcPr>
            <w:tcW w:w="2818" w:type="dxa"/>
            <w:shd w:val="clear" w:color="auto" w:fill="FFFFFF" w:themeFill="background1"/>
            <w:vAlign w:val="center"/>
          </w:tcPr>
          <w:p w14:paraId="7F0B806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Lëvizjes dhe Shëndetit</w:t>
            </w:r>
          </w:p>
        </w:tc>
        <w:tc>
          <w:tcPr>
            <w:tcW w:w="1173" w:type="dxa"/>
            <w:shd w:val="clear" w:color="auto" w:fill="FFFFFF" w:themeFill="background1"/>
            <w:vAlign w:val="center"/>
            <w:hideMark/>
          </w:tcPr>
          <w:p w14:paraId="7749701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575E149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vAlign w:val="center"/>
            <w:hideMark/>
          </w:tcPr>
          <w:p w14:paraId="4F49F1C0"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62CC325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80" w:type="dxa"/>
            <w:shd w:val="clear" w:color="auto" w:fill="FFFFFF" w:themeFill="background1"/>
            <w:vAlign w:val="center"/>
            <w:hideMark/>
          </w:tcPr>
          <w:p w14:paraId="4EB4C492"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r>
      <w:tr w:rsidR="00DB731E" w:rsidRPr="0087331D" w14:paraId="6C6F869C" w14:textId="77777777" w:rsidTr="00AA7675">
        <w:trPr>
          <w:trHeight w:val="288"/>
        </w:trPr>
        <w:tc>
          <w:tcPr>
            <w:tcW w:w="596" w:type="dxa"/>
            <w:shd w:val="clear" w:color="auto" w:fill="F2F2F2" w:themeFill="background1" w:themeFillShade="F2"/>
            <w:noWrap/>
            <w:vAlign w:val="center"/>
            <w:hideMark/>
          </w:tcPr>
          <w:p w14:paraId="1969322A"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3.</w:t>
            </w:r>
          </w:p>
        </w:tc>
        <w:tc>
          <w:tcPr>
            <w:tcW w:w="2818" w:type="dxa"/>
            <w:shd w:val="clear" w:color="auto" w:fill="F2F2F2" w:themeFill="background1" w:themeFillShade="F2"/>
            <w:vAlign w:val="center"/>
          </w:tcPr>
          <w:p w14:paraId="73B63E63"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Fakulteti і Shkencave të Rehabilitimit</w:t>
            </w:r>
          </w:p>
        </w:tc>
        <w:tc>
          <w:tcPr>
            <w:tcW w:w="1173" w:type="dxa"/>
            <w:shd w:val="clear" w:color="auto" w:fill="F2F2F2" w:themeFill="background1" w:themeFillShade="F2"/>
            <w:noWrap/>
            <w:vAlign w:val="center"/>
            <w:hideMark/>
          </w:tcPr>
          <w:p w14:paraId="31844098"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2F2F2" w:themeFill="background1" w:themeFillShade="F2"/>
            <w:noWrap/>
            <w:vAlign w:val="center"/>
            <w:hideMark/>
          </w:tcPr>
          <w:p w14:paraId="39AEDEF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965" w:type="dxa"/>
            <w:gridSpan w:val="2"/>
            <w:shd w:val="clear" w:color="auto" w:fill="F2F2F2" w:themeFill="background1" w:themeFillShade="F2"/>
            <w:noWrap/>
            <w:vAlign w:val="center"/>
            <w:hideMark/>
          </w:tcPr>
          <w:p w14:paraId="04AC51BF"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396" w:type="dxa"/>
            <w:shd w:val="clear" w:color="auto" w:fill="F2F2F2" w:themeFill="background1" w:themeFillShade="F2"/>
            <w:noWrap/>
            <w:vAlign w:val="center"/>
            <w:hideMark/>
          </w:tcPr>
          <w:p w14:paraId="61C8BFB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12</w:t>
            </w:r>
          </w:p>
        </w:tc>
        <w:tc>
          <w:tcPr>
            <w:tcW w:w="1180" w:type="dxa"/>
            <w:shd w:val="clear" w:color="auto" w:fill="F2F2F2" w:themeFill="background1" w:themeFillShade="F2"/>
            <w:noWrap/>
            <w:vAlign w:val="center"/>
            <w:hideMark/>
          </w:tcPr>
          <w:p w14:paraId="6D6F9337"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14</w:t>
            </w:r>
          </w:p>
        </w:tc>
      </w:tr>
      <w:tr w:rsidR="00DB731E" w:rsidRPr="0087331D" w14:paraId="640E7E8B" w14:textId="77777777" w:rsidTr="0087331D">
        <w:trPr>
          <w:trHeight w:val="43"/>
        </w:trPr>
        <w:tc>
          <w:tcPr>
            <w:tcW w:w="596" w:type="dxa"/>
            <w:shd w:val="clear" w:color="auto" w:fill="FFFFFF" w:themeFill="background1"/>
            <w:vAlign w:val="center"/>
            <w:hideMark/>
          </w:tcPr>
          <w:p w14:paraId="0D8C0297"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3.1</w:t>
            </w:r>
          </w:p>
        </w:tc>
        <w:tc>
          <w:tcPr>
            <w:tcW w:w="2818" w:type="dxa"/>
            <w:shd w:val="clear" w:color="auto" w:fill="FFFFFF" w:themeFill="background1"/>
            <w:vAlign w:val="center"/>
          </w:tcPr>
          <w:p w14:paraId="4F4C0E5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Shkencave Biomjekësore dhe Humane</w:t>
            </w:r>
          </w:p>
        </w:tc>
        <w:tc>
          <w:tcPr>
            <w:tcW w:w="1173" w:type="dxa"/>
            <w:shd w:val="clear" w:color="auto" w:fill="FFFFFF" w:themeFill="background1"/>
            <w:noWrap/>
            <w:vAlign w:val="center"/>
            <w:hideMark/>
          </w:tcPr>
          <w:p w14:paraId="33CEA48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noWrap/>
            <w:vAlign w:val="center"/>
            <w:hideMark/>
          </w:tcPr>
          <w:p w14:paraId="198B8E9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noWrap/>
            <w:vAlign w:val="center"/>
            <w:hideMark/>
          </w:tcPr>
          <w:p w14:paraId="19EAEB4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396" w:type="dxa"/>
            <w:shd w:val="clear" w:color="auto" w:fill="FFFFFF" w:themeFill="background1"/>
            <w:noWrap/>
            <w:vAlign w:val="center"/>
            <w:hideMark/>
          </w:tcPr>
          <w:p w14:paraId="6450351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80" w:type="dxa"/>
            <w:shd w:val="clear" w:color="auto" w:fill="FFFFFF" w:themeFill="background1"/>
            <w:noWrap/>
            <w:vAlign w:val="center"/>
            <w:hideMark/>
          </w:tcPr>
          <w:p w14:paraId="7411A5B1"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r>
      <w:tr w:rsidR="00DB731E" w:rsidRPr="0087331D" w14:paraId="77FDD278" w14:textId="77777777" w:rsidTr="0087331D">
        <w:trPr>
          <w:trHeight w:val="288"/>
        </w:trPr>
        <w:tc>
          <w:tcPr>
            <w:tcW w:w="596" w:type="dxa"/>
            <w:shd w:val="clear" w:color="auto" w:fill="FFFFFF" w:themeFill="background1"/>
            <w:noWrap/>
            <w:vAlign w:val="center"/>
            <w:hideMark/>
          </w:tcPr>
          <w:p w14:paraId="1B19957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3.2</w:t>
            </w:r>
          </w:p>
        </w:tc>
        <w:tc>
          <w:tcPr>
            <w:tcW w:w="2818" w:type="dxa"/>
            <w:shd w:val="clear" w:color="auto" w:fill="FFFFFF" w:themeFill="background1"/>
            <w:vAlign w:val="center"/>
          </w:tcPr>
          <w:p w14:paraId="3F875FC1"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Kineziologjisë</w:t>
            </w:r>
          </w:p>
        </w:tc>
        <w:tc>
          <w:tcPr>
            <w:tcW w:w="1173" w:type="dxa"/>
            <w:shd w:val="clear" w:color="auto" w:fill="FFFFFF" w:themeFill="background1"/>
            <w:vAlign w:val="bottom"/>
            <w:hideMark/>
          </w:tcPr>
          <w:p w14:paraId="47713612"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bottom"/>
          </w:tcPr>
          <w:p w14:paraId="5D342AE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958" w:type="dxa"/>
            <w:shd w:val="clear" w:color="auto" w:fill="FFFFFF" w:themeFill="background1"/>
            <w:vAlign w:val="bottom"/>
          </w:tcPr>
          <w:p w14:paraId="355EBC01"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403" w:type="dxa"/>
            <w:gridSpan w:val="2"/>
            <w:shd w:val="clear" w:color="auto" w:fill="FFFFFF" w:themeFill="background1"/>
            <w:vAlign w:val="bottom"/>
          </w:tcPr>
          <w:p w14:paraId="0E5F554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80" w:type="dxa"/>
            <w:shd w:val="clear" w:color="auto" w:fill="FFFFFF" w:themeFill="background1"/>
            <w:vAlign w:val="bottom"/>
          </w:tcPr>
          <w:p w14:paraId="7A5708E9"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r>
      <w:tr w:rsidR="00DB731E" w:rsidRPr="0087331D" w14:paraId="3A6813E9" w14:textId="77777777" w:rsidTr="0087331D">
        <w:trPr>
          <w:trHeight w:val="288"/>
        </w:trPr>
        <w:tc>
          <w:tcPr>
            <w:tcW w:w="596" w:type="dxa"/>
            <w:shd w:val="clear" w:color="auto" w:fill="FFFFFF" w:themeFill="background1"/>
            <w:noWrap/>
            <w:vAlign w:val="center"/>
            <w:hideMark/>
          </w:tcPr>
          <w:p w14:paraId="5F80414C"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3.3</w:t>
            </w:r>
          </w:p>
        </w:tc>
        <w:tc>
          <w:tcPr>
            <w:tcW w:w="2818" w:type="dxa"/>
            <w:shd w:val="clear" w:color="auto" w:fill="FFFFFF" w:themeFill="background1"/>
            <w:vAlign w:val="center"/>
          </w:tcPr>
          <w:p w14:paraId="5655FC9D"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Rehabilitimit</w:t>
            </w:r>
          </w:p>
        </w:tc>
        <w:tc>
          <w:tcPr>
            <w:tcW w:w="1173" w:type="dxa"/>
            <w:shd w:val="clear" w:color="auto" w:fill="FFFFFF" w:themeFill="background1"/>
            <w:vAlign w:val="center"/>
            <w:hideMark/>
          </w:tcPr>
          <w:p w14:paraId="3BC9047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tcPr>
          <w:p w14:paraId="29BD9650"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58" w:type="dxa"/>
            <w:shd w:val="clear" w:color="auto" w:fill="FFFFFF" w:themeFill="background1"/>
            <w:vAlign w:val="center"/>
          </w:tcPr>
          <w:p w14:paraId="693C344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0                                                                                                    </w:t>
            </w:r>
          </w:p>
        </w:tc>
        <w:tc>
          <w:tcPr>
            <w:tcW w:w="1403" w:type="dxa"/>
            <w:gridSpan w:val="2"/>
            <w:shd w:val="clear" w:color="auto" w:fill="FFFFFF" w:themeFill="background1"/>
            <w:vAlign w:val="center"/>
          </w:tcPr>
          <w:p w14:paraId="45AF8BD9"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10</w:t>
            </w:r>
          </w:p>
        </w:tc>
        <w:tc>
          <w:tcPr>
            <w:tcW w:w="1180" w:type="dxa"/>
            <w:shd w:val="clear" w:color="auto" w:fill="FFFFFF" w:themeFill="background1"/>
            <w:vAlign w:val="center"/>
          </w:tcPr>
          <w:p w14:paraId="7A94D2C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10</w:t>
            </w:r>
          </w:p>
        </w:tc>
      </w:tr>
    </w:tbl>
    <w:p w14:paraId="45D09AD9" w14:textId="77777777" w:rsidR="00DB731E" w:rsidRPr="00A07654" w:rsidRDefault="00DB731E" w:rsidP="00DB731E">
      <w:pPr>
        <w:jc w:val="both"/>
        <w:rPr>
          <w:rFonts w:ascii="Times New Roman" w:hAnsi="Times New Roman"/>
          <w:b/>
          <w:bCs/>
          <w:color w:val="000000"/>
          <w:sz w:val="24"/>
          <w:szCs w:val="24"/>
          <w:lang w:val="sq-AL"/>
        </w:rPr>
      </w:pPr>
      <w:r w:rsidRPr="00A07654">
        <w:rPr>
          <w:rFonts w:ascii="Times New Roman" w:hAnsi="Times New Roman"/>
          <w:b/>
          <w:bCs/>
          <w:color w:val="000000"/>
          <w:sz w:val="24"/>
          <w:szCs w:val="24"/>
          <w:lang w:val="sq-AL"/>
        </w:rPr>
        <w:t xml:space="preserve">                                                                                                              </w:t>
      </w:r>
    </w:p>
    <w:p w14:paraId="6ED1626D" w14:textId="6239C7BD" w:rsidR="00DB731E" w:rsidRPr="00A07654" w:rsidRDefault="00DB731E" w:rsidP="00DB731E">
      <w:pPr>
        <w:pStyle w:val="Caption"/>
        <w:keepNext/>
        <w:rPr>
          <w:sz w:val="24"/>
          <w:szCs w:val="24"/>
          <w:lang w:val="sq-AL"/>
        </w:rPr>
      </w:pPr>
      <w:r w:rsidRPr="00A07654">
        <w:rPr>
          <w:sz w:val="24"/>
          <w:szCs w:val="24"/>
          <w:lang w:val="sq-AL"/>
        </w:rPr>
        <w:t>Tabela 1.</w:t>
      </w:r>
      <w:r w:rsidRPr="00A07654">
        <w:rPr>
          <w:sz w:val="24"/>
          <w:szCs w:val="24"/>
          <w:lang w:val="sq-AL"/>
        </w:rPr>
        <w:fldChar w:fldCharType="begin"/>
      </w:r>
      <w:r w:rsidRPr="00A07654">
        <w:rPr>
          <w:sz w:val="24"/>
          <w:szCs w:val="24"/>
          <w:lang w:val="sq-AL"/>
        </w:rPr>
        <w:instrText xml:space="preserve"> SEQ Tabela \* ARABIC </w:instrText>
      </w:r>
      <w:r w:rsidRPr="00A07654">
        <w:rPr>
          <w:sz w:val="24"/>
          <w:szCs w:val="24"/>
          <w:lang w:val="sq-AL"/>
        </w:rPr>
        <w:fldChar w:fldCharType="separate"/>
      </w:r>
      <w:r w:rsidR="00D962D2">
        <w:rPr>
          <w:noProof/>
          <w:sz w:val="24"/>
          <w:szCs w:val="24"/>
          <w:lang w:val="sq-AL"/>
        </w:rPr>
        <w:t>2</w:t>
      </w:r>
      <w:r w:rsidRPr="00A07654">
        <w:rPr>
          <w:sz w:val="24"/>
          <w:szCs w:val="24"/>
          <w:lang w:val="sq-AL"/>
        </w:rPr>
        <w:fldChar w:fldCharType="end"/>
      </w:r>
      <w:r w:rsidRPr="00A07654">
        <w:rPr>
          <w:sz w:val="24"/>
          <w:szCs w:val="24"/>
          <w:lang w:val="sq-AL"/>
        </w:rPr>
        <w:t xml:space="preserve">. Stafi akademik i jashtëm i Universitetit të Sporteve të Tiranës 2025-2026, </w:t>
      </w:r>
    </w:p>
    <w:p w14:paraId="71B9E981" w14:textId="77777777" w:rsidR="00DB731E" w:rsidRPr="00A07654" w:rsidRDefault="00DB731E" w:rsidP="00DB731E">
      <w:pPr>
        <w:pStyle w:val="Caption"/>
        <w:keepNext/>
        <w:ind w:left="720"/>
        <w:rPr>
          <w:sz w:val="24"/>
          <w:szCs w:val="24"/>
          <w:lang w:val="sq-AL"/>
        </w:rPr>
      </w:pPr>
      <w:r w:rsidRPr="00A07654">
        <w:rPr>
          <w:sz w:val="24"/>
          <w:szCs w:val="24"/>
          <w:lang w:val="sq-AL"/>
        </w:rPr>
        <w:t xml:space="preserve">      deri në muajin dhjetor 2025.    </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96"/>
        <w:gridCol w:w="2818"/>
        <w:gridCol w:w="1173"/>
        <w:gridCol w:w="1284"/>
        <w:gridCol w:w="958"/>
        <w:gridCol w:w="7"/>
        <w:gridCol w:w="1396"/>
        <w:gridCol w:w="1180"/>
      </w:tblGrid>
      <w:tr w:rsidR="00DB731E" w:rsidRPr="0087331D" w14:paraId="054EB54D" w14:textId="77777777" w:rsidTr="0087331D">
        <w:trPr>
          <w:trHeight w:val="288"/>
        </w:trPr>
        <w:tc>
          <w:tcPr>
            <w:tcW w:w="596" w:type="dxa"/>
            <w:vMerge w:val="restart"/>
            <w:shd w:val="clear" w:color="auto" w:fill="FFFFFF" w:themeFill="background1"/>
            <w:vAlign w:val="center"/>
            <w:hideMark/>
          </w:tcPr>
          <w:p w14:paraId="043FE816"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Nr. </w:t>
            </w:r>
          </w:p>
          <w:p w14:paraId="22B74EF6"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2818" w:type="dxa"/>
            <w:vMerge w:val="restart"/>
            <w:shd w:val="clear" w:color="auto" w:fill="FFFFFF" w:themeFill="background1"/>
            <w:vAlign w:val="center"/>
          </w:tcPr>
          <w:p w14:paraId="6D5D0B55"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Universiteti і Sporteve të Tiranës                                                                  </w:t>
            </w:r>
          </w:p>
        </w:tc>
        <w:tc>
          <w:tcPr>
            <w:tcW w:w="5998" w:type="dxa"/>
            <w:gridSpan w:val="6"/>
            <w:shd w:val="clear" w:color="auto" w:fill="FFFFFF" w:themeFill="background1"/>
            <w:vAlign w:val="center"/>
            <w:hideMark/>
          </w:tcPr>
          <w:p w14:paraId="25889F2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Pedagog me kohë të pjesshme                                                                  </w:t>
            </w:r>
          </w:p>
        </w:tc>
      </w:tr>
      <w:tr w:rsidR="00DB731E" w:rsidRPr="0087331D" w14:paraId="0A283939" w14:textId="77777777" w:rsidTr="0087331D">
        <w:trPr>
          <w:trHeight w:val="619"/>
        </w:trPr>
        <w:tc>
          <w:tcPr>
            <w:tcW w:w="596" w:type="dxa"/>
            <w:vMerge/>
            <w:shd w:val="clear" w:color="auto" w:fill="FFFFFF" w:themeFill="background1"/>
            <w:vAlign w:val="center"/>
            <w:hideMark/>
          </w:tcPr>
          <w:p w14:paraId="378DF070"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2818" w:type="dxa"/>
            <w:vMerge/>
            <w:shd w:val="clear" w:color="auto" w:fill="FFFFFF" w:themeFill="background1"/>
            <w:vAlign w:val="center"/>
          </w:tcPr>
          <w:p w14:paraId="5B4DCBA2" w14:textId="77777777" w:rsidR="00DB731E" w:rsidRPr="0087331D" w:rsidRDefault="00DB731E" w:rsidP="0087331D">
            <w:pPr>
              <w:spacing w:after="0" w:line="240" w:lineRule="auto"/>
              <w:rPr>
                <w:rFonts w:ascii="Times New Roman" w:hAnsi="Times New Roman"/>
                <w:b/>
                <w:bCs/>
                <w:color w:val="000000"/>
                <w:sz w:val="20"/>
                <w:szCs w:val="20"/>
                <w:lang w:val="sq-AL"/>
              </w:rPr>
            </w:pPr>
          </w:p>
        </w:tc>
        <w:tc>
          <w:tcPr>
            <w:tcW w:w="1173" w:type="dxa"/>
            <w:shd w:val="clear" w:color="auto" w:fill="FFFFFF" w:themeFill="background1"/>
            <w:vAlign w:val="center"/>
            <w:hideMark/>
          </w:tcPr>
          <w:p w14:paraId="5289E29D"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Profesor</w:t>
            </w:r>
          </w:p>
        </w:tc>
        <w:tc>
          <w:tcPr>
            <w:tcW w:w="1284" w:type="dxa"/>
            <w:shd w:val="clear" w:color="auto" w:fill="FFFFFF" w:themeFill="background1"/>
            <w:vAlign w:val="center"/>
            <w:hideMark/>
          </w:tcPr>
          <w:p w14:paraId="0EC775EF"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Prof. Asc.</w:t>
            </w:r>
          </w:p>
        </w:tc>
        <w:tc>
          <w:tcPr>
            <w:tcW w:w="965" w:type="dxa"/>
            <w:gridSpan w:val="2"/>
            <w:shd w:val="clear" w:color="auto" w:fill="FFFFFF" w:themeFill="background1"/>
            <w:vAlign w:val="center"/>
            <w:hideMark/>
          </w:tcPr>
          <w:p w14:paraId="1503FD96"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Lektor</w:t>
            </w:r>
          </w:p>
        </w:tc>
        <w:tc>
          <w:tcPr>
            <w:tcW w:w="1396" w:type="dxa"/>
            <w:shd w:val="clear" w:color="auto" w:fill="FFFFFF" w:themeFill="background1"/>
            <w:vAlign w:val="center"/>
            <w:hideMark/>
          </w:tcPr>
          <w:p w14:paraId="552419F7"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As/Lektor.</w:t>
            </w:r>
          </w:p>
        </w:tc>
        <w:tc>
          <w:tcPr>
            <w:tcW w:w="1180" w:type="dxa"/>
            <w:shd w:val="clear" w:color="auto" w:fill="FFFFFF" w:themeFill="background1"/>
            <w:vAlign w:val="center"/>
            <w:hideMark/>
          </w:tcPr>
          <w:p w14:paraId="6504F497"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Gjithsej </w:t>
            </w:r>
          </w:p>
        </w:tc>
      </w:tr>
      <w:tr w:rsidR="00DB731E" w:rsidRPr="0087331D" w14:paraId="158406CE" w14:textId="77777777" w:rsidTr="00AA7675">
        <w:trPr>
          <w:trHeight w:val="260"/>
        </w:trPr>
        <w:tc>
          <w:tcPr>
            <w:tcW w:w="596" w:type="dxa"/>
            <w:shd w:val="clear" w:color="auto" w:fill="F2F2F2" w:themeFill="background1" w:themeFillShade="F2"/>
            <w:vAlign w:val="center"/>
            <w:hideMark/>
          </w:tcPr>
          <w:p w14:paraId="4427F68E"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c>
          <w:tcPr>
            <w:tcW w:w="2818" w:type="dxa"/>
            <w:shd w:val="clear" w:color="auto" w:fill="F2F2F2" w:themeFill="background1" w:themeFillShade="F2"/>
            <w:vAlign w:val="center"/>
          </w:tcPr>
          <w:p w14:paraId="4C2A7DED"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Fakulteti і Shkencave të Lëvizjes</w:t>
            </w:r>
          </w:p>
        </w:tc>
        <w:tc>
          <w:tcPr>
            <w:tcW w:w="1173" w:type="dxa"/>
            <w:shd w:val="clear" w:color="auto" w:fill="F2F2F2" w:themeFill="background1" w:themeFillShade="F2"/>
            <w:vAlign w:val="center"/>
            <w:hideMark/>
          </w:tcPr>
          <w:p w14:paraId="152DCCDC"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0</w:t>
            </w:r>
          </w:p>
        </w:tc>
        <w:tc>
          <w:tcPr>
            <w:tcW w:w="1284" w:type="dxa"/>
            <w:shd w:val="clear" w:color="auto" w:fill="F2F2F2" w:themeFill="background1" w:themeFillShade="F2"/>
            <w:vAlign w:val="center"/>
            <w:hideMark/>
          </w:tcPr>
          <w:p w14:paraId="1918CCA5"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w:t>
            </w:r>
          </w:p>
        </w:tc>
        <w:tc>
          <w:tcPr>
            <w:tcW w:w="965" w:type="dxa"/>
            <w:gridSpan w:val="2"/>
            <w:shd w:val="clear" w:color="auto" w:fill="F2F2F2" w:themeFill="background1" w:themeFillShade="F2"/>
            <w:vAlign w:val="center"/>
            <w:hideMark/>
          </w:tcPr>
          <w:p w14:paraId="676F9CAC"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w:t>
            </w:r>
          </w:p>
        </w:tc>
        <w:tc>
          <w:tcPr>
            <w:tcW w:w="1396" w:type="dxa"/>
            <w:shd w:val="clear" w:color="auto" w:fill="F2F2F2" w:themeFill="background1" w:themeFillShade="F2"/>
            <w:vAlign w:val="center"/>
            <w:hideMark/>
          </w:tcPr>
          <w:p w14:paraId="3FDA5E4E"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6</w:t>
            </w:r>
          </w:p>
        </w:tc>
        <w:tc>
          <w:tcPr>
            <w:tcW w:w="1180" w:type="dxa"/>
            <w:shd w:val="clear" w:color="auto" w:fill="F2F2F2" w:themeFill="background1" w:themeFillShade="F2"/>
            <w:vAlign w:val="center"/>
            <w:hideMark/>
          </w:tcPr>
          <w:p w14:paraId="3760BEC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9</w:t>
            </w:r>
          </w:p>
        </w:tc>
      </w:tr>
      <w:tr w:rsidR="00DB731E" w:rsidRPr="0087331D" w14:paraId="2A0AD35B" w14:textId="77777777" w:rsidTr="0087331D">
        <w:trPr>
          <w:trHeight w:val="43"/>
        </w:trPr>
        <w:tc>
          <w:tcPr>
            <w:tcW w:w="596" w:type="dxa"/>
            <w:shd w:val="clear" w:color="auto" w:fill="FFFFFF" w:themeFill="background1"/>
            <w:vAlign w:val="center"/>
            <w:hideMark/>
          </w:tcPr>
          <w:p w14:paraId="0505C1E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1.1</w:t>
            </w:r>
          </w:p>
        </w:tc>
        <w:tc>
          <w:tcPr>
            <w:tcW w:w="2818" w:type="dxa"/>
            <w:shd w:val="clear" w:color="auto" w:fill="FFFFFF" w:themeFill="background1"/>
            <w:vAlign w:val="center"/>
          </w:tcPr>
          <w:p w14:paraId="48EBEC0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Edukimit dhe Shëndetit</w:t>
            </w:r>
          </w:p>
        </w:tc>
        <w:tc>
          <w:tcPr>
            <w:tcW w:w="1173" w:type="dxa"/>
            <w:shd w:val="clear" w:color="auto" w:fill="FFFFFF" w:themeFill="background1"/>
            <w:vAlign w:val="center"/>
            <w:hideMark/>
          </w:tcPr>
          <w:p w14:paraId="1DCA4B6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74BB116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965" w:type="dxa"/>
            <w:gridSpan w:val="2"/>
            <w:shd w:val="clear" w:color="auto" w:fill="FFFFFF" w:themeFill="background1"/>
            <w:vAlign w:val="center"/>
            <w:hideMark/>
          </w:tcPr>
          <w:p w14:paraId="47982AC2"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396" w:type="dxa"/>
            <w:shd w:val="clear" w:color="auto" w:fill="FFFFFF" w:themeFill="background1"/>
            <w:vAlign w:val="center"/>
            <w:hideMark/>
          </w:tcPr>
          <w:p w14:paraId="33AD3C1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80" w:type="dxa"/>
            <w:shd w:val="clear" w:color="auto" w:fill="FFFFFF" w:themeFill="background1"/>
            <w:vAlign w:val="center"/>
            <w:hideMark/>
          </w:tcPr>
          <w:p w14:paraId="17E7934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r>
      <w:tr w:rsidR="00DB731E" w:rsidRPr="0087331D" w14:paraId="56C894BC" w14:textId="77777777" w:rsidTr="0087331D">
        <w:trPr>
          <w:trHeight w:val="288"/>
        </w:trPr>
        <w:tc>
          <w:tcPr>
            <w:tcW w:w="596" w:type="dxa"/>
            <w:shd w:val="clear" w:color="auto" w:fill="FFFFFF" w:themeFill="background1"/>
            <w:vAlign w:val="center"/>
            <w:hideMark/>
          </w:tcPr>
          <w:p w14:paraId="7C5B107D"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1.2</w:t>
            </w:r>
          </w:p>
        </w:tc>
        <w:tc>
          <w:tcPr>
            <w:tcW w:w="2818" w:type="dxa"/>
            <w:shd w:val="clear" w:color="auto" w:fill="FFFFFF" w:themeFill="background1"/>
            <w:vAlign w:val="center"/>
          </w:tcPr>
          <w:p w14:paraId="4C9481B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Sporteve Kolektive</w:t>
            </w:r>
          </w:p>
        </w:tc>
        <w:tc>
          <w:tcPr>
            <w:tcW w:w="1173" w:type="dxa"/>
            <w:shd w:val="clear" w:color="auto" w:fill="FFFFFF" w:themeFill="background1"/>
            <w:vAlign w:val="center"/>
            <w:hideMark/>
          </w:tcPr>
          <w:p w14:paraId="784168DA"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00605A7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vAlign w:val="center"/>
            <w:hideMark/>
          </w:tcPr>
          <w:p w14:paraId="0B7AACF2"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7C49781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180" w:type="dxa"/>
            <w:shd w:val="clear" w:color="auto" w:fill="FFFFFF" w:themeFill="background1"/>
            <w:vAlign w:val="center"/>
            <w:hideMark/>
          </w:tcPr>
          <w:p w14:paraId="2991BB3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r>
      <w:tr w:rsidR="00DB731E" w:rsidRPr="0087331D" w14:paraId="53E66395" w14:textId="77777777" w:rsidTr="0087331D">
        <w:trPr>
          <w:trHeight w:val="252"/>
        </w:trPr>
        <w:tc>
          <w:tcPr>
            <w:tcW w:w="596" w:type="dxa"/>
            <w:shd w:val="clear" w:color="auto" w:fill="FFFFFF" w:themeFill="background1"/>
            <w:vAlign w:val="center"/>
            <w:hideMark/>
          </w:tcPr>
          <w:p w14:paraId="67FEC30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1.3</w:t>
            </w:r>
          </w:p>
        </w:tc>
        <w:tc>
          <w:tcPr>
            <w:tcW w:w="2818" w:type="dxa"/>
            <w:shd w:val="clear" w:color="auto" w:fill="FFFFFF" w:themeFill="background1"/>
            <w:vAlign w:val="center"/>
          </w:tcPr>
          <w:p w14:paraId="338C5EAC"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Sportive Individuale</w:t>
            </w:r>
          </w:p>
        </w:tc>
        <w:tc>
          <w:tcPr>
            <w:tcW w:w="1173" w:type="dxa"/>
            <w:shd w:val="clear" w:color="auto" w:fill="FFFFFF" w:themeFill="background1"/>
            <w:vAlign w:val="center"/>
            <w:hideMark/>
          </w:tcPr>
          <w:p w14:paraId="2B18CDB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7199C30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vAlign w:val="center"/>
            <w:hideMark/>
          </w:tcPr>
          <w:p w14:paraId="32DB7E38"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2985F74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4</w:t>
            </w:r>
          </w:p>
        </w:tc>
        <w:tc>
          <w:tcPr>
            <w:tcW w:w="1180" w:type="dxa"/>
            <w:shd w:val="clear" w:color="auto" w:fill="FFFFFF" w:themeFill="background1"/>
            <w:vAlign w:val="center"/>
            <w:hideMark/>
          </w:tcPr>
          <w:p w14:paraId="136CE6F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4                                                                           </w:t>
            </w:r>
          </w:p>
        </w:tc>
      </w:tr>
      <w:tr w:rsidR="00DB731E" w:rsidRPr="0087331D" w14:paraId="58FBD20E" w14:textId="77777777" w:rsidTr="00AA7675">
        <w:trPr>
          <w:trHeight w:val="43"/>
        </w:trPr>
        <w:tc>
          <w:tcPr>
            <w:tcW w:w="596" w:type="dxa"/>
            <w:shd w:val="clear" w:color="auto" w:fill="F2F2F2" w:themeFill="background1" w:themeFillShade="F2"/>
            <w:vAlign w:val="center"/>
            <w:hideMark/>
          </w:tcPr>
          <w:p w14:paraId="488725A4"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2.</w:t>
            </w:r>
          </w:p>
        </w:tc>
        <w:tc>
          <w:tcPr>
            <w:tcW w:w="2818" w:type="dxa"/>
            <w:shd w:val="clear" w:color="auto" w:fill="F2F2F2" w:themeFill="background1" w:themeFillShade="F2"/>
            <w:vAlign w:val="center"/>
          </w:tcPr>
          <w:p w14:paraId="03BBEE9B"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Fakulteti і Veprimtarisë Fizike dhe Rekreacionit</w:t>
            </w:r>
          </w:p>
        </w:tc>
        <w:tc>
          <w:tcPr>
            <w:tcW w:w="1173" w:type="dxa"/>
            <w:shd w:val="clear" w:color="auto" w:fill="F2F2F2" w:themeFill="background1" w:themeFillShade="F2"/>
            <w:vAlign w:val="center"/>
            <w:hideMark/>
          </w:tcPr>
          <w:p w14:paraId="5BBD649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2F2F2" w:themeFill="background1" w:themeFillShade="F2"/>
            <w:vAlign w:val="center"/>
            <w:hideMark/>
          </w:tcPr>
          <w:p w14:paraId="0BC9864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2F2F2" w:themeFill="background1" w:themeFillShade="F2"/>
            <w:vAlign w:val="center"/>
            <w:hideMark/>
          </w:tcPr>
          <w:p w14:paraId="4D30D77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2F2F2" w:themeFill="background1" w:themeFillShade="F2"/>
            <w:vAlign w:val="center"/>
            <w:hideMark/>
          </w:tcPr>
          <w:p w14:paraId="65C7A8C1"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4</w:t>
            </w:r>
          </w:p>
        </w:tc>
        <w:tc>
          <w:tcPr>
            <w:tcW w:w="1180" w:type="dxa"/>
            <w:shd w:val="clear" w:color="auto" w:fill="F2F2F2" w:themeFill="background1" w:themeFillShade="F2"/>
            <w:vAlign w:val="center"/>
            <w:hideMark/>
          </w:tcPr>
          <w:p w14:paraId="37A1E5DB"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4</w:t>
            </w:r>
          </w:p>
        </w:tc>
      </w:tr>
      <w:tr w:rsidR="00DB731E" w:rsidRPr="0087331D" w14:paraId="7297FBA0" w14:textId="77777777" w:rsidTr="0087331D">
        <w:trPr>
          <w:trHeight w:val="166"/>
        </w:trPr>
        <w:tc>
          <w:tcPr>
            <w:tcW w:w="596" w:type="dxa"/>
            <w:shd w:val="clear" w:color="auto" w:fill="FFFFFF" w:themeFill="background1"/>
            <w:vAlign w:val="center"/>
            <w:hideMark/>
          </w:tcPr>
          <w:p w14:paraId="4FB65893" w14:textId="77777777" w:rsidR="00DB731E" w:rsidRPr="0087331D" w:rsidRDefault="00DB731E" w:rsidP="0087331D">
            <w:pPr>
              <w:spacing w:after="0" w:line="240" w:lineRule="auto"/>
              <w:jc w:val="both"/>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2.1                                                     </w:t>
            </w:r>
          </w:p>
        </w:tc>
        <w:tc>
          <w:tcPr>
            <w:tcW w:w="2818" w:type="dxa"/>
            <w:shd w:val="clear" w:color="auto" w:fill="FFFFFF" w:themeFill="background1"/>
            <w:vAlign w:val="center"/>
          </w:tcPr>
          <w:p w14:paraId="2170D20D"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Aktivitetit Fizik, Rekreacionit dhe Turizmit</w:t>
            </w:r>
          </w:p>
        </w:tc>
        <w:tc>
          <w:tcPr>
            <w:tcW w:w="1173" w:type="dxa"/>
            <w:shd w:val="clear" w:color="auto" w:fill="FFFFFF" w:themeFill="background1"/>
            <w:vAlign w:val="center"/>
            <w:hideMark/>
          </w:tcPr>
          <w:p w14:paraId="0036FD9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58AC2F0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vAlign w:val="center"/>
            <w:hideMark/>
          </w:tcPr>
          <w:p w14:paraId="6095D658"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6F4CE746"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80" w:type="dxa"/>
            <w:shd w:val="clear" w:color="auto" w:fill="FFFFFF" w:themeFill="background1"/>
            <w:vAlign w:val="center"/>
            <w:hideMark/>
          </w:tcPr>
          <w:p w14:paraId="74516B8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r>
      <w:tr w:rsidR="00DB731E" w:rsidRPr="0087331D" w14:paraId="47D1DAF0" w14:textId="77777777" w:rsidTr="0087331D">
        <w:trPr>
          <w:trHeight w:val="43"/>
        </w:trPr>
        <w:tc>
          <w:tcPr>
            <w:tcW w:w="596" w:type="dxa"/>
            <w:shd w:val="clear" w:color="auto" w:fill="FFFFFF" w:themeFill="background1"/>
            <w:vAlign w:val="center"/>
            <w:hideMark/>
          </w:tcPr>
          <w:p w14:paraId="4B9D2F9F"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2.2</w:t>
            </w:r>
          </w:p>
        </w:tc>
        <w:tc>
          <w:tcPr>
            <w:tcW w:w="2818" w:type="dxa"/>
            <w:shd w:val="clear" w:color="auto" w:fill="FFFFFF" w:themeFill="background1"/>
            <w:vAlign w:val="center"/>
          </w:tcPr>
          <w:p w14:paraId="6838C266"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Menaxhimit të Sportit dhe Turizmit</w:t>
            </w:r>
          </w:p>
        </w:tc>
        <w:tc>
          <w:tcPr>
            <w:tcW w:w="1173" w:type="dxa"/>
            <w:shd w:val="clear" w:color="auto" w:fill="FFFFFF" w:themeFill="background1"/>
            <w:vAlign w:val="center"/>
            <w:hideMark/>
          </w:tcPr>
          <w:p w14:paraId="6486A28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1C15652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vAlign w:val="center"/>
            <w:hideMark/>
          </w:tcPr>
          <w:p w14:paraId="7BD6D379"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7B7BB34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80" w:type="dxa"/>
            <w:shd w:val="clear" w:color="auto" w:fill="FFFFFF" w:themeFill="background1"/>
            <w:vAlign w:val="center"/>
            <w:hideMark/>
          </w:tcPr>
          <w:p w14:paraId="5399A16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r>
      <w:tr w:rsidR="00DB731E" w:rsidRPr="0087331D" w14:paraId="475CC414" w14:textId="77777777" w:rsidTr="0087331D">
        <w:trPr>
          <w:trHeight w:val="43"/>
        </w:trPr>
        <w:tc>
          <w:tcPr>
            <w:tcW w:w="596" w:type="dxa"/>
            <w:shd w:val="clear" w:color="auto" w:fill="FFFFFF" w:themeFill="background1"/>
            <w:vAlign w:val="center"/>
            <w:hideMark/>
          </w:tcPr>
          <w:p w14:paraId="58C8FFF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2.3</w:t>
            </w:r>
          </w:p>
        </w:tc>
        <w:tc>
          <w:tcPr>
            <w:tcW w:w="2818" w:type="dxa"/>
            <w:shd w:val="clear" w:color="auto" w:fill="FFFFFF" w:themeFill="background1"/>
            <w:vAlign w:val="center"/>
          </w:tcPr>
          <w:p w14:paraId="32101A8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Lëvizjes dhe Shëndetit</w:t>
            </w:r>
          </w:p>
        </w:tc>
        <w:tc>
          <w:tcPr>
            <w:tcW w:w="1173" w:type="dxa"/>
            <w:shd w:val="clear" w:color="auto" w:fill="FFFFFF" w:themeFill="background1"/>
            <w:vAlign w:val="center"/>
            <w:hideMark/>
          </w:tcPr>
          <w:p w14:paraId="2ED622D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hideMark/>
          </w:tcPr>
          <w:p w14:paraId="6803EA6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vAlign w:val="center"/>
            <w:hideMark/>
          </w:tcPr>
          <w:p w14:paraId="79451A48"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396" w:type="dxa"/>
            <w:shd w:val="clear" w:color="auto" w:fill="FFFFFF" w:themeFill="background1"/>
            <w:vAlign w:val="center"/>
            <w:hideMark/>
          </w:tcPr>
          <w:p w14:paraId="6B0E2F52"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80" w:type="dxa"/>
            <w:shd w:val="clear" w:color="auto" w:fill="FFFFFF" w:themeFill="background1"/>
            <w:vAlign w:val="center"/>
            <w:hideMark/>
          </w:tcPr>
          <w:p w14:paraId="1A3A3DA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r>
      <w:tr w:rsidR="00DB731E" w:rsidRPr="0087331D" w14:paraId="7AB793C6" w14:textId="77777777" w:rsidTr="00AA7675">
        <w:trPr>
          <w:trHeight w:val="288"/>
        </w:trPr>
        <w:tc>
          <w:tcPr>
            <w:tcW w:w="596" w:type="dxa"/>
            <w:shd w:val="clear" w:color="auto" w:fill="F2F2F2" w:themeFill="background1" w:themeFillShade="F2"/>
            <w:noWrap/>
            <w:vAlign w:val="center"/>
            <w:hideMark/>
          </w:tcPr>
          <w:p w14:paraId="4CDB0FE0"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3</w:t>
            </w:r>
          </w:p>
        </w:tc>
        <w:tc>
          <w:tcPr>
            <w:tcW w:w="2818" w:type="dxa"/>
            <w:shd w:val="clear" w:color="auto" w:fill="F2F2F2" w:themeFill="background1" w:themeFillShade="F2"/>
            <w:vAlign w:val="center"/>
          </w:tcPr>
          <w:p w14:paraId="0AFCF1B3"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Fakulteti і Shkencave të Rehabilitimit</w:t>
            </w:r>
          </w:p>
        </w:tc>
        <w:tc>
          <w:tcPr>
            <w:tcW w:w="1173" w:type="dxa"/>
            <w:shd w:val="clear" w:color="auto" w:fill="F2F2F2" w:themeFill="background1" w:themeFillShade="F2"/>
            <w:noWrap/>
            <w:vAlign w:val="center"/>
            <w:hideMark/>
          </w:tcPr>
          <w:p w14:paraId="24D11408"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2F2F2" w:themeFill="background1" w:themeFillShade="F2"/>
            <w:noWrap/>
            <w:vAlign w:val="center"/>
            <w:hideMark/>
          </w:tcPr>
          <w:p w14:paraId="03FA2CA2"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965" w:type="dxa"/>
            <w:gridSpan w:val="2"/>
            <w:shd w:val="clear" w:color="auto" w:fill="F2F2F2" w:themeFill="background1" w:themeFillShade="F2"/>
            <w:noWrap/>
            <w:vAlign w:val="center"/>
            <w:hideMark/>
          </w:tcPr>
          <w:p w14:paraId="2F8EFF6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396" w:type="dxa"/>
            <w:shd w:val="clear" w:color="auto" w:fill="F2F2F2" w:themeFill="background1" w:themeFillShade="F2"/>
            <w:noWrap/>
            <w:vAlign w:val="center"/>
            <w:hideMark/>
          </w:tcPr>
          <w:p w14:paraId="1BE8968B"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8</w:t>
            </w:r>
          </w:p>
        </w:tc>
        <w:tc>
          <w:tcPr>
            <w:tcW w:w="1180" w:type="dxa"/>
            <w:shd w:val="clear" w:color="auto" w:fill="F2F2F2" w:themeFill="background1" w:themeFillShade="F2"/>
            <w:noWrap/>
            <w:vAlign w:val="center"/>
            <w:hideMark/>
          </w:tcPr>
          <w:p w14:paraId="44E4059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10</w:t>
            </w:r>
          </w:p>
        </w:tc>
      </w:tr>
      <w:tr w:rsidR="00DB731E" w:rsidRPr="0087331D" w14:paraId="65D5C5AD" w14:textId="77777777" w:rsidTr="0087331D">
        <w:trPr>
          <w:trHeight w:val="43"/>
        </w:trPr>
        <w:tc>
          <w:tcPr>
            <w:tcW w:w="596" w:type="dxa"/>
            <w:shd w:val="clear" w:color="auto" w:fill="FFFFFF" w:themeFill="background1"/>
            <w:vAlign w:val="center"/>
            <w:hideMark/>
          </w:tcPr>
          <w:p w14:paraId="6FAD00EC"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3.1</w:t>
            </w:r>
          </w:p>
        </w:tc>
        <w:tc>
          <w:tcPr>
            <w:tcW w:w="2818" w:type="dxa"/>
            <w:shd w:val="clear" w:color="auto" w:fill="FFFFFF" w:themeFill="background1"/>
            <w:vAlign w:val="center"/>
          </w:tcPr>
          <w:p w14:paraId="5B095073"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Shkencave Biomjekësore dhe Humane</w:t>
            </w:r>
          </w:p>
        </w:tc>
        <w:tc>
          <w:tcPr>
            <w:tcW w:w="1173" w:type="dxa"/>
            <w:shd w:val="clear" w:color="auto" w:fill="FFFFFF" w:themeFill="background1"/>
            <w:noWrap/>
            <w:vAlign w:val="center"/>
            <w:hideMark/>
          </w:tcPr>
          <w:p w14:paraId="0F60293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noWrap/>
            <w:vAlign w:val="center"/>
            <w:hideMark/>
          </w:tcPr>
          <w:p w14:paraId="7719E9D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65" w:type="dxa"/>
            <w:gridSpan w:val="2"/>
            <w:shd w:val="clear" w:color="auto" w:fill="FFFFFF" w:themeFill="background1"/>
            <w:noWrap/>
            <w:vAlign w:val="center"/>
            <w:hideMark/>
          </w:tcPr>
          <w:p w14:paraId="382D96A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396" w:type="dxa"/>
            <w:shd w:val="clear" w:color="auto" w:fill="FFFFFF" w:themeFill="background1"/>
            <w:noWrap/>
            <w:vAlign w:val="center"/>
            <w:hideMark/>
          </w:tcPr>
          <w:p w14:paraId="47FA717E"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c>
          <w:tcPr>
            <w:tcW w:w="1180" w:type="dxa"/>
            <w:shd w:val="clear" w:color="auto" w:fill="FFFFFF" w:themeFill="background1"/>
            <w:noWrap/>
            <w:vAlign w:val="center"/>
            <w:hideMark/>
          </w:tcPr>
          <w:p w14:paraId="6DE0D84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3</w:t>
            </w:r>
          </w:p>
        </w:tc>
      </w:tr>
      <w:tr w:rsidR="00DB731E" w:rsidRPr="0087331D" w14:paraId="6FC6DC28" w14:textId="77777777" w:rsidTr="0087331D">
        <w:trPr>
          <w:trHeight w:val="288"/>
        </w:trPr>
        <w:tc>
          <w:tcPr>
            <w:tcW w:w="596" w:type="dxa"/>
            <w:shd w:val="clear" w:color="auto" w:fill="FFFFFF" w:themeFill="background1"/>
            <w:noWrap/>
            <w:vAlign w:val="center"/>
            <w:hideMark/>
          </w:tcPr>
          <w:p w14:paraId="550D6C5E"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3.2</w:t>
            </w:r>
          </w:p>
        </w:tc>
        <w:tc>
          <w:tcPr>
            <w:tcW w:w="2818" w:type="dxa"/>
            <w:shd w:val="clear" w:color="auto" w:fill="FFFFFF" w:themeFill="background1"/>
            <w:vAlign w:val="center"/>
          </w:tcPr>
          <w:p w14:paraId="7F0328E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i Kineziologjisë</w:t>
            </w:r>
          </w:p>
        </w:tc>
        <w:tc>
          <w:tcPr>
            <w:tcW w:w="1173" w:type="dxa"/>
            <w:shd w:val="clear" w:color="auto" w:fill="FFFFFF" w:themeFill="background1"/>
            <w:vAlign w:val="bottom"/>
            <w:hideMark/>
          </w:tcPr>
          <w:p w14:paraId="37457FE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bottom"/>
          </w:tcPr>
          <w:p w14:paraId="0047EA15"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958" w:type="dxa"/>
            <w:shd w:val="clear" w:color="auto" w:fill="FFFFFF" w:themeFill="background1"/>
            <w:vAlign w:val="bottom"/>
          </w:tcPr>
          <w:p w14:paraId="61EBC719"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403" w:type="dxa"/>
            <w:gridSpan w:val="2"/>
            <w:shd w:val="clear" w:color="auto" w:fill="FFFFFF" w:themeFill="background1"/>
            <w:vAlign w:val="bottom"/>
          </w:tcPr>
          <w:p w14:paraId="2D41EF03"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1</w:t>
            </w:r>
          </w:p>
        </w:tc>
        <w:tc>
          <w:tcPr>
            <w:tcW w:w="1180" w:type="dxa"/>
            <w:shd w:val="clear" w:color="auto" w:fill="FFFFFF" w:themeFill="background1"/>
            <w:vAlign w:val="bottom"/>
          </w:tcPr>
          <w:p w14:paraId="557B21A7"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2</w:t>
            </w:r>
          </w:p>
        </w:tc>
      </w:tr>
      <w:tr w:rsidR="00DB731E" w:rsidRPr="0087331D" w14:paraId="1BED4990" w14:textId="77777777" w:rsidTr="0087331D">
        <w:trPr>
          <w:trHeight w:val="288"/>
        </w:trPr>
        <w:tc>
          <w:tcPr>
            <w:tcW w:w="596" w:type="dxa"/>
            <w:shd w:val="clear" w:color="auto" w:fill="FFFFFF" w:themeFill="background1"/>
            <w:noWrap/>
            <w:vAlign w:val="center"/>
            <w:hideMark/>
          </w:tcPr>
          <w:p w14:paraId="3AF8D83A"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3.3</w:t>
            </w:r>
          </w:p>
        </w:tc>
        <w:tc>
          <w:tcPr>
            <w:tcW w:w="2818" w:type="dxa"/>
            <w:shd w:val="clear" w:color="auto" w:fill="FFFFFF" w:themeFill="background1"/>
            <w:vAlign w:val="center"/>
          </w:tcPr>
          <w:p w14:paraId="778BFFE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Departamenti і Rehabilitimit</w:t>
            </w:r>
          </w:p>
        </w:tc>
        <w:tc>
          <w:tcPr>
            <w:tcW w:w="1173" w:type="dxa"/>
            <w:shd w:val="clear" w:color="auto" w:fill="FFFFFF" w:themeFill="background1"/>
            <w:vAlign w:val="center"/>
            <w:hideMark/>
          </w:tcPr>
          <w:p w14:paraId="50E57B7D"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284" w:type="dxa"/>
            <w:shd w:val="clear" w:color="auto" w:fill="FFFFFF" w:themeFill="background1"/>
            <w:vAlign w:val="center"/>
          </w:tcPr>
          <w:p w14:paraId="0EBF4F58"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958" w:type="dxa"/>
            <w:shd w:val="clear" w:color="auto" w:fill="FFFFFF" w:themeFill="background1"/>
            <w:vAlign w:val="center"/>
          </w:tcPr>
          <w:p w14:paraId="5C5389C8"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0</w:t>
            </w:r>
          </w:p>
        </w:tc>
        <w:tc>
          <w:tcPr>
            <w:tcW w:w="1403" w:type="dxa"/>
            <w:gridSpan w:val="2"/>
            <w:shd w:val="clear" w:color="auto" w:fill="FFFFFF" w:themeFill="background1"/>
            <w:vAlign w:val="center"/>
          </w:tcPr>
          <w:p w14:paraId="0BD99AF2"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c>
          <w:tcPr>
            <w:tcW w:w="1180" w:type="dxa"/>
            <w:shd w:val="clear" w:color="auto" w:fill="FFFFFF" w:themeFill="background1"/>
            <w:vAlign w:val="center"/>
          </w:tcPr>
          <w:p w14:paraId="3619EEDC" w14:textId="77777777" w:rsidR="00DB731E" w:rsidRPr="0087331D" w:rsidRDefault="00DB731E" w:rsidP="0087331D">
            <w:pPr>
              <w:spacing w:after="0" w:line="240" w:lineRule="auto"/>
              <w:jc w:val="center"/>
              <w:rPr>
                <w:rFonts w:ascii="Times New Roman" w:hAnsi="Times New Roman"/>
                <w:color w:val="000000"/>
                <w:sz w:val="20"/>
                <w:szCs w:val="20"/>
                <w:lang w:val="sq-AL"/>
              </w:rPr>
            </w:pPr>
            <w:r w:rsidRPr="0087331D">
              <w:rPr>
                <w:rFonts w:ascii="Times New Roman" w:hAnsi="Times New Roman"/>
                <w:color w:val="000000"/>
                <w:sz w:val="20"/>
                <w:szCs w:val="20"/>
                <w:lang w:val="sq-AL"/>
              </w:rPr>
              <w:t>5</w:t>
            </w:r>
          </w:p>
        </w:tc>
      </w:tr>
    </w:tbl>
    <w:p w14:paraId="792BD268" w14:textId="77777777" w:rsidR="00DB731E" w:rsidRPr="00A07654" w:rsidRDefault="00DB731E" w:rsidP="00DB731E">
      <w:pPr>
        <w:pStyle w:val="ListParagraph"/>
        <w:tabs>
          <w:tab w:val="left" w:pos="4058"/>
        </w:tabs>
        <w:spacing w:after="0" w:line="240" w:lineRule="auto"/>
        <w:ind w:left="0"/>
        <w:rPr>
          <w:rFonts w:ascii="Times New Roman" w:hAnsi="Times New Roman"/>
          <w:b/>
          <w:sz w:val="24"/>
          <w:szCs w:val="24"/>
          <w:lang w:val="sq-AL"/>
        </w:rPr>
      </w:pPr>
    </w:p>
    <w:p w14:paraId="2133C95C" w14:textId="77777777" w:rsidR="00DB731E" w:rsidRPr="00A07654" w:rsidRDefault="00DB731E" w:rsidP="00D36D0D">
      <w:pPr>
        <w:pStyle w:val="ListParagraph"/>
        <w:numPr>
          <w:ilvl w:val="0"/>
          <w:numId w:val="85"/>
        </w:numPr>
        <w:tabs>
          <w:tab w:val="left" w:pos="1080"/>
        </w:tabs>
        <w:spacing w:after="0" w:line="240" w:lineRule="auto"/>
        <w:rPr>
          <w:rFonts w:ascii="Times New Roman" w:hAnsi="Times New Roman"/>
          <w:b/>
          <w:sz w:val="24"/>
          <w:szCs w:val="24"/>
          <w:lang w:val="sq-AL"/>
        </w:rPr>
      </w:pPr>
      <w:r w:rsidRPr="00A07654">
        <w:rPr>
          <w:rFonts w:ascii="Times New Roman" w:hAnsi="Times New Roman"/>
          <w:bCs/>
          <w:sz w:val="24"/>
          <w:szCs w:val="24"/>
          <w:lang w:val="sq-AL"/>
        </w:rPr>
        <w:t>Struktura ndihmës akademike  në administratë</w:t>
      </w:r>
      <w:r w:rsidRPr="00A07654">
        <w:rPr>
          <w:rFonts w:ascii="Times New Roman" w:hAnsi="Times New Roman"/>
          <w:b/>
          <w:sz w:val="24"/>
          <w:szCs w:val="24"/>
          <w:lang w:val="sq-AL"/>
        </w:rPr>
        <w:tab/>
      </w:r>
      <w:r w:rsidRPr="00A07654">
        <w:rPr>
          <w:rFonts w:ascii="Times New Roman" w:hAnsi="Times New Roman"/>
          <w:b/>
          <w:sz w:val="24"/>
          <w:szCs w:val="24"/>
          <w:lang w:val="sq-AL"/>
        </w:rPr>
        <w:tab/>
      </w:r>
      <w:r w:rsidRPr="00A07654">
        <w:rPr>
          <w:rFonts w:ascii="Times New Roman" w:hAnsi="Times New Roman"/>
          <w:b/>
          <w:sz w:val="24"/>
          <w:szCs w:val="24"/>
          <w:lang w:val="sq-AL"/>
        </w:rPr>
        <w:tab/>
        <w:t>32</w:t>
      </w:r>
    </w:p>
    <w:p w14:paraId="5AC07F59" w14:textId="77777777" w:rsidR="00DB731E" w:rsidRPr="00A07654" w:rsidRDefault="00DB731E" w:rsidP="00D36D0D">
      <w:pPr>
        <w:pStyle w:val="ListParagraph"/>
        <w:numPr>
          <w:ilvl w:val="0"/>
          <w:numId w:val="85"/>
        </w:numPr>
        <w:tabs>
          <w:tab w:val="left" w:pos="1080"/>
        </w:tabs>
        <w:spacing w:after="0" w:line="240" w:lineRule="auto"/>
        <w:rPr>
          <w:rFonts w:ascii="Times New Roman" w:hAnsi="Times New Roman"/>
          <w:b/>
          <w:sz w:val="24"/>
          <w:szCs w:val="24"/>
          <w:lang w:val="sq-AL"/>
        </w:rPr>
      </w:pPr>
      <w:r w:rsidRPr="00A07654">
        <w:rPr>
          <w:rFonts w:ascii="Times New Roman" w:hAnsi="Times New Roman"/>
          <w:bCs/>
          <w:sz w:val="24"/>
          <w:szCs w:val="24"/>
          <w:lang w:val="sq-AL"/>
        </w:rPr>
        <w:t>Struktura administrative</w:t>
      </w:r>
      <w:r w:rsidRPr="00A07654">
        <w:rPr>
          <w:rFonts w:ascii="Times New Roman" w:hAnsi="Times New Roman"/>
          <w:b/>
          <w:sz w:val="24"/>
          <w:szCs w:val="24"/>
          <w:lang w:val="sq-AL"/>
        </w:rPr>
        <w:tab/>
      </w:r>
      <w:r w:rsidRPr="00A07654">
        <w:rPr>
          <w:rFonts w:ascii="Times New Roman" w:hAnsi="Times New Roman"/>
          <w:b/>
          <w:sz w:val="24"/>
          <w:szCs w:val="24"/>
          <w:lang w:val="sq-AL"/>
        </w:rPr>
        <w:tab/>
      </w:r>
      <w:r w:rsidRPr="00A07654">
        <w:rPr>
          <w:rFonts w:ascii="Times New Roman" w:hAnsi="Times New Roman"/>
          <w:b/>
          <w:sz w:val="24"/>
          <w:szCs w:val="24"/>
          <w:lang w:val="sq-AL"/>
        </w:rPr>
        <w:tab/>
      </w:r>
      <w:r w:rsidRPr="00A07654">
        <w:rPr>
          <w:rFonts w:ascii="Times New Roman" w:hAnsi="Times New Roman"/>
          <w:b/>
          <w:sz w:val="24"/>
          <w:szCs w:val="24"/>
          <w:lang w:val="sq-AL"/>
        </w:rPr>
        <w:tab/>
      </w:r>
      <w:r w:rsidRPr="00A07654">
        <w:rPr>
          <w:rFonts w:ascii="Times New Roman" w:hAnsi="Times New Roman"/>
          <w:b/>
          <w:sz w:val="24"/>
          <w:szCs w:val="24"/>
          <w:lang w:val="sq-AL"/>
        </w:rPr>
        <w:tab/>
      </w:r>
      <w:r w:rsidRPr="00A07654">
        <w:rPr>
          <w:rFonts w:ascii="Times New Roman" w:hAnsi="Times New Roman"/>
          <w:b/>
          <w:sz w:val="24"/>
          <w:szCs w:val="24"/>
          <w:lang w:val="sq-AL"/>
        </w:rPr>
        <w:tab/>
        <w:t>29</w:t>
      </w:r>
    </w:p>
    <w:p w14:paraId="25E26AA0" w14:textId="77777777" w:rsidR="00DB731E" w:rsidRPr="00A07654" w:rsidRDefault="00DB731E" w:rsidP="00D36D0D">
      <w:pPr>
        <w:pStyle w:val="ListParagraph"/>
        <w:numPr>
          <w:ilvl w:val="0"/>
          <w:numId w:val="85"/>
        </w:numPr>
        <w:tabs>
          <w:tab w:val="left" w:pos="1080"/>
        </w:tabs>
        <w:spacing w:after="0" w:line="240" w:lineRule="auto"/>
        <w:rPr>
          <w:rFonts w:ascii="Times New Roman" w:hAnsi="Times New Roman"/>
          <w:b/>
          <w:sz w:val="24"/>
          <w:szCs w:val="24"/>
          <w:lang w:val="sq-AL"/>
        </w:rPr>
      </w:pPr>
      <w:r w:rsidRPr="00A07654">
        <w:rPr>
          <w:rFonts w:ascii="Times New Roman" w:hAnsi="Times New Roman"/>
          <w:bCs/>
          <w:sz w:val="24"/>
          <w:szCs w:val="24"/>
          <w:lang w:val="sq-AL"/>
        </w:rPr>
        <w:t>Struktura ndihmës akademike  në njësitë  kryesore</w:t>
      </w:r>
      <w:r w:rsidRPr="00A07654">
        <w:rPr>
          <w:rFonts w:ascii="Times New Roman" w:hAnsi="Times New Roman"/>
          <w:b/>
          <w:sz w:val="24"/>
          <w:szCs w:val="24"/>
          <w:lang w:val="sq-AL"/>
        </w:rPr>
        <w:t xml:space="preserve"> </w:t>
      </w:r>
      <w:r w:rsidRPr="00A07654">
        <w:rPr>
          <w:rFonts w:ascii="Times New Roman" w:hAnsi="Times New Roman"/>
          <w:b/>
          <w:sz w:val="24"/>
          <w:szCs w:val="24"/>
          <w:lang w:val="sq-AL"/>
        </w:rPr>
        <w:tab/>
      </w:r>
      <w:r w:rsidRPr="00A07654">
        <w:rPr>
          <w:rFonts w:ascii="Times New Roman" w:hAnsi="Times New Roman"/>
          <w:b/>
          <w:sz w:val="24"/>
          <w:szCs w:val="24"/>
          <w:lang w:val="sq-AL"/>
        </w:rPr>
        <w:tab/>
        <w:t>22</w:t>
      </w:r>
      <w:r w:rsidRPr="00A07654">
        <w:rPr>
          <w:rFonts w:ascii="Times New Roman" w:hAnsi="Times New Roman"/>
          <w:b/>
          <w:sz w:val="24"/>
          <w:szCs w:val="24"/>
          <w:lang w:val="sq-AL"/>
        </w:rPr>
        <w:tab/>
        <w:t xml:space="preserve">                                                    </w:t>
      </w:r>
    </w:p>
    <w:p w14:paraId="73A734F8" w14:textId="30038FFA" w:rsidR="0087331D" w:rsidRPr="00C02451" w:rsidRDefault="00DB731E" w:rsidP="00C02451">
      <w:pPr>
        <w:pStyle w:val="ListParagraph"/>
        <w:tabs>
          <w:tab w:val="left" w:pos="4058"/>
        </w:tabs>
        <w:spacing w:after="0" w:line="240" w:lineRule="auto"/>
        <w:rPr>
          <w:rFonts w:ascii="Times New Roman" w:hAnsi="Times New Roman"/>
          <w:b/>
          <w:sz w:val="24"/>
          <w:szCs w:val="24"/>
          <w:lang w:val="sq-AL"/>
        </w:rPr>
      </w:pPr>
      <w:r w:rsidRPr="00A07654">
        <w:rPr>
          <w:rFonts w:ascii="Times New Roman" w:hAnsi="Times New Roman"/>
          <w:b/>
          <w:sz w:val="24"/>
          <w:szCs w:val="24"/>
          <w:lang w:val="sq-AL"/>
        </w:rPr>
        <w:tab/>
      </w:r>
    </w:p>
    <w:p w14:paraId="0A254B14" w14:textId="77777777" w:rsidR="00DB731E" w:rsidRPr="00A07654" w:rsidRDefault="00DB731E" w:rsidP="00D36D0D">
      <w:pPr>
        <w:pStyle w:val="ListParagraph"/>
        <w:numPr>
          <w:ilvl w:val="0"/>
          <w:numId w:val="86"/>
        </w:numPr>
        <w:tabs>
          <w:tab w:val="left" w:pos="540"/>
        </w:tabs>
        <w:spacing w:after="200" w:line="276" w:lineRule="auto"/>
        <w:jc w:val="both"/>
        <w:rPr>
          <w:rFonts w:ascii="Times New Roman" w:hAnsi="Times New Roman"/>
          <w:b/>
          <w:sz w:val="24"/>
          <w:szCs w:val="24"/>
          <w:lang w:val="sq-AL"/>
        </w:rPr>
      </w:pPr>
      <w:r w:rsidRPr="00A07654">
        <w:rPr>
          <w:rFonts w:ascii="Times New Roman" w:hAnsi="Times New Roman"/>
          <w:b/>
          <w:sz w:val="24"/>
          <w:szCs w:val="24"/>
          <w:lang w:val="sq-AL"/>
        </w:rPr>
        <w:lastRenderedPageBreak/>
        <w:t>TË DHËNA PËR PLANIN BUXHETOR AFATMESËM, PLANIN BUXHETOR NJËVJEÇAR DHE PLANIN STRATEGJIK TË ZHVILLIMIT TË UNIVERSITETIT TË SPORTEVE TË TIRANËS.</w:t>
      </w:r>
    </w:p>
    <w:p w14:paraId="53BDFBDB" w14:textId="77777777" w:rsidR="00DB731E" w:rsidRPr="00A07654" w:rsidRDefault="00DB731E" w:rsidP="00DB731E">
      <w:pPr>
        <w:spacing w:after="0"/>
        <w:jc w:val="both"/>
        <w:rPr>
          <w:rFonts w:ascii="Times New Roman" w:hAnsi="Times New Roman"/>
          <w:bCs/>
          <w:sz w:val="24"/>
          <w:szCs w:val="24"/>
          <w:lang w:val="sq-AL"/>
        </w:rPr>
      </w:pPr>
      <w:r w:rsidRPr="00A07654">
        <w:rPr>
          <w:rFonts w:ascii="Times New Roman" w:hAnsi="Times New Roman"/>
          <w:color w:val="000000"/>
          <w:sz w:val="24"/>
          <w:szCs w:val="24"/>
          <w:lang w:val="sq-AL"/>
        </w:rPr>
        <w:t xml:space="preserve">Mbështetur në Ligjin  nr.80/2015 “Për arsimin e lartë dhe kërkimin shkencor në institucionet e arsimit të lartë në Republikën e Shqipërisë“, në Ligjin  nr. 9936, datë 26. 06. 2008 ”Për Menaxhimin e Sistemit Buxhetor në Republikën e Shqipërisë”, në Ligjin  nr. 10296, datë 08/07/2010 “Për menaxhimin Financiar dhe Kontrollin”, në Ligjin  nr. </w:t>
      </w:r>
      <w:r w:rsidRPr="00A07654">
        <w:rPr>
          <w:rFonts w:ascii="Times New Roman" w:hAnsi="Times New Roman"/>
          <w:sz w:val="24"/>
          <w:szCs w:val="24"/>
          <w:lang w:val="sq-AL"/>
        </w:rPr>
        <w:t>115/ 2024 “Për buxhetin e vitit 2025”,</w:t>
      </w:r>
      <w:r w:rsidRPr="00A07654">
        <w:rPr>
          <w:rFonts w:ascii="Times New Roman" w:hAnsi="Times New Roman"/>
          <w:color w:val="000000"/>
          <w:sz w:val="24"/>
          <w:szCs w:val="24"/>
          <w:lang w:val="sq-AL"/>
        </w:rPr>
        <w:t xml:space="preserve"> në Vendimin  nr. 870, datë 14.12.2011 e Këshillit të Ministrave “Për trajtimin financiar të punonjësve që dërgohen me shërbim jashtë vendit” i ndryshuar, në Vendimin nr. 75, datë 12.2.2018  ” Për miratimin e modelit të financimit të institucioneve publike të arsimit të lartë dhe kërkimit shkencor”, në Vendimin  nr. 903, datë 21.12.2016 e Këshillit të Ministrave “Për përcaktimin e kritereve për përfitimin e bursave nga fondi i mbështetjes studentore për studentët e shkëlqyer, studentët që studiojnë në programe studimi në fushat prioritare dhe studentët në nevojë” i ndryshuar me Vendimin nr. 784, datë 26.12.2018 të Këshillit të Ministrave, si dhe me Vendimin nr. 39, datë 23.1.2019 të KM, në Vendimin nr. 780, datë 26.12.2018 të Këshillit të Ministrave “Për përcaktimin e kategorive të individëve që plotësojnë kriteret për ulje të tarifës vjetore të studimit në programet e ciklit të dytë të studimeve, në institucionet publike të arsimit të lartë”, në </w:t>
      </w:r>
      <w:r w:rsidRPr="00A07654">
        <w:rPr>
          <w:rFonts w:ascii="Times New Roman" w:hAnsi="Times New Roman"/>
          <w:color w:val="000000"/>
          <w:sz w:val="24"/>
          <w:szCs w:val="24"/>
          <w:shd w:val="clear" w:color="auto" w:fill="FFFFFF"/>
          <w:lang w:val="sq-AL"/>
        </w:rPr>
        <w:t>VKM nr.243 datë 20.04.2023 p</w:t>
      </w:r>
      <w:r w:rsidRPr="00A07654">
        <w:rPr>
          <w:rStyle w:val="Strong"/>
          <w:rFonts w:ascii="Times New Roman" w:hAnsi="Times New Roman"/>
          <w:b w:val="0"/>
          <w:color w:val="000000"/>
          <w:sz w:val="24"/>
          <w:szCs w:val="24"/>
          <w:lang w:val="sq-AL"/>
        </w:rPr>
        <w:t>ër</w:t>
      </w:r>
      <w:r w:rsidRPr="00A07654">
        <w:rPr>
          <w:rFonts w:ascii="Times New Roman" w:hAnsi="Times New Roman"/>
          <w:b/>
          <w:color w:val="000000"/>
          <w:sz w:val="24"/>
          <w:szCs w:val="24"/>
          <w:lang w:val="sq-AL"/>
        </w:rPr>
        <w:t xml:space="preserve"> </w:t>
      </w:r>
      <w:r w:rsidRPr="00A07654">
        <w:rPr>
          <w:rStyle w:val="Strong"/>
          <w:rFonts w:ascii="Times New Roman" w:hAnsi="Times New Roman"/>
          <w:b w:val="0"/>
          <w:color w:val="000000"/>
          <w:sz w:val="24"/>
          <w:szCs w:val="24"/>
          <w:lang w:val="sq-AL"/>
        </w:rPr>
        <w:t>një ndryshim në vendimin nr.748, datë 11.6.2009, të Këshillit të Ministrave, për trajtimin me pagë dhe shtesa mbi pagë të punonjësve të personelit akademik të institucioneve publike të arsimit të lartë, në</w:t>
      </w:r>
      <w:r w:rsidRPr="00A07654">
        <w:rPr>
          <w:rStyle w:val="Strong"/>
          <w:rFonts w:ascii="Times New Roman" w:hAnsi="Times New Roman"/>
          <w:color w:val="000000"/>
          <w:sz w:val="24"/>
          <w:szCs w:val="24"/>
          <w:lang w:val="sq-AL"/>
        </w:rPr>
        <w:t xml:space="preserve"> </w:t>
      </w:r>
      <w:r w:rsidRPr="00A07654">
        <w:rPr>
          <w:rFonts w:ascii="Times New Roman" w:hAnsi="Times New Roman"/>
          <w:color w:val="000000"/>
          <w:sz w:val="24"/>
          <w:szCs w:val="24"/>
          <w:bdr w:val="none" w:sz="0" w:space="0" w:color="auto" w:frame="1"/>
          <w:lang w:val="sq-AL"/>
        </w:rPr>
        <w:t>VKM nr. 325, date 31.05.2023 “Për miratimin e strukturës dhe të niveleve të pagave të nëpunësve civilë/nëpunësve, zëvendësministrit dhe nëpunësve te kabineteve në disa institucione të administratës publike” të ndryshuar, në VKM nr. 326, date 31.05.2023 “Për pagat e punonjësve mbështetës dhe punonjësve te specialiteteve te tjera ne institucione të administratës publike” të ndryshuar, n</w:t>
      </w:r>
      <w:r w:rsidRPr="00A07654">
        <w:rPr>
          <w:rFonts w:ascii="Times New Roman" w:hAnsi="Times New Roman"/>
          <w:b/>
          <w:color w:val="000000"/>
          <w:sz w:val="24"/>
          <w:szCs w:val="24"/>
          <w:lang w:val="sq-AL"/>
        </w:rPr>
        <w:t xml:space="preserve">ë </w:t>
      </w:r>
      <w:r w:rsidRPr="00A07654">
        <w:rPr>
          <w:rFonts w:ascii="Times New Roman" w:hAnsi="Times New Roman"/>
          <w:color w:val="000000"/>
          <w:sz w:val="24"/>
          <w:szCs w:val="24"/>
          <w:lang w:val="sq-AL"/>
        </w:rPr>
        <w:t xml:space="preserve">Vendimin nr. 113, datë 1.3.2023 të Këshillit të Ministrave “Për përcaktimin e pagës minimale në shkallë vendi”, në Vendimin nr. 77, datë 28.1.2015 të Këshillit të Ministrave “Për kontributet e detyrueshme dhe përfitimet nga sistemi i sigurimeve shoqërore dhe sigurimi i kujdesit shëndetësor” i ndryshuar, </w:t>
      </w:r>
      <w:r w:rsidRPr="00A07654">
        <w:rPr>
          <w:rFonts w:ascii="Times New Roman" w:hAnsi="Times New Roman"/>
          <w:bCs/>
          <w:sz w:val="24"/>
          <w:szCs w:val="24"/>
          <w:lang w:val="sq-AL"/>
        </w:rPr>
        <w:t>Vendimi nr. 887, datë 27.12.2022 i Këshillit të Ministrave “Për Procedurat e Menaxhimit të Investimeve Publike”,</w:t>
      </w:r>
      <w:r w:rsidRPr="00A07654">
        <w:rPr>
          <w:rFonts w:ascii="Times New Roman" w:hAnsi="Times New Roman"/>
          <w:color w:val="000000"/>
          <w:sz w:val="24"/>
          <w:szCs w:val="24"/>
          <w:bdr w:val="none" w:sz="0" w:space="0" w:color="auto" w:frame="1"/>
          <w:lang w:val="sq-AL"/>
        </w:rPr>
        <w:t xml:space="preserve"> </w:t>
      </w:r>
      <w:r w:rsidRPr="00A07654">
        <w:rPr>
          <w:rFonts w:ascii="Times New Roman" w:hAnsi="Times New Roman"/>
          <w:color w:val="000000"/>
          <w:sz w:val="24"/>
          <w:szCs w:val="24"/>
          <w:lang w:val="sq-AL"/>
        </w:rPr>
        <w:t xml:space="preserve">në Udhëzimin e MAS nr. 29 datë 10.09.2018 “Për veprimtarinë dhe ngarkesën mësimore të personelit akademik në IAL”, i ndryshuar, </w:t>
      </w:r>
      <w:r w:rsidRPr="00A07654">
        <w:rPr>
          <w:rFonts w:ascii="Times New Roman" w:hAnsi="Times New Roman"/>
          <w:color w:val="000000"/>
          <w:sz w:val="24"/>
          <w:szCs w:val="24"/>
          <w:bdr w:val="none" w:sz="0" w:space="0" w:color="auto" w:frame="1"/>
          <w:lang w:val="sq-AL"/>
        </w:rPr>
        <w:t xml:space="preserve">në Udhëzimin nr. 16, date 16.06.2023, te Ministrit të Financave dhe Ekonomisë “Për mënyrën e zbatimit të vendimit të Këshillit të Ministrave nr. 325 datë 31.05.2023 “Për miratimin e strukturës dhe të niveleve të pagave të nëpunësve civilë/nëpunësve, zëvendësministrit dhe nëpunësve të kabineteve në disa institucione të administratës publike”, </w:t>
      </w:r>
      <w:r w:rsidRPr="00A07654">
        <w:rPr>
          <w:rFonts w:ascii="Times New Roman" w:hAnsi="Times New Roman"/>
          <w:bCs/>
          <w:color w:val="000000"/>
          <w:sz w:val="24"/>
          <w:szCs w:val="24"/>
          <w:lang w:val="sq-AL"/>
        </w:rPr>
        <w:t>n</w:t>
      </w:r>
      <w:r w:rsidRPr="00A07654">
        <w:rPr>
          <w:rFonts w:ascii="Times New Roman" w:hAnsi="Times New Roman"/>
          <w:color w:val="000000"/>
          <w:sz w:val="24"/>
          <w:szCs w:val="24"/>
          <w:lang w:val="sq-AL"/>
        </w:rPr>
        <w:t xml:space="preserve">ë </w:t>
      </w:r>
      <w:hyperlink r:id="rId108" w:history="1">
        <w:r w:rsidRPr="00A07654">
          <w:rPr>
            <w:rStyle w:val="Hyperlink"/>
            <w:rFonts w:ascii="Times New Roman" w:hAnsi="Times New Roman"/>
            <w:color w:val="000000"/>
            <w:sz w:val="24"/>
            <w:szCs w:val="24"/>
            <w:lang w:val="sq-AL"/>
          </w:rPr>
          <w:t>Udhëzimi nr. 7, datë 28.02.2018, “Për procedurat standarde të përgatitjes së programit buxhetor afatmesëm”, i ndryshuar</w:t>
        </w:r>
      </w:hyperlink>
      <w:r w:rsidRPr="00A07654">
        <w:rPr>
          <w:rStyle w:val="Hyperlink"/>
          <w:rFonts w:ascii="Times New Roman" w:hAnsi="Times New Roman"/>
          <w:color w:val="000000"/>
          <w:sz w:val="24"/>
          <w:szCs w:val="24"/>
          <w:lang w:val="sq-AL"/>
        </w:rPr>
        <w:t xml:space="preserve">, </w:t>
      </w:r>
      <w:r w:rsidRPr="00A07654">
        <w:rPr>
          <w:rFonts w:ascii="Times New Roman" w:hAnsi="Times New Roman"/>
          <w:color w:val="000000"/>
          <w:sz w:val="24"/>
          <w:szCs w:val="24"/>
          <w:lang w:val="sq-AL"/>
        </w:rPr>
        <w:t xml:space="preserve"> </w:t>
      </w:r>
      <w:r w:rsidRPr="00A07654">
        <w:rPr>
          <w:rFonts w:ascii="Times New Roman" w:hAnsi="Times New Roman"/>
          <w:sz w:val="24"/>
          <w:szCs w:val="24"/>
          <w:lang w:val="sq-AL"/>
        </w:rPr>
        <w:t xml:space="preserve">mbështetur në objektivat e përcaktuara në strategjinë e zhvillimit të Universitetit të Sporteve të Tiranës, Programin Buxhetor Afatmesëm 2026-2028, </w:t>
      </w:r>
      <w:r w:rsidRPr="00A07654">
        <w:rPr>
          <w:rFonts w:ascii="Times New Roman" w:hAnsi="Times New Roman"/>
          <w:color w:val="000000"/>
          <w:sz w:val="24"/>
          <w:szCs w:val="24"/>
          <w:lang w:val="sq-AL"/>
        </w:rPr>
        <w:t>në shkresën e FSHL me nr. 763/6 datë 20.05.2025 “Dërgim i propozimeve për programit buxhetor afatmesëm 2026-2028  për FSHL”,  në shkresën e FVFR me  nr. 763/10., datë 23.05.2025 ”Përcjellje e propozimit për  programi buxhetor afatmesëm 2026-2028”, në shkresën e  FSHR me nr.763/8., datë 22.05.2025 ”Përcjellje e propozimit për  programi buxhetor afatmesëm 2026-2028”, të kërkesave buxhetore të  Institutit të Kërkimit Shkencor të Sporteve përcjellë me e-mail, si dhe shkresave të drejtorive përkatëse,</w:t>
      </w:r>
      <w:r w:rsidRPr="00A07654">
        <w:rPr>
          <w:rFonts w:ascii="Times New Roman" w:hAnsi="Times New Roman"/>
          <w:sz w:val="24"/>
          <w:szCs w:val="24"/>
          <w:lang w:val="sq-AL"/>
        </w:rPr>
        <w:t xml:space="preserve"> është përgatitur programi afatmesëm për vitet 2026-2028 për</w:t>
      </w:r>
      <w:r w:rsidRPr="00A07654">
        <w:rPr>
          <w:rStyle w:val="NoSpacingChar"/>
          <w:rFonts w:ascii="Times New Roman" w:hAnsi="Times New Roman"/>
          <w:sz w:val="24"/>
          <w:szCs w:val="24"/>
          <w:lang w:val="sq-AL"/>
        </w:rPr>
        <w:t xml:space="preserve"> Universitetin e Sporteve të Tiranës.</w:t>
      </w:r>
    </w:p>
    <w:p w14:paraId="10C89407" w14:textId="77777777" w:rsidR="00AA7675" w:rsidRDefault="00AA7675" w:rsidP="00DB731E">
      <w:pPr>
        <w:spacing w:after="0"/>
        <w:jc w:val="both"/>
        <w:rPr>
          <w:rFonts w:ascii="Times New Roman" w:hAnsi="Times New Roman"/>
          <w:sz w:val="24"/>
          <w:szCs w:val="24"/>
          <w:lang w:val="sq-AL"/>
        </w:rPr>
      </w:pPr>
    </w:p>
    <w:p w14:paraId="3A73E63D" w14:textId="36024973" w:rsidR="00DB731E" w:rsidRPr="00A07654" w:rsidRDefault="00DB731E" w:rsidP="00DB731E">
      <w:pPr>
        <w:spacing w:after="0"/>
        <w:jc w:val="both"/>
        <w:rPr>
          <w:rFonts w:ascii="Times New Roman" w:hAnsi="Times New Roman"/>
          <w:sz w:val="24"/>
          <w:szCs w:val="24"/>
          <w:lang w:val="sq-AL"/>
        </w:rPr>
      </w:pPr>
      <w:r w:rsidRPr="00A07654">
        <w:rPr>
          <w:rFonts w:ascii="Times New Roman" w:hAnsi="Times New Roman"/>
          <w:sz w:val="24"/>
          <w:szCs w:val="24"/>
          <w:lang w:val="sq-AL"/>
        </w:rPr>
        <w:lastRenderedPageBreak/>
        <w:t>Hartimi i projekt buxhetit për vitin 2026 dhe PBA 2026-2028 është bërë duke mbajtur për bazë metodologjinë e planifikimit, ecurinë e realizimit të pritshëm për vitin 2025, strukturën e institucionit, numrin e studentëve, programet e studimit, kërkesat për investime, të gjitha këto në përmbushje të objektivave duke patur parasysh Planin Strategjik  2026-2031, të miratuar  me Vendim  Senati me  Nr. 67, datë 03.06.2025 dhe Vendim të Bordit të Administrimit me Nr. 42, datë 01.08.2025.</w:t>
      </w:r>
    </w:p>
    <w:p w14:paraId="4297AFAF" w14:textId="77777777" w:rsidR="00DB731E" w:rsidRPr="00A07654" w:rsidRDefault="00DB731E" w:rsidP="00DB731E">
      <w:pPr>
        <w:spacing w:after="0"/>
        <w:jc w:val="both"/>
        <w:rPr>
          <w:rFonts w:ascii="Times New Roman" w:hAnsi="Times New Roman"/>
          <w:sz w:val="24"/>
          <w:szCs w:val="24"/>
          <w:lang w:val="sq-AL"/>
        </w:rPr>
      </w:pPr>
      <w:r w:rsidRPr="00A07654">
        <w:rPr>
          <w:rFonts w:ascii="Times New Roman" w:hAnsi="Times New Roman"/>
          <w:sz w:val="24"/>
          <w:szCs w:val="24"/>
          <w:lang w:val="sq-AL"/>
        </w:rPr>
        <w:t>Më poshtë paraqiten të dhënat e parashikuara për planin buxhetor afatmesëm, planin njëvjeçar.</w:t>
      </w:r>
    </w:p>
    <w:p w14:paraId="503BAFA1" w14:textId="099FA0A7" w:rsidR="00DB731E" w:rsidRDefault="00DB731E" w:rsidP="00DB731E">
      <w:pPr>
        <w:spacing w:after="0"/>
        <w:jc w:val="both"/>
        <w:rPr>
          <w:rFonts w:ascii="Times New Roman" w:hAnsi="Times New Roman"/>
          <w:sz w:val="24"/>
          <w:szCs w:val="24"/>
          <w:lang w:val="sq-AL"/>
        </w:rPr>
      </w:pPr>
    </w:p>
    <w:p w14:paraId="4BE2D652" w14:textId="77777777" w:rsidR="00AA7675" w:rsidRPr="00A07654" w:rsidRDefault="00AA7675" w:rsidP="00DB731E">
      <w:pPr>
        <w:spacing w:after="0"/>
        <w:jc w:val="both"/>
        <w:rPr>
          <w:rFonts w:ascii="Times New Roman" w:hAnsi="Times New Roman"/>
          <w:sz w:val="24"/>
          <w:szCs w:val="24"/>
          <w:lang w:val="sq-AL"/>
        </w:rPr>
      </w:pPr>
    </w:p>
    <w:p w14:paraId="1CCD9246" w14:textId="77777777" w:rsidR="00DB731E" w:rsidRPr="00A07654" w:rsidRDefault="00DB731E" w:rsidP="00DB731E">
      <w:pPr>
        <w:spacing w:after="0"/>
        <w:jc w:val="both"/>
        <w:rPr>
          <w:rFonts w:ascii="Times New Roman" w:hAnsi="Times New Roman"/>
          <w:b/>
          <w:sz w:val="24"/>
          <w:szCs w:val="24"/>
          <w:lang w:val="sq-AL"/>
        </w:rPr>
      </w:pPr>
      <w:r w:rsidRPr="00A07654">
        <w:rPr>
          <w:rFonts w:ascii="Times New Roman" w:hAnsi="Times New Roman"/>
          <w:sz w:val="24"/>
          <w:szCs w:val="24"/>
          <w:lang w:val="sq-AL"/>
        </w:rPr>
        <w:t>Tab</w:t>
      </w:r>
      <w:r>
        <w:rPr>
          <w:rFonts w:ascii="Times New Roman" w:hAnsi="Times New Roman"/>
          <w:sz w:val="24"/>
          <w:szCs w:val="24"/>
          <w:lang w:val="sq-AL"/>
        </w:rPr>
        <w:t>ela</w:t>
      </w:r>
      <w:r w:rsidRPr="00A07654">
        <w:rPr>
          <w:rFonts w:ascii="Times New Roman" w:hAnsi="Times New Roman"/>
          <w:sz w:val="24"/>
          <w:szCs w:val="24"/>
          <w:lang w:val="sq-AL"/>
        </w:rPr>
        <w:t>. 2 Të dhëna për planin Buxhetor Afatmesëm në 000/lekë.</w:t>
      </w:r>
      <w:r w:rsidRPr="00A07654">
        <w:rPr>
          <w:rFonts w:ascii="Times New Roman" w:hAnsi="Times New Roman"/>
          <w:b/>
          <w:sz w:val="24"/>
          <w:szCs w:val="24"/>
          <w:lang w:val="sq-AL"/>
        </w:rPr>
        <w:t xml:space="preserve"> </w:t>
      </w:r>
    </w:p>
    <w:p w14:paraId="157158A8" w14:textId="77777777" w:rsidR="00DB731E" w:rsidRPr="00A07654" w:rsidRDefault="00DB731E" w:rsidP="00DB731E">
      <w:pPr>
        <w:spacing w:after="0"/>
        <w:jc w:val="both"/>
        <w:rPr>
          <w:rFonts w:ascii="Times New Roman" w:hAnsi="Times New Roman"/>
          <w:b/>
          <w:sz w:val="24"/>
          <w:szCs w:val="24"/>
          <w:lang w:val="sq-AL"/>
        </w:rPr>
      </w:pPr>
    </w:p>
    <w:tbl>
      <w:tblPr>
        <w:tblW w:w="10180" w:type="dxa"/>
        <w:jc w:val="center"/>
        <w:shd w:val="clear" w:color="auto" w:fill="FFFFFF" w:themeFill="background1"/>
        <w:tblLook w:val="04A0" w:firstRow="1" w:lastRow="0" w:firstColumn="1" w:lastColumn="0" w:noHBand="0" w:noVBand="1"/>
      </w:tblPr>
      <w:tblGrid>
        <w:gridCol w:w="5111"/>
        <w:gridCol w:w="1689"/>
        <w:gridCol w:w="1689"/>
        <w:gridCol w:w="1691"/>
      </w:tblGrid>
      <w:tr w:rsidR="00DB731E" w:rsidRPr="00D758F3" w14:paraId="42834BA0" w14:textId="77777777" w:rsidTr="0087331D">
        <w:trPr>
          <w:trHeight w:val="268"/>
          <w:jc w:val="center"/>
        </w:trPr>
        <w:tc>
          <w:tcPr>
            <w:tcW w:w="1018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62D49D"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Të dhëna për planin buxhetor afatmesëm</w:t>
            </w:r>
          </w:p>
        </w:tc>
      </w:tr>
      <w:tr w:rsidR="00DB731E" w:rsidRPr="0087331D" w14:paraId="10B6C4EA" w14:textId="77777777" w:rsidTr="0087331D">
        <w:trPr>
          <w:trHeight w:val="509"/>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F902A1"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Emërtimi  i projektit</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08E6BB9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Viti 2024</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16B79FA5"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Viti i pritshëm 2025</w:t>
            </w:r>
          </w:p>
        </w:tc>
        <w:tc>
          <w:tcPr>
            <w:tcW w:w="1689" w:type="dxa"/>
            <w:tcBorders>
              <w:top w:val="nil"/>
              <w:left w:val="nil"/>
              <w:bottom w:val="single" w:sz="4" w:space="0" w:color="auto"/>
              <w:right w:val="single" w:sz="4" w:space="0" w:color="auto"/>
            </w:tcBorders>
            <w:shd w:val="clear" w:color="auto" w:fill="FFFFFF" w:themeFill="background1"/>
            <w:vAlign w:val="center"/>
            <w:hideMark/>
          </w:tcPr>
          <w:p w14:paraId="1D74463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Parashikimi për vitin 2026</w:t>
            </w:r>
          </w:p>
        </w:tc>
      </w:tr>
      <w:tr w:rsidR="00DB731E" w:rsidRPr="0087331D" w14:paraId="47B01FA4"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ACEE11"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Financimi i Buxhetit të shtetit </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5B35F0B2"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374,098,319 </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3F5FB36E"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370,000,377 </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557369D6"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604,234,000 </w:t>
            </w:r>
          </w:p>
        </w:tc>
      </w:tr>
      <w:tr w:rsidR="00DB731E" w:rsidRPr="0087331D" w14:paraId="7A1C2302"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BABBCE"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Grandi Kërkimor shkencor</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78C3B6E2"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3,899,250 </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074BEF45" w14:textId="77777777" w:rsidR="00DB731E" w:rsidRPr="0087331D" w:rsidRDefault="00DB731E" w:rsidP="0087331D">
            <w:pPr>
              <w:spacing w:after="0" w:line="240" w:lineRule="auto"/>
              <w:jc w:val="right"/>
              <w:rPr>
                <w:rFonts w:ascii="Times New Roman" w:hAnsi="Times New Roman"/>
                <w:sz w:val="20"/>
                <w:szCs w:val="20"/>
                <w:lang w:val="sq-AL"/>
              </w:rPr>
            </w:pPr>
            <w:r w:rsidRPr="0087331D">
              <w:rPr>
                <w:rFonts w:ascii="Times New Roman" w:hAnsi="Times New Roman"/>
                <w:sz w:val="20"/>
                <w:szCs w:val="20"/>
                <w:lang w:val="sq-AL"/>
              </w:rPr>
              <w:t xml:space="preserve">                     30,535,186 </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0726E497"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6,749,000 </w:t>
            </w:r>
          </w:p>
        </w:tc>
      </w:tr>
      <w:tr w:rsidR="00DB731E" w:rsidRPr="0087331D" w14:paraId="04C1798C"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77FFBC"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Fond Grandi per Zhvillimin e Institucional </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2A9A9A74"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54,394,700 </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08240EBD"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86,934,992 </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6A561DC8"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57,800,000 </w:t>
            </w:r>
          </w:p>
        </w:tc>
      </w:tr>
      <w:tr w:rsidR="00DB731E" w:rsidRPr="0087331D" w14:paraId="4EDBB454" w14:textId="77777777" w:rsidTr="0087331D">
        <w:trPr>
          <w:trHeight w:val="230"/>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6094F4"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Totali</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05A5DE65" w14:textId="77777777" w:rsidR="00DB731E" w:rsidRPr="0087331D" w:rsidRDefault="00DB731E" w:rsidP="0087331D">
            <w:pPr>
              <w:spacing w:after="0" w:line="240" w:lineRule="auto"/>
              <w:jc w:val="right"/>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  432,392,269 </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47517559" w14:textId="77777777" w:rsidR="00DB731E" w:rsidRPr="0087331D" w:rsidRDefault="00DB731E" w:rsidP="0087331D">
            <w:pPr>
              <w:spacing w:after="0" w:line="240" w:lineRule="auto"/>
              <w:jc w:val="right"/>
              <w:rPr>
                <w:rFonts w:ascii="Times New Roman" w:hAnsi="Times New Roman"/>
                <w:b/>
                <w:bCs/>
                <w:sz w:val="20"/>
                <w:szCs w:val="20"/>
                <w:lang w:val="sq-AL"/>
              </w:rPr>
            </w:pPr>
          </w:p>
          <w:p w14:paraId="1B0FBB10" w14:textId="77777777" w:rsidR="00DB731E" w:rsidRPr="0087331D" w:rsidRDefault="00DB731E" w:rsidP="0087331D">
            <w:pPr>
              <w:spacing w:after="0" w:line="240" w:lineRule="auto"/>
              <w:jc w:val="right"/>
              <w:rPr>
                <w:rFonts w:ascii="Times New Roman" w:hAnsi="Times New Roman"/>
                <w:b/>
                <w:bCs/>
                <w:sz w:val="20"/>
                <w:szCs w:val="20"/>
                <w:lang w:val="sq-AL"/>
              </w:rPr>
            </w:pPr>
            <w:r w:rsidRPr="0087331D">
              <w:rPr>
                <w:rFonts w:ascii="Times New Roman" w:hAnsi="Times New Roman"/>
                <w:b/>
                <w:bCs/>
                <w:sz w:val="20"/>
                <w:szCs w:val="20"/>
                <w:lang w:val="sq-AL"/>
              </w:rPr>
              <w:t>487,470,555</w:t>
            </w:r>
          </w:p>
          <w:p w14:paraId="45882596"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6A836C39" w14:textId="77777777" w:rsidR="00DB731E" w:rsidRPr="0087331D" w:rsidRDefault="00DB731E" w:rsidP="0087331D">
            <w:pPr>
              <w:spacing w:after="0" w:line="240" w:lineRule="auto"/>
              <w:jc w:val="right"/>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668,783,000 </w:t>
            </w:r>
          </w:p>
        </w:tc>
      </w:tr>
      <w:tr w:rsidR="00DB731E" w:rsidRPr="0087331D" w14:paraId="22DE29EF" w14:textId="77777777" w:rsidTr="0087331D">
        <w:trPr>
          <w:trHeight w:val="268"/>
          <w:jc w:val="center"/>
        </w:trPr>
        <w:tc>
          <w:tcPr>
            <w:tcW w:w="101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A1CA63"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Disbursime projekte të huaja</w:t>
            </w:r>
          </w:p>
        </w:tc>
      </w:tr>
      <w:tr w:rsidR="00DB731E" w:rsidRPr="0087331D" w14:paraId="32A9E0AA"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FB73DD"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Emërtimi i projektit</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2C98CE6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Viti paraardhes</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7D3365E9"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Viti aktual</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37D99EB2"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Viti pasardhës</w:t>
            </w:r>
          </w:p>
        </w:tc>
      </w:tr>
      <w:tr w:rsidR="00DB731E" w:rsidRPr="0087331D" w14:paraId="5FF118F4"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1CB6F8"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Disbursime projekte të huaja</w:t>
            </w:r>
          </w:p>
        </w:tc>
        <w:tc>
          <w:tcPr>
            <w:tcW w:w="1689" w:type="dxa"/>
            <w:tcBorders>
              <w:top w:val="nil"/>
              <w:left w:val="nil"/>
              <w:bottom w:val="single" w:sz="4" w:space="0" w:color="auto"/>
              <w:right w:val="single" w:sz="4" w:space="0" w:color="auto"/>
            </w:tcBorders>
            <w:shd w:val="clear" w:color="auto" w:fill="FFFFFF" w:themeFill="background1"/>
            <w:noWrap/>
            <w:vAlign w:val="center"/>
          </w:tcPr>
          <w:p w14:paraId="7AA4206E"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12,142,693</w:t>
            </w:r>
          </w:p>
        </w:tc>
        <w:tc>
          <w:tcPr>
            <w:tcW w:w="1689" w:type="dxa"/>
            <w:tcBorders>
              <w:top w:val="nil"/>
              <w:left w:val="nil"/>
              <w:bottom w:val="single" w:sz="4" w:space="0" w:color="auto"/>
              <w:right w:val="single" w:sz="4" w:space="0" w:color="auto"/>
            </w:tcBorders>
            <w:shd w:val="clear" w:color="auto" w:fill="FFFFFF" w:themeFill="background1"/>
            <w:noWrap/>
            <w:vAlign w:val="center"/>
          </w:tcPr>
          <w:p w14:paraId="057D2216"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6,954,826</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2C915EDD"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2,838,000 </w:t>
            </w:r>
          </w:p>
        </w:tc>
      </w:tr>
      <w:tr w:rsidR="00DB731E" w:rsidRPr="0087331D" w14:paraId="57E45016"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572C38"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Totali</w:t>
            </w:r>
          </w:p>
        </w:tc>
        <w:tc>
          <w:tcPr>
            <w:tcW w:w="1689" w:type="dxa"/>
            <w:tcBorders>
              <w:top w:val="nil"/>
              <w:left w:val="nil"/>
              <w:bottom w:val="single" w:sz="4" w:space="0" w:color="auto"/>
              <w:right w:val="single" w:sz="4" w:space="0" w:color="auto"/>
            </w:tcBorders>
            <w:shd w:val="clear" w:color="auto" w:fill="FFFFFF" w:themeFill="background1"/>
            <w:noWrap/>
            <w:vAlign w:val="center"/>
          </w:tcPr>
          <w:p w14:paraId="0E48498C" w14:textId="77777777" w:rsidR="00DB731E" w:rsidRPr="0087331D" w:rsidRDefault="00DB731E" w:rsidP="0087331D">
            <w:pPr>
              <w:spacing w:after="0" w:line="240" w:lineRule="auto"/>
              <w:jc w:val="right"/>
              <w:rPr>
                <w:rFonts w:ascii="Times New Roman" w:hAnsi="Times New Roman"/>
                <w:b/>
                <w:bCs/>
                <w:color w:val="000000"/>
                <w:sz w:val="20"/>
                <w:szCs w:val="20"/>
                <w:lang w:val="sq-AL"/>
              </w:rPr>
            </w:pPr>
            <w:r w:rsidRPr="0087331D">
              <w:rPr>
                <w:rFonts w:ascii="Times New Roman" w:hAnsi="Times New Roman"/>
                <w:color w:val="000000"/>
                <w:sz w:val="20"/>
                <w:szCs w:val="20"/>
                <w:lang w:val="sq-AL"/>
              </w:rPr>
              <w:t>12,142,693</w:t>
            </w:r>
          </w:p>
        </w:tc>
        <w:tc>
          <w:tcPr>
            <w:tcW w:w="1689" w:type="dxa"/>
            <w:tcBorders>
              <w:top w:val="nil"/>
              <w:left w:val="nil"/>
              <w:bottom w:val="single" w:sz="4" w:space="0" w:color="auto"/>
              <w:right w:val="single" w:sz="4" w:space="0" w:color="auto"/>
            </w:tcBorders>
            <w:shd w:val="clear" w:color="auto" w:fill="FFFFFF" w:themeFill="background1"/>
            <w:noWrap/>
            <w:vAlign w:val="center"/>
          </w:tcPr>
          <w:p w14:paraId="063A343D" w14:textId="77777777" w:rsidR="00DB731E" w:rsidRPr="0087331D" w:rsidRDefault="00DB731E" w:rsidP="0087331D">
            <w:pPr>
              <w:spacing w:after="0" w:line="240" w:lineRule="auto"/>
              <w:jc w:val="right"/>
              <w:rPr>
                <w:rFonts w:ascii="Times New Roman" w:hAnsi="Times New Roman"/>
                <w:b/>
                <w:bCs/>
                <w:color w:val="000000"/>
                <w:sz w:val="20"/>
                <w:szCs w:val="20"/>
                <w:lang w:val="sq-AL"/>
              </w:rPr>
            </w:pPr>
            <w:r w:rsidRPr="0087331D">
              <w:rPr>
                <w:rFonts w:ascii="Times New Roman" w:hAnsi="Times New Roman"/>
                <w:color w:val="000000"/>
                <w:sz w:val="20"/>
                <w:szCs w:val="20"/>
                <w:lang w:val="sq-AL"/>
              </w:rPr>
              <w:t>6,954,826</w:t>
            </w:r>
          </w:p>
        </w:tc>
        <w:tc>
          <w:tcPr>
            <w:tcW w:w="1689" w:type="dxa"/>
            <w:tcBorders>
              <w:top w:val="nil"/>
              <w:left w:val="nil"/>
              <w:bottom w:val="single" w:sz="4" w:space="0" w:color="auto"/>
              <w:right w:val="single" w:sz="4" w:space="0" w:color="auto"/>
            </w:tcBorders>
            <w:shd w:val="clear" w:color="auto" w:fill="FFFFFF" w:themeFill="background1"/>
            <w:noWrap/>
            <w:vAlign w:val="center"/>
            <w:hideMark/>
          </w:tcPr>
          <w:p w14:paraId="01F2BA5E" w14:textId="77777777" w:rsidR="00DB731E" w:rsidRPr="0087331D" w:rsidRDefault="00DB731E" w:rsidP="0087331D">
            <w:pPr>
              <w:spacing w:after="0" w:line="240" w:lineRule="auto"/>
              <w:jc w:val="right"/>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 xml:space="preserve">        2,838,000 </w:t>
            </w:r>
          </w:p>
        </w:tc>
      </w:tr>
      <w:tr w:rsidR="00DB731E" w:rsidRPr="0087331D" w14:paraId="15CA0158" w14:textId="77777777" w:rsidTr="0087331D">
        <w:trPr>
          <w:trHeight w:val="268"/>
          <w:jc w:val="center"/>
        </w:trPr>
        <w:tc>
          <w:tcPr>
            <w:tcW w:w="1018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E12EB7"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Të ardhurat e institucionit</w:t>
            </w:r>
          </w:p>
        </w:tc>
      </w:tr>
      <w:tr w:rsidR="00DB731E" w:rsidRPr="0087331D" w14:paraId="321FC29A" w14:textId="77777777" w:rsidTr="0087331D">
        <w:trPr>
          <w:trHeight w:val="509"/>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A23EF3"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Emërtimi i projektit</w:t>
            </w:r>
          </w:p>
        </w:tc>
        <w:tc>
          <w:tcPr>
            <w:tcW w:w="1689" w:type="dxa"/>
            <w:tcBorders>
              <w:top w:val="nil"/>
              <w:left w:val="nil"/>
              <w:bottom w:val="single" w:sz="4" w:space="0" w:color="auto"/>
              <w:right w:val="single" w:sz="4" w:space="0" w:color="auto"/>
            </w:tcBorders>
            <w:shd w:val="clear" w:color="auto" w:fill="FFFFFF" w:themeFill="background1"/>
            <w:vAlign w:val="center"/>
            <w:hideMark/>
          </w:tcPr>
          <w:p w14:paraId="4855A9AC"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Viti paraardhës</w:t>
            </w:r>
          </w:p>
        </w:tc>
        <w:tc>
          <w:tcPr>
            <w:tcW w:w="1689" w:type="dxa"/>
            <w:tcBorders>
              <w:top w:val="nil"/>
              <w:left w:val="nil"/>
              <w:bottom w:val="single" w:sz="4" w:space="0" w:color="auto"/>
              <w:right w:val="single" w:sz="4" w:space="0" w:color="auto"/>
            </w:tcBorders>
            <w:shd w:val="clear" w:color="auto" w:fill="FFFFFF" w:themeFill="background1"/>
            <w:vAlign w:val="center"/>
            <w:hideMark/>
          </w:tcPr>
          <w:p w14:paraId="195B0A92"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Viti aktual deri më 30.11.2025</w:t>
            </w:r>
          </w:p>
        </w:tc>
        <w:tc>
          <w:tcPr>
            <w:tcW w:w="1689" w:type="dxa"/>
            <w:tcBorders>
              <w:top w:val="nil"/>
              <w:left w:val="nil"/>
              <w:bottom w:val="single" w:sz="4" w:space="0" w:color="auto"/>
              <w:right w:val="single" w:sz="4" w:space="0" w:color="auto"/>
            </w:tcBorders>
            <w:shd w:val="clear" w:color="auto" w:fill="FFFFFF" w:themeFill="background1"/>
            <w:vAlign w:val="center"/>
            <w:hideMark/>
          </w:tcPr>
          <w:p w14:paraId="54B1553C" w14:textId="77777777" w:rsidR="00DB731E" w:rsidRPr="0087331D" w:rsidRDefault="00DB731E" w:rsidP="0087331D">
            <w:pPr>
              <w:spacing w:after="0" w:line="240" w:lineRule="auto"/>
              <w:jc w:val="center"/>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Viti parashikim</w:t>
            </w:r>
          </w:p>
        </w:tc>
      </w:tr>
      <w:tr w:rsidR="00DB731E" w:rsidRPr="0087331D" w14:paraId="0F3C5A78"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7965B1"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Të ardhura nga Tarifat e shkollimit</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73EDF50"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20,928,000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2209D9C1"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22,882,000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6EF384D9"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22,459,000 </w:t>
            </w:r>
          </w:p>
        </w:tc>
      </w:tr>
      <w:tr w:rsidR="00DB731E" w:rsidRPr="0087331D" w14:paraId="11FED3E2"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6754C9"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Të ardhura nga Master profesional</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2C2C566C"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3,323,000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BFC37F0"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3,611,000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5FACFB2"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9,109,000 </w:t>
            </w:r>
          </w:p>
        </w:tc>
      </w:tr>
      <w:tr w:rsidR="00DB731E" w:rsidRPr="0087331D" w14:paraId="67F8D663"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132E02"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Të ardhura nga Master Shkencor</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12D909AD"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37,031,000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2B54EA92"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40,146,000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73B7A9C5"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39,503,000 </w:t>
            </w:r>
          </w:p>
        </w:tc>
      </w:tr>
      <w:tr w:rsidR="00DB731E" w:rsidRPr="0087331D" w14:paraId="1C15BA34"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457C7D"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Të ardhura nga Doktoraturë</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14C5B02A"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5,333,000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7F03EC2F"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7,600,000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488B85D"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9,867,000 </w:t>
            </w:r>
          </w:p>
        </w:tc>
      </w:tr>
      <w:tr w:rsidR="00DB731E" w:rsidRPr="0087331D" w14:paraId="7DD9CF70"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951E62"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 xml:space="preserve">Të ardhura nga Tarifat e kohës pjesshme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BBB3FA3"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985263C"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4418935A"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7E03CFAD"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F80389"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Të ardhura nga Libreza Diploma etj.</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70AC5E62"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1,937,000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1FADB79C"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1,593,000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6669A5A0"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700,000 </w:t>
            </w:r>
          </w:p>
        </w:tc>
      </w:tr>
      <w:tr w:rsidR="00DB731E" w:rsidRPr="0087331D" w14:paraId="4515AB42"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4316E8"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Të ardhura nga Fotokopje, vërtetime ,etj.</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6FD2B43F"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199,000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0159B95F"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184,000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6A2914F3"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50,000 </w:t>
            </w:r>
          </w:p>
        </w:tc>
      </w:tr>
      <w:tr w:rsidR="00DB731E" w:rsidRPr="0087331D" w14:paraId="4C64B53F"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57E761"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Të ardhura nga Taksë regjistrimi në Universitet</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26545D5D"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1,541,000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0D8E8CA2"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2,054,000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0B5E025"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1,954,000 </w:t>
            </w:r>
          </w:p>
        </w:tc>
      </w:tr>
      <w:tr w:rsidR="00DB731E" w:rsidRPr="0087331D" w14:paraId="70FB8AAE"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8A0881"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Të ardhura nga (FSHL) Konkurse Bachelor</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207515CE"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3,402,000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46D24A9D"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3,454,000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0C854D84"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3,100,000 </w:t>
            </w:r>
          </w:p>
        </w:tc>
      </w:tr>
      <w:tr w:rsidR="00DB731E" w:rsidRPr="0087331D" w14:paraId="20A1E04D"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042B38"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Të tjera (shërbime)</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23FB06D8"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7,727,000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70425DEA"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8,206,000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D19C4DB"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10,000,000 </w:t>
            </w:r>
          </w:p>
        </w:tc>
      </w:tr>
      <w:tr w:rsidR="00DB731E" w:rsidRPr="0087331D" w14:paraId="03AC3B35"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269C2C"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Dokumente tenderi</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4D4238A6"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00840B1B"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64AAB345"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0DF78A3D"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6816BB"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Sponsorizime</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113CB970"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61A2A553"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7AD49DE"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35060842"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7F0FAA"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TJERA- parkimi</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6188CDDD"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1,051,000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84E80B5"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1,174,000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6AC8F65"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500,000 </w:t>
            </w:r>
          </w:p>
        </w:tc>
      </w:tr>
      <w:tr w:rsidR="00DB731E" w:rsidRPr="0087331D" w14:paraId="7A04D508"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779B67"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Pjesëmarrja ne konference</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E918693"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0FE48C2C"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4DE2347F"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3AADADEC"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6D9F80" w14:textId="77777777" w:rsidR="00DB731E" w:rsidRPr="0087331D" w:rsidRDefault="00DB731E" w:rsidP="0087331D">
            <w:pPr>
              <w:spacing w:after="0" w:line="240" w:lineRule="auto"/>
              <w:rPr>
                <w:rFonts w:ascii="Times New Roman" w:hAnsi="Times New Roman"/>
                <w:i/>
                <w:iCs/>
                <w:color w:val="000000"/>
                <w:sz w:val="20"/>
                <w:szCs w:val="20"/>
                <w:lang w:val="sq-AL"/>
              </w:rPr>
            </w:pPr>
            <w:r w:rsidRPr="0087331D">
              <w:rPr>
                <w:rFonts w:ascii="Times New Roman" w:hAnsi="Times New Roman"/>
                <w:i/>
                <w:iCs/>
                <w:color w:val="000000"/>
                <w:sz w:val="20"/>
                <w:szCs w:val="20"/>
                <w:lang w:val="sq-AL"/>
              </w:rPr>
              <w:t>Te tjera (kthime)</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68CB443"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839,000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6EEC421B"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70,000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78B108DB"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61A9C5AF"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F61405"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(FSHL) Te tjera (trajnimet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026AE321"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9981E43"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BCDCFCD"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4ACDAE99"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11BF16"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Te tjera (trajnimet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48DC9A24"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212272D"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1D75C9DC"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2D10E5AE"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B00DD4"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Te tjera (trajnimet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00F6D96"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AEBD8BA"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350,000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24E62B1E"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4333FE79"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481E7F"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Te ardhura sekondare (Testi Fizik Specifik)</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75C6E99E"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1,074,000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6AFD396C"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10,000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0F90DB26"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031D86F1"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B62E3E"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Qendra e Projekteve</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418C289"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4EBDC95"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577A1FA9"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   </w:t>
            </w:r>
          </w:p>
        </w:tc>
      </w:tr>
      <w:tr w:rsidR="00DB731E" w:rsidRPr="0087331D" w14:paraId="5250D961"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CE7849" w14:textId="77777777" w:rsidR="00DB731E" w:rsidRPr="0087331D" w:rsidRDefault="00DB731E" w:rsidP="0087331D">
            <w:pPr>
              <w:spacing w:after="0" w:line="240" w:lineRule="auto"/>
              <w:rPr>
                <w:rFonts w:ascii="Times New Roman" w:hAnsi="Times New Roman"/>
                <w:color w:val="000000"/>
                <w:sz w:val="20"/>
                <w:szCs w:val="20"/>
                <w:lang w:val="sq-AL"/>
              </w:rPr>
            </w:pPr>
            <w:r w:rsidRPr="0087331D">
              <w:rPr>
                <w:rFonts w:ascii="Times New Roman" w:hAnsi="Times New Roman"/>
                <w:color w:val="000000"/>
                <w:sz w:val="20"/>
                <w:szCs w:val="20"/>
                <w:lang w:val="sq-AL"/>
              </w:rPr>
              <w:t>Te tjera (Programi Psiko-Pedagogjik)</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71E94CDB"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385,000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1E365137"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525,000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24D674F0" w14:textId="77777777" w:rsidR="00DB731E" w:rsidRPr="0087331D" w:rsidRDefault="00DB731E" w:rsidP="0087331D">
            <w:pPr>
              <w:spacing w:after="0" w:line="240" w:lineRule="auto"/>
              <w:jc w:val="right"/>
              <w:rPr>
                <w:rFonts w:ascii="Times New Roman" w:hAnsi="Times New Roman"/>
                <w:color w:val="000000"/>
                <w:sz w:val="20"/>
                <w:szCs w:val="20"/>
                <w:lang w:val="sq-AL"/>
              </w:rPr>
            </w:pPr>
            <w:r w:rsidRPr="0087331D">
              <w:rPr>
                <w:rFonts w:ascii="Times New Roman" w:hAnsi="Times New Roman"/>
                <w:color w:val="000000"/>
                <w:sz w:val="20"/>
                <w:szCs w:val="20"/>
                <w:lang w:val="sq-AL"/>
              </w:rPr>
              <w:t xml:space="preserve">                 22,000 </w:t>
            </w:r>
          </w:p>
        </w:tc>
      </w:tr>
      <w:tr w:rsidR="00DB731E" w:rsidRPr="0087331D" w14:paraId="000DF84F" w14:textId="77777777" w:rsidTr="0087331D">
        <w:trPr>
          <w:trHeight w:val="268"/>
          <w:jc w:val="center"/>
        </w:trPr>
        <w:tc>
          <w:tcPr>
            <w:tcW w:w="51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B02EF1" w14:textId="77777777" w:rsidR="00DB731E" w:rsidRPr="0087331D" w:rsidRDefault="00DB731E" w:rsidP="0087331D">
            <w:pPr>
              <w:spacing w:after="0" w:line="240" w:lineRule="auto"/>
              <w:rPr>
                <w:rFonts w:ascii="Times New Roman" w:hAnsi="Times New Roman"/>
                <w:b/>
                <w:bCs/>
                <w:color w:val="000000"/>
                <w:sz w:val="20"/>
                <w:szCs w:val="20"/>
                <w:lang w:val="sq-AL"/>
              </w:rPr>
            </w:pPr>
            <w:r w:rsidRPr="0087331D">
              <w:rPr>
                <w:rFonts w:ascii="Times New Roman" w:hAnsi="Times New Roman"/>
                <w:b/>
                <w:bCs/>
                <w:color w:val="000000"/>
                <w:sz w:val="20"/>
                <w:szCs w:val="20"/>
                <w:lang w:val="sq-AL"/>
              </w:rPr>
              <w:t>Totali</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C0578B7" w14:textId="77777777" w:rsidR="00DB731E" w:rsidRPr="0087331D" w:rsidRDefault="00DB731E" w:rsidP="0087331D">
            <w:pPr>
              <w:spacing w:after="0" w:line="240" w:lineRule="auto"/>
              <w:jc w:val="right"/>
              <w:rPr>
                <w:rFonts w:ascii="Times New Roman" w:hAnsi="Times New Roman"/>
                <w:b/>
                <w:bCs/>
                <w:color w:val="000000"/>
                <w:sz w:val="20"/>
                <w:szCs w:val="20"/>
                <w:lang w:val="sq-AL"/>
              </w:rPr>
            </w:pPr>
            <w:r w:rsidRPr="0087331D">
              <w:rPr>
                <w:rFonts w:ascii="Times New Roman" w:hAnsi="Times New Roman"/>
                <w:color w:val="000000"/>
                <w:sz w:val="20"/>
                <w:szCs w:val="20"/>
                <w:lang w:val="sq-AL"/>
              </w:rPr>
              <w:t xml:space="preserve">         84,770,000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38F4E1EB" w14:textId="77777777" w:rsidR="00DB731E" w:rsidRPr="0087331D" w:rsidRDefault="00DB731E" w:rsidP="0087331D">
            <w:pPr>
              <w:spacing w:after="0" w:line="240" w:lineRule="auto"/>
              <w:jc w:val="right"/>
              <w:rPr>
                <w:rFonts w:ascii="Times New Roman" w:hAnsi="Times New Roman"/>
                <w:b/>
                <w:bCs/>
                <w:color w:val="000000"/>
                <w:sz w:val="20"/>
                <w:szCs w:val="20"/>
                <w:lang w:val="sq-AL"/>
              </w:rPr>
            </w:pPr>
            <w:r w:rsidRPr="0087331D">
              <w:rPr>
                <w:rFonts w:ascii="Times New Roman" w:hAnsi="Times New Roman"/>
                <w:color w:val="000000"/>
                <w:sz w:val="20"/>
                <w:szCs w:val="20"/>
                <w:lang w:val="sq-AL"/>
              </w:rPr>
              <w:t xml:space="preserve">         91,860,000 </w:t>
            </w:r>
          </w:p>
        </w:tc>
        <w:tc>
          <w:tcPr>
            <w:tcW w:w="1689" w:type="dxa"/>
            <w:tcBorders>
              <w:top w:val="nil"/>
              <w:left w:val="nil"/>
              <w:bottom w:val="single" w:sz="4" w:space="0" w:color="auto"/>
              <w:right w:val="single" w:sz="4" w:space="0" w:color="auto"/>
            </w:tcBorders>
            <w:shd w:val="clear" w:color="auto" w:fill="FFFFFF" w:themeFill="background1"/>
            <w:noWrap/>
            <w:vAlign w:val="bottom"/>
            <w:hideMark/>
          </w:tcPr>
          <w:p w14:paraId="258BD242" w14:textId="77777777" w:rsidR="00DB731E" w:rsidRPr="0087331D" w:rsidRDefault="00DB731E" w:rsidP="0087331D">
            <w:pPr>
              <w:spacing w:after="0" w:line="240" w:lineRule="auto"/>
              <w:jc w:val="right"/>
              <w:rPr>
                <w:rFonts w:ascii="Times New Roman" w:hAnsi="Times New Roman"/>
                <w:b/>
                <w:bCs/>
                <w:color w:val="000000"/>
                <w:sz w:val="20"/>
                <w:szCs w:val="20"/>
                <w:lang w:val="sq-AL"/>
              </w:rPr>
            </w:pPr>
            <w:r w:rsidRPr="0087331D">
              <w:rPr>
                <w:rFonts w:ascii="Times New Roman" w:hAnsi="Times New Roman"/>
                <w:color w:val="000000"/>
                <w:sz w:val="20"/>
                <w:szCs w:val="20"/>
                <w:lang w:val="sq-AL"/>
              </w:rPr>
              <w:t xml:space="preserve">         97,264,000 </w:t>
            </w:r>
          </w:p>
        </w:tc>
      </w:tr>
    </w:tbl>
    <w:p w14:paraId="2473B3C5" w14:textId="05C4589F" w:rsidR="00AA7675" w:rsidRDefault="00AA7675" w:rsidP="00DB731E">
      <w:pPr>
        <w:spacing w:after="0"/>
        <w:jc w:val="both"/>
        <w:rPr>
          <w:rFonts w:ascii="Times New Roman" w:hAnsi="Times New Roman"/>
          <w:b/>
          <w:sz w:val="24"/>
          <w:szCs w:val="24"/>
          <w:lang w:val="sq-AL"/>
        </w:rPr>
      </w:pPr>
    </w:p>
    <w:p w14:paraId="58888D3F" w14:textId="77777777" w:rsidR="00AA7675" w:rsidRPr="00A07654" w:rsidRDefault="00AA7675" w:rsidP="00DB731E">
      <w:pPr>
        <w:spacing w:after="0"/>
        <w:jc w:val="both"/>
        <w:rPr>
          <w:rFonts w:ascii="Times New Roman" w:hAnsi="Times New Roman"/>
          <w:b/>
          <w:sz w:val="24"/>
          <w:szCs w:val="24"/>
          <w:lang w:val="sq-AL"/>
        </w:rPr>
      </w:pPr>
    </w:p>
    <w:p w14:paraId="7B9D5D9A" w14:textId="77777777" w:rsidR="00DB731E" w:rsidRPr="00A07654" w:rsidRDefault="00DB731E" w:rsidP="00D36D0D">
      <w:pPr>
        <w:numPr>
          <w:ilvl w:val="0"/>
          <w:numId w:val="31"/>
        </w:numPr>
        <w:spacing w:after="200" w:line="276" w:lineRule="auto"/>
        <w:ind w:left="426"/>
        <w:jc w:val="both"/>
        <w:rPr>
          <w:rFonts w:ascii="Times New Roman" w:hAnsi="Times New Roman"/>
          <w:b/>
          <w:bCs/>
          <w:sz w:val="24"/>
          <w:szCs w:val="24"/>
          <w:u w:val="single"/>
          <w:lang w:val="sq-AL"/>
        </w:rPr>
      </w:pPr>
      <w:r w:rsidRPr="00A07654">
        <w:rPr>
          <w:rFonts w:ascii="Times New Roman" w:hAnsi="Times New Roman"/>
          <w:b/>
          <w:bCs/>
          <w:sz w:val="24"/>
          <w:szCs w:val="24"/>
          <w:u w:val="single"/>
          <w:lang w:val="sq-AL"/>
        </w:rPr>
        <w:t>NUMRI I STUDENTËVE QË KANË PËRFITUAR BURSË DHE PËRJASHTIM/ REDUKTIM TARIFE.</w:t>
      </w:r>
    </w:p>
    <w:p w14:paraId="5F1CDE58" w14:textId="77777777" w:rsidR="00DB731E" w:rsidRPr="00A07654" w:rsidRDefault="00DB731E" w:rsidP="00DB731E">
      <w:pPr>
        <w:rPr>
          <w:rFonts w:ascii="Times New Roman" w:hAnsi="Times New Roman"/>
          <w:sz w:val="24"/>
          <w:szCs w:val="24"/>
          <w:lang w:val="sq-AL"/>
        </w:rPr>
      </w:pPr>
      <w:r w:rsidRPr="00A07654">
        <w:rPr>
          <w:rFonts w:ascii="Times New Roman" w:hAnsi="Times New Roman"/>
          <w:sz w:val="24"/>
          <w:szCs w:val="24"/>
          <w:lang w:val="sq-AL"/>
        </w:rPr>
        <w:t>Mbështetur në nenin 49, të Ligjit nr.80/2015, “Për arsimin e Lartë dhe kërkimin Shkencor në Institucionet e Arsimit të Lartë në Republikën e Shqipërisë” dhe në zbatim të:</w:t>
      </w:r>
    </w:p>
    <w:p w14:paraId="718ACA7B" w14:textId="77777777" w:rsidR="00DB731E" w:rsidRPr="00A07654" w:rsidRDefault="00DB731E" w:rsidP="00DB731E">
      <w:pPr>
        <w:rPr>
          <w:rFonts w:ascii="Times New Roman" w:hAnsi="Times New Roman"/>
          <w:sz w:val="24"/>
          <w:szCs w:val="24"/>
          <w:lang w:val="sq-AL"/>
        </w:rPr>
      </w:pPr>
      <w:r w:rsidRPr="00A07654">
        <w:rPr>
          <w:rFonts w:ascii="Times New Roman" w:hAnsi="Times New Roman"/>
          <w:sz w:val="24"/>
          <w:szCs w:val="24"/>
          <w:lang w:val="sq-AL"/>
        </w:rPr>
        <w:t xml:space="preserve">- VKM nr.903, datë 21.12.2016 "Për përcaktimin e kritereve për përfitimin e bursave nga fondi mbështetës studentorë, për studentët e shkëlqyer, studentët që studiojnë në programe studimi në fushat prioritare dhe studentët në nevojë", të ndryshuar me VKM nr.39 datë 23.01.2019, të </w:t>
      </w:r>
    </w:p>
    <w:p w14:paraId="7486BBD4" w14:textId="77777777" w:rsidR="00DB731E" w:rsidRPr="00A07654" w:rsidRDefault="00DB731E" w:rsidP="00DB731E">
      <w:pPr>
        <w:rPr>
          <w:rFonts w:ascii="Times New Roman" w:hAnsi="Times New Roman"/>
          <w:sz w:val="24"/>
          <w:szCs w:val="24"/>
          <w:lang w:val="sq-AL"/>
        </w:rPr>
      </w:pPr>
      <w:r w:rsidRPr="00A07654">
        <w:rPr>
          <w:rFonts w:ascii="Times New Roman" w:hAnsi="Times New Roman"/>
          <w:sz w:val="24"/>
          <w:szCs w:val="24"/>
          <w:lang w:val="sq-AL"/>
        </w:rPr>
        <w:t xml:space="preserve">-VKM nr.780 datë 26.12.2018 “ Për përcaktimin e kategorive të individëve që plotësojnë kriteret për ulje të tarifës vjetore të studimeve në programet e ciklit të dytë të studimeve në IAL Publike”, </w:t>
      </w:r>
    </w:p>
    <w:p w14:paraId="6FE0AAA0" w14:textId="77777777" w:rsidR="00DB731E" w:rsidRPr="00A07654" w:rsidRDefault="00DB731E" w:rsidP="00DB731E">
      <w:pPr>
        <w:jc w:val="both"/>
        <w:rPr>
          <w:rFonts w:ascii="Times New Roman" w:hAnsi="Times New Roman"/>
          <w:sz w:val="24"/>
          <w:szCs w:val="24"/>
          <w:lang w:val="sq-AL"/>
        </w:rPr>
      </w:pPr>
      <w:r w:rsidRPr="00A07654">
        <w:rPr>
          <w:rFonts w:ascii="Times New Roman" w:hAnsi="Times New Roman"/>
          <w:sz w:val="24"/>
          <w:szCs w:val="24"/>
          <w:lang w:val="sq-AL"/>
        </w:rPr>
        <w:t xml:space="preserve">-VKM nr. 778 datë 26.12.2018 “Për një ndryshim dhe shtesë në VKM nr.288 datë 21.05.2018 “Për miratimin e kufirit maksimal të tarifës vjetore të shkollimit për studentët që ndjekin studimet në IPAL, në një program të integruar të studimeve ose në një program të studimeve profesionale me kohë të plotë”, të ndryshuar. </w:t>
      </w:r>
    </w:p>
    <w:p w14:paraId="18FEAAA6" w14:textId="10DCE0C3" w:rsidR="00DB731E" w:rsidRPr="00A07654" w:rsidRDefault="00DB731E" w:rsidP="00DB731E">
      <w:pPr>
        <w:jc w:val="both"/>
        <w:rPr>
          <w:rFonts w:ascii="Times New Roman" w:hAnsi="Times New Roman"/>
          <w:sz w:val="24"/>
          <w:szCs w:val="24"/>
          <w:lang w:val="sq-AL"/>
        </w:rPr>
      </w:pPr>
      <w:r w:rsidRPr="00A07654">
        <w:rPr>
          <w:rFonts w:ascii="Times New Roman" w:hAnsi="Times New Roman"/>
          <w:sz w:val="24"/>
          <w:szCs w:val="24"/>
          <w:lang w:val="sq-AL"/>
        </w:rPr>
        <w:t>Gjatë vitit akademik 2024</w:t>
      </w:r>
      <w:r w:rsidR="000C5261">
        <w:rPr>
          <w:rFonts w:ascii="Times New Roman" w:hAnsi="Times New Roman"/>
          <w:sz w:val="24"/>
          <w:szCs w:val="24"/>
          <w:lang w:val="sq-AL"/>
        </w:rPr>
        <w:t xml:space="preserve"> – </w:t>
      </w:r>
      <w:r w:rsidRPr="00A07654">
        <w:rPr>
          <w:rFonts w:ascii="Times New Roman" w:hAnsi="Times New Roman"/>
          <w:sz w:val="24"/>
          <w:szCs w:val="24"/>
          <w:lang w:val="sq-AL"/>
        </w:rPr>
        <w:t>2025 në tabelën e mëposhtme janë paraqitur të dhënat e studentëve të cilët kanë përfituar bursë dhe përjashtim/ reduktim tarife për vitin akademik 2024-2025 sipas kritereve të përcaktuara me VKM përkatëse.</w:t>
      </w:r>
    </w:p>
    <w:p w14:paraId="7CE552C8" w14:textId="3291B4C7" w:rsidR="00DB731E" w:rsidRDefault="00DB731E" w:rsidP="00DB731E">
      <w:pPr>
        <w:spacing w:after="0"/>
        <w:jc w:val="both"/>
        <w:rPr>
          <w:rFonts w:ascii="Times New Roman" w:hAnsi="Times New Roman"/>
          <w:b/>
          <w:sz w:val="24"/>
          <w:szCs w:val="24"/>
          <w:lang w:val="sq-AL"/>
        </w:rPr>
      </w:pPr>
      <w:r w:rsidRPr="00A07654">
        <w:rPr>
          <w:rFonts w:ascii="Times New Roman" w:hAnsi="Times New Roman"/>
          <w:bCs/>
          <w:sz w:val="24"/>
          <w:szCs w:val="24"/>
          <w:lang w:val="sq-AL"/>
        </w:rPr>
        <w:t>Tab</w:t>
      </w:r>
      <w:r>
        <w:rPr>
          <w:rFonts w:ascii="Times New Roman" w:hAnsi="Times New Roman"/>
          <w:bCs/>
          <w:sz w:val="24"/>
          <w:szCs w:val="24"/>
          <w:lang w:val="sq-AL"/>
        </w:rPr>
        <w:t>ela</w:t>
      </w:r>
      <w:r w:rsidRPr="00A07654">
        <w:rPr>
          <w:rFonts w:ascii="Times New Roman" w:hAnsi="Times New Roman"/>
          <w:bCs/>
          <w:sz w:val="24"/>
          <w:szCs w:val="24"/>
          <w:lang w:val="sq-AL"/>
        </w:rPr>
        <w:t xml:space="preserve"> 3. Efektet financiare nga zbatimi  Vendimeve të Këshillit të Ministrave për studentë që përfitojnë bursa financiare, përjashtim apo reduktim nga tarifa vjetore e shkollimit për vitin akademik 2024</w:t>
      </w:r>
      <w:r w:rsidR="000C5261">
        <w:rPr>
          <w:rFonts w:ascii="Times New Roman" w:hAnsi="Times New Roman"/>
          <w:bCs/>
          <w:sz w:val="24"/>
          <w:szCs w:val="24"/>
          <w:lang w:val="sq-AL"/>
        </w:rPr>
        <w:t xml:space="preserve"> – </w:t>
      </w:r>
      <w:r w:rsidRPr="00A07654">
        <w:rPr>
          <w:rFonts w:ascii="Times New Roman" w:hAnsi="Times New Roman"/>
          <w:bCs/>
          <w:sz w:val="24"/>
          <w:szCs w:val="24"/>
          <w:lang w:val="sq-AL"/>
        </w:rPr>
        <w:t>2025:</w:t>
      </w:r>
      <w:r w:rsidRPr="00A07654">
        <w:rPr>
          <w:rFonts w:ascii="Times New Roman" w:hAnsi="Times New Roman"/>
          <w:b/>
          <w:sz w:val="24"/>
          <w:szCs w:val="24"/>
          <w:lang w:val="sq-AL"/>
        </w:rPr>
        <w:t xml:space="preserve"> </w:t>
      </w:r>
    </w:p>
    <w:p w14:paraId="04A5B081" w14:textId="77777777" w:rsidR="00DB731E" w:rsidRPr="00A07654" w:rsidRDefault="00DB731E" w:rsidP="00DB731E">
      <w:pPr>
        <w:spacing w:after="0"/>
        <w:jc w:val="both"/>
        <w:rPr>
          <w:rFonts w:ascii="Times New Roman" w:hAnsi="Times New Roman"/>
          <w:b/>
          <w:sz w:val="24"/>
          <w:szCs w:val="24"/>
          <w:lang w:val="sq-AL"/>
        </w:rPr>
      </w:pPr>
    </w:p>
    <w:p w14:paraId="6371036D" w14:textId="01AA6E27" w:rsidR="00DB731E" w:rsidRPr="00A07654" w:rsidRDefault="00DB731E" w:rsidP="00DB731E">
      <w:pPr>
        <w:spacing w:after="0"/>
        <w:jc w:val="both"/>
        <w:rPr>
          <w:rFonts w:ascii="Times New Roman" w:hAnsi="Times New Roman"/>
          <w:b/>
          <w:sz w:val="24"/>
          <w:szCs w:val="24"/>
          <w:lang w:val="sq-AL"/>
        </w:rPr>
      </w:pPr>
      <w:r w:rsidRPr="00A07654">
        <w:rPr>
          <w:rFonts w:ascii="Times New Roman" w:hAnsi="Times New Roman"/>
          <w:noProof/>
          <w:sz w:val="24"/>
          <w:szCs w:val="24"/>
        </w:rPr>
        <w:lastRenderedPageBreak/>
        <w:drawing>
          <wp:inline distT="0" distB="0" distL="0" distR="0" wp14:anchorId="674E973C" wp14:editId="12312022">
            <wp:extent cx="6583680" cy="5212080"/>
            <wp:effectExtent l="0" t="0" r="7620" b="7620"/>
            <wp:docPr id="1108961251" name="Picture 110896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83680" cy="5212080"/>
                    </a:xfrm>
                    <a:prstGeom prst="rect">
                      <a:avLst/>
                    </a:prstGeom>
                    <a:noFill/>
                    <a:ln>
                      <a:noFill/>
                    </a:ln>
                  </pic:spPr>
                </pic:pic>
              </a:graphicData>
            </a:graphic>
          </wp:inline>
        </w:drawing>
      </w:r>
      <w:bookmarkStart w:id="17" w:name="_Hlk216171320"/>
    </w:p>
    <w:p w14:paraId="019D6024" w14:textId="4AE0EFAD" w:rsidR="00DB731E" w:rsidRDefault="00DB731E" w:rsidP="00DB731E">
      <w:pPr>
        <w:spacing w:after="0"/>
        <w:jc w:val="both"/>
        <w:rPr>
          <w:rFonts w:ascii="Times New Roman" w:hAnsi="Times New Roman"/>
          <w:b/>
          <w:sz w:val="24"/>
          <w:szCs w:val="24"/>
          <w:lang w:val="sq-AL"/>
        </w:rPr>
      </w:pPr>
    </w:p>
    <w:p w14:paraId="32579E7C" w14:textId="77777777" w:rsidR="000C5261" w:rsidRPr="00A07654" w:rsidRDefault="000C5261" w:rsidP="00DB731E">
      <w:pPr>
        <w:spacing w:after="0"/>
        <w:jc w:val="both"/>
        <w:rPr>
          <w:rFonts w:ascii="Times New Roman" w:hAnsi="Times New Roman"/>
          <w:b/>
          <w:sz w:val="24"/>
          <w:szCs w:val="24"/>
          <w:lang w:val="sq-AL"/>
        </w:rPr>
      </w:pPr>
    </w:p>
    <w:p w14:paraId="4C0C8DDB" w14:textId="02472FEB" w:rsidR="00DB731E" w:rsidRPr="00A07654" w:rsidRDefault="0087331D" w:rsidP="00DB731E">
      <w:pPr>
        <w:rPr>
          <w:rFonts w:ascii="Times New Roman" w:hAnsi="Times New Roman"/>
          <w:sz w:val="24"/>
          <w:szCs w:val="24"/>
          <w:lang w:val="sq-AL"/>
        </w:rPr>
      </w:pPr>
      <w:r w:rsidRPr="00A07654">
        <w:rPr>
          <w:rFonts w:ascii="Times New Roman" w:hAnsi="Times New Roman"/>
          <w:noProof/>
          <w:sz w:val="24"/>
          <w:szCs w:val="24"/>
        </w:rPr>
        <w:drawing>
          <wp:anchor distT="0" distB="0" distL="114300" distR="114300" simplePos="0" relativeHeight="251667456" behindDoc="0" locked="0" layoutInCell="1" allowOverlap="1" wp14:anchorId="51A12B4C" wp14:editId="7E9AFA04">
            <wp:simplePos x="0" y="0"/>
            <wp:positionH relativeFrom="margin">
              <wp:posOffset>62748</wp:posOffset>
            </wp:positionH>
            <wp:positionV relativeFrom="paragraph">
              <wp:posOffset>458206</wp:posOffset>
            </wp:positionV>
            <wp:extent cx="6035675" cy="1390015"/>
            <wp:effectExtent l="0" t="0" r="3175" b="635"/>
            <wp:wrapTopAndBottom/>
            <wp:docPr id="1108961250" name="Picture 110896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35675"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31E" w:rsidRPr="00A07654">
        <w:rPr>
          <w:rFonts w:ascii="Times New Roman" w:hAnsi="Times New Roman"/>
          <w:b/>
          <w:sz w:val="24"/>
          <w:szCs w:val="24"/>
          <w:lang w:val="sq-AL"/>
        </w:rPr>
        <w:t>Tab</w:t>
      </w:r>
      <w:r w:rsidR="00DB731E">
        <w:rPr>
          <w:rFonts w:ascii="Times New Roman" w:hAnsi="Times New Roman"/>
          <w:b/>
          <w:sz w:val="24"/>
          <w:szCs w:val="24"/>
          <w:lang w:val="sq-AL"/>
        </w:rPr>
        <w:t>ela</w:t>
      </w:r>
      <w:r w:rsidR="00DB731E" w:rsidRPr="00A07654">
        <w:rPr>
          <w:rFonts w:ascii="Times New Roman" w:hAnsi="Times New Roman"/>
          <w:b/>
          <w:sz w:val="24"/>
          <w:szCs w:val="24"/>
          <w:lang w:val="sq-AL"/>
        </w:rPr>
        <w:t xml:space="preserve"> nr. 4 Tabela e studentëve  të ciklit të parë të studimeve që përfitojnë përjashtim tarife për vitin akademik 2024-2025.</w:t>
      </w:r>
      <w:r w:rsidR="00DB731E" w:rsidRPr="00A07654">
        <w:rPr>
          <w:rFonts w:ascii="Times New Roman" w:hAnsi="Times New Roman"/>
          <w:sz w:val="24"/>
          <w:szCs w:val="24"/>
          <w:lang w:val="sq-AL"/>
        </w:rPr>
        <w:t xml:space="preserve"> </w:t>
      </w:r>
    </w:p>
    <w:p w14:paraId="150541B3" w14:textId="0A318EBD" w:rsidR="000B43D4" w:rsidRDefault="000B43D4" w:rsidP="00DB731E">
      <w:pPr>
        <w:rPr>
          <w:rFonts w:ascii="Times New Roman" w:hAnsi="Times New Roman"/>
          <w:b/>
          <w:sz w:val="24"/>
          <w:szCs w:val="24"/>
          <w:lang w:val="sq-AL"/>
        </w:rPr>
      </w:pPr>
    </w:p>
    <w:p w14:paraId="62C4F96E" w14:textId="2A3DAE7F" w:rsidR="000C5261" w:rsidRDefault="000C5261" w:rsidP="00DB731E">
      <w:pPr>
        <w:rPr>
          <w:rFonts w:ascii="Times New Roman" w:hAnsi="Times New Roman"/>
          <w:b/>
          <w:sz w:val="24"/>
          <w:szCs w:val="24"/>
          <w:lang w:val="sq-AL"/>
        </w:rPr>
      </w:pPr>
      <w:r w:rsidRPr="00A07654">
        <w:rPr>
          <w:rFonts w:ascii="Times New Roman" w:hAnsi="Times New Roman"/>
          <w:noProof/>
          <w:sz w:val="24"/>
          <w:szCs w:val="24"/>
        </w:rPr>
        <w:lastRenderedPageBreak/>
        <w:drawing>
          <wp:anchor distT="0" distB="0" distL="114300" distR="114300" simplePos="0" relativeHeight="251669504" behindDoc="0" locked="0" layoutInCell="1" allowOverlap="1" wp14:anchorId="17530BE6" wp14:editId="1BDA940B">
            <wp:simplePos x="0" y="0"/>
            <wp:positionH relativeFrom="margin">
              <wp:posOffset>115570</wp:posOffset>
            </wp:positionH>
            <wp:positionV relativeFrom="paragraph">
              <wp:posOffset>1905</wp:posOffset>
            </wp:positionV>
            <wp:extent cx="6062345" cy="2473325"/>
            <wp:effectExtent l="0" t="0" r="14605" b="3175"/>
            <wp:wrapTopAndBottom/>
            <wp:docPr id="1108961249" name="Chart 1108961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p>
    <w:p w14:paraId="5DB4BC0B" w14:textId="17F47992" w:rsidR="00DB731E" w:rsidRPr="00A07654" w:rsidRDefault="000B43D4" w:rsidP="00DB731E">
      <w:pPr>
        <w:rPr>
          <w:rFonts w:ascii="Times New Roman" w:hAnsi="Times New Roman"/>
          <w:b/>
          <w:sz w:val="24"/>
          <w:szCs w:val="24"/>
          <w:lang w:val="sq-AL"/>
        </w:rPr>
      </w:pPr>
      <w:r w:rsidRPr="00A07654">
        <w:rPr>
          <w:rFonts w:ascii="Times New Roman" w:hAnsi="Times New Roman"/>
          <w:noProof/>
          <w:sz w:val="24"/>
          <w:szCs w:val="24"/>
        </w:rPr>
        <w:drawing>
          <wp:anchor distT="0" distB="0" distL="114300" distR="114300" simplePos="0" relativeHeight="251668480" behindDoc="0" locked="0" layoutInCell="1" allowOverlap="1" wp14:anchorId="141708F4" wp14:editId="6AB41D4B">
            <wp:simplePos x="0" y="0"/>
            <wp:positionH relativeFrom="page">
              <wp:posOffset>560070</wp:posOffset>
            </wp:positionH>
            <wp:positionV relativeFrom="paragraph">
              <wp:posOffset>481330</wp:posOffset>
            </wp:positionV>
            <wp:extent cx="6077585" cy="2308860"/>
            <wp:effectExtent l="0" t="0" r="0" b="0"/>
            <wp:wrapTopAndBottom/>
            <wp:docPr id="1108961248" name="Picture 11089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77585" cy="2308860"/>
                    </a:xfrm>
                    <a:prstGeom prst="rect">
                      <a:avLst/>
                    </a:prstGeom>
                    <a:noFill/>
                    <a:ln>
                      <a:noFill/>
                    </a:ln>
                  </pic:spPr>
                </pic:pic>
              </a:graphicData>
            </a:graphic>
            <wp14:sizeRelH relativeFrom="margin">
              <wp14:pctWidth>0</wp14:pctWidth>
            </wp14:sizeRelH>
          </wp:anchor>
        </w:drawing>
      </w:r>
      <w:r w:rsidR="00DB731E" w:rsidRPr="00A07654">
        <w:rPr>
          <w:rFonts w:ascii="Times New Roman" w:hAnsi="Times New Roman"/>
          <w:b/>
          <w:sz w:val="24"/>
          <w:szCs w:val="24"/>
          <w:lang w:val="sq-AL"/>
        </w:rPr>
        <w:t>Tab</w:t>
      </w:r>
      <w:r w:rsidR="00DB731E">
        <w:rPr>
          <w:rFonts w:ascii="Times New Roman" w:hAnsi="Times New Roman"/>
          <w:b/>
          <w:sz w:val="24"/>
          <w:szCs w:val="24"/>
          <w:lang w:val="sq-AL"/>
        </w:rPr>
        <w:t>ela</w:t>
      </w:r>
      <w:r w:rsidR="00DB731E" w:rsidRPr="00A07654">
        <w:rPr>
          <w:rFonts w:ascii="Times New Roman" w:hAnsi="Times New Roman"/>
          <w:b/>
          <w:sz w:val="24"/>
          <w:szCs w:val="24"/>
          <w:lang w:val="sq-AL"/>
        </w:rPr>
        <w:t xml:space="preserve"> nr. 5 Tabela e studentëve  të ciklit të dytë të studimeve që përfitojnë reduktim tarife 50%  për vitin akademik 2024-2025.</w:t>
      </w:r>
    </w:p>
    <w:p w14:paraId="60822E6C" w14:textId="775F57E0" w:rsidR="00DB731E" w:rsidRPr="00A07654" w:rsidRDefault="000C5261" w:rsidP="00DB731E">
      <w:pPr>
        <w:rPr>
          <w:rFonts w:ascii="Times New Roman" w:hAnsi="Times New Roman"/>
          <w:sz w:val="24"/>
          <w:szCs w:val="24"/>
          <w:lang w:val="sq-AL"/>
        </w:rPr>
      </w:pPr>
      <w:r w:rsidRPr="00A07654">
        <w:rPr>
          <w:rFonts w:ascii="Times New Roman" w:hAnsi="Times New Roman"/>
          <w:noProof/>
          <w:sz w:val="24"/>
          <w:szCs w:val="24"/>
        </w:rPr>
        <w:drawing>
          <wp:anchor distT="0" distB="0" distL="114300" distR="114300" simplePos="0" relativeHeight="251670528" behindDoc="0" locked="0" layoutInCell="1" allowOverlap="1" wp14:anchorId="1AD4B00C" wp14:editId="239DCF1B">
            <wp:simplePos x="0" y="0"/>
            <wp:positionH relativeFrom="margin">
              <wp:posOffset>-635</wp:posOffset>
            </wp:positionH>
            <wp:positionV relativeFrom="paragraph">
              <wp:posOffset>2689225</wp:posOffset>
            </wp:positionV>
            <wp:extent cx="6252210" cy="2758440"/>
            <wp:effectExtent l="0" t="0" r="15240" b="3810"/>
            <wp:wrapTopAndBottom/>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p>
    <w:p w14:paraId="595A8558" w14:textId="4031B9AB" w:rsidR="00DB731E" w:rsidRPr="00A07654" w:rsidRDefault="00DB731E" w:rsidP="00DB731E">
      <w:pPr>
        <w:rPr>
          <w:rFonts w:ascii="Times New Roman" w:hAnsi="Times New Roman"/>
          <w:b/>
          <w:sz w:val="24"/>
          <w:szCs w:val="24"/>
          <w:lang w:val="sq-AL"/>
        </w:rPr>
      </w:pPr>
      <w:r w:rsidRPr="00A07654">
        <w:rPr>
          <w:rFonts w:ascii="Times New Roman" w:hAnsi="Times New Roman"/>
          <w:b/>
          <w:sz w:val="24"/>
          <w:szCs w:val="24"/>
          <w:lang w:val="sq-AL"/>
        </w:rPr>
        <w:lastRenderedPageBreak/>
        <w:t>Tab</w:t>
      </w:r>
      <w:r>
        <w:rPr>
          <w:rFonts w:ascii="Times New Roman" w:hAnsi="Times New Roman"/>
          <w:b/>
          <w:sz w:val="24"/>
          <w:szCs w:val="24"/>
          <w:lang w:val="sq-AL"/>
        </w:rPr>
        <w:t>ela</w:t>
      </w:r>
      <w:r w:rsidRPr="00A07654">
        <w:rPr>
          <w:rFonts w:ascii="Times New Roman" w:hAnsi="Times New Roman"/>
          <w:b/>
          <w:sz w:val="24"/>
          <w:szCs w:val="24"/>
          <w:lang w:val="sq-AL"/>
        </w:rPr>
        <w:t xml:space="preserve"> Nr. </w:t>
      </w:r>
      <w:r>
        <w:rPr>
          <w:rFonts w:ascii="Times New Roman" w:hAnsi="Times New Roman"/>
          <w:b/>
          <w:sz w:val="24"/>
          <w:szCs w:val="24"/>
          <w:lang w:val="sq-AL"/>
        </w:rPr>
        <w:t>7</w:t>
      </w:r>
      <w:r w:rsidRPr="00A07654">
        <w:rPr>
          <w:rFonts w:ascii="Times New Roman" w:hAnsi="Times New Roman"/>
          <w:b/>
          <w:sz w:val="24"/>
          <w:szCs w:val="24"/>
          <w:lang w:val="sq-AL"/>
        </w:rPr>
        <w:t xml:space="preserve">  Të dhënat e studentëve të ciklit të parë dhe të dytë që përfitojnë përjashtim apo reduktim tarife shkollimi për vitin akademik 2024-2025.</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10"/>
        <w:gridCol w:w="2773"/>
        <w:gridCol w:w="2507"/>
        <w:gridCol w:w="2915"/>
      </w:tblGrid>
      <w:tr w:rsidR="00DB731E" w:rsidRPr="000B43D4" w14:paraId="0CF1A5DE" w14:textId="77777777" w:rsidTr="000B43D4">
        <w:trPr>
          <w:trHeight w:val="43"/>
          <w:jc w:val="center"/>
        </w:trPr>
        <w:tc>
          <w:tcPr>
            <w:tcW w:w="610" w:type="dxa"/>
            <w:vMerge w:val="restart"/>
            <w:shd w:val="clear" w:color="auto" w:fill="FFFFFF" w:themeFill="background1"/>
            <w:vAlign w:val="center"/>
            <w:hideMark/>
          </w:tcPr>
          <w:p w14:paraId="08F56078" w14:textId="057156A1" w:rsidR="00DB731E" w:rsidRPr="000B43D4" w:rsidRDefault="00DB731E" w:rsidP="000B43D4">
            <w:pPr>
              <w:spacing w:after="0" w:line="240" w:lineRule="auto"/>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Nr</w:t>
            </w:r>
            <w:r w:rsidR="000B43D4">
              <w:rPr>
                <w:rFonts w:ascii="Times New Roman" w:hAnsi="Times New Roman"/>
                <w:b/>
                <w:bCs/>
                <w:color w:val="000000"/>
                <w:sz w:val="20"/>
                <w:szCs w:val="20"/>
                <w:lang w:val="sq-AL"/>
              </w:rPr>
              <w:t>.</w:t>
            </w:r>
          </w:p>
        </w:tc>
        <w:tc>
          <w:tcPr>
            <w:tcW w:w="2773" w:type="dxa"/>
            <w:shd w:val="clear" w:color="auto" w:fill="FFFFFF" w:themeFill="background1"/>
            <w:vAlign w:val="center"/>
            <w:hideMark/>
          </w:tcPr>
          <w:p w14:paraId="48828F4C"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Kriteri</w:t>
            </w:r>
          </w:p>
        </w:tc>
        <w:tc>
          <w:tcPr>
            <w:tcW w:w="5422" w:type="dxa"/>
            <w:gridSpan w:val="2"/>
            <w:shd w:val="clear" w:color="auto" w:fill="FFFFFF" w:themeFill="background1"/>
            <w:vAlign w:val="center"/>
            <w:hideMark/>
          </w:tcPr>
          <w:p w14:paraId="53C02253" w14:textId="5DD9AC4B" w:rsidR="00DB731E" w:rsidRPr="000B43D4" w:rsidRDefault="00DB731E" w:rsidP="000B43D4">
            <w:pPr>
              <w:spacing w:after="0" w:line="240" w:lineRule="auto"/>
              <w:ind w:firstLineChars="100" w:firstLine="201"/>
              <w:jc w:val="center"/>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2024</w:t>
            </w:r>
            <w:r w:rsidR="000B43D4">
              <w:rPr>
                <w:rFonts w:ascii="Times New Roman" w:hAnsi="Times New Roman"/>
                <w:b/>
                <w:bCs/>
                <w:color w:val="000000"/>
                <w:sz w:val="20"/>
                <w:szCs w:val="20"/>
                <w:lang w:val="sq-AL"/>
              </w:rPr>
              <w:t xml:space="preserve"> – </w:t>
            </w:r>
            <w:r w:rsidRPr="000B43D4">
              <w:rPr>
                <w:rFonts w:ascii="Times New Roman" w:hAnsi="Times New Roman"/>
                <w:b/>
                <w:bCs/>
                <w:color w:val="000000"/>
                <w:sz w:val="20"/>
                <w:szCs w:val="20"/>
                <w:lang w:val="sq-AL"/>
              </w:rPr>
              <w:t>2025</w:t>
            </w:r>
          </w:p>
        </w:tc>
      </w:tr>
      <w:tr w:rsidR="00DB731E" w:rsidRPr="000B43D4" w14:paraId="5422B7AF" w14:textId="77777777" w:rsidTr="000B43D4">
        <w:trPr>
          <w:trHeight w:val="154"/>
          <w:jc w:val="center"/>
        </w:trPr>
        <w:tc>
          <w:tcPr>
            <w:tcW w:w="610" w:type="dxa"/>
            <w:vMerge/>
            <w:shd w:val="clear" w:color="auto" w:fill="FFFFFF" w:themeFill="background1"/>
            <w:vAlign w:val="center"/>
            <w:hideMark/>
          </w:tcPr>
          <w:p w14:paraId="2D74F5B7" w14:textId="77777777" w:rsidR="00DB731E" w:rsidRPr="000B43D4" w:rsidRDefault="00DB731E" w:rsidP="000B43D4">
            <w:pPr>
              <w:spacing w:after="0" w:line="240" w:lineRule="auto"/>
              <w:rPr>
                <w:rFonts w:ascii="Times New Roman" w:hAnsi="Times New Roman"/>
                <w:b/>
                <w:bCs/>
                <w:color w:val="000000"/>
                <w:sz w:val="20"/>
                <w:szCs w:val="20"/>
                <w:lang w:val="sq-AL"/>
              </w:rPr>
            </w:pPr>
          </w:p>
        </w:tc>
        <w:tc>
          <w:tcPr>
            <w:tcW w:w="2773" w:type="dxa"/>
            <w:shd w:val="clear" w:color="auto" w:fill="FFFFFF" w:themeFill="background1"/>
            <w:vAlign w:val="center"/>
            <w:hideMark/>
          </w:tcPr>
          <w:p w14:paraId="7B032C91"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 </w:t>
            </w:r>
          </w:p>
        </w:tc>
        <w:tc>
          <w:tcPr>
            <w:tcW w:w="2507" w:type="dxa"/>
            <w:shd w:val="clear" w:color="auto" w:fill="FFFFFF" w:themeFill="background1"/>
            <w:vAlign w:val="center"/>
            <w:hideMark/>
          </w:tcPr>
          <w:p w14:paraId="43D1B4A1" w14:textId="77777777" w:rsidR="00DB731E" w:rsidRPr="000B43D4" w:rsidRDefault="00DB731E" w:rsidP="000B43D4">
            <w:pPr>
              <w:spacing w:after="0" w:line="240" w:lineRule="auto"/>
              <w:jc w:val="center"/>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Nr. studentëve</w:t>
            </w:r>
          </w:p>
        </w:tc>
        <w:tc>
          <w:tcPr>
            <w:tcW w:w="2915" w:type="dxa"/>
            <w:shd w:val="clear" w:color="auto" w:fill="FFFFFF" w:themeFill="background1"/>
            <w:vAlign w:val="center"/>
            <w:hideMark/>
          </w:tcPr>
          <w:p w14:paraId="5F0B6B5D" w14:textId="77777777" w:rsidR="00DB731E" w:rsidRPr="000B43D4" w:rsidRDefault="00DB731E" w:rsidP="000B43D4">
            <w:pPr>
              <w:spacing w:after="0" w:line="240" w:lineRule="auto"/>
              <w:jc w:val="center"/>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Efekti financiar në lekë</w:t>
            </w:r>
          </w:p>
        </w:tc>
      </w:tr>
      <w:tr w:rsidR="00DB731E" w:rsidRPr="000B43D4" w14:paraId="4A5227B6" w14:textId="77777777" w:rsidTr="000B43D4">
        <w:trPr>
          <w:trHeight w:val="216"/>
          <w:jc w:val="center"/>
        </w:trPr>
        <w:tc>
          <w:tcPr>
            <w:tcW w:w="610" w:type="dxa"/>
            <w:shd w:val="clear" w:color="auto" w:fill="FFFFFF" w:themeFill="background1"/>
            <w:vAlign w:val="center"/>
            <w:hideMark/>
          </w:tcPr>
          <w:p w14:paraId="52ED99CD"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A</w:t>
            </w:r>
          </w:p>
        </w:tc>
        <w:tc>
          <w:tcPr>
            <w:tcW w:w="2773" w:type="dxa"/>
            <w:shd w:val="clear" w:color="auto" w:fill="FFFFFF" w:themeFill="background1"/>
            <w:vAlign w:val="center"/>
            <w:hideMark/>
          </w:tcPr>
          <w:p w14:paraId="00323687" w14:textId="77777777" w:rsidR="00DB731E" w:rsidRPr="000B43D4" w:rsidRDefault="00DB731E" w:rsidP="000B43D4">
            <w:pPr>
              <w:spacing w:after="0" w:line="240" w:lineRule="auto"/>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Studentë ekselentë</w:t>
            </w:r>
          </w:p>
        </w:tc>
        <w:tc>
          <w:tcPr>
            <w:tcW w:w="2507" w:type="dxa"/>
            <w:shd w:val="clear" w:color="auto" w:fill="FFFFFF" w:themeFill="background1"/>
            <w:vAlign w:val="center"/>
            <w:hideMark/>
          </w:tcPr>
          <w:p w14:paraId="21627F7C" w14:textId="77777777" w:rsidR="00DB731E" w:rsidRPr="000B43D4" w:rsidRDefault="00DB731E" w:rsidP="000B43D4">
            <w:pPr>
              <w:spacing w:after="0" w:line="240" w:lineRule="auto"/>
              <w:ind w:firstLineChars="100" w:firstLine="200"/>
              <w:rPr>
                <w:rFonts w:ascii="Times New Roman" w:hAnsi="Times New Roman"/>
                <w:color w:val="000000"/>
                <w:sz w:val="20"/>
                <w:szCs w:val="20"/>
                <w:lang w:val="sq-AL"/>
              </w:rPr>
            </w:pPr>
            <w:r w:rsidRPr="000B43D4">
              <w:rPr>
                <w:rFonts w:ascii="Times New Roman" w:hAnsi="Times New Roman"/>
                <w:color w:val="000000"/>
                <w:sz w:val="20"/>
                <w:szCs w:val="20"/>
                <w:lang w:val="sq-AL"/>
              </w:rPr>
              <w:t> </w:t>
            </w:r>
          </w:p>
        </w:tc>
        <w:tc>
          <w:tcPr>
            <w:tcW w:w="2915" w:type="dxa"/>
            <w:shd w:val="clear" w:color="auto" w:fill="FFFFFF" w:themeFill="background1"/>
            <w:vAlign w:val="center"/>
            <w:hideMark/>
          </w:tcPr>
          <w:p w14:paraId="5AC1727E" w14:textId="77777777" w:rsidR="00DB731E" w:rsidRPr="000B43D4" w:rsidRDefault="00DB731E" w:rsidP="000B43D4">
            <w:pPr>
              <w:spacing w:after="0" w:line="240" w:lineRule="auto"/>
              <w:ind w:firstLineChars="100" w:firstLine="200"/>
              <w:rPr>
                <w:rFonts w:ascii="Times New Roman" w:hAnsi="Times New Roman"/>
                <w:color w:val="000000"/>
                <w:sz w:val="20"/>
                <w:szCs w:val="20"/>
                <w:lang w:val="sq-AL"/>
              </w:rPr>
            </w:pPr>
            <w:r w:rsidRPr="000B43D4">
              <w:rPr>
                <w:rFonts w:ascii="Times New Roman" w:hAnsi="Times New Roman"/>
                <w:color w:val="000000"/>
                <w:sz w:val="20"/>
                <w:szCs w:val="20"/>
                <w:lang w:val="sq-AL"/>
              </w:rPr>
              <w:t> </w:t>
            </w:r>
          </w:p>
        </w:tc>
      </w:tr>
      <w:tr w:rsidR="00DB731E" w:rsidRPr="000B43D4" w14:paraId="57ED64BB" w14:textId="77777777" w:rsidTr="000B43D4">
        <w:trPr>
          <w:trHeight w:val="216"/>
          <w:jc w:val="center"/>
        </w:trPr>
        <w:tc>
          <w:tcPr>
            <w:tcW w:w="610" w:type="dxa"/>
            <w:shd w:val="clear" w:color="auto" w:fill="FFFFFF" w:themeFill="background1"/>
            <w:vAlign w:val="center"/>
            <w:hideMark/>
          </w:tcPr>
          <w:p w14:paraId="4CCA4616"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1</w:t>
            </w:r>
          </w:p>
        </w:tc>
        <w:tc>
          <w:tcPr>
            <w:tcW w:w="2773" w:type="dxa"/>
            <w:shd w:val="clear" w:color="auto" w:fill="FFFFFF" w:themeFill="background1"/>
            <w:vAlign w:val="center"/>
            <w:hideMark/>
          </w:tcPr>
          <w:p w14:paraId="06EF9316" w14:textId="77777777" w:rsidR="00DB731E" w:rsidRPr="000B43D4" w:rsidRDefault="00DB731E" w:rsidP="000B43D4">
            <w:pPr>
              <w:spacing w:after="0" w:line="240" w:lineRule="auto"/>
              <w:rPr>
                <w:rFonts w:ascii="Times New Roman" w:hAnsi="Times New Roman"/>
                <w:color w:val="000000"/>
                <w:sz w:val="20"/>
                <w:szCs w:val="20"/>
                <w:lang w:val="sq-AL"/>
              </w:rPr>
            </w:pPr>
            <w:r w:rsidRPr="000B43D4">
              <w:rPr>
                <w:rFonts w:ascii="Times New Roman" w:hAnsi="Times New Roman"/>
                <w:color w:val="000000"/>
                <w:sz w:val="20"/>
                <w:szCs w:val="20"/>
                <w:lang w:val="sq-AL"/>
              </w:rPr>
              <w:t xml:space="preserve"> Cikli I i studimeve</w:t>
            </w:r>
          </w:p>
        </w:tc>
        <w:tc>
          <w:tcPr>
            <w:tcW w:w="2507" w:type="dxa"/>
            <w:shd w:val="clear" w:color="auto" w:fill="FFFFFF" w:themeFill="background1"/>
            <w:noWrap/>
            <w:vAlign w:val="bottom"/>
            <w:hideMark/>
          </w:tcPr>
          <w:p w14:paraId="2FEA6558" w14:textId="77777777" w:rsidR="00DB731E" w:rsidRPr="000B43D4" w:rsidRDefault="00DB731E" w:rsidP="000B43D4">
            <w:pPr>
              <w:spacing w:after="0" w:line="240" w:lineRule="auto"/>
              <w:ind w:firstLineChars="100" w:firstLine="200"/>
              <w:jc w:val="center"/>
              <w:rPr>
                <w:rFonts w:ascii="Times New Roman" w:hAnsi="Times New Roman"/>
                <w:color w:val="000000"/>
                <w:sz w:val="20"/>
                <w:szCs w:val="20"/>
                <w:lang w:val="sq-AL"/>
              </w:rPr>
            </w:pPr>
            <w:r w:rsidRPr="000B43D4">
              <w:rPr>
                <w:rFonts w:ascii="Times New Roman" w:hAnsi="Times New Roman"/>
                <w:color w:val="000000"/>
                <w:sz w:val="20"/>
                <w:szCs w:val="20"/>
                <w:lang w:val="sq-AL"/>
              </w:rPr>
              <w:t>6</w:t>
            </w:r>
          </w:p>
        </w:tc>
        <w:tc>
          <w:tcPr>
            <w:tcW w:w="2915" w:type="dxa"/>
            <w:shd w:val="clear" w:color="auto" w:fill="FFFFFF" w:themeFill="background1"/>
            <w:noWrap/>
            <w:vAlign w:val="bottom"/>
            <w:hideMark/>
          </w:tcPr>
          <w:p w14:paraId="4E3EBD34" w14:textId="77777777" w:rsidR="00DB731E" w:rsidRPr="000B43D4" w:rsidRDefault="00DB731E" w:rsidP="000B43D4">
            <w:pPr>
              <w:spacing w:after="0" w:line="240" w:lineRule="auto"/>
              <w:ind w:firstLineChars="100" w:firstLine="200"/>
              <w:jc w:val="right"/>
              <w:rPr>
                <w:rFonts w:ascii="Times New Roman" w:hAnsi="Times New Roman"/>
                <w:color w:val="000000"/>
                <w:sz w:val="20"/>
                <w:szCs w:val="20"/>
                <w:lang w:val="sq-AL"/>
              </w:rPr>
            </w:pPr>
            <w:r w:rsidRPr="000B43D4">
              <w:rPr>
                <w:rFonts w:ascii="Times New Roman" w:hAnsi="Times New Roman"/>
                <w:color w:val="000000"/>
                <w:sz w:val="20"/>
                <w:szCs w:val="20"/>
                <w:lang w:val="sq-AL"/>
              </w:rPr>
              <w:t>210,000</w:t>
            </w:r>
          </w:p>
        </w:tc>
      </w:tr>
      <w:tr w:rsidR="00DB731E" w:rsidRPr="000B43D4" w14:paraId="2BE15B46" w14:textId="77777777" w:rsidTr="000B43D4">
        <w:trPr>
          <w:trHeight w:val="216"/>
          <w:jc w:val="center"/>
        </w:trPr>
        <w:tc>
          <w:tcPr>
            <w:tcW w:w="610" w:type="dxa"/>
            <w:shd w:val="clear" w:color="auto" w:fill="FFFFFF" w:themeFill="background1"/>
            <w:vAlign w:val="center"/>
            <w:hideMark/>
          </w:tcPr>
          <w:p w14:paraId="493E48E7"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2</w:t>
            </w:r>
          </w:p>
        </w:tc>
        <w:tc>
          <w:tcPr>
            <w:tcW w:w="2773" w:type="dxa"/>
            <w:shd w:val="clear" w:color="auto" w:fill="FFFFFF" w:themeFill="background1"/>
            <w:vAlign w:val="center"/>
            <w:hideMark/>
          </w:tcPr>
          <w:p w14:paraId="757FA021" w14:textId="77777777" w:rsidR="00DB731E" w:rsidRPr="000B43D4" w:rsidRDefault="00DB731E" w:rsidP="000B43D4">
            <w:pPr>
              <w:spacing w:after="0" w:line="240" w:lineRule="auto"/>
              <w:rPr>
                <w:rFonts w:ascii="Times New Roman" w:hAnsi="Times New Roman"/>
                <w:color w:val="000000"/>
                <w:sz w:val="20"/>
                <w:szCs w:val="20"/>
                <w:lang w:val="sq-AL"/>
              </w:rPr>
            </w:pPr>
            <w:r w:rsidRPr="000B43D4">
              <w:rPr>
                <w:rFonts w:ascii="Times New Roman" w:hAnsi="Times New Roman"/>
                <w:color w:val="000000"/>
                <w:sz w:val="20"/>
                <w:szCs w:val="20"/>
                <w:lang w:val="sq-AL"/>
              </w:rPr>
              <w:t>Cikli II  i studimeve</w:t>
            </w:r>
          </w:p>
        </w:tc>
        <w:tc>
          <w:tcPr>
            <w:tcW w:w="2507" w:type="dxa"/>
            <w:shd w:val="clear" w:color="auto" w:fill="FFFFFF" w:themeFill="background1"/>
            <w:noWrap/>
            <w:vAlign w:val="bottom"/>
            <w:hideMark/>
          </w:tcPr>
          <w:p w14:paraId="3C2F0681" w14:textId="77777777" w:rsidR="00DB731E" w:rsidRPr="000B43D4" w:rsidRDefault="00DB731E" w:rsidP="000B43D4">
            <w:pPr>
              <w:spacing w:after="0" w:line="240" w:lineRule="auto"/>
              <w:ind w:firstLineChars="100" w:firstLine="200"/>
              <w:jc w:val="center"/>
              <w:rPr>
                <w:rFonts w:ascii="Times New Roman" w:hAnsi="Times New Roman"/>
                <w:color w:val="000000"/>
                <w:sz w:val="20"/>
                <w:szCs w:val="20"/>
                <w:lang w:val="sq-AL"/>
              </w:rPr>
            </w:pPr>
            <w:r w:rsidRPr="000B43D4">
              <w:rPr>
                <w:rFonts w:ascii="Times New Roman" w:hAnsi="Times New Roman"/>
                <w:color w:val="000000"/>
                <w:sz w:val="20"/>
                <w:szCs w:val="20"/>
                <w:lang w:val="sq-AL"/>
              </w:rPr>
              <w:t>8</w:t>
            </w:r>
          </w:p>
        </w:tc>
        <w:tc>
          <w:tcPr>
            <w:tcW w:w="2915" w:type="dxa"/>
            <w:shd w:val="clear" w:color="auto" w:fill="FFFFFF" w:themeFill="background1"/>
            <w:noWrap/>
            <w:vAlign w:val="bottom"/>
            <w:hideMark/>
          </w:tcPr>
          <w:p w14:paraId="731947B8" w14:textId="77777777" w:rsidR="00DB731E" w:rsidRPr="000B43D4" w:rsidRDefault="00DB731E" w:rsidP="000B43D4">
            <w:pPr>
              <w:spacing w:after="0" w:line="240" w:lineRule="auto"/>
              <w:ind w:firstLineChars="100" w:firstLine="200"/>
              <w:jc w:val="right"/>
              <w:rPr>
                <w:rFonts w:ascii="Times New Roman" w:hAnsi="Times New Roman"/>
                <w:color w:val="000000"/>
                <w:sz w:val="20"/>
                <w:szCs w:val="20"/>
                <w:lang w:val="sq-AL"/>
              </w:rPr>
            </w:pPr>
            <w:r w:rsidRPr="000B43D4">
              <w:rPr>
                <w:rFonts w:ascii="Times New Roman" w:hAnsi="Times New Roman"/>
                <w:color w:val="000000"/>
                <w:sz w:val="20"/>
                <w:szCs w:val="20"/>
                <w:lang w:val="sq-AL"/>
              </w:rPr>
              <w:t>442,500</w:t>
            </w:r>
          </w:p>
        </w:tc>
      </w:tr>
      <w:tr w:rsidR="00DB731E" w:rsidRPr="000B43D4" w14:paraId="693FAD18" w14:textId="77777777" w:rsidTr="000B43D4">
        <w:trPr>
          <w:trHeight w:val="60"/>
          <w:jc w:val="center"/>
        </w:trPr>
        <w:tc>
          <w:tcPr>
            <w:tcW w:w="610" w:type="dxa"/>
            <w:shd w:val="clear" w:color="auto" w:fill="FFFFFF" w:themeFill="background1"/>
            <w:vAlign w:val="center"/>
            <w:hideMark/>
          </w:tcPr>
          <w:p w14:paraId="7F7768F6"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 </w:t>
            </w:r>
          </w:p>
        </w:tc>
        <w:tc>
          <w:tcPr>
            <w:tcW w:w="2773" w:type="dxa"/>
            <w:shd w:val="clear" w:color="auto" w:fill="FFFFFF" w:themeFill="background1"/>
            <w:vAlign w:val="center"/>
            <w:hideMark/>
          </w:tcPr>
          <w:p w14:paraId="2302B216" w14:textId="77777777" w:rsidR="00DB731E" w:rsidRPr="000B43D4" w:rsidRDefault="00DB731E" w:rsidP="000B43D4">
            <w:pPr>
              <w:spacing w:after="0" w:line="240" w:lineRule="auto"/>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Totali për studentët ekselentë</w:t>
            </w:r>
          </w:p>
        </w:tc>
        <w:tc>
          <w:tcPr>
            <w:tcW w:w="2507" w:type="dxa"/>
            <w:shd w:val="clear" w:color="auto" w:fill="FFFFFF" w:themeFill="background1"/>
            <w:noWrap/>
            <w:vAlign w:val="bottom"/>
            <w:hideMark/>
          </w:tcPr>
          <w:p w14:paraId="3976AE44" w14:textId="77777777" w:rsidR="00DB731E" w:rsidRPr="000B43D4" w:rsidRDefault="00DB731E" w:rsidP="000B43D4">
            <w:pPr>
              <w:spacing w:after="0" w:line="240" w:lineRule="auto"/>
              <w:ind w:firstLineChars="100" w:firstLine="200"/>
              <w:jc w:val="center"/>
              <w:rPr>
                <w:rFonts w:ascii="Times New Roman" w:hAnsi="Times New Roman"/>
                <w:color w:val="000000"/>
                <w:sz w:val="20"/>
                <w:szCs w:val="20"/>
                <w:lang w:val="sq-AL"/>
              </w:rPr>
            </w:pPr>
            <w:r w:rsidRPr="000B43D4">
              <w:rPr>
                <w:rFonts w:ascii="Times New Roman" w:hAnsi="Times New Roman"/>
                <w:color w:val="000000"/>
                <w:sz w:val="20"/>
                <w:szCs w:val="20"/>
                <w:lang w:val="sq-AL"/>
              </w:rPr>
              <w:t>14</w:t>
            </w:r>
          </w:p>
        </w:tc>
        <w:tc>
          <w:tcPr>
            <w:tcW w:w="2915" w:type="dxa"/>
            <w:shd w:val="clear" w:color="auto" w:fill="FFFFFF" w:themeFill="background1"/>
            <w:noWrap/>
            <w:vAlign w:val="bottom"/>
            <w:hideMark/>
          </w:tcPr>
          <w:p w14:paraId="190829FE" w14:textId="77777777" w:rsidR="00DB731E" w:rsidRPr="000B43D4" w:rsidRDefault="00DB731E" w:rsidP="000B43D4">
            <w:pPr>
              <w:spacing w:after="0" w:line="240" w:lineRule="auto"/>
              <w:ind w:firstLineChars="100" w:firstLine="200"/>
              <w:jc w:val="right"/>
              <w:rPr>
                <w:rFonts w:ascii="Times New Roman" w:hAnsi="Times New Roman"/>
                <w:color w:val="000000"/>
                <w:sz w:val="20"/>
                <w:szCs w:val="20"/>
                <w:lang w:val="sq-AL"/>
              </w:rPr>
            </w:pPr>
            <w:r w:rsidRPr="000B43D4">
              <w:rPr>
                <w:rFonts w:ascii="Times New Roman" w:hAnsi="Times New Roman"/>
                <w:color w:val="000000"/>
                <w:sz w:val="20"/>
                <w:szCs w:val="20"/>
                <w:lang w:val="sq-AL"/>
              </w:rPr>
              <w:t xml:space="preserve">      652,500 </w:t>
            </w:r>
          </w:p>
        </w:tc>
      </w:tr>
      <w:tr w:rsidR="00DB731E" w:rsidRPr="000B43D4" w14:paraId="66E35767" w14:textId="77777777" w:rsidTr="000B43D4">
        <w:trPr>
          <w:trHeight w:val="65"/>
          <w:jc w:val="center"/>
        </w:trPr>
        <w:tc>
          <w:tcPr>
            <w:tcW w:w="610" w:type="dxa"/>
            <w:shd w:val="clear" w:color="auto" w:fill="FFFFFF" w:themeFill="background1"/>
            <w:vAlign w:val="center"/>
            <w:hideMark/>
          </w:tcPr>
          <w:p w14:paraId="4AE057EC"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B</w:t>
            </w:r>
          </w:p>
        </w:tc>
        <w:tc>
          <w:tcPr>
            <w:tcW w:w="2773" w:type="dxa"/>
            <w:shd w:val="clear" w:color="auto" w:fill="FFFFFF" w:themeFill="background1"/>
            <w:vAlign w:val="center"/>
            <w:hideMark/>
          </w:tcPr>
          <w:p w14:paraId="1B99C949" w14:textId="77777777" w:rsidR="00DB731E" w:rsidRPr="000B43D4" w:rsidRDefault="00DB731E" w:rsidP="000B43D4">
            <w:pPr>
              <w:spacing w:after="0" w:line="240" w:lineRule="auto"/>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Studentë në nevojë</w:t>
            </w:r>
          </w:p>
        </w:tc>
        <w:tc>
          <w:tcPr>
            <w:tcW w:w="2507" w:type="dxa"/>
            <w:shd w:val="clear" w:color="auto" w:fill="FFFFFF" w:themeFill="background1"/>
            <w:noWrap/>
            <w:vAlign w:val="bottom"/>
            <w:hideMark/>
          </w:tcPr>
          <w:p w14:paraId="75CBB31C" w14:textId="681509F2" w:rsidR="00DB731E" w:rsidRPr="000B43D4" w:rsidRDefault="00DB731E" w:rsidP="000B43D4">
            <w:pPr>
              <w:spacing w:after="0" w:line="240" w:lineRule="auto"/>
              <w:ind w:firstLineChars="100" w:firstLine="200"/>
              <w:jc w:val="center"/>
              <w:rPr>
                <w:rFonts w:ascii="Times New Roman" w:hAnsi="Times New Roman"/>
                <w:color w:val="000000"/>
                <w:sz w:val="20"/>
                <w:szCs w:val="20"/>
                <w:lang w:val="sq-AL"/>
              </w:rPr>
            </w:pPr>
          </w:p>
        </w:tc>
        <w:tc>
          <w:tcPr>
            <w:tcW w:w="2915" w:type="dxa"/>
            <w:shd w:val="clear" w:color="auto" w:fill="FFFFFF" w:themeFill="background1"/>
            <w:noWrap/>
            <w:vAlign w:val="bottom"/>
            <w:hideMark/>
          </w:tcPr>
          <w:p w14:paraId="22A31EDA" w14:textId="77777777" w:rsidR="00DB731E" w:rsidRPr="000B43D4" w:rsidRDefault="00DB731E" w:rsidP="000B43D4">
            <w:pPr>
              <w:spacing w:after="0" w:line="240" w:lineRule="auto"/>
              <w:ind w:firstLineChars="100" w:firstLine="200"/>
              <w:jc w:val="right"/>
              <w:rPr>
                <w:rFonts w:ascii="Times New Roman" w:hAnsi="Times New Roman"/>
                <w:color w:val="000000"/>
                <w:sz w:val="20"/>
                <w:szCs w:val="20"/>
                <w:lang w:val="sq-AL"/>
              </w:rPr>
            </w:pPr>
            <w:r w:rsidRPr="000B43D4">
              <w:rPr>
                <w:rFonts w:ascii="Times New Roman" w:hAnsi="Times New Roman"/>
                <w:color w:val="000000"/>
                <w:sz w:val="20"/>
                <w:szCs w:val="20"/>
                <w:lang w:val="sq-AL"/>
              </w:rPr>
              <w:t> </w:t>
            </w:r>
          </w:p>
        </w:tc>
      </w:tr>
      <w:tr w:rsidR="00DB731E" w:rsidRPr="000B43D4" w14:paraId="10F62EDA" w14:textId="77777777" w:rsidTr="000B43D4">
        <w:trPr>
          <w:trHeight w:val="216"/>
          <w:jc w:val="center"/>
        </w:trPr>
        <w:tc>
          <w:tcPr>
            <w:tcW w:w="610" w:type="dxa"/>
            <w:shd w:val="clear" w:color="auto" w:fill="FFFFFF" w:themeFill="background1"/>
            <w:noWrap/>
            <w:vAlign w:val="center"/>
            <w:hideMark/>
          </w:tcPr>
          <w:p w14:paraId="3A9CEBD3"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1</w:t>
            </w:r>
          </w:p>
        </w:tc>
        <w:tc>
          <w:tcPr>
            <w:tcW w:w="2773" w:type="dxa"/>
            <w:shd w:val="clear" w:color="auto" w:fill="FFFFFF" w:themeFill="background1"/>
            <w:vAlign w:val="center"/>
            <w:hideMark/>
          </w:tcPr>
          <w:p w14:paraId="310FDC96" w14:textId="77777777" w:rsidR="00DB731E" w:rsidRPr="000B43D4" w:rsidRDefault="00DB731E" w:rsidP="000B43D4">
            <w:pPr>
              <w:spacing w:after="0" w:line="240" w:lineRule="auto"/>
              <w:rPr>
                <w:rFonts w:ascii="Times New Roman" w:hAnsi="Times New Roman"/>
                <w:color w:val="000000"/>
                <w:sz w:val="20"/>
                <w:szCs w:val="20"/>
                <w:lang w:val="sq-AL"/>
              </w:rPr>
            </w:pPr>
            <w:r w:rsidRPr="000B43D4">
              <w:rPr>
                <w:rFonts w:ascii="Times New Roman" w:hAnsi="Times New Roman"/>
                <w:color w:val="000000"/>
                <w:sz w:val="20"/>
                <w:szCs w:val="20"/>
                <w:lang w:val="sq-AL"/>
              </w:rPr>
              <w:t>Cikli I i studimeve</w:t>
            </w:r>
          </w:p>
        </w:tc>
        <w:tc>
          <w:tcPr>
            <w:tcW w:w="2507" w:type="dxa"/>
            <w:shd w:val="clear" w:color="auto" w:fill="FFFFFF" w:themeFill="background1"/>
            <w:noWrap/>
            <w:vAlign w:val="bottom"/>
            <w:hideMark/>
          </w:tcPr>
          <w:p w14:paraId="488E45A7" w14:textId="77777777" w:rsidR="00DB731E" w:rsidRPr="000B43D4" w:rsidRDefault="00DB731E" w:rsidP="000B43D4">
            <w:pPr>
              <w:spacing w:after="0" w:line="240" w:lineRule="auto"/>
              <w:ind w:firstLineChars="100" w:firstLine="200"/>
              <w:jc w:val="center"/>
              <w:rPr>
                <w:rFonts w:ascii="Times New Roman" w:hAnsi="Times New Roman"/>
                <w:color w:val="000000"/>
                <w:sz w:val="20"/>
                <w:szCs w:val="20"/>
                <w:lang w:val="sq-AL"/>
              </w:rPr>
            </w:pPr>
            <w:r w:rsidRPr="000B43D4">
              <w:rPr>
                <w:rFonts w:ascii="Times New Roman" w:hAnsi="Times New Roman"/>
                <w:color w:val="000000"/>
                <w:sz w:val="20"/>
                <w:szCs w:val="20"/>
                <w:lang w:val="sq-AL"/>
              </w:rPr>
              <w:t>135</w:t>
            </w:r>
          </w:p>
        </w:tc>
        <w:tc>
          <w:tcPr>
            <w:tcW w:w="2915" w:type="dxa"/>
            <w:shd w:val="clear" w:color="auto" w:fill="FFFFFF" w:themeFill="background1"/>
            <w:noWrap/>
            <w:vAlign w:val="bottom"/>
            <w:hideMark/>
          </w:tcPr>
          <w:p w14:paraId="1512E55F" w14:textId="77777777" w:rsidR="00DB731E" w:rsidRPr="000B43D4" w:rsidRDefault="00DB731E" w:rsidP="000B43D4">
            <w:pPr>
              <w:spacing w:after="0" w:line="240" w:lineRule="auto"/>
              <w:ind w:firstLineChars="100" w:firstLine="200"/>
              <w:jc w:val="right"/>
              <w:rPr>
                <w:rFonts w:ascii="Times New Roman" w:hAnsi="Times New Roman"/>
                <w:color w:val="000000"/>
                <w:sz w:val="20"/>
                <w:szCs w:val="20"/>
                <w:lang w:val="sq-AL"/>
              </w:rPr>
            </w:pPr>
            <w:r w:rsidRPr="000B43D4">
              <w:rPr>
                <w:rFonts w:ascii="Times New Roman" w:hAnsi="Times New Roman"/>
                <w:color w:val="000000"/>
                <w:sz w:val="20"/>
                <w:szCs w:val="20"/>
                <w:lang w:val="sq-AL"/>
              </w:rPr>
              <w:t>4,725,000</w:t>
            </w:r>
          </w:p>
        </w:tc>
      </w:tr>
      <w:tr w:rsidR="00DB731E" w:rsidRPr="000B43D4" w14:paraId="4C4EA4EB" w14:textId="77777777" w:rsidTr="000B43D4">
        <w:trPr>
          <w:trHeight w:val="216"/>
          <w:jc w:val="center"/>
        </w:trPr>
        <w:tc>
          <w:tcPr>
            <w:tcW w:w="610" w:type="dxa"/>
            <w:shd w:val="clear" w:color="auto" w:fill="FFFFFF" w:themeFill="background1"/>
            <w:noWrap/>
            <w:vAlign w:val="center"/>
            <w:hideMark/>
          </w:tcPr>
          <w:p w14:paraId="4F7023A8"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2</w:t>
            </w:r>
          </w:p>
        </w:tc>
        <w:tc>
          <w:tcPr>
            <w:tcW w:w="2773" w:type="dxa"/>
            <w:shd w:val="clear" w:color="auto" w:fill="FFFFFF" w:themeFill="background1"/>
            <w:vAlign w:val="center"/>
            <w:hideMark/>
          </w:tcPr>
          <w:p w14:paraId="1C14C24B" w14:textId="77777777" w:rsidR="00DB731E" w:rsidRPr="000B43D4" w:rsidRDefault="00DB731E" w:rsidP="000B43D4">
            <w:pPr>
              <w:spacing w:after="0" w:line="240" w:lineRule="auto"/>
              <w:rPr>
                <w:rFonts w:ascii="Times New Roman" w:hAnsi="Times New Roman"/>
                <w:color w:val="000000"/>
                <w:sz w:val="20"/>
                <w:szCs w:val="20"/>
                <w:lang w:val="sq-AL"/>
              </w:rPr>
            </w:pPr>
            <w:r w:rsidRPr="000B43D4">
              <w:rPr>
                <w:rFonts w:ascii="Times New Roman" w:hAnsi="Times New Roman"/>
                <w:color w:val="000000"/>
                <w:sz w:val="20"/>
                <w:szCs w:val="20"/>
                <w:lang w:val="sq-AL"/>
              </w:rPr>
              <w:t>Cikli II  i studimeve</w:t>
            </w:r>
          </w:p>
        </w:tc>
        <w:tc>
          <w:tcPr>
            <w:tcW w:w="2507" w:type="dxa"/>
            <w:shd w:val="clear" w:color="auto" w:fill="FFFFFF" w:themeFill="background1"/>
            <w:noWrap/>
            <w:vAlign w:val="bottom"/>
            <w:hideMark/>
          </w:tcPr>
          <w:p w14:paraId="636E7E0D" w14:textId="77777777" w:rsidR="00DB731E" w:rsidRPr="000B43D4" w:rsidRDefault="00DB731E" w:rsidP="000B43D4">
            <w:pPr>
              <w:spacing w:after="0" w:line="240" w:lineRule="auto"/>
              <w:ind w:firstLineChars="100" w:firstLine="200"/>
              <w:jc w:val="center"/>
              <w:rPr>
                <w:rFonts w:ascii="Times New Roman" w:hAnsi="Times New Roman"/>
                <w:color w:val="000000"/>
                <w:sz w:val="20"/>
                <w:szCs w:val="20"/>
                <w:lang w:val="sq-AL"/>
              </w:rPr>
            </w:pPr>
            <w:r w:rsidRPr="000B43D4">
              <w:rPr>
                <w:rFonts w:ascii="Times New Roman" w:hAnsi="Times New Roman"/>
                <w:color w:val="000000"/>
                <w:sz w:val="20"/>
                <w:szCs w:val="20"/>
                <w:lang w:val="sq-AL"/>
              </w:rPr>
              <w:t>48</w:t>
            </w:r>
          </w:p>
        </w:tc>
        <w:tc>
          <w:tcPr>
            <w:tcW w:w="2915" w:type="dxa"/>
            <w:shd w:val="clear" w:color="auto" w:fill="FFFFFF" w:themeFill="background1"/>
            <w:noWrap/>
            <w:vAlign w:val="bottom"/>
            <w:hideMark/>
          </w:tcPr>
          <w:p w14:paraId="20E6AB84" w14:textId="77777777" w:rsidR="00DB731E" w:rsidRPr="000B43D4" w:rsidRDefault="00DB731E" w:rsidP="000B43D4">
            <w:pPr>
              <w:spacing w:after="0" w:line="240" w:lineRule="auto"/>
              <w:ind w:firstLineChars="100" w:firstLine="200"/>
              <w:jc w:val="right"/>
              <w:rPr>
                <w:rFonts w:ascii="Times New Roman" w:hAnsi="Times New Roman"/>
                <w:color w:val="000000"/>
                <w:sz w:val="20"/>
                <w:szCs w:val="20"/>
                <w:lang w:val="sq-AL"/>
              </w:rPr>
            </w:pPr>
            <w:r w:rsidRPr="000B43D4">
              <w:rPr>
                <w:rFonts w:ascii="Times New Roman" w:hAnsi="Times New Roman"/>
                <w:color w:val="000000"/>
                <w:sz w:val="20"/>
                <w:szCs w:val="20"/>
                <w:lang w:val="sq-AL"/>
              </w:rPr>
              <w:t>2,494,800</w:t>
            </w:r>
          </w:p>
        </w:tc>
      </w:tr>
      <w:tr w:rsidR="00DB731E" w:rsidRPr="000B43D4" w14:paraId="3A4B3406" w14:textId="77777777" w:rsidTr="000B43D4">
        <w:trPr>
          <w:trHeight w:val="43"/>
          <w:jc w:val="center"/>
        </w:trPr>
        <w:tc>
          <w:tcPr>
            <w:tcW w:w="610" w:type="dxa"/>
            <w:shd w:val="clear" w:color="auto" w:fill="FFFFFF" w:themeFill="background1"/>
            <w:noWrap/>
            <w:vAlign w:val="center"/>
            <w:hideMark/>
          </w:tcPr>
          <w:p w14:paraId="0019AD88"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 </w:t>
            </w:r>
          </w:p>
        </w:tc>
        <w:tc>
          <w:tcPr>
            <w:tcW w:w="2773" w:type="dxa"/>
            <w:shd w:val="clear" w:color="auto" w:fill="FFFFFF" w:themeFill="background1"/>
            <w:vAlign w:val="center"/>
            <w:hideMark/>
          </w:tcPr>
          <w:p w14:paraId="7422EBEE" w14:textId="77777777" w:rsidR="00DB731E" w:rsidRPr="000B43D4" w:rsidRDefault="00DB731E" w:rsidP="000B43D4">
            <w:pPr>
              <w:spacing w:after="0" w:line="240" w:lineRule="auto"/>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Totali për studentët ne nevojë</w:t>
            </w:r>
          </w:p>
        </w:tc>
        <w:tc>
          <w:tcPr>
            <w:tcW w:w="2507" w:type="dxa"/>
            <w:shd w:val="clear" w:color="auto" w:fill="FFFFFF" w:themeFill="background1"/>
            <w:noWrap/>
            <w:vAlign w:val="bottom"/>
            <w:hideMark/>
          </w:tcPr>
          <w:p w14:paraId="7AC20C22" w14:textId="77777777" w:rsidR="00DB731E" w:rsidRPr="000B43D4" w:rsidRDefault="00DB731E" w:rsidP="000B43D4">
            <w:pPr>
              <w:spacing w:after="0" w:line="240" w:lineRule="auto"/>
              <w:ind w:firstLineChars="100" w:firstLine="200"/>
              <w:jc w:val="center"/>
              <w:rPr>
                <w:rFonts w:ascii="Times New Roman" w:hAnsi="Times New Roman"/>
                <w:color w:val="000000"/>
                <w:sz w:val="20"/>
                <w:szCs w:val="20"/>
                <w:lang w:val="sq-AL"/>
              </w:rPr>
            </w:pPr>
            <w:r w:rsidRPr="000B43D4">
              <w:rPr>
                <w:rFonts w:ascii="Times New Roman" w:hAnsi="Times New Roman"/>
                <w:color w:val="000000"/>
                <w:sz w:val="20"/>
                <w:szCs w:val="20"/>
                <w:lang w:val="sq-AL"/>
              </w:rPr>
              <w:t>183</w:t>
            </w:r>
          </w:p>
        </w:tc>
        <w:tc>
          <w:tcPr>
            <w:tcW w:w="2915" w:type="dxa"/>
            <w:shd w:val="clear" w:color="auto" w:fill="FFFFFF" w:themeFill="background1"/>
            <w:noWrap/>
            <w:vAlign w:val="bottom"/>
            <w:hideMark/>
          </w:tcPr>
          <w:p w14:paraId="015879F4" w14:textId="77777777" w:rsidR="00DB731E" w:rsidRPr="000B43D4" w:rsidRDefault="00DB731E" w:rsidP="000B43D4">
            <w:pPr>
              <w:spacing w:after="0" w:line="240" w:lineRule="auto"/>
              <w:ind w:firstLineChars="100" w:firstLine="200"/>
              <w:jc w:val="right"/>
              <w:rPr>
                <w:rFonts w:ascii="Times New Roman" w:hAnsi="Times New Roman"/>
                <w:color w:val="000000"/>
                <w:sz w:val="20"/>
                <w:szCs w:val="20"/>
                <w:lang w:val="sq-AL"/>
              </w:rPr>
            </w:pPr>
            <w:r w:rsidRPr="000B43D4">
              <w:rPr>
                <w:rFonts w:ascii="Times New Roman" w:hAnsi="Times New Roman"/>
                <w:color w:val="000000"/>
                <w:sz w:val="20"/>
                <w:szCs w:val="20"/>
                <w:lang w:val="sq-AL"/>
              </w:rPr>
              <w:t xml:space="preserve">   7,219,800 </w:t>
            </w:r>
          </w:p>
        </w:tc>
      </w:tr>
      <w:tr w:rsidR="00DB731E" w:rsidRPr="000B43D4" w14:paraId="1D54DAF2" w14:textId="77777777" w:rsidTr="000B43D4">
        <w:trPr>
          <w:trHeight w:val="216"/>
          <w:jc w:val="center"/>
        </w:trPr>
        <w:tc>
          <w:tcPr>
            <w:tcW w:w="610" w:type="dxa"/>
            <w:shd w:val="clear" w:color="auto" w:fill="FFFFFF" w:themeFill="background1"/>
            <w:noWrap/>
            <w:vAlign w:val="center"/>
            <w:hideMark/>
          </w:tcPr>
          <w:p w14:paraId="72178E5D" w14:textId="77777777" w:rsidR="00DB731E" w:rsidRPr="000B43D4" w:rsidRDefault="00DB731E" w:rsidP="000B43D4">
            <w:pPr>
              <w:spacing w:after="0" w:line="240" w:lineRule="auto"/>
              <w:ind w:firstLineChars="100" w:firstLine="201"/>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 </w:t>
            </w:r>
          </w:p>
        </w:tc>
        <w:tc>
          <w:tcPr>
            <w:tcW w:w="2773" w:type="dxa"/>
            <w:shd w:val="clear" w:color="auto" w:fill="FFFFFF" w:themeFill="background1"/>
            <w:noWrap/>
            <w:vAlign w:val="center"/>
            <w:hideMark/>
          </w:tcPr>
          <w:p w14:paraId="0CBD7655" w14:textId="77777777" w:rsidR="00DB731E" w:rsidRPr="000B43D4" w:rsidRDefault="00DB731E" w:rsidP="000B43D4">
            <w:pPr>
              <w:spacing w:after="0" w:line="240" w:lineRule="auto"/>
              <w:rPr>
                <w:rFonts w:ascii="Times New Roman" w:hAnsi="Times New Roman"/>
                <w:b/>
                <w:bCs/>
                <w:color w:val="000000"/>
                <w:sz w:val="20"/>
                <w:szCs w:val="20"/>
                <w:lang w:val="sq-AL"/>
              </w:rPr>
            </w:pPr>
            <w:r w:rsidRPr="000B43D4">
              <w:rPr>
                <w:rFonts w:ascii="Times New Roman" w:hAnsi="Times New Roman"/>
                <w:b/>
                <w:bCs/>
                <w:color w:val="000000"/>
                <w:sz w:val="20"/>
                <w:szCs w:val="20"/>
                <w:lang w:val="sq-AL"/>
              </w:rPr>
              <w:t>Totali A+B</w:t>
            </w:r>
          </w:p>
        </w:tc>
        <w:tc>
          <w:tcPr>
            <w:tcW w:w="2507" w:type="dxa"/>
            <w:shd w:val="clear" w:color="auto" w:fill="FFFFFF" w:themeFill="background1"/>
            <w:noWrap/>
            <w:vAlign w:val="bottom"/>
            <w:hideMark/>
          </w:tcPr>
          <w:p w14:paraId="5B7147C2" w14:textId="77777777" w:rsidR="00DB731E" w:rsidRPr="000B43D4" w:rsidRDefault="00DB731E" w:rsidP="000B43D4">
            <w:pPr>
              <w:spacing w:after="0" w:line="240" w:lineRule="auto"/>
              <w:ind w:firstLineChars="100" w:firstLine="200"/>
              <w:jc w:val="center"/>
              <w:rPr>
                <w:rFonts w:ascii="Times New Roman" w:hAnsi="Times New Roman"/>
                <w:color w:val="000000"/>
                <w:sz w:val="20"/>
                <w:szCs w:val="20"/>
                <w:lang w:val="sq-AL"/>
              </w:rPr>
            </w:pPr>
            <w:r w:rsidRPr="000B43D4">
              <w:rPr>
                <w:rFonts w:ascii="Times New Roman" w:hAnsi="Times New Roman"/>
                <w:color w:val="000000"/>
                <w:sz w:val="20"/>
                <w:szCs w:val="20"/>
                <w:lang w:val="sq-AL"/>
              </w:rPr>
              <w:t>197</w:t>
            </w:r>
          </w:p>
        </w:tc>
        <w:tc>
          <w:tcPr>
            <w:tcW w:w="2915" w:type="dxa"/>
            <w:shd w:val="clear" w:color="auto" w:fill="FFFFFF" w:themeFill="background1"/>
            <w:noWrap/>
            <w:vAlign w:val="bottom"/>
            <w:hideMark/>
          </w:tcPr>
          <w:p w14:paraId="23DAD61D" w14:textId="77777777" w:rsidR="00DB731E" w:rsidRPr="000B43D4" w:rsidRDefault="00DB731E" w:rsidP="000B43D4">
            <w:pPr>
              <w:spacing w:after="0" w:line="240" w:lineRule="auto"/>
              <w:ind w:firstLineChars="100" w:firstLine="200"/>
              <w:jc w:val="right"/>
              <w:rPr>
                <w:rFonts w:ascii="Times New Roman" w:hAnsi="Times New Roman"/>
                <w:color w:val="000000"/>
                <w:sz w:val="20"/>
                <w:szCs w:val="20"/>
                <w:lang w:val="sq-AL"/>
              </w:rPr>
            </w:pPr>
            <w:r w:rsidRPr="000B43D4">
              <w:rPr>
                <w:rFonts w:ascii="Times New Roman" w:hAnsi="Times New Roman"/>
                <w:color w:val="000000"/>
                <w:sz w:val="20"/>
                <w:szCs w:val="20"/>
                <w:lang w:val="sq-AL"/>
              </w:rPr>
              <w:t xml:space="preserve">   7,872,300 </w:t>
            </w:r>
          </w:p>
        </w:tc>
      </w:tr>
    </w:tbl>
    <w:p w14:paraId="5B604988" w14:textId="77777777" w:rsidR="00DB731E" w:rsidRPr="00A07654" w:rsidRDefault="00DB731E" w:rsidP="00DB731E">
      <w:pPr>
        <w:rPr>
          <w:rFonts w:ascii="Times New Roman" w:hAnsi="Times New Roman"/>
          <w:b/>
          <w:sz w:val="24"/>
          <w:szCs w:val="24"/>
          <w:lang w:val="sq-AL"/>
        </w:rPr>
      </w:pPr>
    </w:p>
    <w:p w14:paraId="17F1DB86" w14:textId="32E78CE9" w:rsidR="00DB731E" w:rsidRPr="00A07654" w:rsidRDefault="00002716" w:rsidP="00DB731E">
      <w:pPr>
        <w:spacing w:after="0" w:line="240" w:lineRule="auto"/>
        <w:rPr>
          <w:rFonts w:ascii="Times New Roman" w:hAnsi="Times New Roman"/>
          <w:b/>
          <w:bCs/>
          <w:color w:val="000000"/>
          <w:sz w:val="24"/>
          <w:szCs w:val="24"/>
          <w:lang w:val="sq-AL"/>
        </w:rPr>
      </w:pPr>
      <w:r w:rsidRPr="00A07654">
        <w:rPr>
          <w:rFonts w:ascii="Times New Roman" w:hAnsi="Times New Roman"/>
          <w:noProof/>
          <w:sz w:val="24"/>
          <w:szCs w:val="24"/>
        </w:rPr>
        <w:drawing>
          <wp:anchor distT="0" distB="0" distL="114300" distR="114300" simplePos="0" relativeHeight="251671552" behindDoc="0" locked="0" layoutInCell="1" allowOverlap="1" wp14:anchorId="61BE697E" wp14:editId="755F3F2A">
            <wp:simplePos x="0" y="0"/>
            <wp:positionH relativeFrom="margin">
              <wp:posOffset>-635</wp:posOffset>
            </wp:positionH>
            <wp:positionV relativeFrom="paragraph">
              <wp:posOffset>304800</wp:posOffset>
            </wp:positionV>
            <wp:extent cx="5967095" cy="2451735"/>
            <wp:effectExtent l="0" t="0" r="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4">
                      <a:extLst>
                        <a:ext uri="{28A0092B-C50C-407E-A947-70E740481C1C}">
                          <a14:useLocalDpi xmlns:a14="http://schemas.microsoft.com/office/drawing/2010/main" val="0"/>
                        </a:ext>
                      </a:extLst>
                    </a:blip>
                    <a:srcRect t="4733" r="4407" b="4933"/>
                    <a:stretch/>
                  </pic:blipFill>
                  <pic:spPr bwMode="auto">
                    <a:xfrm>
                      <a:off x="0" y="0"/>
                      <a:ext cx="5967095" cy="2451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31E" w:rsidRPr="00A07654">
        <w:rPr>
          <w:rFonts w:ascii="Times New Roman" w:hAnsi="Times New Roman"/>
          <w:b/>
          <w:bCs/>
          <w:color w:val="000000"/>
          <w:sz w:val="24"/>
          <w:szCs w:val="24"/>
          <w:lang w:val="sq-AL"/>
        </w:rPr>
        <w:t>Tab</w:t>
      </w:r>
      <w:r w:rsidR="00DB731E">
        <w:rPr>
          <w:rFonts w:ascii="Times New Roman" w:hAnsi="Times New Roman"/>
          <w:b/>
          <w:bCs/>
          <w:color w:val="000000"/>
          <w:sz w:val="24"/>
          <w:szCs w:val="24"/>
          <w:lang w:val="sq-AL"/>
        </w:rPr>
        <w:t>ela</w:t>
      </w:r>
      <w:r w:rsidR="00DB731E" w:rsidRPr="00A07654">
        <w:rPr>
          <w:rFonts w:ascii="Times New Roman" w:hAnsi="Times New Roman"/>
          <w:b/>
          <w:bCs/>
          <w:color w:val="000000"/>
          <w:sz w:val="24"/>
          <w:szCs w:val="24"/>
          <w:lang w:val="sq-AL"/>
        </w:rPr>
        <w:t xml:space="preserve"> nr</w:t>
      </w:r>
      <w:r w:rsidR="00DB731E">
        <w:rPr>
          <w:rFonts w:ascii="Times New Roman" w:hAnsi="Times New Roman"/>
          <w:b/>
          <w:bCs/>
          <w:color w:val="000000"/>
          <w:sz w:val="24"/>
          <w:szCs w:val="24"/>
          <w:lang w:val="sq-AL"/>
        </w:rPr>
        <w:t>.</w:t>
      </w:r>
      <w:r w:rsidR="00DB731E" w:rsidRPr="00A07654">
        <w:rPr>
          <w:rFonts w:ascii="Times New Roman" w:hAnsi="Times New Roman"/>
          <w:b/>
          <w:bCs/>
          <w:color w:val="000000"/>
          <w:sz w:val="24"/>
          <w:szCs w:val="24"/>
          <w:lang w:val="sq-AL"/>
        </w:rPr>
        <w:t xml:space="preserve"> </w:t>
      </w:r>
      <w:r w:rsidR="00DB731E">
        <w:rPr>
          <w:rFonts w:ascii="Times New Roman" w:hAnsi="Times New Roman"/>
          <w:b/>
          <w:bCs/>
          <w:color w:val="000000"/>
          <w:sz w:val="24"/>
          <w:szCs w:val="24"/>
          <w:lang w:val="sq-AL"/>
        </w:rPr>
        <w:t>8</w:t>
      </w:r>
      <w:r w:rsidR="00DB731E" w:rsidRPr="00A07654">
        <w:rPr>
          <w:rFonts w:ascii="Times New Roman" w:hAnsi="Times New Roman"/>
          <w:b/>
          <w:bCs/>
          <w:color w:val="000000"/>
          <w:sz w:val="24"/>
          <w:szCs w:val="24"/>
          <w:lang w:val="sq-AL"/>
        </w:rPr>
        <w:t xml:space="preserve"> : Studentëve të ciklit të parë që përfitojnë bursë për vitet 2024-2025.</w:t>
      </w:r>
    </w:p>
    <w:p w14:paraId="347F537C" w14:textId="3F063A2A" w:rsidR="00DB731E" w:rsidRDefault="00DB731E" w:rsidP="00DB731E">
      <w:pPr>
        <w:spacing w:after="0" w:line="240" w:lineRule="auto"/>
        <w:rPr>
          <w:rFonts w:ascii="Times New Roman" w:hAnsi="Times New Roman"/>
          <w:b/>
          <w:bCs/>
          <w:color w:val="000000"/>
          <w:sz w:val="24"/>
          <w:szCs w:val="24"/>
          <w:lang w:val="sq-AL"/>
        </w:rPr>
      </w:pPr>
    </w:p>
    <w:p w14:paraId="6CF227E2" w14:textId="77777777" w:rsidR="000C5261" w:rsidRPr="00A07654" w:rsidRDefault="000C5261" w:rsidP="00DB731E">
      <w:pPr>
        <w:spacing w:after="0" w:line="240" w:lineRule="auto"/>
        <w:rPr>
          <w:rFonts w:ascii="Times New Roman" w:hAnsi="Times New Roman"/>
          <w:b/>
          <w:bCs/>
          <w:color w:val="000000"/>
          <w:sz w:val="24"/>
          <w:szCs w:val="24"/>
          <w:lang w:val="sq-AL"/>
        </w:rPr>
      </w:pPr>
    </w:p>
    <w:p w14:paraId="13B2918B" w14:textId="61D7AB7E" w:rsidR="00DB731E" w:rsidRPr="00A07654" w:rsidRDefault="00002716" w:rsidP="00DB731E">
      <w:pPr>
        <w:spacing w:after="0" w:line="240" w:lineRule="auto"/>
        <w:rPr>
          <w:rFonts w:ascii="Times New Roman" w:hAnsi="Times New Roman"/>
          <w:b/>
          <w:bCs/>
          <w:color w:val="000000"/>
          <w:sz w:val="24"/>
          <w:szCs w:val="24"/>
          <w:lang w:val="sq-AL"/>
        </w:rPr>
      </w:pPr>
      <w:r w:rsidRPr="00A07654">
        <w:rPr>
          <w:rFonts w:ascii="Times New Roman" w:hAnsi="Times New Roman"/>
          <w:noProof/>
          <w:sz w:val="24"/>
          <w:szCs w:val="24"/>
        </w:rPr>
        <w:drawing>
          <wp:anchor distT="0" distB="0" distL="114300" distR="114300" simplePos="0" relativeHeight="251672576" behindDoc="0" locked="0" layoutInCell="1" allowOverlap="1" wp14:anchorId="3ABEE2C4" wp14:editId="5E5D5EAF">
            <wp:simplePos x="0" y="0"/>
            <wp:positionH relativeFrom="margin">
              <wp:posOffset>-635</wp:posOffset>
            </wp:positionH>
            <wp:positionV relativeFrom="paragraph">
              <wp:posOffset>176</wp:posOffset>
            </wp:positionV>
            <wp:extent cx="6474460" cy="2825750"/>
            <wp:effectExtent l="0" t="0" r="2540" b="12700"/>
            <wp:wrapTopAndBottom/>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14:paraId="44863EA3" w14:textId="25FE00AA" w:rsidR="00DB731E" w:rsidRPr="00A07654" w:rsidRDefault="00DB731E" w:rsidP="00DB731E">
      <w:pPr>
        <w:spacing w:after="0" w:line="240" w:lineRule="auto"/>
        <w:rPr>
          <w:rFonts w:ascii="Times New Roman" w:hAnsi="Times New Roman"/>
          <w:b/>
          <w:bCs/>
          <w:color w:val="000000"/>
          <w:sz w:val="24"/>
          <w:szCs w:val="24"/>
          <w:lang w:val="sq-AL"/>
        </w:rPr>
      </w:pPr>
    </w:p>
    <w:bookmarkEnd w:id="17"/>
    <w:p w14:paraId="04DE36C6" w14:textId="77777777" w:rsidR="00DB731E" w:rsidRPr="00A07654" w:rsidRDefault="00DB731E" w:rsidP="00DB731E">
      <w:pPr>
        <w:rPr>
          <w:rFonts w:ascii="Times New Roman" w:hAnsi="Times New Roman"/>
          <w:bCs/>
          <w:sz w:val="24"/>
          <w:szCs w:val="24"/>
          <w:lang w:val="sq-AL"/>
        </w:rPr>
      </w:pPr>
      <w:r w:rsidRPr="00A07654">
        <w:rPr>
          <w:rFonts w:ascii="Times New Roman" w:hAnsi="Times New Roman"/>
          <w:bCs/>
          <w:sz w:val="24"/>
          <w:szCs w:val="24"/>
          <w:lang w:val="sq-AL"/>
        </w:rPr>
        <w:t>Për vitin 2024 - 2025 kemi një numër afërsisht të barabartë me vitin 2023 - 2024, që trajtohen me bursë nga UST-të e cila  shkon në 108 gjithsej nga ku  5  studentë ekselentë dhe 103 studentë në bazë të kritereve  bazuar në VKM përkatëse  dhe  efekti  financiarë është 9,161,785 lekë.</w:t>
      </w:r>
    </w:p>
    <w:p w14:paraId="5BE80353" w14:textId="77777777" w:rsidR="00DB731E" w:rsidRPr="00A07654" w:rsidRDefault="00DB731E" w:rsidP="00DB731E">
      <w:pPr>
        <w:pStyle w:val="ListParagraph"/>
        <w:spacing w:after="0"/>
        <w:jc w:val="both"/>
        <w:rPr>
          <w:rFonts w:ascii="Times New Roman" w:hAnsi="Times New Roman"/>
          <w:b/>
          <w:bCs/>
          <w:sz w:val="24"/>
          <w:szCs w:val="24"/>
          <w:u w:val="single"/>
          <w:lang w:val="sq-AL"/>
        </w:rPr>
      </w:pPr>
    </w:p>
    <w:p w14:paraId="6ED4663C" w14:textId="77777777" w:rsidR="00DB731E" w:rsidRPr="00A07654" w:rsidRDefault="00DB731E" w:rsidP="00DB731E">
      <w:pPr>
        <w:pStyle w:val="ListParagraph"/>
        <w:spacing w:after="0"/>
        <w:jc w:val="both"/>
        <w:rPr>
          <w:rFonts w:ascii="Times New Roman" w:hAnsi="Times New Roman"/>
          <w:b/>
          <w:bCs/>
          <w:sz w:val="24"/>
          <w:szCs w:val="24"/>
          <w:u w:val="single"/>
          <w:lang w:val="sq-AL"/>
        </w:rPr>
      </w:pPr>
    </w:p>
    <w:p w14:paraId="6562F8E4" w14:textId="77777777" w:rsidR="00DB731E" w:rsidRPr="00A07654" w:rsidRDefault="00DB731E" w:rsidP="00D36D0D">
      <w:pPr>
        <w:pStyle w:val="ListParagraph"/>
        <w:numPr>
          <w:ilvl w:val="0"/>
          <w:numId w:val="32"/>
        </w:numPr>
        <w:spacing w:after="0" w:line="276" w:lineRule="auto"/>
        <w:jc w:val="both"/>
        <w:rPr>
          <w:rFonts w:ascii="Times New Roman" w:hAnsi="Times New Roman"/>
          <w:b/>
          <w:bCs/>
          <w:sz w:val="24"/>
          <w:szCs w:val="24"/>
          <w:u w:val="single"/>
          <w:lang w:val="sq-AL"/>
        </w:rPr>
      </w:pPr>
      <w:r w:rsidRPr="00A07654">
        <w:rPr>
          <w:rFonts w:ascii="Times New Roman" w:hAnsi="Times New Roman"/>
          <w:b/>
          <w:bCs/>
          <w:sz w:val="24"/>
          <w:szCs w:val="24"/>
          <w:u w:val="single"/>
          <w:lang w:val="sq-AL"/>
        </w:rPr>
        <w:t xml:space="preserve">SHPENZIMET </w:t>
      </w:r>
    </w:p>
    <w:p w14:paraId="20F32EA7" w14:textId="77777777" w:rsidR="00DB731E" w:rsidRPr="00A07654" w:rsidRDefault="00DB731E" w:rsidP="00DB731E">
      <w:pPr>
        <w:pStyle w:val="ListParagraph"/>
        <w:spacing w:after="0"/>
        <w:jc w:val="both"/>
        <w:rPr>
          <w:rFonts w:ascii="Times New Roman" w:hAnsi="Times New Roman"/>
          <w:b/>
          <w:bCs/>
          <w:sz w:val="24"/>
          <w:szCs w:val="24"/>
          <w:u w:val="single"/>
          <w:lang w:val="sq-AL"/>
        </w:rPr>
      </w:pPr>
    </w:p>
    <w:p w14:paraId="2C517EC2" w14:textId="77777777" w:rsidR="00DB731E" w:rsidRPr="00A07654" w:rsidRDefault="00DB731E" w:rsidP="00DB731E">
      <w:pPr>
        <w:spacing w:after="0"/>
        <w:jc w:val="both"/>
        <w:rPr>
          <w:rFonts w:ascii="Times New Roman" w:hAnsi="Times New Roman"/>
          <w:sz w:val="24"/>
          <w:szCs w:val="24"/>
          <w:lang w:val="sq-AL"/>
        </w:rPr>
      </w:pPr>
      <w:r w:rsidRPr="00A07654">
        <w:rPr>
          <w:rFonts w:ascii="Times New Roman" w:hAnsi="Times New Roman"/>
          <w:sz w:val="24"/>
          <w:szCs w:val="24"/>
          <w:lang w:val="sq-AL"/>
        </w:rPr>
        <w:t>Tabela nr. 9 Shpenzimet për vitin paraardhës, vitin aktual dhe vitin pasardhës  nga buxheti sipas llogarive buxhetore paraqitet si tabela e mëposhtëme:</w:t>
      </w:r>
    </w:p>
    <w:p w14:paraId="4D7893E5" w14:textId="77777777" w:rsidR="00DB731E" w:rsidRPr="00A07654" w:rsidRDefault="00DB731E" w:rsidP="00DB731E">
      <w:pPr>
        <w:spacing w:after="0"/>
        <w:jc w:val="both"/>
        <w:rPr>
          <w:rFonts w:ascii="Times New Roman" w:hAnsi="Times New Roman"/>
          <w:sz w:val="24"/>
          <w:szCs w:val="24"/>
          <w:lang w:val="sq-AL"/>
        </w:rPr>
      </w:pPr>
    </w:p>
    <w:tbl>
      <w:tblPr>
        <w:tblW w:w="9226" w:type="dxa"/>
        <w:tblInd w:w="113" w:type="dxa"/>
        <w:shd w:val="clear" w:color="auto" w:fill="FFFFFF" w:themeFill="background1"/>
        <w:tblLook w:val="04A0" w:firstRow="1" w:lastRow="0" w:firstColumn="1" w:lastColumn="0" w:noHBand="0" w:noVBand="1"/>
      </w:tblPr>
      <w:tblGrid>
        <w:gridCol w:w="733"/>
        <w:gridCol w:w="5467"/>
        <w:gridCol w:w="1194"/>
        <w:gridCol w:w="938"/>
        <w:gridCol w:w="1083"/>
      </w:tblGrid>
      <w:tr w:rsidR="00002716" w:rsidRPr="00002716" w14:paraId="4C63BFA2" w14:textId="77777777" w:rsidTr="00002716">
        <w:trPr>
          <w:trHeight w:val="317"/>
        </w:trPr>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CE939B"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Nr.</w:t>
            </w:r>
          </w:p>
        </w:tc>
        <w:tc>
          <w:tcPr>
            <w:tcW w:w="54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1016BDE"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Emërtimi i Projektit</w:t>
            </w:r>
          </w:p>
        </w:tc>
        <w:tc>
          <w:tcPr>
            <w:tcW w:w="108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93CCDC"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Viti paraardhës 2024</w:t>
            </w:r>
          </w:p>
        </w:tc>
        <w:tc>
          <w:tcPr>
            <w:tcW w:w="93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26EA03"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Viti aktual 2025</w:t>
            </w:r>
          </w:p>
        </w:tc>
        <w:tc>
          <w:tcPr>
            <w:tcW w:w="10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EC757B"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Viti pasardhës 2026</w:t>
            </w:r>
          </w:p>
        </w:tc>
      </w:tr>
      <w:tr w:rsidR="00DB731E" w:rsidRPr="00002716" w14:paraId="393C61D1" w14:textId="77777777" w:rsidTr="00002716">
        <w:trPr>
          <w:trHeight w:val="62"/>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BB7C6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I</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18A11B85"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Fondet nga buxheti për shpenzime korrente</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77A9807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383,688</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3CB1B264"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385,567</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08156E7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610,983</w:t>
            </w:r>
          </w:p>
        </w:tc>
      </w:tr>
      <w:tr w:rsidR="00DB731E" w:rsidRPr="00002716" w14:paraId="6C4D8C27"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814F7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67D16496"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Paga e shpërblime</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670CB3B8"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260,976</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6D5782E4"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269,464</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514557F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392,572</w:t>
            </w:r>
          </w:p>
        </w:tc>
      </w:tr>
      <w:tr w:rsidR="00DB731E" w:rsidRPr="00002716" w14:paraId="22CEE0B1"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06AF0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1.1</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79765B5D"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Pagat </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4C9BF04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238,702</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155E9B02"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246,118</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696D57D1"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371,952</w:t>
            </w:r>
          </w:p>
        </w:tc>
      </w:tr>
      <w:tr w:rsidR="00DB731E" w:rsidRPr="00002716" w14:paraId="52F620EC"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8EB22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1.2</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7E546EEE"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Honorare - orët</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0830A3A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22,274</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4D03665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23,346</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16799FD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20,620</w:t>
            </w:r>
          </w:p>
        </w:tc>
      </w:tr>
      <w:tr w:rsidR="00DB731E" w:rsidRPr="00002716" w14:paraId="00C7705F"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59D67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5C84D603"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Kontributet e Sigurimeve Shoqërore </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6F1321E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40,584</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4C09966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41,844</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26DCD44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58,990</w:t>
            </w:r>
          </w:p>
        </w:tc>
      </w:tr>
      <w:tr w:rsidR="00DB731E" w:rsidRPr="00002716" w14:paraId="2935DCBB"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2EAD2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5FB667D2"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Mallra dhe Shërbime</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73B9CBD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67,955</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39CCD35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62,655</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01D37B82"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148,056</w:t>
            </w:r>
          </w:p>
        </w:tc>
      </w:tr>
      <w:tr w:rsidR="00DB731E" w:rsidRPr="00002716" w14:paraId="47907319"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61B5C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498639A0"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Transferta Korrente te Huaja</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3D5D95C7"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52</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4A47C74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51</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3EB52D1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450</w:t>
            </w:r>
          </w:p>
        </w:tc>
      </w:tr>
      <w:tr w:rsidR="00DB731E" w:rsidRPr="00002716" w14:paraId="3CCB72BA"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9C5D74"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5</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08B9D6AD"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Transferta per Buxhetet Familjare dhe Individët</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5C6D72C7"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839</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6DD92484"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591</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3E5ACF31"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r>
      <w:tr w:rsidR="00DB731E" w:rsidRPr="00002716" w14:paraId="3BA3C541"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FD20E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6</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00E56917"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Bursa</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7BFD38E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10,584</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3C7D9DF6"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9,162</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3A21BED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10,915</w:t>
            </w:r>
          </w:p>
        </w:tc>
      </w:tr>
      <w:tr w:rsidR="00DB731E" w:rsidRPr="00002716" w14:paraId="5CDD9C95"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D3257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7</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0350C0FD"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Kërkimi shkencorë</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4C08685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2,698</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79971DC1"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1,800</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355D71A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r>
      <w:tr w:rsidR="00DB731E" w:rsidRPr="00002716" w14:paraId="4B7B12FF"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CCF192"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8</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1D5C4808"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Investime</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78441426"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43,518</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66C5ED5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95,995</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522E0B79"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57,800</w:t>
            </w:r>
          </w:p>
        </w:tc>
      </w:tr>
      <w:tr w:rsidR="00DB731E" w:rsidRPr="00002716" w14:paraId="1DC5B822"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94AC02"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8.1</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2197ADBB"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Kërkim shkencor (investime)</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52F0B314"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24,499</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7712DF6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9,060</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2A125EA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r>
      <w:tr w:rsidR="00DB731E" w:rsidRPr="00002716" w14:paraId="0C342962"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35C22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8.2</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3A66F950"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Shpenzime Kapitale të Patrupëzuara</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1B77380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47ADF0D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76FE1337"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r>
      <w:tr w:rsidR="00DB731E" w:rsidRPr="00002716" w14:paraId="357C2564"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244694"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8.3</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32B47B86"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Shpenzime Kapitale të Trupëzuara</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50F3A2C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19,019</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2DB7FFF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86,935</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06E25FA6"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57,800</w:t>
            </w:r>
          </w:p>
        </w:tc>
      </w:tr>
      <w:tr w:rsidR="00DB731E" w:rsidRPr="00002716" w14:paraId="2E2FDFA4"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B34F1B"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8.3.1</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57EEC095"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Ndërtime të reja</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7D5F050B"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41516CE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6BCCE31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r>
      <w:tr w:rsidR="00DB731E" w:rsidRPr="00002716" w14:paraId="6EA8B326"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A34FB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8.3.2</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7D3742ED"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Rikonstruksione</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4C0F77B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19,019</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08702D1B"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86,935</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527F09D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57,800</w:t>
            </w:r>
          </w:p>
        </w:tc>
      </w:tr>
      <w:tr w:rsidR="00DB731E" w:rsidRPr="00002716" w14:paraId="158A543D" w14:textId="77777777" w:rsidTr="00002716">
        <w:trPr>
          <w:trHeight w:val="43"/>
        </w:trPr>
        <w:tc>
          <w:tcPr>
            <w:tcW w:w="7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EDAE4B"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5467" w:type="dxa"/>
            <w:tcBorders>
              <w:top w:val="nil"/>
              <w:left w:val="nil"/>
              <w:bottom w:val="single" w:sz="4" w:space="0" w:color="auto"/>
              <w:right w:val="single" w:sz="4" w:space="0" w:color="auto"/>
            </w:tcBorders>
            <w:shd w:val="clear" w:color="auto" w:fill="FFFFFF" w:themeFill="background1"/>
            <w:vAlign w:val="center"/>
            <w:hideMark/>
          </w:tcPr>
          <w:p w14:paraId="314445E5"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Totali</w:t>
            </w:r>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14:paraId="233A231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427,206</w:t>
            </w:r>
          </w:p>
        </w:tc>
        <w:tc>
          <w:tcPr>
            <w:tcW w:w="938" w:type="dxa"/>
            <w:tcBorders>
              <w:top w:val="nil"/>
              <w:left w:val="nil"/>
              <w:bottom w:val="single" w:sz="4" w:space="0" w:color="auto"/>
              <w:right w:val="single" w:sz="4" w:space="0" w:color="auto"/>
            </w:tcBorders>
            <w:shd w:val="clear" w:color="auto" w:fill="FFFFFF" w:themeFill="background1"/>
            <w:noWrap/>
            <w:vAlign w:val="center"/>
            <w:hideMark/>
          </w:tcPr>
          <w:p w14:paraId="08609BA6"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481,562</w:t>
            </w:r>
          </w:p>
        </w:tc>
        <w:tc>
          <w:tcPr>
            <w:tcW w:w="1005" w:type="dxa"/>
            <w:tcBorders>
              <w:top w:val="nil"/>
              <w:left w:val="nil"/>
              <w:bottom w:val="single" w:sz="4" w:space="0" w:color="auto"/>
              <w:right w:val="single" w:sz="4" w:space="0" w:color="auto"/>
            </w:tcBorders>
            <w:shd w:val="clear" w:color="auto" w:fill="FFFFFF" w:themeFill="background1"/>
            <w:noWrap/>
            <w:vAlign w:val="center"/>
            <w:hideMark/>
          </w:tcPr>
          <w:p w14:paraId="7D3FD99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668,783</w:t>
            </w:r>
          </w:p>
        </w:tc>
      </w:tr>
    </w:tbl>
    <w:p w14:paraId="76CE636D" w14:textId="77777777" w:rsidR="00DB731E" w:rsidRPr="00A07654" w:rsidRDefault="00DB731E" w:rsidP="00DB731E">
      <w:pPr>
        <w:spacing w:after="0"/>
        <w:jc w:val="both"/>
        <w:rPr>
          <w:rFonts w:ascii="Times New Roman" w:hAnsi="Times New Roman"/>
          <w:sz w:val="24"/>
          <w:szCs w:val="24"/>
          <w:lang w:val="sq-AL"/>
        </w:rPr>
      </w:pPr>
    </w:p>
    <w:p w14:paraId="47953071" w14:textId="77777777" w:rsidR="00002716" w:rsidRDefault="00002716" w:rsidP="00DB731E">
      <w:pPr>
        <w:spacing w:after="0"/>
        <w:jc w:val="both"/>
        <w:rPr>
          <w:rFonts w:ascii="Times New Roman" w:hAnsi="Times New Roman"/>
          <w:sz w:val="24"/>
          <w:szCs w:val="24"/>
          <w:lang w:val="sq-AL"/>
        </w:rPr>
      </w:pPr>
    </w:p>
    <w:p w14:paraId="66C9406F" w14:textId="54186987" w:rsidR="00DB731E" w:rsidRPr="00A07654" w:rsidRDefault="00DB731E" w:rsidP="00DB731E">
      <w:pPr>
        <w:spacing w:after="0"/>
        <w:jc w:val="both"/>
        <w:rPr>
          <w:rFonts w:ascii="Times New Roman" w:hAnsi="Times New Roman"/>
          <w:sz w:val="24"/>
          <w:szCs w:val="24"/>
          <w:lang w:val="sq-AL"/>
        </w:rPr>
      </w:pPr>
      <w:r w:rsidRPr="00A07654">
        <w:rPr>
          <w:rFonts w:ascii="Times New Roman" w:hAnsi="Times New Roman"/>
          <w:sz w:val="24"/>
          <w:szCs w:val="24"/>
          <w:lang w:val="sq-AL"/>
        </w:rPr>
        <w:t>Tabela nr. 10 Parashikimi i shpenzimeve të pritshme nga të ardhurat  e UST sipas llogarive buxhetore paraqitet si tabela e mëposhtëme:</w:t>
      </w:r>
    </w:p>
    <w:p w14:paraId="51B9DBA2" w14:textId="77777777" w:rsidR="00DB731E" w:rsidRPr="00A07654" w:rsidRDefault="00DB731E" w:rsidP="00DB731E">
      <w:pPr>
        <w:spacing w:after="0"/>
        <w:jc w:val="both"/>
        <w:rPr>
          <w:rFonts w:ascii="Times New Roman" w:hAnsi="Times New Roman"/>
          <w:sz w:val="24"/>
          <w:szCs w:val="24"/>
          <w:lang w:val="sq-AL"/>
        </w:rPr>
      </w:pPr>
    </w:p>
    <w:tbl>
      <w:tblPr>
        <w:tblW w:w="9831" w:type="dxa"/>
        <w:tblInd w:w="113" w:type="dxa"/>
        <w:shd w:val="clear" w:color="auto" w:fill="FFFFFF" w:themeFill="background1"/>
        <w:tblLook w:val="04A0" w:firstRow="1" w:lastRow="0" w:firstColumn="1" w:lastColumn="0" w:noHBand="0" w:noVBand="1"/>
      </w:tblPr>
      <w:tblGrid>
        <w:gridCol w:w="545"/>
        <w:gridCol w:w="3109"/>
        <w:gridCol w:w="2059"/>
        <w:gridCol w:w="2059"/>
        <w:gridCol w:w="2059"/>
      </w:tblGrid>
      <w:tr w:rsidR="00002716" w:rsidRPr="00002716" w14:paraId="37B5D4C2" w14:textId="77777777" w:rsidTr="00002716">
        <w:trPr>
          <w:trHeight w:val="469"/>
        </w:trPr>
        <w:tc>
          <w:tcPr>
            <w:tcW w:w="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2BB29C"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Nr.</w:t>
            </w:r>
          </w:p>
        </w:tc>
        <w:tc>
          <w:tcPr>
            <w:tcW w:w="31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7005EE"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Emertimi i Projektit</w:t>
            </w:r>
          </w:p>
        </w:tc>
        <w:tc>
          <w:tcPr>
            <w:tcW w:w="20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A04D96"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Viti paraardhës 2024</w:t>
            </w:r>
          </w:p>
        </w:tc>
        <w:tc>
          <w:tcPr>
            <w:tcW w:w="20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D29F6"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Viti aktual 2025</w:t>
            </w:r>
          </w:p>
        </w:tc>
        <w:tc>
          <w:tcPr>
            <w:tcW w:w="20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CFC498" w14:textId="77777777" w:rsidR="00DB731E" w:rsidRPr="00002716" w:rsidRDefault="00DB731E" w:rsidP="00002716">
            <w:pPr>
              <w:spacing w:after="0" w:line="240" w:lineRule="auto"/>
              <w:jc w:val="center"/>
              <w:rPr>
                <w:rFonts w:ascii="Times New Roman" w:hAnsi="Times New Roman"/>
                <w:b/>
                <w:sz w:val="20"/>
                <w:szCs w:val="20"/>
                <w:lang w:val="sq-AL"/>
              </w:rPr>
            </w:pPr>
            <w:r w:rsidRPr="00002716">
              <w:rPr>
                <w:rFonts w:ascii="Times New Roman" w:hAnsi="Times New Roman"/>
                <w:b/>
                <w:sz w:val="20"/>
                <w:szCs w:val="20"/>
                <w:lang w:val="sq-AL"/>
              </w:rPr>
              <w:t>Viti pasardhës 2026</w:t>
            </w:r>
          </w:p>
        </w:tc>
      </w:tr>
      <w:tr w:rsidR="00DB731E" w:rsidRPr="00002716" w14:paraId="12290619" w14:textId="77777777" w:rsidTr="00002716">
        <w:trPr>
          <w:trHeight w:val="43"/>
        </w:trPr>
        <w:tc>
          <w:tcPr>
            <w:tcW w:w="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AFF2A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w:t>
            </w:r>
          </w:p>
        </w:tc>
        <w:tc>
          <w:tcPr>
            <w:tcW w:w="3109" w:type="dxa"/>
            <w:tcBorders>
              <w:top w:val="nil"/>
              <w:left w:val="nil"/>
              <w:bottom w:val="single" w:sz="4" w:space="0" w:color="auto"/>
              <w:right w:val="single" w:sz="4" w:space="0" w:color="auto"/>
            </w:tcBorders>
            <w:shd w:val="clear" w:color="auto" w:fill="FFFFFF" w:themeFill="background1"/>
            <w:vAlign w:val="center"/>
            <w:hideMark/>
          </w:tcPr>
          <w:p w14:paraId="59FC4116"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Pagat </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3D59DC1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26,897</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3B5CEB78"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29,123</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76C22C4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35,425</w:t>
            </w:r>
          </w:p>
        </w:tc>
      </w:tr>
      <w:tr w:rsidR="00DB731E" w:rsidRPr="00002716" w14:paraId="5746696A" w14:textId="77777777" w:rsidTr="00002716">
        <w:trPr>
          <w:trHeight w:val="82"/>
        </w:trPr>
        <w:tc>
          <w:tcPr>
            <w:tcW w:w="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DB950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w:t>
            </w:r>
          </w:p>
        </w:tc>
        <w:tc>
          <w:tcPr>
            <w:tcW w:w="3109" w:type="dxa"/>
            <w:tcBorders>
              <w:top w:val="nil"/>
              <w:left w:val="nil"/>
              <w:bottom w:val="single" w:sz="4" w:space="0" w:color="auto"/>
              <w:right w:val="single" w:sz="4" w:space="0" w:color="auto"/>
            </w:tcBorders>
            <w:shd w:val="clear" w:color="auto" w:fill="FFFFFF" w:themeFill="background1"/>
            <w:vAlign w:val="center"/>
            <w:hideMark/>
          </w:tcPr>
          <w:p w14:paraId="64F0B389"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Kontributet e Sigurimeve Shoqërore </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01247CF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3,741</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6FDBD72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3,956</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5FDA5D9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4,879</w:t>
            </w:r>
          </w:p>
        </w:tc>
      </w:tr>
      <w:tr w:rsidR="00DB731E" w:rsidRPr="00002716" w14:paraId="29CFA21A" w14:textId="77777777" w:rsidTr="00002716">
        <w:trPr>
          <w:trHeight w:val="43"/>
        </w:trPr>
        <w:tc>
          <w:tcPr>
            <w:tcW w:w="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46DA61"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w:t>
            </w:r>
          </w:p>
        </w:tc>
        <w:tc>
          <w:tcPr>
            <w:tcW w:w="3109" w:type="dxa"/>
            <w:tcBorders>
              <w:top w:val="nil"/>
              <w:left w:val="nil"/>
              <w:bottom w:val="single" w:sz="4" w:space="0" w:color="auto"/>
              <w:right w:val="single" w:sz="4" w:space="0" w:color="auto"/>
            </w:tcBorders>
            <w:shd w:val="clear" w:color="auto" w:fill="FFFFFF" w:themeFill="background1"/>
            <w:vAlign w:val="center"/>
            <w:hideMark/>
          </w:tcPr>
          <w:p w14:paraId="10349109"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Mallra dhe Shërbime</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4BACB8E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3,949</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3C3F077B"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4,125</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590EDA0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16,820</w:t>
            </w:r>
          </w:p>
        </w:tc>
      </w:tr>
      <w:tr w:rsidR="00DB731E" w:rsidRPr="00002716" w14:paraId="76C1A5B4" w14:textId="77777777" w:rsidTr="00002716">
        <w:trPr>
          <w:trHeight w:val="43"/>
        </w:trPr>
        <w:tc>
          <w:tcPr>
            <w:tcW w:w="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8A8B9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w:t>
            </w:r>
          </w:p>
        </w:tc>
        <w:tc>
          <w:tcPr>
            <w:tcW w:w="3109" w:type="dxa"/>
            <w:tcBorders>
              <w:top w:val="nil"/>
              <w:left w:val="nil"/>
              <w:bottom w:val="single" w:sz="4" w:space="0" w:color="auto"/>
              <w:right w:val="single" w:sz="4" w:space="0" w:color="auto"/>
            </w:tcBorders>
            <w:shd w:val="clear" w:color="auto" w:fill="FFFFFF" w:themeFill="background1"/>
            <w:vAlign w:val="center"/>
            <w:hideMark/>
          </w:tcPr>
          <w:p w14:paraId="67194EDB"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Transferta Korrente te Huaja</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50F31A3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1940ECE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0 </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6ACDDDC4"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r>
      <w:tr w:rsidR="00DB731E" w:rsidRPr="00002716" w14:paraId="7F015F52" w14:textId="77777777" w:rsidTr="00002716">
        <w:trPr>
          <w:trHeight w:val="43"/>
        </w:trPr>
        <w:tc>
          <w:tcPr>
            <w:tcW w:w="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FEF42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5</w:t>
            </w:r>
          </w:p>
        </w:tc>
        <w:tc>
          <w:tcPr>
            <w:tcW w:w="3109" w:type="dxa"/>
            <w:tcBorders>
              <w:top w:val="nil"/>
              <w:left w:val="nil"/>
              <w:bottom w:val="single" w:sz="4" w:space="0" w:color="auto"/>
              <w:right w:val="single" w:sz="4" w:space="0" w:color="auto"/>
            </w:tcBorders>
            <w:shd w:val="clear" w:color="auto" w:fill="FFFFFF" w:themeFill="background1"/>
            <w:vAlign w:val="center"/>
            <w:hideMark/>
          </w:tcPr>
          <w:p w14:paraId="38EA8A6A"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Transferta per Buxhetet Familjare dhe Individët</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18CCC82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221</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0327F44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303</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2ED3661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0 </w:t>
            </w:r>
          </w:p>
        </w:tc>
      </w:tr>
      <w:tr w:rsidR="00DB731E" w:rsidRPr="00002716" w14:paraId="7CD04C5E" w14:textId="77777777" w:rsidTr="00002716">
        <w:trPr>
          <w:trHeight w:val="43"/>
        </w:trPr>
        <w:tc>
          <w:tcPr>
            <w:tcW w:w="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B2B62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6</w:t>
            </w:r>
          </w:p>
        </w:tc>
        <w:tc>
          <w:tcPr>
            <w:tcW w:w="3109" w:type="dxa"/>
            <w:tcBorders>
              <w:top w:val="nil"/>
              <w:left w:val="nil"/>
              <w:bottom w:val="single" w:sz="4" w:space="0" w:color="auto"/>
              <w:right w:val="single" w:sz="4" w:space="0" w:color="auto"/>
            </w:tcBorders>
            <w:shd w:val="clear" w:color="auto" w:fill="FFFFFF" w:themeFill="background1"/>
            <w:vAlign w:val="center"/>
            <w:hideMark/>
          </w:tcPr>
          <w:p w14:paraId="4D02458A"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Shpenzime Kapitale të Patrupëzuara</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6B329D77"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0 </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0FCFD25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2,336 </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32C64EF8"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18,812</w:t>
            </w:r>
          </w:p>
        </w:tc>
      </w:tr>
      <w:tr w:rsidR="00DB731E" w:rsidRPr="00002716" w14:paraId="535DFBFF" w14:textId="77777777" w:rsidTr="00002716">
        <w:trPr>
          <w:trHeight w:val="43"/>
        </w:trPr>
        <w:tc>
          <w:tcPr>
            <w:tcW w:w="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0EAEE7"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7</w:t>
            </w:r>
          </w:p>
        </w:tc>
        <w:tc>
          <w:tcPr>
            <w:tcW w:w="3109" w:type="dxa"/>
            <w:tcBorders>
              <w:top w:val="nil"/>
              <w:left w:val="nil"/>
              <w:bottom w:val="single" w:sz="4" w:space="0" w:color="auto"/>
              <w:right w:val="single" w:sz="4" w:space="0" w:color="auto"/>
            </w:tcBorders>
            <w:shd w:val="clear" w:color="auto" w:fill="FFFFFF" w:themeFill="background1"/>
            <w:vAlign w:val="center"/>
            <w:hideMark/>
          </w:tcPr>
          <w:p w14:paraId="7458BE63"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Shpenzime Kapitale të Trupëzuara</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0B8CE071"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15,098</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368B07E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73,825</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0EBBBD68"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21,328</w:t>
            </w:r>
          </w:p>
        </w:tc>
      </w:tr>
      <w:tr w:rsidR="00DB731E" w:rsidRPr="00002716" w14:paraId="19A8E4C6" w14:textId="77777777" w:rsidTr="00002716">
        <w:trPr>
          <w:trHeight w:val="43"/>
        </w:trPr>
        <w:tc>
          <w:tcPr>
            <w:tcW w:w="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994ED6"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3109" w:type="dxa"/>
            <w:tcBorders>
              <w:top w:val="nil"/>
              <w:left w:val="nil"/>
              <w:bottom w:val="single" w:sz="4" w:space="0" w:color="auto"/>
              <w:right w:val="single" w:sz="4" w:space="0" w:color="auto"/>
            </w:tcBorders>
            <w:shd w:val="clear" w:color="auto" w:fill="FFFFFF" w:themeFill="background1"/>
            <w:vAlign w:val="center"/>
            <w:hideMark/>
          </w:tcPr>
          <w:p w14:paraId="2F72427B"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Totali</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4D6D414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49,906</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736D028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111,332</w:t>
            </w:r>
          </w:p>
        </w:tc>
        <w:tc>
          <w:tcPr>
            <w:tcW w:w="2059" w:type="dxa"/>
            <w:tcBorders>
              <w:top w:val="nil"/>
              <w:left w:val="nil"/>
              <w:bottom w:val="single" w:sz="4" w:space="0" w:color="auto"/>
              <w:right w:val="single" w:sz="4" w:space="0" w:color="auto"/>
            </w:tcBorders>
            <w:shd w:val="clear" w:color="auto" w:fill="FFFFFF" w:themeFill="background1"/>
            <w:noWrap/>
            <w:vAlign w:val="center"/>
            <w:hideMark/>
          </w:tcPr>
          <w:p w14:paraId="3807ADF2"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97,264</w:t>
            </w:r>
          </w:p>
        </w:tc>
      </w:tr>
    </w:tbl>
    <w:p w14:paraId="7F5D3AD2" w14:textId="77777777" w:rsidR="00DB731E" w:rsidRPr="00A07654" w:rsidRDefault="00DB731E" w:rsidP="00DB731E">
      <w:pPr>
        <w:spacing w:after="0"/>
        <w:jc w:val="both"/>
        <w:rPr>
          <w:rFonts w:ascii="Times New Roman" w:hAnsi="Times New Roman"/>
          <w:sz w:val="24"/>
          <w:szCs w:val="24"/>
          <w:lang w:val="sq-AL"/>
        </w:rPr>
      </w:pPr>
    </w:p>
    <w:p w14:paraId="2CC8A4C8" w14:textId="77777777" w:rsidR="00DB731E" w:rsidRPr="00A07654" w:rsidRDefault="00DB731E" w:rsidP="00DB731E">
      <w:pPr>
        <w:spacing w:after="0"/>
        <w:jc w:val="both"/>
        <w:rPr>
          <w:rFonts w:ascii="Times New Roman" w:hAnsi="Times New Roman"/>
          <w:bCs/>
          <w:sz w:val="24"/>
          <w:szCs w:val="24"/>
          <w:lang w:val="sq-AL"/>
        </w:rPr>
      </w:pPr>
      <w:r w:rsidRPr="00A07654">
        <w:rPr>
          <w:rFonts w:ascii="Times New Roman" w:hAnsi="Times New Roman"/>
          <w:bCs/>
          <w:sz w:val="24"/>
          <w:szCs w:val="24"/>
          <w:lang w:val="sq-AL"/>
        </w:rPr>
        <w:lastRenderedPageBreak/>
        <w:t>Parashikimi i  shpenzimeve për  materiale, shërbime dhe investime në Universitetin e Sporteve të Tiranës, është patur për bazë të gjithë kërkesat e departamenteve të njësive kryesore dhe drejtorive përkatëse.</w:t>
      </w:r>
    </w:p>
    <w:p w14:paraId="28666094" w14:textId="77777777" w:rsidR="00DB731E" w:rsidRPr="00A07654" w:rsidRDefault="00DB731E" w:rsidP="00DB731E">
      <w:pPr>
        <w:spacing w:after="0"/>
        <w:jc w:val="both"/>
        <w:rPr>
          <w:rFonts w:ascii="Times New Roman" w:hAnsi="Times New Roman"/>
          <w:bCs/>
          <w:sz w:val="24"/>
          <w:szCs w:val="24"/>
          <w:lang w:val="sq-AL"/>
        </w:rPr>
      </w:pPr>
      <w:r w:rsidRPr="00A07654">
        <w:rPr>
          <w:rFonts w:ascii="Times New Roman" w:hAnsi="Times New Roman"/>
          <w:bCs/>
          <w:sz w:val="24"/>
          <w:szCs w:val="24"/>
          <w:lang w:val="sq-AL"/>
        </w:rPr>
        <w:t xml:space="preserve">Në këtë program buxhetor afatmesëm shpenzimet për investime janë parashikuar të kryhen kryesisht nga të ardhurat dytësore  të UST, si dhe nga buxheti i shtetit. </w:t>
      </w:r>
    </w:p>
    <w:p w14:paraId="7A93D206" w14:textId="77777777" w:rsidR="00DB731E" w:rsidRPr="00A07654" w:rsidRDefault="00DB731E" w:rsidP="00DB731E">
      <w:pPr>
        <w:spacing w:after="0"/>
        <w:jc w:val="both"/>
        <w:rPr>
          <w:rFonts w:ascii="Times New Roman" w:hAnsi="Times New Roman"/>
          <w:bCs/>
          <w:color w:val="000000"/>
          <w:sz w:val="24"/>
          <w:szCs w:val="24"/>
          <w:lang w:val="sq-AL"/>
        </w:rPr>
      </w:pPr>
      <w:r w:rsidRPr="00A07654">
        <w:rPr>
          <w:rFonts w:ascii="Times New Roman" w:hAnsi="Times New Roman"/>
          <w:bCs/>
          <w:color w:val="000000"/>
          <w:sz w:val="24"/>
          <w:szCs w:val="24"/>
          <w:lang w:val="sq-AL"/>
        </w:rPr>
        <w:t>Ministria e Arsimit  realizoi financimin nga buxheti i shtetit me 70 %  të shumës në vlerën 113 005.6 në 000/ lek për “Rikonstruksionin e Fushës së Futbollit, Pistës së Atletikës dhe rrethimi në UST” dhe pjesën tjetër të investimit është financuar me të ardhurat dytësore të UST-së.</w:t>
      </w:r>
    </w:p>
    <w:p w14:paraId="13ED1C3B" w14:textId="77777777" w:rsidR="00DB731E" w:rsidRPr="00A07654" w:rsidRDefault="00DB731E" w:rsidP="00DB731E">
      <w:pPr>
        <w:spacing w:after="0"/>
        <w:jc w:val="both"/>
        <w:rPr>
          <w:rFonts w:ascii="Times New Roman" w:hAnsi="Times New Roman"/>
          <w:bCs/>
          <w:color w:val="000000"/>
          <w:sz w:val="24"/>
          <w:szCs w:val="24"/>
          <w:lang w:val="sq-AL"/>
        </w:rPr>
      </w:pPr>
      <w:r w:rsidRPr="00A07654">
        <w:rPr>
          <w:rFonts w:ascii="Times New Roman" w:hAnsi="Times New Roman"/>
          <w:bCs/>
          <w:color w:val="000000"/>
          <w:sz w:val="24"/>
          <w:szCs w:val="24"/>
          <w:lang w:val="sq-AL"/>
        </w:rPr>
        <w:t>Gjithashtu për vitin 2025 është parashikuar kërkesa për fonde nga buxheti i shtetit për “Rikonstruksion Palestra e Gjimnastikës”, “Pajisje inventar ekonomik” (mobilim i mjediseve ndihmëse të fushës së futbollit), “Blerje pajisje për palestrën e gjimnastikës” në shumën gjithsej 57,800 mijë lekë.</w:t>
      </w:r>
    </w:p>
    <w:p w14:paraId="0A60B437" w14:textId="48CE33DC" w:rsidR="00DB731E" w:rsidRDefault="00DB731E" w:rsidP="00DB731E">
      <w:pPr>
        <w:tabs>
          <w:tab w:val="left" w:pos="540"/>
        </w:tabs>
        <w:spacing w:after="0"/>
        <w:jc w:val="both"/>
        <w:rPr>
          <w:rFonts w:ascii="Times New Roman" w:hAnsi="Times New Roman"/>
          <w:b/>
          <w:color w:val="FF0000"/>
          <w:sz w:val="24"/>
          <w:szCs w:val="24"/>
          <w:lang w:val="sq-AL"/>
        </w:rPr>
      </w:pPr>
    </w:p>
    <w:p w14:paraId="29A84D26" w14:textId="4F32CCA5" w:rsidR="00002716" w:rsidRDefault="00002716" w:rsidP="00DB731E">
      <w:pPr>
        <w:tabs>
          <w:tab w:val="left" w:pos="540"/>
        </w:tabs>
        <w:spacing w:after="0"/>
        <w:jc w:val="both"/>
        <w:rPr>
          <w:rFonts w:ascii="Times New Roman" w:hAnsi="Times New Roman"/>
          <w:b/>
          <w:color w:val="FF0000"/>
          <w:sz w:val="24"/>
          <w:szCs w:val="24"/>
          <w:lang w:val="sq-AL"/>
        </w:rPr>
      </w:pPr>
    </w:p>
    <w:p w14:paraId="6AE1ADFB" w14:textId="77777777" w:rsidR="003B1AEB" w:rsidRPr="00A07654" w:rsidRDefault="003B1AEB" w:rsidP="00DB731E">
      <w:pPr>
        <w:tabs>
          <w:tab w:val="left" w:pos="540"/>
        </w:tabs>
        <w:spacing w:after="0"/>
        <w:jc w:val="both"/>
        <w:rPr>
          <w:rFonts w:ascii="Times New Roman" w:hAnsi="Times New Roman"/>
          <w:b/>
          <w:color w:val="FF0000"/>
          <w:sz w:val="24"/>
          <w:szCs w:val="24"/>
          <w:lang w:val="sq-AL"/>
        </w:rPr>
      </w:pPr>
    </w:p>
    <w:p w14:paraId="3AEE5EF9" w14:textId="77777777" w:rsidR="00DB731E" w:rsidRPr="00A07654" w:rsidRDefault="00DB731E" w:rsidP="00DB731E">
      <w:pPr>
        <w:tabs>
          <w:tab w:val="left" w:pos="540"/>
        </w:tabs>
        <w:spacing w:after="0"/>
        <w:ind w:left="720"/>
        <w:jc w:val="both"/>
        <w:rPr>
          <w:rFonts w:ascii="Times New Roman" w:hAnsi="Times New Roman"/>
          <w:b/>
          <w:sz w:val="24"/>
          <w:szCs w:val="24"/>
          <w:u w:val="single"/>
          <w:lang w:val="sq-AL"/>
        </w:rPr>
      </w:pPr>
      <w:r w:rsidRPr="00A07654">
        <w:rPr>
          <w:rFonts w:ascii="Times New Roman" w:hAnsi="Times New Roman"/>
          <w:b/>
          <w:sz w:val="24"/>
          <w:szCs w:val="24"/>
          <w:lang w:val="sq-AL"/>
        </w:rPr>
        <w:t xml:space="preserve">                 </w:t>
      </w:r>
      <w:r w:rsidRPr="00A07654">
        <w:rPr>
          <w:rFonts w:ascii="Times New Roman" w:hAnsi="Times New Roman"/>
          <w:b/>
          <w:sz w:val="24"/>
          <w:szCs w:val="24"/>
          <w:u w:val="single"/>
          <w:lang w:val="sq-AL"/>
        </w:rPr>
        <w:t>PLANI BUXHETOR NJËVJEÇAR PËR VITIN 2025.</w:t>
      </w:r>
    </w:p>
    <w:p w14:paraId="65BE4AC0" w14:textId="77777777" w:rsidR="00DB731E" w:rsidRPr="00A07654" w:rsidRDefault="00DB731E" w:rsidP="00DB731E">
      <w:pPr>
        <w:tabs>
          <w:tab w:val="left" w:pos="540"/>
        </w:tabs>
        <w:spacing w:after="0"/>
        <w:ind w:left="720"/>
        <w:jc w:val="both"/>
        <w:rPr>
          <w:rFonts w:ascii="Times New Roman" w:hAnsi="Times New Roman"/>
          <w:b/>
          <w:sz w:val="24"/>
          <w:szCs w:val="24"/>
          <w:u w:val="single"/>
          <w:lang w:val="sq-AL"/>
        </w:rPr>
      </w:pPr>
    </w:p>
    <w:p w14:paraId="50468EDA" w14:textId="77777777" w:rsidR="00DB731E" w:rsidRPr="00A07654" w:rsidRDefault="00DB731E" w:rsidP="00D36D0D">
      <w:pPr>
        <w:numPr>
          <w:ilvl w:val="0"/>
          <w:numId w:val="31"/>
        </w:numPr>
        <w:spacing w:after="0" w:line="276" w:lineRule="auto"/>
        <w:ind w:left="426"/>
        <w:jc w:val="both"/>
        <w:rPr>
          <w:rFonts w:ascii="Times New Roman" w:hAnsi="Times New Roman"/>
          <w:b/>
          <w:sz w:val="24"/>
          <w:szCs w:val="24"/>
          <w:lang w:val="sq-AL"/>
        </w:rPr>
      </w:pPr>
      <w:r w:rsidRPr="00A07654">
        <w:rPr>
          <w:rFonts w:ascii="Times New Roman" w:hAnsi="Times New Roman"/>
          <w:b/>
          <w:sz w:val="24"/>
          <w:szCs w:val="24"/>
          <w:lang w:val="sq-AL"/>
        </w:rPr>
        <w:t>Plani buxhetor njëvjeçar për të ardhurat</w:t>
      </w:r>
    </w:p>
    <w:p w14:paraId="3DE318A3" w14:textId="77777777" w:rsidR="00DB731E" w:rsidRPr="00A07654" w:rsidRDefault="00DB731E" w:rsidP="00DB731E">
      <w:pPr>
        <w:tabs>
          <w:tab w:val="left" w:pos="540"/>
        </w:tabs>
        <w:spacing w:after="0"/>
        <w:ind w:left="720"/>
        <w:jc w:val="both"/>
        <w:rPr>
          <w:rFonts w:ascii="Times New Roman" w:hAnsi="Times New Roman"/>
          <w:b/>
          <w:sz w:val="24"/>
          <w:szCs w:val="24"/>
          <w:lang w:val="sq-AL"/>
        </w:rPr>
      </w:pPr>
    </w:p>
    <w:p w14:paraId="4C34FE14" w14:textId="77777777" w:rsidR="00DB731E" w:rsidRPr="00A07654" w:rsidRDefault="00DB731E" w:rsidP="00002716">
      <w:pPr>
        <w:spacing w:after="0"/>
        <w:jc w:val="both"/>
        <w:rPr>
          <w:rFonts w:ascii="Times New Roman" w:hAnsi="Times New Roman"/>
          <w:bCs/>
          <w:sz w:val="24"/>
          <w:szCs w:val="24"/>
          <w:lang w:val="sq-AL"/>
        </w:rPr>
      </w:pPr>
      <w:r w:rsidRPr="00A07654">
        <w:rPr>
          <w:rFonts w:ascii="Times New Roman" w:hAnsi="Times New Roman"/>
          <w:bCs/>
          <w:sz w:val="24"/>
          <w:szCs w:val="24"/>
          <w:lang w:val="sq-AL"/>
        </w:rPr>
        <w:t>Në parashikimin e shpenzimeve është mbajtur parasysh nevojat për paga sigurime shoqërore dhe shëndetësorë për punonjësit e UST bazuar në strukturën organizative të miratuar nga organet kolegjialë, plotësimin më bazë materiale  për sigurimin e zhvillimit normal të aktivitetit të UST-së.</w:t>
      </w:r>
    </w:p>
    <w:p w14:paraId="28042F71" w14:textId="77777777" w:rsidR="00DB731E" w:rsidRPr="00A07654" w:rsidRDefault="00DB731E" w:rsidP="00DB731E">
      <w:pPr>
        <w:tabs>
          <w:tab w:val="left" w:pos="540"/>
        </w:tabs>
        <w:spacing w:after="0"/>
        <w:jc w:val="both"/>
        <w:rPr>
          <w:rFonts w:ascii="Times New Roman" w:hAnsi="Times New Roman"/>
          <w:bCs/>
          <w:sz w:val="24"/>
          <w:szCs w:val="24"/>
          <w:lang w:val="sq-AL"/>
        </w:rPr>
      </w:pPr>
    </w:p>
    <w:p w14:paraId="439CC44A" w14:textId="77777777" w:rsidR="00DB731E" w:rsidRPr="00A07654" w:rsidRDefault="00DB731E" w:rsidP="00DB731E">
      <w:pPr>
        <w:tabs>
          <w:tab w:val="left" w:pos="540"/>
        </w:tabs>
        <w:spacing w:after="0"/>
        <w:jc w:val="both"/>
        <w:rPr>
          <w:rFonts w:ascii="Times New Roman" w:hAnsi="Times New Roman"/>
          <w:bCs/>
          <w:i/>
          <w:iCs/>
          <w:sz w:val="24"/>
          <w:szCs w:val="24"/>
          <w:lang w:val="sq-AL"/>
        </w:rPr>
      </w:pPr>
      <w:r w:rsidRPr="00A07654">
        <w:rPr>
          <w:rFonts w:ascii="Times New Roman" w:hAnsi="Times New Roman"/>
          <w:sz w:val="24"/>
          <w:szCs w:val="24"/>
          <w:lang w:val="sq-AL"/>
        </w:rPr>
        <w:t xml:space="preserve">Tabela nr. 11 </w:t>
      </w:r>
      <w:r w:rsidRPr="00A07654">
        <w:rPr>
          <w:rFonts w:ascii="Times New Roman" w:hAnsi="Times New Roman"/>
          <w:bCs/>
          <w:i/>
          <w:iCs/>
          <w:sz w:val="24"/>
          <w:szCs w:val="24"/>
          <w:lang w:val="sq-AL"/>
        </w:rPr>
        <w:t>Plani buxhetor njëvjeçar për të ardhurat paraqitet në tabelën e mëposhtëme:</w:t>
      </w:r>
    </w:p>
    <w:p w14:paraId="7023143C" w14:textId="77777777" w:rsidR="00DB731E" w:rsidRPr="00A07654" w:rsidRDefault="00DB731E" w:rsidP="00DB731E">
      <w:pPr>
        <w:tabs>
          <w:tab w:val="left" w:pos="540"/>
        </w:tabs>
        <w:spacing w:after="0"/>
        <w:ind w:left="720"/>
        <w:jc w:val="both"/>
        <w:rPr>
          <w:rFonts w:ascii="Times New Roman" w:hAnsi="Times New Roman"/>
          <w:bCs/>
          <w:i/>
          <w:iCs/>
          <w:sz w:val="24"/>
          <w:szCs w:val="24"/>
          <w:lang w:val="sq-AL"/>
        </w:rPr>
      </w:pPr>
    </w:p>
    <w:tbl>
      <w:tblPr>
        <w:tblW w:w="9462" w:type="dxa"/>
        <w:tblInd w:w="103" w:type="dxa"/>
        <w:shd w:val="clear" w:color="auto" w:fill="FFFFFF" w:themeFill="background1"/>
        <w:tblLook w:val="04A0" w:firstRow="1" w:lastRow="0" w:firstColumn="1" w:lastColumn="0" w:noHBand="0" w:noVBand="1"/>
      </w:tblPr>
      <w:tblGrid>
        <w:gridCol w:w="620"/>
        <w:gridCol w:w="3580"/>
        <w:gridCol w:w="1260"/>
        <w:gridCol w:w="1260"/>
        <w:gridCol w:w="1260"/>
        <w:gridCol w:w="1260"/>
        <w:gridCol w:w="222"/>
      </w:tblGrid>
      <w:tr w:rsidR="00DB731E" w:rsidRPr="00002716" w14:paraId="388602E2" w14:textId="77777777" w:rsidTr="00002716">
        <w:trPr>
          <w:gridAfter w:val="1"/>
          <w:wAfter w:w="222" w:type="dxa"/>
          <w:trHeight w:val="630"/>
        </w:trPr>
        <w:tc>
          <w:tcPr>
            <w:tcW w:w="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C5F9B5" w14:textId="77777777" w:rsidR="00DB731E" w:rsidRPr="00002716" w:rsidRDefault="00DB731E" w:rsidP="00002716">
            <w:pPr>
              <w:spacing w:after="0" w:line="240" w:lineRule="auto"/>
              <w:jc w:val="center"/>
              <w:rPr>
                <w:rFonts w:ascii="Times New Roman" w:hAnsi="Times New Roman"/>
                <w:b/>
                <w:bCs/>
                <w:color w:val="000000"/>
                <w:sz w:val="20"/>
                <w:szCs w:val="20"/>
                <w:lang w:val="sq-AL"/>
              </w:rPr>
            </w:pPr>
            <w:r w:rsidRPr="00002716">
              <w:rPr>
                <w:rFonts w:ascii="Times New Roman" w:hAnsi="Times New Roman"/>
                <w:b/>
                <w:bCs/>
                <w:color w:val="000000"/>
                <w:sz w:val="20"/>
                <w:szCs w:val="20"/>
                <w:lang w:val="sq-AL"/>
              </w:rPr>
              <w:t>Nr</w:t>
            </w:r>
          </w:p>
        </w:tc>
        <w:tc>
          <w:tcPr>
            <w:tcW w:w="35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97C14" w14:textId="77777777" w:rsidR="00DB731E" w:rsidRPr="00002716" w:rsidRDefault="00DB731E" w:rsidP="00002716">
            <w:pPr>
              <w:spacing w:after="0" w:line="240" w:lineRule="auto"/>
              <w:jc w:val="center"/>
              <w:rPr>
                <w:rFonts w:ascii="Times New Roman" w:hAnsi="Times New Roman"/>
                <w:b/>
                <w:bCs/>
                <w:color w:val="000000"/>
                <w:sz w:val="20"/>
                <w:szCs w:val="20"/>
                <w:lang w:val="sq-AL"/>
              </w:rPr>
            </w:pPr>
            <w:r w:rsidRPr="00002716">
              <w:rPr>
                <w:rFonts w:ascii="Times New Roman" w:hAnsi="Times New Roman"/>
                <w:b/>
                <w:bCs/>
                <w:color w:val="000000"/>
                <w:sz w:val="20"/>
                <w:szCs w:val="20"/>
                <w:lang w:val="sq-AL"/>
              </w:rPr>
              <w:t>Emërtimi i Projektit</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E9F79D" w14:textId="77777777" w:rsidR="00DB731E" w:rsidRPr="00002716" w:rsidRDefault="00DB731E" w:rsidP="00002716">
            <w:pPr>
              <w:spacing w:after="0" w:line="240" w:lineRule="auto"/>
              <w:jc w:val="center"/>
              <w:rPr>
                <w:rFonts w:ascii="Times New Roman" w:hAnsi="Times New Roman"/>
                <w:b/>
                <w:bCs/>
                <w:color w:val="000000"/>
                <w:sz w:val="20"/>
                <w:szCs w:val="20"/>
                <w:lang w:val="sq-AL"/>
              </w:rPr>
            </w:pPr>
            <w:r w:rsidRPr="00002716">
              <w:rPr>
                <w:rFonts w:ascii="Times New Roman" w:hAnsi="Times New Roman"/>
                <w:b/>
                <w:bCs/>
                <w:color w:val="000000"/>
                <w:sz w:val="20"/>
                <w:szCs w:val="20"/>
                <w:lang w:val="sq-AL"/>
              </w:rPr>
              <w:t>Mbartur nga viti i kaluar</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D0E89" w14:textId="77777777" w:rsidR="00DB731E" w:rsidRPr="00002716" w:rsidRDefault="00DB731E" w:rsidP="00002716">
            <w:pPr>
              <w:spacing w:after="0" w:line="240" w:lineRule="auto"/>
              <w:jc w:val="center"/>
              <w:rPr>
                <w:rFonts w:ascii="Times New Roman" w:hAnsi="Times New Roman"/>
                <w:b/>
                <w:bCs/>
                <w:color w:val="000000"/>
                <w:sz w:val="20"/>
                <w:szCs w:val="20"/>
                <w:lang w:val="sq-AL"/>
              </w:rPr>
            </w:pPr>
            <w:r w:rsidRPr="00002716">
              <w:rPr>
                <w:rFonts w:ascii="Times New Roman" w:hAnsi="Times New Roman"/>
                <w:b/>
                <w:bCs/>
                <w:color w:val="000000"/>
                <w:sz w:val="20"/>
                <w:szCs w:val="20"/>
                <w:lang w:val="sq-AL"/>
              </w:rPr>
              <w:t>Financimi i vitit aktual</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38911" w14:textId="77777777" w:rsidR="00DB731E" w:rsidRPr="00002716" w:rsidRDefault="00DB731E" w:rsidP="00002716">
            <w:pPr>
              <w:spacing w:after="0" w:line="240" w:lineRule="auto"/>
              <w:jc w:val="center"/>
              <w:rPr>
                <w:rFonts w:ascii="Times New Roman" w:hAnsi="Times New Roman"/>
                <w:b/>
                <w:bCs/>
                <w:color w:val="000000"/>
                <w:sz w:val="20"/>
                <w:szCs w:val="20"/>
                <w:lang w:val="sq-AL"/>
              </w:rPr>
            </w:pPr>
            <w:r w:rsidRPr="00002716">
              <w:rPr>
                <w:rFonts w:ascii="Times New Roman" w:hAnsi="Times New Roman"/>
                <w:b/>
                <w:bCs/>
                <w:color w:val="000000"/>
                <w:sz w:val="20"/>
                <w:szCs w:val="20"/>
                <w:lang w:val="sq-AL"/>
              </w:rPr>
              <w:t>Buxheti i Vitit</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9E2F35" w14:textId="77777777" w:rsidR="00DB731E" w:rsidRPr="00002716" w:rsidRDefault="00DB731E" w:rsidP="00002716">
            <w:pPr>
              <w:spacing w:after="0" w:line="240" w:lineRule="auto"/>
              <w:jc w:val="center"/>
              <w:rPr>
                <w:rFonts w:ascii="Times New Roman" w:hAnsi="Times New Roman"/>
                <w:b/>
                <w:bCs/>
                <w:color w:val="000000"/>
                <w:sz w:val="20"/>
                <w:szCs w:val="20"/>
                <w:lang w:val="sq-AL"/>
              </w:rPr>
            </w:pPr>
            <w:r w:rsidRPr="00002716">
              <w:rPr>
                <w:rFonts w:ascii="Times New Roman" w:hAnsi="Times New Roman"/>
                <w:b/>
                <w:bCs/>
                <w:color w:val="000000"/>
                <w:sz w:val="20"/>
                <w:szCs w:val="20"/>
                <w:lang w:val="sq-AL"/>
              </w:rPr>
              <w:t>Pesha specifike në %</w:t>
            </w:r>
          </w:p>
        </w:tc>
      </w:tr>
      <w:tr w:rsidR="00DB731E" w:rsidRPr="00002716" w14:paraId="4A8D13DC" w14:textId="77777777" w:rsidTr="00002716">
        <w:trPr>
          <w:trHeight w:val="43"/>
        </w:trPr>
        <w:tc>
          <w:tcPr>
            <w:tcW w:w="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9710C" w14:textId="77777777" w:rsidR="00DB731E" w:rsidRPr="00002716" w:rsidRDefault="00DB731E" w:rsidP="00002716">
            <w:pPr>
              <w:spacing w:after="0" w:line="240" w:lineRule="auto"/>
              <w:rPr>
                <w:rFonts w:ascii="Times New Roman" w:hAnsi="Times New Roman"/>
                <w:b/>
                <w:bCs/>
                <w:color w:val="000000"/>
                <w:sz w:val="20"/>
                <w:szCs w:val="20"/>
                <w:lang w:val="sq-AL"/>
              </w:rPr>
            </w:pPr>
          </w:p>
        </w:tc>
        <w:tc>
          <w:tcPr>
            <w:tcW w:w="35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E27DC6" w14:textId="77777777" w:rsidR="00DB731E" w:rsidRPr="00002716" w:rsidRDefault="00DB731E" w:rsidP="00002716">
            <w:pPr>
              <w:spacing w:after="0" w:line="240" w:lineRule="auto"/>
              <w:rPr>
                <w:rFonts w:ascii="Times New Roman" w:hAnsi="Times New Roman"/>
                <w:b/>
                <w:bCs/>
                <w:color w:val="000000"/>
                <w:sz w:val="20"/>
                <w:szCs w:val="20"/>
                <w:lang w:val="sq-AL"/>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FFF968" w14:textId="77777777" w:rsidR="00DB731E" w:rsidRPr="00002716" w:rsidRDefault="00DB731E" w:rsidP="00002716">
            <w:pPr>
              <w:spacing w:after="0" w:line="240" w:lineRule="auto"/>
              <w:rPr>
                <w:rFonts w:ascii="Times New Roman" w:hAnsi="Times New Roman"/>
                <w:b/>
                <w:bCs/>
                <w:color w:val="000000"/>
                <w:sz w:val="20"/>
                <w:szCs w:val="20"/>
                <w:lang w:val="sq-AL"/>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FFADF" w14:textId="77777777" w:rsidR="00DB731E" w:rsidRPr="00002716" w:rsidRDefault="00DB731E" w:rsidP="00002716">
            <w:pPr>
              <w:spacing w:after="0" w:line="240" w:lineRule="auto"/>
              <w:rPr>
                <w:rFonts w:ascii="Times New Roman" w:hAnsi="Times New Roman"/>
                <w:b/>
                <w:bCs/>
                <w:color w:val="000000"/>
                <w:sz w:val="20"/>
                <w:szCs w:val="20"/>
                <w:lang w:val="sq-AL"/>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83305" w14:textId="77777777" w:rsidR="00DB731E" w:rsidRPr="00002716" w:rsidRDefault="00DB731E" w:rsidP="00002716">
            <w:pPr>
              <w:spacing w:after="0" w:line="240" w:lineRule="auto"/>
              <w:rPr>
                <w:rFonts w:ascii="Times New Roman" w:hAnsi="Times New Roman"/>
                <w:b/>
                <w:bCs/>
                <w:color w:val="000000"/>
                <w:sz w:val="20"/>
                <w:szCs w:val="20"/>
                <w:lang w:val="sq-AL"/>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A4A51" w14:textId="77777777" w:rsidR="00DB731E" w:rsidRPr="00002716" w:rsidRDefault="00DB731E" w:rsidP="00002716">
            <w:pPr>
              <w:spacing w:after="0" w:line="240" w:lineRule="auto"/>
              <w:rPr>
                <w:rFonts w:ascii="Times New Roman" w:hAnsi="Times New Roman"/>
                <w:b/>
                <w:bCs/>
                <w:color w:val="000000"/>
                <w:sz w:val="20"/>
                <w:szCs w:val="20"/>
                <w:lang w:val="sq-AL"/>
              </w:rPr>
            </w:pPr>
          </w:p>
        </w:tc>
        <w:tc>
          <w:tcPr>
            <w:tcW w:w="222" w:type="dxa"/>
            <w:tcBorders>
              <w:top w:val="nil"/>
              <w:left w:val="nil"/>
              <w:bottom w:val="nil"/>
              <w:right w:val="nil"/>
            </w:tcBorders>
            <w:shd w:val="clear" w:color="auto" w:fill="FFFFFF" w:themeFill="background1"/>
            <w:noWrap/>
            <w:vAlign w:val="bottom"/>
            <w:hideMark/>
          </w:tcPr>
          <w:p w14:paraId="1DB1D6E0" w14:textId="77777777" w:rsidR="00DB731E" w:rsidRPr="00002716" w:rsidRDefault="00DB731E" w:rsidP="00002716">
            <w:pPr>
              <w:spacing w:after="0" w:line="240" w:lineRule="auto"/>
              <w:jc w:val="center"/>
              <w:rPr>
                <w:rFonts w:ascii="Times New Roman" w:hAnsi="Times New Roman"/>
                <w:b/>
                <w:bCs/>
                <w:color w:val="000000"/>
                <w:sz w:val="20"/>
                <w:szCs w:val="20"/>
                <w:lang w:val="sq-AL"/>
              </w:rPr>
            </w:pPr>
          </w:p>
        </w:tc>
      </w:tr>
      <w:tr w:rsidR="00DB731E" w:rsidRPr="00002716" w14:paraId="4FE9A3C7" w14:textId="77777777" w:rsidTr="00002716">
        <w:trPr>
          <w:trHeight w:val="330"/>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3FB98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w:t>
            </w:r>
          </w:p>
        </w:tc>
        <w:tc>
          <w:tcPr>
            <w:tcW w:w="3580" w:type="dxa"/>
            <w:tcBorders>
              <w:top w:val="nil"/>
              <w:left w:val="nil"/>
              <w:bottom w:val="single" w:sz="4" w:space="0" w:color="auto"/>
              <w:right w:val="single" w:sz="4" w:space="0" w:color="auto"/>
            </w:tcBorders>
            <w:shd w:val="clear" w:color="auto" w:fill="FFFFFF" w:themeFill="background1"/>
            <w:noWrap/>
            <w:vAlign w:val="center"/>
            <w:hideMark/>
          </w:tcPr>
          <w:p w14:paraId="24BCA138"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Financimi nga Buxheti i shtetit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7381B7E2"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212,227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278517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488,171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6CD904B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700,398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C979256"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72.73</w:t>
            </w:r>
          </w:p>
        </w:tc>
        <w:tc>
          <w:tcPr>
            <w:tcW w:w="222" w:type="dxa"/>
            <w:shd w:val="clear" w:color="auto" w:fill="FFFFFF" w:themeFill="background1"/>
            <w:vAlign w:val="center"/>
            <w:hideMark/>
          </w:tcPr>
          <w:p w14:paraId="3DD5D8C4"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5542EC04" w14:textId="77777777" w:rsidTr="00002716">
        <w:trPr>
          <w:trHeight w:val="330"/>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3CFB8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1.1</w:t>
            </w:r>
          </w:p>
        </w:tc>
        <w:tc>
          <w:tcPr>
            <w:tcW w:w="3580" w:type="dxa"/>
            <w:tcBorders>
              <w:top w:val="nil"/>
              <w:left w:val="nil"/>
              <w:bottom w:val="single" w:sz="4" w:space="0" w:color="auto"/>
              <w:right w:val="single" w:sz="4" w:space="0" w:color="auto"/>
            </w:tcBorders>
            <w:shd w:val="clear" w:color="auto" w:fill="FFFFFF" w:themeFill="background1"/>
            <w:noWrap/>
            <w:vAlign w:val="center"/>
            <w:hideMark/>
          </w:tcPr>
          <w:p w14:paraId="2B8B76DD"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Granti i mësimdhënies</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05BD4E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193,610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7E045D5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359,000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87EADC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552,610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7EDC670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78.90</w:t>
            </w:r>
          </w:p>
        </w:tc>
        <w:tc>
          <w:tcPr>
            <w:tcW w:w="222" w:type="dxa"/>
            <w:shd w:val="clear" w:color="auto" w:fill="FFFFFF" w:themeFill="background1"/>
            <w:vAlign w:val="center"/>
            <w:hideMark/>
          </w:tcPr>
          <w:p w14:paraId="686A68CA"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6140BA55" w14:textId="77777777" w:rsidTr="00002716">
        <w:trPr>
          <w:trHeight w:val="330"/>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653F1B"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1.2</w:t>
            </w:r>
          </w:p>
        </w:tc>
        <w:tc>
          <w:tcPr>
            <w:tcW w:w="3580" w:type="dxa"/>
            <w:tcBorders>
              <w:top w:val="nil"/>
              <w:left w:val="nil"/>
              <w:bottom w:val="single" w:sz="4" w:space="0" w:color="auto"/>
              <w:right w:val="single" w:sz="4" w:space="0" w:color="auto"/>
            </w:tcBorders>
            <w:shd w:val="clear" w:color="auto" w:fill="FFFFFF" w:themeFill="background1"/>
            <w:noWrap/>
            <w:vAlign w:val="center"/>
            <w:hideMark/>
          </w:tcPr>
          <w:p w14:paraId="5E32A6A1"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Granti i bursa te studentëve</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82F54B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15,106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AD0DAD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11,700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9689AC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26,806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D06F6B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3.83</w:t>
            </w:r>
          </w:p>
        </w:tc>
        <w:tc>
          <w:tcPr>
            <w:tcW w:w="222" w:type="dxa"/>
            <w:shd w:val="clear" w:color="auto" w:fill="FFFFFF" w:themeFill="background1"/>
            <w:vAlign w:val="center"/>
            <w:hideMark/>
          </w:tcPr>
          <w:p w14:paraId="7F32F728"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070F78DC" w14:textId="77777777" w:rsidTr="00002716">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39320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1.3</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2C405C7B"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Grante per projekte program Kombëtare të Kërkimit dhe Zhvillimit</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3C28A7C9"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3,511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7EB9A05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6,700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3248E6A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10,212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31C62FD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1.46</w:t>
            </w:r>
          </w:p>
        </w:tc>
        <w:tc>
          <w:tcPr>
            <w:tcW w:w="222" w:type="dxa"/>
            <w:shd w:val="clear" w:color="auto" w:fill="FFFFFF" w:themeFill="background1"/>
            <w:vAlign w:val="center"/>
            <w:hideMark/>
          </w:tcPr>
          <w:p w14:paraId="1B25753E"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13964AE9" w14:textId="77777777" w:rsidTr="00002716">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9C3F46"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1.4</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403458D7"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Grante për projekte të kërkimit shkencor për shpenzime kapitale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3341060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6091E14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23,835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77D8391"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23,835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52D32C9"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3.40</w:t>
            </w:r>
          </w:p>
        </w:tc>
        <w:tc>
          <w:tcPr>
            <w:tcW w:w="222" w:type="dxa"/>
            <w:shd w:val="clear" w:color="auto" w:fill="FFFFFF" w:themeFill="background1"/>
            <w:vAlign w:val="center"/>
            <w:hideMark/>
          </w:tcPr>
          <w:p w14:paraId="32020C15"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694D2992" w14:textId="77777777" w:rsidTr="00002716">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C498D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1.5</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1C288C42"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Fond Granti për Zhvillimin Institucional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A998822"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4F08571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86,935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E0300C7"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86,935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44194D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12.41</w:t>
            </w:r>
          </w:p>
        </w:tc>
        <w:tc>
          <w:tcPr>
            <w:tcW w:w="222" w:type="dxa"/>
            <w:shd w:val="clear" w:color="auto" w:fill="FFFFFF" w:themeFill="background1"/>
            <w:vAlign w:val="center"/>
            <w:hideMark/>
          </w:tcPr>
          <w:p w14:paraId="02F76E3F"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0EA87971" w14:textId="77777777" w:rsidTr="00002716">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40B93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5E0DF7B3"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Disbursime nga projektet me financim te huaj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8E478E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5,355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4FFE03F6"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6,955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EEAE55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12,310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746DD0F6"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1.28</w:t>
            </w:r>
          </w:p>
        </w:tc>
        <w:tc>
          <w:tcPr>
            <w:tcW w:w="222" w:type="dxa"/>
            <w:shd w:val="clear" w:color="auto" w:fill="FFFFFF" w:themeFill="background1"/>
            <w:vAlign w:val="center"/>
            <w:hideMark/>
          </w:tcPr>
          <w:p w14:paraId="33F665B4"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073FB58D" w14:textId="77777777" w:rsidTr="00002716">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47AFB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2.1</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092D5DF2"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Disbursime nga projektet me financim të huaj për shpenzime korrente</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C79CBA1"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5,355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785BA9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6,955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40547AF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12,310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3FF1BF9"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100.00</w:t>
            </w:r>
          </w:p>
        </w:tc>
        <w:tc>
          <w:tcPr>
            <w:tcW w:w="222" w:type="dxa"/>
            <w:shd w:val="clear" w:color="auto" w:fill="FFFFFF" w:themeFill="background1"/>
            <w:vAlign w:val="center"/>
            <w:hideMark/>
          </w:tcPr>
          <w:p w14:paraId="6CE0CDAF"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018E521A" w14:textId="77777777" w:rsidTr="00002716">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24A92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2.2</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437B2413"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Disbursime nga projektet me financim të huaj për investime</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6623C8FD"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5E274D2"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BA846C6"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61AFF364"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0.00</w:t>
            </w:r>
          </w:p>
        </w:tc>
        <w:tc>
          <w:tcPr>
            <w:tcW w:w="222" w:type="dxa"/>
            <w:shd w:val="clear" w:color="auto" w:fill="FFFFFF" w:themeFill="background1"/>
            <w:vAlign w:val="center"/>
            <w:hideMark/>
          </w:tcPr>
          <w:p w14:paraId="36193EE3"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03478572" w14:textId="77777777" w:rsidTr="007B075F">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F0556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5E0A60AF"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Të ardhura të institucionit</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4F2C0B51"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247,571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67BAF1E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2,670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9DFE03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250,241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6CA9BD5A"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25.99</w:t>
            </w:r>
          </w:p>
        </w:tc>
        <w:tc>
          <w:tcPr>
            <w:tcW w:w="222" w:type="dxa"/>
            <w:shd w:val="clear" w:color="auto" w:fill="FFFFFF" w:themeFill="background1"/>
            <w:vAlign w:val="center"/>
            <w:hideMark/>
          </w:tcPr>
          <w:p w14:paraId="46D20CF2"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31B161E9" w14:textId="77777777" w:rsidTr="007B075F">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D71E9C"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3.1</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7CBE295A"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Të ardhura të institucionit për shpenzime korrente</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6455B02"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69,449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4DC1123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35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2E40A6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69,484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16F6C55"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27.77</w:t>
            </w:r>
          </w:p>
        </w:tc>
        <w:tc>
          <w:tcPr>
            <w:tcW w:w="222" w:type="dxa"/>
            <w:shd w:val="clear" w:color="auto" w:fill="FFFFFF" w:themeFill="background1"/>
            <w:vAlign w:val="center"/>
            <w:hideMark/>
          </w:tcPr>
          <w:p w14:paraId="2A9BAFBB"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700BEA34" w14:textId="77777777" w:rsidTr="007B075F">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05EB3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3.2</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671C9A31"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Të ardhura të institucionit për investime</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4F5434D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154,122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6C7D3E81"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2,635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1BD3BF7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156,757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5661C84"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62.64</w:t>
            </w:r>
          </w:p>
        </w:tc>
        <w:tc>
          <w:tcPr>
            <w:tcW w:w="222" w:type="dxa"/>
            <w:shd w:val="clear" w:color="auto" w:fill="FFFFFF" w:themeFill="background1"/>
            <w:vAlign w:val="center"/>
            <w:hideMark/>
          </w:tcPr>
          <w:p w14:paraId="5960C254"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412F240F" w14:textId="77777777" w:rsidTr="007B075F">
        <w:trPr>
          <w:trHeight w:val="43"/>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24B6F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3.3</w:t>
            </w:r>
          </w:p>
        </w:tc>
        <w:tc>
          <w:tcPr>
            <w:tcW w:w="3580" w:type="dxa"/>
            <w:tcBorders>
              <w:top w:val="nil"/>
              <w:left w:val="nil"/>
              <w:bottom w:val="single" w:sz="4" w:space="0" w:color="auto"/>
              <w:right w:val="single" w:sz="4" w:space="0" w:color="auto"/>
            </w:tcBorders>
            <w:shd w:val="clear" w:color="auto" w:fill="FFFFFF" w:themeFill="background1"/>
            <w:vAlign w:val="center"/>
            <w:hideMark/>
          </w:tcPr>
          <w:p w14:paraId="5F8CE98A"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Të ardhura të institucionit për kërkimin shkencor</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3BE846F9"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24,000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8F7914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C8C3970"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24,000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1A845AD3"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9.59</w:t>
            </w:r>
          </w:p>
        </w:tc>
        <w:tc>
          <w:tcPr>
            <w:tcW w:w="222" w:type="dxa"/>
            <w:shd w:val="clear" w:color="auto" w:fill="FFFFFF" w:themeFill="background1"/>
            <w:vAlign w:val="center"/>
            <w:hideMark/>
          </w:tcPr>
          <w:p w14:paraId="629D2206" w14:textId="77777777" w:rsidR="00DB731E" w:rsidRPr="00002716" w:rsidRDefault="00DB731E" w:rsidP="00002716">
            <w:pPr>
              <w:spacing w:after="0" w:line="240" w:lineRule="auto"/>
              <w:rPr>
                <w:rFonts w:ascii="Times New Roman" w:hAnsi="Times New Roman"/>
                <w:sz w:val="20"/>
                <w:szCs w:val="20"/>
                <w:lang w:val="sq-AL"/>
              </w:rPr>
            </w:pPr>
          </w:p>
        </w:tc>
      </w:tr>
      <w:tr w:rsidR="00DB731E" w:rsidRPr="00002716" w14:paraId="11FBA27B" w14:textId="77777777" w:rsidTr="00002716">
        <w:trPr>
          <w:trHeight w:val="330"/>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873229"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 </w:t>
            </w:r>
          </w:p>
        </w:tc>
        <w:tc>
          <w:tcPr>
            <w:tcW w:w="3580" w:type="dxa"/>
            <w:tcBorders>
              <w:top w:val="nil"/>
              <w:left w:val="nil"/>
              <w:bottom w:val="single" w:sz="4" w:space="0" w:color="auto"/>
              <w:right w:val="single" w:sz="4" w:space="0" w:color="auto"/>
            </w:tcBorders>
            <w:shd w:val="clear" w:color="auto" w:fill="FFFFFF" w:themeFill="background1"/>
            <w:noWrap/>
            <w:vAlign w:val="center"/>
            <w:hideMark/>
          </w:tcPr>
          <w:p w14:paraId="059C1927" w14:textId="77777777" w:rsidR="00DB731E" w:rsidRPr="00002716" w:rsidRDefault="00DB731E" w:rsidP="00002716">
            <w:pPr>
              <w:spacing w:after="0" w:line="240" w:lineRule="auto"/>
              <w:rPr>
                <w:rFonts w:ascii="Times New Roman" w:hAnsi="Times New Roman"/>
                <w:color w:val="000000"/>
                <w:sz w:val="20"/>
                <w:szCs w:val="20"/>
                <w:lang w:val="sq-AL"/>
              </w:rPr>
            </w:pPr>
            <w:r w:rsidRPr="00002716">
              <w:rPr>
                <w:rFonts w:ascii="Times New Roman" w:hAnsi="Times New Roman"/>
                <w:color w:val="000000"/>
                <w:sz w:val="20"/>
                <w:szCs w:val="20"/>
                <w:lang w:val="sq-AL"/>
              </w:rPr>
              <w:t>Totali 1+2+3</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507DA0DE"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465,154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7E914B39"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497,796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26FFBD19"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962,949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3C06376F" w14:textId="77777777" w:rsidR="00DB731E" w:rsidRPr="00002716" w:rsidRDefault="00DB731E" w:rsidP="00002716">
            <w:pPr>
              <w:spacing w:after="0" w:line="240" w:lineRule="auto"/>
              <w:jc w:val="right"/>
              <w:rPr>
                <w:rFonts w:ascii="Times New Roman" w:hAnsi="Times New Roman"/>
                <w:color w:val="000000"/>
                <w:sz w:val="20"/>
                <w:szCs w:val="20"/>
                <w:lang w:val="sq-AL"/>
              </w:rPr>
            </w:pPr>
            <w:r w:rsidRPr="00002716">
              <w:rPr>
                <w:rFonts w:ascii="Times New Roman" w:hAnsi="Times New Roman"/>
                <w:color w:val="000000"/>
                <w:sz w:val="20"/>
                <w:szCs w:val="20"/>
                <w:lang w:val="sq-AL"/>
              </w:rPr>
              <w:t xml:space="preserve">       100.00 </w:t>
            </w:r>
          </w:p>
        </w:tc>
        <w:tc>
          <w:tcPr>
            <w:tcW w:w="222" w:type="dxa"/>
            <w:shd w:val="clear" w:color="auto" w:fill="FFFFFF" w:themeFill="background1"/>
            <w:vAlign w:val="center"/>
            <w:hideMark/>
          </w:tcPr>
          <w:p w14:paraId="55895E83" w14:textId="77777777" w:rsidR="00DB731E" w:rsidRPr="00002716" w:rsidRDefault="00DB731E" w:rsidP="00002716">
            <w:pPr>
              <w:spacing w:after="0" w:line="240" w:lineRule="auto"/>
              <w:rPr>
                <w:rFonts w:ascii="Times New Roman" w:hAnsi="Times New Roman"/>
                <w:sz w:val="20"/>
                <w:szCs w:val="20"/>
                <w:lang w:val="sq-AL"/>
              </w:rPr>
            </w:pPr>
          </w:p>
        </w:tc>
      </w:tr>
    </w:tbl>
    <w:p w14:paraId="7D9508D2" w14:textId="77777777" w:rsidR="00DB731E" w:rsidRPr="00A07654" w:rsidRDefault="00DB731E" w:rsidP="00DB731E">
      <w:pPr>
        <w:tabs>
          <w:tab w:val="left" w:pos="540"/>
        </w:tabs>
        <w:spacing w:after="0"/>
        <w:jc w:val="both"/>
        <w:rPr>
          <w:rFonts w:ascii="Times New Roman" w:hAnsi="Times New Roman"/>
          <w:bCs/>
          <w:i/>
          <w:iCs/>
          <w:sz w:val="24"/>
          <w:szCs w:val="24"/>
          <w:lang w:val="sq-AL"/>
        </w:rPr>
      </w:pPr>
    </w:p>
    <w:p w14:paraId="59804CB6" w14:textId="77777777" w:rsidR="00DB731E" w:rsidRPr="00A07654" w:rsidRDefault="00DB731E" w:rsidP="00DB731E">
      <w:pPr>
        <w:spacing w:after="0" w:line="240" w:lineRule="auto"/>
        <w:jc w:val="both"/>
        <w:rPr>
          <w:rFonts w:ascii="Times New Roman" w:hAnsi="Times New Roman"/>
          <w:color w:val="000000"/>
          <w:sz w:val="24"/>
          <w:szCs w:val="24"/>
          <w:lang w:val="sq-AL"/>
        </w:rPr>
      </w:pPr>
    </w:p>
    <w:p w14:paraId="2A0BB5AA" w14:textId="77777777" w:rsidR="00DB731E" w:rsidRPr="00A07654" w:rsidRDefault="00DB731E" w:rsidP="00DB731E">
      <w:pPr>
        <w:spacing w:after="0" w:line="240" w:lineRule="auto"/>
        <w:jc w:val="both"/>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Financimi nga Buxheti i shtetit zë 72.73 % të të ardhurave institucionale. Në këtë financim </w:t>
      </w:r>
      <w:r w:rsidRPr="00A07654">
        <w:rPr>
          <w:rFonts w:ascii="Times New Roman" w:hAnsi="Times New Roman"/>
          <w:bCs/>
          <w:sz w:val="24"/>
          <w:szCs w:val="24"/>
          <w:lang w:val="sq-AL"/>
        </w:rPr>
        <w:t xml:space="preserve">Grandi i mësimdhënies zë 78.9%, Grandi i bursave zë 3.83%, Grandi për kërkimin shkencor zë 1.46%, </w:t>
      </w:r>
      <w:r w:rsidRPr="00A07654">
        <w:rPr>
          <w:rFonts w:ascii="Times New Roman" w:hAnsi="Times New Roman"/>
          <w:color w:val="000000"/>
          <w:sz w:val="24"/>
          <w:szCs w:val="24"/>
          <w:lang w:val="sq-AL"/>
        </w:rPr>
        <w:t>Grandi për projekte të kërkimit shkencor për shpenzime kapitale</w:t>
      </w:r>
      <w:r w:rsidRPr="00A07654">
        <w:rPr>
          <w:rFonts w:ascii="Times New Roman" w:hAnsi="Times New Roman"/>
          <w:bCs/>
          <w:sz w:val="24"/>
          <w:szCs w:val="24"/>
          <w:lang w:val="sq-AL"/>
        </w:rPr>
        <w:t xml:space="preserve"> zë 3.4% dhe Fond Grand për Zhvillimin institucional zë 12.41%  të totalit të të ardhurave</w:t>
      </w:r>
      <w:r w:rsidRPr="00A07654">
        <w:rPr>
          <w:rFonts w:ascii="Times New Roman" w:hAnsi="Times New Roman"/>
          <w:bCs/>
          <w:color w:val="000000"/>
          <w:sz w:val="24"/>
          <w:szCs w:val="24"/>
          <w:lang w:val="sq-AL"/>
        </w:rPr>
        <w:t>, disbursime nga projekte të huaja zënë 1.28% ndaj totalit të të ardhurave.</w:t>
      </w:r>
      <w:r w:rsidRPr="00A07654">
        <w:rPr>
          <w:rFonts w:ascii="Times New Roman" w:hAnsi="Times New Roman"/>
          <w:color w:val="000000"/>
          <w:sz w:val="24"/>
          <w:szCs w:val="24"/>
          <w:lang w:val="sq-AL"/>
        </w:rPr>
        <w:t xml:space="preserve"> Të ardhurat dytësore të institucionit zënë 25.99% ndaj  totalit të të ardhurave gjithsej.</w:t>
      </w:r>
    </w:p>
    <w:p w14:paraId="1E45028B" w14:textId="77777777" w:rsidR="00DB731E" w:rsidRPr="00A07654" w:rsidRDefault="00DB731E" w:rsidP="00DB731E">
      <w:pPr>
        <w:spacing w:after="0" w:line="240" w:lineRule="auto"/>
        <w:jc w:val="both"/>
        <w:rPr>
          <w:rFonts w:ascii="Times New Roman" w:hAnsi="Times New Roman"/>
          <w:color w:val="000000"/>
          <w:sz w:val="24"/>
          <w:szCs w:val="24"/>
          <w:lang w:val="sq-AL"/>
        </w:rPr>
      </w:pPr>
    </w:p>
    <w:p w14:paraId="08E83480" w14:textId="77777777" w:rsidR="003B1AEB" w:rsidRDefault="003B1AEB" w:rsidP="00DB731E">
      <w:pPr>
        <w:tabs>
          <w:tab w:val="left" w:pos="540"/>
        </w:tabs>
        <w:spacing w:after="0"/>
        <w:jc w:val="both"/>
        <w:rPr>
          <w:rFonts w:ascii="Times New Roman" w:hAnsi="Times New Roman"/>
          <w:sz w:val="24"/>
          <w:szCs w:val="24"/>
          <w:lang w:val="sq-AL"/>
        </w:rPr>
      </w:pPr>
    </w:p>
    <w:p w14:paraId="08331BC8" w14:textId="5849239D" w:rsidR="00DB731E" w:rsidRPr="00A07654" w:rsidRDefault="00DB731E" w:rsidP="00DB731E">
      <w:pPr>
        <w:tabs>
          <w:tab w:val="left" w:pos="540"/>
        </w:tabs>
        <w:spacing w:after="0"/>
        <w:jc w:val="both"/>
        <w:rPr>
          <w:rFonts w:ascii="Times New Roman" w:hAnsi="Times New Roman"/>
          <w:sz w:val="24"/>
          <w:szCs w:val="24"/>
          <w:lang w:val="sq-AL"/>
        </w:rPr>
      </w:pPr>
      <w:r w:rsidRPr="00A07654">
        <w:rPr>
          <w:rFonts w:ascii="Times New Roman" w:hAnsi="Times New Roman"/>
          <w:sz w:val="24"/>
          <w:szCs w:val="24"/>
          <w:lang w:val="sq-AL"/>
        </w:rPr>
        <w:t xml:space="preserve">Tabela nr. 12 </w:t>
      </w:r>
      <w:r w:rsidR="007B075F">
        <w:rPr>
          <w:rFonts w:ascii="Times New Roman" w:hAnsi="Times New Roman"/>
          <w:sz w:val="24"/>
          <w:szCs w:val="24"/>
          <w:lang w:val="sq-AL"/>
        </w:rPr>
        <w:t xml:space="preserve"> </w:t>
      </w:r>
      <w:r w:rsidRPr="00A07654">
        <w:rPr>
          <w:rFonts w:ascii="Times New Roman" w:hAnsi="Times New Roman"/>
          <w:sz w:val="24"/>
          <w:szCs w:val="24"/>
          <w:lang w:val="sq-AL"/>
        </w:rPr>
        <w:t>Plani buxhetor njëvjeçar i shpenzimeve</w:t>
      </w:r>
    </w:p>
    <w:p w14:paraId="20462C39" w14:textId="77777777" w:rsidR="00DB731E" w:rsidRPr="007B075F" w:rsidRDefault="00DB731E" w:rsidP="007B075F">
      <w:pPr>
        <w:shd w:val="clear" w:color="auto" w:fill="FFFFFF" w:themeFill="background1"/>
        <w:spacing w:after="0" w:line="240" w:lineRule="auto"/>
        <w:jc w:val="both"/>
        <w:rPr>
          <w:rFonts w:ascii="Times New Roman" w:hAnsi="Times New Roman"/>
          <w:color w:val="000000"/>
          <w:sz w:val="20"/>
          <w:szCs w:val="20"/>
          <w:lang w:val="sq-AL"/>
        </w:rPr>
      </w:pPr>
    </w:p>
    <w:tbl>
      <w:tblPr>
        <w:tblW w:w="10375" w:type="dxa"/>
        <w:tblInd w:w="113" w:type="dxa"/>
        <w:shd w:val="clear" w:color="auto" w:fill="FFFFFF" w:themeFill="background1"/>
        <w:tblLook w:val="04A0" w:firstRow="1" w:lastRow="0" w:firstColumn="1" w:lastColumn="0" w:noHBand="0" w:noVBand="1"/>
      </w:tblPr>
      <w:tblGrid>
        <w:gridCol w:w="704"/>
        <w:gridCol w:w="3392"/>
        <w:gridCol w:w="1198"/>
        <w:gridCol w:w="1023"/>
        <w:gridCol w:w="1077"/>
        <w:gridCol w:w="1016"/>
        <w:gridCol w:w="1130"/>
        <w:gridCol w:w="835"/>
      </w:tblGrid>
      <w:tr w:rsidR="00DB731E" w:rsidRPr="007B075F" w14:paraId="738AA494" w14:textId="77777777" w:rsidTr="007B075F">
        <w:trPr>
          <w:trHeight w:val="459"/>
        </w:trPr>
        <w:tc>
          <w:tcPr>
            <w:tcW w:w="70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1B47BF"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Nr.</w:t>
            </w:r>
          </w:p>
        </w:tc>
        <w:tc>
          <w:tcPr>
            <w:tcW w:w="33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9C3757"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Emërtimi i shpenzimit</w:t>
            </w:r>
          </w:p>
        </w:tc>
        <w:tc>
          <w:tcPr>
            <w:tcW w:w="4314"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14:paraId="4803CCFC"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Plani njëvjeçar i shpenzimeve ne 000/lek</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DBCB38"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Pesha specifike e çdo zëri kundrejt totalit%</w:t>
            </w:r>
          </w:p>
        </w:tc>
        <w:tc>
          <w:tcPr>
            <w:tcW w:w="8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0FFDDC"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Pesha grand ndaj totalit %</w:t>
            </w:r>
          </w:p>
        </w:tc>
      </w:tr>
      <w:tr w:rsidR="00DB731E" w:rsidRPr="007B075F" w14:paraId="09A1A4E9" w14:textId="77777777" w:rsidTr="007B075F">
        <w:trPr>
          <w:trHeight w:val="707"/>
        </w:trPr>
        <w:tc>
          <w:tcPr>
            <w:tcW w:w="70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8C2CB" w14:textId="77777777" w:rsidR="00DB731E" w:rsidRPr="007B075F" w:rsidRDefault="00DB731E" w:rsidP="007B075F">
            <w:pPr>
              <w:shd w:val="clear" w:color="auto" w:fill="FFFFFF" w:themeFill="background1"/>
              <w:spacing w:after="0" w:line="240" w:lineRule="auto"/>
              <w:rPr>
                <w:rFonts w:ascii="Times New Roman" w:hAnsi="Times New Roman"/>
                <w:b/>
                <w:bCs/>
                <w:color w:val="000000"/>
                <w:sz w:val="20"/>
                <w:szCs w:val="20"/>
                <w:lang w:val="sq-AL"/>
              </w:rPr>
            </w:pPr>
          </w:p>
        </w:tc>
        <w:tc>
          <w:tcPr>
            <w:tcW w:w="33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5B77F" w14:textId="77777777" w:rsidR="00DB731E" w:rsidRPr="007B075F" w:rsidRDefault="00DB731E" w:rsidP="007B075F">
            <w:pPr>
              <w:shd w:val="clear" w:color="auto" w:fill="FFFFFF" w:themeFill="background1"/>
              <w:spacing w:after="0" w:line="240" w:lineRule="auto"/>
              <w:rPr>
                <w:rFonts w:ascii="Times New Roman" w:hAnsi="Times New Roman"/>
                <w:b/>
                <w:bCs/>
                <w:color w:val="000000"/>
                <w:sz w:val="20"/>
                <w:szCs w:val="20"/>
                <w:lang w:val="sq-AL"/>
              </w:rPr>
            </w:pPr>
          </w:p>
        </w:tc>
        <w:tc>
          <w:tcPr>
            <w:tcW w:w="1198" w:type="dxa"/>
            <w:tcBorders>
              <w:top w:val="nil"/>
              <w:left w:val="nil"/>
              <w:bottom w:val="single" w:sz="4" w:space="0" w:color="auto"/>
              <w:right w:val="single" w:sz="4" w:space="0" w:color="auto"/>
            </w:tcBorders>
            <w:shd w:val="clear" w:color="auto" w:fill="FFFFFF" w:themeFill="background1"/>
            <w:vAlign w:val="center"/>
            <w:hideMark/>
          </w:tcPr>
          <w:p w14:paraId="3C4D3D22"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Grand (I mbartur + financimi i vitit</w:t>
            </w:r>
          </w:p>
        </w:tc>
        <w:tc>
          <w:tcPr>
            <w:tcW w:w="1023" w:type="dxa"/>
            <w:tcBorders>
              <w:top w:val="nil"/>
              <w:left w:val="nil"/>
              <w:bottom w:val="single" w:sz="4" w:space="0" w:color="auto"/>
              <w:right w:val="single" w:sz="4" w:space="0" w:color="auto"/>
            </w:tcBorders>
            <w:shd w:val="clear" w:color="auto" w:fill="FFFFFF" w:themeFill="background1"/>
            <w:vAlign w:val="center"/>
            <w:hideMark/>
          </w:tcPr>
          <w:p w14:paraId="7A2F0B74"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Projekte te /huaja</w:t>
            </w:r>
          </w:p>
        </w:tc>
        <w:tc>
          <w:tcPr>
            <w:tcW w:w="1077" w:type="dxa"/>
            <w:tcBorders>
              <w:top w:val="nil"/>
              <w:left w:val="nil"/>
              <w:bottom w:val="single" w:sz="4" w:space="0" w:color="auto"/>
              <w:right w:val="single" w:sz="4" w:space="0" w:color="auto"/>
            </w:tcBorders>
            <w:shd w:val="clear" w:color="auto" w:fill="FFFFFF" w:themeFill="background1"/>
            <w:vAlign w:val="center"/>
            <w:hideMark/>
          </w:tcPr>
          <w:p w14:paraId="79D753A1"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Te ardhura</w:t>
            </w:r>
          </w:p>
        </w:tc>
        <w:tc>
          <w:tcPr>
            <w:tcW w:w="1015" w:type="dxa"/>
            <w:tcBorders>
              <w:top w:val="nil"/>
              <w:left w:val="nil"/>
              <w:bottom w:val="single" w:sz="4" w:space="0" w:color="auto"/>
              <w:right w:val="single" w:sz="4" w:space="0" w:color="auto"/>
            </w:tcBorders>
            <w:shd w:val="clear" w:color="auto" w:fill="FFFFFF" w:themeFill="background1"/>
            <w:vAlign w:val="center"/>
            <w:hideMark/>
          </w:tcPr>
          <w:p w14:paraId="54B0364E"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Total Buxhet</w:t>
            </w:r>
          </w:p>
        </w:tc>
        <w:tc>
          <w:tcPr>
            <w:tcW w:w="11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20410E" w14:textId="77777777" w:rsidR="00DB731E" w:rsidRPr="007B075F" w:rsidRDefault="00DB731E" w:rsidP="007B075F">
            <w:pPr>
              <w:shd w:val="clear" w:color="auto" w:fill="FFFFFF" w:themeFill="background1"/>
              <w:spacing w:after="0" w:line="240" w:lineRule="auto"/>
              <w:rPr>
                <w:rFonts w:ascii="Times New Roman" w:hAnsi="Times New Roman"/>
                <w:b/>
                <w:bCs/>
                <w:color w:val="000000"/>
                <w:sz w:val="20"/>
                <w:szCs w:val="20"/>
                <w:lang w:val="sq-AL"/>
              </w:rPr>
            </w:pPr>
          </w:p>
        </w:tc>
        <w:tc>
          <w:tcPr>
            <w:tcW w:w="8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C6D14" w14:textId="77777777" w:rsidR="00DB731E" w:rsidRPr="007B075F" w:rsidRDefault="00DB731E" w:rsidP="007B075F">
            <w:pPr>
              <w:shd w:val="clear" w:color="auto" w:fill="FFFFFF" w:themeFill="background1"/>
              <w:spacing w:after="0" w:line="240" w:lineRule="auto"/>
              <w:rPr>
                <w:rFonts w:ascii="Times New Roman" w:hAnsi="Times New Roman"/>
                <w:b/>
                <w:bCs/>
                <w:color w:val="000000"/>
                <w:sz w:val="20"/>
                <w:szCs w:val="20"/>
                <w:lang w:val="sq-AL"/>
              </w:rPr>
            </w:pPr>
          </w:p>
        </w:tc>
      </w:tr>
      <w:tr w:rsidR="00DB731E" w:rsidRPr="007B075F" w14:paraId="4C9883FC" w14:textId="77777777" w:rsidTr="007B075F">
        <w:trPr>
          <w:trHeight w:val="54"/>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402FE0"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1</w:t>
            </w:r>
          </w:p>
        </w:tc>
        <w:tc>
          <w:tcPr>
            <w:tcW w:w="3392" w:type="dxa"/>
            <w:tcBorders>
              <w:top w:val="nil"/>
              <w:left w:val="nil"/>
              <w:bottom w:val="single" w:sz="4" w:space="0" w:color="auto"/>
              <w:right w:val="single" w:sz="4" w:space="0" w:color="auto"/>
            </w:tcBorders>
            <w:shd w:val="clear" w:color="auto" w:fill="FFFFFF" w:themeFill="background1"/>
            <w:noWrap/>
            <w:vAlign w:val="center"/>
            <w:hideMark/>
          </w:tcPr>
          <w:p w14:paraId="4E7964D0"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Paga e shperblime</w:t>
            </w:r>
          </w:p>
        </w:tc>
        <w:tc>
          <w:tcPr>
            <w:tcW w:w="1198" w:type="dxa"/>
            <w:tcBorders>
              <w:top w:val="nil"/>
              <w:left w:val="nil"/>
              <w:bottom w:val="single" w:sz="4" w:space="0" w:color="auto"/>
              <w:right w:val="single" w:sz="4" w:space="0" w:color="auto"/>
            </w:tcBorders>
            <w:shd w:val="clear" w:color="auto" w:fill="FFFFFF" w:themeFill="background1"/>
            <w:vAlign w:val="center"/>
            <w:hideMark/>
          </w:tcPr>
          <w:p w14:paraId="221D617F"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348,287 </w:t>
            </w:r>
          </w:p>
        </w:tc>
        <w:tc>
          <w:tcPr>
            <w:tcW w:w="1023" w:type="dxa"/>
            <w:tcBorders>
              <w:top w:val="nil"/>
              <w:left w:val="nil"/>
              <w:bottom w:val="single" w:sz="4" w:space="0" w:color="auto"/>
              <w:right w:val="single" w:sz="4" w:space="0" w:color="auto"/>
            </w:tcBorders>
            <w:shd w:val="clear" w:color="auto" w:fill="FFFFFF" w:themeFill="background1"/>
            <w:vAlign w:val="center"/>
            <w:hideMark/>
          </w:tcPr>
          <w:p w14:paraId="5C32081F"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   </w:t>
            </w:r>
          </w:p>
        </w:tc>
        <w:tc>
          <w:tcPr>
            <w:tcW w:w="1077" w:type="dxa"/>
            <w:tcBorders>
              <w:top w:val="nil"/>
              <w:left w:val="nil"/>
              <w:bottom w:val="single" w:sz="4" w:space="0" w:color="auto"/>
              <w:right w:val="single" w:sz="4" w:space="0" w:color="auto"/>
            </w:tcBorders>
            <w:shd w:val="clear" w:color="auto" w:fill="FFFFFF" w:themeFill="background1"/>
            <w:vAlign w:val="center"/>
            <w:hideMark/>
          </w:tcPr>
          <w:p w14:paraId="066E75F1"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41,195 </w:t>
            </w:r>
          </w:p>
        </w:tc>
        <w:tc>
          <w:tcPr>
            <w:tcW w:w="1015" w:type="dxa"/>
            <w:tcBorders>
              <w:top w:val="nil"/>
              <w:left w:val="nil"/>
              <w:bottom w:val="single" w:sz="4" w:space="0" w:color="auto"/>
              <w:right w:val="single" w:sz="4" w:space="0" w:color="auto"/>
            </w:tcBorders>
            <w:shd w:val="clear" w:color="auto" w:fill="FFFFFF" w:themeFill="background1"/>
            <w:vAlign w:val="center"/>
            <w:hideMark/>
          </w:tcPr>
          <w:p w14:paraId="56AF4882"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389,482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1D7D98A4"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40.81</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76559741"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36.49</w:t>
            </w:r>
          </w:p>
        </w:tc>
      </w:tr>
      <w:tr w:rsidR="00DB731E" w:rsidRPr="007B075F" w14:paraId="5CC3C7AC"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0C3FA1"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1.1</w:t>
            </w:r>
          </w:p>
        </w:tc>
        <w:tc>
          <w:tcPr>
            <w:tcW w:w="3392" w:type="dxa"/>
            <w:tcBorders>
              <w:top w:val="nil"/>
              <w:left w:val="nil"/>
              <w:bottom w:val="single" w:sz="4" w:space="0" w:color="auto"/>
              <w:right w:val="single" w:sz="4" w:space="0" w:color="auto"/>
            </w:tcBorders>
            <w:shd w:val="clear" w:color="auto" w:fill="FFFFFF" w:themeFill="background1"/>
            <w:noWrap/>
            <w:vAlign w:val="center"/>
            <w:hideMark/>
          </w:tcPr>
          <w:p w14:paraId="7AF1B83C"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PAGA</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2635D135"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324,941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79A79805"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2D7FF9BE"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41,195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219CC6A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366,136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167E3D07"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03F80426"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2C15791D"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CFEF38"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1.2</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0D191A1A"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Honorare</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170B1A5C"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23,346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1FFEF6C4"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134D91A6"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21D95BFB"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23,346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2AAA7B62"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694C3837"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3AF7A93E"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D40CED"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2</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3800AD33"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Kontributet e Sigurimeve Shoqërore </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0D0153D9"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57,531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06FA68E7"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4F971AD1"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5,896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72ECA6E7"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63,427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7BCBEA18"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6.65</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58E0966D"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6.03</w:t>
            </w:r>
          </w:p>
        </w:tc>
      </w:tr>
      <w:tr w:rsidR="00DB731E" w:rsidRPr="007B075F" w14:paraId="2E64A11C"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247A9A"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3</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74803FEE"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Mallra dhe Shërbime</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7721936E"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130,827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5E21DA78"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53C72301"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18,575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1996CF68"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149,402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499F8DCA"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15.65</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090F6364"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13.71</w:t>
            </w:r>
          </w:p>
        </w:tc>
      </w:tr>
      <w:tr w:rsidR="00DB731E" w:rsidRPr="007B075F" w14:paraId="16676322"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858856"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4</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4ECC2AED"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Transferta te tjera </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09979E38"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591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189D6ED6"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6AB1CCD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113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420BA6A0"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704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54041826"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0.07</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3C1F4358"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0.06</w:t>
            </w:r>
          </w:p>
        </w:tc>
      </w:tr>
      <w:tr w:rsidR="00DB731E" w:rsidRPr="007B075F" w14:paraId="4017FEBA"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52D2DD"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5</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5F703503"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Transferta tek individët Ndihma per fatkeqësi, sëmundje</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6EAE8DED"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689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3987B522"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263CB2E5"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674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01A7B0FE"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1,363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193DC3C9"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0.14</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718CC2BF"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0.07</w:t>
            </w:r>
          </w:p>
        </w:tc>
      </w:tr>
      <w:tr w:rsidR="00DB731E" w:rsidRPr="007B075F" w14:paraId="56387C20"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940600"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6</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10B72570"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Bursa</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5D2401D8"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26,806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4967923C"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2561EEAD"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390E2562"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26,806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6EBD05D4"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2.81</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64957F10"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2.81</w:t>
            </w:r>
          </w:p>
        </w:tc>
      </w:tr>
      <w:tr w:rsidR="00DB731E" w:rsidRPr="007B075F" w14:paraId="4B9239DC"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FEC65E"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7</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7C0CEFD1"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Kërkimi shkencor</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175925CE"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48,733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520C137F"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3454C9CD"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18,208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33CE8F12"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66,941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165377F7"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7.01</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1B2DEAB7"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5.11</w:t>
            </w:r>
          </w:p>
        </w:tc>
      </w:tr>
      <w:tr w:rsidR="00DB731E" w:rsidRPr="007B075F" w14:paraId="01CD2CF7"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C27C6C"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7.1</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172C0A5D"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Projekt shkencor AKKSHI </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0F963E12"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10,212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11D7F96E"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2588AFF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07D3DA72"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10,212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65700BF9"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16883104"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125A9E10"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42B049"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7.2</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1471AEFA"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Projekt shkencor AKKSHI (Pajisje laboratori)</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685257C1"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17,561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39FD6406"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48F31D0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31ACC5F8"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17,561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4C3398AE"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72752007"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7E0C4255" w14:textId="77777777" w:rsidTr="007B075F">
        <w:trPr>
          <w:trHeight w:val="629"/>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6E867B"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7.3</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6029FF23"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Projekt shkencor AKKSHI( Pajisje inventarë ekonomik)</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462DD57B"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6,274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67639B82"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7351C388"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22C73B88"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6,274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5043A573"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4E2F0CD6"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2D4BAE85"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59B9DB"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7.4</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083BCD85"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Ndërtimi i nje platforme digjitale te kërkimit dhe botimit shkencor pranë ISKSH+ ter-it-in  Vlerësim i plagjiaturës (libra elektronike, Pupmed, Humankinetics etj.</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79481B50"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5E4CCE8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439B5A92"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15,176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39EE6ADB"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15,176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0A8628E8"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57DBFB7C"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0F065D6E"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73026D"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7.5</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1630EED6"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Kërkim shkencor (Projekte shkencore ne UST)</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6E47360C"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14,686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3CF14DF1"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1047D977"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3,032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2F6E659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17,718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393B8CD9"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3C972F82"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128D1DB1"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3AF837"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2B5112C0"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Investime</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60490F24"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86,935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6DD6BC2E"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61FE245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165,578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6DC4687B"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252,513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22E918D7"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26.46</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636AC825"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9.11</w:t>
            </w:r>
          </w:p>
        </w:tc>
      </w:tr>
      <w:tr w:rsidR="00DB731E" w:rsidRPr="007B075F" w14:paraId="3A007CF3"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B8D881"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8.1</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3056B876"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Studim projektim</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09EF5A6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3E6C5C4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5E1D5D2B"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4,148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278C361B"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4,148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49046A79"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4975746E"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654A11BD"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C639B7"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8.2</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32A0E73D"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Investime te trupëzuara</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61D3ED1E"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86,935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1A3C8F90"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205C3DDD"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161,430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0DBE03C1"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248,365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4DA2CCFE"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799F09DB"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7E4FF8F1"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97712D"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8.2.1</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7DDDAC4D"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Ndërtime te reja</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3C2807D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66C0FB3F"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147398AD"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31B4D0D5"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00BC46C3"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51F34FFA"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5B63FF52"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0E3A06"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8.2.2</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05D4D76B"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Rikonstruksioni i fushës së Futbollit Pistës së Atletikës dhe rrethimi ne UST</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5158D22D"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86,935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5783EBED"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7AFECC4B"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67,879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1BF05A5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154,814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6EC6E0F8"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5EB185B9"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59C78804" w14:textId="77777777" w:rsidTr="007B075F">
        <w:trPr>
          <w:trHeight w:val="228"/>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46C2F5"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8.2.3</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03B20680"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Supervizimi i "Rikonstruksioni  i fushës së Futbollit Pistës së Atletikës dhe rrethimi ne UST"</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5FB019A4"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01D48AD0"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51DE060F"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2,368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4D9B45A4"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2,368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58CB8D67"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13FC86AE"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3B254B4F"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B9F43E"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8.2.4</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36DBD2DA"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Rikonstruksione te tjera</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2A34D75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48366F96"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6B63A9CD"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51,996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69761548"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51,996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721B5614"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1DC21ED3"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5F95CE7E"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C6FA8E"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8.2.5</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0C86DFCC"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Blerje librash  shqiptar dhe te huaj per Bibliotekën</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2D445028"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30C3C71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61BA0F9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4,387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39F57B0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4,387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197CE36E"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672DB56C"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133816BE"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1FA4F2"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8.2.6</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0607A458"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Inventarë ekonomik (Pajisje kompjuterike, orendi e pajisje zyre etj.)</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6E3881EF"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08DD8FFC"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36E9683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16,800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33503CF5"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16,800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283F4C36"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1F5B78DA"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17A8086C"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CD3ECD"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8.2.7</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01EF3F21"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Pajisje laboratorike</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525583BE"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35ABF70E"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2131953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14,000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0635997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14,000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514C9509"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01FE6652"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45F43A35"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57C64B"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8.2.8</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565EF86C"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Mjete transporti</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146D2486"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3A1EE1A0"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4DC292C3"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2,800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3C85224D"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2,800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5A81A72F"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3AF78D4B"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54F9AE7D"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69D36D"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lastRenderedPageBreak/>
              <w:t>8.2.9</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07E0E414"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Instalim kondicionerësh</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599A80D2"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174CE2EA"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7BA9F0B0"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1,200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41838D4B" w14:textId="77777777" w:rsidR="00DB731E" w:rsidRPr="007B075F" w:rsidRDefault="00DB731E" w:rsidP="007B075F">
            <w:pPr>
              <w:shd w:val="clear" w:color="auto" w:fill="FFFFFF" w:themeFill="background1"/>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xml:space="preserve">       1,200 </w:t>
            </w:r>
          </w:p>
        </w:tc>
        <w:tc>
          <w:tcPr>
            <w:tcW w:w="1130" w:type="dxa"/>
            <w:tcBorders>
              <w:top w:val="nil"/>
              <w:left w:val="nil"/>
              <w:bottom w:val="single" w:sz="4" w:space="0" w:color="auto"/>
              <w:right w:val="single" w:sz="4" w:space="0" w:color="auto"/>
            </w:tcBorders>
            <w:shd w:val="clear" w:color="auto" w:fill="FFFFFF" w:themeFill="background1"/>
            <w:noWrap/>
            <w:vAlign w:val="center"/>
            <w:hideMark/>
          </w:tcPr>
          <w:p w14:paraId="6ED04BBD"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47F6752A"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r>
      <w:tr w:rsidR="00DB731E" w:rsidRPr="007B075F" w14:paraId="64385C88" w14:textId="77777777" w:rsidTr="007B075F">
        <w:trPr>
          <w:trHeight w:val="43"/>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A7D046"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9</w:t>
            </w: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05EDBF43" w14:textId="77777777" w:rsidR="00DB731E" w:rsidRPr="007B075F" w:rsidRDefault="00DB731E" w:rsidP="007B075F">
            <w:pPr>
              <w:shd w:val="clear" w:color="auto" w:fill="FFFFFF" w:themeFill="background1"/>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Projekte te huaja</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0CCF18CD" w14:textId="77777777" w:rsidR="00DB731E" w:rsidRPr="007B075F" w:rsidRDefault="00DB731E" w:rsidP="007B075F">
            <w:pPr>
              <w:shd w:val="clear" w:color="auto" w:fill="FFFFFF" w:themeFill="background1"/>
              <w:spacing w:after="0" w:line="240" w:lineRule="auto"/>
              <w:jc w:val="right"/>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 </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14:paraId="7FF7316F" w14:textId="77777777" w:rsidR="00DB731E" w:rsidRPr="007B075F" w:rsidRDefault="00DB731E" w:rsidP="007B075F">
            <w:pPr>
              <w:shd w:val="clear" w:color="auto" w:fill="FFFFFF" w:themeFill="background1"/>
              <w:spacing w:after="0" w:line="240" w:lineRule="auto"/>
              <w:jc w:val="right"/>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 xml:space="preserve">   3,829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49305BAC" w14:textId="77777777" w:rsidR="00DB731E" w:rsidRPr="007B075F" w:rsidRDefault="00DB731E" w:rsidP="007B075F">
            <w:pPr>
              <w:shd w:val="clear" w:color="auto" w:fill="FFFFFF" w:themeFill="background1"/>
              <w:spacing w:after="0" w:line="240" w:lineRule="auto"/>
              <w:jc w:val="right"/>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5F39A222" w14:textId="77777777" w:rsidR="00DB731E" w:rsidRPr="007B075F" w:rsidRDefault="00DB731E" w:rsidP="007B075F">
            <w:pPr>
              <w:shd w:val="clear" w:color="auto" w:fill="FFFFFF" w:themeFill="background1"/>
              <w:spacing w:after="0" w:line="240" w:lineRule="auto"/>
              <w:jc w:val="right"/>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 xml:space="preserve">     3,829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410DEB96"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0.40</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4E13AF49" w14:textId="77777777"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0.00</w:t>
            </w:r>
          </w:p>
        </w:tc>
      </w:tr>
      <w:tr w:rsidR="00DB731E" w:rsidRPr="007B075F" w14:paraId="0E94C15F" w14:textId="77777777" w:rsidTr="007B075F">
        <w:trPr>
          <w:trHeight w:val="314"/>
        </w:trPr>
        <w:tc>
          <w:tcPr>
            <w:tcW w:w="7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42C584" w14:textId="0F5EE9D5" w:rsidR="00DB731E" w:rsidRPr="007B075F" w:rsidRDefault="00DB731E" w:rsidP="007B075F">
            <w:pPr>
              <w:shd w:val="clear" w:color="auto" w:fill="FFFFFF" w:themeFill="background1"/>
              <w:spacing w:after="0" w:line="240" w:lineRule="auto"/>
              <w:jc w:val="center"/>
              <w:rPr>
                <w:rFonts w:ascii="Times New Roman" w:hAnsi="Times New Roman"/>
                <w:color w:val="000000"/>
                <w:sz w:val="20"/>
                <w:szCs w:val="20"/>
                <w:lang w:val="sq-AL"/>
              </w:rPr>
            </w:pPr>
          </w:p>
        </w:tc>
        <w:tc>
          <w:tcPr>
            <w:tcW w:w="3392" w:type="dxa"/>
            <w:tcBorders>
              <w:top w:val="nil"/>
              <w:left w:val="nil"/>
              <w:bottom w:val="single" w:sz="4" w:space="0" w:color="auto"/>
              <w:right w:val="single" w:sz="4" w:space="0" w:color="auto"/>
            </w:tcBorders>
            <w:shd w:val="clear" w:color="auto" w:fill="FFFFFF" w:themeFill="background1"/>
            <w:vAlign w:val="center"/>
            <w:hideMark/>
          </w:tcPr>
          <w:p w14:paraId="59A0394F" w14:textId="77777777" w:rsidR="00DB731E" w:rsidRPr="007B075F" w:rsidRDefault="00DB731E" w:rsidP="007B075F">
            <w:pPr>
              <w:shd w:val="clear" w:color="auto" w:fill="FFFFFF" w:themeFill="background1"/>
              <w:spacing w:after="0" w:line="240" w:lineRule="auto"/>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Totali</w:t>
            </w:r>
          </w:p>
        </w:tc>
        <w:tc>
          <w:tcPr>
            <w:tcW w:w="1198" w:type="dxa"/>
            <w:tcBorders>
              <w:top w:val="nil"/>
              <w:left w:val="nil"/>
              <w:bottom w:val="single" w:sz="4" w:space="0" w:color="auto"/>
              <w:right w:val="single" w:sz="4" w:space="0" w:color="auto"/>
            </w:tcBorders>
            <w:shd w:val="clear" w:color="auto" w:fill="FFFFFF" w:themeFill="background1"/>
            <w:noWrap/>
            <w:vAlign w:val="center"/>
            <w:hideMark/>
          </w:tcPr>
          <w:p w14:paraId="72C37C2A" w14:textId="77777777" w:rsidR="00DB731E" w:rsidRPr="007B075F" w:rsidRDefault="00DB731E" w:rsidP="007B075F">
            <w:pPr>
              <w:shd w:val="clear" w:color="auto" w:fill="FFFFFF" w:themeFill="background1"/>
              <w:spacing w:after="0" w:line="240" w:lineRule="auto"/>
              <w:jc w:val="right"/>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 xml:space="preserve">   700,399 </w:t>
            </w:r>
          </w:p>
        </w:tc>
        <w:tc>
          <w:tcPr>
            <w:tcW w:w="1023" w:type="dxa"/>
            <w:tcBorders>
              <w:top w:val="nil"/>
              <w:left w:val="nil"/>
              <w:bottom w:val="single" w:sz="4" w:space="0" w:color="auto"/>
              <w:right w:val="single" w:sz="4" w:space="0" w:color="auto"/>
            </w:tcBorders>
            <w:shd w:val="clear" w:color="auto" w:fill="FFFFFF" w:themeFill="background1"/>
            <w:noWrap/>
            <w:vAlign w:val="center"/>
            <w:hideMark/>
          </w:tcPr>
          <w:p w14:paraId="507F49BF" w14:textId="77777777" w:rsidR="00DB731E" w:rsidRPr="007B075F" w:rsidRDefault="00DB731E" w:rsidP="007B075F">
            <w:pPr>
              <w:shd w:val="clear" w:color="auto" w:fill="FFFFFF" w:themeFill="background1"/>
              <w:spacing w:after="0" w:line="240" w:lineRule="auto"/>
              <w:jc w:val="right"/>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 xml:space="preserve">   3,829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3E3D1335" w14:textId="77777777" w:rsidR="00DB731E" w:rsidRPr="007B075F" w:rsidRDefault="00DB731E" w:rsidP="007B075F">
            <w:pPr>
              <w:shd w:val="clear" w:color="auto" w:fill="FFFFFF" w:themeFill="background1"/>
              <w:spacing w:after="0" w:line="240" w:lineRule="auto"/>
              <w:jc w:val="right"/>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 xml:space="preserve">  250,239 </w:t>
            </w:r>
          </w:p>
        </w:tc>
        <w:tc>
          <w:tcPr>
            <w:tcW w:w="1015" w:type="dxa"/>
            <w:tcBorders>
              <w:top w:val="nil"/>
              <w:left w:val="nil"/>
              <w:bottom w:val="single" w:sz="4" w:space="0" w:color="auto"/>
              <w:right w:val="single" w:sz="4" w:space="0" w:color="auto"/>
            </w:tcBorders>
            <w:shd w:val="clear" w:color="auto" w:fill="FFFFFF" w:themeFill="background1"/>
            <w:noWrap/>
            <w:vAlign w:val="center"/>
            <w:hideMark/>
          </w:tcPr>
          <w:p w14:paraId="4816A488" w14:textId="77777777" w:rsidR="00DB731E" w:rsidRPr="007B075F" w:rsidRDefault="00DB731E" w:rsidP="007B075F">
            <w:pPr>
              <w:shd w:val="clear" w:color="auto" w:fill="FFFFFF" w:themeFill="background1"/>
              <w:spacing w:after="0" w:line="240" w:lineRule="auto"/>
              <w:jc w:val="right"/>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 xml:space="preserve"> 954,467 </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27B2CBCD"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100.00</w:t>
            </w:r>
          </w:p>
        </w:tc>
        <w:tc>
          <w:tcPr>
            <w:tcW w:w="835" w:type="dxa"/>
            <w:tcBorders>
              <w:top w:val="nil"/>
              <w:left w:val="nil"/>
              <w:bottom w:val="single" w:sz="4" w:space="0" w:color="auto"/>
              <w:right w:val="single" w:sz="4" w:space="0" w:color="auto"/>
            </w:tcBorders>
            <w:shd w:val="clear" w:color="auto" w:fill="FFFFFF" w:themeFill="background1"/>
            <w:vAlign w:val="center"/>
            <w:hideMark/>
          </w:tcPr>
          <w:p w14:paraId="11413B83" w14:textId="77777777" w:rsidR="00DB731E" w:rsidRPr="007B075F" w:rsidRDefault="00DB731E" w:rsidP="007B075F">
            <w:pPr>
              <w:shd w:val="clear" w:color="auto" w:fill="FFFFFF" w:themeFill="background1"/>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73.38</w:t>
            </w:r>
          </w:p>
        </w:tc>
      </w:tr>
    </w:tbl>
    <w:p w14:paraId="7BCB1680" w14:textId="77777777" w:rsidR="00DB731E" w:rsidRPr="00A07654" w:rsidRDefault="00DB731E" w:rsidP="00DB731E">
      <w:pPr>
        <w:spacing w:after="0" w:line="240" w:lineRule="auto"/>
        <w:jc w:val="both"/>
        <w:rPr>
          <w:rFonts w:ascii="Times New Roman" w:hAnsi="Times New Roman"/>
          <w:color w:val="000000"/>
          <w:sz w:val="24"/>
          <w:szCs w:val="24"/>
          <w:lang w:val="sq-AL"/>
        </w:rPr>
      </w:pPr>
    </w:p>
    <w:p w14:paraId="392B2729" w14:textId="77777777" w:rsidR="00DB731E" w:rsidRPr="00A07654" w:rsidRDefault="00DB731E" w:rsidP="00DB731E">
      <w:pPr>
        <w:tabs>
          <w:tab w:val="left" w:pos="540"/>
        </w:tabs>
        <w:spacing w:after="0"/>
        <w:jc w:val="both"/>
        <w:rPr>
          <w:rFonts w:ascii="Times New Roman" w:hAnsi="Times New Roman"/>
          <w:b/>
          <w:sz w:val="24"/>
          <w:szCs w:val="24"/>
          <w:lang w:val="sq-AL"/>
        </w:rPr>
      </w:pPr>
    </w:p>
    <w:p w14:paraId="478A10B5" w14:textId="77777777" w:rsidR="00DB731E" w:rsidRPr="00A07654" w:rsidRDefault="00DB731E" w:rsidP="00DB731E">
      <w:pPr>
        <w:tabs>
          <w:tab w:val="left" w:pos="540"/>
        </w:tabs>
        <w:spacing w:after="0"/>
        <w:jc w:val="both"/>
        <w:rPr>
          <w:rFonts w:ascii="Times New Roman" w:hAnsi="Times New Roman"/>
          <w:b/>
          <w:sz w:val="24"/>
          <w:szCs w:val="24"/>
          <w:lang w:val="sq-AL"/>
        </w:rPr>
      </w:pPr>
      <w:r w:rsidRPr="00A07654">
        <w:rPr>
          <w:rFonts w:ascii="Times New Roman" w:hAnsi="Times New Roman"/>
          <w:sz w:val="24"/>
          <w:szCs w:val="24"/>
          <w:lang w:val="sq-AL"/>
        </w:rPr>
        <w:t xml:space="preserve">Tabela nr. 13 </w:t>
      </w:r>
      <w:r w:rsidRPr="00A07654">
        <w:rPr>
          <w:rFonts w:ascii="Times New Roman" w:hAnsi="Times New Roman"/>
          <w:bCs/>
          <w:sz w:val="24"/>
          <w:szCs w:val="24"/>
          <w:lang w:val="sq-AL"/>
        </w:rPr>
        <w:t>Detajimi i të ardhurave për vitin 2025.</w:t>
      </w:r>
    </w:p>
    <w:p w14:paraId="16AFCE2B" w14:textId="77777777" w:rsidR="00DB731E" w:rsidRPr="00A07654" w:rsidRDefault="00DB731E" w:rsidP="00DB731E">
      <w:pPr>
        <w:tabs>
          <w:tab w:val="left" w:pos="540"/>
        </w:tabs>
        <w:spacing w:after="0"/>
        <w:ind w:left="720"/>
        <w:jc w:val="both"/>
        <w:rPr>
          <w:rFonts w:ascii="Times New Roman" w:hAnsi="Times New Roman"/>
          <w:b/>
          <w:sz w:val="24"/>
          <w:szCs w:val="24"/>
          <w:lang w:val="sq-AL"/>
        </w:rPr>
      </w:pPr>
    </w:p>
    <w:tbl>
      <w:tblPr>
        <w:tblW w:w="1007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20"/>
        <w:gridCol w:w="1080"/>
        <w:gridCol w:w="910"/>
        <w:gridCol w:w="723"/>
        <w:gridCol w:w="1350"/>
        <w:gridCol w:w="3137"/>
        <w:gridCol w:w="990"/>
        <w:gridCol w:w="1260"/>
      </w:tblGrid>
      <w:tr w:rsidR="00DB731E" w:rsidRPr="007B075F" w14:paraId="56BA1D13" w14:textId="77777777" w:rsidTr="007B075F">
        <w:trPr>
          <w:trHeight w:val="418"/>
        </w:trPr>
        <w:tc>
          <w:tcPr>
            <w:tcW w:w="620" w:type="dxa"/>
            <w:shd w:val="clear" w:color="auto" w:fill="FFFFFF" w:themeFill="background1"/>
            <w:noWrap/>
            <w:vAlign w:val="center"/>
            <w:hideMark/>
          </w:tcPr>
          <w:p w14:paraId="7184F600" w14:textId="77777777" w:rsidR="00DB731E" w:rsidRPr="007B075F" w:rsidRDefault="00DB731E" w:rsidP="007B075F">
            <w:pPr>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Nr.</w:t>
            </w:r>
          </w:p>
        </w:tc>
        <w:tc>
          <w:tcPr>
            <w:tcW w:w="1080" w:type="dxa"/>
            <w:shd w:val="clear" w:color="auto" w:fill="FFFFFF" w:themeFill="background1"/>
            <w:noWrap/>
            <w:vAlign w:val="center"/>
            <w:hideMark/>
          </w:tcPr>
          <w:p w14:paraId="14DE488D" w14:textId="77777777" w:rsidR="00DB731E" w:rsidRPr="007B075F" w:rsidRDefault="00DB731E" w:rsidP="007B075F">
            <w:pPr>
              <w:spacing w:after="0" w:line="240" w:lineRule="auto"/>
              <w:jc w:val="center"/>
              <w:rPr>
                <w:rFonts w:ascii="Times New Roman" w:hAnsi="Times New Roman"/>
                <w:b/>
                <w:bCs/>
                <w:color w:val="000000"/>
                <w:sz w:val="20"/>
                <w:szCs w:val="20"/>
                <w:lang w:val="sq-AL"/>
              </w:rPr>
            </w:pPr>
            <w:r w:rsidRPr="007B075F">
              <w:rPr>
                <w:rFonts w:ascii="Times New Roman" w:hAnsi="Times New Roman"/>
                <w:b/>
                <w:bCs/>
                <w:sz w:val="20"/>
                <w:szCs w:val="20"/>
                <w:lang w:val="sq-AL"/>
              </w:rPr>
              <w:t>KODI</w:t>
            </w:r>
          </w:p>
        </w:tc>
        <w:tc>
          <w:tcPr>
            <w:tcW w:w="910" w:type="dxa"/>
            <w:shd w:val="clear" w:color="auto" w:fill="FFFFFF" w:themeFill="background1"/>
            <w:vAlign w:val="center"/>
            <w:hideMark/>
          </w:tcPr>
          <w:p w14:paraId="2E920817" w14:textId="77777777" w:rsidR="00DB731E" w:rsidRPr="007B075F" w:rsidRDefault="00DB731E" w:rsidP="007B075F">
            <w:pPr>
              <w:spacing w:after="0" w:line="240" w:lineRule="auto"/>
              <w:jc w:val="center"/>
              <w:rPr>
                <w:rFonts w:ascii="Times New Roman" w:hAnsi="Times New Roman"/>
                <w:b/>
                <w:bCs/>
                <w:color w:val="000000"/>
                <w:sz w:val="20"/>
                <w:szCs w:val="20"/>
                <w:lang w:val="sq-AL"/>
              </w:rPr>
            </w:pPr>
            <w:r w:rsidRPr="007B075F">
              <w:rPr>
                <w:rFonts w:ascii="Times New Roman" w:hAnsi="Times New Roman"/>
                <w:b/>
                <w:bCs/>
                <w:sz w:val="20"/>
                <w:szCs w:val="20"/>
                <w:lang w:val="sq-AL"/>
              </w:rPr>
              <w:t>PROG</w:t>
            </w:r>
          </w:p>
        </w:tc>
        <w:tc>
          <w:tcPr>
            <w:tcW w:w="723" w:type="dxa"/>
            <w:shd w:val="clear" w:color="auto" w:fill="FFFFFF" w:themeFill="background1"/>
            <w:vAlign w:val="center"/>
            <w:hideMark/>
          </w:tcPr>
          <w:p w14:paraId="334D1D0B" w14:textId="77777777" w:rsidR="00DB731E" w:rsidRPr="007B075F" w:rsidRDefault="00DB731E" w:rsidP="007B075F">
            <w:pPr>
              <w:spacing w:after="0" w:line="240" w:lineRule="auto"/>
              <w:jc w:val="center"/>
              <w:rPr>
                <w:rFonts w:ascii="Times New Roman" w:hAnsi="Times New Roman"/>
                <w:b/>
                <w:bCs/>
                <w:color w:val="000000"/>
                <w:sz w:val="20"/>
                <w:szCs w:val="20"/>
                <w:lang w:val="sq-AL"/>
              </w:rPr>
            </w:pPr>
            <w:r w:rsidRPr="007B075F">
              <w:rPr>
                <w:rFonts w:ascii="Times New Roman" w:hAnsi="Times New Roman"/>
                <w:b/>
                <w:bCs/>
                <w:sz w:val="20"/>
                <w:szCs w:val="20"/>
                <w:lang w:val="sq-AL"/>
              </w:rPr>
              <w:t>KAP</w:t>
            </w:r>
          </w:p>
        </w:tc>
        <w:tc>
          <w:tcPr>
            <w:tcW w:w="1350" w:type="dxa"/>
            <w:shd w:val="clear" w:color="auto" w:fill="FFFFFF" w:themeFill="background1"/>
            <w:vAlign w:val="center"/>
            <w:hideMark/>
          </w:tcPr>
          <w:p w14:paraId="305FFBCD" w14:textId="77777777" w:rsidR="00DB731E" w:rsidRPr="007B075F" w:rsidRDefault="00DB731E" w:rsidP="007B075F">
            <w:pPr>
              <w:spacing w:after="0" w:line="240" w:lineRule="auto"/>
              <w:jc w:val="center"/>
              <w:rPr>
                <w:rFonts w:ascii="Times New Roman" w:hAnsi="Times New Roman"/>
                <w:b/>
                <w:bCs/>
                <w:color w:val="000000"/>
                <w:sz w:val="20"/>
                <w:szCs w:val="20"/>
                <w:lang w:val="sq-AL"/>
              </w:rPr>
            </w:pPr>
            <w:r w:rsidRPr="007B075F">
              <w:rPr>
                <w:rFonts w:ascii="Times New Roman" w:hAnsi="Times New Roman"/>
                <w:b/>
                <w:bCs/>
                <w:sz w:val="20"/>
                <w:szCs w:val="20"/>
                <w:lang w:val="sq-AL"/>
              </w:rPr>
              <w:t>PROJEKT</w:t>
            </w:r>
          </w:p>
        </w:tc>
        <w:tc>
          <w:tcPr>
            <w:tcW w:w="3137" w:type="dxa"/>
            <w:shd w:val="clear" w:color="auto" w:fill="FFFFFF" w:themeFill="background1"/>
            <w:noWrap/>
            <w:vAlign w:val="center"/>
            <w:hideMark/>
          </w:tcPr>
          <w:p w14:paraId="6D4BA1EA" w14:textId="77777777" w:rsidR="00DB731E" w:rsidRPr="007B075F" w:rsidRDefault="00DB731E" w:rsidP="007B075F">
            <w:pPr>
              <w:spacing w:after="0" w:line="240" w:lineRule="auto"/>
              <w:jc w:val="center"/>
              <w:rPr>
                <w:rFonts w:ascii="Times New Roman" w:hAnsi="Times New Roman"/>
                <w:b/>
                <w:bCs/>
                <w:color w:val="000000"/>
                <w:sz w:val="20"/>
                <w:szCs w:val="20"/>
                <w:lang w:val="sq-AL"/>
              </w:rPr>
            </w:pPr>
            <w:r w:rsidRPr="007B075F">
              <w:rPr>
                <w:rFonts w:ascii="Times New Roman" w:hAnsi="Times New Roman"/>
                <w:b/>
                <w:bCs/>
                <w:color w:val="000000"/>
                <w:sz w:val="20"/>
                <w:szCs w:val="20"/>
                <w:lang w:val="sq-AL"/>
              </w:rPr>
              <w:t>Emërtimi i projektit</w:t>
            </w:r>
          </w:p>
        </w:tc>
        <w:tc>
          <w:tcPr>
            <w:tcW w:w="990" w:type="dxa"/>
            <w:shd w:val="clear" w:color="auto" w:fill="FFFFFF" w:themeFill="background1"/>
            <w:vAlign w:val="center"/>
            <w:hideMark/>
          </w:tcPr>
          <w:p w14:paraId="098F81ED" w14:textId="77777777" w:rsidR="00DB731E" w:rsidRPr="007B075F" w:rsidRDefault="00DB731E" w:rsidP="007B075F">
            <w:pPr>
              <w:spacing w:after="0" w:line="240" w:lineRule="auto"/>
              <w:jc w:val="center"/>
              <w:rPr>
                <w:rFonts w:ascii="Times New Roman" w:hAnsi="Times New Roman"/>
                <w:b/>
                <w:bCs/>
                <w:color w:val="000000"/>
                <w:sz w:val="20"/>
                <w:szCs w:val="20"/>
                <w:lang w:val="sq-AL"/>
              </w:rPr>
            </w:pPr>
            <w:r w:rsidRPr="007B075F">
              <w:rPr>
                <w:rFonts w:ascii="Times New Roman" w:hAnsi="Times New Roman"/>
                <w:b/>
                <w:bCs/>
                <w:sz w:val="20"/>
                <w:szCs w:val="20"/>
                <w:lang w:val="sq-AL"/>
              </w:rPr>
              <w:t>ART</w:t>
            </w:r>
          </w:p>
        </w:tc>
        <w:tc>
          <w:tcPr>
            <w:tcW w:w="1260" w:type="dxa"/>
            <w:shd w:val="clear" w:color="auto" w:fill="FFFFFF" w:themeFill="background1"/>
            <w:vAlign w:val="center"/>
            <w:hideMark/>
          </w:tcPr>
          <w:p w14:paraId="61781492" w14:textId="77777777" w:rsidR="00DB731E" w:rsidRPr="007B075F" w:rsidRDefault="00DB731E" w:rsidP="007B075F">
            <w:pPr>
              <w:spacing w:after="0" w:line="240" w:lineRule="auto"/>
              <w:jc w:val="center"/>
              <w:rPr>
                <w:rFonts w:ascii="Times New Roman" w:hAnsi="Times New Roman"/>
                <w:b/>
                <w:bCs/>
                <w:color w:val="000000"/>
                <w:sz w:val="20"/>
                <w:szCs w:val="20"/>
                <w:lang w:val="sq-AL"/>
              </w:rPr>
            </w:pPr>
            <w:r w:rsidRPr="007B075F">
              <w:rPr>
                <w:rFonts w:ascii="Times New Roman" w:hAnsi="Times New Roman"/>
                <w:b/>
                <w:bCs/>
                <w:sz w:val="20"/>
                <w:szCs w:val="20"/>
                <w:lang w:val="sq-AL"/>
              </w:rPr>
              <w:t>PLAN VJETOR</w:t>
            </w:r>
          </w:p>
        </w:tc>
      </w:tr>
      <w:tr w:rsidR="00DB731E" w:rsidRPr="007B075F" w14:paraId="1EB34422" w14:textId="77777777" w:rsidTr="007B075F">
        <w:trPr>
          <w:trHeight w:val="97"/>
        </w:trPr>
        <w:tc>
          <w:tcPr>
            <w:tcW w:w="620" w:type="dxa"/>
            <w:shd w:val="clear" w:color="auto" w:fill="FFFFFF" w:themeFill="background1"/>
            <w:noWrap/>
            <w:vAlign w:val="center"/>
            <w:hideMark/>
          </w:tcPr>
          <w:p w14:paraId="3CFA3B4B" w14:textId="77777777" w:rsidR="00DB731E" w:rsidRPr="007B075F" w:rsidRDefault="00DB731E" w:rsidP="007B075F">
            <w:pPr>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1</w:t>
            </w:r>
          </w:p>
        </w:tc>
        <w:tc>
          <w:tcPr>
            <w:tcW w:w="1080" w:type="dxa"/>
            <w:shd w:val="clear" w:color="auto" w:fill="FFFFFF" w:themeFill="background1"/>
            <w:noWrap/>
            <w:vAlign w:val="center"/>
            <w:hideMark/>
          </w:tcPr>
          <w:p w14:paraId="66C17A78"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1011048</w:t>
            </w:r>
          </w:p>
        </w:tc>
        <w:tc>
          <w:tcPr>
            <w:tcW w:w="910" w:type="dxa"/>
            <w:shd w:val="clear" w:color="auto" w:fill="FFFFFF" w:themeFill="background1"/>
            <w:noWrap/>
            <w:vAlign w:val="center"/>
            <w:hideMark/>
          </w:tcPr>
          <w:p w14:paraId="27843FB6"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9450</w:t>
            </w:r>
          </w:p>
        </w:tc>
        <w:tc>
          <w:tcPr>
            <w:tcW w:w="723" w:type="dxa"/>
            <w:shd w:val="clear" w:color="auto" w:fill="FFFFFF" w:themeFill="background1"/>
            <w:noWrap/>
            <w:vAlign w:val="center"/>
            <w:hideMark/>
          </w:tcPr>
          <w:p w14:paraId="178CF519"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w:t>
            </w:r>
          </w:p>
        </w:tc>
        <w:tc>
          <w:tcPr>
            <w:tcW w:w="1350" w:type="dxa"/>
            <w:shd w:val="clear" w:color="auto" w:fill="FFFFFF" w:themeFill="background1"/>
            <w:noWrap/>
            <w:vAlign w:val="center"/>
            <w:hideMark/>
          </w:tcPr>
          <w:p w14:paraId="15A37A9B"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91105AA</w:t>
            </w:r>
          </w:p>
        </w:tc>
        <w:tc>
          <w:tcPr>
            <w:tcW w:w="3137" w:type="dxa"/>
            <w:shd w:val="clear" w:color="auto" w:fill="FFFFFF" w:themeFill="background1"/>
            <w:noWrap/>
            <w:vAlign w:val="center"/>
            <w:hideMark/>
          </w:tcPr>
          <w:p w14:paraId="3BA33A77"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Paga</w:t>
            </w:r>
          </w:p>
        </w:tc>
        <w:tc>
          <w:tcPr>
            <w:tcW w:w="990" w:type="dxa"/>
            <w:shd w:val="clear" w:color="auto" w:fill="FFFFFF" w:themeFill="background1"/>
            <w:noWrap/>
            <w:vAlign w:val="center"/>
            <w:hideMark/>
          </w:tcPr>
          <w:p w14:paraId="0006BCE1"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600</w:t>
            </w:r>
          </w:p>
        </w:tc>
        <w:tc>
          <w:tcPr>
            <w:tcW w:w="1260" w:type="dxa"/>
            <w:shd w:val="clear" w:color="auto" w:fill="FFFFFF" w:themeFill="background1"/>
            <w:noWrap/>
            <w:vAlign w:val="center"/>
            <w:hideMark/>
          </w:tcPr>
          <w:p w14:paraId="1D88A875"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41,194,762</w:t>
            </w:r>
          </w:p>
        </w:tc>
      </w:tr>
      <w:tr w:rsidR="00DB731E" w:rsidRPr="007B075F" w14:paraId="00CF8678" w14:textId="77777777" w:rsidTr="007B075F">
        <w:trPr>
          <w:trHeight w:val="144"/>
        </w:trPr>
        <w:tc>
          <w:tcPr>
            <w:tcW w:w="620" w:type="dxa"/>
            <w:shd w:val="clear" w:color="auto" w:fill="FFFFFF" w:themeFill="background1"/>
            <w:noWrap/>
            <w:vAlign w:val="center"/>
            <w:hideMark/>
          </w:tcPr>
          <w:p w14:paraId="5E49933B" w14:textId="77777777" w:rsidR="00DB731E" w:rsidRPr="007B075F" w:rsidRDefault="00DB731E" w:rsidP="007B075F">
            <w:pPr>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2</w:t>
            </w:r>
          </w:p>
        </w:tc>
        <w:tc>
          <w:tcPr>
            <w:tcW w:w="1080" w:type="dxa"/>
            <w:shd w:val="clear" w:color="auto" w:fill="FFFFFF" w:themeFill="background1"/>
            <w:noWrap/>
            <w:vAlign w:val="center"/>
            <w:hideMark/>
          </w:tcPr>
          <w:p w14:paraId="47A23831"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1011048</w:t>
            </w:r>
          </w:p>
        </w:tc>
        <w:tc>
          <w:tcPr>
            <w:tcW w:w="910" w:type="dxa"/>
            <w:shd w:val="clear" w:color="auto" w:fill="FFFFFF" w:themeFill="background1"/>
            <w:noWrap/>
            <w:vAlign w:val="center"/>
            <w:hideMark/>
          </w:tcPr>
          <w:p w14:paraId="35529002"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9450</w:t>
            </w:r>
          </w:p>
        </w:tc>
        <w:tc>
          <w:tcPr>
            <w:tcW w:w="723" w:type="dxa"/>
            <w:shd w:val="clear" w:color="auto" w:fill="FFFFFF" w:themeFill="background1"/>
            <w:noWrap/>
            <w:vAlign w:val="center"/>
            <w:hideMark/>
          </w:tcPr>
          <w:p w14:paraId="3B6B7F42"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w:t>
            </w:r>
          </w:p>
        </w:tc>
        <w:tc>
          <w:tcPr>
            <w:tcW w:w="1350" w:type="dxa"/>
            <w:shd w:val="clear" w:color="auto" w:fill="FFFFFF" w:themeFill="background1"/>
            <w:noWrap/>
            <w:vAlign w:val="center"/>
            <w:hideMark/>
          </w:tcPr>
          <w:p w14:paraId="25FDDB59"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91105AA</w:t>
            </w:r>
          </w:p>
        </w:tc>
        <w:tc>
          <w:tcPr>
            <w:tcW w:w="3137" w:type="dxa"/>
            <w:shd w:val="clear" w:color="auto" w:fill="FFFFFF" w:themeFill="background1"/>
            <w:noWrap/>
            <w:vAlign w:val="center"/>
            <w:hideMark/>
          </w:tcPr>
          <w:p w14:paraId="16D4AD0B"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Sigurime shoqërore dhe shëndetësorë</w:t>
            </w:r>
          </w:p>
        </w:tc>
        <w:tc>
          <w:tcPr>
            <w:tcW w:w="990" w:type="dxa"/>
            <w:shd w:val="clear" w:color="auto" w:fill="FFFFFF" w:themeFill="background1"/>
            <w:noWrap/>
            <w:vAlign w:val="center"/>
            <w:hideMark/>
          </w:tcPr>
          <w:p w14:paraId="77FF2BF3"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601</w:t>
            </w:r>
          </w:p>
        </w:tc>
        <w:tc>
          <w:tcPr>
            <w:tcW w:w="1260" w:type="dxa"/>
            <w:shd w:val="clear" w:color="auto" w:fill="FFFFFF" w:themeFill="background1"/>
            <w:noWrap/>
            <w:vAlign w:val="center"/>
            <w:hideMark/>
          </w:tcPr>
          <w:p w14:paraId="134608E2"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5,896,310</w:t>
            </w:r>
          </w:p>
        </w:tc>
      </w:tr>
      <w:tr w:rsidR="00DB731E" w:rsidRPr="007B075F" w14:paraId="606409F7" w14:textId="77777777" w:rsidTr="007B075F">
        <w:trPr>
          <w:trHeight w:val="94"/>
        </w:trPr>
        <w:tc>
          <w:tcPr>
            <w:tcW w:w="620" w:type="dxa"/>
            <w:shd w:val="clear" w:color="auto" w:fill="FFFFFF" w:themeFill="background1"/>
            <w:noWrap/>
            <w:vAlign w:val="center"/>
            <w:hideMark/>
          </w:tcPr>
          <w:p w14:paraId="34665E32" w14:textId="77777777" w:rsidR="00DB731E" w:rsidRPr="007B075F" w:rsidRDefault="00DB731E" w:rsidP="007B075F">
            <w:pPr>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3</w:t>
            </w:r>
          </w:p>
        </w:tc>
        <w:tc>
          <w:tcPr>
            <w:tcW w:w="1080" w:type="dxa"/>
            <w:shd w:val="clear" w:color="auto" w:fill="FFFFFF" w:themeFill="background1"/>
            <w:noWrap/>
            <w:vAlign w:val="center"/>
            <w:hideMark/>
          </w:tcPr>
          <w:p w14:paraId="56386B45"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1011048</w:t>
            </w:r>
          </w:p>
        </w:tc>
        <w:tc>
          <w:tcPr>
            <w:tcW w:w="910" w:type="dxa"/>
            <w:shd w:val="clear" w:color="auto" w:fill="FFFFFF" w:themeFill="background1"/>
            <w:noWrap/>
            <w:vAlign w:val="center"/>
            <w:hideMark/>
          </w:tcPr>
          <w:p w14:paraId="4D7829DE"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9450</w:t>
            </w:r>
          </w:p>
        </w:tc>
        <w:tc>
          <w:tcPr>
            <w:tcW w:w="723" w:type="dxa"/>
            <w:shd w:val="clear" w:color="auto" w:fill="FFFFFF" w:themeFill="background1"/>
            <w:noWrap/>
            <w:vAlign w:val="center"/>
            <w:hideMark/>
          </w:tcPr>
          <w:p w14:paraId="15EB0C1B"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w:t>
            </w:r>
          </w:p>
        </w:tc>
        <w:tc>
          <w:tcPr>
            <w:tcW w:w="1350" w:type="dxa"/>
            <w:shd w:val="clear" w:color="auto" w:fill="FFFFFF" w:themeFill="background1"/>
            <w:noWrap/>
            <w:vAlign w:val="center"/>
            <w:hideMark/>
          </w:tcPr>
          <w:p w14:paraId="753C3535"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91105AA</w:t>
            </w:r>
          </w:p>
        </w:tc>
        <w:tc>
          <w:tcPr>
            <w:tcW w:w="3137" w:type="dxa"/>
            <w:shd w:val="clear" w:color="auto" w:fill="FFFFFF" w:themeFill="background1"/>
            <w:noWrap/>
            <w:vAlign w:val="center"/>
            <w:hideMark/>
          </w:tcPr>
          <w:p w14:paraId="21D22472"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Shpenzime funksionimi</w:t>
            </w:r>
          </w:p>
        </w:tc>
        <w:tc>
          <w:tcPr>
            <w:tcW w:w="990" w:type="dxa"/>
            <w:shd w:val="clear" w:color="auto" w:fill="FFFFFF" w:themeFill="background1"/>
            <w:noWrap/>
            <w:vAlign w:val="center"/>
            <w:hideMark/>
          </w:tcPr>
          <w:p w14:paraId="15CCFC5D"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602</w:t>
            </w:r>
          </w:p>
        </w:tc>
        <w:tc>
          <w:tcPr>
            <w:tcW w:w="1260" w:type="dxa"/>
            <w:shd w:val="clear" w:color="auto" w:fill="FFFFFF" w:themeFill="background1"/>
            <w:noWrap/>
            <w:vAlign w:val="center"/>
            <w:hideMark/>
          </w:tcPr>
          <w:p w14:paraId="73FA322E"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21,606,827</w:t>
            </w:r>
          </w:p>
        </w:tc>
      </w:tr>
      <w:tr w:rsidR="00DB731E" w:rsidRPr="007B075F" w14:paraId="6F14BB5A" w14:textId="77777777" w:rsidTr="007B075F">
        <w:trPr>
          <w:trHeight w:val="140"/>
        </w:trPr>
        <w:tc>
          <w:tcPr>
            <w:tcW w:w="620" w:type="dxa"/>
            <w:shd w:val="clear" w:color="auto" w:fill="FFFFFF" w:themeFill="background1"/>
            <w:noWrap/>
            <w:vAlign w:val="center"/>
            <w:hideMark/>
          </w:tcPr>
          <w:p w14:paraId="78DF4149" w14:textId="77777777" w:rsidR="00DB731E" w:rsidRPr="007B075F" w:rsidRDefault="00DB731E" w:rsidP="007B075F">
            <w:pPr>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4</w:t>
            </w:r>
          </w:p>
        </w:tc>
        <w:tc>
          <w:tcPr>
            <w:tcW w:w="1080" w:type="dxa"/>
            <w:shd w:val="clear" w:color="auto" w:fill="FFFFFF" w:themeFill="background1"/>
            <w:noWrap/>
            <w:vAlign w:val="center"/>
            <w:hideMark/>
          </w:tcPr>
          <w:p w14:paraId="27D897B0"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1011048</w:t>
            </w:r>
          </w:p>
        </w:tc>
        <w:tc>
          <w:tcPr>
            <w:tcW w:w="910" w:type="dxa"/>
            <w:shd w:val="clear" w:color="auto" w:fill="FFFFFF" w:themeFill="background1"/>
            <w:noWrap/>
            <w:vAlign w:val="center"/>
            <w:hideMark/>
          </w:tcPr>
          <w:p w14:paraId="3B4012AE"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9450</w:t>
            </w:r>
          </w:p>
        </w:tc>
        <w:tc>
          <w:tcPr>
            <w:tcW w:w="723" w:type="dxa"/>
            <w:shd w:val="clear" w:color="auto" w:fill="FFFFFF" w:themeFill="background1"/>
            <w:noWrap/>
            <w:vAlign w:val="center"/>
            <w:hideMark/>
          </w:tcPr>
          <w:p w14:paraId="24196B97"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w:t>
            </w:r>
          </w:p>
        </w:tc>
        <w:tc>
          <w:tcPr>
            <w:tcW w:w="1350" w:type="dxa"/>
            <w:shd w:val="clear" w:color="auto" w:fill="FFFFFF" w:themeFill="background1"/>
            <w:noWrap/>
            <w:vAlign w:val="center"/>
            <w:hideMark/>
          </w:tcPr>
          <w:p w14:paraId="7E41332E"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91105AA</w:t>
            </w:r>
          </w:p>
        </w:tc>
        <w:tc>
          <w:tcPr>
            <w:tcW w:w="3137" w:type="dxa"/>
            <w:shd w:val="clear" w:color="auto" w:fill="FFFFFF" w:themeFill="background1"/>
            <w:noWrap/>
            <w:vAlign w:val="center"/>
            <w:hideMark/>
          </w:tcPr>
          <w:p w14:paraId="265555D0"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Të tjera transferime korrente jashtë shtetit</w:t>
            </w:r>
          </w:p>
        </w:tc>
        <w:tc>
          <w:tcPr>
            <w:tcW w:w="990" w:type="dxa"/>
            <w:shd w:val="clear" w:color="auto" w:fill="FFFFFF" w:themeFill="background1"/>
            <w:noWrap/>
            <w:vAlign w:val="center"/>
            <w:hideMark/>
          </w:tcPr>
          <w:p w14:paraId="32C9C7D5"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605</w:t>
            </w:r>
          </w:p>
        </w:tc>
        <w:tc>
          <w:tcPr>
            <w:tcW w:w="1260" w:type="dxa"/>
            <w:shd w:val="clear" w:color="auto" w:fill="FFFFFF" w:themeFill="background1"/>
            <w:noWrap/>
            <w:vAlign w:val="center"/>
            <w:hideMark/>
          </w:tcPr>
          <w:p w14:paraId="020403DC"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112,546</w:t>
            </w:r>
          </w:p>
        </w:tc>
      </w:tr>
      <w:tr w:rsidR="00DB731E" w:rsidRPr="007B075F" w14:paraId="571BEE66" w14:textId="77777777" w:rsidTr="007B075F">
        <w:trPr>
          <w:trHeight w:val="90"/>
        </w:trPr>
        <w:tc>
          <w:tcPr>
            <w:tcW w:w="620" w:type="dxa"/>
            <w:shd w:val="clear" w:color="auto" w:fill="FFFFFF" w:themeFill="background1"/>
            <w:noWrap/>
            <w:vAlign w:val="center"/>
            <w:hideMark/>
          </w:tcPr>
          <w:p w14:paraId="096460E4" w14:textId="77777777" w:rsidR="00DB731E" w:rsidRPr="007B075F" w:rsidRDefault="00DB731E" w:rsidP="007B075F">
            <w:pPr>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5</w:t>
            </w:r>
          </w:p>
        </w:tc>
        <w:tc>
          <w:tcPr>
            <w:tcW w:w="1080" w:type="dxa"/>
            <w:shd w:val="clear" w:color="auto" w:fill="FFFFFF" w:themeFill="background1"/>
            <w:noWrap/>
            <w:vAlign w:val="center"/>
            <w:hideMark/>
          </w:tcPr>
          <w:p w14:paraId="6AE5B250"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1011048</w:t>
            </w:r>
          </w:p>
        </w:tc>
        <w:tc>
          <w:tcPr>
            <w:tcW w:w="910" w:type="dxa"/>
            <w:shd w:val="clear" w:color="auto" w:fill="FFFFFF" w:themeFill="background1"/>
            <w:noWrap/>
            <w:vAlign w:val="center"/>
            <w:hideMark/>
          </w:tcPr>
          <w:p w14:paraId="08F69CB4"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9450</w:t>
            </w:r>
          </w:p>
        </w:tc>
        <w:tc>
          <w:tcPr>
            <w:tcW w:w="723" w:type="dxa"/>
            <w:shd w:val="clear" w:color="auto" w:fill="FFFFFF" w:themeFill="background1"/>
            <w:noWrap/>
            <w:vAlign w:val="center"/>
            <w:hideMark/>
          </w:tcPr>
          <w:p w14:paraId="77E65FC2"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w:t>
            </w:r>
          </w:p>
        </w:tc>
        <w:tc>
          <w:tcPr>
            <w:tcW w:w="1350" w:type="dxa"/>
            <w:shd w:val="clear" w:color="auto" w:fill="FFFFFF" w:themeFill="background1"/>
            <w:noWrap/>
            <w:vAlign w:val="center"/>
            <w:hideMark/>
          </w:tcPr>
          <w:p w14:paraId="5BF4826C"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91105AA</w:t>
            </w:r>
          </w:p>
        </w:tc>
        <w:tc>
          <w:tcPr>
            <w:tcW w:w="3137" w:type="dxa"/>
            <w:shd w:val="clear" w:color="auto" w:fill="FFFFFF" w:themeFill="background1"/>
            <w:noWrap/>
            <w:vAlign w:val="center"/>
            <w:hideMark/>
          </w:tcPr>
          <w:p w14:paraId="4E3C4745"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Të tjera transferta tek individët</w:t>
            </w:r>
          </w:p>
        </w:tc>
        <w:tc>
          <w:tcPr>
            <w:tcW w:w="990" w:type="dxa"/>
            <w:shd w:val="clear" w:color="auto" w:fill="FFFFFF" w:themeFill="background1"/>
            <w:noWrap/>
            <w:vAlign w:val="center"/>
            <w:hideMark/>
          </w:tcPr>
          <w:p w14:paraId="7986FA54"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606</w:t>
            </w:r>
          </w:p>
        </w:tc>
        <w:tc>
          <w:tcPr>
            <w:tcW w:w="1260" w:type="dxa"/>
            <w:shd w:val="clear" w:color="auto" w:fill="FFFFFF" w:themeFill="background1"/>
            <w:noWrap/>
            <w:vAlign w:val="center"/>
            <w:hideMark/>
          </w:tcPr>
          <w:p w14:paraId="4A3E67AB"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673,847</w:t>
            </w:r>
          </w:p>
        </w:tc>
      </w:tr>
      <w:tr w:rsidR="00DB731E" w:rsidRPr="007B075F" w14:paraId="41EFD4C5" w14:textId="77777777" w:rsidTr="007B075F">
        <w:trPr>
          <w:trHeight w:val="43"/>
        </w:trPr>
        <w:tc>
          <w:tcPr>
            <w:tcW w:w="620" w:type="dxa"/>
            <w:shd w:val="clear" w:color="auto" w:fill="FFFFFF" w:themeFill="background1"/>
            <w:noWrap/>
            <w:vAlign w:val="center"/>
            <w:hideMark/>
          </w:tcPr>
          <w:p w14:paraId="6595B2BE" w14:textId="77777777" w:rsidR="00DB731E" w:rsidRPr="007B075F" w:rsidRDefault="00DB731E" w:rsidP="007B075F">
            <w:pPr>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6</w:t>
            </w:r>
          </w:p>
        </w:tc>
        <w:tc>
          <w:tcPr>
            <w:tcW w:w="1080" w:type="dxa"/>
            <w:shd w:val="clear" w:color="auto" w:fill="FFFFFF" w:themeFill="background1"/>
            <w:noWrap/>
            <w:vAlign w:val="center"/>
            <w:hideMark/>
          </w:tcPr>
          <w:p w14:paraId="3AF70E3F"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1011048</w:t>
            </w:r>
          </w:p>
        </w:tc>
        <w:tc>
          <w:tcPr>
            <w:tcW w:w="910" w:type="dxa"/>
            <w:shd w:val="clear" w:color="auto" w:fill="FFFFFF" w:themeFill="background1"/>
            <w:noWrap/>
            <w:vAlign w:val="center"/>
            <w:hideMark/>
          </w:tcPr>
          <w:p w14:paraId="32EA5DF4"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9450</w:t>
            </w:r>
          </w:p>
        </w:tc>
        <w:tc>
          <w:tcPr>
            <w:tcW w:w="723" w:type="dxa"/>
            <w:shd w:val="clear" w:color="auto" w:fill="FFFFFF" w:themeFill="background1"/>
            <w:noWrap/>
            <w:vAlign w:val="center"/>
            <w:hideMark/>
          </w:tcPr>
          <w:p w14:paraId="64233606"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w:t>
            </w:r>
          </w:p>
        </w:tc>
        <w:tc>
          <w:tcPr>
            <w:tcW w:w="1350" w:type="dxa"/>
            <w:shd w:val="clear" w:color="auto" w:fill="FFFFFF" w:themeFill="background1"/>
            <w:noWrap/>
            <w:vAlign w:val="center"/>
            <w:hideMark/>
          </w:tcPr>
          <w:p w14:paraId="35DC82F6"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3137" w:type="dxa"/>
            <w:shd w:val="clear" w:color="auto" w:fill="FFFFFF" w:themeFill="background1"/>
            <w:noWrap/>
            <w:vAlign w:val="center"/>
            <w:hideMark/>
          </w:tcPr>
          <w:p w14:paraId="6798D7BA"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Investime</w:t>
            </w:r>
          </w:p>
        </w:tc>
        <w:tc>
          <w:tcPr>
            <w:tcW w:w="990" w:type="dxa"/>
            <w:shd w:val="clear" w:color="auto" w:fill="FFFFFF" w:themeFill="background1"/>
            <w:noWrap/>
            <w:vAlign w:val="center"/>
            <w:hideMark/>
          </w:tcPr>
          <w:p w14:paraId="6D98FBE5"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231</w:t>
            </w:r>
          </w:p>
        </w:tc>
        <w:tc>
          <w:tcPr>
            <w:tcW w:w="1260" w:type="dxa"/>
            <w:shd w:val="clear" w:color="auto" w:fill="FFFFFF" w:themeFill="background1"/>
            <w:noWrap/>
            <w:vAlign w:val="center"/>
            <w:hideMark/>
          </w:tcPr>
          <w:p w14:paraId="21046DAA"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176,608,203</w:t>
            </w:r>
          </w:p>
        </w:tc>
      </w:tr>
      <w:tr w:rsidR="00DB731E" w:rsidRPr="007B075F" w14:paraId="780AC296" w14:textId="77777777" w:rsidTr="007B075F">
        <w:trPr>
          <w:trHeight w:val="43"/>
        </w:trPr>
        <w:tc>
          <w:tcPr>
            <w:tcW w:w="620" w:type="dxa"/>
            <w:shd w:val="clear" w:color="auto" w:fill="FFFFFF" w:themeFill="background1"/>
            <w:noWrap/>
            <w:vAlign w:val="center"/>
            <w:hideMark/>
          </w:tcPr>
          <w:p w14:paraId="28C26462" w14:textId="77777777" w:rsidR="00DB731E" w:rsidRPr="007B075F" w:rsidRDefault="00DB731E" w:rsidP="007B075F">
            <w:pPr>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7</w:t>
            </w:r>
          </w:p>
        </w:tc>
        <w:tc>
          <w:tcPr>
            <w:tcW w:w="1080" w:type="dxa"/>
            <w:shd w:val="clear" w:color="auto" w:fill="FFFFFF" w:themeFill="background1"/>
            <w:noWrap/>
            <w:vAlign w:val="center"/>
            <w:hideMark/>
          </w:tcPr>
          <w:p w14:paraId="4491BCC6"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1011048</w:t>
            </w:r>
          </w:p>
        </w:tc>
        <w:tc>
          <w:tcPr>
            <w:tcW w:w="910" w:type="dxa"/>
            <w:shd w:val="clear" w:color="auto" w:fill="FFFFFF" w:themeFill="background1"/>
            <w:noWrap/>
            <w:vAlign w:val="center"/>
            <w:hideMark/>
          </w:tcPr>
          <w:p w14:paraId="2603C21C"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9450</w:t>
            </w:r>
          </w:p>
        </w:tc>
        <w:tc>
          <w:tcPr>
            <w:tcW w:w="723" w:type="dxa"/>
            <w:shd w:val="clear" w:color="auto" w:fill="FFFFFF" w:themeFill="background1"/>
            <w:noWrap/>
            <w:vAlign w:val="center"/>
            <w:hideMark/>
          </w:tcPr>
          <w:p w14:paraId="793A7F44"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6</w:t>
            </w:r>
          </w:p>
        </w:tc>
        <w:tc>
          <w:tcPr>
            <w:tcW w:w="1350" w:type="dxa"/>
            <w:shd w:val="clear" w:color="auto" w:fill="FFFFFF" w:themeFill="background1"/>
            <w:noWrap/>
            <w:vAlign w:val="center"/>
            <w:hideMark/>
          </w:tcPr>
          <w:p w14:paraId="54313E66"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3137" w:type="dxa"/>
            <w:shd w:val="clear" w:color="auto" w:fill="FFFFFF" w:themeFill="background1"/>
            <w:noWrap/>
            <w:vAlign w:val="center"/>
            <w:hideMark/>
          </w:tcPr>
          <w:p w14:paraId="0033C213"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Studime e projektime</w:t>
            </w:r>
          </w:p>
        </w:tc>
        <w:tc>
          <w:tcPr>
            <w:tcW w:w="990" w:type="dxa"/>
            <w:shd w:val="clear" w:color="auto" w:fill="FFFFFF" w:themeFill="background1"/>
            <w:noWrap/>
            <w:vAlign w:val="center"/>
            <w:hideMark/>
          </w:tcPr>
          <w:p w14:paraId="5CA8FF69"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230</w:t>
            </w:r>
          </w:p>
        </w:tc>
        <w:tc>
          <w:tcPr>
            <w:tcW w:w="1260" w:type="dxa"/>
            <w:shd w:val="clear" w:color="auto" w:fill="FFFFFF" w:themeFill="background1"/>
            <w:noWrap/>
            <w:vAlign w:val="center"/>
            <w:hideMark/>
          </w:tcPr>
          <w:p w14:paraId="5A5B34F0"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4,148,040</w:t>
            </w:r>
          </w:p>
        </w:tc>
      </w:tr>
      <w:tr w:rsidR="00DB731E" w:rsidRPr="007B075F" w14:paraId="61924EC0" w14:textId="77777777" w:rsidTr="007B075F">
        <w:trPr>
          <w:trHeight w:val="72"/>
        </w:trPr>
        <w:tc>
          <w:tcPr>
            <w:tcW w:w="620" w:type="dxa"/>
            <w:shd w:val="clear" w:color="auto" w:fill="FFFFFF" w:themeFill="background1"/>
            <w:noWrap/>
            <w:vAlign w:val="center"/>
            <w:hideMark/>
          </w:tcPr>
          <w:p w14:paraId="4FD7E7CE" w14:textId="77777777" w:rsidR="00DB731E" w:rsidRPr="007B075F" w:rsidRDefault="00DB731E" w:rsidP="007B075F">
            <w:pPr>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7200" w:type="dxa"/>
            <w:gridSpan w:val="5"/>
            <w:shd w:val="clear" w:color="auto" w:fill="FFFFFF" w:themeFill="background1"/>
            <w:noWrap/>
            <w:vAlign w:val="center"/>
            <w:hideMark/>
          </w:tcPr>
          <w:p w14:paraId="28E4B8A8" w14:textId="77777777" w:rsidR="00DB731E" w:rsidRPr="007B075F" w:rsidRDefault="00DB731E" w:rsidP="007B075F">
            <w:pPr>
              <w:spacing w:after="0" w:line="240" w:lineRule="auto"/>
              <w:jc w:val="center"/>
              <w:rPr>
                <w:rFonts w:ascii="Times New Roman" w:hAnsi="Times New Roman"/>
                <w:color w:val="000000"/>
                <w:sz w:val="20"/>
                <w:szCs w:val="20"/>
                <w:lang w:val="sq-AL"/>
              </w:rPr>
            </w:pPr>
            <w:r w:rsidRPr="007B075F">
              <w:rPr>
                <w:rFonts w:ascii="Times New Roman" w:hAnsi="Times New Roman"/>
                <w:color w:val="000000"/>
                <w:sz w:val="20"/>
                <w:szCs w:val="20"/>
                <w:lang w:val="sq-AL"/>
              </w:rPr>
              <w:t>Totali</w:t>
            </w:r>
          </w:p>
        </w:tc>
        <w:tc>
          <w:tcPr>
            <w:tcW w:w="990" w:type="dxa"/>
            <w:shd w:val="clear" w:color="auto" w:fill="FFFFFF" w:themeFill="background1"/>
            <w:noWrap/>
            <w:vAlign w:val="center"/>
            <w:hideMark/>
          </w:tcPr>
          <w:p w14:paraId="698CD14E" w14:textId="77777777" w:rsidR="00DB731E" w:rsidRPr="007B075F" w:rsidRDefault="00DB731E" w:rsidP="007B075F">
            <w:pPr>
              <w:spacing w:after="0" w:line="240" w:lineRule="auto"/>
              <w:rPr>
                <w:rFonts w:ascii="Times New Roman" w:hAnsi="Times New Roman"/>
                <w:color w:val="000000"/>
                <w:sz w:val="20"/>
                <w:szCs w:val="20"/>
                <w:lang w:val="sq-AL"/>
              </w:rPr>
            </w:pPr>
            <w:r w:rsidRPr="007B075F">
              <w:rPr>
                <w:rFonts w:ascii="Times New Roman" w:hAnsi="Times New Roman"/>
                <w:color w:val="000000"/>
                <w:sz w:val="20"/>
                <w:szCs w:val="20"/>
                <w:lang w:val="sq-AL"/>
              </w:rPr>
              <w:t> </w:t>
            </w:r>
          </w:p>
        </w:tc>
        <w:tc>
          <w:tcPr>
            <w:tcW w:w="1260" w:type="dxa"/>
            <w:shd w:val="clear" w:color="auto" w:fill="FFFFFF" w:themeFill="background1"/>
            <w:noWrap/>
            <w:vAlign w:val="center"/>
            <w:hideMark/>
          </w:tcPr>
          <w:p w14:paraId="5A469A17" w14:textId="77777777" w:rsidR="00DB731E" w:rsidRPr="007B075F" w:rsidRDefault="00DB731E" w:rsidP="007B075F">
            <w:pPr>
              <w:spacing w:after="0" w:line="240" w:lineRule="auto"/>
              <w:jc w:val="right"/>
              <w:rPr>
                <w:rFonts w:ascii="Times New Roman" w:hAnsi="Times New Roman"/>
                <w:color w:val="000000"/>
                <w:sz w:val="20"/>
                <w:szCs w:val="20"/>
                <w:lang w:val="sq-AL"/>
              </w:rPr>
            </w:pPr>
            <w:r w:rsidRPr="007B075F">
              <w:rPr>
                <w:rFonts w:ascii="Times New Roman" w:hAnsi="Times New Roman"/>
                <w:color w:val="000000"/>
                <w:sz w:val="20"/>
                <w:szCs w:val="20"/>
                <w:lang w:val="sq-AL"/>
              </w:rPr>
              <w:t>250,240,535</w:t>
            </w:r>
          </w:p>
        </w:tc>
      </w:tr>
    </w:tbl>
    <w:p w14:paraId="44E41941" w14:textId="77777777" w:rsidR="00DB731E" w:rsidRPr="00A07654" w:rsidRDefault="00DB731E" w:rsidP="00DB731E">
      <w:pPr>
        <w:tabs>
          <w:tab w:val="left" w:pos="540"/>
        </w:tabs>
        <w:spacing w:after="0"/>
        <w:jc w:val="both"/>
        <w:rPr>
          <w:rFonts w:ascii="Times New Roman" w:hAnsi="Times New Roman"/>
          <w:b/>
          <w:sz w:val="24"/>
          <w:szCs w:val="24"/>
          <w:lang w:val="sq-AL"/>
        </w:rPr>
      </w:pPr>
    </w:p>
    <w:p w14:paraId="7DA9B5F7" w14:textId="77777777" w:rsidR="00DB731E" w:rsidRPr="00A07654" w:rsidRDefault="00DB731E" w:rsidP="00DB731E">
      <w:pPr>
        <w:spacing w:after="0"/>
        <w:jc w:val="both"/>
        <w:rPr>
          <w:rFonts w:ascii="Times New Roman" w:hAnsi="Times New Roman"/>
          <w:sz w:val="24"/>
          <w:szCs w:val="24"/>
          <w:lang w:val="sq-AL"/>
        </w:rPr>
      </w:pPr>
      <w:r w:rsidRPr="00A07654">
        <w:rPr>
          <w:rFonts w:ascii="Times New Roman" w:hAnsi="Times New Roman"/>
          <w:sz w:val="24"/>
          <w:szCs w:val="24"/>
          <w:lang w:val="sq-AL"/>
        </w:rPr>
        <w:t>Të ardhurat dytësore të krijuara në UST janë të detajuara me vendime të organeve kolegjiale dhe destinacioni i tyre ka qenë kryesisht për rritjen e pagave të stafit akademik kufiri minimal dhe atij  maksimal, sipas vendimeve përkatëse, si dhe për investime për përmirësimin e  infrastrukturës, laboratorëve etj.</w:t>
      </w:r>
    </w:p>
    <w:p w14:paraId="72B6BF63" w14:textId="77777777" w:rsidR="00DB731E" w:rsidRPr="00A07654" w:rsidRDefault="00DB731E" w:rsidP="00DB731E">
      <w:pPr>
        <w:spacing w:after="0"/>
        <w:jc w:val="both"/>
        <w:rPr>
          <w:rFonts w:ascii="Times New Roman" w:hAnsi="Times New Roman"/>
          <w:b/>
          <w:sz w:val="24"/>
          <w:szCs w:val="24"/>
          <w:lang w:val="sq-AL"/>
        </w:rPr>
      </w:pPr>
    </w:p>
    <w:p w14:paraId="20D9A2D9" w14:textId="77777777" w:rsidR="003B1AEB" w:rsidRDefault="003B1AEB" w:rsidP="00DB731E">
      <w:pPr>
        <w:spacing w:after="0"/>
        <w:jc w:val="both"/>
        <w:rPr>
          <w:rFonts w:ascii="Times New Roman" w:hAnsi="Times New Roman"/>
          <w:b/>
          <w:sz w:val="24"/>
          <w:szCs w:val="24"/>
          <w:lang w:val="sq-AL"/>
        </w:rPr>
      </w:pPr>
    </w:p>
    <w:p w14:paraId="176C4BAF" w14:textId="77777777" w:rsidR="003B1AEB" w:rsidRDefault="003B1AEB" w:rsidP="00DB731E">
      <w:pPr>
        <w:spacing w:after="0"/>
        <w:jc w:val="both"/>
        <w:rPr>
          <w:rFonts w:ascii="Times New Roman" w:hAnsi="Times New Roman"/>
          <w:b/>
          <w:sz w:val="24"/>
          <w:szCs w:val="24"/>
          <w:lang w:val="sq-AL"/>
        </w:rPr>
      </w:pPr>
    </w:p>
    <w:p w14:paraId="2F942AF0" w14:textId="77777777" w:rsidR="00E95F4A" w:rsidRDefault="00E95F4A" w:rsidP="00DB731E">
      <w:pPr>
        <w:spacing w:after="0"/>
        <w:jc w:val="both"/>
        <w:rPr>
          <w:rFonts w:ascii="Times New Roman" w:hAnsi="Times New Roman"/>
          <w:b/>
          <w:sz w:val="24"/>
          <w:szCs w:val="24"/>
          <w:lang w:val="sq-AL"/>
        </w:rPr>
      </w:pPr>
    </w:p>
    <w:p w14:paraId="4F0FC640" w14:textId="77777777" w:rsidR="00E95F4A" w:rsidRDefault="00E95F4A" w:rsidP="00DB731E">
      <w:pPr>
        <w:spacing w:after="0"/>
        <w:jc w:val="both"/>
        <w:rPr>
          <w:rFonts w:ascii="Times New Roman" w:hAnsi="Times New Roman"/>
          <w:b/>
          <w:sz w:val="24"/>
          <w:szCs w:val="24"/>
          <w:lang w:val="sq-AL"/>
        </w:rPr>
      </w:pPr>
    </w:p>
    <w:p w14:paraId="38AD911E" w14:textId="77777777" w:rsidR="00E95F4A" w:rsidRDefault="00E95F4A" w:rsidP="00DB731E">
      <w:pPr>
        <w:spacing w:after="0"/>
        <w:jc w:val="both"/>
        <w:rPr>
          <w:rFonts w:ascii="Times New Roman" w:hAnsi="Times New Roman"/>
          <w:b/>
          <w:sz w:val="24"/>
          <w:szCs w:val="24"/>
          <w:lang w:val="sq-AL"/>
        </w:rPr>
      </w:pPr>
    </w:p>
    <w:p w14:paraId="53369F3C" w14:textId="77777777" w:rsidR="00E95F4A" w:rsidRDefault="00E95F4A" w:rsidP="00DB731E">
      <w:pPr>
        <w:spacing w:after="0"/>
        <w:jc w:val="both"/>
        <w:rPr>
          <w:rFonts w:ascii="Times New Roman" w:hAnsi="Times New Roman"/>
          <w:b/>
          <w:sz w:val="24"/>
          <w:szCs w:val="24"/>
          <w:lang w:val="sq-AL"/>
        </w:rPr>
      </w:pPr>
    </w:p>
    <w:p w14:paraId="79193E55" w14:textId="77777777" w:rsidR="00E95F4A" w:rsidRDefault="00E95F4A" w:rsidP="00DB731E">
      <w:pPr>
        <w:spacing w:after="0"/>
        <w:jc w:val="both"/>
        <w:rPr>
          <w:rFonts w:ascii="Times New Roman" w:hAnsi="Times New Roman"/>
          <w:b/>
          <w:sz w:val="24"/>
          <w:szCs w:val="24"/>
          <w:lang w:val="sq-AL"/>
        </w:rPr>
      </w:pPr>
    </w:p>
    <w:p w14:paraId="4000C383" w14:textId="77777777" w:rsidR="00E95F4A" w:rsidRDefault="00E95F4A" w:rsidP="00DB731E">
      <w:pPr>
        <w:spacing w:after="0"/>
        <w:jc w:val="both"/>
        <w:rPr>
          <w:rFonts w:ascii="Times New Roman" w:hAnsi="Times New Roman"/>
          <w:b/>
          <w:sz w:val="24"/>
          <w:szCs w:val="24"/>
          <w:lang w:val="sq-AL"/>
        </w:rPr>
      </w:pPr>
    </w:p>
    <w:p w14:paraId="1693ADF0" w14:textId="77777777" w:rsidR="00E95F4A" w:rsidRDefault="00E95F4A" w:rsidP="00DB731E">
      <w:pPr>
        <w:spacing w:after="0"/>
        <w:jc w:val="both"/>
        <w:rPr>
          <w:rFonts w:ascii="Times New Roman" w:hAnsi="Times New Roman"/>
          <w:b/>
          <w:sz w:val="24"/>
          <w:szCs w:val="24"/>
          <w:lang w:val="sq-AL"/>
        </w:rPr>
      </w:pPr>
    </w:p>
    <w:p w14:paraId="085A26D5" w14:textId="77777777" w:rsidR="00E95F4A" w:rsidRDefault="00E95F4A" w:rsidP="00DB731E">
      <w:pPr>
        <w:spacing w:after="0"/>
        <w:jc w:val="both"/>
        <w:rPr>
          <w:rFonts w:ascii="Times New Roman" w:hAnsi="Times New Roman"/>
          <w:b/>
          <w:sz w:val="24"/>
          <w:szCs w:val="24"/>
          <w:lang w:val="sq-AL"/>
        </w:rPr>
      </w:pPr>
    </w:p>
    <w:p w14:paraId="0E9BF708" w14:textId="77777777" w:rsidR="00E95F4A" w:rsidRDefault="00E95F4A" w:rsidP="00DB731E">
      <w:pPr>
        <w:spacing w:after="0"/>
        <w:jc w:val="both"/>
        <w:rPr>
          <w:rFonts w:ascii="Times New Roman" w:hAnsi="Times New Roman"/>
          <w:b/>
          <w:sz w:val="24"/>
          <w:szCs w:val="24"/>
          <w:lang w:val="sq-AL"/>
        </w:rPr>
      </w:pPr>
    </w:p>
    <w:p w14:paraId="64B1CE91" w14:textId="77777777" w:rsidR="00E95F4A" w:rsidRDefault="00E95F4A" w:rsidP="00DB731E">
      <w:pPr>
        <w:spacing w:after="0"/>
        <w:jc w:val="both"/>
        <w:rPr>
          <w:rFonts w:ascii="Times New Roman" w:hAnsi="Times New Roman"/>
          <w:b/>
          <w:sz w:val="24"/>
          <w:szCs w:val="24"/>
          <w:lang w:val="sq-AL"/>
        </w:rPr>
      </w:pPr>
    </w:p>
    <w:p w14:paraId="225B78F8" w14:textId="77777777" w:rsidR="00E95F4A" w:rsidRDefault="00E95F4A" w:rsidP="00DB731E">
      <w:pPr>
        <w:spacing w:after="0"/>
        <w:jc w:val="both"/>
        <w:rPr>
          <w:rFonts w:ascii="Times New Roman" w:hAnsi="Times New Roman"/>
          <w:b/>
          <w:sz w:val="24"/>
          <w:szCs w:val="24"/>
          <w:lang w:val="sq-AL"/>
        </w:rPr>
      </w:pPr>
    </w:p>
    <w:p w14:paraId="6D9C6684" w14:textId="77777777" w:rsidR="00E95F4A" w:rsidRDefault="00E95F4A" w:rsidP="00DB731E">
      <w:pPr>
        <w:spacing w:after="0"/>
        <w:jc w:val="both"/>
        <w:rPr>
          <w:rFonts w:ascii="Times New Roman" w:hAnsi="Times New Roman"/>
          <w:b/>
          <w:sz w:val="24"/>
          <w:szCs w:val="24"/>
          <w:lang w:val="sq-AL"/>
        </w:rPr>
      </w:pPr>
    </w:p>
    <w:p w14:paraId="74F38C35" w14:textId="77777777" w:rsidR="00E95F4A" w:rsidRDefault="00E95F4A" w:rsidP="00DB731E">
      <w:pPr>
        <w:spacing w:after="0"/>
        <w:jc w:val="both"/>
        <w:rPr>
          <w:rFonts w:ascii="Times New Roman" w:hAnsi="Times New Roman"/>
          <w:b/>
          <w:sz w:val="24"/>
          <w:szCs w:val="24"/>
          <w:lang w:val="sq-AL"/>
        </w:rPr>
      </w:pPr>
    </w:p>
    <w:p w14:paraId="1FED17AB" w14:textId="77777777" w:rsidR="00E95F4A" w:rsidRDefault="00E95F4A" w:rsidP="00DB731E">
      <w:pPr>
        <w:spacing w:after="0"/>
        <w:jc w:val="both"/>
        <w:rPr>
          <w:rFonts w:ascii="Times New Roman" w:hAnsi="Times New Roman"/>
          <w:b/>
          <w:sz w:val="24"/>
          <w:szCs w:val="24"/>
          <w:lang w:val="sq-AL"/>
        </w:rPr>
      </w:pPr>
    </w:p>
    <w:p w14:paraId="6F9A71B0" w14:textId="77777777" w:rsidR="00E95F4A" w:rsidRDefault="00E95F4A" w:rsidP="00DB731E">
      <w:pPr>
        <w:spacing w:after="0"/>
        <w:jc w:val="both"/>
        <w:rPr>
          <w:rFonts w:ascii="Times New Roman" w:hAnsi="Times New Roman"/>
          <w:b/>
          <w:sz w:val="24"/>
          <w:szCs w:val="24"/>
          <w:lang w:val="sq-AL"/>
        </w:rPr>
      </w:pPr>
    </w:p>
    <w:p w14:paraId="42225459" w14:textId="77777777" w:rsidR="00E95F4A" w:rsidRDefault="00E95F4A" w:rsidP="00DB731E">
      <w:pPr>
        <w:spacing w:after="0"/>
        <w:jc w:val="both"/>
        <w:rPr>
          <w:rFonts w:ascii="Times New Roman" w:hAnsi="Times New Roman"/>
          <w:b/>
          <w:sz w:val="24"/>
          <w:szCs w:val="24"/>
          <w:lang w:val="sq-AL"/>
        </w:rPr>
      </w:pPr>
    </w:p>
    <w:p w14:paraId="49EAD3EC" w14:textId="77777777" w:rsidR="00E95F4A" w:rsidRDefault="00E95F4A" w:rsidP="00DB731E">
      <w:pPr>
        <w:spacing w:after="0"/>
        <w:jc w:val="both"/>
        <w:rPr>
          <w:rFonts w:ascii="Times New Roman" w:hAnsi="Times New Roman"/>
          <w:b/>
          <w:sz w:val="24"/>
          <w:szCs w:val="24"/>
          <w:lang w:val="sq-AL"/>
        </w:rPr>
      </w:pPr>
    </w:p>
    <w:p w14:paraId="75BB78CF" w14:textId="77777777" w:rsidR="00E95F4A" w:rsidRDefault="00E95F4A" w:rsidP="00DB731E">
      <w:pPr>
        <w:spacing w:after="0"/>
        <w:jc w:val="both"/>
        <w:rPr>
          <w:rFonts w:ascii="Times New Roman" w:hAnsi="Times New Roman"/>
          <w:b/>
          <w:sz w:val="24"/>
          <w:szCs w:val="24"/>
          <w:lang w:val="sq-AL"/>
        </w:rPr>
      </w:pPr>
    </w:p>
    <w:p w14:paraId="5EFB1445" w14:textId="77777777" w:rsidR="00E95F4A" w:rsidRDefault="00E95F4A" w:rsidP="00DB731E">
      <w:pPr>
        <w:spacing w:after="0"/>
        <w:jc w:val="both"/>
        <w:rPr>
          <w:rFonts w:ascii="Times New Roman" w:hAnsi="Times New Roman"/>
          <w:b/>
          <w:sz w:val="24"/>
          <w:szCs w:val="24"/>
          <w:lang w:val="sq-AL"/>
        </w:rPr>
      </w:pPr>
    </w:p>
    <w:p w14:paraId="4226C87F" w14:textId="77777777" w:rsidR="00E95F4A" w:rsidRDefault="00E95F4A" w:rsidP="00DB731E">
      <w:pPr>
        <w:spacing w:after="0"/>
        <w:jc w:val="both"/>
        <w:rPr>
          <w:rFonts w:ascii="Times New Roman" w:hAnsi="Times New Roman"/>
          <w:b/>
          <w:sz w:val="24"/>
          <w:szCs w:val="24"/>
          <w:lang w:val="sq-AL"/>
        </w:rPr>
      </w:pPr>
    </w:p>
    <w:p w14:paraId="69228DD8" w14:textId="77777777" w:rsidR="00D7570D" w:rsidRDefault="00D7570D" w:rsidP="00DB731E">
      <w:pPr>
        <w:spacing w:after="0"/>
        <w:jc w:val="both"/>
        <w:rPr>
          <w:rFonts w:ascii="Times New Roman" w:hAnsi="Times New Roman"/>
          <w:b/>
          <w:sz w:val="24"/>
          <w:szCs w:val="24"/>
          <w:lang w:val="sq-AL"/>
        </w:rPr>
      </w:pPr>
    </w:p>
    <w:p w14:paraId="67D92024" w14:textId="2A10FF65" w:rsidR="00DB731E" w:rsidRPr="00A07654" w:rsidRDefault="00DB731E" w:rsidP="00DB731E">
      <w:pPr>
        <w:spacing w:after="0"/>
        <w:jc w:val="both"/>
        <w:rPr>
          <w:rFonts w:ascii="Times New Roman" w:hAnsi="Times New Roman"/>
          <w:b/>
          <w:sz w:val="24"/>
          <w:szCs w:val="24"/>
          <w:lang w:val="sq-AL"/>
        </w:rPr>
      </w:pPr>
      <w:r w:rsidRPr="00A07654">
        <w:rPr>
          <w:rFonts w:ascii="Times New Roman" w:hAnsi="Times New Roman"/>
          <w:b/>
          <w:sz w:val="24"/>
          <w:szCs w:val="24"/>
          <w:lang w:val="sq-AL"/>
        </w:rPr>
        <w:lastRenderedPageBreak/>
        <w:t>PLANI STRATEGJIK I ZHVILLIMIT TË UNIVERSITETIT TË SPORTEVE TË TIRANËS.</w:t>
      </w:r>
    </w:p>
    <w:p w14:paraId="0FB2E391" w14:textId="77777777" w:rsidR="00DB731E" w:rsidRPr="00A07654" w:rsidRDefault="00DB731E" w:rsidP="00DB731E">
      <w:pPr>
        <w:spacing w:after="0"/>
        <w:jc w:val="both"/>
        <w:rPr>
          <w:rFonts w:ascii="Times New Roman" w:hAnsi="Times New Roman"/>
          <w:sz w:val="24"/>
          <w:szCs w:val="24"/>
          <w:lang w:val="sq-AL"/>
        </w:rPr>
      </w:pPr>
    </w:p>
    <w:p w14:paraId="5CD0E706" w14:textId="3D9969EB" w:rsidR="00DB731E" w:rsidRDefault="00DB731E" w:rsidP="00DB731E">
      <w:pPr>
        <w:spacing w:after="0"/>
        <w:jc w:val="both"/>
        <w:rPr>
          <w:rFonts w:ascii="Times New Roman" w:hAnsi="Times New Roman"/>
          <w:sz w:val="24"/>
          <w:szCs w:val="24"/>
          <w:lang w:val="sq-AL"/>
        </w:rPr>
      </w:pPr>
      <w:r w:rsidRPr="00A07654">
        <w:rPr>
          <w:rFonts w:ascii="Times New Roman" w:hAnsi="Times New Roman"/>
          <w:sz w:val="24"/>
          <w:szCs w:val="24"/>
          <w:lang w:val="sq-AL"/>
        </w:rPr>
        <w:t>Prioritetet dhe rezultatet kryesore të parashikuara të Planit Strategjik të Universitetit të Sporteve të Tiranës dhe që synohet të arrihen janë si më poshtë vijon:</w:t>
      </w:r>
    </w:p>
    <w:p w14:paraId="41812B6C" w14:textId="77777777" w:rsidR="0056416B" w:rsidRPr="00A07654" w:rsidRDefault="0056416B" w:rsidP="00DB731E">
      <w:pPr>
        <w:spacing w:after="0"/>
        <w:jc w:val="both"/>
        <w:rPr>
          <w:rFonts w:ascii="Times New Roman" w:hAnsi="Times New Roman"/>
          <w:sz w:val="24"/>
          <w:szCs w:val="24"/>
          <w:lang w:val="sq-AL"/>
        </w:rPr>
      </w:pPr>
    </w:p>
    <w:p w14:paraId="553BB79B" w14:textId="77777777" w:rsidR="00DB731E" w:rsidRPr="00A07654" w:rsidRDefault="00DB731E" w:rsidP="00D36D0D">
      <w:pPr>
        <w:pStyle w:val="NoSpacing"/>
        <w:numPr>
          <w:ilvl w:val="0"/>
          <w:numId w:val="25"/>
        </w:numPr>
        <w:jc w:val="both"/>
        <w:rPr>
          <w:rFonts w:ascii="Times New Roman" w:hAnsi="Times New Roman"/>
          <w:sz w:val="24"/>
          <w:szCs w:val="24"/>
          <w:lang w:val="sq-AL"/>
        </w:rPr>
      </w:pPr>
      <w:r w:rsidRPr="00A07654">
        <w:rPr>
          <w:rFonts w:ascii="Times New Roman" w:hAnsi="Times New Roman"/>
          <w:sz w:val="24"/>
          <w:szCs w:val="24"/>
          <w:lang w:val="sq-AL"/>
        </w:rPr>
        <w:t>Projekte për rikonstruksion apo shtesa në objektet ekzistuese dhe ndërtime të reja;</w:t>
      </w:r>
    </w:p>
    <w:p w14:paraId="6EFF9AC2"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Rikonstruksion i godinave ambienteve (projekti</w:t>
      </w:r>
      <w:r>
        <w:rPr>
          <w:rFonts w:ascii="Times New Roman" w:hAnsi="Times New Roman"/>
          <w:sz w:val="24"/>
          <w:szCs w:val="24"/>
          <w:lang w:val="sq-AL"/>
        </w:rPr>
        <w:t xml:space="preserve"> </w:t>
      </w:r>
      <w:r w:rsidRPr="00A07654">
        <w:rPr>
          <w:rFonts w:ascii="Times New Roman" w:hAnsi="Times New Roman"/>
          <w:sz w:val="24"/>
          <w:szCs w:val="24"/>
          <w:lang w:val="sq-AL"/>
        </w:rPr>
        <w:t>+</w:t>
      </w:r>
      <w:r>
        <w:rPr>
          <w:rFonts w:ascii="Times New Roman" w:hAnsi="Times New Roman"/>
          <w:sz w:val="24"/>
          <w:szCs w:val="24"/>
          <w:lang w:val="sq-AL"/>
        </w:rPr>
        <w:t xml:space="preserve"> </w:t>
      </w:r>
      <w:r w:rsidRPr="00A07654">
        <w:rPr>
          <w:rFonts w:ascii="Times New Roman" w:hAnsi="Times New Roman"/>
          <w:sz w:val="24"/>
          <w:szCs w:val="24"/>
          <w:lang w:val="sq-AL"/>
        </w:rPr>
        <w:t>rikonstruksion) dhe palestrave sportive dhe godina shtesë apo të reja, për përmirësimin e kushteve dhe standardeve përkatëse, në shërbim të stafit dhe të studentëve;</w:t>
      </w:r>
    </w:p>
    <w:p w14:paraId="5EE1026E"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Fuqizimi i laboratorëve, plane konkrete më pajisje të standardizuara në shërbim të procesit kërkimor, shkencor;</w:t>
      </w:r>
    </w:p>
    <w:p w14:paraId="79271CD6"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Ndërtimi i një platformë digjitale të kërkimit dhe botimit shkencor pranë IKSHS;</w:t>
      </w:r>
    </w:p>
    <w:p w14:paraId="6C8A26A4"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Përmirësimi i standardeve infrastrukturore,</w:t>
      </w:r>
      <w:r>
        <w:rPr>
          <w:rFonts w:ascii="Times New Roman" w:hAnsi="Times New Roman"/>
          <w:sz w:val="24"/>
          <w:szCs w:val="24"/>
          <w:lang w:val="sq-AL"/>
        </w:rPr>
        <w:t xml:space="preserve"> </w:t>
      </w:r>
      <w:r w:rsidRPr="00A07654">
        <w:rPr>
          <w:rFonts w:ascii="Times New Roman" w:hAnsi="Times New Roman"/>
          <w:sz w:val="24"/>
          <w:szCs w:val="24"/>
          <w:lang w:val="sq-AL"/>
        </w:rPr>
        <w:t>nëpërmjet investimeve të reja përmirësimi i atyre   ekzistuese, si dhe pajisjen me bazë materiale në funksion të realizimit të procesit mësimorë;</w:t>
      </w:r>
    </w:p>
    <w:p w14:paraId="0AF946CF"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Përmirësimi i vazhdueshëm i auditorëve me pajisje, mjete kompjuterike, orendi e pajisje të tjera dhe ndihmëse audio</w:t>
      </w:r>
      <w:r>
        <w:rPr>
          <w:rFonts w:ascii="Times New Roman" w:hAnsi="Times New Roman"/>
          <w:sz w:val="24"/>
          <w:szCs w:val="24"/>
          <w:lang w:val="sq-AL"/>
        </w:rPr>
        <w:t xml:space="preserve"> – </w:t>
      </w:r>
      <w:r w:rsidRPr="00A07654">
        <w:rPr>
          <w:rFonts w:ascii="Times New Roman" w:hAnsi="Times New Roman"/>
          <w:sz w:val="24"/>
          <w:szCs w:val="24"/>
          <w:lang w:val="sq-AL"/>
        </w:rPr>
        <w:t>vizive;</w:t>
      </w:r>
    </w:p>
    <w:p w14:paraId="181E35F7" w14:textId="77777777" w:rsidR="00DB731E" w:rsidRPr="00A07654" w:rsidRDefault="00DB731E" w:rsidP="00D36D0D">
      <w:pPr>
        <w:pStyle w:val="NoSpacing"/>
        <w:numPr>
          <w:ilvl w:val="0"/>
          <w:numId w:val="25"/>
        </w:numPr>
        <w:jc w:val="both"/>
        <w:rPr>
          <w:rFonts w:ascii="Times New Roman" w:hAnsi="Times New Roman"/>
          <w:sz w:val="24"/>
          <w:szCs w:val="24"/>
          <w:lang w:val="sq-AL"/>
        </w:rPr>
      </w:pPr>
      <w:r w:rsidRPr="00A07654">
        <w:rPr>
          <w:rFonts w:ascii="Times New Roman" w:hAnsi="Times New Roman"/>
          <w:sz w:val="24"/>
          <w:szCs w:val="24"/>
          <w:lang w:val="sq-AL"/>
        </w:rPr>
        <w:t>Pasurimi i fondit të bibliotekave;</w:t>
      </w:r>
    </w:p>
    <w:p w14:paraId="5A08F223" w14:textId="77777777" w:rsidR="00DB731E" w:rsidRPr="00A07654" w:rsidRDefault="00DB731E" w:rsidP="00D36D0D">
      <w:pPr>
        <w:pStyle w:val="NoSpacing"/>
        <w:numPr>
          <w:ilvl w:val="0"/>
          <w:numId w:val="25"/>
        </w:numPr>
        <w:jc w:val="both"/>
        <w:rPr>
          <w:rFonts w:ascii="Times New Roman" w:hAnsi="Times New Roman"/>
          <w:sz w:val="24"/>
          <w:szCs w:val="24"/>
          <w:lang w:val="sq-AL"/>
        </w:rPr>
      </w:pPr>
      <w:r w:rsidRPr="00A07654">
        <w:rPr>
          <w:rFonts w:ascii="Times New Roman" w:hAnsi="Times New Roman"/>
          <w:sz w:val="24"/>
          <w:szCs w:val="24"/>
          <w:lang w:val="sq-AL"/>
        </w:rPr>
        <w:t>Rritjen e cilësisë së mësimdhënies në arsimin e lartë, nëpërmjet kualifikimit shkencor të stafit    akademik, brenda dhe jashtë vendit, si dhe duke i mbështetur ato nga institucioni, në procesin e   marrjes së doktoraturës;</w:t>
      </w:r>
    </w:p>
    <w:p w14:paraId="243E0567" w14:textId="77777777" w:rsidR="00DB731E" w:rsidRPr="00A07654" w:rsidRDefault="00DB731E" w:rsidP="00D36D0D">
      <w:pPr>
        <w:pStyle w:val="NoSpacing"/>
        <w:numPr>
          <w:ilvl w:val="0"/>
          <w:numId w:val="25"/>
        </w:numPr>
        <w:jc w:val="both"/>
        <w:rPr>
          <w:rFonts w:ascii="Times New Roman" w:hAnsi="Times New Roman"/>
          <w:sz w:val="24"/>
          <w:szCs w:val="24"/>
          <w:lang w:val="sq-AL"/>
        </w:rPr>
      </w:pPr>
      <w:r w:rsidRPr="00A07654">
        <w:rPr>
          <w:rFonts w:ascii="Times New Roman" w:hAnsi="Times New Roman"/>
          <w:sz w:val="24"/>
          <w:szCs w:val="24"/>
          <w:lang w:val="sq-AL"/>
        </w:rPr>
        <w:t xml:space="preserve">Mbështetja   me bursë financiare studentët nga kategoritë sociale në nevojë, si dhe studentët </w:t>
      </w:r>
    </w:p>
    <w:p w14:paraId="7A620E57" w14:textId="77777777" w:rsidR="00DB731E" w:rsidRPr="00A07654" w:rsidRDefault="00DB731E" w:rsidP="00DB731E">
      <w:pPr>
        <w:pStyle w:val="NoSpacing"/>
        <w:jc w:val="both"/>
        <w:rPr>
          <w:rFonts w:ascii="Times New Roman" w:hAnsi="Times New Roman"/>
          <w:sz w:val="24"/>
          <w:szCs w:val="24"/>
          <w:lang w:val="sq-AL"/>
        </w:rPr>
      </w:pPr>
      <w:r w:rsidRPr="00A07654">
        <w:rPr>
          <w:rFonts w:ascii="Times New Roman" w:hAnsi="Times New Roman"/>
          <w:sz w:val="24"/>
          <w:szCs w:val="24"/>
          <w:lang w:val="sq-AL"/>
        </w:rPr>
        <w:t xml:space="preserve">            ekselentë;</w:t>
      </w:r>
    </w:p>
    <w:p w14:paraId="1ECD1C37"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 xml:space="preserve">Financimi i  punës kërkimore në UST; </w:t>
      </w:r>
    </w:p>
    <w:p w14:paraId="3DC02027"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Ndërkombëtarizimin e UST ku në këtë kuadër  janë parashikuar fonde, për programe studimi të  përbashkëta për ngritjen e infrastrukturës akademike kërkimore-shkencore;</w:t>
      </w:r>
    </w:p>
    <w:p w14:paraId="0E9E5E86"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Zgjerimi i bashkëpunimit me universitete homologe brenda dhe jashtë vendit duke organizuar   seminare, konferenca dhe takime informuese duke i mbështetur nga ana financiare;</w:t>
      </w:r>
    </w:p>
    <w:p w14:paraId="6C9CF2CC"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Mbështetja e qeverisë studentore për aktivitete dhe për pjesëmarrje në konferenca brenda dhe jashtë vendit;</w:t>
      </w:r>
    </w:p>
    <w:p w14:paraId="5C1B7E2F" w14:textId="77777777" w:rsidR="00DB731E" w:rsidRPr="00A07654"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eastAsia="en-GB"/>
        </w:rPr>
        <w:t>Mbështetja e pedagogëve për të arritur potencialin e tyre të plotë përmes zhvillimit profesional të vazhdueshëm.</w:t>
      </w:r>
    </w:p>
    <w:p w14:paraId="25C4B781" w14:textId="14F8CFFB" w:rsidR="00DB731E" w:rsidRDefault="00DB731E" w:rsidP="00D36D0D">
      <w:pPr>
        <w:pStyle w:val="NoSpacing"/>
        <w:numPr>
          <w:ilvl w:val="0"/>
          <w:numId w:val="26"/>
        </w:numPr>
        <w:jc w:val="both"/>
        <w:rPr>
          <w:rFonts w:ascii="Times New Roman" w:hAnsi="Times New Roman"/>
          <w:sz w:val="24"/>
          <w:szCs w:val="24"/>
          <w:lang w:val="sq-AL"/>
        </w:rPr>
      </w:pPr>
      <w:r w:rsidRPr="00A07654">
        <w:rPr>
          <w:rFonts w:ascii="Times New Roman" w:hAnsi="Times New Roman"/>
          <w:sz w:val="24"/>
          <w:szCs w:val="24"/>
          <w:lang w:val="sq-AL"/>
        </w:rPr>
        <w:t xml:space="preserve">Përmirësimin e kapaciteteve për shërbimin me të tretë, të cilat krijojnë të ardhura për institucionin etj. </w:t>
      </w:r>
    </w:p>
    <w:p w14:paraId="284F835D" w14:textId="25A946D8" w:rsidR="006F319F" w:rsidRDefault="006F319F" w:rsidP="006F319F">
      <w:pPr>
        <w:pStyle w:val="NoSpacing"/>
        <w:ind w:left="360"/>
        <w:jc w:val="both"/>
        <w:rPr>
          <w:rFonts w:ascii="Times New Roman" w:hAnsi="Times New Roman"/>
          <w:sz w:val="24"/>
          <w:szCs w:val="24"/>
          <w:lang w:val="sq-AL"/>
        </w:rPr>
      </w:pPr>
    </w:p>
    <w:p w14:paraId="6A0F8137" w14:textId="6AF99B74" w:rsidR="006F319F" w:rsidRDefault="006F319F" w:rsidP="006F319F">
      <w:pPr>
        <w:pStyle w:val="NoSpacing"/>
        <w:ind w:left="360"/>
        <w:jc w:val="both"/>
        <w:rPr>
          <w:rFonts w:ascii="Times New Roman" w:hAnsi="Times New Roman"/>
          <w:sz w:val="24"/>
          <w:szCs w:val="24"/>
          <w:lang w:val="sq-AL"/>
        </w:rPr>
      </w:pPr>
    </w:p>
    <w:p w14:paraId="04CDABCD" w14:textId="61449849" w:rsidR="007B075F" w:rsidRDefault="007B075F" w:rsidP="006F319F">
      <w:pPr>
        <w:pStyle w:val="NoSpacing"/>
        <w:ind w:left="360"/>
        <w:jc w:val="both"/>
        <w:rPr>
          <w:rFonts w:ascii="Times New Roman" w:hAnsi="Times New Roman"/>
          <w:sz w:val="24"/>
          <w:szCs w:val="24"/>
          <w:lang w:val="sq-AL"/>
        </w:rPr>
      </w:pPr>
    </w:p>
    <w:p w14:paraId="1F9306EE" w14:textId="667DAD34" w:rsidR="007B075F" w:rsidRDefault="007B075F" w:rsidP="006F319F">
      <w:pPr>
        <w:pStyle w:val="NoSpacing"/>
        <w:ind w:left="360"/>
        <w:jc w:val="both"/>
        <w:rPr>
          <w:rFonts w:ascii="Times New Roman" w:hAnsi="Times New Roman"/>
          <w:sz w:val="24"/>
          <w:szCs w:val="24"/>
          <w:lang w:val="sq-AL"/>
        </w:rPr>
      </w:pPr>
    </w:p>
    <w:p w14:paraId="7E6A8E6F" w14:textId="58E743C4" w:rsidR="007B075F" w:rsidRDefault="007B075F" w:rsidP="006F319F">
      <w:pPr>
        <w:pStyle w:val="NoSpacing"/>
        <w:ind w:left="360"/>
        <w:jc w:val="both"/>
        <w:rPr>
          <w:rFonts w:ascii="Times New Roman" w:hAnsi="Times New Roman"/>
          <w:sz w:val="24"/>
          <w:szCs w:val="24"/>
          <w:lang w:val="sq-AL"/>
        </w:rPr>
      </w:pPr>
    </w:p>
    <w:p w14:paraId="3B1F9164" w14:textId="45198557" w:rsidR="007B075F" w:rsidRDefault="007B075F" w:rsidP="006F319F">
      <w:pPr>
        <w:pStyle w:val="NoSpacing"/>
        <w:ind w:left="360"/>
        <w:jc w:val="both"/>
        <w:rPr>
          <w:rFonts w:ascii="Times New Roman" w:hAnsi="Times New Roman"/>
          <w:sz w:val="24"/>
          <w:szCs w:val="24"/>
          <w:lang w:val="sq-AL"/>
        </w:rPr>
      </w:pPr>
    </w:p>
    <w:p w14:paraId="7F1D368A" w14:textId="1EC24778" w:rsidR="007B075F" w:rsidRDefault="007B075F" w:rsidP="006F319F">
      <w:pPr>
        <w:pStyle w:val="NoSpacing"/>
        <w:ind w:left="360"/>
        <w:jc w:val="both"/>
        <w:rPr>
          <w:rFonts w:ascii="Times New Roman" w:hAnsi="Times New Roman"/>
          <w:sz w:val="24"/>
          <w:szCs w:val="24"/>
          <w:lang w:val="sq-AL"/>
        </w:rPr>
      </w:pPr>
    </w:p>
    <w:p w14:paraId="1E3C7979" w14:textId="110CD740" w:rsidR="007B075F" w:rsidRDefault="007B075F" w:rsidP="006F319F">
      <w:pPr>
        <w:pStyle w:val="NoSpacing"/>
        <w:ind w:left="360"/>
        <w:jc w:val="both"/>
        <w:rPr>
          <w:rFonts w:ascii="Times New Roman" w:hAnsi="Times New Roman"/>
          <w:sz w:val="24"/>
          <w:szCs w:val="24"/>
          <w:lang w:val="sq-AL"/>
        </w:rPr>
      </w:pPr>
    </w:p>
    <w:p w14:paraId="34AA5FE2" w14:textId="072D2C55" w:rsidR="007B075F" w:rsidRDefault="007B075F" w:rsidP="006F319F">
      <w:pPr>
        <w:pStyle w:val="NoSpacing"/>
        <w:ind w:left="360"/>
        <w:jc w:val="both"/>
        <w:rPr>
          <w:rFonts w:ascii="Times New Roman" w:hAnsi="Times New Roman"/>
          <w:sz w:val="24"/>
          <w:szCs w:val="24"/>
          <w:lang w:val="sq-AL"/>
        </w:rPr>
      </w:pPr>
    </w:p>
    <w:p w14:paraId="6B0A7A70" w14:textId="0C08186C" w:rsidR="007B075F" w:rsidRDefault="007B075F" w:rsidP="006F319F">
      <w:pPr>
        <w:pStyle w:val="NoSpacing"/>
        <w:ind w:left="360"/>
        <w:jc w:val="both"/>
        <w:rPr>
          <w:rFonts w:ascii="Times New Roman" w:hAnsi="Times New Roman"/>
          <w:sz w:val="24"/>
          <w:szCs w:val="24"/>
          <w:lang w:val="sq-AL"/>
        </w:rPr>
      </w:pPr>
    </w:p>
    <w:p w14:paraId="2D9D92EB" w14:textId="111A173E" w:rsidR="007B075F" w:rsidRDefault="007B075F" w:rsidP="006F319F">
      <w:pPr>
        <w:pStyle w:val="NoSpacing"/>
        <w:ind w:left="360"/>
        <w:jc w:val="both"/>
        <w:rPr>
          <w:rFonts w:ascii="Times New Roman" w:hAnsi="Times New Roman"/>
          <w:sz w:val="24"/>
          <w:szCs w:val="24"/>
          <w:lang w:val="sq-AL"/>
        </w:rPr>
      </w:pPr>
    </w:p>
    <w:p w14:paraId="30FA5F25" w14:textId="1020DC12" w:rsidR="007B075F" w:rsidRDefault="007B075F" w:rsidP="006F319F">
      <w:pPr>
        <w:pStyle w:val="NoSpacing"/>
        <w:ind w:left="360"/>
        <w:jc w:val="both"/>
        <w:rPr>
          <w:rFonts w:ascii="Times New Roman" w:hAnsi="Times New Roman"/>
          <w:sz w:val="24"/>
          <w:szCs w:val="24"/>
          <w:lang w:val="sq-AL"/>
        </w:rPr>
      </w:pPr>
    </w:p>
    <w:p w14:paraId="57A758E8" w14:textId="4A0AA93A" w:rsidR="007B075F" w:rsidRDefault="007B075F" w:rsidP="006F319F">
      <w:pPr>
        <w:pStyle w:val="NoSpacing"/>
        <w:ind w:left="360"/>
        <w:jc w:val="both"/>
        <w:rPr>
          <w:rFonts w:ascii="Times New Roman" w:hAnsi="Times New Roman"/>
          <w:sz w:val="24"/>
          <w:szCs w:val="24"/>
          <w:lang w:val="sq-AL"/>
        </w:rPr>
      </w:pPr>
    </w:p>
    <w:p w14:paraId="160AF3F5" w14:textId="3D3DC855" w:rsidR="007B075F" w:rsidRDefault="007B075F" w:rsidP="006F319F">
      <w:pPr>
        <w:pStyle w:val="NoSpacing"/>
        <w:ind w:left="360"/>
        <w:jc w:val="both"/>
        <w:rPr>
          <w:rFonts w:ascii="Times New Roman" w:hAnsi="Times New Roman"/>
          <w:sz w:val="24"/>
          <w:szCs w:val="24"/>
          <w:lang w:val="sq-AL"/>
        </w:rPr>
      </w:pPr>
    </w:p>
    <w:p w14:paraId="063B45EA" w14:textId="2AF5DE1A" w:rsidR="007B075F" w:rsidRDefault="007B075F" w:rsidP="006F319F">
      <w:pPr>
        <w:pStyle w:val="NoSpacing"/>
        <w:ind w:left="360"/>
        <w:jc w:val="both"/>
        <w:rPr>
          <w:rFonts w:ascii="Times New Roman" w:hAnsi="Times New Roman"/>
          <w:sz w:val="24"/>
          <w:szCs w:val="24"/>
          <w:lang w:val="sq-AL"/>
        </w:rPr>
      </w:pPr>
    </w:p>
    <w:p w14:paraId="355658D9" w14:textId="136B99EA" w:rsidR="007B075F" w:rsidRDefault="007B075F" w:rsidP="006F319F">
      <w:pPr>
        <w:pStyle w:val="NoSpacing"/>
        <w:ind w:left="360"/>
        <w:jc w:val="both"/>
        <w:rPr>
          <w:rFonts w:ascii="Times New Roman" w:hAnsi="Times New Roman"/>
          <w:sz w:val="24"/>
          <w:szCs w:val="24"/>
          <w:lang w:val="sq-AL"/>
        </w:rPr>
      </w:pPr>
    </w:p>
    <w:p w14:paraId="21FC6B05" w14:textId="77777777" w:rsidR="0056416B" w:rsidRDefault="0056416B" w:rsidP="006F319F">
      <w:pPr>
        <w:pStyle w:val="NoSpacing"/>
        <w:ind w:left="360"/>
        <w:jc w:val="both"/>
        <w:rPr>
          <w:rFonts w:ascii="Times New Roman" w:hAnsi="Times New Roman"/>
          <w:sz w:val="24"/>
          <w:szCs w:val="24"/>
          <w:lang w:val="sq-AL"/>
        </w:rPr>
      </w:pPr>
    </w:p>
    <w:p w14:paraId="06C08EF5" w14:textId="77777777" w:rsidR="00DB731E" w:rsidRPr="00A07654" w:rsidRDefault="00DB731E" w:rsidP="00D36D0D">
      <w:pPr>
        <w:pStyle w:val="ListParagraph"/>
        <w:numPr>
          <w:ilvl w:val="0"/>
          <w:numId w:val="86"/>
        </w:numPr>
        <w:tabs>
          <w:tab w:val="left" w:pos="540"/>
        </w:tabs>
        <w:spacing w:after="200" w:line="276" w:lineRule="auto"/>
        <w:jc w:val="both"/>
        <w:rPr>
          <w:rFonts w:ascii="Times New Roman" w:hAnsi="Times New Roman"/>
          <w:b/>
          <w:sz w:val="24"/>
          <w:szCs w:val="24"/>
          <w:lang w:val="sq-AL"/>
        </w:rPr>
      </w:pPr>
      <w:r w:rsidRPr="00A07654">
        <w:rPr>
          <w:rFonts w:ascii="Times New Roman" w:hAnsi="Times New Roman"/>
          <w:b/>
          <w:sz w:val="24"/>
          <w:szCs w:val="24"/>
          <w:lang w:val="sq-AL"/>
        </w:rPr>
        <w:t>REALIZIMI FAKTIK I PLANIT BUXHETOR TË VITIT PARAARDHËS BUXHETOR SIPAS ZËRAVE TË BUXHETIT, PLANI BUXHETOR TË VITIT PASARDHËS AKADEMIK SI DHE TARIFAT E SHKOLLIMI</w:t>
      </w:r>
    </w:p>
    <w:p w14:paraId="2438FE3C" w14:textId="77777777" w:rsidR="00DB731E" w:rsidRPr="00A07654" w:rsidRDefault="00DB731E" w:rsidP="00DB731E">
      <w:pPr>
        <w:pStyle w:val="ListParagraph"/>
        <w:tabs>
          <w:tab w:val="left" w:pos="540"/>
        </w:tabs>
        <w:jc w:val="both"/>
        <w:rPr>
          <w:rFonts w:ascii="Times New Roman" w:hAnsi="Times New Roman"/>
          <w:sz w:val="24"/>
          <w:szCs w:val="24"/>
          <w:lang w:val="sq-AL"/>
        </w:rPr>
      </w:pPr>
    </w:p>
    <w:p w14:paraId="397E043C" w14:textId="79C19E81" w:rsidR="00DB731E" w:rsidRPr="00A07654" w:rsidRDefault="00DB731E" w:rsidP="00DB731E">
      <w:pPr>
        <w:pStyle w:val="ListParagraph"/>
        <w:tabs>
          <w:tab w:val="left" w:pos="540"/>
        </w:tabs>
        <w:ind w:left="0"/>
        <w:rPr>
          <w:rFonts w:ascii="Times New Roman" w:hAnsi="Times New Roman"/>
          <w:b/>
          <w:sz w:val="24"/>
          <w:szCs w:val="24"/>
          <w:lang w:val="sq-AL"/>
        </w:rPr>
      </w:pPr>
      <w:r w:rsidRPr="00A07654">
        <w:rPr>
          <w:rFonts w:ascii="Times New Roman" w:hAnsi="Times New Roman"/>
          <w:sz w:val="24"/>
          <w:szCs w:val="24"/>
          <w:lang w:val="sq-AL"/>
        </w:rPr>
        <w:t>Tab</w:t>
      </w:r>
      <w:r>
        <w:rPr>
          <w:rFonts w:ascii="Times New Roman" w:hAnsi="Times New Roman"/>
          <w:sz w:val="24"/>
          <w:szCs w:val="24"/>
          <w:lang w:val="sq-AL"/>
        </w:rPr>
        <w:t>ela</w:t>
      </w:r>
      <w:r w:rsidRPr="00A07654">
        <w:rPr>
          <w:rFonts w:ascii="Times New Roman" w:hAnsi="Times New Roman"/>
          <w:sz w:val="24"/>
          <w:szCs w:val="24"/>
          <w:lang w:val="sq-AL"/>
        </w:rPr>
        <w:t xml:space="preserve"> Nr 14 Realizimi faktik i planit buxhetor për vitin 2024 (buxhet dhe të ardhura) sipas muajve dhe në total. </w:t>
      </w:r>
      <w:r w:rsidRPr="00A07654">
        <w:rPr>
          <w:rFonts w:ascii="Times New Roman" w:hAnsi="Times New Roman"/>
          <w:noProof/>
          <w:sz w:val="24"/>
          <w:szCs w:val="24"/>
        </w:rPr>
        <w:drawing>
          <wp:inline distT="0" distB="0" distL="0" distR="0" wp14:anchorId="585075AE" wp14:editId="56043066">
            <wp:extent cx="6492240" cy="67665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492240" cy="6766560"/>
                    </a:xfrm>
                    <a:prstGeom prst="rect">
                      <a:avLst/>
                    </a:prstGeom>
                    <a:noFill/>
                    <a:ln>
                      <a:noFill/>
                    </a:ln>
                  </pic:spPr>
                </pic:pic>
              </a:graphicData>
            </a:graphic>
          </wp:inline>
        </w:drawing>
      </w:r>
    </w:p>
    <w:tbl>
      <w:tblPr>
        <w:tblW w:w="12258" w:type="dxa"/>
        <w:tblLayout w:type="fixed"/>
        <w:tblLook w:val="04A0" w:firstRow="1" w:lastRow="0" w:firstColumn="1" w:lastColumn="0" w:noHBand="0" w:noVBand="1"/>
      </w:tblPr>
      <w:tblGrid>
        <w:gridCol w:w="10008"/>
        <w:gridCol w:w="1530"/>
        <w:gridCol w:w="720"/>
      </w:tblGrid>
      <w:tr w:rsidR="00DB731E" w:rsidRPr="00A07654" w14:paraId="1C870D77" w14:textId="77777777" w:rsidTr="001F3E22">
        <w:trPr>
          <w:trHeight w:val="330"/>
        </w:trPr>
        <w:tc>
          <w:tcPr>
            <w:tcW w:w="10008" w:type="dxa"/>
            <w:tcBorders>
              <w:top w:val="nil"/>
              <w:left w:val="nil"/>
              <w:bottom w:val="nil"/>
              <w:right w:val="nil"/>
            </w:tcBorders>
            <w:noWrap/>
            <w:vAlign w:val="center"/>
            <w:hideMark/>
          </w:tcPr>
          <w:p w14:paraId="62F68A6F" w14:textId="77777777" w:rsidR="006F319F" w:rsidRPr="00A07654" w:rsidRDefault="006F319F" w:rsidP="001F3E22">
            <w:pPr>
              <w:pStyle w:val="NoSpacing"/>
              <w:rPr>
                <w:rFonts w:ascii="Times New Roman" w:hAnsi="Times New Roman"/>
                <w:sz w:val="24"/>
                <w:szCs w:val="24"/>
                <w:lang w:val="sq-AL"/>
              </w:rPr>
            </w:pPr>
          </w:p>
          <w:p w14:paraId="5519E3AE" w14:textId="77777777" w:rsidR="00DB731E" w:rsidRPr="00A07654" w:rsidRDefault="00DB731E" w:rsidP="001F3E22">
            <w:pPr>
              <w:pStyle w:val="NoSpacing"/>
              <w:rPr>
                <w:rFonts w:ascii="Times New Roman" w:hAnsi="Times New Roman"/>
                <w:sz w:val="24"/>
                <w:szCs w:val="24"/>
                <w:lang w:val="sq-AL"/>
              </w:rPr>
            </w:pPr>
            <w:r w:rsidRPr="00A07654">
              <w:rPr>
                <w:rFonts w:ascii="Times New Roman" w:hAnsi="Times New Roman"/>
                <w:sz w:val="24"/>
                <w:szCs w:val="24"/>
                <w:lang w:val="sq-AL"/>
              </w:rPr>
              <w:lastRenderedPageBreak/>
              <w:t>Tab</w:t>
            </w:r>
            <w:r>
              <w:rPr>
                <w:rFonts w:ascii="Times New Roman" w:hAnsi="Times New Roman"/>
                <w:sz w:val="24"/>
                <w:szCs w:val="24"/>
                <w:lang w:val="sq-AL"/>
              </w:rPr>
              <w:t>ela</w:t>
            </w:r>
            <w:r w:rsidRPr="00A07654">
              <w:rPr>
                <w:rFonts w:ascii="Times New Roman" w:hAnsi="Times New Roman"/>
                <w:sz w:val="24"/>
                <w:szCs w:val="24"/>
                <w:lang w:val="sq-AL"/>
              </w:rPr>
              <w:t>. Nr. 15 Realizimi faktik i planit buxhetor nga buxheti(buxhet i mbartur dhe financimi i  vitit 2024) në lekë.</w:t>
            </w:r>
          </w:p>
          <w:p w14:paraId="5D407F9F" w14:textId="77777777" w:rsidR="00DB731E" w:rsidRPr="00A07654" w:rsidRDefault="00DB731E" w:rsidP="001F3E22">
            <w:pPr>
              <w:pStyle w:val="NoSpacing"/>
              <w:rPr>
                <w:rFonts w:ascii="Times New Roman" w:hAnsi="Times New Roman"/>
                <w:sz w:val="24"/>
                <w:szCs w:val="24"/>
                <w:lang w:val="sq-AL"/>
              </w:rPr>
            </w:pPr>
          </w:p>
          <w:tbl>
            <w:tblPr>
              <w:tblW w:w="9822" w:type="dxa"/>
              <w:shd w:val="clear" w:color="auto" w:fill="FFFFFF" w:themeFill="background1"/>
              <w:tblLayout w:type="fixed"/>
              <w:tblLook w:val="04A0" w:firstRow="1" w:lastRow="0" w:firstColumn="1" w:lastColumn="0" w:noHBand="0" w:noVBand="1"/>
            </w:tblPr>
            <w:tblGrid>
              <w:gridCol w:w="625"/>
              <w:gridCol w:w="720"/>
              <w:gridCol w:w="1350"/>
              <w:gridCol w:w="839"/>
              <w:gridCol w:w="2131"/>
              <w:gridCol w:w="1710"/>
              <w:gridCol w:w="1530"/>
              <w:gridCol w:w="917"/>
            </w:tblGrid>
            <w:tr w:rsidR="00DB731E" w:rsidRPr="001F7A4E" w14:paraId="20CFB114" w14:textId="77777777" w:rsidTr="001F7A4E">
              <w:trPr>
                <w:trHeight w:val="447"/>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6CE8CE" w14:textId="77777777" w:rsidR="00DB731E" w:rsidRPr="001F7A4E" w:rsidRDefault="00DB731E" w:rsidP="001F7A4E">
                  <w:pPr>
                    <w:pStyle w:val="NoSpacing"/>
                    <w:jc w:val="center"/>
                    <w:rPr>
                      <w:rFonts w:ascii="Times New Roman" w:hAnsi="Times New Roman"/>
                      <w:b/>
                      <w:bCs/>
                      <w:sz w:val="20"/>
                      <w:szCs w:val="20"/>
                      <w:lang w:val="sq-AL"/>
                    </w:rPr>
                  </w:pPr>
                  <w:r w:rsidRPr="001F7A4E">
                    <w:rPr>
                      <w:rFonts w:ascii="Times New Roman" w:hAnsi="Times New Roman"/>
                      <w:b/>
                      <w:bCs/>
                      <w:sz w:val="20"/>
                      <w:szCs w:val="20"/>
                      <w:lang w:val="sq-AL"/>
                    </w:rPr>
                    <w:t>Nr.</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32BEBD9" w14:textId="77777777" w:rsidR="00DB731E" w:rsidRPr="001F7A4E" w:rsidRDefault="00DB731E" w:rsidP="001F7A4E">
                  <w:pPr>
                    <w:pStyle w:val="NoSpacing"/>
                    <w:jc w:val="center"/>
                    <w:rPr>
                      <w:rFonts w:ascii="Times New Roman" w:hAnsi="Times New Roman"/>
                      <w:b/>
                      <w:bCs/>
                      <w:sz w:val="20"/>
                      <w:szCs w:val="20"/>
                      <w:lang w:val="sq-AL"/>
                    </w:rPr>
                  </w:pPr>
                  <w:r w:rsidRPr="001F7A4E">
                    <w:rPr>
                      <w:rFonts w:ascii="Times New Roman" w:hAnsi="Times New Roman"/>
                      <w:b/>
                      <w:bCs/>
                      <w:sz w:val="20"/>
                      <w:szCs w:val="20"/>
                      <w:lang w:val="sq-AL"/>
                    </w:rPr>
                    <w:t>KAP</w:t>
                  </w:r>
                </w:p>
              </w:tc>
              <w:tc>
                <w:tcPr>
                  <w:tcW w:w="13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03A279" w14:textId="77777777" w:rsidR="00DB731E" w:rsidRPr="001F7A4E" w:rsidRDefault="00DB731E" w:rsidP="001F7A4E">
                  <w:pPr>
                    <w:pStyle w:val="NoSpacing"/>
                    <w:jc w:val="center"/>
                    <w:rPr>
                      <w:rFonts w:ascii="Times New Roman" w:hAnsi="Times New Roman"/>
                      <w:b/>
                      <w:bCs/>
                      <w:sz w:val="20"/>
                      <w:szCs w:val="20"/>
                      <w:lang w:val="sq-AL"/>
                    </w:rPr>
                  </w:pPr>
                  <w:r w:rsidRPr="001F7A4E">
                    <w:rPr>
                      <w:rFonts w:ascii="Times New Roman" w:hAnsi="Times New Roman"/>
                      <w:b/>
                      <w:bCs/>
                      <w:sz w:val="20"/>
                      <w:szCs w:val="20"/>
                      <w:lang w:val="sq-AL"/>
                    </w:rPr>
                    <w:t>KODI PROJEKT</w:t>
                  </w:r>
                </w:p>
              </w:tc>
              <w:tc>
                <w:tcPr>
                  <w:tcW w:w="8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7CD01A" w14:textId="77777777" w:rsidR="00DB731E" w:rsidRPr="001F7A4E" w:rsidRDefault="00DB731E" w:rsidP="001F7A4E">
                  <w:pPr>
                    <w:pStyle w:val="NoSpacing"/>
                    <w:jc w:val="center"/>
                    <w:rPr>
                      <w:rFonts w:ascii="Times New Roman" w:hAnsi="Times New Roman"/>
                      <w:b/>
                      <w:bCs/>
                      <w:sz w:val="20"/>
                      <w:szCs w:val="20"/>
                      <w:lang w:val="sq-AL"/>
                    </w:rPr>
                  </w:pPr>
                  <w:r w:rsidRPr="001F7A4E">
                    <w:rPr>
                      <w:rFonts w:ascii="Times New Roman" w:hAnsi="Times New Roman"/>
                      <w:b/>
                      <w:bCs/>
                      <w:sz w:val="20"/>
                      <w:szCs w:val="20"/>
                      <w:lang w:val="sq-AL"/>
                    </w:rPr>
                    <w:t>ART</w:t>
                  </w:r>
                </w:p>
              </w:tc>
              <w:tc>
                <w:tcPr>
                  <w:tcW w:w="21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48659D" w14:textId="77777777" w:rsidR="00DB731E" w:rsidRPr="001F7A4E" w:rsidRDefault="00DB731E" w:rsidP="001F7A4E">
                  <w:pPr>
                    <w:pStyle w:val="NoSpacing"/>
                    <w:jc w:val="center"/>
                    <w:rPr>
                      <w:rFonts w:ascii="Times New Roman" w:hAnsi="Times New Roman"/>
                      <w:b/>
                      <w:bCs/>
                      <w:sz w:val="20"/>
                      <w:szCs w:val="20"/>
                      <w:lang w:val="sq-AL"/>
                    </w:rPr>
                  </w:pPr>
                  <w:r w:rsidRPr="001F7A4E">
                    <w:rPr>
                      <w:rFonts w:ascii="Times New Roman" w:hAnsi="Times New Roman"/>
                      <w:b/>
                      <w:bCs/>
                      <w:sz w:val="20"/>
                      <w:szCs w:val="20"/>
                      <w:lang w:val="sq-AL"/>
                    </w:rPr>
                    <w:t>EMËRTIMI</w:t>
                  </w:r>
                </w:p>
              </w:tc>
              <w:tc>
                <w:tcPr>
                  <w:tcW w:w="17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06F0EBA" w14:textId="77777777" w:rsidR="00DB731E" w:rsidRPr="001F7A4E" w:rsidRDefault="00DB731E" w:rsidP="001F7A4E">
                  <w:pPr>
                    <w:pStyle w:val="NoSpacing"/>
                    <w:ind w:left="-107" w:firstLine="107"/>
                    <w:jc w:val="center"/>
                    <w:rPr>
                      <w:rFonts w:ascii="Times New Roman" w:hAnsi="Times New Roman"/>
                      <w:b/>
                      <w:bCs/>
                      <w:sz w:val="20"/>
                      <w:szCs w:val="20"/>
                      <w:lang w:val="sq-AL"/>
                    </w:rPr>
                  </w:pPr>
                  <w:r w:rsidRPr="001F7A4E">
                    <w:rPr>
                      <w:rFonts w:ascii="Times New Roman" w:hAnsi="Times New Roman"/>
                      <w:b/>
                      <w:bCs/>
                      <w:sz w:val="20"/>
                      <w:szCs w:val="20"/>
                      <w:lang w:val="sq-AL"/>
                    </w:rPr>
                    <w:t>PLANI VJETOR (FINANCIM NGA GRANDI PER MESIMDHENIEN) PER VITIN 2024</w:t>
                  </w:r>
                </w:p>
              </w:tc>
              <w:tc>
                <w:tcPr>
                  <w:tcW w:w="1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94D57B" w14:textId="77777777" w:rsidR="00DB731E" w:rsidRPr="001F7A4E" w:rsidRDefault="00DB731E" w:rsidP="001F7A4E">
                  <w:pPr>
                    <w:pStyle w:val="NoSpacing"/>
                    <w:rPr>
                      <w:rFonts w:ascii="Times New Roman" w:hAnsi="Times New Roman"/>
                      <w:b/>
                      <w:bCs/>
                      <w:sz w:val="20"/>
                      <w:szCs w:val="20"/>
                      <w:lang w:val="sq-AL"/>
                    </w:rPr>
                  </w:pPr>
                </w:p>
                <w:p w14:paraId="2BCE9658" w14:textId="77777777" w:rsidR="00DB731E" w:rsidRPr="001F7A4E" w:rsidRDefault="00DB731E" w:rsidP="001F7A4E">
                  <w:pPr>
                    <w:pStyle w:val="NoSpacing"/>
                    <w:jc w:val="center"/>
                    <w:rPr>
                      <w:rFonts w:ascii="Times New Roman" w:hAnsi="Times New Roman"/>
                      <w:b/>
                      <w:bCs/>
                      <w:sz w:val="20"/>
                      <w:szCs w:val="20"/>
                      <w:lang w:val="sq-AL"/>
                    </w:rPr>
                  </w:pPr>
                  <w:r w:rsidRPr="001F7A4E">
                    <w:rPr>
                      <w:rFonts w:ascii="Times New Roman" w:hAnsi="Times New Roman"/>
                      <w:b/>
                      <w:bCs/>
                      <w:sz w:val="20"/>
                      <w:szCs w:val="20"/>
                      <w:lang w:val="sq-AL"/>
                    </w:rPr>
                    <w:t>REALIZIMI PER VITIN 2024</w:t>
                  </w:r>
                </w:p>
              </w:tc>
              <w:tc>
                <w:tcPr>
                  <w:tcW w:w="9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A6C76" w14:textId="77777777" w:rsidR="00DB731E" w:rsidRPr="001F7A4E" w:rsidRDefault="00DB731E" w:rsidP="001F7A4E">
                  <w:pPr>
                    <w:pStyle w:val="NoSpacing"/>
                    <w:rPr>
                      <w:rFonts w:ascii="Times New Roman" w:hAnsi="Times New Roman"/>
                      <w:b/>
                      <w:bCs/>
                      <w:sz w:val="20"/>
                      <w:szCs w:val="20"/>
                      <w:lang w:val="sq-AL"/>
                    </w:rPr>
                  </w:pPr>
                  <w:r w:rsidRPr="001F7A4E">
                    <w:rPr>
                      <w:rFonts w:ascii="Times New Roman" w:hAnsi="Times New Roman"/>
                      <w:b/>
                      <w:bCs/>
                      <w:sz w:val="20"/>
                      <w:szCs w:val="20"/>
                      <w:lang w:val="sq-AL"/>
                    </w:rPr>
                    <w:t>Në %</w:t>
                  </w:r>
                </w:p>
              </w:tc>
            </w:tr>
            <w:tr w:rsidR="00DB731E" w:rsidRPr="001F7A4E" w14:paraId="36BD3150" w14:textId="77777777" w:rsidTr="001F7A4E">
              <w:trPr>
                <w:trHeight w:val="43"/>
              </w:trPr>
              <w:tc>
                <w:tcPr>
                  <w:tcW w:w="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C9074F"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1</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D2A40A2"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8</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08FE6604"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91105AA</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14:paraId="229C4EF1"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600</w:t>
                  </w:r>
                </w:p>
              </w:tc>
              <w:tc>
                <w:tcPr>
                  <w:tcW w:w="2131" w:type="dxa"/>
                  <w:tcBorders>
                    <w:top w:val="nil"/>
                    <w:left w:val="nil"/>
                    <w:bottom w:val="single" w:sz="4" w:space="0" w:color="auto"/>
                    <w:right w:val="single" w:sz="4" w:space="0" w:color="auto"/>
                  </w:tcBorders>
                  <w:shd w:val="clear" w:color="auto" w:fill="FFFFFF" w:themeFill="background1"/>
                  <w:noWrap/>
                  <w:vAlign w:val="center"/>
                  <w:hideMark/>
                </w:tcPr>
                <w:p w14:paraId="618D42D3"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PAGA</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0349793D"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345,832,942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BCD1CF"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260,975,732</w:t>
                  </w:r>
                </w:p>
              </w:tc>
              <w:tc>
                <w:tcPr>
                  <w:tcW w:w="917" w:type="dxa"/>
                  <w:tcBorders>
                    <w:top w:val="nil"/>
                    <w:left w:val="nil"/>
                    <w:bottom w:val="single" w:sz="4" w:space="0" w:color="auto"/>
                    <w:right w:val="single" w:sz="4" w:space="0" w:color="auto"/>
                  </w:tcBorders>
                  <w:shd w:val="clear" w:color="auto" w:fill="FFFFFF" w:themeFill="background1"/>
                  <w:noWrap/>
                  <w:vAlign w:val="center"/>
                  <w:hideMark/>
                </w:tcPr>
                <w:p w14:paraId="4AC9B1F7"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75.46</w:t>
                  </w:r>
                </w:p>
              </w:tc>
            </w:tr>
            <w:tr w:rsidR="00DB731E" w:rsidRPr="001F7A4E" w14:paraId="0717FA84" w14:textId="77777777" w:rsidTr="001F7A4E">
              <w:trPr>
                <w:trHeight w:val="43"/>
              </w:trPr>
              <w:tc>
                <w:tcPr>
                  <w:tcW w:w="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19A913"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2</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A77FDAA"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8</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484B52B3"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91105AA</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14:paraId="0CB0851B"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601</w:t>
                  </w:r>
                </w:p>
              </w:tc>
              <w:tc>
                <w:tcPr>
                  <w:tcW w:w="2131" w:type="dxa"/>
                  <w:tcBorders>
                    <w:top w:val="nil"/>
                    <w:left w:val="nil"/>
                    <w:bottom w:val="single" w:sz="4" w:space="0" w:color="auto"/>
                    <w:right w:val="single" w:sz="4" w:space="0" w:color="auto"/>
                  </w:tcBorders>
                  <w:shd w:val="clear" w:color="auto" w:fill="FFFFFF" w:themeFill="background1"/>
                  <w:vAlign w:val="center"/>
                  <w:hideMark/>
                </w:tcPr>
                <w:p w14:paraId="6AEF1BBF"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 xml:space="preserve">Kontributet e Sigurimeve Shoqërore </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72085E67"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72,114,948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1A8489"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40,584,423</w:t>
                  </w:r>
                </w:p>
              </w:tc>
              <w:tc>
                <w:tcPr>
                  <w:tcW w:w="917" w:type="dxa"/>
                  <w:tcBorders>
                    <w:top w:val="nil"/>
                    <w:left w:val="nil"/>
                    <w:bottom w:val="single" w:sz="4" w:space="0" w:color="auto"/>
                    <w:right w:val="single" w:sz="4" w:space="0" w:color="auto"/>
                  </w:tcBorders>
                  <w:shd w:val="clear" w:color="auto" w:fill="FFFFFF" w:themeFill="background1"/>
                  <w:noWrap/>
                  <w:vAlign w:val="center"/>
                  <w:hideMark/>
                </w:tcPr>
                <w:p w14:paraId="025B6400"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56.28</w:t>
                  </w:r>
                </w:p>
              </w:tc>
            </w:tr>
            <w:tr w:rsidR="00DB731E" w:rsidRPr="001F7A4E" w14:paraId="61C79E89" w14:textId="77777777" w:rsidTr="001F7A4E">
              <w:trPr>
                <w:trHeight w:val="43"/>
              </w:trPr>
              <w:tc>
                <w:tcPr>
                  <w:tcW w:w="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F25B5E"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3</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5A80593"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8</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69EA9A30"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91105AA</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14:paraId="682A0FB5"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602</w:t>
                  </w:r>
                </w:p>
              </w:tc>
              <w:tc>
                <w:tcPr>
                  <w:tcW w:w="2131" w:type="dxa"/>
                  <w:tcBorders>
                    <w:top w:val="nil"/>
                    <w:left w:val="nil"/>
                    <w:bottom w:val="single" w:sz="4" w:space="0" w:color="auto"/>
                    <w:right w:val="single" w:sz="4" w:space="0" w:color="auto"/>
                  </w:tcBorders>
                  <w:shd w:val="clear" w:color="auto" w:fill="FFFFFF" w:themeFill="background1"/>
                  <w:vAlign w:val="center"/>
                  <w:hideMark/>
                </w:tcPr>
                <w:p w14:paraId="30A97EA7"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Mallra dhe Shërbime</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716C95B8"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144,468,467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B8B7DD"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67,955,683</w:t>
                  </w:r>
                </w:p>
              </w:tc>
              <w:tc>
                <w:tcPr>
                  <w:tcW w:w="917" w:type="dxa"/>
                  <w:tcBorders>
                    <w:top w:val="nil"/>
                    <w:left w:val="nil"/>
                    <w:bottom w:val="single" w:sz="4" w:space="0" w:color="auto"/>
                    <w:right w:val="single" w:sz="4" w:space="0" w:color="auto"/>
                  </w:tcBorders>
                  <w:shd w:val="clear" w:color="auto" w:fill="FFFFFF" w:themeFill="background1"/>
                  <w:noWrap/>
                  <w:vAlign w:val="center"/>
                  <w:hideMark/>
                </w:tcPr>
                <w:p w14:paraId="62729B95"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47.04</w:t>
                  </w:r>
                </w:p>
              </w:tc>
            </w:tr>
            <w:tr w:rsidR="00DB731E" w:rsidRPr="001F7A4E" w14:paraId="53351A0E" w14:textId="77777777" w:rsidTr="001F7A4E">
              <w:trPr>
                <w:trHeight w:val="43"/>
              </w:trPr>
              <w:tc>
                <w:tcPr>
                  <w:tcW w:w="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19CDD4"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4</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2FA129B"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8</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7EA8C748"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91106AC</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14:paraId="2BF2027A"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602</w:t>
                  </w:r>
                </w:p>
              </w:tc>
              <w:tc>
                <w:tcPr>
                  <w:tcW w:w="2131" w:type="dxa"/>
                  <w:tcBorders>
                    <w:top w:val="nil"/>
                    <w:left w:val="nil"/>
                    <w:bottom w:val="single" w:sz="4" w:space="0" w:color="auto"/>
                    <w:right w:val="single" w:sz="4" w:space="0" w:color="auto"/>
                  </w:tcBorders>
                  <w:shd w:val="clear" w:color="auto" w:fill="FFFFFF" w:themeFill="background1"/>
                  <w:vAlign w:val="center"/>
                  <w:hideMark/>
                </w:tcPr>
                <w:p w14:paraId="7E55DCC1"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 xml:space="preserve">Projekt shkencor AKKSHI </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3F02E188"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1,276,864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C92FD57"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1,128,864</w:t>
                  </w:r>
                </w:p>
              </w:tc>
              <w:tc>
                <w:tcPr>
                  <w:tcW w:w="917" w:type="dxa"/>
                  <w:tcBorders>
                    <w:top w:val="nil"/>
                    <w:left w:val="nil"/>
                    <w:bottom w:val="single" w:sz="4" w:space="0" w:color="auto"/>
                    <w:right w:val="single" w:sz="4" w:space="0" w:color="auto"/>
                  </w:tcBorders>
                  <w:shd w:val="clear" w:color="auto" w:fill="FFFFFF" w:themeFill="background1"/>
                  <w:noWrap/>
                  <w:vAlign w:val="center"/>
                  <w:hideMark/>
                </w:tcPr>
                <w:p w14:paraId="5E0DD1C3"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88.41</w:t>
                  </w:r>
                </w:p>
              </w:tc>
            </w:tr>
            <w:tr w:rsidR="00DB731E" w:rsidRPr="001F7A4E" w14:paraId="1201A40F" w14:textId="77777777" w:rsidTr="001F7A4E">
              <w:trPr>
                <w:trHeight w:val="43"/>
              </w:trPr>
              <w:tc>
                <w:tcPr>
                  <w:tcW w:w="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355A5C"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5</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4D85C02"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8</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4B4E715F"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91106AB</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14:paraId="1B602FA4"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602</w:t>
                  </w:r>
                </w:p>
              </w:tc>
              <w:tc>
                <w:tcPr>
                  <w:tcW w:w="2131" w:type="dxa"/>
                  <w:tcBorders>
                    <w:top w:val="nil"/>
                    <w:left w:val="nil"/>
                    <w:bottom w:val="single" w:sz="4" w:space="0" w:color="auto"/>
                    <w:right w:val="single" w:sz="4" w:space="0" w:color="auto"/>
                  </w:tcBorders>
                  <w:shd w:val="clear" w:color="auto" w:fill="FFFFFF" w:themeFill="background1"/>
                  <w:vAlign w:val="center"/>
                  <w:hideMark/>
                </w:tcPr>
                <w:p w14:paraId="54107028"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Projekte shkencore  AKKSHI</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15AB969C"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4,932,250</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BD9D9C"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1,569,175</w:t>
                  </w:r>
                </w:p>
              </w:tc>
              <w:tc>
                <w:tcPr>
                  <w:tcW w:w="917" w:type="dxa"/>
                  <w:tcBorders>
                    <w:top w:val="nil"/>
                    <w:left w:val="nil"/>
                    <w:bottom w:val="single" w:sz="4" w:space="0" w:color="auto"/>
                    <w:right w:val="single" w:sz="4" w:space="0" w:color="auto"/>
                  </w:tcBorders>
                  <w:shd w:val="clear" w:color="auto" w:fill="FFFFFF" w:themeFill="background1"/>
                  <w:noWrap/>
                  <w:vAlign w:val="center"/>
                  <w:hideMark/>
                </w:tcPr>
                <w:p w14:paraId="6F5459B0"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31.81</w:t>
                  </w:r>
                </w:p>
              </w:tc>
            </w:tr>
            <w:tr w:rsidR="00DB731E" w:rsidRPr="001F7A4E" w14:paraId="4543DFAE" w14:textId="77777777" w:rsidTr="001F7A4E">
              <w:trPr>
                <w:trHeight w:val="43"/>
              </w:trPr>
              <w:tc>
                <w:tcPr>
                  <w:tcW w:w="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FF954F"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6</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F0FEAF0"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8</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00B4E0F8"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91105AA</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14:paraId="36272D29"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605</w:t>
                  </w:r>
                </w:p>
              </w:tc>
              <w:tc>
                <w:tcPr>
                  <w:tcW w:w="2131" w:type="dxa"/>
                  <w:tcBorders>
                    <w:top w:val="nil"/>
                    <w:left w:val="nil"/>
                    <w:bottom w:val="single" w:sz="4" w:space="0" w:color="auto"/>
                    <w:right w:val="single" w:sz="4" w:space="0" w:color="auto"/>
                  </w:tcBorders>
                  <w:shd w:val="clear" w:color="auto" w:fill="FFFFFF" w:themeFill="background1"/>
                  <w:vAlign w:val="center"/>
                  <w:hideMark/>
                </w:tcPr>
                <w:p w14:paraId="17FC580A"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 xml:space="preserve">Transferta te tjera </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46CA23EA"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740,750</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D0AF42"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52,030</w:t>
                  </w:r>
                </w:p>
              </w:tc>
              <w:tc>
                <w:tcPr>
                  <w:tcW w:w="917" w:type="dxa"/>
                  <w:tcBorders>
                    <w:top w:val="nil"/>
                    <w:left w:val="nil"/>
                    <w:bottom w:val="single" w:sz="4" w:space="0" w:color="auto"/>
                    <w:right w:val="single" w:sz="4" w:space="0" w:color="auto"/>
                  </w:tcBorders>
                  <w:shd w:val="clear" w:color="auto" w:fill="FFFFFF" w:themeFill="background1"/>
                  <w:noWrap/>
                  <w:vAlign w:val="center"/>
                  <w:hideMark/>
                </w:tcPr>
                <w:p w14:paraId="07E05C5C"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7.02</w:t>
                  </w:r>
                </w:p>
              </w:tc>
            </w:tr>
            <w:tr w:rsidR="00DB731E" w:rsidRPr="001F7A4E" w14:paraId="7FA2AEB4" w14:textId="77777777" w:rsidTr="001F7A4E">
              <w:trPr>
                <w:trHeight w:val="43"/>
              </w:trPr>
              <w:tc>
                <w:tcPr>
                  <w:tcW w:w="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E90122"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7</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0DD56E9"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8</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665BEF26"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91105AA</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14:paraId="6FF28215"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606</w:t>
                  </w:r>
                </w:p>
              </w:tc>
              <w:tc>
                <w:tcPr>
                  <w:tcW w:w="2131" w:type="dxa"/>
                  <w:tcBorders>
                    <w:top w:val="nil"/>
                    <w:left w:val="nil"/>
                    <w:bottom w:val="single" w:sz="4" w:space="0" w:color="auto"/>
                    <w:right w:val="single" w:sz="4" w:space="0" w:color="auto"/>
                  </w:tcBorders>
                  <w:shd w:val="clear" w:color="auto" w:fill="FFFFFF" w:themeFill="background1"/>
                  <w:vAlign w:val="center"/>
                  <w:hideMark/>
                </w:tcPr>
                <w:p w14:paraId="45755471"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Transferta tek individët Ndihma per fatkeqësi , sëmundje</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413553C9"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859,693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DC0C9A"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839,098</w:t>
                  </w:r>
                </w:p>
              </w:tc>
              <w:tc>
                <w:tcPr>
                  <w:tcW w:w="917" w:type="dxa"/>
                  <w:tcBorders>
                    <w:top w:val="nil"/>
                    <w:left w:val="nil"/>
                    <w:bottom w:val="single" w:sz="4" w:space="0" w:color="auto"/>
                    <w:right w:val="single" w:sz="4" w:space="0" w:color="auto"/>
                  </w:tcBorders>
                  <w:shd w:val="clear" w:color="auto" w:fill="FFFFFF" w:themeFill="background1"/>
                  <w:noWrap/>
                  <w:vAlign w:val="center"/>
                  <w:hideMark/>
                </w:tcPr>
                <w:p w14:paraId="55DC4DD4"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97.60</w:t>
                  </w:r>
                </w:p>
              </w:tc>
            </w:tr>
            <w:tr w:rsidR="00DB731E" w:rsidRPr="001F7A4E" w14:paraId="3C43CC89" w14:textId="77777777" w:rsidTr="001F7A4E">
              <w:trPr>
                <w:trHeight w:val="43"/>
              </w:trPr>
              <w:tc>
                <w:tcPr>
                  <w:tcW w:w="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1536CA"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8</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BE39F8E"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8</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366CB898"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91105AB</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14:paraId="03F266EE"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606</w:t>
                  </w:r>
                </w:p>
              </w:tc>
              <w:tc>
                <w:tcPr>
                  <w:tcW w:w="2131" w:type="dxa"/>
                  <w:tcBorders>
                    <w:top w:val="nil"/>
                    <w:left w:val="nil"/>
                    <w:bottom w:val="single" w:sz="4" w:space="0" w:color="auto"/>
                    <w:right w:val="single" w:sz="4" w:space="0" w:color="auto"/>
                  </w:tcBorders>
                  <w:shd w:val="clear" w:color="auto" w:fill="FFFFFF" w:themeFill="background1"/>
                  <w:vAlign w:val="center"/>
                  <w:hideMark/>
                </w:tcPr>
                <w:p w14:paraId="0563656C"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 xml:space="preserve"> Bursa</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5136931C"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25,690,455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B67FD3"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10,584,087</w:t>
                  </w:r>
                </w:p>
              </w:tc>
              <w:tc>
                <w:tcPr>
                  <w:tcW w:w="917" w:type="dxa"/>
                  <w:tcBorders>
                    <w:top w:val="nil"/>
                    <w:left w:val="nil"/>
                    <w:bottom w:val="single" w:sz="4" w:space="0" w:color="auto"/>
                    <w:right w:val="single" w:sz="4" w:space="0" w:color="auto"/>
                  </w:tcBorders>
                  <w:shd w:val="clear" w:color="auto" w:fill="FFFFFF" w:themeFill="background1"/>
                  <w:noWrap/>
                  <w:vAlign w:val="center"/>
                  <w:hideMark/>
                </w:tcPr>
                <w:p w14:paraId="355295A6" w14:textId="77777777" w:rsidR="00DB731E" w:rsidRPr="001F7A4E" w:rsidRDefault="00DB731E" w:rsidP="001F7A4E">
                  <w:pPr>
                    <w:pStyle w:val="NoSpacing"/>
                    <w:jc w:val="right"/>
                    <w:rPr>
                      <w:rFonts w:ascii="Times New Roman" w:hAnsi="Times New Roman"/>
                      <w:sz w:val="20"/>
                      <w:szCs w:val="20"/>
                      <w:lang w:val="sq-AL"/>
                    </w:rPr>
                  </w:pPr>
                  <w:r w:rsidRPr="001F7A4E">
                    <w:rPr>
                      <w:rFonts w:ascii="Times New Roman" w:hAnsi="Times New Roman"/>
                      <w:sz w:val="20"/>
                      <w:szCs w:val="20"/>
                      <w:lang w:val="sq-AL"/>
                    </w:rPr>
                    <w:t>41.20</w:t>
                  </w:r>
                </w:p>
              </w:tc>
            </w:tr>
            <w:tr w:rsidR="00DB731E" w:rsidRPr="001F7A4E" w14:paraId="60AECFF1" w14:textId="77777777" w:rsidTr="001F7A4E">
              <w:trPr>
                <w:trHeight w:val="43"/>
              </w:trPr>
              <w:tc>
                <w:tcPr>
                  <w:tcW w:w="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0A6556"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9DE453E"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 </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5F1353C8"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 </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14:paraId="03820E08" w14:textId="77777777" w:rsidR="00DB731E" w:rsidRPr="001F7A4E" w:rsidRDefault="00DB731E" w:rsidP="001F7A4E">
                  <w:pPr>
                    <w:pStyle w:val="NoSpacing"/>
                    <w:rPr>
                      <w:rFonts w:ascii="Times New Roman" w:hAnsi="Times New Roman"/>
                      <w:sz w:val="20"/>
                      <w:szCs w:val="20"/>
                      <w:lang w:val="sq-AL"/>
                    </w:rPr>
                  </w:pPr>
                  <w:r w:rsidRPr="001F7A4E">
                    <w:rPr>
                      <w:rFonts w:ascii="Times New Roman" w:hAnsi="Times New Roman"/>
                      <w:sz w:val="20"/>
                      <w:szCs w:val="20"/>
                      <w:lang w:val="sq-AL"/>
                    </w:rPr>
                    <w:t> </w:t>
                  </w:r>
                </w:p>
              </w:tc>
              <w:tc>
                <w:tcPr>
                  <w:tcW w:w="2131" w:type="dxa"/>
                  <w:tcBorders>
                    <w:top w:val="nil"/>
                    <w:left w:val="nil"/>
                    <w:bottom w:val="single" w:sz="4" w:space="0" w:color="auto"/>
                    <w:right w:val="single" w:sz="4" w:space="0" w:color="auto"/>
                  </w:tcBorders>
                  <w:shd w:val="clear" w:color="auto" w:fill="FFFFFF" w:themeFill="background1"/>
                  <w:vAlign w:val="center"/>
                  <w:hideMark/>
                </w:tcPr>
                <w:p w14:paraId="2F60EB60" w14:textId="77777777" w:rsidR="00DB731E" w:rsidRPr="001F7A4E" w:rsidRDefault="00DB731E" w:rsidP="001F7A4E">
                  <w:pPr>
                    <w:pStyle w:val="NoSpacing"/>
                    <w:rPr>
                      <w:rFonts w:ascii="Times New Roman" w:hAnsi="Times New Roman"/>
                      <w:b/>
                      <w:bCs/>
                      <w:sz w:val="20"/>
                      <w:szCs w:val="20"/>
                      <w:lang w:val="sq-AL"/>
                    </w:rPr>
                  </w:pPr>
                  <w:r w:rsidRPr="001F7A4E">
                    <w:rPr>
                      <w:rFonts w:ascii="Times New Roman" w:hAnsi="Times New Roman"/>
                      <w:b/>
                      <w:bCs/>
                      <w:sz w:val="20"/>
                      <w:szCs w:val="20"/>
                      <w:lang w:val="sq-AL"/>
                    </w:rPr>
                    <w:t>Totali</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34328AA2" w14:textId="77777777" w:rsidR="00DB731E" w:rsidRPr="001F7A4E" w:rsidRDefault="00DB731E" w:rsidP="001F7A4E">
                  <w:pPr>
                    <w:pStyle w:val="NoSpacing"/>
                    <w:jc w:val="right"/>
                    <w:rPr>
                      <w:rFonts w:ascii="Times New Roman" w:hAnsi="Times New Roman"/>
                      <w:b/>
                      <w:bCs/>
                      <w:sz w:val="20"/>
                      <w:szCs w:val="20"/>
                      <w:lang w:val="sq-AL"/>
                    </w:rPr>
                  </w:pPr>
                  <w:r w:rsidRPr="001F7A4E">
                    <w:rPr>
                      <w:rFonts w:ascii="Times New Roman" w:hAnsi="Times New Roman"/>
                      <w:b/>
                      <w:bCs/>
                      <w:sz w:val="20"/>
                      <w:szCs w:val="20"/>
                      <w:lang w:val="sq-AL"/>
                    </w:rPr>
                    <w:t>595,916,369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FD2AA4" w14:textId="77777777" w:rsidR="00DB731E" w:rsidRPr="001F7A4E" w:rsidRDefault="00DB731E" w:rsidP="001F7A4E">
                  <w:pPr>
                    <w:pStyle w:val="NoSpacing"/>
                    <w:jc w:val="right"/>
                    <w:rPr>
                      <w:rFonts w:ascii="Times New Roman" w:hAnsi="Times New Roman"/>
                      <w:b/>
                      <w:bCs/>
                      <w:sz w:val="20"/>
                      <w:szCs w:val="20"/>
                      <w:lang w:val="sq-AL"/>
                    </w:rPr>
                  </w:pPr>
                  <w:r w:rsidRPr="001F7A4E">
                    <w:rPr>
                      <w:rFonts w:ascii="Times New Roman" w:hAnsi="Times New Roman"/>
                      <w:b/>
                      <w:bCs/>
                      <w:sz w:val="20"/>
                      <w:szCs w:val="20"/>
                      <w:lang w:val="sq-AL"/>
                    </w:rPr>
                    <w:t>383,689,092</w:t>
                  </w:r>
                </w:p>
              </w:tc>
              <w:tc>
                <w:tcPr>
                  <w:tcW w:w="917" w:type="dxa"/>
                  <w:tcBorders>
                    <w:top w:val="nil"/>
                    <w:left w:val="nil"/>
                    <w:bottom w:val="single" w:sz="4" w:space="0" w:color="auto"/>
                    <w:right w:val="single" w:sz="4" w:space="0" w:color="auto"/>
                  </w:tcBorders>
                  <w:shd w:val="clear" w:color="auto" w:fill="FFFFFF" w:themeFill="background1"/>
                  <w:noWrap/>
                  <w:vAlign w:val="center"/>
                  <w:hideMark/>
                </w:tcPr>
                <w:p w14:paraId="38599B7D" w14:textId="77777777" w:rsidR="00DB731E" w:rsidRPr="001F7A4E" w:rsidRDefault="00DB731E" w:rsidP="001F7A4E">
                  <w:pPr>
                    <w:pStyle w:val="NoSpacing"/>
                    <w:jc w:val="right"/>
                    <w:rPr>
                      <w:rFonts w:ascii="Times New Roman" w:hAnsi="Times New Roman"/>
                      <w:b/>
                      <w:bCs/>
                      <w:sz w:val="20"/>
                      <w:szCs w:val="20"/>
                      <w:lang w:val="sq-AL"/>
                    </w:rPr>
                  </w:pPr>
                  <w:r w:rsidRPr="001F7A4E">
                    <w:rPr>
                      <w:rFonts w:ascii="Times New Roman" w:hAnsi="Times New Roman"/>
                      <w:b/>
                      <w:bCs/>
                      <w:sz w:val="20"/>
                      <w:szCs w:val="20"/>
                      <w:lang w:val="sq-AL"/>
                    </w:rPr>
                    <w:t>64.39</w:t>
                  </w:r>
                </w:p>
              </w:tc>
            </w:tr>
          </w:tbl>
          <w:p w14:paraId="2D6C3FF8" w14:textId="77777777" w:rsidR="00DB731E" w:rsidRPr="00A07654" w:rsidRDefault="00DB731E" w:rsidP="001F3E22">
            <w:pPr>
              <w:pStyle w:val="NoSpacing"/>
              <w:rPr>
                <w:rFonts w:ascii="Times New Roman" w:hAnsi="Times New Roman"/>
                <w:sz w:val="24"/>
                <w:szCs w:val="24"/>
                <w:lang w:val="sq-AL"/>
              </w:rPr>
            </w:pPr>
          </w:p>
          <w:tbl>
            <w:tblPr>
              <w:tblW w:w="2426" w:type="dxa"/>
              <w:tblLayout w:type="fixed"/>
              <w:tblLook w:val="04A0" w:firstRow="1" w:lastRow="0" w:firstColumn="1" w:lastColumn="0" w:noHBand="0" w:noVBand="1"/>
            </w:tblPr>
            <w:tblGrid>
              <w:gridCol w:w="1488"/>
              <w:gridCol w:w="938"/>
            </w:tblGrid>
            <w:tr w:rsidR="00DB731E" w:rsidRPr="00A07654" w14:paraId="10AE69F4" w14:textId="77777777" w:rsidTr="001F3E22">
              <w:trPr>
                <w:trHeight w:val="300"/>
              </w:trPr>
              <w:tc>
                <w:tcPr>
                  <w:tcW w:w="1488" w:type="dxa"/>
                  <w:tcBorders>
                    <w:top w:val="nil"/>
                    <w:left w:val="nil"/>
                    <w:bottom w:val="nil"/>
                    <w:right w:val="nil"/>
                  </w:tcBorders>
                  <w:noWrap/>
                  <w:vAlign w:val="center"/>
                  <w:hideMark/>
                </w:tcPr>
                <w:p w14:paraId="2CDEEAC1" w14:textId="77777777" w:rsidR="00DB731E" w:rsidRPr="00A07654" w:rsidRDefault="00DB731E" w:rsidP="001F3E22">
                  <w:pPr>
                    <w:spacing w:after="0" w:line="240" w:lineRule="auto"/>
                    <w:rPr>
                      <w:rFonts w:ascii="Times New Roman" w:hAnsi="Times New Roman"/>
                      <w:sz w:val="24"/>
                      <w:szCs w:val="24"/>
                      <w:lang w:val="sq-AL"/>
                    </w:rPr>
                  </w:pPr>
                </w:p>
              </w:tc>
              <w:tc>
                <w:tcPr>
                  <w:tcW w:w="938" w:type="dxa"/>
                  <w:tcBorders>
                    <w:top w:val="nil"/>
                    <w:left w:val="nil"/>
                    <w:bottom w:val="nil"/>
                    <w:right w:val="nil"/>
                  </w:tcBorders>
                  <w:noWrap/>
                  <w:vAlign w:val="center"/>
                  <w:hideMark/>
                </w:tcPr>
                <w:p w14:paraId="7EE0C9E6" w14:textId="77777777" w:rsidR="00DB731E" w:rsidRPr="00A07654" w:rsidRDefault="00DB731E" w:rsidP="001F3E22">
                  <w:pPr>
                    <w:pStyle w:val="NoSpacing"/>
                    <w:rPr>
                      <w:rFonts w:ascii="Times New Roman" w:hAnsi="Times New Roman"/>
                      <w:sz w:val="24"/>
                      <w:szCs w:val="24"/>
                      <w:lang w:val="sq-AL"/>
                    </w:rPr>
                  </w:pPr>
                </w:p>
              </w:tc>
            </w:tr>
          </w:tbl>
          <w:p w14:paraId="0E23709D" w14:textId="77777777" w:rsidR="00DB731E" w:rsidRPr="00A07654" w:rsidRDefault="00DB731E" w:rsidP="001F3E22">
            <w:pPr>
              <w:pStyle w:val="NoSpacing"/>
              <w:rPr>
                <w:rFonts w:ascii="Times New Roman" w:hAnsi="Times New Roman"/>
                <w:sz w:val="24"/>
                <w:szCs w:val="24"/>
                <w:lang w:val="sq-AL"/>
              </w:rPr>
            </w:pPr>
          </w:p>
        </w:tc>
        <w:tc>
          <w:tcPr>
            <w:tcW w:w="1530" w:type="dxa"/>
            <w:tcBorders>
              <w:top w:val="nil"/>
              <w:left w:val="nil"/>
              <w:bottom w:val="nil"/>
              <w:right w:val="nil"/>
            </w:tcBorders>
            <w:noWrap/>
            <w:vAlign w:val="bottom"/>
            <w:hideMark/>
          </w:tcPr>
          <w:p w14:paraId="00A3E8A4" w14:textId="77777777" w:rsidR="00DB731E" w:rsidRPr="00A07654" w:rsidRDefault="00DB731E" w:rsidP="001F3E22">
            <w:pPr>
              <w:spacing w:after="0" w:line="240" w:lineRule="auto"/>
              <w:rPr>
                <w:rFonts w:ascii="Times New Roman" w:hAnsi="Times New Roman"/>
                <w:color w:val="000000"/>
                <w:sz w:val="24"/>
                <w:szCs w:val="24"/>
                <w:lang w:val="sq-AL"/>
              </w:rPr>
            </w:pPr>
          </w:p>
        </w:tc>
        <w:tc>
          <w:tcPr>
            <w:tcW w:w="720" w:type="dxa"/>
            <w:tcBorders>
              <w:top w:val="nil"/>
              <w:left w:val="nil"/>
              <w:bottom w:val="nil"/>
              <w:right w:val="nil"/>
            </w:tcBorders>
            <w:noWrap/>
            <w:vAlign w:val="bottom"/>
            <w:hideMark/>
          </w:tcPr>
          <w:p w14:paraId="2B20987F" w14:textId="77777777" w:rsidR="00DB731E" w:rsidRPr="00A07654" w:rsidRDefault="00DB731E" w:rsidP="001F3E22">
            <w:pPr>
              <w:spacing w:after="0" w:line="240" w:lineRule="auto"/>
              <w:rPr>
                <w:rFonts w:ascii="Times New Roman" w:hAnsi="Times New Roman"/>
                <w:sz w:val="24"/>
                <w:szCs w:val="24"/>
                <w:lang w:val="sq-AL"/>
              </w:rPr>
            </w:pPr>
          </w:p>
        </w:tc>
      </w:tr>
    </w:tbl>
    <w:p w14:paraId="4F65AC92" w14:textId="77777777" w:rsidR="00DB731E" w:rsidRPr="00A07654" w:rsidRDefault="00DB731E" w:rsidP="00DB731E">
      <w:pPr>
        <w:tabs>
          <w:tab w:val="left" w:pos="540"/>
        </w:tabs>
        <w:rPr>
          <w:rFonts w:ascii="Times New Roman" w:hAnsi="Times New Roman"/>
          <w:sz w:val="24"/>
          <w:szCs w:val="24"/>
          <w:lang w:val="sq-AL"/>
        </w:rPr>
      </w:pPr>
      <w:r w:rsidRPr="00A07654">
        <w:rPr>
          <w:rFonts w:ascii="Times New Roman" w:hAnsi="Times New Roman"/>
          <w:sz w:val="24"/>
          <w:szCs w:val="24"/>
          <w:lang w:val="sq-AL"/>
        </w:rPr>
        <w:t>Tab</w:t>
      </w:r>
      <w:r>
        <w:rPr>
          <w:rFonts w:ascii="Times New Roman" w:hAnsi="Times New Roman"/>
          <w:sz w:val="24"/>
          <w:szCs w:val="24"/>
          <w:lang w:val="sq-AL"/>
        </w:rPr>
        <w:t>ela</w:t>
      </w:r>
      <w:r w:rsidRPr="00A07654">
        <w:rPr>
          <w:rFonts w:ascii="Times New Roman" w:hAnsi="Times New Roman"/>
          <w:sz w:val="24"/>
          <w:szCs w:val="24"/>
          <w:lang w:val="sq-AL"/>
        </w:rPr>
        <w:t xml:space="preserve">. 16 Realizimi faktik i buxhetit nga Grandi i punës kërkimore shkencore  për vitin 2024. </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30"/>
        <w:gridCol w:w="748"/>
        <w:gridCol w:w="1260"/>
        <w:gridCol w:w="720"/>
        <w:gridCol w:w="3600"/>
        <w:gridCol w:w="1232"/>
        <w:gridCol w:w="1350"/>
        <w:gridCol w:w="720"/>
      </w:tblGrid>
      <w:tr w:rsidR="00DB731E" w:rsidRPr="001F7A4E" w14:paraId="3492F6B6" w14:textId="77777777" w:rsidTr="001F7A4E">
        <w:trPr>
          <w:trHeight w:val="433"/>
        </w:trPr>
        <w:tc>
          <w:tcPr>
            <w:tcW w:w="530" w:type="dxa"/>
            <w:shd w:val="clear" w:color="auto" w:fill="FFFFFF" w:themeFill="background1"/>
            <w:noWrap/>
            <w:vAlign w:val="center"/>
            <w:hideMark/>
          </w:tcPr>
          <w:p w14:paraId="0A9A39D7" w14:textId="77777777" w:rsidR="00DB731E" w:rsidRPr="001F7A4E" w:rsidRDefault="00DB731E" w:rsidP="001F7A4E">
            <w:pPr>
              <w:spacing w:after="0" w:line="240" w:lineRule="auto"/>
              <w:jc w:val="center"/>
              <w:rPr>
                <w:rFonts w:ascii="Times New Roman" w:hAnsi="Times New Roman"/>
                <w:color w:val="000000"/>
                <w:sz w:val="20"/>
                <w:szCs w:val="20"/>
                <w:lang w:val="sq-AL"/>
              </w:rPr>
            </w:pPr>
            <w:r w:rsidRPr="001F7A4E">
              <w:rPr>
                <w:rFonts w:ascii="Times New Roman" w:hAnsi="Times New Roman"/>
                <w:color w:val="000000"/>
                <w:sz w:val="20"/>
                <w:szCs w:val="20"/>
                <w:lang w:val="sq-AL"/>
              </w:rPr>
              <w:t>Nr</w:t>
            </w:r>
          </w:p>
        </w:tc>
        <w:tc>
          <w:tcPr>
            <w:tcW w:w="748" w:type="dxa"/>
            <w:shd w:val="clear" w:color="auto" w:fill="FFFFFF" w:themeFill="background1"/>
            <w:vAlign w:val="center"/>
            <w:hideMark/>
          </w:tcPr>
          <w:p w14:paraId="59A9B257"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KAP</w:t>
            </w:r>
          </w:p>
        </w:tc>
        <w:tc>
          <w:tcPr>
            <w:tcW w:w="1260" w:type="dxa"/>
            <w:shd w:val="clear" w:color="auto" w:fill="FFFFFF" w:themeFill="background1"/>
            <w:vAlign w:val="center"/>
            <w:hideMark/>
          </w:tcPr>
          <w:p w14:paraId="5E2B8726"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KODI PROJEKT</w:t>
            </w:r>
          </w:p>
        </w:tc>
        <w:tc>
          <w:tcPr>
            <w:tcW w:w="720" w:type="dxa"/>
            <w:shd w:val="clear" w:color="auto" w:fill="FFFFFF" w:themeFill="background1"/>
            <w:vAlign w:val="center"/>
            <w:hideMark/>
          </w:tcPr>
          <w:p w14:paraId="46ECAAF3"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ART</w:t>
            </w:r>
          </w:p>
        </w:tc>
        <w:tc>
          <w:tcPr>
            <w:tcW w:w="3600" w:type="dxa"/>
            <w:shd w:val="clear" w:color="auto" w:fill="FFFFFF" w:themeFill="background1"/>
            <w:vAlign w:val="center"/>
            <w:hideMark/>
          </w:tcPr>
          <w:p w14:paraId="00670692"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EMËRTIMI</w:t>
            </w:r>
          </w:p>
        </w:tc>
        <w:tc>
          <w:tcPr>
            <w:tcW w:w="1232" w:type="dxa"/>
            <w:shd w:val="clear" w:color="auto" w:fill="FFFFFF" w:themeFill="background1"/>
            <w:vAlign w:val="center"/>
            <w:hideMark/>
          </w:tcPr>
          <w:p w14:paraId="0B73BDCC"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PLANI VJETOR PER VITIN 2024</w:t>
            </w:r>
          </w:p>
        </w:tc>
        <w:tc>
          <w:tcPr>
            <w:tcW w:w="1350" w:type="dxa"/>
            <w:shd w:val="clear" w:color="auto" w:fill="FFFFFF" w:themeFill="background1"/>
            <w:vAlign w:val="center"/>
            <w:hideMark/>
          </w:tcPr>
          <w:p w14:paraId="7244FBC5"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REALIZIMI PER VITIN 2024</w:t>
            </w:r>
          </w:p>
        </w:tc>
        <w:tc>
          <w:tcPr>
            <w:tcW w:w="720" w:type="dxa"/>
            <w:shd w:val="clear" w:color="auto" w:fill="FFFFFF" w:themeFill="background1"/>
            <w:vAlign w:val="center"/>
            <w:hideMark/>
          </w:tcPr>
          <w:p w14:paraId="5B7BB9C7"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Në %</w:t>
            </w:r>
          </w:p>
        </w:tc>
      </w:tr>
      <w:tr w:rsidR="00DB731E" w:rsidRPr="001F7A4E" w14:paraId="651EC501" w14:textId="77777777" w:rsidTr="001F7A4E">
        <w:trPr>
          <w:trHeight w:val="691"/>
        </w:trPr>
        <w:tc>
          <w:tcPr>
            <w:tcW w:w="530" w:type="dxa"/>
            <w:shd w:val="clear" w:color="auto" w:fill="FFFFFF" w:themeFill="background1"/>
            <w:noWrap/>
            <w:vAlign w:val="center"/>
            <w:hideMark/>
          </w:tcPr>
          <w:p w14:paraId="050F81C8" w14:textId="77777777" w:rsidR="00DB731E" w:rsidRPr="001F7A4E" w:rsidRDefault="00DB731E" w:rsidP="001F7A4E">
            <w:pPr>
              <w:spacing w:after="0" w:line="240" w:lineRule="auto"/>
              <w:jc w:val="right"/>
              <w:rPr>
                <w:rFonts w:ascii="Times New Roman" w:hAnsi="Times New Roman"/>
                <w:color w:val="000000"/>
                <w:sz w:val="20"/>
                <w:szCs w:val="20"/>
                <w:lang w:val="sq-AL"/>
              </w:rPr>
            </w:pPr>
            <w:r w:rsidRPr="001F7A4E">
              <w:rPr>
                <w:rFonts w:ascii="Times New Roman" w:hAnsi="Times New Roman"/>
                <w:color w:val="000000"/>
                <w:sz w:val="20"/>
                <w:szCs w:val="20"/>
                <w:lang w:val="sq-AL"/>
              </w:rPr>
              <w:t>2</w:t>
            </w:r>
          </w:p>
        </w:tc>
        <w:tc>
          <w:tcPr>
            <w:tcW w:w="748" w:type="dxa"/>
            <w:shd w:val="clear" w:color="auto" w:fill="FFFFFF" w:themeFill="background1"/>
            <w:noWrap/>
            <w:vAlign w:val="center"/>
            <w:hideMark/>
          </w:tcPr>
          <w:p w14:paraId="3EF28B15" w14:textId="77777777" w:rsidR="00DB731E" w:rsidRPr="001F7A4E" w:rsidRDefault="00DB731E" w:rsidP="001F7A4E">
            <w:pPr>
              <w:spacing w:after="0" w:line="240" w:lineRule="auto"/>
              <w:jc w:val="right"/>
              <w:rPr>
                <w:rFonts w:ascii="Times New Roman" w:hAnsi="Times New Roman"/>
                <w:color w:val="000000"/>
                <w:sz w:val="20"/>
                <w:szCs w:val="20"/>
                <w:lang w:val="sq-AL"/>
              </w:rPr>
            </w:pPr>
            <w:r w:rsidRPr="001F7A4E">
              <w:rPr>
                <w:rFonts w:ascii="Times New Roman" w:hAnsi="Times New Roman"/>
                <w:color w:val="000000"/>
                <w:sz w:val="20"/>
                <w:szCs w:val="20"/>
                <w:lang w:val="sq-AL"/>
              </w:rPr>
              <w:t>1</w:t>
            </w:r>
          </w:p>
        </w:tc>
        <w:tc>
          <w:tcPr>
            <w:tcW w:w="1260" w:type="dxa"/>
            <w:shd w:val="clear" w:color="auto" w:fill="FFFFFF" w:themeFill="background1"/>
            <w:noWrap/>
            <w:vAlign w:val="center"/>
            <w:hideMark/>
          </w:tcPr>
          <w:p w14:paraId="79CE6BA8"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18BD913</w:t>
            </w:r>
          </w:p>
        </w:tc>
        <w:tc>
          <w:tcPr>
            <w:tcW w:w="720" w:type="dxa"/>
            <w:shd w:val="clear" w:color="auto" w:fill="FFFFFF" w:themeFill="background1"/>
            <w:noWrap/>
            <w:vAlign w:val="center"/>
            <w:hideMark/>
          </w:tcPr>
          <w:p w14:paraId="7F0513B9" w14:textId="77777777" w:rsidR="00DB731E" w:rsidRPr="001F7A4E" w:rsidRDefault="00DB731E" w:rsidP="001F7A4E">
            <w:pPr>
              <w:spacing w:after="0" w:line="240" w:lineRule="auto"/>
              <w:jc w:val="center"/>
              <w:rPr>
                <w:rFonts w:ascii="Times New Roman" w:hAnsi="Times New Roman"/>
                <w:color w:val="000000"/>
                <w:sz w:val="20"/>
                <w:szCs w:val="20"/>
                <w:lang w:val="sq-AL"/>
              </w:rPr>
            </w:pPr>
            <w:r w:rsidRPr="001F7A4E">
              <w:rPr>
                <w:rFonts w:ascii="Times New Roman" w:hAnsi="Times New Roman"/>
                <w:color w:val="000000"/>
                <w:sz w:val="20"/>
                <w:szCs w:val="20"/>
                <w:lang w:val="sq-AL"/>
              </w:rPr>
              <w:t>231 0000</w:t>
            </w:r>
          </w:p>
        </w:tc>
        <w:tc>
          <w:tcPr>
            <w:tcW w:w="3600" w:type="dxa"/>
            <w:shd w:val="clear" w:color="auto" w:fill="FFFFFF" w:themeFill="background1"/>
            <w:vAlign w:val="center"/>
            <w:hideMark/>
          </w:tcPr>
          <w:p w14:paraId="00D29E9E"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Pajisje laboratori me titull Projekti shkencor: "Ngritja e laboratorit të vlerësimit e rehabilitimit të posturës, ecjes dhe deambulacionit, në funksion të mësimdhënies, kërkimit shkencor dhe vlerësimit funksional"</w:t>
            </w:r>
          </w:p>
        </w:tc>
        <w:tc>
          <w:tcPr>
            <w:tcW w:w="1232" w:type="dxa"/>
            <w:shd w:val="clear" w:color="auto" w:fill="FFFFFF" w:themeFill="background1"/>
            <w:noWrap/>
            <w:vAlign w:val="center"/>
            <w:hideMark/>
          </w:tcPr>
          <w:p w14:paraId="2B1BB0FF" w14:textId="6E6D55AC" w:rsidR="00DB731E" w:rsidRPr="001F7A4E" w:rsidRDefault="00DB731E" w:rsidP="001F7A4E">
            <w:pPr>
              <w:spacing w:after="0" w:line="240" w:lineRule="auto"/>
              <w:jc w:val="right"/>
              <w:rPr>
                <w:rFonts w:ascii="Times New Roman" w:hAnsi="Times New Roman"/>
                <w:color w:val="000000"/>
                <w:sz w:val="20"/>
                <w:szCs w:val="20"/>
                <w:lang w:val="sq-AL"/>
              </w:rPr>
            </w:pPr>
            <w:r w:rsidRPr="001F7A4E">
              <w:rPr>
                <w:rFonts w:ascii="Times New Roman" w:hAnsi="Times New Roman"/>
                <w:color w:val="000000"/>
                <w:sz w:val="20"/>
                <w:szCs w:val="20"/>
                <w:lang w:val="sq-AL"/>
              </w:rPr>
              <w:t>24,553,000</w:t>
            </w:r>
          </w:p>
        </w:tc>
        <w:tc>
          <w:tcPr>
            <w:tcW w:w="1350" w:type="dxa"/>
            <w:shd w:val="clear" w:color="auto" w:fill="FFFFFF" w:themeFill="background1"/>
            <w:noWrap/>
            <w:vAlign w:val="center"/>
            <w:hideMark/>
          </w:tcPr>
          <w:p w14:paraId="6061F6CF" w14:textId="77777777" w:rsidR="00DB731E" w:rsidRPr="001F7A4E" w:rsidRDefault="00DB731E" w:rsidP="001F7A4E">
            <w:pPr>
              <w:spacing w:after="0" w:line="240" w:lineRule="auto"/>
              <w:jc w:val="right"/>
              <w:rPr>
                <w:rFonts w:ascii="Times New Roman" w:hAnsi="Times New Roman"/>
                <w:color w:val="000000"/>
                <w:sz w:val="20"/>
                <w:szCs w:val="20"/>
                <w:lang w:val="sq-AL"/>
              </w:rPr>
            </w:pPr>
            <w:r w:rsidRPr="001F7A4E">
              <w:rPr>
                <w:rFonts w:ascii="Times New Roman" w:hAnsi="Times New Roman"/>
                <w:color w:val="000000"/>
                <w:sz w:val="20"/>
                <w:szCs w:val="20"/>
                <w:lang w:val="sq-AL"/>
              </w:rPr>
              <w:t>24,499,420</w:t>
            </w:r>
          </w:p>
        </w:tc>
        <w:tc>
          <w:tcPr>
            <w:tcW w:w="720" w:type="dxa"/>
            <w:shd w:val="clear" w:color="auto" w:fill="FFFFFF" w:themeFill="background1"/>
            <w:noWrap/>
            <w:vAlign w:val="center"/>
            <w:hideMark/>
          </w:tcPr>
          <w:p w14:paraId="2946562E" w14:textId="77777777" w:rsidR="00DB731E" w:rsidRPr="001F7A4E" w:rsidRDefault="00DB731E" w:rsidP="001F7A4E">
            <w:pPr>
              <w:spacing w:after="0" w:line="240" w:lineRule="auto"/>
              <w:jc w:val="right"/>
              <w:rPr>
                <w:rFonts w:ascii="Times New Roman" w:hAnsi="Times New Roman"/>
                <w:color w:val="000000"/>
                <w:sz w:val="20"/>
                <w:szCs w:val="20"/>
                <w:lang w:val="sq-AL"/>
              </w:rPr>
            </w:pPr>
          </w:p>
          <w:p w14:paraId="0A64DEF5" w14:textId="77777777" w:rsidR="00DB731E" w:rsidRPr="001F7A4E" w:rsidRDefault="00DB731E" w:rsidP="001F7A4E">
            <w:pPr>
              <w:spacing w:after="0" w:line="240" w:lineRule="auto"/>
              <w:jc w:val="right"/>
              <w:rPr>
                <w:rFonts w:ascii="Times New Roman" w:hAnsi="Times New Roman"/>
                <w:color w:val="000000"/>
                <w:sz w:val="20"/>
                <w:szCs w:val="20"/>
                <w:lang w:val="sq-AL"/>
              </w:rPr>
            </w:pPr>
          </w:p>
          <w:p w14:paraId="5ACA11FA" w14:textId="77777777" w:rsidR="00DB731E" w:rsidRPr="001F7A4E" w:rsidRDefault="00DB731E" w:rsidP="001F7A4E">
            <w:pPr>
              <w:spacing w:after="0" w:line="240" w:lineRule="auto"/>
              <w:jc w:val="right"/>
              <w:rPr>
                <w:rFonts w:ascii="Times New Roman" w:hAnsi="Times New Roman"/>
                <w:color w:val="000000"/>
                <w:sz w:val="20"/>
                <w:szCs w:val="20"/>
                <w:lang w:val="sq-AL"/>
              </w:rPr>
            </w:pPr>
          </w:p>
          <w:p w14:paraId="15208DC6" w14:textId="77777777" w:rsidR="00DB731E" w:rsidRPr="001F7A4E" w:rsidRDefault="00DB731E" w:rsidP="001F7A4E">
            <w:pPr>
              <w:spacing w:after="0" w:line="240" w:lineRule="auto"/>
              <w:jc w:val="right"/>
              <w:rPr>
                <w:rFonts w:ascii="Times New Roman" w:hAnsi="Times New Roman"/>
                <w:color w:val="000000"/>
                <w:sz w:val="20"/>
                <w:szCs w:val="20"/>
                <w:lang w:val="sq-AL"/>
              </w:rPr>
            </w:pPr>
          </w:p>
          <w:p w14:paraId="1CEB9244" w14:textId="77777777" w:rsidR="00DB731E" w:rsidRPr="001F7A4E" w:rsidRDefault="00DB731E" w:rsidP="001F7A4E">
            <w:pPr>
              <w:spacing w:after="0" w:line="240" w:lineRule="auto"/>
              <w:jc w:val="right"/>
              <w:rPr>
                <w:rFonts w:ascii="Times New Roman" w:hAnsi="Times New Roman"/>
                <w:color w:val="000000"/>
                <w:sz w:val="20"/>
                <w:szCs w:val="20"/>
                <w:lang w:val="sq-AL"/>
              </w:rPr>
            </w:pPr>
          </w:p>
          <w:p w14:paraId="1456EA10" w14:textId="77777777" w:rsidR="00DB731E" w:rsidRPr="001F7A4E" w:rsidRDefault="00DB731E" w:rsidP="001F7A4E">
            <w:pPr>
              <w:spacing w:after="0" w:line="240" w:lineRule="auto"/>
              <w:jc w:val="right"/>
              <w:rPr>
                <w:rFonts w:ascii="Times New Roman" w:hAnsi="Times New Roman"/>
                <w:color w:val="000000"/>
                <w:sz w:val="20"/>
                <w:szCs w:val="20"/>
                <w:lang w:val="sq-AL"/>
              </w:rPr>
            </w:pPr>
          </w:p>
          <w:p w14:paraId="655E137E" w14:textId="77777777" w:rsidR="00DB731E" w:rsidRPr="001F7A4E" w:rsidRDefault="00DB731E" w:rsidP="001F7A4E">
            <w:pPr>
              <w:spacing w:after="0" w:line="240" w:lineRule="auto"/>
              <w:jc w:val="right"/>
              <w:rPr>
                <w:rFonts w:ascii="Times New Roman" w:hAnsi="Times New Roman"/>
                <w:color w:val="000000"/>
                <w:sz w:val="20"/>
                <w:szCs w:val="20"/>
                <w:lang w:val="sq-AL"/>
              </w:rPr>
            </w:pPr>
            <w:r w:rsidRPr="001F7A4E">
              <w:rPr>
                <w:rFonts w:ascii="Times New Roman" w:hAnsi="Times New Roman"/>
                <w:color w:val="000000"/>
                <w:sz w:val="20"/>
                <w:szCs w:val="20"/>
                <w:lang w:val="sq-AL"/>
              </w:rPr>
              <w:t>99.8</w:t>
            </w:r>
          </w:p>
        </w:tc>
      </w:tr>
      <w:tr w:rsidR="00DB731E" w:rsidRPr="001F7A4E" w14:paraId="399DD475" w14:textId="77777777" w:rsidTr="001F7A4E">
        <w:trPr>
          <w:trHeight w:val="345"/>
        </w:trPr>
        <w:tc>
          <w:tcPr>
            <w:tcW w:w="530" w:type="dxa"/>
            <w:shd w:val="clear" w:color="auto" w:fill="FFFFFF" w:themeFill="background1"/>
            <w:noWrap/>
            <w:vAlign w:val="center"/>
            <w:hideMark/>
          </w:tcPr>
          <w:p w14:paraId="68789758"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 </w:t>
            </w:r>
          </w:p>
        </w:tc>
        <w:tc>
          <w:tcPr>
            <w:tcW w:w="748" w:type="dxa"/>
            <w:shd w:val="clear" w:color="auto" w:fill="FFFFFF" w:themeFill="background1"/>
            <w:noWrap/>
            <w:vAlign w:val="center"/>
            <w:hideMark/>
          </w:tcPr>
          <w:p w14:paraId="7552FEF4"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 </w:t>
            </w:r>
          </w:p>
        </w:tc>
        <w:tc>
          <w:tcPr>
            <w:tcW w:w="1260" w:type="dxa"/>
            <w:shd w:val="clear" w:color="auto" w:fill="FFFFFF" w:themeFill="background1"/>
            <w:noWrap/>
            <w:vAlign w:val="center"/>
            <w:hideMark/>
          </w:tcPr>
          <w:p w14:paraId="0C0BDDBD"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 </w:t>
            </w:r>
          </w:p>
        </w:tc>
        <w:tc>
          <w:tcPr>
            <w:tcW w:w="720" w:type="dxa"/>
            <w:shd w:val="clear" w:color="auto" w:fill="FFFFFF" w:themeFill="background1"/>
            <w:noWrap/>
            <w:vAlign w:val="center"/>
            <w:hideMark/>
          </w:tcPr>
          <w:p w14:paraId="3E466251"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 </w:t>
            </w:r>
          </w:p>
        </w:tc>
        <w:tc>
          <w:tcPr>
            <w:tcW w:w="3600" w:type="dxa"/>
            <w:shd w:val="clear" w:color="auto" w:fill="FFFFFF" w:themeFill="background1"/>
            <w:vAlign w:val="center"/>
            <w:hideMark/>
          </w:tcPr>
          <w:p w14:paraId="2D36A248" w14:textId="77777777" w:rsidR="00DB731E" w:rsidRPr="001F7A4E" w:rsidRDefault="00DB731E" w:rsidP="001F7A4E">
            <w:pPr>
              <w:spacing w:after="0" w:line="240" w:lineRule="auto"/>
              <w:rPr>
                <w:rFonts w:ascii="Times New Roman" w:hAnsi="Times New Roman"/>
                <w:b/>
                <w:color w:val="000000"/>
                <w:sz w:val="20"/>
                <w:szCs w:val="20"/>
                <w:lang w:val="sq-AL"/>
              </w:rPr>
            </w:pPr>
            <w:r w:rsidRPr="001F7A4E">
              <w:rPr>
                <w:rFonts w:ascii="Times New Roman" w:hAnsi="Times New Roman"/>
                <w:b/>
                <w:color w:val="000000"/>
                <w:sz w:val="20"/>
                <w:szCs w:val="20"/>
                <w:lang w:val="sq-AL"/>
              </w:rPr>
              <w:t>Totali</w:t>
            </w:r>
          </w:p>
        </w:tc>
        <w:tc>
          <w:tcPr>
            <w:tcW w:w="1232" w:type="dxa"/>
            <w:shd w:val="clear" w:color="auto" w:fill="FFFFFF" w:themeFill="background1"/>
            <w:noWrap/>
            <w:vAlign w:val="center"/>
            <w:hideMark/>
          </w:tcPr>
          <w:p w14:paraId="23FC6A5E" w14:textId="7A984598" w:rsidR="00DB731E" w:rsidRPr="001F7A4E" w:rsidRDefault="00DB731E" w:rsidP="001F7A4E">
            <w:pPr>
              <w:spacing w:after="0" w:line="240" w:lineRule="auto"/>
              <w:jc w:val="right"/>
              <w:rPr>
                <w:rFonts w:ascii="Times New Roman" w:hAnsi="Times New Roman"/>
                <w:b/>
                <w:color w:val="000000"/>
                <w:sz w:val="20"/>
                <w:szCs w:val="20"/>
                <w:lang w:val="sq-AL"/>
              </w:rPr>
            </w:pPr>
            <w:r w:rsidRPr="001F7A4E">
              <w:rPr>
                <w:rFonts w:ascii="Times New Roman" w:hAnsi="Times New Roman"/>
                <w:b/>
                <w:color w:val="000000"/>
                <w:sz w:val="20"/>
                <w:szCs w:val="20"/>
                <w:lang w:val="sq-AL"/>
              </w:rPr>
              <w:t xml:space="preserve">  24,553,000 </w:t>
            </w:r>
          </w:p>
        </w:tc>
        <w:tc>
          <w:tcPr>
            <w:tcW w:w="1350" w:type="dxa"/>
            <w:shd w:val="clear" w:color="auto" w:fill="FFFFFF" w:themeFill="background1"/>
            <w:noWrap/>
            <w:vAlign w:val="center"/>
            <w:hideMark/>
          </w:tcPr>
          <w:p w14:paraId="25895332" w14:textId="77777777" w:rsidR="00DB731E" w:rsidRPr="001F7A4E" w:rsidRDefault="00DB731E" w:rsidP="001F7A4E">
            <w:pPr>
              <w:spacing w:after="0" w:line="240" w:lineRule="auto"/>
              <w:jc w:val="right"/>
              <w:rPr>
                <w:rFonts w:ascii="Times New Roman" w:hAnsi="Times New Roman"/>
                <w:b/>
                <w:color w:val="000000"/>
                <w:sz w:val="20"/>
                <w:szCs w:val="20"/>
                <w:lang w:val="sq-AL"/>
              </w:rPr>
            </w:pPr>
            <w:r w:rsidRPr="001F7A4E">
              <w:rPr>
                <w:rFonts w:ascii="Times New Roman" w:hAnsi="Times New Roman"/>
                <w:b/>
                <w:color w:val="000000"/>
                <w:sz w:val="20"/>
                <w:szCs w:val="20"/>
                <w:lang w:val="sq-AL"/>
              </w:rPr>
              <w:t>24,499,420</w:t>
            </w:r>
          </w:p>
        </w:tc>
        <w:tc>
          <w:tcPr>
            <w:tcW w:w="720" w:type="dxa"/>
            <w:shd w:val="clear" w:color="auto" w:fill="FFFFFF" w:themeFill="background1"/>
            <w:noWrap/>
            <w:vAlign w:val="center"/>
            <w:hideMark/>
          </w:tcPr>
          <w:p w14:paraId="20495DBD" w14:textId="77777777" w:rsidR="00DB731E" w:rsidRPr="001F7A4E" w:rsidRDefault="00DB731E" w:rsidP="001F7A4E">
            <w:pPr>
              <w:spacing w:after="0" w:line="240" w:lineRule="auto"/>
              <w:jc w:val="right"/>
              <w:rPr>
                <w:rFonts w:ascii="Times New Roman" w:hAnsi="Times New Roman"/>
                <w:b/>
                <w:color w:val="000000"/>
                <w:sz w:val="20"/>
                <w:szCs w:val="20"/>
                <w:lang w:val="sq-AL"/>
              </w:rPr>
            </w:pPr>
            <w:r w:rsidRPr="001F7A4E">
              <w:rPr>
                <w:rFonts w:ascii="Times New Roman" w:hAnsi="Times New Roman"/>
                <w:b/>
                <w:color w:val="000000"/>
                <w:sz w:val="20"/>
                <w:szCs w:val="20"/>
                <w:lang w:val="sq-AL"/>
              </w:rPr>
              <w:t>99.8</w:t>
            </w:r>
          </w:p>
        </w:tc>
      </w:tr>
    </w:tbl>
    <w:p w14:paraId="76EC5A34" w14:textId="06D39F3D" w:rsidR="00DB731E" w:rsidRDefault="00DB731E" w:rsidP="00DB731E">
      <w:pPr>
        <w:tabs>
          <w:tab w:val="left" w:pos="540"/>
        </w:tabs>
        <w:rPr>
          <w:rFonts w:ascii="Times New Roman" w:hAnsi="Times New Roman"/>
          <w:sz w:val="24"/>
          <w:szCs w:val="24"/>
          <w:lang w:val="sq-AL"/>
        </w:rPr>
      </w:pPr>
    </w:p>
    <w:p w14:paraId="7F908F05" w14:textId="77777777" w:rsidR="001F7A4E" w:rsidRPr="00A07654" w:rsidRDefault="001F7A4E" w:rsidP="00DB731E">
      <w:pPr>
        <w:tabs>
          <w:tab w:val="left" w:pos="540"/>
        </w:tabs>
        <w:rPr>
          <w:rFonts w:ascii="Times New Roman" w:hAnsi="Times New Roman"/>
          <w:sz w:val="24"/>
          <w:szCs w:val="24"/>
          <w:lang w:val="sq-AL"/>
        </w:rPr>
      </w:pPr>
    </w:p>
    <w:p w14:paraId="644D6497" w14:textId="77777777" w:rsidR="00DB731E" w:rsidRPr="00A07654" w:rsidRDefault="00DB731E" w:rsidP="00DB731E">
      <w:pPr>
        <w:tabs>
          <w:tab w:val="left" w:pos="540"/>
        </w:tabs>
        <w:rPr>
          <w:rFonts w:ascii="Times New Roman" w:hAnsi="Times New Roman"/>
          <w:sz w:val="24"/>
          <w:szCs w:val="24"/>
          <w:lang w:val="sq-AL"/>
        </w:rPr>
      </w:pPr>
      <w:r w:rsidRPr="00A07654">
        <w:rPr>
          <w:rFonts w:ascii="Times New Roman" w:hAnsi="Times New Roman"/>
          <w:sz w:val="24"/>
          <w:szCs w:val="24"/>
          <w:lang w:val="sq-AL"/>
        </w:rPr>
        <w:t xml:space="preserve">Tab. Nr. 17 Realizimi faktik i buxhetit nga Grandi i Politikave të Zhvillimit  për vitin 2024.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35"/>
        <w:gridCol w:w="458"/>
        <w:gridCol w:w="1460"/>
        <w:gridCol w:w="1170"/>
        <w:gridCol w:w="3181"/>
        <w:gridCol w:w="1319"/>
        <w:gridCol w:w="1375"/>
        <w:gridCol w:w="708"/>
      </w:tblGrid>
      <w:tr w:rsidR="00DB731E" w:rsidRPr="001F7A4E" w14:paraId="69D2BC2C" w14:textId="77777777" w:rsidTr="001F7A4E">
        <w:trPr>
          <w:trHeight w:val="473"/>
        </w:trPr>
        <w:tc>
          <w:tcPr>
            <w:tcW w:w="535" w:type="dxa"/>
            <w:shd w:val="clear" w:color="auto" w:fill="FFFFFF" w:themeFill="background1"/>
            <w:noWrap/>
            <w:vAlign w:val="center"/>
            <w:hideMark/>
          </w:tcPr>
          <w:p w14:paraId="3CFD3A79" w14:textId="77777777" w:rsidR="00DB731E" w:rsidRPr="001F7A4E" w:rsidRDefault="00DB731E" w:rsidP="001F7A4E">
            <w:pPr>
              <w:spacing w:after="0" w:line="240" w:lineRule="auto"/>
              <w:jc w:val="center"/>
              <w:rPr>
                <w:rFonts w:ascii="Times New Roman" w:hAnsi="Times New Roman"/>
                <w:color w:val="000000"/>
                <w:sz w:val="20"/>
                <w:szCs w:val="20"/>
                <w:lang w:val="sq-AL"/>
              </w:rPr>
            </w:pPr>
            <w:r w:rsidRPr="001F7A4E">
              <w:rPr>
                <w:rFonts w:ascii="Times New Roman" w:hAnsi="Times New Roman"/>
                <w:color w:val="000000"/>
                <w:sz w:val="20"/>
                <w:szCs w:val="20"/>
                <w:lang w:val="sq-AL"/>
              </w:rPr>
              <w:t>Nr</w:t>
            </w:r>
          </w:p>
        </w:tc>
        <w:tc>
          <w:tcPr>
            <w:tcW w:w="458" w:type="dxa"/>
            <w:shd w:val="clear" w:color="auto" w:fill="FFFFFF" w:themeFill="background1"/>
            <w:vAlign w:val="center"/>
            <w:hideMark/>
          </w:tcPr>
          <w:p w14:paraId="59B8FAC3"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KAP</w:t>
            </w:r>
          </w:p>
        </w:tc>
        <w:tc>
          <w:tcPr>
            <w:tcW w:w="1460" w:type="dxa"/>
            <w:shd w:val="clear" w:color="auto" w:fill="FFFFFF" w:themeFill="background1"/>
            <w:vAlign w:val="center"/>
            <w:hideMark/>
          </w:tcPr>
          <w:p w14:paraId="2878FDA2"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KODI PROJEKT</w:t>
            </w:r>
          </w:p>
        </w:tc>
        <w:tc>
          <w:tcPr>
            <w:tcW w:w="1170" w:type="dxa"/>
            <w:shd w:val="clear" w:color="auto" w:fill="FFFFFF" w:themeFill="background1"/>
            <w:vAlign w:val="center"/>
            <w:hideMark/>
          </w:tcPr>
          <w:p w14:paraId="44A6EDD1"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ART</w:t>
            </w:r>
          </w:p>
        </w:tc>
        <w:tc>
          <w:tcPr>
            <w:tcW w:w="3181" w:type="dxa"/>
            <w:shd w:val="clear" w:color="auto" w:fill="FFFFFF" w:themeFill="background1"/>
            <w:vAlign w:val="center"/>
            <w:hideMark/>
          </w:tcPr>
          <w:p w14:paraId="52FE4D15"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Emërtimi</w:t>
            </w:r>
          </w:p>
        </w:tc>
        <w:tc>
          <w:tcPr>
            <w:tcW w:w="1319" w:type="dxa"/>
            <w:shd w:val="clear" w:color="auto" w:fill="FFFFFF" w:themeFill="background1"/>
            <w:vAlign w:val="center"/>
            <w:hideMark/>
          </w:tcPr>
          <w:p w14:paraId="00DFF686"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PLANI VJETOR PER VITIN 2024</w:t>
            </w:r>
          </w:p>
        </w:tc>
        <w:tc>
          <w:tcPr>
            <w:tcW w:w="1375" w:type="dxa"/>
            <w:shd w:val="clear" w:color="auto" w:fill="FFFFFF" w:themeFill="background1"/>
            <w:vAlign w:val="center"/>
            <w:hideMark/>
          </w:tcPr>
          <w:p w14:paraId="2B0128A1"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REALIZIMI PER VITIN 2024</w:t>
            </w:r>
          </w:p>
        </w:tc>
        <w:tc>
          <w:tcPr>
            <w:tcW w:w="708" w:type="dxa"/>
            <w:shd w:val="clear" w:color="auto" w:fill="FFFFFF" w:themeFill="background1"/>
            <w:vAlign w:val="center"/>
            <w:hideMark/>
          </w:tcPr>
          <w:p w14:paraId="668079EF" w14:textId="77777777" w:rsidR="00DB731E" w:rsidRPr="001F7A4E" w:rsidRDefault="00DB731E" w:rsidP="001F7A4E">
            <w:pPr>
              <w:spacing w:after="0" w:line="240" w:lineRule="auto"/>
              <w:jc w:val="center"/>
              <w:rPr>
                <w:rFonts w:ascii="Times New Roman" w:hAnsi="Times New Roman"/>
                <w:b/>
                <w:bCs/>
                <w:color w:val="000000"/>
                <w:sz w:val="20"/>
                <w:szCs w:val="20"/>
                <w:lang w:val="sq-AL"/>
              </w:rPr>
            </w:pPr>
            <w:r w:rsidRPr="001F7A4E">
              <w:rPr>
                <w:rFonts w:ascii="Times New Roman" w:hAnsi="Times New Roman"/>
                <w:b/>
                <w:bCs/>
                <w:color w:val="000000"/>
                <w:sz w:val="20"/>
                <w:szCs w:val="20"/>
                <w:lang w:val="sq-AL"/>
              </w:rPr>
              <w:t>Në %</w:t>
            </w:r>
          </w:p>
        </w:tc>
      </w:tr>
      <w:tr w:rsidR="00DB731E" w:rsidRPr="001F7A4E" w14:paraId="3ECF4D12" w14:textId="77777777" w:rsidTr="001F7A4E">
        <w:trPr>
          <w:trHeight w:val="43"/>
        </w:trPr>
        <w:tc>
          <w:tcPr>
            <w:tcW w:w="535" w:type="dxa"/>
            <w:shd w:val="clear" w:color="auto" w:fill="FFFFFF" w:themeFill="background1"/>
            <w:noWrap/>
            <w:vAlign w:val="center"/>
            <w:hideMark/>
          </w:tcPr>
          <w:p w14:paraId="5489CD2F"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2</w:t>
            </w:r>
          </w:p>
        </w:tc>
        <w:tc>
          <w:tcPr>
            <w:tcW w:w="458" w:type="dxa"/>
            <w:shd w:val="clear" w:color="auto" w:fill="FFFFFF" w:themeFill="background1"/>
            <w:vAlign w:val="center"/>
            <w:hideMark/>
          </w:tcPr>
          <w:p w14:paraId="45915ED0"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1</w:t>
            </w:r>
          </w:p>
        </w:tc>
        <w:tc>
          <w:tcPr>
            <w:tcW w:w="1460" w:type="dxa"/>
            <w:shd w:val="clear" w:color="auto" w:fill="FFFFFF" w:themeFill="background1"/>
            <w:vAlign w:val="center"/>
            <w:hideMark/>
          </w:tcPr>
          <w:p w14:paraId="74EF2A20"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18BD913</w:t>
            </w:r>
          </w:p>
        </w:tc>
        <w:tc>
          <w:tcPr>
            <w:tcW w:w="1170" w:type="dxa"/>
            <w:shd w:val="clear" w:color="auto" w:fill="FFFFFF" w:themeFill="background1"/>
            <w:vAlign w:val="center"/>
            <w:hideMark/>
          </w:tcPr>
          <w:p w14:paraId="1630024B" w14:textId="77777777" w:rsidR="00DB731E" w:rsidRPr="001F7A4E" w:rsidRDefault="00DB731E" w:rsidP="001F7A4E">
            <w:pPr>
              <w:spacing w:after="0" w:line="240" w:lineRule="auto"/>
              <w:rPr>
                <w:rFonts w:ascii="Times New Roman" w:hAnsi="Times New Roman"/>
                <w:color w:val="000000"/>
                <w:sz w:val="20"/>
                <w:szCs w:val="20"/>
                <w:lang w:val="sq-AL"/>
              </w:rPr>
            </w:pPr>
            <w:r w:rsidRPr="001F7A4E">
              <w:rPr>
                <w:rFonts w:ascii="Times New Roman" w:hAnsi="Times New Roman"/>
                <w:color w:val="000000"/>
                <w:sz w:val="20"/>
                <w:szCs w:val="20"/>
                <w:lang w:val="sq-AL"/>
              </w:rPr>
              <w:t>231 0000</w:t>
            </w:r>
          </w:p>
        </w:tc>
        <w:tc>
          <w:tcPr>
            <w:tcW w:w="3181" w:type="dxa"/>
            <w:shd w:val="clear" w:color="auto" w:fill="FFFFFF" w:themeFill="background1"/>
            <w:vAlign w:val="center"/>
            <w:hideMark/>
          </w:tcPr>
          <w:p w14:paraId="5A981909" w14:textId="28DECFB8" w:rsidR="00DB731E" w:rsidRPr="001F7A4E" w:rsidRDefault="00DB731E" w:rsidP="001F7A4E">
            <w:pPr>
              <w:spacing w:after="0" w:line="240" w:lineRule="auto"/>
              <w:jc w:val="both"/>
              <w:rPr>
                <w:rFonts w:ascii="Times New Roman" w:hAnsi="Times New Roman"/>
                <w:color w:val="000000"/>
                <w:sz w:val="20"/>
                <w:szCs w:val="20"/>
                <w:lang w:val="sq-AL"/>
              </w:rPr>
            </w:pPr>
            <w:r w:rsidRPr="001F7A4E">
              <w:rPr>
                <w:rFonts w:ascii="Times New Roman" w:hAnsi="Times New Roman"/>
                <w:color w:val="000000"/>
                <w:sz w:val="20"/>
                <w:szCs w:val="20"/>
                <w:lang w:val="sq-AL"/>
              </w:rPr>
              <w:t xml:space="preserve">“Rikonstruksion i  fushës futbollit dhe pistës atletikës dhe rrethimi në Universitetin e Sporteve të  Tiranës” </w:t>
            </w:r>
            <w:r w:rsidRPr="001F7A4E">
              <w:rPr>
                <w:rFonts w:ascii="Times New Roman" w:hAnsi="Times New Roman"/>
                <w:sz w:val="20"/>
                <w:szCs w:val="20"/>
                <w:lang w:val="sq-AL"/>
              </w:rPr>
              <w:t xml:space="preserve"> </w:t>
            </w:r>
          </w:p>
        </w:tc>
        <w:tc>
          <w:tcPr>
            <w:tcW w:w="1319" w:type="dxa"/>
            <w:shd w:val="clear" w:color="auto" w:fill="FFFFFF" w:themeFill="background1"/>
            <w:vAlign w:val="center"/>
            <w:hideMark/>
          </w:tcPr>
          <w:p w14:paraId="18054B68" w14:textId="77777777" w:rsidR="00DB731E" w:rsidRPr="001F7A4E" w:rsidRDefault="00DB731E" w:rsidP="001F7A4E">
            <w:pPr>
              <w:spacing w:after="0" w:line="240" w:lineRule="auto"/>
              <w:jc w:val="right"/>
              <w:rPr>
                <w:rFonts w:ascii="Times New Roman" w:hAnsi="Times New Roman"/>
                <w:color w:val="000000"/>
                <w:sz w:val="20"/>
                <w:szCs w:val="20"/>
                <w:lang w:val="sq-AL"/>
              </w:rPr>
            </w:pPr>
            <w:r w:rsidRPr="001F7A4E">
              <w:rPr>
                <w:rFonts w:ascii="Times New Roman" w:hAnsi="Times New Roman"/>
                <w:color w:val="000000"/>
                <w:sz w:val="20"/>
                <w:szCs w:val="20"/>
                <w:lang w:val="sq-AL"/>
              </w:rPr>
              <w:t>29,841,700</w:t>
            </w:r>
          </w:p>
        </w:tc>
        <w:tc>
          <w:tcPr>
            <w:tcW w:w="1375" w:type="dxa"/>
            <w:shd w:val="clear" w:color="auto" w:fill="FFFFFF" w:themeFill="background1"/>
            <w:vAlign w:val="center"/>
            <w:hideMark/>
          </w:tcPr>
          <w:p w14:paraId="1E2AA628" w14:textId="77777777" w:rsidR="00DB731E" w:rsidRPr="001F7A4E" w:rsidRDefault="00DB731E" w:rsidP="001F7A4E">
            <w:pPr>
              <w:spacing w:after="0" w:line="240" w:lineRule="auto"/>
              <w:jc w:val="right"/>
              <w:rPr>
                <w:rFonts w:ascii="Times New Roman" w:hAnsi="Times New Roman"/>
                <w:color w:val="000000"/>
                <w:sz w:val="20"/>
                <w:szCs w:val="20"/>
                <w:lang w:val="sq-AL"/>
              </w:rPr>
            </w:pPr>
            <w:r w:rsidRPr="001F7A4E">
              <w:rPr>
                <w:rFonts w:ascii="Times New Roman" w:hAnsi="Times New Roman"/>
                <w:color w:val="000000"/>
                <w:sz w:val="20"/>
                <w:szCs w:val="20"/>
                <w:lang w:val="sq-AL"/>
              </w:rPr>
              <w:t>19,019,397</w:t>
            </w:r>
          </w:p>
        </w:tc>
        <w:tc>
          <w:tcPr>
            <w:tcW w:w="708" w:type="dxa"/>
            <w:shd w:val="clear" w:color="auto" w:fill="FFFFFF" w:themeFill="background1"/>
            <w:vAlign w:val="center"/>
            <w:hideMark/>
          </w:tcPr>
          <w:p w14:paraId="65350A0C" w14:textId="77777777" w:rsidR="00DB731E" w:rsidRPr="001F7A4E" w:rsidRDefault="00DB731E" w:rsidP="001F7A4E">
            <w:pPr>
              <w:spacing w:after="0" w:line="240" w:lineRule="auto"/>
              <w:jc w:val="right"/>
              <w:rPr>
                <w:rFonts w:ascii="Times New Roman" w:hAnsi="Times New Roman"/>
                <w:color w:val="000000"/>
                <w:sz w:val="20"/>
                <w:szCs w:val="20"/>
                <w:lang w:val="sq-AL"/>
              </w:rPr>
            </w:pPr>
            <w:r w:rsidRPr="001F7A4E">
              <w:rPr>
                <w:rFonts w:ascii="Times New Roman" w:hAnsi="Times New Roman"/>
                <w:color w:val="000000"/>
                <w:sz w:val="20"/>
                <w:szCs w:val="20"/>
                <w:lang w:val="sq-AL"/>
              </w:rPr>
              <w:t>64.4</w:t>
            </w:r>
          </w:p>
        </w:tc>
      </w:tr>
      <w:tr w:rsidR="00DB731E" w:rsidRPr="001F7A4E" w14:paraId="23E83D24" w14:textId="77777777" w:rsidTr="001F7A4E">
        <w:trPr>
          <w:trHeight w:val="315"/>
        </w:trPr>
        <w:tc>
          <w:tcPr>
            <w:tcW w:w="6804" w:type="dxa"/>
            <w:gridSpan w:val="5"/>
            <w:shd w:val="clear" w:color="auto" w:fill="FFFFFF" w:themeFill="background1"/>
            <w:vAlign w:val="center"/>
            <w:hideMark/>
          </w:tcPr>
          <w:p w14:paraId="31CC75CB" w14:textId="77777777" w:rsidR="00DB731E" w:rsidRPr="001F7A4E" w:rsidRDefault="00DB731E" w:rsidP="001F7A4E">
            <w:pPr>
              <w:spacing w:after="0" w:line="240" w:lineRule="auto"/>
              <w:rPr>
                <w:rFonts w:ascii="Times New Roman" w:hAnsi="Times New Roman"/>
                <w:b/>
                <w:sz w:val="20"/>
                <w:szCs w:val="20"/>
                <w:lang w:val="sq-AL"/>
              </w:rPr>
            </w:pPr>
            <w:r w:rsidRPr="001F7A4E">
              <w:rPr>
                <w:rFonts w:ascii="Times New Roman" w:hAnsi="Times New Roman"/>
                <w:b/>
                <w:sz w:val="20"/>
                <w:szCs w:val="20"/>
                <w:lang w:val="sq-AL"/>
              </w:rPr>
              <w:t>Totali</w:t>
            </w:r>
          </w:p>
        </w:tc>
        <w:tc>
          <w:tcPr>
            <w:tcW w:w="1319" w:type="dxa"/>
            <w:shd w:val="clear" w:color="auto" w:fill="FFFFFF" w:themeFill="background1"/>
            <w:noWrap/>
            <w:vAlign w:val="center"/>
            <w:hideMark/>
          </w:tcPr>
          <w:p w14:paraId="0BCFC6D0" w14:textId="77777777" w:rsidR="00DB731E" w:rsidRPr="001F7A4E" w:rsidRDefault="00DB731E" w:rsidP="001F7A4E">
            <w:pPr>
              <w:spacing w:after="0" w:line="240" w:lineRule="auto"/>
              <w:jc w:val="right"/>
              <w:rPr>
                <w:rFonts w:ascii="Times New Roman" w:hAnsi="Times New Roman"/>
                <w:b/>
                <w:sz w:val="20"/>
                <w:szCs w:val="20"/>
                <w:lang w:val="sq-AL"/>
              </w:rPr>
            </w:pPr>
            <w:r w:rsidRPr="001F7A4E">
              <w:rPr>
                <w:rFonts w:ascii="Times New Roman" w:hAnsi="Times New Roman"/>
                <w:b/>
                <w:sz w:val="20"/>
                <w:szCs w:val="20"/>
                <w:lang w:val="sq-AL"/>
              </w:rPr>
              <w:t>29,841,700</w:t>
            </w:r>
          </w:p>
        </w:tc>
        <w:tc>
          <w:tcPr>
            <w:tcW w:w="1375" w:type="dxa"/>
            <w:shd w:val="clear" w:color="auto" w:fill="FFFFFF" w:themeFill="background1"/>
            <w:noWrap/>
            <w:vAlign w:val="center"/>
            <w:hideMark/>
          </w:tcPr>
          <w:p w14:paraId="3D0AD9C7" w14:textId="77777777" w:rsidR="00DB731E" w:rsidRPr="001F7A4E" w:rsidRDefault="00DB731E" w:rsidP="001F7A4E">
            <w:pPr>
              <w:spacing w:after="0" w:line="240" w:lineRule="auto"/>
              <w:jc w:val="right"/>
              <w:rPr>
                <w:rFonts w:ascii="Times New Roman" w:hAnsi="Times New Roman"/>
                <w:b/>
                <w:sz w:val="20"/>
                <w:szCs w:val="20"/>
                <w:lang w:val="sq-AL"/>
              </w:rPr>
            </w:pPr>
            <w:r w:rsidRPr="001F7A4E">
              <w:rPr>
                <w:rFonts w:ascii="Times New Roman" w:hAnsi="Times New Roman"/>
                <w:b/>
                <w:sz w:val="20"/>
                <w:szCs w:val="20"/>
                <w:lang w:val="sq-AL"/>
              </w:rPr>
              <w:t>19,019,397</w:t>
            </w:r>
          </w:p>
        </w:tc>
        <w:tc>
          <w:tcPr>
            <w:tcW w:w="708" w:type="dxa"/>
            <w:shd w:val="clear" w:color="auto" w:fill="FFFFFF" w:themeFill="background1"/>
            <w:noWrap/>
            <w:vAlign w:val="center"/>
            <w:hideMark/>
          </w:tcPr>
          <w:p w14:paraId="64517451" w14:textId="77777777" w:rsidR="00DB731E" w:rsidRPr="001F7A4E" w:rsidRDefault="00DB731E" w:rsidP="001F7A4E">
            <w:pPr>
              <w:spacing w:after="0" w:line="240" w:lineRule="auto"/>
              <w:jc w:val="right"/>
              <w:rPr>
                <w:rFonts w:ascii="Times New Roman" w:hAnsi="Times New Roman"/>
                <w:b/>
                <w:sz w:val="20"/>
                <w:szCs w:val="20"/>
                <w:lang w:val="sq-AL"/>
              </w:rPr>
            </w:pPr>
            <w:r w:rsidRPr="001F7A4E">
              <w:rPr>
                <w:rFonts w:ascii="Times New Roman" w:hAnsi="Times New Roman"/>
                <w:b/>
                <w:sz w:val="20"/>
                <w:szCs w:val="20"/>
                <w:lang w:val="sq-AL"/>
              </w:rPr>
              <w:t>64.4</w:t>
            </w:r>
          </w:p>
        </w:tc>
      </w:tr>
    </w:tbl>
    <w:p w14:paraId="4169D203" w14:textId="77777777" w:rsidR="00DB731E" w:rsidRPr="00A07654" w:rsidRDefault="00DB731E" w:rsidP="00DB731E">
      <w:pPr>
        <w:tabs>
          <w:tab w:val="left" w:pos="540"/>
        </w:tabs>
        <w:rPr>
          <w:rFonts w:ascii="Times New Roman" w:hAnsi="Times New Roman"/>
          <w:sz w:val="24"/>
          <w:szCs w:val="24"/>
          <w:lang w:val="sq-AL"/>
        </w:rPr>
      </w:pPr>
    </w:p>
    <w:p w14:paraId="13AA9835" w14:textId="77777777" w:rsidR="00DB731E" w:rsidRPr="00A07654" w:rsidRDefault="00DB731E" w:rsidP="00DB731E">
      <w:pPr>
        <w:tabs>
          <w:tab w:val="left" w:pos="540"/>
        </w:tabs>
        <w:jc w:val="both"/>
        <w:rPr>
          <w:rFonts w:ascii="Times New Roman" w:hAnsi="Times New Roman"/>
          <w:sz w:val="24"/>
          <w:szCs w:val="24"/>
          <w:lang w:val="sq-AL"/>
        </w:rPr>
      </w:pPr>
      <w:r w:rsidRPr="00A07654">
        <w:rPr>
          <w:rFonts w:ascii="Times New Roman" w:hAnsi="Times New Roman"/>
          <w:sz w:val="24"/>
          <w:szCs w:val="24"/>
          <w:lang w:val="sq-AL"/>
        </w:rPr>
        <w:lastRenderedPageBreak/>
        <w:t>Në detajimin e grandit për vitin 2024 ka patur dhe fonde të mbartura nga viti 2023.</w:t>
      </w:r>
    </w:p>
    <w:p w14:paraId="129DD7F0" w14:textId="77777777" w:rsidR="00DB731E" w:rsidRPr="00A07654" w:rsidRDefault="00DB731E" w:rsidP="00DB731E">
      <w:pPr>
        <w:tabs>
          <w:tab w:val="left" w:pos="540"/>
        </w:tabs>
        <w:jc w:val="both"/>
        <w:rPr>
          <w:rFonts w:ascii="Times New Roman" w:hAnsi="Times New Roman"/>
          <w:sz w:val="24"/>
          <w:szCs w:val="24"/>
          <w:lang w:val="sq-AL"/>
        </w:rPr>
      </w:pPr>
      <w:r w:rsidRPr="00A07654">
        <w:rPr>
          <w:rFonts w:ascii="Times New Roman" w:hAnsi="Times New Roman"/>
          <w:sz w:val="24"/>
          <w:szCs w:val="24"/>
          <w:lang w:val="sq-AL"/>
        </w:rPr>
        <w:t>Gjatë vitit 2024 janë realizuar:</w:t>
      </w:r>
    </w:p>
    <w:p w14:paraId="4C71CBE2" w14:textId="77777777" w:rsidR="00DB731E" w:rsidRPr="00A07654" w:rsidRDefault="00DB731E" w:rsidP="00D36D0D">
      <w:pPr>
        <w:pStyle w:val="ListParagraph"/>
        <w:numPr>
          <w:ilvl w:val="0"/>
          <w:numId w:val="22"/>
        </w:numPr>
        <w:tabs>
          <w:tab w:val="left" w:pos="540"/>
        </w:tabs>
        <w:spacing w:after="200" w:line="276" w:lineRule="auto"/>
        <w:jc w:val="both"/>
        <w:rPr>
          <w:rFonts w:ascii="Times New Roman" w:hAnsi="Times New Roman"/>
          <w:sz w:val="24"/>
          <w:szCs w:val="24"/>
          <w:lang w:val="sq-AL"/>
        </w:rPr>
      </w:pPr>
      <w:r w:rsidRPr="00A07654">
        <w:rPr>
          <w:rFonts w:ascii="Times New Roman" w:hAnsi="Times New Roman"/>
          <w:sz w:val="24"/>
          <w:szCs w:val="24"/>
          <w:lang w:val="sq-AL"/>
        </w:rPr>
        <w:t>Të gjithë kërkesat e paraqitura për zhvillimin normal të procesit mësimor, veprimtarive outdoor të dy njësive kryesore, kërkimit shkencor në mbështetje të studentëve dhe të stafit akademik;</w:t>
      </w:r>
    </w:p>
    <w:p w14:paraId="44A771B2" w14:textId="77777777" w:rsidR="00DB731E" w:rsidRPr="00A07654" w:rsidRDefault="00DB731E" w:rsidP="00D36D0D">
      <w:pPr>
        <w:pStyle w:val="ListParagraph"/>
        <w:numPr>
          <w:ilvl w:val="0"/>
          <w:numId w:val="22"/>
        </w:numPr>
        <w:tabs>
          <w:tab w:val="left" w:pos="540"/>
        </w:tabs>
        <w:spacing w:after="200" w:line="276" w:lineRule="auto"/>
        <w:jc w:val="both"/>
        <w:rPr>
          <w:rFonts w:ascii="Times New Roman" w:hAnsi="Times New Roman"/>
          <w:sz w:val="24"/>
          <w:szCs w:val="24"/>
          <w:lang w:val="sq-AL"/>
        </w:rPr>
      </w:pPr>
      <w:r w:rsidRPr="00A07654">
        <w:rPr>
          <w:rFonts w:ascii="Times New Roman" w:hAnsi="Times New Roman"/>
          <w:sz w:val="24"/>
          <w:szCs w:val="24"/>
          <w:lang w:val="sq-AL"/>
        </w:rPr>
        <w:t>Është investuar në pajisje kompjuterike, pajisje laboratori  si për stafin, sallat e leksioneve e auditorëve duke çuar në përmirësimin e kushteve dhe ndikimin e rritjes së cilësisë së mësimdhënies;</w:t>
      </w:r>
    </w:p>
    <w:p w14:paraId="66C19646" w14:textId="77777777" w:rsidR="00DB731E" w:rsidRPr="00A07654" w:rsidRDefault="00DB731E" w:rsidP="00D36D0D">
      <w:pPr>
        <w:pStyle w:val="ListParagraph"/>
        <w:numPr>
          <w:ilvl w:val="0"/>
          <w:numId w:val="22"/>
        </w:numPr>
        <w:tabs>
          <w:tab w:val="left" w:pos="540"/>
        </w:tabs>
        <w:spacing w:after="200" w:line="276" w:lineRule="auto"/>
        <w:jc w:val="both"/>
        <w:rPr>
          <w:rFonts w:ascii="Times New Roman" w:hAnsi="Times New Roman"/>
          <w:b/>
          <w:sz w:val="24"/>
          <w:szCs w:val="24"/>
          <w:lang w:val="sq-AL"/>
        </w:rPr>
      </w:pPr>
      <w:r w:rsidRPr="00A07654">
        <w:rPr>
          <w:rFonts w:ascii="Times New Roman" w:hAnsi="Times New Roman"/>
          <w:sz w:val="24"/>
          <w:szCs w:val="24"/>
          <w:lang w:val="sq-AL"/>
        </w:rPr>
        <w:t>Ka patur një rritje të rëndësishme për financimin e veprimtarive në kuadër të procesit të ndërkombëtarizimit, zbatimit të marrëveshjeve dypalëshe dhe procedurat në aplikimet në projektet ndërkombëtare si dhe për  kërkimin shkencor;</w:t>
      </w:r>
    </w:p>
    <w:p w14:paraId="7023E81C" w14:textId="77777777" w:rsidR="00DB731E" w:rsidRPr="00A07654" w:rsidRDefault="00DB731E" w:rsidP="00D36D0D">
      <w:pPr>
        <w:pStyle w:val="ListParagraph"/>
        <w:numPr>
          <w:ilvl w:val="0"/>
          <w:numId w:val="22"/>
        </w:numPr>
        <w:tabs>
          <w:tab w:val="left" w:pos="540"/>
        </w:tabs>
        <w:spacing w:after="200" w:line="276" w:lineRule="auto"/>
        <w:jc w:val="both"/>
        <w:rPr>
          <w:rFonts w:ascii="Times New Roman" w:hAnsi="Times New Roman"/>
          <w:b/>
          <w:sz w:val="24"/>
          <w:szCs w:val="24"/>
          <w:lang w:val="sq-AL"/>
        </w:rPr>
      </w:pPr>
      <w:r w:rsidRPr="00A07654">
        <w:rPr>
          <w:rFonts w:ascii="Times New Roman" w:hAnsi="Times New Roman"/>
          <w:sz w:val="24"/>
          <w:szCs w:val="24"/>
          <w:lang w:val="sq-AL"/>
        </w:rPr>
        <w:t>Krijimin e një rrjeti ballkanik e të universiteteve të shkencave sportive;</w:t>
      </w:r>
    </w:p>
    <w:p w14:paraId="2C8C7CA0" w14:textId="77777777" w:rsidR="00DB731E" w:rsidRPr="00A07654" w:rsidRDefault="00DB731E" w:rsidP="00D36D0D">
      <w:pPr>
        <w:pStyle w:val="ListParagraph"/>
        <w:numPr>
          <w:ilvl w:val="0"/>
          <w:numId w:val="22"/>
        </w:numPr>
        <w:spacing w:after="200" w:line="276" w:lineRule="auto"/>
        <w:ind w:left="567" w:hanging="207"/>
        <w:jc w:val="both"/>
        <w:rPr>
          <w:rFonts w:ascii="Times New Roman" w:hAnsi="Times New Roman"/>
          <w:b/>
          <w:sz w:val="24"/>
          <w:szCs w:val="24"/>
          <w:lang w:val="sq-AL"/>
        </w:rPr>
      </w:pPr>
      <w:r w:rsidRPr="00A07654">
        <w:rPr>
          <w:rFonts w:ascii="Times New Roman" w:hAnsi="Times New Roman"/>
          <w:sz w:val="24"/>
          <w:szCs w:val="24"/>
          <w:lang w:val="sq-AL"/>
        </w:rPr>
        <w:t>Krijimin e një programi të përbashkët (në ciklin e dytë të studimeve – Master) me universitete europiane dhe ato të rajonit;</w:t>
      </w:r>
    </w:p>
    <w:p w14:paraId="2495C2BE" w14:textId="77777777" w:rsidR="00DB731E" w:rsidRPr="00A07654" w:rsidRDefault="00DB731E" w:rsidP="00D36D0D">
      <w:pPr>
        <w:pStyle w:val="ListParagraph"/>
        <w:numPr>
          <w:ilvl w:val="0"/>
          <w:numId w:val="22"/>
        </w:numPr>
        <w:spacing w:after="200" w:line="276" w:lineRule="auto"/>
        <w:ind w:left="567" w:hanging="207"/>
        <w:jc w:val="both"/>
        <w:rPr>
          <w:rFonts w:ascii="Times New Roman" w:hAnsi="Times New Roman"/>
          <w:sz w:val="24"/>
          <w:szCs w:val="24"/>
          <w:lang w:val="sq-AL"/>
        </w:rPr>
      </w:pPr>
      <w:r w:rsidRPr="00A07654">
        <w:rPr>
          <w:rFonts w:ascii="Times New Roman" w:hAnsi="Times New Roman"/>
          <w:sz w:val="24"/>
          <w:szCs w:val="24"/>
          <w:lang w:val="sq-AL"/>
        </w:rPr>
        <w:t>Në vitin 2024 UST  realizoi financimin e  kontratës  për blerjen e pajisjeve laboratorike, për projektin e fituar nga AKKSH në vitin 2023;</w:t>
      </w:r>
    </w:p>
    <w:p w14:paraId="205CCAD7" w14:textId="77777777" w:rsidR="00DB731E" w:rsidRPr="00A07654" w:rsidRDefault="00DB731E" w:rsidP="00D36D0D">
      <w:pPr>
        <w:pStyle w:val="ListParagraph"/>
        <w:numPr>
          <w:ilvl w:val="0"/>
          <w:numId w:val="22"/>
        </w:numPr>
        <w:spacing w:after="200" w:line="276" w:lineRule="auto"/>
        <w:ind w:left="567" w:hanging="207"/>
        <w:jc w:val="both"/>
        <w:rPr>
          <w:rFonts w:ascii="Times New Roman" w:hAnsi="Times New Roman"/>
          <w:sz w:val="24"/>
          <w:szCs w:val="24"/>
          <w:lang w:val="sq-AL"/>
        </w:rPr>
      </w:pPr>
      <w:r w:rsidRPr="00A07654">
        <w:rPr>
          <w:rFonts w:ascii="Times New Roman" w:hAnsi="Times New Roman"/>
          <w:sz w:val="24"/>
          <w:szCs w:val="24"/>
          <w:lang w:val="sq-AL"/>
        </w:rPr>
        <w:t>Përmirësimi dhe përditësimi i kapaciteteve të laboratorëve të  UST me qëllim vënien në funksion për realizimin e kërkimit shkencor të aplikuar në shërbim të programit të doktoraturës;</w:t>
      </w:r>
    </w:p>
    <w:p w14:paraId="22DE6F73" w14:textId="77777777" w:rsidR="00DB731E" w:rsidRPr="00A07654" w:rsidRDefault="00DB731E" w:rsidP="00D36D0D">
      <w:pPr>
        <w:pStyle w:val="ListParagraph"/>
        <w:numPr>
          <w:ilvl w:val="0"/>
          <w:numId w:val="22"/>
        </w:numPr>
        <w:spacing w:after="200" w:line="276" w:lineRule="auto"/>
        <w:ind w:left="567" w:hanging="207"/>
        <w:jc w:val="both"/>
        <w:rPr>
          <w:rFonts w:ascii="Times New Roman" w:hAnsi="Times New Roman"/>
          <w:sz w:val="24"/>
          <w:szCs w:val="24"/>
          <w:lang w:val="sq-AL"/>
        </w:rPr>
      </w:pPr>
      <w:r w:rsidRPr="00A07654">
        <w:rPr>
          <w:rFonts w:ascii="Times New Roman" w:hAnsi="Times New Roman"/>
          <w:sz w:val="24"/>
          <w:szCs w:val="24"/>
          <w:lang w:val="sq-AL"/>
        </w:rPr>
        <w:t xml:space="preserve">Është vazhduar në ndërtimin e  faqes së re të UST me qëllim rritjen e shikueshmërisë dhe rritjen e kapacitetit të informimit të publikut dhe janë blerë pajisje për përmirësimin e  rrjetit. </w:t>
      </w:r>
    </w:p>
    <w:p w14:paraId="4A666458" w14:textId="77777777" w:rsidR="00DB731E" w:rsidRPr="00A07654" w:rsidRDefault="00DB731E" w:rsidP="00D36D0D">
      <w:pPr>
        <w:pStyle w:val="ListParagraph"/>
        <w:numPr>
          <w:ilvl w:val="0"/>
          <w:numId w:val="22"/>
        </w:numPr>
        <w:spacing w:after="200" w:line="276" w:lineRule="auto"/>
        <w:ind w:left="567" w:hanging="207"/>
        <w:jc w:val="both"/>
        <w:rPr>
          <w:rFonts w:ascii="Times New Roman" w:hAnsi="Times New Roman"/>
          <w:sz w:val="24"/>
          <w:szCs w:val="24"/>
          <w:lang w:val="sq-AL"/>
        </w:rPr>
      </w:pPr>
      <w:r w:rsidRPr="00A07654">
        <w:rPr>
          <w:rFonts w:ascii="Times New Roman" w:hAnsi="Times New Roman"/>
          <w:sz w:val="24"/>
          <w:szCs w:val="24"/>
          <w:lang w:val="sq-AL"/>
        </w:rPr>
        <w:t>Është investuar vazhdimisht në laboratorët e FSHR, në salla leksionesh, auditorë me qëllim përmirësimin e krijimin e kushteve optimale për zhvillimin e procesit mësimor në UST etje.</w:t>
      </w:r>
    </w:p>
    <w:p w14:paraId="3224DB21" w14:textId="430AC27C" w:rsidR="00DB731E" w:rsidRPr="00A07654" w:rsidRDefault="00DB731E" w:rsidP="00FE4DDC">
      <w:pPr>
        <w:tabs>
          <w:tab w:val="left" w:pos="540"/>
        </w:tabs>
        <w:rPr>
          <w:rFonts w:ascii="Times New Roman" w:hAnsi="Times New Roman"/>
          <w:color w:val="000000"/>
          <w:sz w:val="24"/>
          <w:szCs w:val="24"/>
          <w:lang w:val="sq-AL"/>
        </w:rPr>
      </w:pPr>
      <w:r w:rsidRPr="00A07654">
        <w:rPr>
          <w:rFonts w:ascii="Times New Roman" w:hAnsi="Times New Roman"/>
          <w:sz w:val="24"/>
          <w:szCs w:val="24"/>
          <w:lang w:val="sq-AL"/>
        </w:rPr>
        <w:t>Tabela nr. 18 Realizimi faktik (të ardhurat e mbartura nga viti 2023 dhe financimi i të ardhurave për vitin 2024) në UST-së.</w:t>
      </w:r>
    </w:p>
    <w:tbl>
      <w:tblPr>
        <w:tblW w:w="10258" w:type="dxa"/>
        <w:tblInd w:w="-5" w:type="dxa"/>
        <w:shd w:val="clear" w:color="auto" w:fill="FFFFFF" w:themeFill="background1"/>
        <w:tblLook w:val="04A0" w:firstRow="1" w:lastRow="0" w:firstColumn="1" w:lastColumn="0" w:noHBand="0" w:noVBand="1"/>
      </w:tblPr>
      <w:tblGrid>
        <w:gridCol w:w="496"/>
        <w:gridCol w:w="849"/>
        <w:gridCol w:w="1350"/>
        <w:gridCol w:w="945"/>
        <w:gridCol w:w="2365"/>
        <w:gridCol w:w="1607"/>
        <w:gridCol w:w="1607"/>
        <w:gridCol w:w="1039"/>
      </w:tblGrid>
      <w:tr w:rsidR="00DB731E" w:rsidRPr="005D02A7" w14:paraId="7636F0DD" w14:textId="77777777" w:rsidTr="005D02A7">
        <w:trPr>
          <w:trHeight w:val="344"/>
        </w:trPr>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34371" w14:textId="77777777" w:rsidR="00DB731E" w:rsidRPr="005D02A7" w:rsidRDefault="00DB731E" w:rsidP="005D02A7">
            <w:pPr>
              <w:pStyle w:val="NoSpacing"/>
              <w:rPr>
                <w:rFonts w:ascii="Times New Roman" w:hAnsi="Times New Roman"/>
                <w:b/>
                <w:bCs/>
                <w:sz w:val="20"/>
                <w:szCs w:val="20"/>
                <w:lang w:val="sq-AL"/>
              </w:rPr>
            </w:pPr>
            <w:r w:rsidRPr="005D02A7">
              <w:rPr>
                <w:rFonts w:ascii="Times New Roman" w:hAnsi="Times New Roman"/>
                <w:b/>
                <w:bCs/>
                <w:sz w:val="20"/>
                <w:szCs w:val="20"/>
                <w:lang w:val="sq-AL"/>
              </w:rPr>
              <w:t>Nr</w:t>
            </w:r>
          </w:p>
        </w:tc>
        <w:tc>
          <w:tcPr>
            <w:tcW w:w="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6F2FB2" w14:textId="77777777" w:rsidR="00DB731E" w:rsidRPr="005D02A7" w:rsidRDefault="00DB731E" w:rsidP="005D02A7">
            <w:pPr>
              <w:pStyle w:val="NoSpacing"/>
              <w:rPr>
                <w:rFonts w:ascii="Times New Roman" w:hAnsi="Times New Roman"/>
                <w:b/>
                <w:bCs/>
                <w:sz w:val="20"/>
                <w:szCs w:val="20"/>
                <w:lang w:val="sq-AL"/>
              </w:rPr>
            </w:pPr>
            <w:r w:rsidRPr="005D02A7">
              <w:rPr>
                <w:rFonts w:ascii="Times New Roman" w:hAnsi="Times New Roman"/>
                <w:b/>
                <w:bCs/>
                <w:sz w:val="20"/>
                <w:szCs w:val="20"/>
                <w:lang w:val="sq-AL"/>
              </w:rPr>
              <w:t>KAP</w:t>
            </w:r>
          </w:p>
        </w:tc>
        <w:tc>
          <w:tcPr>
            <w:tcW w:w="13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85C436" w14:textId="77777777" w:rsidR="00DB731E" w:rsidRPr="005D02A7" w:rsidRDefault="00DB731E" w:rsidP="005D02A7">
            <w:pPr>
              <w:pStyle w:val="NoSpacing"/>
              <w:rPr>
                <w:rFonts w:ascii="Times New Roman" w:hAnsi="Times New Roman"/>
                <w:b/>
                <w:bCs/>
                <w:sz w:val="20"/>
                <w:szCs w:val="20"/>
                <w:lang w:val="sq-AL"/>
              </w:rPr>
            </w:pPr>
            <w:r w:rsidRPr="005D02A7">
              <w:rPr>
                <w:rFonts w:ascii="Times New Roman" w:hAnsi="Times New Roman"/>
                <w:b/>
                <w:bCs/>
                <w:sz w:val="20"/>
                <w:szCs w:val="20"/>
                <w:lang w:val="sq-AL"/>
              </w:rPr>
              <w:t>KODI PROJEKT</w:t>
            </w:r>
          </w:p>
        </w:tc>
        <w:tc>
          <w:tcPr>
            <w:tcW w:w="9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C531E5" w14:textId="77777777" w:rsidR="00DB731E" w:rsidRPr="005D02A7" w:rsidRDefault="00DB731E" w:rsidP="005D02A7">
            <w:pPr>
              <w:pStyle w:val="NoSpacing"/>
              <w:rPr>
                <w:rFonts w:ascii="Times New Roman" w:hAnsi="Times New Roman"/>
                <w:b/>
                <w:bCs/>
                <w:sz w:val="20"/>
                <w:szCs w:val="20"/>
                <w:lang w:val="sq-AL"/>
              </w:rPr>
            </w:pPr>
            <w:r w:rsidRPr="005D02A7">
              <w:rPr>
                <w:rFonts w:ascii="Times New Roman" w:hAnsi="Times New Roman"/>
                <w:b/>
                <w:bCs/>
                <w:sz w:val="20"/>
                <w:szCs w:val="20"/>
                <w:lang w:val="sq-AL"/>
              </w:rPr>
              <w:t>ART</w:t>
            </w:r>
          </w:p>
        </w:tc>
        <w:tc>
          <w:tcPr>
            <w:tcW w:w="23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17F5B5" w14:textId="77777777" w:rsidR="00DB731E" w:rsidRPr="005D02A7" w:rsidRDefault="00DB731E" w:rsidP="005D02A7">
            <w:pPr>
              <w:pStyle w:val="NoSpacing"/>
              <w:rPr>
                <w:rFonts w:ascii="Times New Roman" w:hAnsi="Times New Roman"/>
                <w:b/>
                <w:bCs/>
                <w:sz w:val="20"/>
                <w:szCs w:val="20"/>
                <w:lang w:val="sq-AL"/>
              </w:rPr>
            </w:pPr>
            <w:r w:rsidRPr="005D02A7">
              <w:rPr>
                <w:rFonts w:ascii="Times New Roman" w:hAnsi="Times New Roman"/>
                <w:b/>
                <w:bCs/>
                <w:sz w:val="20"/>
                <w:szCs w:val="20"/>
                <w:lang w:val="sq-AL"/>
              </w:rPr>
              <w:t>Emërtimi</w:t>
            </w:r>
          </w:p>
        </w:tc>
        <w:tc>
          <w:tcPr>
            <w:tcW w:w="160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3A0097" w14:textId="77777777" w:rsidR="00DB731E" w:rsidRPr="005D02A7" w:rsidRDefault="00DB731E" w:rsidP="005D02A7">
            <w:pPr>
              <w:pStyle w:val="NoSpacing"/>
              <w:rPr>
                <w:rFonts w:ascii="Times New Roman" w:hAnsi="Times New Roman"/>
                <w:b/>
                <w:bCs/>
                <w:sz w:val="20"/>
                <w:szCs w:val="20"/>
                <w:lang w:val="sq-AL"/>
              </w:rPr>
            </w:pPr>
            <w:r w:rsidRPr="005D02A7">
              <w:rPr>
                <w:rFonts w:ascii="Times New Roman" w:hAnsi="Times New Roman"/>
                <w:b/>
                <w:bCs/>
                <w:sz w:val="20"/>
                <w:szCs w:val="20"/>
                <w:lang w:val="sq-AL"/>
              </w:rPr>
              <w:t>PLANI VJETOR  PER VITIN 2024</w:t>
            </w:r>
          </w:p>
        </w:tc>
        <w:tc>
          <w:tcPr>
            <w:tcW w:w="160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35608B" w14:textId="77777777" w:rsidR="00DB731E" w:rsidRPr="005D02A7" w:rsidRDefault="00DB731E" w:rsidP="005D02A7">
            <w:pPr>
              <w:pStyle w:val="NoSpacing"/>
              <w:rPr>
                <w:rFonts w:ascii="Times New Roman" w:hAnsi="Times New Roman"/>
                <w:b/>
                <w:bCs/>
                <w:sz w:val="20"/>
                <w:szCs w:val="20"/>
                <w:lang w:val="sq-AL"/>
              </w:rPr>
            </w:pPr>
            <w:r w:rsidRPr="005D02A7">
              <w:rPr>
                <w:rFonts w:ascii="Times New Roman" w:hAnsi="Times New Roman"/>
                <w:b/>
                <w:bCs/>
                <w:sz w:val="20"/>
                <w:szCs w:val="20"/>
                <w:lang w:val="sq-AL"/>
              </w:rPr>
              <w:t>REALIZIMI PER VITIN 2024</w:t>
            </w:r>
          </w:p>
        </w:tc>
        <w:tc>
          <w:tcPr>
            <w:tcW w:w="10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C59D78" w14:textId="77777777" w:rsidR="00DB731E" w:rsidRPr="005D02A7" w:rsidRDefault="00DB731E" w:rsidP="005D02A7">
            <w:pPr>
              <w:pStyle w:val="NoSpacing"/>
              <w:rPr>
                <w:rFonts w:ascii="Times New Roman" w:hAnsi="Times New Roman"/>
                <w:b/>
                <w:bCs/>
                <w:sz w:val="20"/>
                <w:szCs w:val="20"/>
                <w:lang w:val="sq-AL"/>
              </w:rPr>
            </w:pPr>
            <w:r w:rsidRPr="005D02A7">
              <w:rPr>
                <w:rFonts w:ascii="Times New Roman" w:hAnsi="Times New Roman"/>
                <w:b/>
                <w:bCs/>
                <w:sz w:val="20"/>
                <w:szCs w:val="20"/>
                <w:lang w:val="sq-AL"/>
              </w:rPr>
              <w:t>Në %</w:t>
            </w:r>
          </w:p>
        </w:tc>
      </w:tr>
      <w:tr w:rsidR="00DB731E" w:rsidRPr="005D02A7" w14:paraId="39DEE102" w14:textId="77777777" w:rsidTr="005D02A7">
        <w:trPr>
          <w:trHeight w:val="120"/>
        </w:trPr>
        <w:tc>
          <w:tcPr>
            <w:tcW w:w="4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C33A2F"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1</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409BE621"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37D85DA6"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91105AA</w:t>
            </w:r>
          </w:p>
        </w:tc>
        <w:tc>
          <w:tcPr>
            <w:tcW w:w="945" w:type="dxa"/>
            <w:tcBorders>
              <w:top w:val="nil"/>
              <w:left w:val="nil"/>
              <w:bottom w:val="single" w:sz="4" w:space="0" w:color="auto"/>
              <w:right w:val="single" w:sz="4" w:space="0" w:color="auto"/>
            </w:tcBorders>
            <w:shd w:val="clear" w:color="auto" w:fill="FFFFFF" w:themeFill="background1"/>
            <w:noWrap/>
            <w:vAlign w:val="center"/>
            <w:hideMark/>
          </w:tcPr>
          <w:p w14:paraId="028D8519"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600</w:t>
            </w:r>
          </w:p>
        </w:tc>
        <w:tc>
          <w:tcPr>
            <w:tcW w:w="2365" w:type="dxa"/>
            <w:tcBorders>
              <w:top w:val="nil"/>
              <w:left w:val="nil"/>
              <w:bottom w:val="single" w:sz="4" w:space="0" w:color="auto"/>
              <w:right w:val="single" w:sz="4" w:space="0" w:color="auto"/>
            </w:tcBorders>
            <w:shd w:val="clear" w:color="auto" w:fill="FFFFFF" w:themeFill="background1"/>
            <w:noWrap/>
            <w:vAlign w:val="center"/>
            <w:hideMark/>
          </w:tcPr>
          <w:p w14:paraId="0A37B0C1" w14:textId="77777777" w:rsidR="00DB731E" w:rsidRPr="005D02A7" w:rsidRDefault="00DB731E" w:rsidP="005D02A7">
            <w:pPr>
              <w:pStyle w:val="NoSpacing"/>
              <w:rPr>
                <w:rFonts w:ascii="Times New Roman" w:hAnsi="Times New Roman"/>
                <w:sz w:val="20"/>
                <w:szCs w:val="20"/>
                <w:lang w:val="sq-AL"/>
              </w:rPr>
            </w:pPr>
            <w:r w:rsidRPr="005D02A7">
              <w:rPr>
                <w:rFonts w:ascii="Times New Roman" w:hAnsi="Times New Roman"/>
                <w:sz w:val="20"/>
                <w:szCs w:val="20"/>
                <w:lang w:val="sq-AL"/>
              </w:rPr>
              <w:t>PAGA</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15849716"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68,091,830</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1AA4EF97"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26,897,068</w:t>
            </w:r>
          </w:p>
        </w:tc>
        <w:tc>
          <w:tcPr>
            <w:tcW w:w="1039" w:type="dxa"/>
            <w:tcBorders>
              <w:top w:val="nil"/>
              <w:left w:val="nil"/>
              <w:bottom w:val="single" w:sz="4" w:space="0" w:color="auto"/>
              <w:right w:val="single" w:sz="4" w:space="0" w:color="auto"/>
            </w:tcBorders>
            <w:shd w:val="clear" w:color="auto" w:fill="FFFFFF" w:themeFill="background1"/>
            <w:noWrap/>
            <w:vAlign w:val="center"/>
            <w:hideMark/>
          </w:tcPr>
          <w:p w14:paraId="44883ED2"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39.50</w:t>
            </w:r>
          </w:p>
        </w:tc>
      </w:tr>
      <w:tr w:rsidR="00DB731E" w:rsidRPr="005D02A7" w14:paraId="487C284D" w14:textId="77777777" w:rsidTr="005D02A7">
        <w:trPr>
          <w:trHeight w:val="241"/>
        </w:trPr>
        <w:tc>
          <w:tcPr>
            <w:tcW w:w="4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6ADC4C"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2</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3C922FE5"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4F442754"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91105AA</w:t>
            </w:r>
          </w:p>
        </w:tc>
        <w:tc>
          <w:tcPr>
            <w:tcW w:w="945" w:type="dxa"/>
            <w:tcBorders>
              <w:top w:val="nil"/>
              <w:left w:val="nil"/>
              <w:bottom w:val="single" w:sz="4" w:space="0" w:color="auto"/>
              <w:right w:val="single" w:sz="4" w:space="0" w:color="auto"/>
            </w:tcBorders>
            <w:shd w:val="clear" w:color="auto" w:fill="FFFFFF" w:themeFill="background1"/>
            <w:noWrap/>
            <w:vAlign w:val="center"/>
            <w:hideMark/>
          </w:tcPr>
          <w:p w14:paraId="04A591C5"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601</w:t>
            </w:r>
          </w:p>
        </w:tc>
        <w:tc>
          <w:tcPr>
            <w:tcW w:w="2365" w:type="dxa"/>
            <w:tcBorders>
              <w:top w:val="nil"/>
              <w:left w:val="nil"/>
              <w:bottom w:val="single" w:sz="4" w:space="0" w:color="auto"/>
              <w:right w:val="single" w:sz="4" w:space="0" w:color="auto"/>
            </w:tcBorders>
            <w:shd w:val="clear" w:color="auto" w:fill="FFFFFF" w:themeFill="background1"/>
            <w:vAlign w:val="center"/>
            <w:hideMark/>
          </w:tcPr>
          <w:p w14:paraId="5ED5D448" w14:textId="77777777" w:rsidR="00DB731E" w:rsidRPr="005D02A7" w:rsidRDefault="00DB731E" w:rsidP="005D02A7">
            <w:pPr>
              <w:pStyle w:val="NoSpacing"/>
              <w:rPr>
                <w:rFonts w:ascii="Times New Roman" w:hAnsi="Times New Roman"/>
                <w:sz w:val="20"/>
                <w:szCs w:val="20"/>
                <w:lang w:val="sq-AL"/>
              </w:rPr>
            </w:pPr>
            <w:r w:rsidRPr="005D02A7">
              <w:rPr>
                <w:rFonts w:ascii="Times New Roman" w:hAnsi="Times New Roman"/>
                <w:sz w:val="20"/>
                <w:szCs w:val="20"/>
                <w:lang w:val="sq-AL"/>
              </w:rPr>
              <w:t xml:space="preserve">Kontributet e Sigurimeve Shoqërore </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4C3DC451"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9,637,050</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78A1426C"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3,740,740</w:t>
            </w:r>
          </w:p>
        </w:tc>
        <w:tc>
          <w:tcPr>
            <w:tcW w:w="1039" w:type="dxa"/>
            <w:tcBorders>
              <w:top w:val="nil"/>
              <w:left w:val="nil"/>
              <w:bottom w:val="single" w:sz="4" w:space="0" w:color="auto"/>
              <w:right w:val="single" w:sz="4" w:space="0" w:color="auto"/>
            </w:tcBorders>
            <w:shd w:val="clear" w:color="auto" w:fill="FFFFFF" w:themeFill="background1"/>
            <w:noWrap/>
            <w:vAlign w:val="center"/>
            <w:hideMark/>
          </w:tcPr>
          <w:p w14:paraId="5D7E11C2"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38.82</w:t>
            </w:r>
          </w:p>
        </w:tc>
      </w:tr>
      <w:tr w:rsidR="00DB731E" w:rsidRPr="005D02A7" w14:paraId="44E21354" w14:textId="77777777" w:rsidTr="005D02A7">
        <w:trPr>
          <w:trHeight w:val="120"/>
        </w:trPr>
        <w:tc>
          <w:tcPr>
            <w:tcW w:w="4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22F03B"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3</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7D66F49A"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71C2AABC"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91105AA</w:t>
            </w:r>
          </w:p>
        </w:tc>
        <w:tc>
          <w:tcPr>
            <w:tcW w:w="945" w:type="dxa"/>
            <w:tcBorders>
              <w:top w:val="nil"/>
              <w:left w:val="nil"/>
              <w:bottom w:val="single" w:sz="4" w:space="0" w:color="auto"/>
              <w:right w:val="single" w:sz="4" w:space="0" w:color="auto"/>
            </w:tcBorders>
            <w:shd w:val="clear" w:color="auto" w:fill="FFFFFF" w:themeFill="background1"/>
            <w:noWrap/>
            <w:vAlign w:val="center"/>
            <w:hideMark/>
          </w:tcPr>
          <w:p w14:paraId="541CD2A0"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602</w:t>
            </w:r>
          </w:p>
        </w:tc>
        <w:tc>
          <w:tcPr>
            <w:tcW w:w="2365" w:type="dxa"/>
            <w:tcBorders>
              <w:top w:val="nil"/>
              <w:left w:val="nil"/>
              <w:bottom w:val="single" w:sz="4" w:space="0" w:color="auto"/>
              <w:right w:val="single" w:sz="4" w:space="0" w:color="auto"/>
            </w:tcBorders>
            <w:shd w:val="clear" w:color="auto" w:fill="FFFFFF" w:themeFill="background1"/>
            <w:vAlign w:val="center"/>
            <w:hideMark/>
          </w:tcPr>
          <w:p w14:paraId="70C9265A" w14:textId="77777777" w:rsidR="00DB731E" w:rsidRPr="005D02A7" w:rsidRDefault="00DB731E" w:rsidP="005D02A7">
            <w:pPr>
              <w:pStyle w:val="NoSpacing"/>
              <w:rPr>
                <w:rFonts w:ascii="Times New Roman" w:hAnsi="Times New Roman"/>
                <w:sz w:val="20"/>
                <w:szCs w:val="20"/>
                <w:lang w:val="sq-AL"/>
              </w:rPr>
            </w:pPr>
            <w:r w:rsidRPr="005D02A7">
              <w:rPr>
                <w:rFonts w:ascii="Times New Roman" w:hAnsi="Times New Roman"/>
                <w:sz w:val="20"/>
                <w:szCs w:val="20"/>
                <w:lang w:val="sq-AL"/>
              </w:rPr>
              <w:t>Mallra dhe Shërbime</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6FD14FEA"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25,521,129</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4BF3C2B6"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3,949,469</w:t>
            </w:r>
          </w:p>
        </w:tc>
        <w:tc>
          <w:tcPr>
            <w:tcW w:w="1039" w:type="dxa"/>
            <w:tcBorders>
              <w:top w:val="nil"/>
              <w:left w:val="nil"/>
              <w:bottom w:val="single" w:sz="4" w:space="0" w:color="auto"/>
              <w:right w:val="single" w:sz="4" w:space="0" w:color="auto"/>
            </w:tcBorders>
            <w:shd w:val="clear" w:color="auto" w:fill="FFFFFF" w:themeFill="background1"/>
            <w:noWrap/>
            <w:vAlign w:val="center"/>
            <w:hideMark/>
          </w:tcPr>
          <w:p w14:paraId="61819FF3"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15.48</w:t>
            </w:r>
          </w:p>
        </w:tc>
      </w:tr>
      <w:tr w:rsidR="00DB731E" w:rsidRPr="005D02A7" w14:paraId="2C72CFD1" w14:textId="77777777" w:rsidTr="005D02A7">
        <w:trPr>
          <w:trHeight w:val="120"/>
        </w:trPr>
        <w:tc>
          <w:tcPr>
            <w:tcW w:w="4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0C667E"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4</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66C4B59B"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2377E03D"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91105AA</w:t>
            </w:r>
          </w:p>
        </w:tc>
        <w:tc>
          <w:tcPr>
            <w:tcW w:w="945" w:type="dxa"/>
            <w:tcBorders>
              <w:top w:val="nil"/>
              <w:left w:val="nil"/>
              <w:bottom w:val="single" w:sz="4" w:space="0" w:color="auto"/>
              <w:right w:val="single" w:sz="4" w:space="0" w:color="auto"/>
            </w:tcBorders>
            <w:shd w:val="clear" w:color="auto" w:fill="FFFFFF" w:themeFill="background1"/>
            <w:noWrap/>
            <w:vAlign w:val="center"/>
            <w:hideMark/>
          </w:tcPr>
          <w:p w14:paraId="48E25156"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605</w:t>
            </w:r>
          </w:p>
        </w:tc>
        <w:tc>
          <w:tcPr>
            <w:tcW w:w="2365" w:type="dxa"/>
            <w:tcBorders>
              <w:top w:val="nil"/>
              <w:left w:val="nil"/>
              <w:bottom w:val="single" w:sz="4" w:space="0" w:color="auto"/>
              <w:right w:val="single" w:sz="4" w:space="0" w:color="auto"/>
            </w:tcBorders>
            <w:shd w:val="clear" w:color="auto" w:fill="FFFFFF" w:themeFill="background1"/>
            <w:vAlign w:val="center"/>
            <w:hideMark/>
          </w:tcPr>
          <w:p w14:paraId="2D572D88" w14:textId="77777777" w:rsidR="00DB731E" w:rsidRPr="005D02A7" w:rsidRDefault="00DB731E" w:rsidP="005D02A7">
            <w:pPr>
              <w:pStyle w:val="NoSpacing"/>
              <w:rPr>
                <w:rFonts w:ascii="Times New Roman" w:hAnsi="Times New Roman"/>
                <w:sz w:val="20"/>
                <w:szCs w:val="20"/>
                <w:lang w:val="sq-AL"/>
              </w:rPr>
            </w:pPr>
            <w:r w:rsidRPr="005D02A7">
              <w:rPr>
                <w:rFonts w:ascii="Times New Roman" w:hAnsi="Times New Roman"/>
                <w:sz w:val="20"/>
                <w:szCs w:val="20"/>
                <w:lang w:val="sq-AL"/>
              </w:rPr>
              <w:t xml:space="preserve">Transferta te tjera </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047A735B"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112,546</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68A81F55"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0 </w:t>
            </w:r>
          </w:p>
        </w:tc>
        <w:tc>
          <w:tcPr>
            <w:tcW w:w="1039" w:type="dxa"/>
            <w:tcBorders>
              <w:top w:val="nil"/>
              <w:left w:val="nil"/>
              <w:bottom w:val="single" w:sz="4" w:space="0" w:color="auto"/>
              <w:right w:val="single" w:sz="4" w:space="0" w:color="auto"/>
            </w:tcBorders>
            <w:shd w:val="clear" w:color="auto" w:fill="FFFFFF" w:themeFill="background1"/>
            <w:noWrap/>
            <w:vAlign w:val="center"/>
            <w:hideMark/>
          </w:tcPr>
          <w:p w14:paraId="14C6DF57"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0.00</w:t>
            </w:r>
          </w:p>
        </w:tc>
      </w:tr>
      <w:tr w:rsidR="00DB731E" w:rsidRPr="005D02A7" w14:paraId="6C2752C3" w14:textId="77777777" w:rsidTr="005D02A7">
        <w:trPr>
          <w:trHeight w:val="362"/>
        </w:trPr>
        <w:tc>
          <w:tcPr>
            <w:tcW w:w="4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9B5C24"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5</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222ABB67"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5C642E97"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91105AA</w:t>
            </w:r>
          </w:p>
        </w:tc>
        <w:tc>
          <w:tcPr>
            <w:tcW w:w="945" w:type="dxa"/>
            <w:tcBorders>
              <w:top w:val="nil"/>
              <w:left w:val="nil"/>
              <w:bottom w:val="single" w:sz="4" w:space="0" w:color="auto"/>
              <w:right w:val="single" w:sz="4" w:space="0" w:color="auto"/>
            </w:tcBorders>
            <w:shd w:val="clear" w:color="auto" w:fill="FFFFFF" w:themeFill="background1"/>
            <w:noWrap/>
            <w:vAlign w:val="center"/>
            <w:hideMark/>
          </w:tcPr>
          <w:p w14:paraId="0A5C3E56"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606</w:t>
            </w:r>
          </w:p>
        </w:tc>
        <w:tc>
          <w:tcPr>
            <w:tcW w:w="2365" w:type="dxa"/>
            <w:tcBorders>
              <w:top w:val="nil"/>
              <w:left w:val="nil"/>
              <w:bottom w:val="single" w:sz="4" w:space="0" w:color="auto"/>
              <w:right w:val="single" w:sz="4" w:space="0" w:color="auto"/>
            </w:tcBorders>
            <w:shd w:val="clear" w:color="auto" w:fill="FFFFFF" w:themeFill="background1"/>
            <w:vAlign w:val="center"/>
            <w:hideMark/>
          </w:tcPr>
          <w:p w14:paraId="0FD016CD" w14:textId="77777777" w:rsidR="00DB731E" w:rsidRPr="005D02A7" w:rsidRDefault="00DB731E" w:rsidP="005D02A7">
            <w:pPr>
              <w:pStyle w:val="NoSpacing"/>
              <w:rPr>
                <w:rFonts w:ascii="Times New Roman" w:hAnsi="Times New Roman"/>
                <w:sz w:val="20"/>
                <w:szCs w:val="20"/>
                <w:lang w:val="sq-AL"/>
              </w:rPr>
            </w:pPr>
            <w:r w:rsidRPr="005D02A7">
              <w:rPr>
                <w:rFonts w:ascii="Times New Roman" w:hAnsi="Times New Roman"/>
                <w:sz w:val="20"/>
                <w:szCs w:val="20"/>
                <w:lang w:val="sq-AL"/>
              </w:rPr>
              <w:t>Transferta tek individët Ndihma per fatkeqësi , sëmundje</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3D077ABC"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894,881</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62FC43FA"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221,034</w:t>
            </w:r>
          </w:p>
        </w:tc>
        <w:tc>
          <w:tcPr>
            <w:tcW w:w="1039" w:type="dxa"/>
            <w:tcBorders>
              <w:top w:val="nil"/>
              <w:left w:val="nil"/>
              <w:bottom w:val="single" w:sz="4" w:space="0" w:color="auto"/>
              <w:right w:val="single" w:sz="4" w:space="0" w:color="auto"/>
            </w:tcBorders>
            <w:shd w:val="clear" w:color="auto" w:fill="FFFFFF" w:themeFill="background1"/>
            <w:noWrap/>
            <w:vAlign w:val="center"/>
            <w:hideMark/>
          </w:tcPr>
          <w:p w14:paraId="02C8CB2E"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24.70</w:t>
            </w:r>
          </w:p>
        </w:tc>
      </w:tr>
      <w:tr w:rsidR="00DB731E" w:rsidRPr="005D02A7" w14:paraId="72E546DC" w14:textId="77777777" w:rsidTr="005D02A7">
        <w:trPr>
          <w:trHeight w:val="120"/>
        </w:trPr>
        <w:tc>
          <w:tcPr>
            <w:tcW w:w="4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9F05BE"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5EAC2103"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0C7B6BE0" w14:textId="77777777" w:rsidR="00DB731E" w:rsidRPr="005D02A7" w:rsidRDefault="00DB731E" w:rsidP="005D02A7">
            <w:pPr>
              <w:pStyle w:val="NoSpacing"/>
              <w:jc w:val="center"/>
              <w:rPr>
                <w:rFonts w:ascii="Times New Roman" w:hAnsi="Times New Roman"/>
                <w:sz w:val="20"/>
                <w:szCs w:val="20"/>
                <w:lang w:val="sq-AL"/>
              </w:rPr>
            </w:pPr>
          </w:p>
        </w:tc>
        <w:tc>
          <w:tcPr>
            <w:tcW w:w="945" w:type="dxa"/>
            <w:tcBorders>
              <w:top w:val="nil"/>
              <w:left w:val="nil"/>
              <w:bottom w:val="single" w:sz="4" w:space="0" w:color="auto"/>
              <w:right w:val="single" w:sz="4" w:space="0" w:color="auto"/>
            </w:tcBorders>
            <w:shd w:val="clear" w:color="auto" w:fill="FFFFFF" w:themeFill="background1"/>
            <w:noWrap/>
            <w:vAlign w:val="center"/>
            <w:hideMark/>
          </w:tcPr>
          <w:p w14:paraId="75E6268C"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231</w:t>
            </w:r>
          </w:p>
        </w:tc>
        <w:tc>
          <w:tcPr>
            <w:tcW w:w="2365" w:type="dxa"/>
            <w:tcBorders>
              <w:top w:val="nil"/>
              <w:left w:val="nil"/>
              <w:bottom w:val="single" w:sz="4" w:space="0" w:color="auto"/>
              <w:right w:val="single" w:sz="4" w:space="0" w:color="auto"/>
            </w:tcBorders>
            <w:shd w:val="clear" w:color="auto" w:fill="FFFFFF" w:themeFill="background1"/>
            <w:vAlign w:val="center"/>
            <w:hideMark/>
          </w:tcPr>
          <w:p w14:paraId="1961AF37" w14:textId="77777777" w:rsidR="00DB731E" w:rsidRPr="005D02A7" w:rsidRDefault="00DB731E" w:rsidP="005D02A7">
            <w:pPr>
              <w:pStyle w:val="NoSpacing"/>
              <w:rPr>
                <w:rFonts w:ascii="Times New Roman" w:hAnsi="Times New Roman"/>
                <w:sz w:val="20"/>
                <w:szCs w:val="20"/>
                <w:lang w:val="sq-AL"/>
              </w:rPr>
            </w:pPr>
            <w:r w:rsidRPr="005D02A7">
              <w:rPr>
                <w:rFonts w:ascii="Times New Roman" w:hAnsi="Times New Roman"/>
                <w:sz w:val="20"/>
                <w:szCs w:val="20"/>
                <w:lang w:val="sq-AL"/>
              </w:rPr>
              <w:t>Investime AQT</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538B8940"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189,071,227</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2B1D45E7"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15,097,724</w:t>
            </w:r>
          </w:p>
        </w:tc>
        <w:tc>
          <w:tcPr>
            <w:tcW w:w="1039" w:type="dxa"/>
            <w:tcBorders>
              <w:top w:val="nil"/>
              <w:left w:val="nil"/>
              <w:bottom w:val="single" w:sz="4" w:space="0" w:color="auto"/>
              <w:right w:val="single" w:sz="4" w:space="0" w:color="auto"/>
            </w:tcBorders>
            <w:shd w:val="clear" w:color="auto" w:fill="FFFFFF" w:themeFill="background1"/>
            <w:noWrap/>
            <w:vAlign w:val="center"/>
            <w:hideMark/>
          </w:tcPr>
          <w:p w14:paraId="1D0F66BE"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7.99</w:t>
            </w:r>
          </w:p>
        </w:tc>
      </w:tr>
      <w:tr w:rsidR="00DB731E" w:rsidRPr="005D02A7" w14:paraId="7B544208" w14:textId="77777777" w:rsidTr="005D02A7">
        <w:trPr>
          <w:trHeight w:val="120"/>
        </w:trPr>
        <w:tc>
          <w:tcPr>
            <w:tcW w:w="4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0DC5CD5"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7</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00E23B6A"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6</w:t>
            </w: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020DF16E" w14:textId="77777777" w:rsidR="00DB731E" w:rsidRPr="005D02A7" w:rsidRDefault="00DB731E" w:rsidP="005D02A7">
            <w:pPr>
              <w:pStyle w:val="NoSpacing"/>
              <w:jc w:val="center"/>
              <w:rPr>
                <w:rFonts w:ascii="Times New Roman" w:hAnsi="Times New Roman"/>
                <w:sz w:val="20"/>
                <w:szCs w:val="20"/>
                <w:lang w:val="sq-AL"/>
              </w:rPr>
            </w:pPr>
          </w:p>
        </w:tc>
        <w:tc>
          <w:tcPr>
            <w:tcW w:w="945" w:type="dxa"/>
            <w:tcBorders>
              <w:top w:val="nil"/>
              <w:left w:val="nil"/>
              <w:bottom w:val="single" w:sz="4" w:space="0" w:color="auto"/>
              <w:right w:val="single" w:sz="4" w:space="0" w:color="auto"/>
            </w:tcBorders>
            <w:shd w:val="clear" w:color="auto" w:fill="FFFFFF" w:themeFill="background1"/>
            <w:noWrap/>
            <w:vAlign w:val="center"/>
            <w:hideMark/>
          </w:tcPr>
          <w:p w14:paraId="6BF3CAF9" w14:textId="77777777" w:rsidR="00DB731E" w:rsidRPr="005D02A7" w:rsidRDefault="00DB731E" w:rsidP="005D02A7">
            <w:pPr>
              <w:pStyle w:val="NoSpacing"/>
              <w:jc w:val="center"/>
              <w:rPr>
                <w:rFonts w:ascii="Times New Roman" w:hAnsi="Times New Roman"/>
                <w:sz w:val="20"/>
                <w:szCs w:val="20"/>
                <w:lang w:val="sq-AL"/>
              </w:rPr>
            </w:pPr>
            <w:r w:rsidRPr="005D02A7">
              <w:rPr>
                <w:rFonts w:ascii="Times New Roman" w:hAnsi="Times New Roman"/>
                <w:sz w:val="20"/>
                <w:szCs w:val="20"/>
                <w:lang w:val="sq-AL"/>
              </w:rPr>
              <w:t>230</w:t>
            </w:r>
          </w:p>
        </w:tc>
        <w:tc>
          <w:tcPr>
            <w:tcW w:w="2365" w:type="dxa"/>
            <w:tcBorders>
              <w:top w:val="nil"/>
              <w:left w:val="nil"/>
              <w:bottom w:val="single" w:sz="4" w:space="0" w:color="auto"/>
              <w:right w:val="single" w:sz="4" w:space="0" w:color="auto"/>
            </w:tcBorders>
            <w:shd w:val="clear" w:color="auto" w:fill="FFFFFF" w:themeFill="background1"/>
            <w:vAlign w:val="center"/>
            <w:hideMark/>
          </w:tcPr>
          <w:p w14:paraId="02BE98C6" w14:textId="77777777" w:rsidR="00DB731E" w:rsidRPr="005D02A7" w:rsidRDefault="00DB731E" w:rsidP="005D02A7">
            <w:pPr>
              <w:pStyle w:val="NoSpacing"/>
              <w:rPr>
                <w:rFonts w:ascii="Times New Roman" w:hAnsi="Times New Roman"/>
                <w:sz w:val="20"/>
                <w:szCs w:val="20"/>
                <w:lang w:val="sq-AL"/>
              </w:rPr>
            </w:pPr>
            <w:r w:rsidRPr="005D02A7">
              <w:rPr>
                <w:rFonts w:ascii="Times New Roman" w:hAnsi="Times New Roman"/>
                <w:sz w:val="20"/>
                <w:szCs w:val="20"/>
                <w:lang w:val="sq-AL"/>
              </w:rPr>
              <w:t>Investime AQPT</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64F794DB"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4,148,040</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091686DB"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0 </w:t>
            </w:r>
          </w:p>
        </w:tc>
        <w:tc>
          <w:tcPr>
            <w:tcW w:w="1039" w:type="dxa"/>
            <w:tcBorders>
              <w:top w:val="nil"/>
              <w:left w:val="nil"/>
              <w:bottom w:val="single" w:sz="4" w:space="0" w:color="auto"/>
              <w:right w:val="single" w:sz="4" w:space="0" w:color="auto"/>
            </w:tcBorders>
            <w:shd w:val="clear" w:color="auto" w:fill="FFFFFF" w:themeFill="background1"/>
            <w:noWrap/>
            <w:vAlign w:val="center"/>
            <w:hideMark/>
          </w:tcPr>
          <w:p w14:paraId="40403C40" w14:textId="77777777" w:rsidR="00DB731E" w:rsidRPr="005D02A7" w:rsidRDefault="00DB731E" w:rsidP="005D02A7">
            <w:pPr>
              <w:pStyle w:val="NoSpacing"/>
              <w:jc w:val="right"/>
              <w:rPr>
                <w:rFonts w:ascii="Times New Roman" w:hAnsi="Times New Roman"/>
                <w:sz w:val="20"/>
                <w:szCs w:val="20"/>
                <w:lang w:val="sq-AL"/>
              </w:rPr>
            </w:pPr>
            <w:r w:rsidRPr="005D02A7">
              <w:rPr>
                <w:rFonts w:ascii="Times New Roman" w:hAnsi="Times New Roman"/>
                <w:sz w:val="20"/>
                <w:szCs w:val="20"/>
                <w:lang w:val="sq-AL"/>
              </w:rPr>
              <w:t>0.00</w:t>
            </w:r>
          </w:p>
        </w:tc>
      </w:tr>
      <w:tr w:rsidR="00DB731E" w:rsidRPr="005D02A7" w14:paraId="27B6D20C" w14:textId="77777777" w:rsidTr="005D02A7">
        <w:trPr>
          <w:trHeight w:val="120"/>
        </w:trPr>
        <w:tc>
          <w:tcPr>
            <w:tcW w:w="4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76247D" w14:textId="77777777" w:rsidR="00DB731E" w:rsidRPr="005D02A7" w:rsidRDefault="00DB731E" w:rsidP="005D02A7">
            <w:pPr>
              <w:pStyle w:val="NoSpacing"/>
              <w:jc w:val="center"/>
              <w:rPr>
                <w:rFonts w:ascii="Times New Roman" w:hAnsi="Times New Roman"/>
                <w:sz w:val="20"/>
                <w:szCs w:val="20"/>
                <w:lang w:val="sq-AL"/>
              </w:rPr>
            </w:pP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5162CBB7" w14:textId="77777777" w:rsidR="00DB731E" w:rsidRPr="005D02A7" w:rsidRDefault="00DB731E" w:rsidP="005D02A7">
            <w:pPr>
              <w:pStyle w:val="NoSpacing"/>
              <w:jc w:val="center"/>
              <w:rPr>
                <w:rFonts w:ascii="Times New Roman" w:hAnsi="Times New Roman"/>
                <w:sz w:val="20"/>
                <w:szCs w:val="20"/>
                <w:lang w:val="sq-AL"/>
              </w:rPr>
            </w:pPr>
          </w:p>
        </w:tc>
        <w:tc>
          <w:tcPr>
            <w:tcW w:w="1350" w:type="dxa"/>
            <w:tcBorders>
              <w:top w:val="nil"/>
              <w:left w:val="nil"/>
              <w:bottom w:val="single" w:sz="4" w:space="0" w:color="auto"/>
              <w:right w:val="single" w:sz="4" w:space="0" w:color="auto"/>
            </w:tcBorders>
            <w:shd w:val="clear" w:color="auto" w:fill="FFFFFF" w:themeFill="background1"/>
            <w:noWrap/>
            <w:vAlign w:val="center"/>
            <w:hideMark/>
          </w:tcPr>
          <w:p w14:paraId="562E126E" w14:textId="77777777" w:rsidR="00DB731E" w:rsidRPr="005D02A7" w:rsidRDefault="00DB731E" w:rsidP="005D02A7">
            <w:pPr>
              <w:pStyle w:val="NoSpacing"/>
              <w:jc w:val="center"/>
              <w:rPr>
                <w:rFonts w:ascii="Times New Roman" w:hAnsi="Times New Roman"/>
                <w:sz w:val="20"/>
                <w:szCs w:val="20"/>
                <w:lang w:val="sq-AL"/>
              </w:rPr>
            </w:pPr>
          </w:p>
        </w:tc>
        <w:tc>
          <w:tcPr>
            <w:tcW w:w="945" w:type="dxa"/>
            <w:tcBorders>
              <w:top w:val="nil"/>
              <w:left w:val="nil"/>
              <w:bottom w:val="single" w:sz="4" w:space="0" w:color="auto"/>
              <w:right w:val="single" w:sz="4" w:space="0" w:color="auto"/>
            </w:tcBorders>
            <w:shd w:val="clear" w:color="auto" w:fill="FFFFFF" w:themeFill="background1"/>
            <w:noWrap/>
            <w:vAlign w:val="center"/>
            <w:hideMark/>
          </w:tcPr>
          <w:p w14:paraId="4085F5D4" w14:textId="77777777" w:rsidR="00DB731E" w:rsidRPr="005D02A7" w:rsidRDefault="00DB731E" w:rsidP="005D02A7">
            <w:pPr>
              <w:pStyle w:val="NoSpacing"/>
              <w:jc w:val="center"/>
              <w:rPr>
                <w:rFonts w:ascii="Times New Roman" w:hAnsi="Times New Roman"/>
                <w:sz w:val="20"/>
                <w:szCs w:val="20"/>
                <w:lang w:val="sq-AL"/>
              </w:rPr>
            </w:pPr>
          </w:p>
        </w:tc>
        <w:tc>
          <w:tcPr>
            <w:tcW w:w="2365" w:type="dxa"/>
            <w:tcBorders>
              <w:top w:val="nil"/>
              <w:left w:val="nil"/>
              <w:bottom w:val="single" w:sz="4" w:space="0" w:color="auto"/>
              <w:right w:val="single" w:sz="4" w:space="0" w:color="auto"/>
            </w:tcBorders>
            <w:shd w:val="clear" w:color="auto" w:fill="FFFFFF" w:themeFill="background1"/>
            <w:vAlign w:val="center"/>
            <w:hideMark/>
          </w:tcPr>
          <w:p w14:paraId="6E34A71F" w14:textId="77777777" w:rsidR="00DB731E" w:rsidRPr="005D02A7" w:rsidRDefault="00DB731E" w:rsidP="005D02A7">
            <w:pPr>
              <w:pStyle w:val="NoSpacing"/>
              <w:rPr>
                <w:rFonts w:ascii="Times New Roman" w:hAnsi="Times New Roman"/>
                <w:b/>
                <w:bCs/>
                <w:sz w:val="20"/>
                <w:szCs w:val="20"/>
                <w:lang w:val="sq-AL"/>
              </w:rPr>
            </w:pPr>
            <w:r w:rsidRPr="005D02A7">
              <w:rPr>
                <w:rFonts w:ascii="Times New Roman" w:hAnsi="Times New Roman"/>
                <w:b/>
                <w:bCs/>
                <w:sz w:val="20"/>
                <w:szCs w:val="20"/>
                <w:lang w:val="sq-AL"/>
              </w:rPr>
              <w:t>Totali</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74FC39AF" w14:textId="77777777" w:rsidR="00DB731E" w:rsidRPr="005D02A7" w:rsidRDefault="00DB731E" w:rsidP="005D02A7">
            <w:pPr>
              <w:pStyle w:val="NoSpacing"/>
              <w:jc w:val="right"/>
              <w:rPr>
                <w:rFonts w:ascii="Times New Roman" w:hAnsi="Times New Roman"/>
                <w:b/>
                <w:bCs/>
                <w:sz w:val="20"/>
                <w:szCs w:val="20"/>
                <w:lang w:val="sq-AL"/>
              </w:rPr>
            </w:pPr>
            <w:r w:rsidRPr="005D02A7">
              <w:rPr>
                <w:rFonts w:ascii="Times New Roman" w:hAnsi="Times New Roman"/>
                <w:b/>
                <w:bCs/>
                <w:sz w:val="20"/>
                <w:szCs w:val="20"/>
                <w:lang w:val="sq-AL"/>
              </w:rPr>
              <w:t>297,476,703</w:t>
            </w:r>
          </w:p>
        </w:tc>
        <w:tc>
          <w:tcPr>
            <w:tcW w:w="1607" w:type="dxa"/>
            <w:tcBorders>
              <w:top w:val="nil"/>
              <w:left w:val="nil"/>
              <w:bottom w:val="single" w:sz="4" w:space="0" w:color="auto"/>
              <w:right w:val="single" w:sz="4" w:space="0" w:color="auto"/>
            </w:tcBorders>
            <w:shd w:val="clear" w:color="auto" w:fill="FFFFFF" w:themeFill="background1"/>
            <w:noWrap/>
            <w:vAlign w:val="center"/>
            <w:hideMark/>
          </w:tcPr>
          <w:p w14:paraId="0B3DDE4C" w14:textId="77777777" w:rsidR="00DB731E" w:rsidRPr="005D02A7" w:rsidRDefault="00DB731E" w:rsidP="005D02A7">
            <w:pPr>
              <w:pStyle w:val="NoSpacing"/>
              <w:jc w:val="right"/>
              <w:rPr>
                <w:rFonts w:ascii="Times New Roman" w:hAnsi="Times New Roman"/>
                <w:b/>
                <w:bCs/>
                <w:sz w:val="20"/>
                <w:szCs w:val="20"/>
                <w:lang w:val="sq-AL"/>
              </w:rPr>
            </w:pPr>
            <w:r w:rsidRPr="005D02A7">
              <w:rPr>
                <w:rFonts w:ascii="Times New Roman" w:hAnsi="Times New Roman"/>
                <w:b/>
                <w:bCs/>
                <w:sz w:val="20"/>
                <w:szCs w:val="20"/>
                <w:lang w:val="sq-AL"/>
              </w:rPr>
              <w:t>49,906,035</w:t>
            </w:r>
          </w:p>
        </w:tc>
        <w:tc>
          <w:tcPr>
            <w:tcW w:w="1039" w:type="dxa"/>
            <w:tcBorders>
              <w:top w:val="nil"/>
              <w:left w:val="nil"/>
              <w:bottom w:val="single" w:sz="4" w:space="0" w:color="auto"/>
              <w:right w:val="single" w:sz="4" w:space="0" w:color="auto"/>
            </w:tcBorders>
            <w:shd w:val="clear" w:color="auto" w:fill="FFFFFF" w:themeFill="background1"/>
            <w:noWrap/>
            <w:vAlign w:val="center"/>
            <w:hideMark/>
          </w:tcPr>
          <w:p w14:paraId="5F85B67D" w14:textId="77777777" w:rsidR="00DB731E" w:rsidRPr="005D02A7" w:rsidRDefault="00DB731E" w:rsidP="005D02A7">
            <w:pPr>
              <w:pStyle w:val="NoSpacing"/>
              <w:jc w:val="right"/>
              <w:rPr>
                <w:rFonts w:ascii="Times New Roman" w:hAnsi="Times New Roman"/>
                <w:b/>
                <w:bCs/>
                <w:sz w:val="20"/>
                <w:szCs w:val="20"/>
                <w:lang w:val="sq-AL"/>
              </w:rPr>
            </w:pPr>
            <w:r w:rsidRPr="005D02A7">
              <w:rPr>
                <w:rFonts w:ascii="Times New Roman" w:hAnsi="Times New Roman"/>
                <w:b/>
                <w:bCs/>
                <w:sz w:val="20"/>
                <w:szCs w:val="20"/>
                <w:lang w:val="sq-AL"/>
              </w:rPr>
              <w:t>16.78</w:t>
            </w:r>
          </w:p>
        </w:tc>
      </w:tr>
    </w:tbl>
    <w:p w14:paraId="64C34288" w14:textId="77777777" w:rsidR="005D02A7" w:rsidRDefault="005D02A7" w:rsidP="00DB731E">
      <w:pPr>
        <w:tabs>
          <w:tab w:val="left" w:pos="540"/>
        </w:tabs>
        <w:spacing w:after="0"/>
        <w:jc w:val="both"/>
        <w:rPr>
          <w:rFonts w:ascii="Times New Roman" w:hAnsi="Times New Roman"/>
          <w:sz w:val="24"/>
          <w:szCs w:val="24"/>
          <w:lang w:val="sq-AL"/>
        </w:rPr>
      </w:pPr>
    </w:p>
    <w:p w14:paraId="3AD52AAE" w14:textId="76F758D9" w:rsidR="00DB731E" w:rsidRDefault="00DB731E" w:rsidP="00DB731E">
      <w:pPr>
        <w:tabs>
          <w:tab w:val="left" w:pos="540"/>
        </w:tabs>
        <w:spacing w:after="0"/>
        <w:jc w:val="both"/>
        <w:rPr>
          <w:rFonts w:ascii="Times New Roman" w:hAnsi="Times New Roman"/>
          <w:sz w:val="24"/>
          <w:szCs w:val="24"/>
          <w:lang w:val="sq-AL"/>
        </w:rPr>
      </w:pPr>
      <w:r w:rsidRPr="00A07654">
        <w:rPr>
          <w:rFonts w:ascii="Times New Roman" w:hAnsi="Times New Roman"/>
          <w:sz w:val="24"/>
          <w:szCs w:val="24"/>
          <w:lang w:val="sq-AL"/>
        </w:rPr>
        <w:t>Të ardhurat e krijuara në Universitetin e  Sporteve të Tiranës janë të detajuara me Vendime të Bordit të Administrimit. Për vitin akademik 2024 janë financuar kryesis</w:t>
      </w:r>
      <w:r w:rsidR="005D02A7">
        <w:rPr>
          <w:rFonts w:ascii="Times New Roman" w:hAnsi="Times New Roman"/>
          <w:sz w:val="24"/>
          <w:szCs w:val="24"/>
          <w:lang w:val="sq-AL"/>
        </w:rPr>
        <w:t>ht për zërat si më poshtë vijon</w:t>
      </w:r>
      <w:r w:rsidRPr="00A07654">
        <w:rPr>
          <w:rFonts w:ascii="Times New Roman" w:hAnsi="Times New Roman"/>
          <w:sz w:val="24"/>
          <w:szCs w:val="24"/>
          <w:lang w:val="sq-AL"/>
        </w:rPr>
        <w:t>:</w:t>
      </w:r>
    </w:p>
    <w:p w14:paraId="0A1868A8" w14:textId="77777777" w:rsidR="005D02A7" w:rsidRPr="00A07654" w:rsidRDefault="005D02A7" w:rsidP="00DB731E">
      <w:pPr>
        <w:tabs>
          <w:tab w:val="left" w:pos="540"/>
        </w:tabs>
        <w:spacing w:after="0"/>
        <w:jc w:val="both"/>
        <w:rPr>
          <w:rFonts w:ascii="Times New Roman" w:hAnsi="Times New Roman"/>
          <w:sz w:val="24"/>
          <w:szCs w:val="24"/>
          <w:lang w:val="sq-AL"/>
        </w:rPr>
      </w:pPr>
    </w:p>
    <w:p w14:paraId="1ED331AD" w14:textId="77777777" w:rsidR="00DB731E" w:rsidRPr="00A07654" w:rsidRDefault="00DB731E" w:rsidP="00D36D0D">
      <w:pPr>
        <w:pStyle w:val="ListParagraph"/>
        <w:numPr>
          <w:ilvl w:val="0"/>
          <w:numId w:val="27"/>
        </w:numPr>
        <w:tabs>
          <w:tab w:val="left" w:pos="540"/>
        </w:tabs>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t>Blerje pa</w:t>
      </w:r>
      <w:r>
        <w:rPr>
          <w:rFonts w:ascii="Times New Roman" w:hAnsi="Times New Roman"/>
          <w:sz w:val="24"/>
          <w:szCs w:val="24"/>
          <w:lang w:val="sq-AL"/>
        </w:rPr>
        <w:t>ji</w:t>
      </w:r>
      <w:r w:rsidRPr="00A07654">
        <w:rPr>
          <w:rFonts w:ascii="Times New Roman" w:hAnsi="Times New Roman"/>
          <w:sz w:val="24"/>
          <w:szCs w:val="24"/>
          <w:lang w:val="sq-AL"/>
        </w:rPr>
        <w:t>sje kompjuterike  në  shumën 8,332,620  lekë;</w:t>
      </w:r>
    </w:p>
    <w:p w14:paraId="272572DF" w14:textId="77777777" w:rsidR="00DB731E" w:rsidRPr="00A07654" w:rsidRDefault="00DB731E" w:rsidP="00D36D0D">
      <w:pPr>
        <w:pStyle w:val="ListParagraph"/>
        <w:numPr>
          <w:ilvl w:val="0"/>
          <w:numId w:val="27"/>
        </w:numPr>
        <w:tabs>
          <w:tab w:val="left" w:pos="540"/>
        </w:tabs>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t>Shpenzime pajisje dhe instalimi i kondicionerëve 1,062,588 lekë;</w:t>
      </w:r>
    </w:p>
    <w:p w14:paraId="62B49141" w14:textId="77777777" w:rsidR="00DB731E" w:rsidRPr="00A07654" w:rsidRDefault="00DB731E" w:rsidP="00D36D0D">
      <w:pPr>
        <w:pStyle w:val="ListParagraph"/>
        <w:numPr>
          <w:ilvl w:val="0"/>
          <w:numId w:val="27"/>
        </w:numPr>
        <w:tabs>
          <w:tab w:val="left" w:pos="540"/>
        </w:tabs>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t>Rikonstruksione  në shumën 1,872,311 lekë;</w:t>
      </w:r>
    </w:p>
    <w:p w14:paraId="443545F3" w14:textId="77777777" w:rsidR="00DB731E" w:rsidRPr="00A07654" w:rsidRDefault="00DB731E" w:rsidP="00D36D0D">
      <w:pPr>
        <w:pStyle w:val="ListParagraph"/>
        <w:numPr>
          <w:ilvl w:val="0"/>
          <w:numId w:val="27"/>
        </w:numPr>
        <w:tabs>
          <w:tab w:val="left" w:pos="540"/>
        </w:tabs>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lastRenderedPageBreak/>
        <w:t>Orendi zyre  në shumën 745,260 lek;</w:t>
      </w:r>
    </w:p>
    <w:p w14:paraId="4AC9653A" w14:textId="77777777" w:rsidR="00DB731E" w:rsidRPr="00A07654" w:rsidRDefault="00DB731E" w:rsidP="00D36D0D">
      <w:pPr>
        <w:pStyle w:val="ListParagraph"/>
        <w:numPr>
          <w:ilvl w:val="0"/>
          <w:numId w:val="27"/>
        </w:numPr>
        <w:tabs>
          <w:tab w:val="left" w:pos="540"/>
        </w:tabs>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t>Pajisje të tjera zyre në shumën 401,533 lek;</w:t>
      </w:r>
    </w:p>
    <w:p w14:paraId="2B3D35C4" w14:textId="77777777" w:rsidR="00DB731E" w:rsidRPr="00A07654" w:rsidRDefault="00DB731E" w:rsidP="00D36D0D">
      <w:pPr>
        <w:pStyle w:val="ListParagraph"/>
        <w:numPr>
          <w:ilvl w:val="0"/>
          <w:numId w:val="27"/>
        </w:numPr>
        <w:tabs>
          <w:tab w:val="left" w:pos="540"/>
        </w:tabs>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t>Instalim kamera sigurie në shumën 99,336 lek;</w:t>
      </w:r>
    </w:p>
    <w:p w14:paraId="664475EB" w14:textId="77777777" w:rsidR="00DB731E" w:rsidRPr="00A07654" w:rsidRDefault="00DB731E" w:rsidP="00D36D0D">
      <w:pPr>
        <w:pStyle w:val="ListParagraph"/>
        <w:numPr>
          <w:ilvl w:val="0"/>
          <w:numId w:val="27"/>
        </w:numPr>
        <w:tabs>
          <w:tab w:val="left" w:pos="540"/>
        </w:tabs>
        <w:spacing w:after="0" w:line="276" w:lineRule="auto"/>
        <w:jc w:val="both"/>
        <w:rPr>
          <w:rFonts w:ascii="Times New Roman" w:hAnsi="Times New Roman"/>
          <w:sz w:val="24"/>
          <w:szCs w:val="24"/>
          <w:lang w:val="sq-AL"/>
        </w:rPr>
      </w:pPr>
      <w:r w:rsidRPr="00A07654">
        <w:rPr>
          <w:rFonts w:ascii="Times New Roman" w:hAnsi="Times New Roman"/>
          <w:sz w:val="24"/>
          <w:szCs w:val="24"/>
          <w:lang w:val="sq-AL"/>
        </w:rPr>
        <w:t>Honorare , dieta për stafin akademik etj</w:t>
      </w:r>
      <w:r>
        <w:rPr>
          <w:rFonts w:ascii="Times New Roman" w:hAnsi="Times New Roman"/>
          <w:sz w:val="24"/>
          <w:szCs w:val="24"/>
          <w:lang w:val="sq-AL"/>
        </w:rPr>
        <w:t>.</w:t>
      </w:r>
      <w:r w:rsidRPr="00A07654">
        <w:rPr>
          <w:rFonts w:ascii="Times New Roman" w:hAnsi="Times New Roman"/>
          <w:sz w:val="24"/>
          <w:szCs w:val="24"/>
          <w:lang w:val="sq-AL"/>
        </w:rPr>
        <w:t xml:space="preserve"> në shumën </w:t>
      </w:r>
      <w:r w:rsidRPr="00A07654">
        <w:rPr>
          <w:rFonts w:ascii="Times New Roman" w:hAnsi="Times New Roman"/>
          <w:color w:val="000000"/>
          <w:sz w:val="24"/>
          <w:szCs w:val="24"/>
          <w:lang w:val="sq-AL"/>
        </w:rPr>
        <w:t>2,720,298 lekë;</w:t>
      </w:r>
    </w:p>
    <w:p w14:paraId="6B6CB0C7" w14:textId="24A121FA" w:rsidR="00DB731E" w:rsidRPr="005D02A7" w:rsidRDefault="00DB731E" w:rsidP="00D36D0D">
      <w:pPr>
        <w:pStyle w:val="ListParagraph"/>
        <w:numPr>
          <w:ilvl w:val="0"/>
          <w:numId w:val="27"/>
        </w:numPr>
        <w:tabs>
          <w:tab w:val="left" w:pos="540"/>
        </w:tabs>
        <w:spacing w:after="0" w:line="276" w:lineRule="auto"/>
        <w:jc w:val="both"/>
        <w:rPr>
          <w:rFonts w:ascii="Times New Roman" w:hAnsi="Times New Roman"/>
          <w:sz w:val="24"/>
          <w:szCs w:val="24"/>
          <w:lang w:val="sq-AL"/>
        </w:rPr>
      </w:pPr>
      <w:r w:rsidRPr="00A07654">
        <w:rPr>
          <w:rFonts w:ascii="Times New Roman" w:hAnsi="Times New Roman"/>
          <w:color w:val="000000"/>
          <w:sz w:val="24"/>
          <w:szCs w:val="24"/>
          <w:lang w:val="sq-AL"/>
        </w:rPr>
        <w:t>Dieta staf akademik në shumën 787,500 lek;</w:t>
      </w:r>
    </w:p>
    <w:p w14:paraId="43C6BE86" w14:textId="05BE6AD2" w:rsidR="00DB731E" w:rsidRPr="005D02A7" w:rsidRDefault="00DB731E" w:rsidP="00D36D0D">
      <w:pPr>
        <w:pStyle w:val="ListParagraph"/>
        <w:numPr>
          <w:ilvl w:val="0"/>
          <w:numId w:val="27"/>
        </w:numPr>
        <w:spacing w:after="0" w:line="276" w:lineRule="auto"/>
        <w:ind w:left="567" w:hanging="207"/>
        <w:jc w:val="both"/>
        <w:rPr>
          <w:rFonts w:ascii="Times New Roman" w:hAnsi="Times New Roman"/>
          <w:sz w:val="24"/>
          <w:szCs w:val="24"/>
          <w:lang w:val="sq-AL"/>
        </w:rPr>
      </w:pPr>
      <w:r w:rsidRPr="005D02A7">
        <w:rPr>
          <w:rFonts w:ascii="Times New Roman" w:hAnsi="Times New Roman"/>
          <w:sz w:val="24"/>
          <w:szCs w:val="24"/>
          <w:lang w:val="sq-AL"/>
        </w:rPr>
        <w:t xml:space="preserve">Paga për stafin akademik me kohë të plotë dhe staf akademik me kohë të pjesshme në shumën 26,897,068 lekë dhe sigurime shoqërore dhe shëndetësore në shumën 3,740,740 lekë. </w:t>
      </w:r>
    </w:p>
    <w:p w14:paraId="3A87FAD0" w14:textId="77777777" w:rsidR="00DB731E" w:rsidRPr="00A07654" w:rsidRDefault="00DB731E" w:rsidP="00DB731E">
      <w:pPr>
        <w:spacing w:after="0" w:line="240" w:lineRule="auto"/>
        <w:jc w:val="both"/>
        <w:rPr>
          <w:rFonts w:ascii="Times New Roman" w:hAnsi="Times New Roman"/>
          <w:sz w:val="24"/>
          <w:szCs w:val="24"/>
          <w:lang w:val="sq-AL"/>
        </w:rPr>
      </w:pPr>
    </w:p>
    <w:p w14:paraId="0DADD921" w14:textId="77777777" w:rsidR="00DB731E" w:rsidRPr="00A07654" w:rsidRDefault="00DB731E" w:rsidP="00DB731E">
      <w:pPr>
        <w:tabs>
          <w:tab w:val="left" w:pos="540"/>
        </w:tabs>
        <w:jc w:val="both"/>
        <w:rPr>
          <w:rFonts w:ascii="Times New Roman" w:hAnsi="Times New Roman"/>
          <w:sz w:val="24"/>
          <w:szCs w:val="24"/>
          <w:lang w:val="sq-AL"/>
        </w:rPr>
      </w:pPr>
      <w:r w:rsidRPr="00A07654">
        <w:rPr>
          <w:rFonts w:ascii="Times New Roman" w:hAnsi="Times New Roman"/>
          <w:sz w:val="24"/>
          <w:szCs w:val="24"/>
          <w:lang w:val="sq-AL"/>
        </w:rPr>
        <w:t>Mbështetur në Ligjin  nr.80/2015 “Për arsimin e lartë dhe kërkimin shkencor në institucionet e arsimit të lartë në Republikën e Shqipërisë“, të ardhurat e mbartura dhe ato të krijuara përdoren kryesisht, për të financuar projektet prioritare infrastrukturore të UST, efektin financiar të kufirit maksimal me atë minimal  të pagave të stafit akademik, projekte shkencore etje.</w:t>
      </w:r>
    </w:p>
    <w:p w14:paraId="616F791D" w14:textId="77777777" w:rsidR="00DB731E" w:rsidRPr="00A07654" w:rsidRDefault="00DB731E" w:rsidP="00DB731E">
      <w:pPr>
        <w:tabs>
          <w:tab w:val="left" w:pos="540"/>
        </w:tabs>
        <w:jc w:val="both"/>
        <w:rPr>
          <w:rFonts w:ascii="Times New Roman" w:hAnsi="Times New Roman"/>
          <w:sz w:val="24"/>
          <w:szCs w:val="24"/>
          <w:lang w:val="sq-AL"/>
        </w:rPr>
      </w:pPr>
      <w:r w:rsidRPr="00A07654">
        <w:rPr>
          <w:rFonts w:ascii="Times New Roman" w:hAnsi="Times New Roman"/>
          <w:sz w:val="24"/>
          <w:szCs w:val="24"/>
          <w:lang w:val="sq-AL"/>
        </w:rPr>
        <w:t xml:space="preserve">Universiteti i Sporteve të Tiranës ka hartuar dhe miratuar buxhetin në përputhje me aktet ligjore dhe nënligjore në fuqi. Institucioni ndjek një politikë transparente në shpërndarjen e burimeve financiare duke respektuar rregullat e kontabilitetit. </w:t>
      </w:r>
    </w:p>
    <w:p w14:paraId="0C863B3C" w14:textId="77777777" w:rsidR="00DB731E" w:rsidRPr="00A07654" w:rsidRDefault="00DB731E" w:rsidP="00D36D0D">
      <w:pPr>
        <w:pStyle w:val="ListParagraph"/>
        <w:numPr>
          <w:ilvl w:val="0"/>
          <w:numId w:val="23"/>
        </w:numPr>
        <w:tabs>
          <w:tab w:val="left" w:pos="540"/>
        </w:tabs>
        <w:spacing w:after="200" w:line="276" w:lineRule="auto"/>
        <w:jc w:val="both"/>
        <w:rPr>
          <w:rFonts w:ascii="Times New Roman" w:hAnsi="Times New Roman"/>
          <w:sz w:val="24"/>
          <w:szCs w:val="24"/>
          <w:lang w:val="sq-AL"/>
        </w:rPr>
      </w:pPr>
      <w:r w:rsidRPr="00A07654">
        <w:rPr>
          <w:rFonts w:ascii="Times New Roman" w:hAnsi="Times New Roman"/>
          <w:sz w:val="24"/>
          <w:szCs w:val="24"/>
          <w:lang w:val="sq-AL"/>
        </w:rPr>
        <w:t>Burimet e të ardhurave të UST-së janë:</w:t>
      </w:r>
    </w:p>
    <w:p w14:paraId="149B1D47" w14:textId="77777777" w:rsidR="00DB731E" w:rsidRPr="00A07654" w:rsidRDefault="00DB731E" w:rsidP="005D02A7">
      <w:pPr>
        <w:numPr>
          <w:ilvl w:val="0"/>
          <w:numId w:val="21"/>
        </w:numPr>
        <w:shd w:val="clear" w:color="auto" w:fill="FFFFFF"/>
        <w:spacing w:after="0" w:line="240" w:lineRule="auto"/>
        <w:ind w:left="1134"/>
        <w:jc w:val="both"/>
        <w:rPr>
          <w:rFonts w:ascii="Times New Roman" w:hAnsi="Times New Roman"/>
          <w:sz w:val="24"/>
          <w:szCs w:val="24"/>
          <w:lang w:val="sq-AL"/>
        </w:rPr>
      </w:pPr>
      <w:r w:rsidRPr="00A07654">
        <w:rPr>
          <w:rFonts w:ascii="Times New Roman" w:hAnsi="Times New Roman"/>
          <w:sz w:val="24"/>
          <w:szCs w:val="24"/>
          <w:lang w:val="sq-AL"/>
        </w:rPr>
        <w:t>Grandi i akorduar nga MAS;</w:t>
      </w:r>
    </w:p>
    <w:p w14:paraId="1DBEF447" w14:textId="77777777" w:rsidR="00DB731E" w:rsidRPr="00A07654" w:rsidRDefault="00DB731E" w:rsidP="005D02A7">
      <w:pPr>
        <w:numPr>
          <w:ilvl w:val="0"/>
          <w:numId w:val="21"/>
        </w:numPr>
        <w:shd w:val="clear" w:color="auto" w:fill="FFFFFF"/>
        <w:spacing w:after="0" w:line="240" w:lineRule="auto"/>
        <w:ind w:left="1134"/>
        <w:jc w:val="both"/>
        <w:rPr>
          <w:rFonts w:ascii="Times New Roman" w:hAnsi="Times New Roman"/>
          <w:sz w:val="24"/>
          <w:szCs w:val="24"/>
          <w:lang w:val="sq-AL"/>
        </w:rPr>
      </w:pPr>
      <w:r w:rsidRPr="00A07654">
        <w:rPr>
          <w:rFonts w:ascii="Times New Roman" w:hAnsi="Times New Roman"/>
          <w:sz w:val="24"/>
          <w:szCs w:val="24"/>
          <w:lang w:val="sq-AL"/>
        </w:rPr>
        <w:t>Të ardhurat nga tarifat e studimit të studentëve;</w:t>
      </w:r>
    </w:p>
    <w:p w14:paraId="41AE0635" w14:textId="307B8B1C" w:rsidR="00DB731E" w:rsidRDefault="00DB731E" w:rsidP="005D02A7">
      <w:pPr>
        <w:numPr>
          <w:ilvl w:val="0"/>
          <w:numId w:val="21"/>
        </w:numPr>
        <w:shd w:val="clear" w:color="auto" w:fill="FFFFFF"/>
        <w:spacing w:after="0" w:line="240" w:lineRule="auto"/>
        <w:ind w:left="1134"/>
        <w:jc w:val="both"/>
        <w:rPr>
          <w:rFonts w:ascii="Times New Roman" w:hAnsi="Times New Roman"/>
          <w:sz w:val="24"/>
          <w:szCs w:val="24"/>
          <w:lang w:val="sq-AL"/>
        </w:rPr>
      </w:pPr>
      <w:r w:rsidRPr="00A07654">
        <w:rPr>
          <w:rFonts w:ascii="Times New Roman" w:hAnsi="Times New Roman"/>
          <w:sz w:val="24"/>
          <w:szCs w:val="24"/>
          <w:lang w:val="sq-AL"/>
        </w:rPr>
        <w:t>Te ardhura nga veprimtaritë dytësore;</w:t>
      </w:r>
    </w:p>
    <w:p w14:paraId="4C3104DB" w14:textId="055BAAA1" w:rsidR="00DB731E" w:rsidRPr="005D02A7" w:rsidRDefault="00DB731E" w:rsidP="005D02A7">
      <w:pPr>
        <w:numPr>
          <w:ilvl w:val="0"/>
          <w:numId w:val="21"/>
        </w:numPr>
        <w:shd w:val="clear" w:color="auto" w:fill="FFFFFF"/>
        <w:spacing w:after="0" w:line="240" w:lineRule="auto"/>
        <w:ind w:left="1134"/>
        <w:jc w:val="both"/>
        <w:rPr>
          <w:rFonts w:ascii="Times New Roman" w:hAnsi="Times New Roman"/>
          <w:sz w:val="24"/>
          <w:szCs w:val="24"/>
          <w:lang w:val="sq-AL"/>
        </w:rPr>
      </w:pPr>
      <w:r w:rsidRPr="005D02A7">
        <w:rPr>
          <w:rFonts w:ascii="Times New Roman" w:hAnsi="Times New Roman"/>
          <w:sz w:val="24"/>
          <w:szCs w:val="24"/>
          <w:lang w:val="sq-AL"/>
        </w:rPr>
        <w:t>Financime nga projektet , Erasmus + etj.</w:t>
      </w:r>
    </w:p>
    <w:p w14:paraId="0F942B17" w14:textId="77777777" w:rsidR="00DB731E" w:rsidRPr="00A07654" w:rsidRDefault="00DB731E" w:rsidP="00DB731E">
      <w:pPr>
        <w:shd w:val="clear" w:color="auto" w:fill="FFFFFF"/>
        <w:spacing w:after="0" w:line="240" w:lineRule="auto"/>
        <w:ind w:left="720"/>
        <w:jc w:val="both"/>
        <w:rPr>
          <w:rFonts w:ascii="Times New Roman" w:hAnsi="Times New Roman"/>
          <w:sz w:val="24"/>
          <w:szCs w:val="24"/>
          <w:lang w:val="sq-AL"/>
        </w:rPr>
      </w:pPr>
    </w:p>
    <w:p w14:paraId="4245C98D" w14:textId="77777777" w:rsidR="00DB731E" w:rsidRPr="00A07654" w:rsidRDefault="00DB731E" w:rsidP="00DB731E">
      <w:pPr>
        <w:tabs>
          <w:tab w:val="left" w:pos="540"/>
        </w:tabs>
        <w:rPr>
          <w:rFonts w:ascii="Times New Roman" w:hAnsi="Times New Roman"/>
          <w:bCs/>
          <w:sz w:val="24"/>
          <w:szCs w:val="24"/>
          <w:lang w:val="sq-AL"/>
        </w:rPr>
      </w:pPr>
      <w:r w:rsidRPr="00A07654">
        <w:rPr>
          <w:rFonts w:ascii="Times New Roman" w:hAnsi="Times New Roman"/>
          <w:bCs/>
          <w:color w:val="000000"/>
          <w:sz w:val="24"/>
          <w:szCs w:val="24"/>
          <w:lang w:val="sq-AL"/>
        </w:rPr>
        <w:t>Tab</w:t>
      </w:r>
      <w:r>
        <w:rPr>
          <w:rFonts w:ascii="Times New Roman" w:hAnsi="Times New Roman"/>
          <w:bCs/>
          <w:color w:val="000000"/>
          <w:sz w:val="24"/>
          <w:szCs w:val="24"/>
          <w:lang w:val="sq-AL"/>
        </w:rPr>
        <w:t>ela</w:t>
      </w:r>
      <w:r w:rsidRPr="00A07654">
        <w:rPr>
          <w:rFonts w:ascii="Times New Roman" w:hAnsi="Times New Roman"/>
          <w:bCs/>
          <w:sz w:val="24"/>
          <w:szCs w:val="24"/>
          <w:lang w:val="sq-AL"/>
        </w:rPr>
        <w:t xml:space="preserve"> </w:t>
      </w:r>
      <w:r>
        <w:rPr>
          <w:rFonts w:ascii="Times New Roman" w:hAnsi="Times New Roman"/>
          <w:bCs/>
          <w:sz w:val="24"/>
          <w:szCs w:val="24"/>
          <w:lang w:val="sq-AL"/>
        </w:rPr>
        <w:t xml:space="preserve">Nr. </w:t>
      </w:r>
      <w:r w:rsidRPr="00A07654">
        <w:rPr>
          <w:rFonts w:ascii="Times New Roman" w:hAnsi="Times New Roman"/>
          <w:bCs/>
          <w:sz w:val="24"/>
          <w:szCs w:val="24"/>
          <w:lang w:val="sq-AL"/>
        </w:rPr>
        <w:t>19  Të ardhurat e krijuara në Universitetin e Sporteve të Tiranës për vitin 2022, 2023, 2024 dhe për periudhën 01 Janar – 30 nëntor 2025 janë si më poshtë:</w:t>
      </w:r>
    </w:p>
    <w:tbl>
      <w:tblPr>
        <w:tblW w:w="995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6"/>
        <w:gridCol w:w="2808"/>
        <w:gridCol w:w="1496"/>
        <w:gridCol w:w="1496"/>
        <w:gridCol w:w="1725"/>
        <w:gridCol w:w="1842"/>
      </w:tblGrid>
      <w:tr w:rsidR="00DB731E" w:rsidRPr="00D758F3" w14:paraId="51C57BE7" w14:textId="77777777" w:rsidTr="00E95F4A">
        <w:trPr>
          <w:trHeight w:val="1683"/>
        </w:trPr>
        <w:tc>
          <w:tcPr>
            <w:tcW w:w="586" w:type="dxa"/>
            <w:shd w:val="clear" w:color="auto" w:fill="FFFFFF" w:themeFill="background1"/>
            <w:vAlign w:val="center"/>
            <w:hideMark/>
          </w:tcPr>
          <w:p w14:paraId="0A5208E8" w14:textId="45E5BE1C"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Nr</w:t>
            </w:r>
            <w:r w:rsidR="005D02A7">
              <w:rPr>
                <w:rFonts w:ascii="Times New Roman" w:hAnsi="Times New Roman"/>
                <w:b/>
                <w:bCs/>
                <w:color w:val="000000"/>
                <w:sz w:val="20"/>
                <w:szCs w:val="20"/>
                <w:lang w:val="sq-AL"/>
              </w:rPr>
              <w:t>.</w:t>
            </w:r>
          </w:p>
        </w:tc>
        <w:tc>
          <w:tcPr>
            <w:tcW w:w="2808" w:type="dxa"/>
            <w:shd w:val="clear" w:color="auto" w:fill="FFFFFF" w:themeFill="background1"/>
            <w:vAlign w:val="center"/>
            <w:hideMark/>
          </w:tcPr>
          <w:p w14:paraId="082C683A"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Emërtimi i llogarisë</w:t>
            </w:r>
          </w:p>
        </w:tc>
        <w:tc>
          <w:tcPr>
            <w:tcW w:w="1496" w:type="dxa"/>
            <w:shd w:val="clear" w:color="auto" w:fill="FFFFFF" w:themeFill="background1"/>
            <w:vAlign w:val="center"/>
            <w:hideMark/>
          </w:tcPr>
          <w:p w14:paraId="2AA73889"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Të ardhurat e krijuara                    për vitin 2022</w:t>
            </w:r>
          </w:p>
        </w:tc>
        <w:tc>
          <w:tcPr>
            <w:tcW w:w="1496" w:type="dxa"/>
            <w:shd w:val="clear" w:color="auto" w:fill="FFFFFF" w:themeFill="background1"/>
            <w:vAlign w:val="center"/>
            <w:hideMark/>
          </w:tcPr>
          <w:p w14:paraId="6C30B3D6"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Të ardhurat e krijuara                    për vitin 2023</w:t>
            </w:r>
          </w:p>
        </w:tc>
        <w:tc>
          <w:tcPr>
            <w:tcW w:w="1725" w:type="dxa"/>
            <w:shd w:val="clear" w:color="auto" w:fill="FFFFFF" w:themeFill="background1"/>
            <w:vAlign w:val="center"/>
            <w:hideMark/>
          </w:tcPr>
          <w:p w14:paraId="2370114E"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Të ardhurat e krijuara                    për vitin 2024</w:t>
            </w:r>
          </w:p>
        </w:tc>
        <w:tc>
          <w:tcPr>
            <w:tcW w:w="1842" w:type="dxa"/>
            <w:shd w:val="clear" w:color="auto" w:fill="FFFFFF" w:themeFill="background1"/>
            <w:vAlign w:val="center"/>
            <w:hideMark/>
          </w:tcPr>
          <w:p w14:paraId="1D549ADB"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Të ardhurat e krijuara                    për periudhën 01 janar-30.11.2025</w:t>
            </w:r>
          </w:p>
        </w:tc>
      </w:tr>
      <w:tr w:rsidR="00DB731E" w:rsidRPr="005D02A7" w14:paraId="0359A026" w14:textId="77777777" w:rsidTr="00E95F4A">
        <w:trPr>
          <w:trHeight w:val="43"/>
        </w:trPr>
        <w:tc>
          <w:tcPr>
            <w:tcW w:w="586" w:type="dxa"/>
            <w:shd w:val="clear" w:color="auto" w:fill="FFFFFF" w:themeFill="background1"/>
            <w:noWrap/>
            <w:vAlign w:val="center"/>
            <w:hideMark/>
          </w:tcPr>
          <w:p w14:paraId="202F3D8A"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1</w:t>
            </w:r>
          </w:p>
        </w:tc>
        <w:tc>
          <w:tcPr>
            <w:tcW w:w="2808" w:type="dxa"/>
            <w:shd w:val="clear" w:color="auto" w:fill="FFFFFF" w:themeFill="background1"/>
            <w:noWrap/>
            <w:vAlign w:val="center"/>
            <w:hideMark/>
          </w:tcPr>
          <w:p w14:paraId="4F588AD5"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Tarifa Regjistrimi</w:t>
            </w:r>
          </w:p>
        </w:tc>
        <w:tc>
          <w:tcPr>
            <w:tcW w:w="1496" w:type="dxa"/>
            <w:shd w:val="clear" w:color="auto" w:fill="FFFFFF" w:themeFill="background1"/>
            <w:noWrap/>
            <w:vAlign w:val="center"/>
            <w:hideMark/>
          </w:tcPr>
          <w:p w14:paraId="12D2F3F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1,447,605</w:t>
            </w:r>
          </w:p>
        </w:tc>
        <w:tc>
          <w:tcPr>
            <w:tcW w:w="1496" w:type="dxa"/>
            <w:shd w:val="clear" w:color="auto" w:fill="FFFFFF" w:themeFill="background1"/>
            <w:noWrap/>
            <w:vAlign w:val="center"/>
            <w:hideMark/>
          </w:tcPr>
          <w:p w14:paraId="41E5CB0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2,029,565</w:t>
            </w:r>
          </w:p>
        </w:tc>
        <w:tc>
          <w:tcPr>
            <w:tcW w:w="1725" w:type="dxa"/>
            <w:shd w:val="clear" w:color="auto" w:fill="FFFFFF" w:themeFill="background1"/>
            <w:noWrap/>
            <w:vAlign w:val="center"/>
            <w:hideMark/>
          </w:tcPr>
          <w:p w14:paraId="27AAC14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1,540,660</w:t>
            </w:r>
          </w:p>
        </w:tc>
        <w:tc>
          <w:tcPr>
            <w:tcW w:w="1842" w:type="dxa"/>
            <w:shd w:val="clear" w:color="auto" w:fill="FFFFFF" w:themeFill="background1"/>
            <w:noWrap/>
            <w:vAlign w:val="bottom"/>
            <w:hideMark/>
          </w:tcPr>
          <w:p w14:paraId="5CC4C22A"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2,054,075 </w:t>
            </w:r>
          </w:p>
        </w:tc>
      </w:tr>
      <w:tr w:rsidR="00DB731E" w:rsidRPr="005D02A7" w14:paraId="70BE6661" w14:textId="77777777" w:rsidTr="00E95F4A">
        <w:trPr>
          <w:trHeight w:val="43"/>
        </w:trPr>
        <w:tc>
          <w:tcPr>
            <w:tcW w:w="586" w:type="dxa"/>
            <w:shd w:val="clear" w:color="auto" w:fill="FFFFFF" w:themeFill="background1"/>
            <w:noWrap/>
            <w:vAlign w:val="center"/>
            <w:hideMark/>
          </w:tcPr>
          <w:p w14:paraId="206191F2"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2</w:t>
            </w:r>
          </w:p>
        </w:tc>
        <w:tc>
          <w:tcPr>
            <w:tcW w:w="2808" w:type="dxa"/>
            <w:shd w:val="clear" w:color="auto" w:fill="FFFFFF" w:themeFill="background1"/>
            <w:noWrap/>
            <w:vAlign w:val="center"/>
            <w:hideMark/>
          </w:tcPr>
          <w:p w14:paraId="5A28B6F9"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Tarifa Shkollimi</w:t>
            </w:r>
          </w:p>
        </w:tc>
        <w:tc>
          <w:tcPr>
            <w:tcW w:w="1496" w:type="dxa"/>
            <w:shd w:val="clear" w:color="auto" w:fill="FFFFFF" w:themeFill="background1"/>
            <w:noWrap/>
            <w:vAlign w:val="center"/>
            <w:hideMark/>
          </w:tcPr>
          <w:p w14:paraId="670041ED" w14:textId="77777777" w:rsidR="00DB731E" w:rsidRPr="005D02A7" w:rsidRDefault="00DB731E" w:rsidP="005D02A7">
            <w:pPr>
              <w:spacing w:after="0" w:line="240" w:lineRule="auto"/>
              <w:jc w:val="right"/>
              <w:rPr>
                <w:rFonts w:ascii="Times New Roman" w:hAnsi="Times New Roman"/>
                <w:color w:val="333333"/>
                <w:sz w:val="20"/>
                <w:szCs w:val="20"/>
                <w:lang w:val="sq-AL"/>
              </w:rPr>
            </w:pPr>
            <w:r w:rsidRPr="005D02A7">
              <w:rPr>
                <w:rFonts w:ascii="Times New Roman" w:hAnsi="Times New Roman"/>
                <w:color w:val="333333"/>
                <w:sz w:val="20"/>
                <w:szCs w:val="20"/>
                <w:lang w:val="sq-AL"/>
              </w:rPr>
              <w:t>46,885,242</w:t>
            </w:r>
          </w:p>
        </w:tc>
        <w:tc>
          <w:tcPr>
            <w:tcW w:w="1496" w:type="dxa"/>
            <w:shd w:val="clear" w:color="auto" w:fill="FFFFFF" w:themeFill="background1"/>
            <w:noWrap/>
            <w:vAlign w:val="center"/>
            <w:hideMark/>
          </w:tcPr>
          <w:p w14:paraId="0FEE084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56,605,939</w:t>
            </w:r>
          </w:p>
        </w:tc>
        <w:tc>
          <w:tcPr>
            <w:tcW w:w="1725" w:type="dxa"/>
            <w:shd w:val="clear" w:color="auto" w:fill="FFFFFF" w:themeFill="background1"/>
            <w:noWrap/>
            <w:vAlign w:val="center"/>
            <w:hideMark/>
          </w:tcPr>
          <w:p w14:paraId="39C043D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67,839,364</w:t>
            </w:r>
          </w:p>
        </w:tc>
        <w:tc>
          <w:tcPr>
            <w:tcW w:w="1842" w:type="dxa"/>
            <w:shd w:val="clear" w:color="auto" w:fill="FFFFFF" w:themeFill="background1"/>
            <w:noWrap/>
            <w:vAlign w:val="bottom"/>
            <w:hideMark/>
          </w:tcPr>
          <w:p w14:paraId="1FF763DA"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75,114,902 </w:t>
            </w:r>
          </w:p>
        </w:tc>
      </w:tr>
      <w:tr w:rsidR="00DB731E" w:rsidRPr="005D02A7" w14:paraId="630B2D59" w14:textId="77777777" w:rsidTr="00E95F4A">
        <w:trPr>
          <w:trHeight w:val="43"/>
        </w:trPr>
        <w:tc>
          <w:tcPr>
            <w:tcW w:w="586" w:type="dxa"/>
            <w:shd w:val="clear" w:color="auto" w:fill="FFFFFF" w:themeFill="background1"/>
            <w:noWrap/>
            <w:vAlign w:val="center"/>
            <w:hideMark/>
          </w:tcPr>
          <w:p w14:paraId="536A7C51"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3</w:t>
            </w:r>
          </w:p>
        </w:tc>
        <w:tc>
          <w:tcPr>
            <w:tcW w:w="2808" w:type="dxa"/>
            <w:shd w:val="clear" w:color="auto" w:fill="FFFFFF" w:themeFill="background1"/>
            <w:noWrap/>
            <w:vAlign w:val="center"/>
            <w:hideMark/>
          </w:tcPr>
          <w:p w14:paraId="37300A9D"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Tarifa Konkursi</w:t>
            </w:r>
          </w:p>
        </w:tc>
        <w:tc>
          <w:tcPr>
            <w:tcW w:w="1496" w:type="dxa"/>
            <w:shd w:val="clear" w:color="auto" w:fill="FFFFFF" w:themeFill="background1"/>
            <w:noWrap/>
            <w:vAlign w:val="center"/>
            <w:hideMark/>
          </w:tcPr>
          <w:p w14:paraId="4914050C" w14:textId="77777777" w:rsidR="00DB731E" w:rsidRPr="005D02A7" w:rsidRDefault="00DB731E" w:rsidP="005D02A7">
            <w:pPr>
              <w:spacing w:after="0" w:line="240" w:lineRule="auto"/>
              <w:jc w:val="right"/>
              <w:rPr>
                <w:rFonts w:ascii="Times New Roman" w:hAnsi="Times New Roman"/>
                <w:color w:val="333333"/>
                <w:sz w:val="20"/>
                <w:szCs w:val="20"/>
                <w:lang w:val="sq-AL"/>
              </w:rPr>
            </w:pPr>
            <w:r w:rsidRPr="005D02A7">
              <w:rPr>
                <w:rFonts w:ascii="Times New Roman" w:hAnsi="Times New Roman"/>
                <w:color w:val="333333"/>
                <w:sz w:val="20"/>
                <w:szCs w:val="20"/>
                <w:lang w:val="sq-AL"/>
              </w:rPr>
              <w:t>3,153,520</w:t>
            </w:r>
          </w:p>
        </w:tc>
        <w:tc>
          <w:tcPr>
            <w:tcW w:w="1496" w:type="dxa"/>
            <w:shd w:val="clear" w:color="auto" w:fill="FFFFFF" w:themeFill="background1"/>
            <w:noWrap/>
            <w:vAlign w:val="center"/>
            <w:hideMark/>
          </w:tcPr>
          <w:p w14:paraId="2012794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3,198,645</w:t>
            </w:r>
          </w:p>
        </w:tc>
        <w:tc>
          <w:tcPr>
            <w:tcW w:w="1725" w:type="dxa"/>
            <w:shd w:val="clear" w:color="auto" w:fill="FFFFFF" w:themeFill="background1"/>
            <w:noWrap/>
            <w:vAlign w:val="center"/>
            <w:hideMark/>
          </w:tcPr>
          <w:p w14:paraId="7FC42D9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3,402,240</w:t>
            </w:r>
          </w:p>
        </w:tc>
        <w:tc>
          <w:tcPr>
            <w:tcW w:w="1842" w:type="dxa"/>
            <w:shd w:val="clear" w:color="auto" w:fill="FFFFFF" w:themeFill="background1"/>
            <w:noWrap/>
            <w:vAlign w:val="bottom"/>
            <w:hideMark/>
          </w:tcPr>
          <w:p w14:paraId="24155FDB"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3,454,310 </w:t>
            </w:r>
          </w:p>
        </w:tc>
      </w:tr>
      <w:tr w:rsidR="00DB731E" w:rsidRPr="005D02A7" w14:paraId="61E9A141" w14:textId="77777777" w:rsidTr="00E95F4A">
        <w:trPr>
          <w:trHeight w:val="43"/>
        </w:trPr>
        <w:tc>
          <w:tcPr>
            <w:tcW w:w="586" w:type="dxa"/>
            <w:shd w:val="clear" w:color="auto" w:fill="FFFFFF" w:themeFill="background1"/>
            <w:noWrap/>
            <w:vAlign w:val="center"/>
            <w:hideMark/>
          </w:tcPr>
          <w:p w14:paraId="3ED7928A"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4</w:t>
            </w:r>
          </w:p>
        </w:tc>
        <w:tc>
          <w:tcPr>
            <w:tcW w:w="2808" w:type="dxa"/>
            <w:shd w:val="clear" w:color="auto" w:fill="FFFFFF" w:themeFill="background1"/>
            <w:noWrap/>
            <w:vAlign w:val="center"/>
            <w:hideMark/>
          </w:tcPr>
          <w:p w14:paraId="6F1D7E7D"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Vërtetime</w:t>
            </w:r>
          </w:p>
        </w:tc>
        <w:tc>
          <w:tcPr>
            <w:tcW w:w="1496" w:type="dxa"/>
            <w:shd w:val="clear" w:color="auto" w:fill="FFFFFF" w:themeFill="background1"/>
            <w:noWrap/>
            <w:vAlign w:val="center"/>
            <w:hideMark/>
          </w:tcPr>
          <w:p w14:paraId="598A70C1" w14:textId="77777777" w:rsidR="00DB731E" w:rsidRPr="005D02A7" w:rsidRDefault="00DB731E" w:rsidP="005D02A7">
            <w:pPr>
              <w:spacing w:after="0" w:line="240" w:lineRule="auto"/>
              <w:jc w:val="right"/>
              <w:rPr>
                <w:rFonts w:ascii="Times New Roman" w:hAnsi="Times New Roman"/>
                <w:color w:val="333333"/>
                <w:sz w:val="20"/>
                <w:szCs w:val="20"/>
                <w:lang w:val="sq-AL"/>
              </w:rPr>
            </w:pPr>
            <w:r w:rsidRPr="005D02A7">
              <w:rPr>
                <w:rFonts w:ascii="Times New Roman" w:hAnsi="Times New Roman"/>
                <w:color w:val="333333"/>
                <w:sz w:val="20"/>
                <w:szCs w:val="20"/>
                <w:lang w:val="sq-AL"/>
              </w:rPr>
              <w:t>57,500</w:t>
            </w:r>
          </w:p>
        </w:tc>
        <w:tc>
          <w:tcPr>
            <w:tcW w:w="1496" w:type="dxa"/>
            <w:shd w:val="clear" w:color="auto" w:fill="FFFFFF" w:themeFill="background1"/>
            <w:noWrap/>
            <w:vAlign w:val="center"/>
            <w:hideMark/>
          </w:tcPr>
          <w:p w14:paraId="2F1472F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261,915</w:t>
            </w:r>
          </w:p>
        </w:tc>
        <w:tc>
          <w:tcPr>
            <w:tcW w:w="1725" w:type="dxa"/>
            <w:shd w:val="clear" w:color="auto" w:fill="FFFFFF" w:themeFill="background1"/>
            <w:noWrap/>
            <w:vAlign w:val="center"/>
            <w:hideMark/>
          </w:tcPr>
          <w:p w14:paraId="3E8AE87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199,040</w:t>
            </w:r>
          </w:p>
        </w:tc>
        <w:tc>
          <w:tcPr>
            <w:tcW w:w="1842" w:type="dxa"/>
            <w:shd w:val="clear" w:color="auto" w:fill="FFFFFF" w:themeFill="background1"/>
            <w:noWrap/>
            <w:vAlign w:val="bottom"/>
            <w:hideMark/>
          </w:tcPr>
          <w:p w14:paraId="7205C1D3"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184,420 </w:t>
            </w:r>
          </w:p>
        </w:tc>
      </w:tr>
      <w:tr w:rsidR="00DB731E" w:rsidRPr="005D02A7" w14:paraId="6CD85FAB" w14:textId="77777777" w:rsidTr="00E95F4A">
        <w:trPr>
          <w:trHeight w:val="43"/>
        </w:trPr>
        <w:tc>
          <w:tcPr>
            <w:tcW w:w="586" w:type="dxa"/>
            <w:shd w:val="clear" w:color="auto" w:fill="FFFFFF" w:themeFill="background1"/>
            <w:noWrap/>
            <w:vAlign w:val="center"/>
            <w:hideMark/>
          </w:tcPr>
          <w:p w14:paraId="5ADC2024"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5</w:t>
            </w:r>
          </w:p>
        </w:tc>
        <w:tc>
          <w:tcPr>
            <w:tcW w:w="2808" w:type="dxa"/>
            <w:shd w:val="clear" w:color="auto" w:fill="FFFFFF" w:themeFill="background1"/>
            <w:noWrap/>
            <w:vAlign w:val="center"/>
            <w:hideMark/>
          </w:tcPr>
          <w:p w14:paraId="49C9E3A3"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Parkimi </w:t>
            </w:r>
          </w:p>
        </w:tc>
        <w:tc>
          <w:tcPr>
            <w:tcW w:w="1496" w:type="dxa"/>
            <w:shd w:val="clear" w:color="auto" w:fill="FFFFFF" w:themeFill="background1"/>
            <w:noWrap/>
            <w:vAlign w:val="center"/>
            <w:hideMark/>
          </w:tcPr>
          <w:p w14:paraId="612EC6E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722,515</w:t>
            </w:r>
          </w:p>
        </w:tc>
        <w:tc>
          <w:tcPr>
            <w:tcW w:w="1496" w:type="dxa"/>
            <w:shd w:val="clear" w:color="auto" w:fill="FFFFFF" w:themeFill="background1"/>
            <w:noWrap/>
            <w:vAlign w:val="center"/>
            <w:hideMark/>
          </w:tcPr>
          <w:p w14:paraId="5A91217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686,800</w:t>
            </w:r>
          </w:p>
        </w:tc>
        <w:tc>
          <w:tcPr>
            <w:tcW w:w="1725" w:type="dxa"/>
            <w:shd w:val="clear" w:color="auto" w:fill="FFFFFF" w:themeFill="background1"/>
            <w:noWrap/>
            <w:vAlign w:val="center"/>
            <w:hideMark/>
          </w:tcPr>
          <w:p w14:paraId="0CBEEAF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1,051,150</w:t>
            </w:r>
          </w:p>
        </w:tc>
        <w:tc>
          <w:tcPr>
            <w:tcW w:w="1842" w:type="dxa"/>
            <w:shd w:val="clear" w:color="auto" w:fill="FFFFFF" w:themeFill="background1"/>
            <w:noWrap/>
            <w:vAlign w:val="bottom"/>
            <w:hideMark/>
          </w:tcPr>
          <w:p w14:paraId="1348D9CE"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1,174,200 </w:t>
            </w:r>
          </w:p>
        </w:tc>
      </w:tr>
      <w:tr w:rsidR="00DB731E" w:rsidRPr="005D02A7" w14:paraId="1F5370D0" w14:textId="77777777" w:rsidTr="00E95F4A">
        <w:trPr>
          <w:trHeight w:val="43"/>
        </w:trPr>
        <w:tc>
          <w:tcPr>
            <w:tcW w:w="586" w:type="dxa"/>
            <w:shd w:val="clear" w:color="auto" w:fill="FFFFFF" w:themeFill="background1"/>
            <w:noWrap/>
            <w:vAlign w:val="center"/>
            <w:hideMark/>
          </w:tcPr>
          <w:p w14:paraId="43DB06ED"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6</w:t>
            </w:r>
          </w:p>
        </w:tc>
        <w:tc>
          <w:tcPr>
            <w:tcW w:w="2808" w:type="dxa"/>
            <w:shd w:val="clear" w:color="auto" w:fill="FFFFFF" w:themeFill="background1"/>
            <w:noWrap/>
            <w:vAlign w:val="center"/>
            <w:hideMark/>
          </w:tcPr>
          <w:p w14:paraId="44A589D7"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Shtypshkrime</w:t>
            </w:r>
          </w:p>
        </w:tc>
        <w:tc>
          <w:tcPr>
            <w:tcW w:w="1496" w:type="dxa"/>
            <w:shd w:val="clear" w:color="auto" w:fill="FFFFFF" w:themeFill="background1"/>
            <w:noWrap/>
            <w:vAlign w:val="center"/>
            <w:hideMark/>
          </w:tcPr>
          <w:p w14:paraId="1DA5CB7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2,560,416</w:t>
            </w:r>
          </w:p>
        </w:tc>
        <w:tc>
          <w:tcPr>
            <w:tcW w:w="1496" w:type="dxa"/>
            <w:shd w:val="clear" w:color="auto" w:fill="FFFFFF" w:themeFill="background1"/>
            <w:noWrap/>
            <w:vAlign w:val="center"/>
            <w:hideMark/>
          </w:tcPr>
          <w:p w14:paraId="7C7C075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2,125,715</w:t>
            </w:r>
          </w:p>
        </w:tc>
        <w:tc>
          <w:tcPr>
            <w:tcW w:w="1725" w:type="dxa"/>
            <w:shd w:val="clear" w:color="auto" w:fill="FFFFFF" w:themeFill="background1"/>
            <w:noWrap/>
            <w:vAlign w:val="center"/>
            <w:hideMark/>
          </w:tcPr>
          <w:p w14:paraId="3D33B19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1,936,741</w:t>
            </w:r>
          </w:p>
        </w:tc>
        <w:tc>
          <w:tcPr>
            <w:tcW w:w="1842" w:type="dxa"/>
            <w:shd w:val="clear" w:color="auto" w:fill="FFFFFF" w:themeFill="background1"/>
            <w:noWrap/>
            <w:vAlign w:val="bottom"/>
            <w:hideMark/>
          </w:tcPr>
          <w:p w14:paraId="03318F4F"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1,593,100 </w:t>
            </w:r>
          </w:p>
        </w:tc>
      </w:tr>
      <w:tr w:rsidR="00DB731E" w:rsidRPr="005D02A7" w14:paraId="6C721D23" w14:textId="77777777" w:rsidTr="00E95F4A">
        <w:trPr>
          <w:trHeight w:val="43"/>
        </w:trPr>
        <w:tc>
          <w:tcPr>
            <w:tcW w:w="586" w:type="dxa"/>
            <w:shd w:val="clear" w:color="auto" w:fill="FFFFFF" w:themeFill="background1"/>
            <w:noWrap/>
            <w:vAlign w:val="center"/>
            <w:hideMark/>
          </w:tcPr>
          <w:p w14:paraId="5F1BAE5C"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7</w:t>
            </w:r>
          </w:p>
        </w:tc>
        <w:tc>
          <w:tcPr>
            <w:tcW w:w="2808" w:type="dxa"/>
            <w:shd w:val="clear" w:color="auto" w:fill="FFFFFF" w:themeFill="background1"/>
            <w:noWrap/>
            <w:vAlign w:val="center"/>
            <w:hideMark/>
          </w:tcPr>
          <w:p w14:paraId="43FCE540"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Shërbim me te 3-te</w:t>
            </w:r>
          </w:p>
        </w:tc>
        <w:tc>
          <w:tcPr>
            <w:tcW w:w="1496" w:type="dxa"/>
            <w:shd w:val="clear" w:color="auto" w:fill="FFFFFF" w:themeFill="background1"/>
            <w:noWrap/>
            <w:vAlign w:val="center"/>
            <w:hideMark/>
          </w:tcPr>
          <w:p w14:paraId="57F39C52" w14:textId="77777777" w:rsidR="00DB731E" w:rsidRPr="005D02A7" w:rsidRDefault="00DB731E" w:rsidP="005D02A7">
            <w:pPr>
              <w:spacing w:after="0" w:line="240" w:lineRule="auto"/>
              <w:jc w:val="right"/>
              <w:rPr>
                <w:rFonts w:ascii="Times New Roman" w:hAnsi="Times New Roman"/>
                <w:color w:val="333333"/>
                <w:sz w:val="20"/>
                <w:szCs w:val="20"/>
                <w:lang w:val="sq-AL"/>
              </w:rPr>
            </w:pPr>
            <w:r w:rsidRPr="005D02A7">
              <w:rPr>
                <w:rFonts w:ascii="Times New Roman" w:hAnsi="Times New Roman"/>
                <w:color w:val="333333"/>
                <w:sz w:val="20"/>
                <w:szCs w:val="20"/>
                <w:lang w:val="sq-AL"/>
              </w:rPr>
              <w:t>5,008,990</w:t>
            </w:r>
          </w:p>
        </w:tc>
        <w:tc>
          <w:tcPr>
            <w:tcW w:w="1496" w:type="dxa"/>
            <w:shd w:val="clear" w:color="auto" w:fill="FFFFFF" w:themeFill="background1"/>
            <w:noWrap/>
            <w:vAlign w:val="center"/>
            <w:hideMark/>
          </w:tcPr>
          <w:p w14:paraId="37C0C7F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8,504,392</w:t>
            </w:r>
          </w:p>
        </w:tc>
        <w:tc>
          <w:tcPr>
            <w:tcW w:w="1725" w:type="dxa"/>
            <w:shd w:val="clear" w:color="auto" w:fill="FFFFFF" w:themeFill="background1"/>
            <w:noWrap/>
            <w:vAlign w:val="center"/>
            <w:hideMark/>
          </w:tcPr>
          <w:p w14:paraId="79C4F259"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7,726,519</w:t>
            </w:r>
          </w:p>
        </w:tc>
        <w:tc>
          <w:tcPr>
            <w:tcW w:w="1842" w:type="dxa"/>
            <w:shd w:val="clear" w:color="auto" w:fill="FFFFFF" w:themeFill="background1"/>
            <w:noWrap/>
            <w:vAlign w:val="bottom"/>
            <w:hideMark/>
          </w:tcPr>
          <w:p w14:paraId="13923E70"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8,206,075 </w:t>
            </w:r>
          </w:p>
        </w:tc>
      </w:tr>
      <w:tr w:rsidR="00DB731E" w:rsidRPr="005D02A7" w14:paraId="72FE9DD0" w14:textId="77777777" w:rsidTr="00E95F4A">
        <w:trPr>
          <w:trHeight w:val="43"/>
        </w:trPr>
        <w:tc>
          <w:tcPr>
            <w:tcW w:w="586" w:type="dxa"/>
            <w:shd w:val="clear" w:color="auto" w:fill="FFFFFF" w:themeFill="background1"/>
            <w:noWrap/>
            <w:vAlign w:val="center"/>
            <w:hideMark/>
          </w:tcPr>
          <w:p w14:paraId="70D4A85F"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8</w:t>
            </w:r>
          </w:p>
        </w:tc>
        <w:tc>
          <w:tcPr>
            <w:tcW w:w="2808" w:type="dxa"/>
            <w:shd w:val="clear" w:color="auto" w:fill="FFFFFF" w:themeFill="background1"/>
            <w:vAlign w:val="center"/>
            <w:hideMark/>
          </w:tcPr>
          <w:p w14:paraId="294C2AA4"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Të ardhura sekondare dhe pagesa shërbimesh</w:t>
            </w:r>
          </w:p>
        </w:tc>
        <w:tc>
          <w:tcPr>
            <w:tcW w:w="1496" w:type="dxa"/>
            <w:shd w:val="clear" w:color="auto" w:fill="FFFFFF" w:themeFill="background1"/>
            <w:noWrap/>
            <w:vAlign w:val="center"/>
            <w:hideMark/>
          </w:tcPr>
          <w:p w14:paraId="6A0C9F3B" w14:textId="77777777" w:rsidR="00DB731E" w:rsidRPr="005D02A7" w:rsidRDefault="00DB731E" w:rsidP="005D02A7">
            <w:pPr>
              <w:spacing w:after="0" w:line="240" w:lineRule="auto"/>
              <w:jc w:val="right"/>
              <w:rPr>
                <w:rFonts w:ascii="Times New Roman" w:hAnsi="Times New Roman"/>
                <w:color w:val="000000"/>
                <w:sz w:val="20"/>
                <w:szCs w:val="20"/>
                <w:lang w:val="sq-AL"/>
              </w:rPr>
            </w:pPr>
          </w:p>
          <w:p w14:paraId="0145897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w:t>
            </w:r>
          </w:p>
        </w:tc>
        <w:tc>
          <w:tcPr>
            <w:tcW w:w="1496" w:type="dxa"/>
            <w:shd w:val="clear" w:color="auto" w:fill="FFFFFF" w:themeFill="background1"/>
            <w:noWrap/>
            <w:vAlign w:val="center"/>
            <w:hideMark/>
          </w:tcPr>
          <w:p w14:paraId="63B7EE80" w14:textId="77777777" w:rsidR="00DB731E" w:rsidRPr="005D02A7" w:rsidRDefault="00DB731E" w:rsidP="005D02A7">
            <w:pPr>
              <w:spacing w:after="0" w:line="240" w:lineRule="auto"/>
              <w:jc w:val="right"/>
              <w:rPr>
                <w:rFonts w:ascii="Times New Roman" w:hAnsi="Times New Roman"/>
                <w:color w:val="000000"/>
                <w:sz w:val="20"/>
                <w:szCs w:val="20"/>
                <w:lang w:val="sq-AL"/>
              </w:rPr>
            </w:pPr>
          </w:p>
          <w:p w14:paraId="224594E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505,085</w:t>
            </w:r>
          </w:p>
        </w:tc>
        <w:tc>
          <w:tcPr>
            <w:tcW w:w="1725" w:type="dxa"/>
            <w:shd w:val="clear" w:color="auto" w:fill="FFFFFF" w:themeFill="background1"/>
            <w:noWrap/>
            <w:vAlign w:val="center"/>
            <w:hideMark/>
          </w:tcPr>
          <w:p w14:paraId="626DE5D0" w14:textId="77777777" w:rsidR="00DB731E" w:rsidRPr="005D02A7" w:rsidRDefault="00DB731E" w:rsidP="005D02A7">
            <w:pPr>
              <w:spacing w:after="0" w:line="240" w:lineRule="auto"/>
              <w:jc w:val="right"/>
              <w:rPr>
                <w:rFonts w:ascii="Times New Roman" w:hAnsi="Times New Roman"/>
                <w:color w:val="000000"/>
                <w:sz w:val="20"/>
                <w:szCs w:val="20"/>
                <w:lang w:val="sq-AL"/>
              </w:rPr>
            </w:pPr>
          </w:p>
          <w:p w14:paraId="2D16477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1,074,015</w:t>
            </w:r>
          </w:p>
        </w:tc>
        <w:tc>
          <w:tcPr>
            <w:tcW w:w="1842" w:type="dxa"/>
            <w:shd w:val="clear" w:color="auto" w:fill="FFFFFF" w:themeFill="background1"/>
            <w:noWrap/>
            <w:vAlign w:val="bottom"/>
            <w:hideMark/>
          </w:tcPr>
          <w:p w14:paraId="4AC1419A"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10,000 </w:t>
            </w:r>
          </w:p>
        </w:tc>
      </w:tr>
      <w:tr w:rsidR="00DB731E" w:rsidRPr="005D02A7" w14:paraId="585D2139" w14:textId="77777777" w:rsidTr="00E95F4A">
        <w:trPr>
          <w:trHeight w:val="43"/>
        </w:trPr>
        <w:tc>
          <w:tcPr>
            <w:tcW w:w="586" w:type="dxa"/>
            <w:shd w:val="clear" w:color="auto" w:fill="FFFFFF" w:themeFill="background1"/>
            <w:noWrap/>
            <w:vAlign w:val="center"/>
            <w:hideMark/>
          </w:tcPr>
          <w:p w14:paraId="2CF931D8"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9</w:t>
            </w:r>
          </w:p>
        </w:tc>
        <w:tc>
          <w:tcPr>
            <w:tcW w:w="2808" w:type="dxa"/>
            <w:shd w:val="clear" w:color="auto" w:fill="FFFFFF" w:themeFill="background1"/>
            <w:vAlign w:val="center"/>
            <w:hideMark/>
          </w:tcPr>
          <w:p w14:paraId="6EF9F9EB"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Korrigjime nga vitet e kaluara</w:t>
            </w:r>
          </w:p>
        </w:tc>
        <w:tc>
          <w:tcPr>
            <w:tcW w:w="1496" w:type="dxa"/>
            <w:shd w:val="clear" w:color="auto" w:fill="FFFFFF" w:themeFill="background1"/>
            <w:noWrap/>
            <w:vAlign w:val="center"/>
            <w:hideMark/>
          </w:tcPr>
          <w:p w14:paraId="06F58D08" w14:textId="77777777" w:rsidR="00DB731E" w:rsidRPr="005D02A7" w:rsidRDefault="00DB731E" w:rsidP="005D02A7">
            <w:pPr>
              <w:spacing w:after="0" w:line="240" w:lineRule="auto"/>
              <w:jc w:val="right"/>
              <w:rPr>
                <w:rFonts w:ascii="Times New Roman" w:hAnsi="Times New Roman"/>
                <w:color w:val="333333"/>
                <w:sz w:val="20"/>
                <w:szCs w:val="20"/>
                <w:lang w:val="sq-AL"/>
              </w:rPr>
            </w:pPr>
          </w:p>
          <w:p w14:paraId="15302BAC" w14:textId="77777777" w:rsidR="00DB731E" w:rsidRPr="005D02A7" w:rsidRDefault="00DB731E" w:rsidP="005D02A7">
            <w:pPr>
              <w:spacing w:after="0" w:line="240" w:lineRule="auto"/>
              <w:jc w:val="right"/>
              <w:rPr>
                <w:rFonts w:ascii="Times New Roman" w:hAnsi="Times New Roman"/>
                <w:color w:val="333333"/>
                <w:sz w:val="20"/>
                <w:szCs w:val="20"/>
                <w:lang w:val="sq-AL"/>
              </w:rPr>
            </w:pPr>
            <w:r w:rsidRPr="005D02A7">
              <w:rPr>
                <w:rFonts w:ascii="Times New Roman" w:hAnsi="Times New Roman"/>
                <w:color w:val="333333"/>
                <w:sz w:val="20"/>
                <w:szCs w:val="20"/>
                <w:lang w:val="sq-AL"/>
              </w:rPr>
              <w:t>543,673.94</w:t>
            </w:r>
          </w:p>
        </w:tc>
        <w:tc>
          <w:tcPr>
            <w:tcW w:w="1496" w:type="dxa"/>
            <w:shd w:val="clear" w:color="auto" w:fill="FFFFFF" w:themeFill="background1"/>
            <w:noWrap/>
            <w:vAlign w:val="center"/>
            <w:hideMark/>
          </w:tcPr>
          <w:p w14:paraId="74082F10" w14:textId="77777777" w:rsidR="00DB731E" w:rsidRPr="005D02A7" w:rsidRDefault="00DB731E" w:rsidP="005D02A7">
            <w:pPr>
              <w:spacing w:after="0" w:line="240" w:lineRule="auto"/>
              <w:jc w:val="right"/>
              <w:rPr>
                <w:rFonts w:ascii="Times New Roman" w:hAnsi="Times New Roman"/>
                <w:color w:val="000000"/>
                <w:sz w:val="20"/>
                <w:szCs w:val="20"/>
                <w:lang w:val="sq-AL"/>
              </w:rPr>
            </w:pPr>
          </w:p>
          <w:p w14:paraId="790260E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w:t>
            </w:r>
          </w:p>
        </w:tc>
        <w:tc>
          <w:tcPr>
            <w:tcW w:w="1725" w:type="dxa"/>
            <w:shd w:val="clear" w:color="auto" w:fill="FFFFFF" w:themeFill="background1"/>
            <w:noWrap/>
            <w:vAlign w:val="center"/>
            <w:hideMark/>
          </w:tcPr>
          <w:p w14:paraId="6B4BC9D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0   </w:t>
            </w:r>
          </w:p>
        </w:tc>
        <w:tc>
          <w:tcPr>
            <w:tcW w:w="1842" w:type="dxa"/>
            <w:shd w:val="clear" w:color="auto" w:fill="FFFFFF" w:themeFill="background1"/>
            <w:noWrap/>
            <w:vAlign w:val="bottom"/>
            <w:hideMark/>
          </w:tcPr>
          <w:p w14:paraId="558B342A"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 </w:t>
            </w:r>
          </w:p>
        </w:tc>
      </w:tr>
      <w:tr w:rsidR="00DB731E" w:rsidRPr="005D02A7" w14:paraId="469824B2" w14:textId="77777777" w:rsidTr="00E95F4A">
        <w:trPr>
          <w:trHeight w:val="307"/>
        </w:trPr>
        <w:tc>
          <w:tcPr>
            <w:tcW w:w="586" w:type="dxa"/>
            <w:shd w:val="clear" w:color="auto" w:fill="FFFFFF" w:themeFill="background1"/>
            <w:noWrap/>
            <w:vAlign w:val="center"/>
            <w:hideMark/>
          </w:tcPr>
          <w:p w14:paraId="07D06C1D"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10</w:t>
            </w:r>
          </w:p>
        </w:tc>
        <w:tc>
          <w:tcPr>
            <w:tcW w:w="2808" w:type="dxa"/>
            <w:shd w:val="clear" w:color="auto" w:fill="FFFFFF" w:themeFill="background1"/>
            <w:noWrap/>
            <w:vAlign w:val="bottom"/>
            <w:hideMark/>
          </w:tcPr>
          <w:p w14:paraId="61D0574B" w14:textId="77777777" w:rsidR="00DB731E" w:rsidRPr="005D02A7" w:rsidRDefault="00DB731E" w:rsidP="005D02A7">
            <w:pPr>
              <w:spacing w:after="0" w:line="240" w:lineRule="auto"/>
              <w:rPr>
                <w:rFonts w:ascii="Times New Roman" w:hAnsi="Times New Roman"/>
                <w:i/>
                <w:iCs/>
                <w:color w:val="000000"/>
                <w:sz w:val="20"/>
                <w:szCs w:val="20"/>
                <w:lang w:val="sq-AL"/>
              </w:rPr>
            </w:pPr>
            <w:r w:rsidRPr="005D02A7">
              <w:rPr>
                <w:rFonts w:ascii="Times New Roman" w:hAnsi="Times New Roman"/>
                <w:i/>
                <w:iCs/>
                <w:color w:val="000000"/>
                <w:sz w:val="20"/>
                <w:szCs w:val="20"/>
                <w:lang w:val="sq-AL"/>
              </w:rPr>
              <w:t>Sekuestrim page</w:t>
            </w:r>
          </w:p>
        </w:tc>
        <w:tc>
          <w:tcPr>
            <w:tcW w:w="1496" w:type="dxa"/>
            <w:shd w:val="clear" w:color="auto" w:fill="FFFFFF" w:themeFill="background1"/>
            <w:noWrap/>
            <w:vAlign w:val="center"/>
            <w:hideMark/>
          </w:tcPr>
          <w:p w14:paraId="10B1D262" w14:textId="77777777" w:rsidR="00DB731E" w:rsidRPr="005D02A7" w:rsidRDefault="00DB731E" w:rsidP="005D02A7">
            <w:pPr>
              <w:spacing w:after="0" w:line="240" w:lineRule="auto"/>
              <w:jc w:val="right"/>
              <w:rPr>
                <w:rFonts w:ascii="Times New Roman" w:hAnsi="Times New Roman"/>
                <w:color w:val="333333"/>
                <w:sz w:val="20"/>
                <w:szCs w:val="20"/>
                <w:lang w:val="sq-AL"/>
              </w:rPr>
            </w:pPr>
            <w:r w:rsidRPr="005D02A7">
              <w:rPr>
                <w:rFonts w:ascii="Times New Roman" w:hAnsi="Times New Roman"/>
                <w:color w:val="333333"/>
                <w:sz w:val="20"/>
                <w:szCs w:val="20"/>
                <w:lang w:val="sq-AL"/>
              </w:rPr>
              <w:t>0 </w:t>
            </w:r>
          </w:p>
        </w:tc>
        <w:tc>
          <w:tcPr>
            <w:tcW w:w="1496" w:type="dxa"/>
            <w:shd w:val="clear" w:color="auto" w:fill="FFFFFF" w:themeFill="background1"/>
            <w:noWrap/>
            <w:vAlign w:val="center"/>
            <w:hideMark/>
          </w:tcPr>
          <w:p w14:paraId="10E0AFE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0 </w:t>
            </w:r>
          </w:p>
        </w:tc>
        <w:tc>
          <w:tcPr>
            <w:tcW w:w="1725" w:type="dxa"/>
            <w:shd w:val="clear" w:color="auto" w:fill="FFFFFF" w:themeFill="background1"/>
            <w:noWrap/>
            <w:vAlign w:val="center"/>
            <w:hideMark/>
          </w:tcPr>
          <w:p w14:paraId="16C9E50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0 </w:t>
            </w:r>
          </w:p>
        </w:tc>
        <w:tc>
          <w:tcPr>
            <w:tcW w:w="1842" w:type="dxa"/>
            <w:shd w:val="clear" w:color="auto" w:fill="FFFFFF" w:themeFill="background1"/>
            <w:noWrap/>
            <w:vAlign w:val="bottom"/>
            <w:hideMark/>
          </w:tcPr>
          <w:p w14:paraId="5A63ED6C"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69,600 </w:t>
            </w:r>
          </w:p>
        </w:tc>
      </w:tr>
      <w:tr w:rsidR="00DB731E" w:rsidRPr="005D02A7" w14:paraId="6029143C" w14:textId="77777777" w:rsidTr="00E95F4A">
        <w:trPr>
          <w:trHeight w:val="43"/>
        </w:trPr>
        <w:tc>
          <w:tcPr>
            <w:tcW w:w="586" w:type="dxa"/>
            <w:shd w:val="clear" w:color="auto" w:fill="FFFFFF" w:themeFill="background1"/>
            <w:noWrap/>
            <w:vAlign w:val="center"/>
            <w:hideMark/>
          </w:tcPr>
          <w:p w14:paraId="55C4A00C"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2808" w:type="dxa"/>
            <w:shd w:val="clear" w:color="auto" w:fill="FFFFFF" w:themeFill="background1"/>
            <w:noWrap/>
            <w:vAlign w:val="center"/>
            <w:hideMark/>
          </w:tcPr>
          <w:p w14:paraId="733CCEF6" w14:textId="77777777" w:rsidR="00DB731E" w:rsidRPr="005D02A7" w:rsidRDefault="00DB731E" w:rsidP="005D02A7">
            <w:pPr>
              <w:spacing w:after="0" w:line="240" w:lineRule="auto"/>
              <w:rPr>
                <w:rFonts w:ascii="Times New Roman" w:hAnsi="Times New Roman"/>
                <w:b/>
                <w:color w:val="000000"/>
                <w:sz w:val="20"/>
                <w:szCs w:val="20"/>
                <w:lang w:val="sq-AL"/>
              </w:rPr>
            </w:pPr>
            <w:r w:rsidRPr="005D02A7">
              <w:rPr>
                <w:rFonts w:ascii="Times New Roman" w:hAnsi="Times New Roman"/>
                <w:b/>
                <w:color w:val="000000"/>
                <w:sz w:val="20"/>
                <w:szCs w:val="20"/>
                <w:lang w:val="sq-AL"/>
              </w:rPr>
              <w:t>Totali</w:t>
            </w:r>
          </w:p>
        </w:tc>
        <w:tc>
          <w:tcPr>
            <w:tcW w:w="1496" w:type="dxa"/>
            <w:shd w:val="clear" w:color="auto" w:fill="FFFFFF" w:themeFill="background1"/>
            <w:noWrap/>
            <w:vAlign w:val="center"/>
            <w:hideMark/>
          </w:tcPr>
          <w:p w14:paraId="7EDCB511" w14:textId="77777777" w:rsidR="00DB731E" w:rsidRPr="005D02A7" w:rsidRDefault="00DB731E" w:rsidP="005D02A7">
            <w:pPr>
              <w:spacing w:after="0" w:line="240" w:lineRule="auto"/>
              <w:jc w:val="right"/>
              <w:rPr>
                <w:rFonts w:ascii="Times New Roman" w:hAnsi="Times New Roman"/>
                <w:b/>
                <w:color w:val="000000"/>
                <w:sz w:val="20"/>
                <w:szCs w:val="20"/>
                <w:lang w:val="sq-AL"/>
              </w:rPr>
            </w:pPr>
            <w:r w:rsidRPr="005D02A7">
              <w:rPr>
                <w:rFonts w:ascii="Times New Roman" w:hAnsi="Times New Roman"/>
                <w:b/>
                <w:color w:val="000000"/>
                <w:sz w:val="20"/>
                <w:szCs w:val="20"/>
                <w:lang w:val="sq-AL"/>
              </w:rPr>
              <w:t>60,379,462</w:t>
            </w:r>
          </w:p>
        </w:tc>
        <w:tc>
          <w:tcPr>
            <w:tcW w:w="1496" w:type="dxa"/>
            <w:shd w:val="clear" w:color="auto" w:fill="FFFFFF" w:themeFill="background1"/>
            <w:noWrap/>
            <w:vAlign w:val="center"/>
            <w:hideMark/>
          </w:tcPr>
          <w:p w14:paraId="741B3732" w14:textId="77777777" w:rsidR="00DB731E" w:rsidRPr="005D02A7" w:rsidRDefault="00DB731E" w:rsidP="005D02A7">
            <w:pPr>
              <w:spacing w:after="0" w:line="240" w:lineRule="auto"/>
              <w:jc w:val="right"/>
              <w:rPr>
                <w:rFonts w:ascii="Times New Roman" w:hAnsi="Times New Roman"/>
                <w:b/>
                <w:color w:val="000000"/>
                <w:sz w:val="20"/>
                <w:szCs w:val="20"/>
                <w:lang w:val="sq-AL"/>
              </w:rPr>
            </w:pPr>
            <w:r w:rsidRPr="005D02A7">
              <w:rPr>
                <w:rFonts w:ascii="Times New Roman" w:hAnsi="Times New Roman"/>
                <w:b/>
                <w:color w:val="000000"/>
                <w:sz w:val="20"/>
                <w:szCs w:val="20"/>
                <w:lang w:val="sq-AL"/>
              </w:rPr>
              <w:t>73,918,056</w:t>
            </w:r>
          </w:p>
        </w:tc>
        <w:tc>
          <w:tcPr>
            <w:tcW w:w="1725" w:type="dxa"/>
            <w:shd w:val="clear" w:color="auto" w:fill="FFFFFF" w:themeFill="background1"/>
            <w:noWrap/>
            <w:vAlign w:val="center"/>
            <w:hideMark/>
          </w:tcPr>
          <w:p w14:paraId="53217A44" w14:textId="77777777" w:rsidR="00DB731E" w:rsidRPr="005D02A7" w:rsidRDefault="00DB731E" w:rsidP="005D02A7">
            <w:pPr>
              <w:spacing w:after="0" w:line="240" w:lineRule="auto"/>
              <w:jc w:val="right"/>
              <w:rPr>
                <w:rFonts w:ascii="Times New Roman" w:hAnsi="Times New Roman"/>
                <w:b/>
                <w:color w:val="000000"/>
                <w:sz w:val="20"/>
                <w:szCs w:val="20"/>
                <w:lang w:val="sq-AL"/>
              </w:rPr>
            </w:pPr>
            <w:r w:rsidRPr="005D02A7">
              <w:rPr>
                <w:rFonts w:ascii="Times New Roman" w:hAnsi="Times New Roman"/>
                <w:b/>
                <w:color w:val="000000"/>
                <w:sz w:val="20"/>
                <w:szCs w:val="20"/>
                <w:lang w:val="sq-AL"/>
              </w:rPr>
              <w:t>84,769,729</w:t>
            </w:r>
          </w:p>
        </w:tc>
        <w:tc>
          <w:tcPr>
            <w:tcW w:w="1842" w:type="dxa"/>
            <w:shd w:val="clear" w:color="auto" w:fill="FFFFFF" w:themeFill="background1"/>
            <w:noWrap/>
            <w:vAlign w:val="center"/>
            <w:hideMark/>
          </w:tcPr>
          <w:p w14:paraId="465C5B58" w14:textId="77777777" w:rsidR="00DB731E" w:rsidRPr="005D02A7" w:rsidRDefault="00DB731E" w:rsidP="005D02A7">
            <w:pPr>
              <w:spacing w:after="0" w:line="240" w:lineRule="auto"/>
              <w:jc w:val="right"/>
              <w:rPr>
                <w:rFonts w:ascii="Times New Roman" w:hAnsi="Times New Roman"/>
                <w:b/>
                <w:color w:val="000000"/>
                <w:sz w:val="20"/>
                <w:szCs w:val="20"/>
                <w:lang w:val="sq-AL"/>
              </w:rPr>
            </w:pPr>
            <w:r w:rsidRPr="005D02A7">
              <w:rPr>
                <w:rFonts w:ascii="Times New Roman" w:hAnsi="Times New Roman"/>
                <w:b/>
                <w:color w:val="000000"/>
                <w:sz w:val="20"/>
                <w:szCs w:val="20"/>
                <w:lang w:val="sq-AL"/>
              </w:rPr>
              <w:t>91,860,683</w:t>
            </w:r>
          </w:p>
        </w:tc>
      </w:tr>
    </w:tbl>
    <w:p w14:paraId="22FA36C3" w14:textId="77777777" w:rsidR="00DB731E" w:rsidRPr="00A07654" w:rsidRDefault="00DB731E" w:rsidP="00DB731E">
      <w:pPr>
        <w:tabs>
          <w:tab w:val="left" w:pos="540"/>
        </w:tabs>
        <w:jc w:val="both"/>
        <w:rPr>
          <w:rFonts w:ascii="Times New Roman" w:hAnsi="Times New Roman"/>
          <w:color w:val="000000"/>
          <w:sz w:val="24"/>
          <w:szCs w:val="24"/>
          <w:lang w:val="sq-AL"/>
        </w:rPr>
      </w:pPr>
    </w:p>
    <w:p w14:paraId="74139F11" w14:textId="77777777" w:rsidR="00DB731E" w:rsidRPr="00A07654" w:rsidRDefault="00DB731E" w:rsidP="00DB731E">
      <w:pPr>
        <w:tabs>
          <w:tab w:val="left" w:pos="540"/>
        </w:tabs>
        <w:jc w:val="both"/>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Siç shihet dhe në tabelat e mësipërme pjesën më të madhe të të ardhurave e zënë tarifat e shkollimit dhe të ardhurat nga shërbimet me të tretë. Të ardhurat për vitin 2024, 2025 kanë një rritje  të </w:t>
      </w:r>
      <w:r w:rsidRPr="00A07654">
        <w:rPr>
          <w:rFonts w:ascii="Times New Roman" w:hAnsi="Times New Roman"/>
          <w:color w:val="000000"/>
          <w:sz w:val="24"/>
          <w:szCs w:val="24"/>
          <w:lang w:val="sq-AL"/>
        </w:rPr>
        <w:lastRenderedPageBreak/>
        <w:t>konsiderueshme në krahasim me të ardhurat e vitit 2023 dhe 2022, si rezultat i politikave të institucionit në hapjen e programeve të reja të studimit.</w:t>
      </w:r>
    </w:p>
    <w:p w14:paraId="2FCA5347" w14:textId="19BB0101" w:rsidR="00DB731E" w:rsidRPr="00A07654" w:rsidRDefault="00DB731E" w:rsidP="00DB731E">
      <w:pPr>
        <w:tabs>
          <w:tab w:val="left" w:pos="540"/>
        </w:tabs>
        <w:jc w:val="both"/>
        <w:rPr>
          <w:rFonts w:ascii="Times New Roman" w:hAnsi="Times New Roman"/>
          <w:color w:val="000000"/>
          <w:sz w:val="24"/>
          <w:szCs w:val="24"/>
          <w:lang w:val="sq-AL"/>
        </w:rPr>
      </w:pPr>
      <w:r w:rsidRPr="00A07654">
        <w:rPr>
          <w:rFonts w:ascii="Times New Roman" w:hAnsi="Times New Roman"/>
          <w:color w:val="000000"/>
          <w:sz w:val="24"/>
          <w:szCs w:val="24"/>
          <w:lang w:val="sq-AL"/>
        </w:rPr>
        <w:t>Tabela nr. 20 Plani buxhetor i vitit 2025</w:t>
      </w:r>
    </w:p>
    <w:tbl>
      <w:tblPr>
        <w:tblW w:w="10429" w:type="dxa"/>
        <w:tblInd w:w="103" w:type="dxa"/>
        <w:shd w:val="clear" w:color="auto" w:fill="FFFFFF" w:themeFill="background1"/>
        <w:tblLook w:val="04A0" w:firstRow="1" w:lastRow="0" w:firstColumn="1" w:lastColumn="0" w:noHBand="0" w:noVBand="1"/>
      </w:tblPr>
      <w:tblGrid>
        <w:gridCol w:w="696"/>
        <w:gridCol w:w="3428"/>
        <w:gridCol w:w="1190"/>
        <w:gridCol w:w="1096"/>
        <w:gridCol w:w="1070"/>
        <w:gridCol w:w="996"/>
        <w:gridCol w:w="1123"/>
        <w:gridCol w:w="830"/>
      </w:tblGrid>
      <w:tr w:rsidR="00DB731E" w:rsidRPr="005D02A7" w14:paraId="42DB8702" w14:textId="77777777" w:rsidTr="005D02A7">
        <w:trPr>
          <w:trHeight w:val="309"/>
        </w:trPr>
        <w:tc>
          <w:tcPr>
            <w:tcW w:w="69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82744"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Nr.</w:t>
            </w:r>
          </w:p>
        </w:tc>
        <w:tc>
          <w:tcPr>
            <w:tcW w:w="34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071878"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Emërtimi i shpenzimit</w:t>
            </w:r>
          </w:p>
        </w:tc>
        <w:tc>
          <w:tcPr>
            <w:tcW w:w="4352"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14:paraId="52429958"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Plani njëvjeçar i shpenzimeve ne 000/lek</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1B86E"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Pesha specifike e çdo zëri kundrejt totalit %</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0D50A4"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Pesha grand ndaj totalit %</w:t>
            </w:r>
          </w:p>
        </w:tc>
      </w:tr>
      <w:tr w:rsidR="00DB731E" w:rsidRPr="005D02A7" w14:paraId="3222EADC" w14:textId="77777777" w:rsidTr="005D02A7">
        <w:trPr>
          <w:trHeight w:val="697"/>
        </w:trPr>
        <w:tc>
          <w:tcPr>
            <w:tcW w:w="69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D732FC" w14:textId="77777777" w:rsidR="00DB731E" w:rsidRPr="005D02A7" w:rsidRDefault="00DB731E" w:rsidP="005D02A7">
            <w:pPr>
              <w:spacing w:after="0" w:line="240" w:lineRule="auto"/>
              <w:rPr>
                <w:rFonts w:ascii="Times New Roman" w:hAnsi="Times New Roman"/>
                <w:b/>
                <w:bCs/>
                <w:color w:val="000000"/>
                <w:sz w:val="20"/>
                <w:szCs w:val="20"/>
                <w:lang w:val="sq-AL"/>
              </w:rPr>
            </w:pPr>
          </w:p>
        </w:tc>
        <w:tc>
          <w:tcPr>
            <w:tcW w:w="34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F6E4" w14:textId="77777777" w:rsidR="00DB731E" w:rsidRPr="005D02A7" w:rsidRDefault="00DB731E" w:rsidP="005D02A7">
            <w:pPr>
              <w:spacing w:after="0" w:line="240" w:lineRule="auto"/>
              <w:rPr>
                <w:rFonts w:ascii="Times New Roman" w:hAnsi="Times New Roman"/>
                <w:b/>
                <w:bCs/>
                <w:color w:val="000000"/>
                <w:sz w:val="20"/>
                <w:szCs w:val="20"/>
                <w:lang w:val="sq-AL"/>
              </w:rPr>
            </w:pPr>
          </w:p>
        </w:tc>
        <w:tc>
          <w:tcPr>
            <w:tcW w:w="1190" w:type="dxa"/>
            <w:tcBorders>
              <w:top w:val="nil"/>
              <w:left w:val="nil"/>
              <w:bottom w:val="single" w:sz="4" w:space="0" w:color="auto"/>
              <w:right w:val="single" w:sz="4" w:space="0" w:color="auto"/>
            </w:tcBorders>
            <w:shd w:val="clear" w:color="auto" w:fill="FFFFFF" w:themeFill="background1"/>
            <w:vAlign w:val="center"/>
            <w:hideMark/>
          </w:tcPr>
          <w:p w14:paraId="27CB60B9"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Grand (i mbartur + financimi i vitit</w:t>
            </w:r>
          </w:p>
        </w:tc>
        <w:tc>
          <w:tcPr>
            <w:tcW w:w="1096" w:type="dxa"/>
            <w:tcBorders>
              <w:top w:val="nil"/>
              <w:left w:val="nil"/>
              <w:bottom w:val="single" w:sz="4" w:space="0" w:color="auto"/>
              <w:right w:val="single" w:sz="4" w:space="0" w:color="auto"/>
            </w:tcBorders>
            <w:shd w:val="clear" w:color="auto" w:fill="FFFFFF" w:themeFill="background1"/>
            <w:vAlign w:val="center"/>
            <w:hideMark/>
          </w:tcPr>
          <w:p w14:paraId="404A4F28"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Projekte te /huaja</w:t>
            </w:r>
          </w:p>
        </w:tc>
        <w:tc>
          <w:tcPr>
            <w:tcW w:w="1070" w:type="dxa"/>
            <w:tcBorders>
              <w:top w:val="nil"/>
              <w:left w:val="nil"/>
              <w:bottom w:val="single" w:sz="4" w:space="0" w:color="auto"/>
              <w:right w:val="single" w:sz="4" w:space="0" w:color="auto"/>
            </w:tcBorders>
            <w:shd w:val="clear" w:color="auto" w:fill="FFFFFF" w:themeFill="background1"/>
            <w:vAlign w:val="center"/>
            <w:hideMark/>
          </w:tcPr>
          <w:p w14:paraId="7DCB82FA"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Te ardhura</w:t>
            </w:r>
          </w:p>
        </w:tc>
        <w:tc>
          <w:tcPr>
            <w:tcW w:w="996" w:type="dxa"/>
            <w:tcBorders>
              <w:top w:val="nil"/>
              <w:left w:val="nil"/>
              <w:bottom w:val="single" w:sz="4" w:space="0" w:color="auto"/>
              <w:right w:val="single" w:sz="4" w:space="0" w:color="auto"/>
            </w:tcBorders>
            <w:shd w:val="clear" w:color="auto" w:fill="FFFFFF" w:themeFill="background1"/>
            <w:vAlign w:val="center"/>
            <w:hideMark/>
          </w:tcPr>
          <w:p w14:paraId="036C9BAC" w14:textId="77777777" w:rsidR="00DB731E" w:rsidRPr="005D02A7" w:rsidRDefault="00DB731E" w:rsidP="005D02A7">
            <w:pPr>
              <w:spacing w:after="0" w:line="240" w:lineRule="auto"/>
              <w:jc w:val="center"/>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Total Buxhet</w:t>
            </w:r>
          </w:p>
        </w:tc>
        <w:tc>
          <w:tcPr>
            <w:tcW w:w="112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CC9DB" w14:textId="77777777" w:rsidR="00DB731E" w:rsidRPr="005D02A7" w:rsidRDefault="00DB731E" w:rsidP="005D02A7">
            <w:pPr>
              <w:spacing w:after="0" w:line="240" w:lineRule="auto"/>
              <w:rPr>
                <w:rFonts w:ascii="Times New Roman" w:hAnsi="Times New Roman"/>
                <w:b/>
                <w:bCs/>
                <w:color w:val="000000"/>
                <w:sz w:val="20"/>
                <w:szCs w:val="20"/>
                <w:lang w:val="sq-AL"/>
              </w:rPr>
            </w:pPr>
          </w:p>
        </w:tc>
        <w:tc>
          <w:tcPr>
            <w:tcW w:w="8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8D57D" w14:textId="77777777" w:rsidR="00DB731E" w:rsidRPr="005D02A7" w:rsidRDefault="00DB731E" w:rsidP="005D02A7">
            <w:pPr>
              <w:spacing w:after="0" w:line="240" w:lineRule="auto"/>
              <w:rPr>
                <w:rFonts w:ascii="Times New Roman" w:hAnsi="Times New Roman"/>
                <w:b/>
                <w:bCs/>
                <w:color w:val="000000"/>
                <w:sz w:val="20"/>
                <w:szCs w:val="20"/>
                <w:lang w:val="sq-AL"/>
              </w:rPr>
            </w:pPr>
          </w:p>
        </w:tc>
      </w:tr>
      <w:tr w:rsidR="00DB731E" w:rsidRPr="005D02A7" w14:paraId="29531AF6" w14:textId="77777777" w:rsidTr="005D02A7">
        <w:trPr>
          <w:trHeight w:val="44"/>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098DA9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w:t>
            </w:r>
          </w:p>
        </w:tc>
        <w:tc>
          <w:tcPr>
            <w:tcW w:w="3428" w:type="dxa"/>
            <w:tcBorders>
              <w:top w:val="nil"/>
              <w:left w:val="nil"/>
              <w:bottom w:val="single" w:sz="4" w:space="0" w:color="auto"/>
              <w:right w:val="single" w:sz="4" w:space="0" w:color="auto"/>
            </w:tcBorders>
            <w:shd w:val="clear" w:color="auto" w:fill="FFFFFF" w:themeFill="background1"/>
            <w:noWrap/>
            <w:vAlign w:val="center"/>
            <w:hideMark/>
          </w:tcPr>
          <w:p w14:paraId="030645BF" w14:textId="77777777" w:rsidR="00DB731E" w:rsidRPr="005D02A7" w:rsidRDefault="00DB731E" w:rsidP="005D02A7">
            <w:pPr>
              <w:spacing w:after="0" w:line="240" w:lineRule="auto"/>
              <w:jc w:val="center"/>
              <w:rPr>
                <w:rFonts w:ascii="Times New Roman" w:hAnsi="Times New Roman"/>
                <w:color w:val="000000"/>
                <w:sz w:val="20"/>
                <w:szCs w:val="20"/>
                <w:lang w:val="sq-AL"/>
              </w:rPr>
            </w:pPr>
            <w:r w:rsidRPr="005D02A7">
              <w:rPr>
                <w:rFonts w:ascii="Times New Roman" w:hAnsi="Times New Roman"/>
                <w:color w:val="000000"/>
                <w:sz w:val="20"/>
                <w:szCs w:val="20"/>
                <w:lang w:val="sq-AL"/>
              </w:rPr>
              <w:t>Paga e shpërblime</w:t>
            </w:r>
          </w:p>
        </w:tc>
        <w:tc>
          <w:tcPr>
            <w:tcW w:w="1190" w:type="dxa"/>
            <w:tcBorders>
              <w:top w:val="nil"/>
              <w:left w:val="nil"/>
              <w:bottom w:val="single" w:sz="4" w:space="0" w:color="auto"/>
              <w:right w:val="single" w:sz="4" w:space="0" w:color="auto"/>
            </w:tcBorders>
            <w:shd w:val="clear" w:color="auto" w:fill="FFFFFF" w:themeFill="background1"/>
            <w:vAlign w:val="center"/>
            <w:hideMark/>
          </w:tcPr>
          <w:p w14:paraId="22AE6C0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348,287 </w:t>
            </w:r>
          </w:p>
        </w:tc>
        <w:tc>
          <w:tcPr>
            <w:tcW w:w="1096" w:type="dxa"/>
            <w:tcBorders>
              <w:top w:val="nil"/>
              <w:left w:val="nil"/>
              <w:bottom w:val="single" w:sz="4" w:space="0" w:color="auto"/>
              <w:right w:val="single" w:sz="4" w:space="0" w:color="auto"/>
            </w:tcBorders>
            <w:shd w:val="clear" w:color="auto" w:fill="FFFFFF" w:themeFill="background1"/>
            <w:vAlign w:val="center"/>
            <w:hideMark/>
          </w:tcPr>
          <w:p w14:paraId="1873445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   </w:t>
            </w:r>
          </w:p>
        </w:tc>
        <w:tc>
          <w:tcPr>
            <w:tcW w:w="1070" w:type="dxa"/>
            <w:tcBorders>
              <w:top w:val="nil"/>
              <w:left w:val="nil"/>
              <w:bottom w:val="single" w:sz="4" w:space="0" w:color="auto"/>
              <w:right w:val="single" w:sz="4" w:space="0" w:color="auto"/>
            </w:tcBorders>
            <w:shd w:val="clear" w:color="auto" w:fill="FFFFFF" w:themeFill="background1"/>
            <w:vAlign w:val="center"/>
            <w:hideMark/>
          </w:tcPr>
          <w:p w14:paraId="191259A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41,195 </w:t>
            </w:r>
          </w:p>
        </w:tc>
        <w:tc>
          <w:tcPr>
            <w:tcW w:w="996" w:type="dxa"/>
            <w:tcBorders>
              <w:top w:val="nil"/>
              <w:left w:val="nil"/>
              <w:bottom w:val="single" w:sz="4" w:space="0" w:color="auto"/>
              <w:right w:val="single" w:sz="4" w:space="0" w:color="auto"/>
            </w:tcBorders>
            <w:shd w:val="clear" w:color="auto" w:fill="FFFFFF" w:themeFill="background1"/>
            <w:vAlign w:val="center"/>
            <w:hideMark/>
          </w:tcPr>
          <w:p w14:paraId="700502E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389,482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5FD2266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40.67</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6BF4CC6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36.37</w:t>
            </w:r>
          </w:p>
        </w:tc>
      </w:tr>
      <w:tr w:rsidR="00DB731E" w:rsidRPr="005D02A7" w14:paraId="680C633B" w14:textId="77777777" w:rsidTr="005D02A7">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43E0D0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1.1</w:t>
            </w:r>
          </w:p>
        </w:tc>
        <w:tc>
          <w:tcPr>
            <w:tcW w:w="3428" w:type="dxa"/>
            <w:tcBorders>
              <w:top w:val="nil"/>
              <w:left w:val="nil"/>
              <w:bottom w:val="single" w:sz="4" w:space="0" w:color="auto"/>
              <w:right w:val="single" w:sz="4" w:space="0" w:color="auto"/>
            </w:tcBorders>
            <w:shd w:val="clear" w:color="auto" w:fill="FFFFFF" w:themeFill="background1"/>
            <w:noWrap/>
            <w:vAlign w:val="center"/>
            <w:hideMark/>
          </w:tcPr>
          <w:p w14:paraId="0B86D88E"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PAGA</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4F2E81B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324,941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4634652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6318C70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41,195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489762A8" w14:textId="1FEDA241"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366,136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72B0931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7B07747A"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7AC6BCF3" w14:textId="77777777" w:rsidTr="005D02A7">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E47B27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1.2</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5F964583"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Honorare</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22F59AF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23,346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4346D08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0EBB440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412DB116" w14:textId="3FF2D9A1"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23,346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10EF6C1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4C1272B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66C32E6D" w14:textId="77777777" w:rsidTr="005D02A7">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54BAF8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2</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33990A89"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Kontributet e Sigurimeve Shoqërore </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1135EA5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57,531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5C6C94E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4C9A2934"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5,896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512B9950" w14:textId="6293C848"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63,427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10A581B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6.62</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386DC8F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6.01</w:t>
            </w:r>
          </w:p>
        </w:tc>
      </w:tr>
      <w:tr w:rsidR="00DB731E" w:rsidRPr="005D02A7" w14:paraId="7821500F" w14:textId="77777777" w:rsidTr="005D02A7">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8D8FA1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3</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670027AA"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Mallra dhe Shërbime</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0BFE8BA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130,827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3F3FAEC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091FE0F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18,575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2706BFDF" w14:textId="26411C3B"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149,402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48FB9AD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15.60</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776EFE5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13.66</w:t>
            </w:r>
          </w:p>
        </w:tc>
      </w:tr>
      <w:tr w:rsidR="00DB731E" w:rsidRPr="005D02A7" w14:paraId="55397160" w14:textId="77777777" w:rsidTr="005D02A7">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1094FA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4</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4D418B6A"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Transferta te tjera </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668E41D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591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7A81ABC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5BA6D73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113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2A9C2DF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704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449CC276"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0.07</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4CDCFF4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0.06</w:t>
            </w:r>
          </w:p>
        </w:tc>
      </w:tr>
      <w:tr w:rsidR="00DB731E" w:rsidRPr="005D02A7" w14:paraId="201937CB" w14:textId="77777777" w:rsidTr="005D02A7">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7BF470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5</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201447CF"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Trasferta tek individët Ndihma per fatkeqsi , sëmundje</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4513A47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689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1D9A5CE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45E9D4D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674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36962ECB" w14:textId="18A34EE5"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1,363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3A8DE58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0.14</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70AC612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0.07</w:t>
            </w:r>
          </w:p>
        </w:tc>
      </w:tr>
      <w:tr w:rsidR="00DB731E" w:rsidRPr="005D02A7" w14:paraId="16C930D5" w14:textId="77777777" w:rsidTr="005D02A7">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27E39F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6</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3F83978C"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Bursa</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36599A46"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26,806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268033B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1F4BD2F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3AE9E48A" w14:textId="3BDA5D5B"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26,806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39F1578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2.80</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7AB898C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2.80</w:t>
            </w:r>
          </w:p>
        </w:tc>
      </w:tr>
      <w:tr w:rsidR="00DB731E" w:rsidRPr="005D02A7" w14:paraId="263C5738"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F6313A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7</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56F5B0F4"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Kerkimi shkencor</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2A925ED4"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48,733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4C4CAAD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3443641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18,208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186443C4" w14:textId="4754B720"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66,941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59887584"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6.99</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6311357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5.09</w:t>
            </w:r>
          </w:p>
        </w:tc>
      </w:tr>
      <w:tr w:rsidR="00DB731E" w:rsidRPr="005D02A7" w14:paraId="243F93C9"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EABC0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7.1</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0F3C840F"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Projekt shkencor AKKSHI </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1FA2DE6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10,212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463A328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41B0AE6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32202F1D" w14:textId="6DC16D42"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10,212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17BC492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2D4DFF1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42875C2A" w14:textId="77777777" w:rsidTr="009B308B">
        <w:trPr>
          <w:trHeight w:val="110"/>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615409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7.2</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685CA285"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Projekt shkencor AKKSHI (Pajisje laboratori)</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44D3C034"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17,561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0A815659"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1EDA447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368047B1" w14:textId="17E754D0"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17,561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724B245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47BD418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5DFAA028"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DE790B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7.3</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17A7DE67"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Projekt shkencor AKKSHI( Pajisje inventarë ekonomik)</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1E0BDD0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6,274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482C081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5C3E9E4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694A569D" w14:textId="20AD740D"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6,274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63E9C2EA"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19E76AD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5DB8CC93" w14:textId="77777777" w:rsidTr="009B308B">
        <w:trPr>
          <w:trHeight w:val="73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DF078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7.4</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712FCC0F"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Ndërtimi i nje platforme digjitale te kërkimit dhe botimit shkencor pranë ISKSH+ ter-it-in  Vlerësim i plagjiaturës (libra elektronike, Pupmed, Humankinetics etj.</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51B4406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0B16967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3308D06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15,176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010D8C2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15,176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7FC610E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6C824C5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34BB9F04"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58D0B2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7.5</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5EF2AD24"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Kërkim shkencor (Projekte shkencore ne UST)</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1EE9183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14,686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6F52E386"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59EF7AF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3,032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534C8C13" w14:textId="0FD9EBF2"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17,718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3AA69FE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2551231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7AFAC63E"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CD033B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7A5DF150"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Investime</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00FF7C7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86,935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64573C3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01AF144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165,578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34A8DEFA" w14:textId="6AA85505"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252,513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16E706D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26.37</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0CF3AB2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9.08</w:t>
            </w:r>
          </w:p>
        </w:tc>
      </w:tr>
      <w:tr w:rsidR="00DB731E" w:rsidRPr="005D02A7" w14:paraId="7043E0C9"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194441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8.1</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3005F5A9"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Studim projektim</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6FAE282A"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0747BB7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65EEE119"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4,148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183E7060" w14:textId="27E4B15E"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4,148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2E69C2C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2A614294"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4A350D49"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13619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3D951277"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Investime te trupëzuara</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1AF222E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86,935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56315F7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3F29365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161,430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2B17ACEF" w14:textId="4DA0D183"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248,365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46521F2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5782A65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7FCEF2F4"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04B78A4"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8.2.1</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1A602497"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Ndërtime te reja</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756875D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437CBF46"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23C2AD1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7E76D17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2F4FF14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28E8A356"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1CA90CC8" w14:textId="77777777" w:rsidTr="009B308B">
        <w:trPr>
          <w:trHeight w:val="132"/>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14B7D3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8.2.2</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08107E15"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Rikonstruksioni i fushës së Futbollit Pistës së Atletikës dhe rrethimi ne UST</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2BC7BD2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86,935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28AF6339"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688E843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67,879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6091ED0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154,814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5940209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0C2FB114"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19D736B0"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C5C173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8.2.3</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13F29808"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Supervizimi i "Rikonstruksioni  i fushës së Futbollit Pistës së Atletikës dhe rrethimi ne UST"</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5CBF2D9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2D44ED06"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064E1BB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2,368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4A7E5EE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2,368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6D0BC52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7797E91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472EDFA9"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059AB1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8.2.4</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3B068C0B"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Rikonstruksione te tjera</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05375C7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37E1F16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53401D5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51,996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664F275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51,996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05A54466"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303D9FF9"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26A49082"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C4725D1"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8.2.5</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0082B173"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Blerje librash  shqiptar dhe te huaj per Bibliotekën</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30DE394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58476075"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65F250F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4,387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240BF52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4,387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79C96CA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3F5B24E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0033E20A" w14:textId="77777777" w:rsidTr="009B308B">
        <w:trPr>
          <w:trHeight w:val="88"/>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48A119"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8.2.6</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0758F5B5"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Inventarë ekonomik (Pajisje kompjuterike, orendi e pajisje zyre etj.)</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7AD6C80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1CC4223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3BD8989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16,800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46F8F3C3"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16,800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57AC548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0932E2C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39B4A218"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1734E0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8.2.7</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1F847B4C"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Pajisje laboratorike</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387AC8EF"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597B46C0"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7BE2D8AD"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14,000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1476E24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14,000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2FD40494"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73C0777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6CF02F8B"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1BB48A9"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8.2.8</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68DF6258"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Mjete transporti</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5CCCB9D6"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350227DA"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1F65AA2E"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2,800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5FC715C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2,800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739B5A2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29DF0C86"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209105E7"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55CD08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8.2.9</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64B957CF"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Instalim kondicionerësh</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356A8EF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53FA9F39"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02E6AED1" w14:textId="3088A194" w:rsidR="00DB731E" w:rsidRPr="005D02A7" w:rsidRDefault="00DB731E" w:rsidP="009B308B">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 1,200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046AD2C7"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xml:space="preserve">1,200 </w:t>
            </w:r>
          </w:p>
        </w:tc>
        <w:tc>
          <w:tcPr>
            <w:tcW w:w="1123" w:type="dxa"/>
            <w:tcBorders>
              <w:top w:val="nil"/>
              <w:left w:val="nil"/>
              <w:bottom w:val="single" w:sz="4" w:space="0" w:color="auto"/>
              <w:right w:val="single" w:sz="4" w:space="0" w:color="auto"/>
            </w:tcBorders>
            <w:shd w:val="clear" w:color="auto" w:fill="FFFFFF" w:themeFill="background1"/>
            <w:noWrap/>
            <w:vAlign w:val="center"/>
            <w:hideMark/>
          </w:tcPr>
          <w:p w14:paraId="1124DE9C"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4E7CB0A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r>
      <w:tr w:rsidR="00DB731E" w:rsidRPr="005D02A7" w14:paraId="7F7DF888" w14:textId="77777777" w:rsidTr="009B308B">
        <w:trPr>
          <w:trHeight w:val="43"/>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69C3A98"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9</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6280C497"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Projekte te huaja</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0102B9F0"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 </w:t>
            </w:r>
          </w:p>
        </w:tc>
        <w:tc>
          <w:tcPr>
            <w:tcW w:w="1096" w:type="dxa"/>
            <w:tcBorders>
              <w:top w:val="nil"/>
              <w:left w:val="nil"/>
              <w:bottom w:val="single" w:sz="4" w:space="0" w:color="auto"/>
              <w:right w:val="single" w:sz="4" w:space="0" w:color="auto"/>
            </w:tcBorders>
            <w:shd w:val="clear" w:color="auto" w:fill="FFFFFF" w:themeFill="background1"/>
            <w:noWrap/>
            <w:vAlign w:val="bottom"/>
            <w:hideMark/>
          </w:tcPr>
          <w:p w14:paraId="60A3E0EF"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 xml:space="preserve">   6,955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09F92C3C"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4B048995"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 xml:space="preserve">6,955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24453DD2"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0.73</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298F74BB" w14:textId="77777777" w:rsidR="00DB731E" w:rsidRPr="005D02A7" w:rsidRDefault="00DB731E" w:rsidP="005D02A7">
            <w:pPr>
              <w:spacing w:after="0" w:line="240" w:lineRule="auto"/>
              <w:jc w:val="right"/>
              <w:rPr>
                <w:rFonts w:ascii="Times New Roman" w:hAnsi="Times New Roman"/>
                <w:color w:val="000000"/>
                <w:sz w:val="20"/>
                <w:szCs w:val="20"/>
                <w:lang w:val="sq-AL"/>
              </w:rPr>
            </w:pPr>
            <w:r w:rsidRPr="005D02A7">
              <w:rPr>
                <w:rFonts w:ascii="Times New Roman" w:hAnsi="Times New Roman"/>
                <w:color w:val="000000"/>
                <w:sz w:val="20"/>
                <w:szCs w:val="20"/>
                <w:lang w:val="sq-AL"/>
              </w:rPr>
              <w:t>0.00</w:t>
            </w:r>
          </w:p>
        </w:tc>
      </w:tr>
      <w:tr w:rsidR="00DB731E" w:rsidRPr="005D02A7" w14:paraId="521BED0B" w14:textId="77777777" w:rsidTr="005D02A7">
        <w:trPr>
          <w:trHeight w:val="315"/>
        </w:trPr>
        <w:tc>
          <w:tcPr>
            <w:tcW w:w="69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EB46801" w14:textId="77777777" w:rsidR="00DB731E" w:rsidRPr="005D02A7" w:rsidRDefault="00DB731E" w:rsidP="005D02A7">
            <w:pPr>
              <w:spacing w:after="0" w:line="240" w:lineRule="auto"/>
              <w:rPr>
                <w:rFonts w:ascii="Times New Roman" w:hAnsi="Times New Roman"/>
                <w:color w:val="000000"/>
                <w:sz w:val="20"/>
                <w:szCs w:val="20"/>
                <w:lang w:val="sq-AL"/>
              </w:rPr>
            </w:pPr>
            <w:r w:rsidRPr="005D02A7">
              <w:rPr>
                <w:rFonts w:ascii="Times New Roman" w:hAnsi="Times New Roman"/>
                <w:color w:val="000000"/>
                <w:sz w:val="20"/>
                <w:szCs w:val="20"/>
                <w:lang w:val="sq-AL"/>
              </w:rPr>
              <w:t> </w:t>
            </w:r>
          </w:p>
        </w:tc>
        <w:tc>
          <w:tcPr>
            <w:tcW w:w="3428" w:type="dxa"/>
            <w:tcBorders>
              <w:top w:val="nil"/>
              <w:left w:val="nil"/>
              <w:bottom w:val="single" w:sz="4" w:space="0" w:color="auto"/>
              <w:right w:val="single" w:sz="4" w:space="0" w:color="auto"/>
            </w:tcBorders>
            <w:shd w:val="clear" w:color="auto" w:fill="FFFFFF" w:themeFill="background1"/>
            <w:vAlign w:val="center"/>
            <w:hideMark/>
          </w:tcPr>
          <w:p w14:paraId="0A06A5BD" w14:textId="77777777" w:rsidR="00DB731E" w:rsidRPr="005D02A7" w:rsidRDefault="00DB731E" w:rsidP="005D02A7">
            <w:pPr>
              <w:spacing w:after="0" w:line="240" w:lineRule="auto"/>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Totali</w:t>
            </w:r>
          </w:p>
        </w:tc>
        <w:tc>
          <w:tcPr>
            <w:tcW w:w="1190" w:type="dxa"/>
            <w:tcBorders>
              <w:top w:val="nil"/>
              <w:left w:val="nil"/>
              <w:bottom w:val="single" w:sz="4" w:space="0" w:color="auto"/>
              <w:right w:val="single" w:sz="4" w:space="0" w:color="auto"/>
            </w:tcBorders>
            <w:shd w:val="clear" w:color="auto" w:fill="FFFFFF" w:themeFill="background1"/>
            <w:noWrap/>
            <w:vAlign w:val="center"/>
            <w:hideMark/>
          </w:tcPr>
          <w:p w14:paraId="3C11000E"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 xml:space="preserve">   700,399 </w:t>
            </w:r>
          </w:p>
        </w:tc>
        <w:tc>
          <w:tcPr>
            <w:tcW w:w="1096" w:type="dxa"/>
            <w:tcBorders>
              <w:top w:val="nil"/>
              <w:left w:val="nil"/>
              <w:bottom w:val="single" w:sz="4" w:space="0" w:color="auto"/>
              <w:right w:val="single" w:sz="4" w:space="0" w:color="auto"/>
            </w:tcBorders>
            <w:shd w:val="clear" w:color="auto" w:fill="FFFFFF" w:themeFill="background1"/>
            <w:noWrap/>
            <w:vAlign w:val="center"/>
            <w:hideMark/>
          </w:tcPr>
          <w:p w14:paraId="733BDBFE"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 xml:space="preserve">   6,955 </w:t>
            </w:r>
          </w:p>
        </w:tc>
        <w:tc>
          <w:tcPr>
            <w:tcW w:w="1070" w:type="dxa"/>
            <w:tcBorders>
              <w:top w:val="nil"/>
              <w:left w:val="nil"/>
              <w:bottom w:val="single" w:sz="4" w:space="0" w:color="auto"/>
              <w:right w:val="single" w:sz="4" w:space="0" w:color="auto"/>
            </w:tcBorders>
            <w:shd w:val="clear" w:color="auto" w:fill="FFFFFF" w:themeFill="background1"/>
            <w:noWrap/>
            <w:vAlign w:val="center"/>
            <w:hideMark/>
          </w:tcPr>
          <w:p w14:paraId="5A73A758"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 xml:space="preserve">  250,239 </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14:paraId="21E7AF6A"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 xml:space="preserve"> 957,593 </w:t>
            </w:r>
          </w:p>
        </w:tc>
        <w:tc>
          <w:tcPr>
            <w:tcW w:w="1123" w:type="dxa"/>
            <w:tcBorders>
              <w:top w:val="nil"/>
              <w:left w:val="nil"/>
              <w:bottom w:val="single" w:sz="4" w:space="0" w:color="auto"/>
              <w:right w:val="single" w:sz="4" w:space="0" w:color="auto"/>
            </w:tcBorders>
            <w:shd w:val="clear" w:color="auto" w:fill="FFFFFF" w:themeFill="background1"/>
            <w:vAlign w:val="center"/>
            <w:hideMark/>
          </w:tcPr>
          <w:p w14:paraId="5041442F"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100.00</w:t>
            </w:r>
          </w:p>
        </w:tc>
        <w:tc>
          <w:tcPr>
            <w:tcW w:w="830" w:type="dxa"/>
            <w:tcBorders>
              <w:top w:val="nil"/>
              <w:left w:val="nil"/>
              <w:bottom w:val="single" w:sz="4" w:space="0" w:color="auto"/>
              <w:right w:val="single" w:sz="4" w:space="0" w:color="auto"/>
            </w:tcBorders>
            <w:shd w:val="clear" w:color="auto" w:fill="FFFFFF" w:themeFill="background1"/>
            <w:vAlign w:val="center"/>
            <w:hideMark/>
          </w:tcPr>
          <w:p w14:paraId="72E18E45" w14:textId="77777777" w:rsidR="00DB731E" w:rsidRPr="005D02A7" w:rsidRDefault="00DB731E" w:rsidP="005D02A7">
            <w:pPr>
              <w:spacing w:after="0" w:line="240" w:lineRule="auto"/>
              <w:jc w:val="right"/>
              <w:rPr>
                <w:rFonts w:ascii="Times New Roman" w:hAnsi="Times New Roman"/>
                <w:b/>
                <w:bCs/>
                <w:color w:val="000000"/>
                <w:sz w:val="20"/>
                <w:szCs w:val="20"/>
                <w:lang w:val="sq-AL"/>
              </w:rPr>
            </w:pPr>
            <w:r w:rsidRPr="005D02A7">
              <w:rPr>
                <w:rFonts w:ascii="Times New Roman" w:hAnsi="Times New Roman"/>
                <w:b/>
                <w:bCs/>
                <w:color w:val="000000"/>
                <w:sz w:val="20"/>
                <w:szCs w:val="20"/>
                <w:lang w:val="sq-AL"/>
              </w:rPr>
              <w:t>73.14</w:t>
            </w:r>
          </w:p>
        </w:tc>
      </w:tr>
    </w:tbl>
    <w:p w14:paraId="1461A221" w14:textId="77777777" w:rsidR="00DB731E" w:rsidRPr="00A07654" w:rsidRDefault="00DB731E" w:rsidP="00DB731E">
      <w:pPr>
        <w:tabs>
          <w:tab w:val="left" w:pos="540"/>
        </w:tabs>
        <w:jc w:val="both"/>
        <w:rPr>
          <w:rFonts w:ascii="Times New Roman" w:hAnsi="Times New Roman"/>
          <w:color w:val="000000"/>
          <w:sz w:val="24"/>
          <w:szCs w:val="24"/>
          <w:lang w:val="sq-AL"/>
        </w:rPr>
      </w:pPr>
    </w:p>
    <w:p w14:paraId="00958B62" w14:textId="2E008BEE" w:rsidR="00DB731E" w:rsidRDefault="00DB731E" w:rsidP="00DB731E">
      <w:pPr>
        <w:tabs>
          <w:tab w:val="left" w:pos="540"/>
        </w:tabs>
        <w:jc w:val="both"/>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Nisur nga tabela e mësipërme shpenzimet nga buxheti i shtetit zënë pjesën më të madhe të të ardhurave në masën 73.14 % të totalit të shpenzimeve. Peshën më të madhe të shpenzimeve ( buxhet + të ardhura) e zënë shpenzimet për paga dhe sigurime shoqërore  në masën 47.29 %, ndërsa shpenzimet e tjera </w:t>
      </w:r>
      <w:r w:rsidRPr="00A07654">
        <w:rPr>
          <w:rFonts w:ascii="Times New Roman" w:hAnsi="Times New Roman"/>
          <w:color w:val="000000"/>
          <w:sz w:val="24"/>
          <w:szCs w:val="24"/>
          <w:lang w:val="sq-AL"/>
        </w:rPr>
        <w:lastRenderedPageBreak/>
        <w:t>mallra e shërbime, honorare zënë 15.81 %, shpenzimet për bursa zënë 2.80 % , shpenzimet për kërkimin shkencor zënë 6.99%, shpenzimet për projektet e huaja 0.73% dhe pjesën tjetër të shpenzimeve e zënë investimet në masën 26.37%.</w:t>
      </w:r>
    </w:p>
    <w:p w14:paraId="1B2138B6" w14:textId="77777777" w:rsidR="00E95F4A" w:rsidRDefault="00E95F4A" w:rsidP="00DB731E">
      <w:pPr>
        <w:tabs>
          <w:tab w:val="left" w:pos="540"/>
        </w:tabs>
        <w:jc w:val="both"/>
        <w:rPr>
          <w:rFonts w:ascii="Times New Roman" w:hAnsi="Times New Roman"/>
          <w:color w:val="000000"/>
          <w:sz w:val="24"/>
          <w:szCs w:val="24"/>
          <w:lang w:val="sq-AL"/>
        </w:rPr>
      </w:pPr>
    </w:p>
    <w:tbl>
      <w:tblPr>
        <w:tblW w:w="13228" w:type="dxa"/>
        <w:tblInd w:w="18" w:type="dxa"/>
        <w:shd w:val="clear" w:color="auto" w:fill="FFFFFF" w:themeFill="background1"/>
        <w:tblLayout w:type="fixed"/>
        <w:tblLook w:val="04A0" w:firstRow="1" w:lastRow="0" w:firstColumn="1" w:lastColumn="0" w:noHBand="0" w:noVBand="1"/>
      </w:tblPr>
      <w:tblGrid>
        <w:gridCol w:w="10260"/>
        <w:gridCol w:w="568"/>
        <w:gridCol w:w="902"/>
        <w:gridCol w:w="538"/>
        <w:gridCol w:w="489"/>
        <w:gridCol w:w="471"/>
      </w:tblGrid>
      <w:tr w:rsidR="00DB731E" w:rsidRPr="000B4CFE" w14:paraId="24273E15" w14:textId="77777777" w:rsidTr="000B4CFE">
        <w:trPr>
          <w:gridAfter w:val="1"/>
          <w:wAfter w:w="471" w:type="dxa"/>
          <w:trHeight w:val="315"/>
        </w:trPr>
        <w:tc>
          <w:tcPr>
            <w:tcW w:w="10260" w:type="dxa"/>
            <w:tcBorders>
              <w:top w:val="nil"/>
              <w:left w:val="nil"/>
              <w:bottom w:val="nil"/>
              <w:right w:val="nil"/>
            </w:tcBorders>
            <w:shd w:val="clear" w:color="auto" w:fill="FFFFFF" w:themeFill="background1"/>
            <w:noWrap/>
            <w:vAlign w:val="center"/>
            <w:hideMark/>
          </w:tcPr>
          <w:p w14:paraId="1B182DE9" w14:textId="77777777" w:rsidR="00DB731E" w:rsidRPr="00913A2F" w:rsidRDefault="00DB731E" w:rsidP="000B4CFE">
            <w:pPr>
              <w:spacing w:after="0" w:line="240" w:lineRule="auto"/>
              <w:rPr>
                <w:rFonts w:ascii="Times New Roman" w:hAnsi="Times New Roman"/>
                <w:color w:val="000000"/>
                <w:sz w:val="24"/>
                <w:szCs w:val="20"/>
                <w:lang w:val="sq-AL"/>
              </w:rPr>
            </w:pPr>
            <w:r w:rsidRPr="00913A2F">
              <w:rPr>
                <w:rFonts w:ascii="Times New Roman" w:hAnsi="Times New Roman"/>
                <w:color w:val="000000"/>
                <w:sz w:val="24"/>
                <w:szCs w:val="20"/>
                <w:lang w:val="sq-AL"/>
              </w:rPr>
              <w:t>Tabela 21 Realizimi faktik i planit buxhetor për janar-nëntor viti 2025 nga buxhet në lekë.</w:t>
            </w:r>
          </w:p>
          <w:p w14:paraId="09A5F420" w14:textId="77777777" w:rsidR="00DB731E" w:rsidRPr="000B4CFE" w:rsidRDefault="00DB731E" w:rsidP="000B4CFE">
            <w:pPr>
              <w:spacing w:after="0" w:line="240" w:lineRule="auto"/>
              <w:rPr>
                <w:rFonts w:ascii="Times New Roman" w:hAnsi="Times New Roman"/>
                <w:color w:val="000000"/>
                <w:sz w:val="20"/>
                <w:szCs w:val="20"/>
                <w:lang w:val="sq-AL"/>
              </w:rPr>
            </w:pPr>
          </w:p>
          <w:tbl>
            <w:tblPr>
              <w:tblW w:w="10140" w:type="dxa"/>
              <w:jc w:val="center"/>
              <w:shd w:val="clear" w:color="auto" w:fill="FFFFFF" w:themeFill="background1"/>
              <w:tblLayout w:type="fixed"/>
              <w:tblLook w:val="04A0" w:firstRow="1" w:lastRow="0" w:firstColumn="1" w:lastColumn="0" w:noHBand="0" w:noVBand="1"/>
            </w:tblPr>
            <w:tblGrid>
              <w:gridCol w:w="480"/>
              <w:gridCol w:w="760"/>
              <w:gridCol w:w="1240"/>
              <w:gridCol w:w="960"/>
              <w:gridCol w:w="2360"/>
              <w:gridCol w:w="2060"/>
              <w:gridCol w:w="1477"/>
              <w:gridCol w:w="803"/>
            </w:tblGrid>
            <w:tr w:rsidR="00DB731E" w:rsidRPr="000B4CFE" w14:paraId="311F73CC" w14:textId="77777777" w:rsidTr="000B4CFE">
              <w:trPr>
                <w:trHeight w:val="784"/>
                <w:jc w:val="center"/>
              </w:trPr>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93371B"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Nr</w:t>
                  </w:r>
                </w:p>
              </w:tc>
              <w:tc>
                <w:tcPr>
                  <w:tcW w:w="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5EB97"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KAP</w:t>
                  </w:r>
                </w:p>
              </w:tc>
              <w:tc>
                <w:tcPr>
                  <w:tcW w:w="12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1BBF18"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KODI PROJEKT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7EE140"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ART</w:t>
                  </w:r>
                </w:p>
              </w:tc>
              <w:tc>
                <w:tcPr>
                  <w:tcW w:w="23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3940C73"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Emërtimi</w:t>
                  </w:r>
                </w:p>
              </w:tc>
              <w:tc>
                <w:tcPr>
                  <w:tcW w:w="20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AE5418"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PLANI VJETOR (FINANCIM NGA GRANDI PËR MËSIMDHËNIEN) PËR VITIN 2025</w:t>
                  </w:r>
                </w:p>
              </w:tc>
              <w:tc>
                <w:tcPr>
                  <w:tcW w:w="14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7DCFF07"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REALIZIMI JANAR-NËNTOR VITI 2025</w:t>
                  </w:r>
                </w:p>
              </w:tc>
              <w:tc>
                <w:tcPr>
                  <w:tcW w:w="8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4306F01"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Në %</w:t>
                  </w:r>
                </w:p>
              </w:tc>
            </w:tr>
            <w:tr w:rsidR="00DB731E" w:rsidRPr="000B4CFE" w14:paraId="3D429FCF" w14:textId="77777777" w:rsidTr="000B4CFE">
              <w:trPr>
                <w:trHeight w:val="300"/>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AA2B4F"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1</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014C3325"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8</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6352C3D1"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92F1DA9"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600</w:t>
                  </w:r>
                </w:p>
              </w:tc>
              <w:tc>
                <w:tcPr>
                  <w:tcW w:w="2360" w:type="dxa"/>
                  <w:tcBorders>
                    <w:top w:val="nil"/>
                    <w:left w:val="nil"/>
                    <w:bottom w:val="single" w:sz="4" w:space="0" w:color="auto"/>
                    <w:right w:val="single" w:sz="4" w:space="0" w:color="auto"/>
                  </w:tcBorders>
                  <w:shd w:val="clear" w:color="auto" w:fill="FFFFFF" w:themeFill="background1"/>
                  <w:noWrap/>
                  <w:vAlign w:val="center"/>
                  <w:hideMark/>
                </w:tcPr>
                <w:p w14:paraId="1F91E7EA"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PAGA</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3B7AB7E0"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348,367,190</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6DECEB3B"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248,954,742</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350934FD"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71.46</w:t>
                  </w:r>
                </w:p>
              </w:tc>
            </w:tr>
            <w:tr w:rsidR="00DB731E" w:rsidRPr="000B4CFE" w14:paraId="08EC9EEC" w14:textId="77777777" w:rsidTr="000B4CFE">
              <w:trPr>
                <w:trHeight w:val="295"/>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F99021"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2</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41B2A36"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8</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012F4CDC"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0EA45556"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601</w:t>
                  </w:r>
                </w:p>
              </w:tc>
              <w:tc>
                <w:tcPr>
                  <w:tcW w:w="2360" w:type="dxa"/>
                  <w:tcBorders>
                    <w:top w:val="nil"/>
                    <w:left w:val="nil"/>
                    <w:bottom w:val="single" w:sz="4" w:space="0" w:color="auto"/>
                    <w:right w:val="single" w:sz="4" w:space="0" w:color="auto"/>
                  </w:tcBorders>
                  <w:shd w:val="clear" w:color="auto" w:fill="FFFFFF" w:themeFill="background1"/>
                  <w:vAlign w:val="center"/>
                  <w:hideMark/>
                </w:tcPr>
                <w:p w14:paraId="516A8DAC"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xml:space="preserve">Kontributet e Sigurimeve Shoqërore </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7FC9E51F"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57,530,525</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7F67D27D"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38,356,669</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4D030BE8"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66.67</w:t>
                  </w:r>
                </w:p>
              </w:tc>
            </w:tr>
            <w:tr w:rsidR="00DB731E" w:rsidRPr="000B4CFE" w14:paraId="5D366060" w14:textId="77777777" w:rsidTr="000B4CFE">
              <w:trPr>
                <w:trHeight w:val="361"/>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997CD4"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3356BA97"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8</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21410A26"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72F1EBB"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602</w:t>
                  </w:r>
                </w:p>
              </w:tc>
              <w:tc>
                <w:tcPr>
                  <w:tcW w:w="2360" w:type="dxa"/>
                  <w:tcBorders>
                    <w:top w:val="nil"/>
                    <w:left w:val="nil"/>
                    <w:bottom w:val="single" w:sz="4" w:space="0" w:color="auto"/>
                    <w:right w:val="single" w:sz="4" w:space="0" w:color="auto"/>
                  </w:tcBorders>
                  <w:shd w:val="clear" w:color="auto" w:fill="FFFFFF" w:themeFill="background1"/>
                  <w:vAlign w:val="center"/>
                  <w:hideMark/>
                </w:tcPr>
                <w:p w14:paraId="45BADE59"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Mallra dhe Shërbime</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2CF0E42F"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145,513,162</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306EAF79"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57,438,299</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214E8AFA"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39.47</w:t>
                  </w:r>
                </w:p>
              </w:tc>
            </w:tr>
            <w:tr w:rsidR="00DB731E" w:rsidRPr="000B4CFE" w14:paraId="487D5037" w14:textId="77777777" w:rsidTr="000B4CFE">
              <w:trPr>
                <w:trHeight w:val="43"/>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1C2EA0"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4</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76356B3E"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8</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7A600F6C"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91106AC</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23CA3A2"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602</w:t>
                  </w:r>
                </w:p>
              </w:tc>
              <w:tc>
                <w:tcPr>
                  <w:tcW w:w="2360" w:type="dxa"/>
                  <w:tcBorders>
                    <w:top w:val="nil"/>
                    <w:left w:val="nil"/>
                    <w:bottom w:val="single" w:sz="4" w:space="0" w:color="auto"/>
                    <w:right w:val="single" w:sz="4" w:space="0" w:color="auto"/>
                  </w:tcBorders>
                  <w:shd w:val="clear" w:color="auto" w:fill="FFFFFF" w:themeFill="background1"/>
                  <w:vAlign w:val="center"/>
                  <w:hideMark/>
                </w:tcPr>
                <w:p w14:paraId="7B5E725D"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xml:space="preserve">Projekt shkencor AKKSHI </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715644EE"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148,000</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159F5513"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0</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1C8F8210"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0.00</w:t>
                  </w:r>
                </w:p>
              </w:tc>
            </w:tr>
            <w:tr w:rsidR="00DB731E" w:rsidRPr="000B4CFE" w14:paraId="443E3077" w14:textId="77777777" w:rsidTr="000B4CFE">
              <w:trPr>
                <w:trHeight w:val="192"/>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7B34DC"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5</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33A79E76"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8</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4076D3BB"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91106AB</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29A595FC"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602</w:t>
                  </w:r>
                </w:p>
              </w:tc>
              <w:tc>
                <w:tcPr>
                  <w:tcW w:w="2360" w:type="dxa"/>
                  <w:tcBorders>
                    <w:top w:val="nil"/>
                    <w:left w:val="nil"/>
                    <w:bottom w:val="single" w:sz="4" w:space="0" w:color="auto"/>
                    <w:right w:val="single" w:sz="4" w:space="0" w:color="auto"/>
                  </w:tcBorders>
                  <w:shd w:val="clear" w:color="auto" w:fill="FFFFFF" w:themeFill="background1"/>
                  <w:vAlign w:val="center"/>
                  <w:hideMark/>
                </w:tcPr>
                <w:p w14:paraId="5077B159"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Projekte shkencore  AKKSHI</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1ADB8424"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7,737,752</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726926A0"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1,751,381</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46FBC841"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22.63</w:t>
                  </w:r>
                </w:p>
              </w:tc>
            </w:tr>
            <w:tr w:rsidR="00DB731E" w:rsidRPr="000B4CFE" w14:paraId="1E15489B" w14:textId="77777777" w:rsidTr="000B4CFE">
              <w:trPr>
                <w:trHeight w:val="600"/>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D630AE"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6</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541648D2"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75F4704F"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D85869A"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602</w:t>
                  </w:r>
                </w:p>
              </w:tc>
              <w:tc>
                <w:tcPr>
                  <w:tcW w:w="2360" w:type="dxa"/>
                  <w:tcBorders>
                    <w:top w:val="nil"/>
                    <w:left w:val="nil"/>
                    <w:bottom w:val="single" w:sz="4" w:space="0" w:color="auto"/>
                    <w:right w:val="single" w:sz="4" w:space="0" w:color="auto"/>
                  </w:tcBorders>
                  <w:shd w:val="clear" w:color="auto" w:fill="FFFFFF" w:themeFill="background1"/>
                  <w:vAlign w:val="center"/>
                  <w:hideMark/>
                </w:tcPr>
                <w:p w14:paraId="46899E2F"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Projekte shkencore  AKKSHI</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28863B8E"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2,325,756</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40A77F31"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0</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74C75503"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0.00</w:t>
                  </w:r>
                </w:p>
              </w:tc>
            </w:tr>
            <w:tr w:rsidR="00DB731E" w:rsidRPr="000B4CFE" w14:paraId="2D07A60A" w14:textId="77777777" w:rsidTr="000B4CFE">
              <w:trPr>
                <w:trHeight w:val="300"/>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8F272B"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7</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5BDE73B0"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8</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00090354"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4D15F91"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605</w:t>
                  </w:r>
                </w:p>
              </w:tc>
              <w:tc>
                <w:tcPr>
                  <w:tcW w:w="2360" w:type="dxa"/>
                  <w:tcBorders>
                    <w:top w:val="nil"/>
                    <w:left w:val="nil"/>
                    <w:bottom w:val="single" w:sz="4" w:space="0" w:color="auto"/>
                    <w:right w:val="single" w:sz="4" w:space="0" w:color="auto"/>
                  </w:tcBorders>
                  <w:shd w:val="clear" w:color="auto" w:fill="FFFFFF" w:themeFill="background1"/>
                  <w:vAlign w:val="center"/>
                  <w:hideMark/>
                </w:tcPr>
                <w:p w14:paraId="1F4C2468"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xml:space="preserve">Transferta te tjera </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471D6C18"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688,720</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4EC8A50B"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50,610</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0270660D"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7.35</w:t>
                  </w:r>
                </w:p>
              </w:tc>
            </w:tr>
            <w:tr w:rsidR="00DB731E" w:rsidRPr="000B4CFE" w14:paraId="07D7031F" w14:textId="77777777" w:rsidTr="000B4CFE">
              <w:trPr>
                <w:trHeight w:val="292"/>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7992A6"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8</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67FB9995"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8</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3A3FDA92"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EB0ED07"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606</w:t>
                  </w:r>
                </w:p>
              </w:tc>
              <w:tc>
                <w:tcPr>
                  <w:tcW w:w="2360" w:type="dxa"/>
                  <w:tcBorders>
                    <w:top w:val="nil"/>
                    <w:left w:val="nil"/>
                    <w:bottom w:val="single" w:sz="4" w:space="0" w:color="auto"/>
                    <w:right w:val="single" w:sz="4" w:space="0" w:color="auto"/>
                  </w:tcBorders>
                  <w:shd w:val="clear" w:color="auto" w:fill="FFFFFF" w:themeFill="background1"/>
                  <w:vAlign w:val="center"/>
                  <w:hideMark/>
                </w:tcPr>
                <w:p w14:paraId="24820527"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Transferta tek individët Ndihma per fatkeqësi, sëmundje</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2B0C7A51"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510,615</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18BD4467"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510,020</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2FF5E821"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99.88</w:t>
                  </w:r>
                </w:p>
              </w:tc>
            </w:tr>
            <w:tr w:rsidR="00DB731E" w:rsidRPr="000B4CFE" w14:paraId="668DC52C" w14:textId="77777777" w:rsidTr="000B4CFE">
              <w:trPr>
                <w:trHeight w:val="300"/>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9F7A87"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9</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272C64B6"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8</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6D206185"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91105AB</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0E4A2F7E"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606</w:t>
                  </w:r>
                </w:p>
              </w:tc>
              <w:tc>
                <w:tcPr>
                  <w:tcW w:w="2360" w:type="dxa"/>
                  <w:tcBorders>
                    <w:top w:val="nil"/>
                    <w:left w:val="nil"/>
                    <w:bottom w:val="single" w:sz="4" w:space="0" w:color="auto"/>
                    <w:right w:val="single" w:sz="4" w:space="0" w:color="auto"/>
                  </w:tcBorders>
                  <w:shd w:val="clear" w:color="auto" w:fill="FFFFFF" w:themeFill="background1"/>
                  <w:vAlign w:val="center"/>
                  <w:hideMark/>
                </w:tcPr>
                <w:p w14:paraId="4F0CB822"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xml:space="preserve"> Bursa</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3600D581"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26,806,368</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590B97F1"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9,161,782</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2CD0EFD7"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34.18</w:t>
                  </w:r>
                </w:p>
              </w:tc>
            </w:tr>
            <w:tr w:rsidR="00DB731E" w:rsidRPr="000B4CFE" w14:paraId="7E174B6A" w14:textId="77777777" w:rsidTr="000B4CFE">
              <w:trPr>
                <w:trHeight w:val="300"/>
                <w:jc w:val="center"/>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D2206B"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760" w:type="dxa"/>
                  <w:tcBorders>
                    <w:top w:val="nil"/>
                    <w:left w:val="nil"/>
                    <w:bottom w:val="single" w:sz="4" w:space="0" w:color="auto"/>
                    <w:right w:val="single" w:sz="4" w:space="0" w:color="auto"/>
                  </w:tcBorders>
                  <w:shd w:val="clear" w:color="auto" w:fill="FFFFFF" w:themeFill="background1"/>
                  <w:noWrap/>
                  <w:vAlign w:val="center"/>
                  <w:hideMark/>
                </w:tcPr>
                <w:p w14:paraId="0332973F"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1240" w:type="dxa"/>
                  <w:tcBorders>
                    <w:top w:val="nil"/>
                    <w:left w:val="nil"/>
                    <w:bottom w:val="single" w:sz="4" w:space="0" w:color="auto"/>
                    <w:right w:val="single" w:sz="4" w:space="0" w:color="auto"/>
                  </w:tcBorders>
                  <w:shd w:val="clear" w:color="auto" w:fill="FFFFFF" w:themeFill="background1"/>
                  <w:noWrap/>
                  <w:vAlign w:val="center"/>
                  <w:hideMark/>
                </w:tcPr>
                <w:p w14:paraId="46E0EE5B"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E24E1D1"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2360" w:type="dxa"/>
                  <w:tcBorders>
                    <w:top w:val="nil"/>
                    <w:left w:val="nil"/>
                    <w:bottom w:val="single" w:sz="4" w:space="0" w:color="auto"/>
                    <w:right w:val="single" w:sz="4" w:space="0" w:color="auto"/>
                  </w:tcBorders>
                  <w:shd w:val="clear" w:color="auto" w:fill="FFFFFF" w:themeFill="background1"/>
                  <w:vAlign w:val="center"/>
                  <w:hideMark/>
                </w:tcPr>
                <w:p w14:paraId="27F7E7B8" w14:textId="77777777" w:rsidR="00DB731E" w:rsidRPr="000B4CFE" w:rsidRDefault="00DB731E" w:rsidP="000B4CFE">
                  <w:pPr>
                    <w:spacing w:after="0" w:line="240" w:lineRule="auto"/>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Totali</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6C813AAF" w14:textId="77777777" w:rsidR="00DB731E" w:rsidRPr="000B4CFE" w:rsidRDefault="00DB731E" w:rsidP="000B4CFE">
                  <w:pPr>
                    <w:spacing w:after="0" w:line="240" w:lineRule="auto"/>
                    <w:jc w:val="right"/>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589,628,088</w:t>
                  </w:r>
                </w:p>
              </w:tc>
              <w:tc>
                <w:tcPr>
                  <w:tcW w:w="1477" w:type="dxa"/>
                  <w:tcBorders>
                    <w:top w:val="nil"/>
                    <w:left w:val="nil"/>
                    <w:bottom w:val="single" w:sz="4" w:space="0" w:color="auto"/>
                    <w:right w:val="single" w:sz="4" w:space="0" w:color="auto"/>
                  </w:tcBorders>
                  <w:shd w:val="clear" w:color="auto" w:fill="FFFFFF" w:themeFill="background1"/>
                  <w:noWrap/>
                  <w:vAlign w:val="center"/>
                  <w:hideMark/>
                </w:tcPr>
                <w:p w14:paraId="34B5384C" w14:textId="77777777" w:rsidR="00DB731E" w:rsidRPr="000B4CFE" w:rsidRDefault="00DB731E" w:rsidP="000B4CFE">
                  <w:pPr>
                    <w:spacing w:after="0" w:line="240" w:lineRule="auto"/>
                    <w:jc w:val="right"/>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356,223,503</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273D84AB" w14:textId="77777777" w:rsidR="00DB731E" w:rsidRPr="000B4CFE" w:rsidRDefault="00DB731E" w:rsidP="000B4CFE">
                  <w:pPr>
                    <w:spacing w:after="0" w:line="240" w:lineRule="auto"/>
                    <w:jc w:val="right"/>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60.41</w:t>
                  </w:r>
                </w:p>
              </w:tc>
            </w:tr>
          </w:tbl>
          <w:p w14:paraId="5EB523A8" w14:textId="77777777" w:rsidR="00DB731E" w:rsidRPr="000B4CFE" w:rsidRDefault="00DB731E" w:rsidP="000B4CFE">
            <w:pPr>
              <w:spacing w:after="0" w:line="240" w:lineRule="auto"/>
              <w:rPr>
                <w:rFonts w:ascii="Times New Roman" w:hAnsi="Times New Roman"/>
                <w:color w:val="000000"/>
                <w:sz w:val="20"/>
                <w:szCs w:val="20"/>
                <w:lang w:val="sq-AL"/>
              </w:rPr>
            </w:pPr>
          </w:p>
          <w:p w14:paraId="795E22D8" w14:textId="77777777" w:rsidR="00E95F4A" w:rsidRDefault="00E95F4A" w:rsidP="000B4CFE">
            <w:pPr>
              <w:spacing w:after="0" w:line="240" w:lineRule="auto"/>
              <w:rPr>
                <w:rFonts w:ascii="Times New Roman" w:hAnsi="Times New Roman"/>
                <w:color w:val="000000"/>
                <w:sz w:val="20"/>
                <w:szCs w:val="20"/>
                <w:lang w:val="sq-AL"/>
              </w:rPr>
            </w:pPr>
          </w:p>
          <w:p w14:paraId="6625D180" w14:textId="4A56A754" w:rsidR="00E95F4A" w:rsidRPr="000B4CFE" w:rsidRDefault="00E95F4A" w:rsidP="000B4CFE">
            <w:pPr>
              <w:spacing w:after="0" w:line="240" w:lineRule="auto"/>
              <w:rPr>
                <w:rFonts w:ascii="Times New Roman" w:hAnsi="Times New Roman"/>
                <w:color w:val="000000"/>
                <w:sz w:val="20"/>
                <w:szCs w:val="20"/>
                <w:lang w:val="sq-AL"/>
              </w:rPr>
            </w:pPr>
          </w:p>
        </w:tc>
        <w:tc>
          <w:tcPr>
            <w:tcW w:w="1470" w:type="dxa"/>
            <w:gridSpan w:val="2"/>
            <w:tcBorders>
              <w:top w:val="nil"/>
              <w:left w:val="nil"/>
              <w:bottom w:val="single" w:sz="8" w:space="0" w:color="000000"/>
              <w:right w:val="nil"/>
            </w:tcBorders>
            <w:shd w:val="clear" w:color="auto" w:fill="FFFFFF" w:themeFill="background1"/>
            <w:vAlign w:val="center"/>
            <w:hideMark/>
          </w:tcPr>
          <w:p w14:paraId="53E303CD" w14:textId="77777777" w:rsidR="00DB731E" w:rsidRPr="000B4CFE" w:rsidRDefault="00DB731E" w:rsidP="000B4CFE">
            <w:pPr>
              <w:spacing w:after="0" w:line="240" w:lineRule="auto"/>
              <w:rPr>
                <w:rFonts w:ascii="Times New Roman" w:hAnsi="Times New Roman"/>
                <w:sz w:val="20"/>
                <w:szCs w:val="20"/>
                <w:lang w:val="sq-AL"/>
              </w:rPr>
            </w:pPr>
          </w:p>
        </w:tc>
        <w:tc>
          <w:tcPr>
            <w:tcW w:w="1027" w:type="dxa"/>
            <w:gridSpan w:val="2"/>
            <w:tcBorders>
              <w:top w:val="nil"/>
              <w:left w:val="nil"/>
              <w:bottom w:val="single" w:sz="8" w:space="0" w:color="000000"/>
              <w:right w:val="nil"/>
            </w:tcBorders>
            <w:shd w:val="clear" w:color="auto" w:fill="FFFFFF" w:themeFill="background1"/>
            <w:vAlign w:val="center"/>
            <w:hideMark/>
          </w:tcPr>
          <w:p w14:paraId="4715A351" w14:textId="77777777" w:rsidR="00DB731E" w:rsidRPr="000B4CFE" w:rsidRDefault="00DB731E" w:rsidP="000B4CFE">
            <w:pPr>
              <w:spacing w:after="0" w:line="240" w:lineRule="auto"/>
              <w:rPr>
                <w:rFonts w:ascii="Times New Roman" w:hAnsi="Times New Roman"/>
                <w:sz w:val="20"/>
                <w:szCs w:val="20"/>
                <w:lang w:val="sq-AL"/>
              </w:rPr>
            </w:pPr>
          </w:p>
        </w:tc>
      </w:tr>
      <w:tr w:rsidR="00DB731E" w:rsidRPr="000B4CFE" w14:paraId="078219F8" w14:textId="77777777" w:rsidTr="00E95F4A">
        <w:trPr>
          <w:trHeight w:val="33"/>
        </w:trPr>
        <w:tc>
          <w:tcPr>
            <w:tcW w:w="10828" w:type="dxa"/>
            <w:gridSpan w:val="2"/>
            <w:tcBorders>
              <w:top w:val="nil"/>
              <w:left w:val="nil"/>
              <w:bottom w:val="nil"/>
              <w:right w:val="nil"/>
            </w:tcBorders>
            <w:shd w:val="clear" w:color="auto" w:fill="FFFFFF" w:themeFill="background1"/>
            <w:noWrap/>
            <w:vAlign w:val="center"/>
            <w:hideMark/>
          </w:tcPr>
          <w:p w14:paraId="76986492" w14:textId="77777777" w:rsidR="00DB731E" w:rsidRPr="000B4CFE" w:rsidRDefault="00DB731E" w:rsidP="000B4CFE">
            <w:pPr>
              <w:spacing w:after="0" w:line="240" w:lineRule="auto"/>
              <w:rPr>
                <w:rFonts w:ascii="Times New Roman" w:hAnsi="Times New Roman"/>
                <w:b/>
                <w:color w:val="000000"/>
                <w:sz w:val="20"/>
                <w:szCs w:val="20"/>
                <w:lang w:val="sq-AL"/>
              </w:rPr>
            </w:pPr>
            <w:r w:rsidRPr="000B4CFE">
              <w:rPr>
                <w:rFonts w:ascii="Times New Roman" w:hAnsi="Times New Roman"/>
                <w:b/>
                <w:color w:val="000000"/>
                <w:sz w:val="20"/>
                <w:szCs w:val="20"/>
                <w:lang w:val="sq-AL"/>
              </w:rPr>
              <w:t>Tabela nr. 22</w:t>
            </w:r>
            <w:r w:rsidRPr="000B4CFE">
              <w:rPr>
                <w:rFonts w:ascii="Times New Roman" w:hAnsi="Times New Roman"/>
                <w:color w:val="000000"/>
                <w:sz w:val="20"/>
                <w:szCs w:val="20"/>
                <w:lang w:val="sq-AL"/>
              </w:rPr>
              <w:t xml:space="preserve"> </w:t>
            </w:r>
            <w:r w:rsidRPr="000B4CFE">
              <w:rPr>
                <w:rFonts w:ascii="Times New Roman" w:hAnsi="Times New Roman"/>
                <w:b/>
                <w:color w:val="000000"/>
                <w:sz w:val="20"/>
                <w:szCs w:val="20"/>
                <w:lang w:val="sq-AL"/>
              </w:rPr>
              <w:t>Realizimi faktik i të ardhurave  për periudhën janar-nëntor viti 2025  në lekë.</w:t>
            </w:r>
          </w:p>
          <w:tbl>
            <w:tblPr>
              <w:tblW w:w="10140" w:type="dxa"/>
              <w:shd w:val="clear" w:color="auto" w:fill="FFFFFF" w:themeFill="background1"/>
              <w:tblLayout w:type="fixed"/>
              <w:tblLook w:val="04A0" w:firstRow="1" w:lastRow="0" w:firstColumn="1" w:lastColumn="0" w:noHBand="0" w:noVBand="1"/>
            </w:tblPr>
            <w:tblGrid>
              <w:gridCol w:w="604"/>
              <w:gridCol w:w="810"/>
              <w:gridCol w:w="1170"/>
              <w:gridCol w:w="990"/>
              <w:gridCol w:w="2226"/>
              <w:gridCol w:w="2060"/>
              <w:gridCol w:w="1474"/>
              <w:gridCol w:w="806"/>
            </w:tblGrid>
            <w:tr w:rsidR="00DB731E" w:rsidRPr="000B4CFE" w14:paraId="00056164" w14:textId="77777777" w:rsidTr="000B4CFE">
              <w:trPr>
                <w:trHeight w:val="300"/>
              </w:trPr>
              <w:tc>
                <w:tcPr>
                  <w:tcW w:w="604" w:type="dxa"/>
                  <w:tcBorders>
                    <w:top w:val="nil"/>
                    <w:left w:val="nil"/>
                    <w:bottom w:val="nil"/>
                    <w:right w:val="nil"/>
                  </w:tcBorders>
                  <w:shd w:val="clear" w:color="auto" w:fill="FFFFFF" w:themeFill="background1"/>
                  <w:noWrap/>
                  <w:vAlign w:val="center"/>
                  <w:hideMark/>
                </w:tcPr>
                <w:p w14:paraId="5C9A4030" w14:textId="77777777" w:rsidR="00DB731E" w:rsidRPr="000B4CFE" w:rsidRDefault="00DB731E" w:rsidP="000B4CFE">
                  <w:pPr>
                    <w:spacing w:after="0" w:line="240" w:lineRule="auto"/>
                    <w:rPr>
                      <w:rFonts w:ascii="Times New Roman" w:hAnsi="Times New Roman"/>
                      <w:sz w:val="20"/>
                      <w:szCs w:val="20"/>
                      <w:lang w:val="sq-AL"/>
                    </w:rPr>
                  </w:pPr>
                </w:p>
              </w:tc>
              <w:tc>
                <w:tcPr>
                  <w:tcW w:w="810" w:type="dxa"/>
                  <w:tcBorders>
                    <w:top w:val="nil"/>
                    <w:left w:val="nil"/>
                    <w:bottom w:val="nil"/>
                    <w:right w:val="nil"/>
                  </w:tcBorders>
                  <w:shd w:val="clear" w:color="auto" w:fill="FFFFFF" w:themeFill="background1"/>
                  <w:noWrap/>
                  <w:vAlign w:val="center"/>
                  <w:hideMark/>
                </w:tcPr>
                <w:p w14:paraId="249D51F2" w14:textId="77777777" w:rsidR="00DB731E" w:rsidRPr="000B4CFE" w:rsidRDefault="00DB731E" w:rsidP="000B4CFE">
                  <w:pPr>
                    <w:spacing w:after="0" w:line="240" w:lineRule="auto"/>
                    <w:rPr>
                      <w:rFonts w:ascii="Times New Roman" w:hAnsi="Times New Roman"/>
                      <w:sz w:val="20"/>
                      <w:szCs w:val="20"/>
                      <w:lang w:val="sq-AL"/>
                    </w:rPr>
                  </w:pPr>
                </w:p>
              </w:tc>
              <w:tc>
                <w:tcPr>
                  <w:tcW w:w="1170" w:type="dxa"/>
                  <w:tcBorders>
                    <w:top w:val="nil"/>
                    <w:left w:val="nil"/>
                    <w:bottom w:val="nil"/>
                    <w:right w:val="nil"/>
                  </w:tcBorders>
                  <w:shd w:val="clear" w:color="auto" w:fill="FFFFFF" w:themeFill="background1"/>
                  <w:noWrap/>
                  <w:vAlign w:val="center"/>
                  <w:hideMark/>
                </w:tcPr>
                <w:p w14:paraId="425D88F4" w14:textId="77777777" w:rsidR="00DB731E" w:rsidRPr="000B4CFE" w:rsidRDefault="00DB731E" w:rsidP="000B4CFE">
                  <w:pPr>
                    <w:spacing w:after="0" w:line="240" w:lineRule="auto"/>
                    <w:rPr>
                      <w:rFonts w:ascii="Times New Roman" w:hAnsi="Times New Roman"/>
                      <w:sz w:val="20"/>
                      <w:szCs w:val="20"/>
                      <w:lang w:val="sq-AL"/>
                    </w:rPr>
                  </w:pPr>
                </w:p>
              </w:tc>
              <w:tc>
                <w:tcPr>
                  <w:tcW w:w="990" w:type="dxa"/>
                  <w:tcBorders>
                    <w:top w:val="nil"/>
                    <w:left w:val="nil"/>
                    <w:bottom w:val="nil"/>
                    <w:right w:val="nil"/>
                  </w:tcBorders>
                  <w:shd w:val="clear" w:color="auto" w:fill="FFFFFF" w:themeFill="background1"/>
                  <w:noWrap/>
                  <w:vAlign w:val="center"/>
                  <w:hideMark/>
                </w:tcPr>
                <w:p w14:paraId="195BE2E4" w14:textId="77777777" w:rsidR="00DB731E" w:rsidRPr="000B4CFE" w:rsidRDefault="00DB731E" w:rsidP="000B4CFE">
                  <w:pPr>
                    <w:spacing w:after="0" w:line="240" w:lineRule="auto"/>
                    <w:rPr>
                      <w:rFonts w:ascii="Times New Roman" w:hAnsi="Times New Roman"/>
                      <w:sz w:val="20"/>
                      <w:szCs w:val="20"/>
                      <w:lang w:val="sq-AL"/>
                    </w:rPr>
                  </w:pPr>
                </w:p>
              </w:tc>
              <w:tc>
                <w:tcPr>
                  <w:tcW w:w="2226" w:type="dxa"/>
                  <w:tcBorders>
                    <w:top w:val="nil"/>
                    <w:left w:val="nil"/>
                    <w:bottom w:val="nil"/>
                    <w:right w:val="nil"/>
                  </w:tcBorders>
                  <w:shd w:val="clear" w:color="auto" w:fill="FFFFFF" w:themeFill="background1"/>
                  <w:noWrap/>
                  <w:vAlign w:val="center"/>
                  <w:hideMark/>
                </w:tcPr>
                <w:p w14:paraId="751C0E08" w14:textId="77777777" w:rsidR="00DB731E" w:rsidRPr="000B4CFE" w:rsidRDefault="00DB731E" w:rsidP="000B4CFE">
                  <w:pPr>
                    <w:spacing w:after="0" w:line="240" w:lineRule="auto"/>
                    <w:rPr>
                      <w:rFonts w:ascii="Times New Roman" w:hAnsi="Times New Roman"/>
                      <w:sz w:val="20"/>
                      <w:szCs w:val="20"/>
                      <w:lang w:val="sq-AL"/>
                    </w:rPr>
                  </w:pPr>
                </w:p>
              </w:tc>
              <w:tc>
                <w:tcPr>
                  <w:tcW w:w="2060" w:type="dxa"/>
                  <w:tcBorders>
                    <w:top w:val="nil"/>
                    <w:left w:val="nil"/>
                    <w:bottom w:val="nil"/>
                    <w:right w:val="nil"/>
                  </w:tcBorders>
                  <w:shd w:val="clear" w:color="auto" w:fill="FFFFFF" w:themeFill="background1"/>
                  <w:noWrap/>
                  <w:vAlign w:val="center"/>
                  <w:hideMark/>
                </w:tcPr>
                <w:p w14:paraId="50533481" w14:textId="77777777" w:rsidR="00DB731E" w:rsidRPr="000B4CFE" w:rsidRDefault="00DB731E" w:rsidP="000B4CFE">
                  <w:pPr>
                    <w:spacing w:after="0" w:line="240" w:lineRule="auto"/>
                    <w:rPr>
                      <w:rFonts w:ascii="Times New Roman" w:hAnsi="Times New Roman"/>
                      <w:sz w:val="20"/>
                      <w:szCs w:val="20"/>
                      <w:lang w:val="sq-AL"/>
                    </w:rPr>
                  </w:pPr>
                </w:p>
              </w:tc>
              <w:tc>
                <w:tcPr>
                  <w:tcW w:w="1474" w:type="dxa"/>
                  <w:tcBorders>
                    <w:top w:val="nil"/>
                    <w:left w:val="nil"/>
                    <w:bottom w:val="nil"/>
                    <w:right w:val="nil"/>
                  </w:tcBorders>
                  <w:shd w:val="clear" w:color="auto" w:fill="FFFFFF" w:themeFill="background1"/>
                  <w:noWrap/>
                  <w:vAlign w:val="center"/>
                  <w:hideMark/>
                </w:tcPr>
                <w:p w14:paraId="23120C69" w14:textId="77777777" w:rsidR="00DB731E" w:rsidRPr="000B4CFE" w:rsidRDefault="00DB731E" w:rsidP="000B4CFE">
                  <w:pPr>
                    <w:spacing w:after="0" w:line="240" w:lineRule="auto"/>
                    <w:rPr>
                      <w:rFonts w:ascii="Times New Roman" w:hAnsi="Times New Roman"/>
                      <w:sz w:val="20"/>
                      <w:szCs w:val="20"/>
                      <w:lang w:val="sq-AL"/>
                    </w:rPr>
                  </w:pPr>
                </w:p>
              </w:tc>
              <w:tc>
                <w:tcPr>
                  <w:tcW w:w="806" w:type="dxa"/>
                  <w:tcBorders>
                    <w:top w:val="nil"/>
                    <w:left w:val="nil"/>
                    <w:bottom w:val="nil"/>
                    <w:right w:val="nil"/>
                  </w:tcBorders>
                  <w:shd w:val="clear" w:color="auto" w:fill="FFFFFF" w:themeFill="background1"/>
                  <w:noWrap/>
                  <w:vAlign w:val="center"/>
                  <w:hideMark/>
                </w:tcPr>
                <w:p w14:paraId="0672DFEE" w14:textId="77777777" w:rsidR="00DB731E" w:rsidRPr="000B4CFE" w:rsidRDefault="00DB731E" w:rsidP="000B4CFE">
                  <w:pPr>
                    <w:spacing w:after="0" w:line="240" w:lineRule="auto"/>
                    <w:rPr>
                      <w:rFonts w:ascii="Times New Roman" w:hAnsi="Times New Roman"/>
                      <w:sz w:val="20"/>
                      <w:szCs w:val="20"/>
                      <w:lang w:val="sq-AL"/>
                    </w:rPr>
                  </w:pPr>
                </w:p>
              </w:tc>
            </w:tr>
            <w:tr w:rsidR="00DB731E" w:rsidRPr="000B4CFE" w14:paraId="42291446" w14:textId="77777777" w:rsidTr="000B4CFE">
              <w:trPr>
                <w:trHeight w:val="260"/>
              </w:trPr>
              <w:tc>
                <w:tcPr>
                  <w:tcW w:w="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75E815"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Nr.</w:t>
                  </w:r>
                </w:p>
              </w:tc>
              <w:tc>
                <w:tcPr>
                  <w:tcW w:w="8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5554A8"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KAP</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9D8F5E"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KODI PROJEKT</w:t>
                  </w:r>
                </w:p>
              </w:tc>
              <w:tc>
                <w:tcPr>
                  <w:tcW w:w="9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91D701"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ART</w:t>
                  </w:r>
                </w:p>
              </w:tc>
              <w:tc>
                <w:tcPr>
                  <w:tcW w:w="22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F1EA47"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Emërtimi</w:t>
                  </w:r>
                </w:p>
              </w:tc>
              <w:tc>
                <w:tcPr>
                  <w:tcW w:w="20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B56003"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PLANI VJETOR  PËR VITIN 2025</w:t>
                  </w:r>
                </w:p>
              </w:tc>
              <w:tc>
                <w:tcPr>
                  <w:tcW w:w="147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B313218"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REALIZIMI PËR VITIN 2025</w:t>
                  </w:r>
                </w:p>
              </w:tc>
              <w:tc>
                <w:tcPr>
                  <w:tcW w:w="80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5BCF36" w14:textId="77777777" w:rsidR="00DB731E" w:rsidRPr="000B4CFE" w:rsidRDefault="00DB731E" w:rsidP="000B4CFE">
                  <w:pPr>
                    <w:spacing w:after="0" w:line="240" w:lineRule="auto"/>
                    <w:jc w:val="center"/>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Në %</w:t>
                  </w:r>
                </w:p>
              </w:tc>
            </w:tr>
            <w:tr w:rsidR="00DB731E" w:rsidRPr="000B4CFE" w14:paraId="1E2D131E" w14:textId="77777777" w:rsidTr="000B4CFE">
              <w:trPr>
                <w:trHeight w:val="300"/>
              </w:trPr>
              <w:tc>
                <w:tcPr>
                  <w:tcW w:w="6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FB8A1C"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1</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18EE355B"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0581AE17"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B006D83"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600</w:t>
                  </w:r>
                </w:p>
              </w:tc>
              <w:tc>
                <w:tcPr>
                  <w:tcW w:w="2226" w:type="dxa"/>
                  <w:tcBorders>
                    <w:top w:val="nil"/>
                    <w:left w:val="nil"/>
                    <w:bottom w:val="single" w:sz="4" w:space="0" w:color="auto"/>
                    <w:right w:val="single" w:sz="4" w:space="0" w:color="auto"/>
                  </w:tcBorders>
                  <w:shd w:val="clear" w:color="auto" w:fill="FFFFFF" w:themeFill="background1"/>
                  <w:noWrap/>
                  <w:vAlign w:val="center"/>
                  <w:hideMark/>
                </w:tcPr>
                <w:p w14:paraId="3A762D88"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PAGA</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62BD864F"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41,194,762</w:t>
                  </w:r>
                </w:p>
              </w:tc>
              <w:tc>
                <w:tcPr>
                  <w:tcW w:w="1474" w:type="dxa"/>
                  <w:tcBorders>
                    <w:top w:val="nil"/>
                    <w:left w:val="nil"/>
                    <w:bottom w:val="single" w:sz="4" w:space="0" w:color="auto"/>
                    <w:right w:val="single" w:sz="4" w:space="0" w:color="auto"/>
                  </w:tcBorders>
                  <w:shd w:val="clear" w:color="auto" w:fill="FFFFFF" w:themeFill="background1"/>
                  <w:noWrap/>
                  <w:vAlign w:val="center"/>
                  <w:hideMark/>
                </w:tcPr>
                <w:p w14:paraId="1BD65E9E"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26,696,215</w:t>
                  </w:r>
                </w:p>
              </w:tc>
              <w:tc>
                <w:tcPr>
                  <w:tcW w:w="806" w:type="dxa"/>
                  <w:tcBorders>
                    <w:top w:val="nil"/>
                    <w:left w:val="nil"/>
                    <w:bottom w:val="single" w:sz="4" w:space="0" w:color="auto"/>
                    <w:right w:val="single" w:sz="4" w:space="0" w:color="auto"/>
                  </w:tcBorders>
                  <w:shd w:val="clear" w:color="auto" w:fill="FFFFFF" w:themeFill="background1"/>
                  <w:noWrap/>
                  <w:vAlign w:val="center"/>
                  <w:hideMark/>
                </w:tcPr>
                <w:p w14:paraId="09F885AE"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64.80</w:t>
                  </w:r>
                </w:p>
              </w:tc>
            </w:tr>
            <w:tr w:rsidR="00DB731E" w:rsidRPr="000B4CFE" w14:paraId="1D668C7D" w14:textId="77777777" w:rsidTr="000B4CFE">
              <w:trPr>
                <w:trHeight w:val="600"/>
              </w:trPr>
              <w:tc>
                <w:tcPr>
                  <w:tcW w:w="6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433480"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2</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2741DABC"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247115AC"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15923E1"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601</w:t>
                  </w:r>
                </w:p>
              </w:tc>
              <w:tc>
                <w:tcPr>
                  <w:tcW w:w="2226" w:type="dxa"/>
                  <w:tcBorders>
                    <w:top w:val="nil"/>
                    <w:left w:val="nil"/>
                    <w:bottom w:val="single" w:sz="4" w:space="0" w:color="auto"/>
                    <w:right w:val="single" w:sz="4" w:space="0" w:color="auto"/>
                  </w:tcBorders>
                  <w:shd w:val="clear" w:color="auto" w:fill="FFFFFF" w:themeFill="background1"/>
                  <w:vAlign w:val="center"/>
                  <w:hideMark/>
                </w:tcPr>
                <w:p w14:paraId="73C231A5"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xml:space="preserve">Kontributet e Sigurimeve Shoqërore </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7BF78F02"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5,896,310</w:t>
                  </w:r>
                </w:p>
              </w:tc>
              <w:tc>
                <w:tcPr>
                  <w:tcW w:w="1474" w:type="dxa"/>
                  <w:tcBorders>
                    <w:top w:val="nil"/>
                    <w:left w:val="nil"/>
                    <w:bottom w:val="single" w:sz="4" w:space="0" w:color="auto"/>
                    <w:right w:val="single" w:sz="4" w:space="0" w:color="auto"/>
                  </w:tcBorders>
                  <w:shd w:val="clear" w:color="auto" w:fill="FFFFFF" w:themeFill="background1"/>
                  <w:noWrap/>
                  <w:vAlign w:val="center"/>
                  <w:hideMark/>
                </w:tcPr>
                <w:p w14:paraId="63363A88"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3,626,102</w:t>
                  </w:r>
                </w:p>
              </w:tc>
              <w:tc>
                <w:tcPr>
                  <w:tcW w:w="806" w:type="dxa"/>
                  <w:tcBorders>
                    <w:top w:val="nil"/>
                    <w:left w:val="nil"/>
                    <w:bottom w:val="single" w:sz="4" w:space="0" w:color="auto"/>
                    <w:right w:val="single" w:sz="4" w:space="0" w:color="auto"/>
                  </w:tcBorders>
                  <w:shd w:val="clear" w:color="auto" w:fill="FFFFFF" w:themeFill="background1"/>
                  <w:noWrap/>
                  <w:vAlign w:val="center"/>
                  <w:hideMark/>
                </w:tcPr>
                <w:p w14:paraId="32706885"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61.50</w:t>
                  </w:r>
                </w:p>
              </w:tc>
            </w:tr>
            <w:tr w:rsidR="00DB731E" w:rsidRPr="000B4CFE" w14:paraId="1C129144" w14:textId="77777777" w:rsidTr="000B4CFE">
              <w:trPr>
                <w:trHeight w:val="300"/>
              </w:trPr>
              <w:tc>
                <w:tcPr>
                  <w:tcW w:w="6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28468B"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E26FFA3"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929F273"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946F546"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602</w:t>
                  </w:r>
                </w:p>
              </w:tc>
              <w:tc>
                <w:tcPr>
                  <w:tcW w:w="2226" w:type="dxa"/>
                  <w:tcBorders>
                    <w:top w:val="nil"/>
                    <w:left w:val="nil"/>
                    <w:bottom w:val="single" w:sz="4" w:space="0" w:color="auto"/>
                    <w:right w:val="single" w:sz="4" w:space="0" w:color="auto"/>
                  </w:tcBorders>
                  <w:shd w:val="clear" w:color="auto" w:fill="FFFFFF" w:themeFill="background1"/>
                  <w:vAlign w:val="center"/>
                  <w:hideMark/>
                </w:tcPr>
                <w:p w14:paraId="323C73EB"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Mallra dhe Shërbime</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5437D104"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21,606,827</w:t>
                  </w:r>
                </w:p>
              </w:tc>
              <w:tc>
                <w:tcPr>
                  <w:tcW w:w="1474" w:type="dxa"/>
                  <w:tcBorders>
                    <w:top w:val="nil"/>
                    <w:left w:val="nil"/>
                    <w:bottom w:val="single" w:sz="4" w:space="0" w:color="auto"/>
                    <w:right w:val="single" w:sz="4" w:space="0" w:color="auto"/>
                  </w:tcBorders>
                  <w:shd w:val="clear" w:color="auto" w:fill="FFFFFF" w:themeFill="background1"/>
                  <w:noWrap/>
                  <w:vAlign w:val="center"/>
                  <w:hideMark/>
                </w:tcPr>
                <w:p w14:paraId="7C5A6DB3"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3,045,689</w:t>
                  </w:r>
                </w:p>
              </w:tc>
              <w:tc>
                <w:tcPr>
                  <w:tcW w:w="806" w:type="dxa"/>
                  <w:tcBorders>
                    <w:top w:val="nil"/>
                    <w:left w:val="nil"/>
                    <w:bottom w:val="single" w:sz="4" w:space="0" w:color="auto"/>
                    <w:right w:val="single" w:sz="4" w:space="0" w:color="auto"/>
                  </w:tcBorders>
                  <w:shd w:val="clear" w:color="auto" w:fill="FFFFFF" w:themeFill="background1"/>
                  <w:noWrap/>
                  <w:vAlign w:val="center"/>
                  <w:hideMark/>
                </w:tcPr>
                <w:p w14:paraId="342F77C5"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14.10</w:t>
                  </w:r>
                </w:p>
              </w:tc>
            </w:tr>
            <w:tr w:rsidR="00DB731E" w:rsidRPr="000B4CFE" w14:paraId="773DBEB2" w14:textId="77777777" w:rsidTr="000B4CFE">
              <w:trPr>
                <w:trHeight w:val="300"/>
              </w:trPr>
              <w:tc>
                <w:tcPr>
                  <w:tcW w:w="6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5BA93C"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4</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A7819DE"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7C8546E4"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FFD9297"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605</w:t>
                  </w:r>
                </w:p>
              </w:tc>
              <w:tc>
                <w:tcPr>
                  <w:tcW w:w="2226" w:type="dxa"/>
                  <w:tcBorders>
                    <w:top w:val="nil"/>
                    <w:left w:val="nil"/>
                    <w:bottom w:val="single" w:sz="4" w:space="0" w:color="auto"/>
                    <w:right w:val="single" w:sz="4" w:space="0" w:color="auto"/>
                  </w:tcBorders>
                  <w:shd w:val="clear" w:color="auto" w:fill="FFFFFF" w:themeFill="background1"/>
                  <w:vAlign w:val="center"/>
                  <w:hideMark/>
                </w:tcPr>
                <w:p w14:paraId="5DED64C6"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xml:space="preserve">Transferta te tjera </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773FE96D"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112,546</w:t>
                  </w:r>
                </w:p>
              </w:tc>
              <w:tc>
                <w:tcPr>
                  <w:tcW w:w="1474" w:type="dxa"/>
                  <w:tcBorders>
                    <w:top w:val="nil"/>
                    <w:left w:val="nil"/>
                    <w:bottom w:val="single" w:sz="4" w:space="0" w:color="auto"/>
                    <w:right w:val="single" w:sz="4" w:space="0" w:color="auto"/>
                  </w:tcBorders>
                  <w:shd w:val="clear" w:color="auto" w:fill="FFFFFF" w:themeFill="background1"/>
                  <w:noWrap/>
                  <w:vAlign w:val="center"/>
                  <w:hideMark/>
                </w:tcPr>
                <w:p w14:paraId="69EAF135"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0</w:t>
                  </w:r>
                </w:p>
              </w:tc>
              <w:tc>
                <w:tcPr>
                  <w:tcW w:w="806" w:type="dxa"/>
                  <w:tcBorders>
                    <w:top w:val="nil"/>
                    <w:left w:val="nil"/>
                    <w:bottom w:val="single" w:sz="4" w:space="0" w:color="auto"/>
                    <w:right w:val="single" w:sz="4" w:space="0" w:color="auto"/>
                  </w:tcBorders>
                  <w:shd w:val="clear" w:color="auto" w:fill="FFFFFF" w:themeFill="background1"/>
                  <w:noWrap/>
                  <w:vAlign w:val="center"/>
                  <w:hideMark/>
                </w:tcPr>
                <w:p w14:paraId="75346CC5"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0.00</w:t>
                  </w:r>
                </w:p>
              </w:tc>
            </w:tr>
            <w:tr w:rsidR="00DB731E" w:rsidRPr="000B4CFE" w14:paraId="541FA2E5" w14:textId="77777777" w:rsidTr="000B4CFE">
              <w:trPr>
                <w:trHeight w:val="52"/>
              </w:trPr>
              <w:tc>
                <w:tcPr>
                  <w:tcW w:w="6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C999B1"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5</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F19EBD9"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3079C7CA"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91105AA</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4AF24FB2"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606</w:t>
                  </w:r>
                </w:p>
              </w:tc>
              <w:tc>
                <w:tcPr>
                  <w:tcW w:w="2226" w:type="dxa"/>
                  <w:tcBorders>
                    <w:top w:val="nil"/>
                    <w:left w:val="nil"/>
                    <w:bottom w:val="single" w:sz="4" w:space="0" w:color="auto"/>
                    <w:right w:val="single" w:sz="4" w:space="0" w:color="auto"/>
                  </w:tcBorders>
                  <w:shd w:val="clear" w:color="auto" w:fill="FFFFFF" w:themeFill="background1"/>
                  <w:vAlign w:val="center"/>
                  <w:hideMark/>
                </w:tcPr>
                <w:p w14:paraId="4CE84C29"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Transferta tek individët Ndihma per fatkeqësi, sëmundje</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06BE9B56"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673,847</w:t>
                  </w:r>
                </w:p>
              </w:tc>
              <w:tc>
                <w:tcPr>
                  <w:tcW w:w="1474" w:type="dxa"/>
                  <w:tcBorders>
                    <w:top w:val="nil"/>
                    <w:left w:val="nil"/>
                    <w:bottom w:val="single" w:sz="4" w:space="0" w:color="auto"/>
                    <w:right w:val="single" w:sz="4" w:space="0" w:color="auto"/>
                  </w:tcBorders>
                  <w:shd w:val="clear" w:color="auto" w:fill="FFFFFF" w:themeFill="background1"/>
                  <w:noWrap/>
                  <w:vAlign w:val="center"/>
                  <w:hideMark/>
                </w:tcPr>
                <w:p w14:paraId="5959EEEF"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303,412</w:t>
                  </w:r>
                </w:p>
              </w:tc>
              <w:tc>
                <w:tcPr>
                  <w:tcW w:w="806" w:type="dxa"/>
                  <w:tcBorders>
                    <w:top w:val="nil"/>
                    <w:left w:val="nil"/>
                    <w:bottom w:val="single" w:sz="4" w:space="0" w:color="auto"/>
                    <w:right w:val="single" w:sz="4" w:space="0" w:color="auto"/>
                  </w:tcBorders>
                  <w:shd w:val="clear" w:color="auto" w:fill="FFFFFF" w:themeFill="background1"/>
                  <w:noWrap/>
                  <w:vAlign w:val="center"/>
                  <w:hideMark/>
                </w:tcPr>
                <w:p w14:paraId="6A30259B"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45.03</w:t>
                  </w:r>
                </w:p>
              </w:tc>
            </w:tr>
            <w:tr w:rsidR="00DB731E" w:rsidRPr="000B4CFE" w14:paraId="1F8F00F9" w14:textId="77777777" w:rsidTr="000B4CFE">
              <w:trPr>
                <w:trHeight w:val="300"/>
              </w:trPr>
              <w:tc>
                <w:tcPr>
                  <w:tcW w:w="6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B90122"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6</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06D5C4E"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3E7AE5D7"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BD04A37"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231</w:t>
                  </w:r>
                </w:p>
              </w:tc>
              <w:tc>
                <w:tcPr>
                  <w:tcW w:w="2226" w:type="dxa"/>
                  <w:tcBorders>
                    <w:top w:val="nil"/>
                    <w:left w:val="nil"/>
                    <w:bottom w:val="single" w:sz="4" w:space="0" w:color="auto"/>
                    <w:right w:val="single" w:sz="4" w:space="0" w:color="auto"/>
                  </w:tcBorders>
                  <w:shd w:val="clear" w:color="auto" w:fill="FFFFFF" w:themeFill="background1"/>
                  <w:vAlign w:val="center"/>
                  <w:hideMark/>
                </w:tcPr>
                <w:p w14:paraId="50BBE30A"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Investime AQT</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5301E646"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176,608,203</w:t>
                  </w:r>
                </w:p>
              </w:tc>
              <w:tc>
                <w:tcPr>
                  <w:tcW w:w="1474" w:type="dxa"/>
                  <w:tcBorders>
                    <w:top w:val="nil"/>
                    <w:left w:val="nil"/>
                    <w:bottom w:val="single" w:sz="4" w:space="0" w:color="auto"/>
                    <w:right w:val="single" w:sz="4" w:space="0" w:color="auto"/>
                  </w:tcBorders>
                  <w:shd w:val="clear" w:color="auto" w:fill="FFFFFF" w:themeFill="background1"/>
                  <w:noWrap/>
                  <w:vAlign w:val="center"/>
                  <w:hideMark/>
                </w:tcPr>
                <w:p w14:paraId="0AEBFE00"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3,318,792</w:t>
                  </w:r>
                </w:p>
              </w:tc>
              <w:tc>
                <w:tcPr>
                  <w:tcW w:w="806" w:type="dxa"/>
                  <w:tcBorders>
                    <w:top w:val="nil"/>
                    <w:left w:val="nil"/>
                    <w:bottom w:val="single" w:sz="4" w:space="0" w:color="auto"/>
                    <w:right w:val="single" w:sz="4" w:space="0" w:color="auto"/>
                  </w:tcBorders>
                  <w:shd w:val="clear" w:color="auto" w:fill="FFFFFF" w:themeFill="background1"/>
                  <w:noWrap/>
                  <w:vAlign w:val="center"/>
                  <w:hideMark/>
                </w:tcPr>
                <w:p w14:paraId="1A7BEF10"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1.88</w:t>
                  </w:r>
                </w:p>
              </w:tc>
            </w:tr>
            <w:tr w:rsidR="00DB731E" w:rsidRPr="000B4CFE" w14:paraId="632081E9" w14:textId="77777777" w:rsidTr="000B4CFE">
              <w:trPr>
                <w:trHeight w:val="300"/>
              </w:trPr>
              <w:tc>
                <w:tcPr>
                  <w:tcW w:w="6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2500DC"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7</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29EDECC"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6</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63D62102"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8BD2EF5" w14:textId="77777777" w:rsidR="00DB731E" w:rsidRPr="000B4CFE" w:rsidRDefault="00DB731E" w:rsidP="000B4CFE">
                  <w:pPr>
                    <w:spacing w:after="0" w:line="240" w:lineRule="auto"/>
                    <w:jc w:val="center"/>
                    <w:rPr>
                      <w:rFonts w:ascii="Times New Roman" w:hAnsi="Times New Roman"/>
                      <w:color w:val="000000"/>
                      <w:sz w:val="20"/>
                      <w:szCs w:val="20"/>
                      <w:lang w:val="sq-AL"/>
                    </w:rPr>
                  </w:pPr>
                  <w:r w:rsidRPr="000B4CFE">
                    <w:rPr>
                      <w:rFonts w:ascii="Times New Roman" w:hAnsi="Times New Roman"/>
                      <w:color w:val="000000"/>
                      <w:sz w:val="20"/>
                      <w:szCs w:val="20"/>
                      <w:lang w:val="sq-AL"/>
                    </w:rPr>
                    <w:t>230</w:t>
                  </w:r>
                </w:p>
              </w:tc>
              <w:tc>
                <w:tcPr>
                  <w:tcW w:w="2226" w:type="dxa"/>
                  <w:tcBorders>
                    <w:top w:val="nil"/>
                    <w:left w:val="nil"/>
                    <w:bottom w:val="single" w:sz="4" w:space="0" w:color="auto"/>
                    <w:right w:val="single" w:sz="4" w:space="0" w:color="auto"/>
                  </w:tcBorders>
                  <w:shd w:val="clear" w:color="auto" w:fill="FFFFFF" w:themeFill="background1"/>
                  <w:vAlign w:val="center"/>
                  <w:hideMark/>
                </w:tcPr>
                <w:p w14:paraId="7CBF2FB0"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Investime AQPT</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4D95661A"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4,148,040</w:t>
                  </w:r>
                </w:p>
              </w:tc>
              <w:tc>
                <w:tcPr>
                  <w:tcW w:w="1474" w:type="dxa"/>
                  <w:tcBorders>
                    <w:top w:val="nil"/>
                    <w:left w:val="nil"/>
                    <w:bottom w:val="single" w:sz="4" w:space="0" w:color="auto"/>
                    <w:right w:val="single" w:sz="4" w:space="0" w:color="auto"/>
                  </w:tcBorders>
                  <w:shd w:val="clear" w:color="auto" w:fill="FFFFFF" w:themeFill="background1"/>
                  <w:noWrap/>
                  <w:vAlign w:val="center"/>
                  <w:hideMark/>
                </w:tcPr>
                <w:p w14:paraId="777AD453"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806" w:type="dxa"/>
                  <w:tcBorders>
                    <w:top w:val="nil"/>
                    <w:left w:val="nil"/>
                    <w:bottom w:val="single" w:sz="4" w:space="0" w:color="auto"/>
                    <w:right w:val="single" w:sz="4" w:space="0" w:color="auto"/>
                  </w:tcBorders>
                  <w:shd w:val="clear" w:color="auto" w:fill="FFFFFF" w:themeFill="background1"/>
                  <w:noWrap/>
                  <w:vAlign w:val="center"/>
                  <w:hideMark/>
                </w:tcPr>
                <w:p w14:paraId="3E306F09" w14:textId="77777777" w:rsidR="00DB731E" w:rsidRPr="000B4CFE" w:rsidRDefault="00DB731E" w:rsidP="000B4CFE">
                  <w:pPr>
                    <w:spacing w:after="0" w:line="240" w:lineRule="auto"/>
                    <w:jc w:val="right"/>
                    <w:rPr>
                      <w:rFonts w:ascii="Times New Roman" w:hAnsi="Times New Roman"/>
                      <w:color w:val="000000"/>
                      <w:sz w:val="20"/>
                      <w:szCs w:val="20"/>
                      <w:lang w:val="sq-AL"/>
                    </w:rPr>
                  </w:pPr>
                  <w:r w:rsidRPr="000B4CFE">
                    <w:rPr>
                      <w:rFonts w:ascii="Times New Roman" w:hAnsi="Times New Roman"/>
                      <w:color w:val="000000"/>
                      <w:sz w:val="20"/>
                      <w:szCs w:val="20"/>
                      <w:lang w:val="sq-AL"/>
                    </w:rPr>
                    <w:t>0.00</w:t>
                  </w:r>
                </w:p>
              </w:tc>
            </w:tr>
            <w:tr w:rsidR="00DB731E" w:rsidRPr="000B4CFE" w14:paraId="1BD475E2" w14:textId="77777777" w:rsidTr="000B4CFE">
              <w:trPr>
                <w:trHeight w:val="300"/>
              </w:trPr>
              <w:tc>
                <w:tcPr>
                  <w:tcW w:w="6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24B915"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28DD5AFC"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4EF82EDE"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22AD2C4" w14:textId="77777777" w:rsidR="00DB731E" w:rsidRPr="000B4CFE" w:rsidRDefault="00DB731E" w:rsidP="000B4CFE">
                  <w:pPr>
                    <w:spacing w:after="0" w:line="240" w:lineRule="auto"/>
                    <w:rPr>
                      <w:rFonts w:ascii="Times New Roman" w:hAnsi="Times New Roman"/>
                      <w:color w:val="000000"/>
                      <w:sz w:val="20"/>
                      <w:szCs w:val="20"/>
                      <w:lang w:val="sq-AL"/>
                    </w:rPr>
                  </w:pPr>
                  <w:r w:rsidRPr="000B4CFE">
                    <w:rPr>
                      <w:rFonts w:ascii="Times New Roman" w:hAnsi="Times New Roman"/>
                      <w:color w:val="000000"/>
                      <w:sz w:val="20"/>
                      <w:szCs w:val="20"/>
                      <w:lang w:val="sq-AL"/>
                    </w:rPr>
                    <w:t> </w:t>
                  </w:r>
                </w:p>
              </w:tc>
              <w:tc>
                <w:tcPr>
                  <w:tcW w:w="2226" w:type="dxa"/>
                  <w:tcBorders>
                    <w:top w:val="nil"/>
                    <w:left w:val="nil"/>
                    <w:bottom w:val="single" w:sz="4" w:space="0" w:color="auto"/>
                    <w:right w:val="single" w:sz="4" w:space="0" w:color="auto"/>
                  </w:tcBorders>
                  <w:shd w:val="clear" w:color="auto" w:fill="FFFFFF" w:themeFill="background1"/>
                  <w:vAlign w:val="center"/>
                  <w:hideMark/>
                </w:tcPr>
                <w:p w14:paraId="5FE4740E" w14:textId="77777777" w:rsidR="00DB731E" w:rsidRPr="000B4CFE" w:rsidRDefault="00DB731E" w:rsidP="000B4CFE">
                  <w:pPr>
                    <w:spacing w:after="0" w:line="240" w:lineRule="auto"/>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Totali</w:t>
                  </w:r>
                </w:p>
              </w:tc>
              <w:tc>
                <w:tcPr>
                  <w:tcW w:w="2060" w:type="dxa"/>
                  <w:tcBorders>
                    <w:top w:val="nil"/>
                    <w:left w:val="nil"/>
                    <w:bottom w:val="single" w:sz="4" w:space="0" w:color="auto"/>
                    <w:right w:val="single" w:sz="4" w:space="0" w:color="auto"/>
                  </w:tcBorders>
                  <w:shd w:val="clear" w:color="auto" w:fill="FFFFFF" w:themeFill="background1"/>
                  <w:noWrap/>
                  <w:vAlign w:val="center"/>
                  <w:hideMark/>
                </w:tcPr>
                <w:p w14:paraId="5A452888" w14:textId="77777777" w:rsidR="00DB731E" w:rsidRPr="000B4CFE" w:rsidRDefault="00DB731E" w:rsidP="000B4CFE">
                  <w:pPr>
                    <w:spacing w:after="0" w:line="240" w:lineRule="auto"/>
                    <w:jc w:val="right"/>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250,240,535</w:t>
                  </w:r>
                </w:p>
              </w:tc>
              <w:tc>
                <w:tcPr>
                  <w:tcW w:w="1474" w:type="dxa"/>
                  <w:tcBorders>
                    <w:top w:val="nil"/>
                    <w:left w:val="nil"/>
                    <w:bottom w:val="single" w:sz="4" w:space="0" w:color="auto"/>
                    <w:right w:val="single" w:sz="4" w:space="0" w:color="auto"/>
                  </w:tcBorders>
                  <w:shd w:val="clear" w:color="auto" w:fill="FFFFFF" w:themeFill="background1"/>
                  <w:noWrap/>
                  <w:vAlign w:val="center"/>
                  <w:hideMark/>
                </w:tcPr>
                <w:p w14:paraId="2A30D561" w14:textId="77777777" w:rsidR="00DB731E" w:rsidRPr="000B4CFE" w:rsidRDefault="00DB731E" w:rsidP="000B4CFE">
                  <w:pPr>
                    <w:spacing w:after="0" w:line="240" w:lineRule="auto"/>
                    <w:jc w:val="right"/>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36,990,210</w:t>
                  </w:r>
                </w:p>
              </w:tc>
              <w:tc>
                <w:tcPr>
                  <w:tcW w:w="806" w:type="dxa"/>
                  <w:tcBorders>
                    <w:top w:val="nil"/>
                    <w:left w:val="nil"/>
                    <w:bottom w:val="single" w:sz="4" w:space="0" w:color="auto"/>
                    <w:right w:val="single" w:sz="4" w:space="0" w:color="auto"/>
                  </w:tcBorders>
                  <w:shd w:val="clear" w:color="auto" w:fill="FFFFFF" w:themeFill="background1"/>
                  <w:noWrap/>
                  <w:vAlign w:val="center"/>
                  <w:hideMark/>
                </w:tcPr>
                <w:p w14:paraId="2E76BA43" w14:textId="77777777" w:rsidR="00DB731E" w:rsidRPr="000B4CFE" w:rsidRDefault="00DB731E" w:rsidP="000B4CFE">
                  <w:pPr>
                    <w:spacing w:after="0" w:line="240" w:lineRule="auto"/>
                    <w:jc w:val="right"/>
                    <w:rPr>
                      <w:rFonts w:ascii="Times New Roman" w:hAnsi="Times New Roman"/>
                      <w:b/>
                      <w:bCs/>
                      <w:color w:val="000000"/>
                      <w:sz w:val="20"/>
                      <w:szCs w:val="20"/>
                      <w:lang w:val="sq-AL"/>
                    </w:rPr>
                  </w:pPr>
                  <w:r w:rsidRPr="000B4CFE">
                    <w:rPr>
                      <w:rFonts w:ascii="Times New Roman" w:hAnsi="Times New Roman"/>
                      <w:b/>
                      <w:bCs/>
                      <w:color w:val="000000"/>
                      <w:sz w:val="20"/>
                      <w:szCs w:val="20"/>
                      <w:lang w:val="sq-AL"/>
                    </w:rPr>
                    <w:t>14.78</w:t>
                  </w:r>
                </w:p>
              </w:tc>
            </w:tr>
          </w:tbl>
          <w:p w14:paraId="40BB14E6" w14:textId="77777777" w:rsidR="00DB731E" w:rsidRPr="000B4CFE" w:rsidRDefault="00DB731E" w:rsidP="000B4CFE">
            <w:pPr>
              <w:spacing w:after="0" w:line="240" w:lineRule="auto"/>
              <w:rPr>
                <w:rFonts w:ascii="Times New Roman" w:hAnsi="Times New Roman"/>
                <w:color w:val="000000"/>
                <w:sz w:val="20"/>
                <w:szCs w:val="20"/>
                <w:lang w:val="sq-AL"/>
              </w:rPr>
            </w:pPr>
          </w:p>
          <w:p w14:paraId="06B73941" w14:textId="77777777" w:rsidR="00DB731E" w:rsidRDefault="00DB731E" w:rsidP="000B4CFE">
            <w:pPr>
              <w:spacing w:after="0" w:line="240" w:lineRule="auto"/>
              <w:rPr>
                <w:rFonts w:ascii="Times New Roman" w:hAnsi="Times New Roman"/>
                <w:color w:val="000000"/>
                <w:sz w:val="20"/>
                <w:szCs w:val="20"/>
                <w:lang w:val="sq-AL"/>
              </w:rPr>
            </w:pPr>
          </w:p>
          <w:p w14:paraId="69678386" w14:textId="77777777" w:rsidR="00913A2F" w:rsidRDefault="00913A2F" w:rsidP="000B4CFE">
            <w:pPr>
              <w:spacing w:after="0" w:line="240" w:lineRule="auto"/>
              <w:rPr>
                <w:rFonts w:ascii="Times New Roman" w:hAnsi="Times New Roman"/>
                <w:color w:val="000000"/>
                <w:sz w:val="20"/>
                <w:szCs w:val="20"/>
                <w:lang w:val="sq-AL"/>
              </w:rPr>
            </w:pPr>
          </w:p>
          <w:p w14:paraId="56D198E2" w14:textId="77777777" w:rsidR="00E95F4A" w:rsidRDefault="00E95F4A" w:rsidP="000B4CFE">
            <w:pPr>
              <w:spacing w:after="0" w:line="240" w:lineRule="auto"/>
              <w:rPr>
                <w:rFonts w:ascii="Times New Roman" w:hAnsi="Times New Roman"/>
                <w:color w:val="000000"/>
                <w:sz w:val="20"/>
                <w:szCs w:val="20"/>
                <w:lang w:val="sq-AL"/>
              </w:rPr>
            </w:pPr>
          </w:p>
          <w:p w14:paraId="641DA56D" w14:textId="5003F7B1" w:rsidR="00E95F4A" w:rsidRPr="000B4CFE" w:rsidRDefault="00E95F4A" w:rsidP="000B4CFE">
            <w:pPr>
              <w:spacing w:after="0" w:line="240" w:lineRule="auto"/>
              <w:rPr>
                <w:rFonts w:ascii="Times New Roman" w:hAnsi="Times New Roman"/>
                <w:color w:val="000000"/>
                <w:sz w:val="20"/>
                <w:szCs w:val="20"/>
                <w:lang w:val="sq-AL"/>
              </w:rPr>
            </w:pPr>
          </w:p>
        </w:tc>
        <w:tc>
          <w:tcPr>
            <w:tcW w:w="1440" w:type="dxa"/>
            <w:gridSpan w:val="2"/>
            <w:tcBorders>
              <w:top w:val="nil"/>
              <w:left w:val="nil"/>
              <w:bottom w:val="single" w:sz="8" w:space="0" w:color="000000"/>
              <w:right w:val="nil"/>
            </w:tcBorders>
            <w:shd w:val="clear" w:color="auto" w:fill="FFFFFF" w:themeFill="background1"/>
            <w:vAlign w:val="center"/>
            <w:hideMark/>
          </w:tcPr>
          <w:p w14:paraId="606039B0" w14:textId="77777777" w:rsidR="00DB731E" w:rsidRPr="000B4CFE" w:rsidRDefault="00DB731E" w:rsidP="000B4CFE">
            <w:pPr>
              <w:spacing w:after="0" w:line="240" w:lineRule="auto"/>
              <w:rPr>
                <w:rFonts w:ascii="Times New Roman" w:hAnsi="Times New Roman"/>
                <w:sz w:val="20"/>
                <w:szCs w:val="20"/>
                <w:lang w:val="sq-AL"/>
              </w:rPr>
            </w:pPr>
          </w:p>
        </w:tc>
        <w:tc>
          <w:tcPr>
            <w:tcW w:w="960" w:type="dxa"/>
            <w:gridSpan w:val="2"/>
            <w:tcBorders>
              <w:top w:val="nil"/>
              <w:left w:val="nil"/>
              <w:bottom w:val="single" w:sz="8" w:space="0" w:color="000000"/>
              <w:right w:val="nil"/>
            </w:tcBorders>
            <w:shd w:val="clear" w:color="auto" w:fill="FFFFFF" w:themeFill="background1"/>
            <w:vAlign w:val="center"/>
            <w:hideMark/>
          </w:tcPr>
          <w:p w14:paraId="6691EEC6" w14:textId="77777777" w:rsidR="00DB731E" w:rsidRPr="000B4CFE" w:rsidRDefault="00DB731E" w:rsidP="000B4CFE">
            <w:pPr>
              <w:spacing w:after="0" w:line="240" w:lineRule="auto"/>
              <w:rPr>
                <w:rFonts w:ascii="Times New Roman" w:hAnsi="Times New Roman"/>
                <w:sz w:val="20"/>
                <w:szCs w:val="20"/>
                <w:lang w:val="sq-AL"/>
              </w:rPr>
            </w:pPr>
          </w:p>
        </w:tc>
      </w:tr>
    </w:tbl>
    <w:p w14:paraId="1F0B91AC" w14:textId="09C579A0" w:rsidR="00DB731E" w:rsidRPr="00A07654" w:rsidRDefault="00DB731E" w:rsidP="00913A2F">
      <w:pPr>
        <w:jc w:val="center"/>
        <w:rPr>
          <w:rFonts w:ascii="Times New Roman" w:hAnsi="Times New Roman"/>
          <w:b/>
          <w:sz w:val="24"/>
          <w:szCs w:val="24"/>
          <w:lang w:val="sq-AL"/>
        </w:rPr>
      </w:pPr>
      <w:r w:rsidRPr="00A07654">
        <w:rPr>
          <w:rFonts w:ascii="Times New Roman" w:hAnsi="Times New Roman"/>
          <w:b/>
          <w:sz w:val="24"/>
          <w:szCs w:val="24"/>
          <w:lang w:val="sq-AL"/>
        </w:rPr>
        <w:lastRenderedPageBreak/>
        <w:t>TARIFAT E SHKOLLIMIT</w:t>
      </w:r>
    </w:p>
    <w:p w14:paraId="19E03B7E" w14:textId="77777777" w:rsidR="00DB731E" w:rsidRPr="00A07654" w:rsidRDefault="00DB731E" w:rsidP="00DB731E">
      <w:pPr>
        <w:rPr>
          <w:rFonts w:ascii="Times New Roman" w:hAnsi="Times New Roman"/>
          <w:b/>
          <w:sz w:val="24"/>
          <w:szCs w:val="24"/>
          <w:lang w:val="sq-AL"/>
        </w:rPr>
      </w:pPr>
      <w:r w:rsidRPr="00A07654">
        <w:rPr>
          <w:rFonts w:ascii="Times New Roman" w:hAnsi="Times New Roman"/>
          <w:b/>
          <w:sz w:val="24"/>
          <w:szCs w:val="24"/>
          <w:lang w:val="sq-AL"/>
        </w:rPr>
        <w:t>Tarifat e shkollimit janë të miratuara me vendime të Senatit Akademik dhe  vendime  të Bordit  të Administrimit dhe janë të paraqitura më poshtë:</w:t>
      </w:r>
    </w:p>
    <w:p w14:paraId="4A57199A" w14:textId="77777777" w:rsidR="00DB731E" w:rsidRDefault="00DB731E" w:rsidP="00DB731E">
      <w:pPr>
        <w:spacing w:after="0" w:line="240" w:lineRule="auto"/>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    </w:t>
      </w:r>
    </w:p>
    <w:p w14:paraId="0A7E1811" w14:textId="77777777" w:rsidR="00DB731E" w:rsidRPr="00A07654" w:rsidRDefault="00DB731E" w:rsidP="00DB731E">
      <w:pPr>
        <w:spacing w:after="0" w:line="240" w:lineRule="auto"/>
        <w:rPr>
          <w:rFonts w:ascii="Times New Roman" w:hAnsi="Times New Roman"/>
          <w:b/>
          <w:sz w:val="24"/>
          <w:szCs w:val="24"/>
          <w:lang w:val="sq-AL"/>
        </w:rPr>
      </w:pPr>
      <w:r w:rsidRPr="00A07654">
        <w:rPr>
          <w:rFonts w:ascii="Times New Roman" w:hAnsi="Times New Roman"/>
          <w:color w:val="242424"/>
          <w:sz w:val="24"/>
          <w:szCs w:val="24"/>
          <w:lang w:val="sq-AL"/>
        </w:rPr>
        <w:t xml:space="preserve">  </w:t>
      </w:r>
      <w:r w:rsidRPr="00A07654">
        <w:rPr>
          <w:rFonts w:ascii="Times New Roman" w:hAnsi="Times New Roman"/>
          <w:b/>
          <w:color w:val="242424"/>
          <w:sz w:val="24"/>
          <w:szCs w:val="24"/>
          <w:shd w:val="clear" w:color="auto" w:fill="FFFFFF"/>
          <w:lang w:val="sq-AL"/>
        </w:rPr>
        <w:t>Tab</w:t>
      </w:r>
      <w:r>
        <w:rPr>
          <w:rFonts w:ascii="Times New Roman" w:hAnsi="Times New Roman"/>
          <w:b/>
          <w:color w:val="242424"/>
          <w:sz w:val="24"/>
          <w:szCs w:val="24"/>
          <w:shd w:val="clear" w:color="auto" w:fill="FFFFFF"/>
          <w:lang w:val="sq-AL"/>
        </w:rPr>
        <w:t>ela</w:t>
      </w:r>
      <w:r w:rsidRPr="00A07654">
        <w:rPr>
          <w:rFonts w:ascii="Times New Roman" w:hAnsi="Times New Roman"/>
          <w:b/>
          <w:color w:val="242424"/>
          <w:sz w:val="24"/>
          <w:szCs w:val="24"/>
          <w:shd w:val="clear" w:color="auto" w:fill="FFFFFF"/>
          <w:lang w:val="sq-AL"/>
        </w:rPr>
        <w:t xml:space="preserve"> 1</w:t>
      </w:r>
    </w:p>
    <w:p w14:paraId="226E05F7" w14:textId="77777777" w:rsidR="00DB731E" w:rsidRPr="00A07654" w:rsidRDefault="00DB731E" w:rsidP="00DB731E">
      <w:pPr>
        <w:shd w:val="clear" w:color="auto" w:fill="FFFFFF"/>
        <w:spacing w:after="0" w:line="240" w:lineRule="auto"/>
        <w:textAlignment w:val="baseline"/>
        <w:rPr>
          <w:rFonts w:ascii="Times New Roman" w:hAnsi="Times New Roman"/>
          <w:b/>
          <w:color w:val="242424"/>
          <w:sz w:val="24"/>
          <w:szCs w:val="24"/>
          <w:lang w:val="sq-AL"/>
        </w:rPr>
      </w:pPr>
    </w:p>
    <w:p w14:paraId="71E79AA3" w14:textId="77777777" w:rsidR="00DB731E" w:rsidRPr="00A07654" w:rsidRDefault="00DB731E" w:rsidP="00DB731E">
      <w:pPr>
        <w:shd w:val="clear" w:color="auto" w:fill="FFFFFF"/>
        <w:spacing w:after="0" w:line="240" w:lineRule="auto"/>
        <w:textAlignment w:val="baseline"/>
        <w:rPr>
          <w:rFonts w:ascii="Times New Roman" w:hAnsi="Times New Roman"/>
          <w:b/>
          <w:color w:val="242424"/>
          <w:sz w:val="24"/>
          <w:szCs w:val="24"/>
          <w:lang w:val="sq-AL"/>
        </w:rPr>
      </w:pPr>
      <w:r w:rsidRPr="00A07654">
        <w:rPr>
          <w:rFonts w:ascii="Times New Roman" w:hAnsi="Times New Roman"/>
          <w:b/>
          <w:color w:val="242424"/>
          <w:sz w:val="24"/>
          <w:szCs w:val="24"/>
          <w:lang w:val="sq-AL"/>
        </w:rPr>
        <w:t>FAKULTETI I SHKENCAVE TË LËVIZJES</w:t>
      </w:r>
    </w:p>
    <w:p w14:paraId="54626097"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p>
    <w:p w14:paraId="5D205E84" w14:textId="0B3F4916"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Tarifa e regjistrimit në konkurset e pranimit praktik                                     </w:t>
      </w:r>
      <w:r w:rsidR="00AC2DBB">
        <w:rPr>
          <w:rFonts w:ascii="Times New Roman" w:hAnsi="Times New Roman"/>
          <w:color w:val="242424"/>
          <w:sz w:val="24"/>
          <w:szCs w:val="24"/>
          <w:lang w:val="sq-AL"/>
        </w:rPr>
        <w:t xml:space="preserve"> </w:t>
      </w:r>
      <w:r w:rsidRPr="00A07654">
        <w:rPr>
          <w:rFonts w:ascii="Times New Roman" w:hAnsi="Times New Roman"/>
          <w:color w:val="242424"/>
          <w:sz w:val="24"/>
          <w:szCs w:val="24"/>
          <w:lang w:val="sq-AL"/>
        </w:rPr>
        <w:t xml:space="preserve"> </w:t>
      </w:r>
      <w:r w:rsidR="00AC2DBB">
        <w:rPr>
          <w:rFonts w:ascii="Times New Roman" w:hAnsi="Times New Roman"/>
          <w:color w:val="242424"/>
          <w:sz w:val="24"/>
          <w:szCs w:val="24"/>
          <w:lang w:val="sq-AL"/>
        </w:rPr>
        <w:t xml:space="preserve">     </w:t>
      </w:r>
      <w:r w:rsidRPr="00A07654">
        <w:rPr>
          <w:rFonts w:ascii="Times New Roman" w:hAnsi="Times New Roman"/>
          <w:color w:val="242424"/>
          <w:sz w:val="24"/>
          <w:szCs w:val="24"/>
          <w:lang w:val="sq-AL"/>
        </w:rPr>
        <w:t>5</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 lekë</w:t>
      </w:r>
    </w:p>
    <w:p w14:paraId="3DD6C9BE"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(në Ciklin e parë të studimeve, Program i parë i studimeve</w:t>
      </w:r>
    </w:p>
    <w:p w14:paraId="7406450D"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Program i dytë i studimeve)</w:t>
      </w:r>
    </w:p>
    <w:p w14:paraId="2F940B6B"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p>
    <w:p w14:paraId="1A48D7E5"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Tarifa e regjistrimit të fituesve</w:t>
      </w:r>
    </w:p>
    <w:p w14:paraId="778F3565" w14:textId="4146C205"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(në Ciklin e parë të studimeve, Program i parë i studimeve /                        </w:t>
      </w:r>
      <w:r w:rsidR="00AC2DBB">
        <w:rPr>
          <w:rFonts w:ascii="Times New Roman" w:hAnsi="Times New Roman"/>
          <w:color w:val="242424"/>
          <w:sz w:val="24"/>
          <w:szCs w:val="24"/>
          <w:lang w:val="sq-AL"/>
        </w:rPr>
        <w:t xml:space="preserve">      </w:t>
      </w:r>
      <w:r w:rsidRPr="00A07654">
        <w:rPr>
          <w:rFonts w:ascii="Times New Roman" w:hAnsi="Times New Roman"/>
          <w:color w:val="242424"/>
          <w:sz w:val="24"/>
          <w:szCs w:val="24"/>
          <w:lang w:val="sq-AL"/>
        </w:rPr>
        <w:t>2</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 lekë</w:t>
      </w:r>
    </w:p>
    <w:p w14:paraId="4C004F4A"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Program i dyte i studimeve)                                                                            </w:t>
      </w:r>
    </w:p>
    <w:p w14:paraId="42EE9D6E"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p>
    <w:p w14:paraId="571A4CBE"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Tarifa e aplikimit të kandidatëve</w:t>
      </w:r>
    </w:p>
    <w:p w14:paraId="26FEEF50" w14:textId="2A82CDD0"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(në programet e ciklit të dytë të studimeve program i pare i studimeve)         </w:t>
      </w:r>
      <w:r w:rsidR="00AC2DBB">
        <w:rPr>
          <w:rFonts w:ascii="Times New Roman" w:hAnsi="Times New Roman"/>
          <w:color w:val="242424"/>
          <w:sz w:val="24"/>
          <w:szCs w:val="24"/>
          <w:lang w:val="sq-AL"/>
        </w:rPr>
        <w:t xml:space="preserve">   </w:t>
      </w:r>
      <w:r w:rsidRPr="00A07654">
        <w:rPr>
          <w:rFonts w:ascii="Times New Roman" w:hAnsi="Times New Roman"/>
          <w:color w:val="242424"/>
          <w:sz w:val="24"/>
          <w:szCs w:val="24"/>
          <w:lang w:val="sq-AL"/>
        </w:rPr>
        <w:t>2</w:t>
      </w:r>
      <w:r>
        <w:rPr>
          <w:rFonts w:ascii="Times New Roman" w:hAnsi="Times New Roman"/>
          <w:color w:val="242424"/>
          <w:sz w:val="24"/>
          <w:szCs w:val="24"/>
          <w:lang w:val="sq-AL"/>
        </w:rPr>
        <w:t>,</w:t>
      </w:r>
      <w:r w:rsidRPr="00A07654">
        <w:rPr>
          <w:rFonts w:ascii="Times New Roman" w:hAnsi="Times New Roman"/>
          <w:color w:val="242424"/>
          <w:sz w:val="24"/>
          <w:szCs w:val="24"/>
          <w:lang w:val="sq-AL"/>
        </w:rPr>
        <w:t>500 lekë</w:t>
      </w:r>
    </w:p>
    <w:p w14:paraId="47E0BCBD" w14:textId="72A370C0"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                                                                                     </w:t>
      </w:r>
    </w:p>
    <w:p w14:paraId="13B56F23"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Tarifa e aplikimit të kandidatëve </w:t>
      </w:r>
    </w:p>
    <w:p w14:paraId="32754857" w14:textId="241331C8"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(në program të dytë studimi në ciklin e dytë të studimeve                            </w:t>
      </w:r>
      <w:r w:rsidR="000B4CFE">
        <w:rPr>
          <w:rFonts w:ascii="Times New Roman" w:hAnsi="Times New Roman"/>
          <w:color w:val="242424"/>
          <w:sz w:val="24"/>
          <w:szCs w:val="24"/>
          <w:lang w:val="sq-AL"/>
        </w:rPr>
        <w:t xml:space="preserve">   </w:t>
      </w:r>
      <w:r w:rsidR="00AC2DBB">
        <w:rPr>
          <w:rFonts w:ascii="Times New Roman" w:hAnsi="Times New Roman"/>
          <w:color w:val="242424"/>
          <w:sz w:val="24"/>
          <w:szCs w:val="24"/>
          <w:lang w:val="sq-AL"/>
        </w:rPr>
        <w:t xml:space="preserve">   </w:t>
      </w:r>
      <w:r w:rsidRPr="00A07654">
        <w:rPr>
          <w:rFonts w:ascii="Times New Roman" w:hAnsi="Times New Roman"/>
          <w:color w:val="242424"/>
          <w:sz w:val="24"/>
          <w:szCs w:val="24"/>
          <w:lang w:val="sq-AL"/>
        </w:rPr>
        <w:t>3</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w:t>
      </w:r>
      <w:r w:rsidR="000B4CFE">
        <w:rPr>
          <w:rFonts w:ascii="Times New Roman" w:hAnsi="Times New Roman"/>
          <w:color w:val="242424"/>
          <w:sz w:val="24"/>
          <w:szCs w:val="24"/>
          <w:lang w:val="sq-AL"/>
        </w:rPr>
        <w:t xml:space="preserve"> </w:t>
      </w:r>
      <w:r w:rsidRPr="00A07654">
        <w:rPr>
          <w:rFonts w:ascii="Times New Roman" w:hAnsi="Times New Roman"/>
          <w:color w:val="242424"/>
          <w:sz w:val="24"/>
          <w:szCs w:val="24"/>
          <w:lang w:val="sq-AL"/>
        </w:rPr>
        <w:t>lekë</w:t>
      </w:r>
    </w:p>
    <w:p w14:paraId="5864F50A"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dhe transferimet e studimeve dhe të tjerë)</w:t>
      </w:r>
    </w:p>
    <w:p w14:paraId="34196CC1"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p>
    <w:p w14:paraId="6DEBD832"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Tarifa e regjistrimit të fituesve</w:t>
      </w:r>
    </w:p>
    <w:p w14:paraId="0BD1F971" w14:textId="383E52DF"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(në Programet e Ciklit të dytë të studimeve program i pare i studimeve/        </w:t>
      </w:r>
      <w:r w:rsidR="00AC2DBB">
        <w:rPr>
          <w:rFonts w:ascii="Times New Roman" w:hAnsi="Times New Roman"/>
          <w:color w:val="242424"/>
          <w:sz w:val="24"/>
          <w:szCs w:val="24"/>
          <w:lang w:val="sq-AL"/>
        </w:rPr>
        <w:t xml:space="preserve">        </w:t>
      </w:r>
      <w:r w:rsidRPr="00A07654">
        <w:rPr>
          <w:rFonts w:ascii="Times New Roman" w:hAnsi="Times New Roman"/>
          <w:color w:val="242424"/>
          <w:sz w:val="24"/>
          <w:szCs w:val="24"/>
          <w:lang w:val="sq-AL"/>
        </w:rPr>
        <w:t>2</w:t>
      </w:r>
      <w:r>
        <w:rPr>
          <w:rFonts w:ascii="Times New Roman" w:hAnsi="Times New Roman"/>
          <w:color w:val="242424"/>
          <w:sz w:val="24"/>
          <w:szCs w:val="24"/>
          <w:lang w:val="sq-AL"/>
        </w:rPr>
        <w:t>,</w:t>
      </w:r>
      <w:r w:rsidRPr="00A07654">
        <w:rPr>
          <w:rFonts w:ascii="Times New Roman" w:hAnsi="Times New Roman"/>
          <w:color w:val="242424"/>
          <w:sz w:val="24"/>
          <w:szCs w:val="24"/>
          <w:lang w:val="sq-AL"/>
        </w:rPr>
        <w:t xml:space="preserve">000 leke  </w:t>
      </w:r>
    </w:p>
    <w:p w14:paraId="115B2085"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 program i dytë i studimeve) </w:t>
      </w:r>
    </w:p>
    <w:p w14:paraId="6FFB5831"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p>
    <w:p w14:paraId="1B60C1A5" w14:textId="5D9C161C"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Tarifa e aplikimit të kandidatëve (në programet e ciklit të tretë të studimeve) </w:t>
      </w:r>
      <w:r w:rsidR="00AC2DBB">
        <w:rPr>
          <w:rFonts w:ascii="Times New Roman" w:hAnsi="Times New Roman"/>
          <w:color w:val="242424"/>
          <w:sz w:val="24"/>
          <w:szCs w:val="24"/>
          <w:lang w:val="sq-AL"/>
        </w:rPr>
        <w:t xml:space="preserve">       </w:t>
      </w:r>
      <w:r w:rsidRPr="00A07654">
        <w:rPr>
          <w:rFonts w:ascii="Times New Roman" w:hAnsi="Times New Roman"/>
          <w:color w:val="242424"/>
          <w:sz w:val="24"/>
          <w:szCs w:val="24"/>
          <w:lang w:val="sq-AL"/>
        </w:rPr>
        <w:t>5</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 lekë</w:t>
      </w:r>
    </w:p>
    <w:p w14:paraId="69F1A910" w14:textId="77777777"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p>
    <w:p w14:paraId="76EFA7A5" w14:textId="69EF49F8" w:rsidR="00DB731E" w:rsidRPr="00A07654" w:rsidRDefault="00DB731E" w:rsidP="00AC2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Tarifa e regjistrimit të fituesve (në programet e ciklit të tretë të studimeve) </w:t>
      </w:r>
      <w:r w:rsidR="00AC2DBB">
        <w:rPr>
          <w:rFonts w:ascii="Times New Roman" w:hAnsi="Times New Roman"/>
          <w:color w:val="242424"/>
          <w:sz w:val="24"/>
          <w:szCs w:val="24"/>
          <w:lang w:val="sq-AL"/>
        </w:rPr>
        <w:t xml:space="preserve">           </w:t>
      </w:r>
      <w:r w:rsidRPr="00A07654">
        <w:rPr>
          <w:rFonts w:ascii="Times New Roman" w:hAnsi="Times New Roman"/>
          <w:color w:val="242424"/>
          <w:sz w:val="24"/>
          <w:szCs w:val="24"/>
          <w:lang w:val="sq-AL"/>
        </w:rPr>
        <w:t>2</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 leke</w:t>
      </w:r>
    </w:p>
    <w:p w14:paraId="45CABC81" w14:textId="77777777" w:rsidR="00AC2DBB" w:rsidRDefault="00AC2DBB" w:rsidP="00DB731E">
      <w:pPr>
        <w:spacing w:after="0" w:line="240" w:lineRule="auto"/>
        <w:rPr>
          <w:rFonts w:ascii="Times New Roman" w:hAnsi="Times New Roman"/>
          <w:b/>
          <w:color w:val="242424"/>
          <w:sz w:val="24"/>
          <w:szCs w:val="24"/>
          <w:shd w:val="clear" w:color="auto" w:fill="FFFFFF"/>
          <w:lang w:val="sq-AL"/>
        </w:rPr>
      </w:pPr>
    </w:p>
    <w:p w14:paraId="2EB9D53D" w14:textId="77777777" w:rsidR="00AC2DBB" w:rsidRDefault="00AC2DBB" w:rsidP="00DB731E">
      <w:pPr>
        <w:spacing w:after="0" w:line="240" w:lineRule="auto"/>
        <w:rPr>
          <w:rFonts w:ascii="Times New Roman" w:hAnsi="Times New Roman"/>
          <w:b/>
          <w:color w:val="242424"/>
          <w:sz w:val="24"/>
          <w:szCs w:val="24"/>
          <w:shd w:val="clear" w:color="auto" w:fill="FFFFFF"/>
          <w:lang w:val="sq-AL"/>
        </w:rPr>
      </w:pPr>
    </w:p>
    <w:p w14:paraId="7B25AAC5" w14:textId="658EB4C5" w:rsidR="00DB731E" w:rsidRPr="00A07654" w:rsidRDefault="00DB731E" w:rsidP="00DB731E">
      <w:pPr>
        <w:spacing w:after="0" w:line="240" w:lineRule="auto"/>
        <w:rPr>
          <w:rFonts w:ascii="Times New Roman" w:hAnsi="Times New Roman"/>
          <w:b/>
          <w:sz w:val="24"/>
          <w:szCs w:val="24"/>
          <w:lang w:val="sq-AL"/>
        </w:rPr>
      </w:pPr>
      <w:r w:rsidRPr="00A07654">
        <w:rPr>
          <w:rFonts w:ascii="Times New Roman" w:hAnsi="Times New Roman"/>
          <w:b/>
          <w:color w:val="242424"/>
          <w:sz w:val="24"/>
          <w:szCs w:val="24"/>
          <w:shd w:val="clear" w:color="auto" w:fill="FFFFFF"/>
          <w:lang w:val="sq-AL"/>
        </w:rPr>
        <w:t>Tab</w:t>
      </w:r>
      <w:r>
        <w:rPr>
          <w:rFonts w:ascii="Times New Roman" w:hAnsi="Times New Roman"/>
          <w:b/>
          <w:color w:val="242424"/>
          <w:sz w:val="24"/>
          <w:szCs w:val="24"/>
          <w:shd w:val="clear" w:color="auto" w:fill="FFFFFF"/>
          <w:lang w:val="sq-AL"/>
        </w:rPr>
        <w:t>ela</w:t>
      </w:r>
      <w:r w:rsidRPr="00A07654">
        <w:rPr>
          <w:rFonts w:ascii="Times New Roman" w:hAnsi="Times New Roman"/>
          <w:b/>
          <w:color w:val="242424"/>
          <w:sz w:val="24"/>
          <w:szCs w:val="24"/>
          <w:shd w:val="clear" w:color="auto" w:fill="FFFFFF"/>
          <w:lang w:val="sq-AL"/>
        </w:rPr>
        <w:t xml:space="preserve"> 2</w:t>
      </w:r>
    </w:p>
    <w:p w14:paraId="1B4766BB" w14:textId="77777777" w:rsidR="00DB731E" w:rsidRPr="00A07654" w:rsidRDefault="00DB731E" w:rsidP="00DB731E">
      <w:pPr>
        <w:shd w:val="clear" w:color="auto" w:fill="FFFFFF"/>
        <w:spacing w:after="0" w:line="240" w:lineRule="auto"/>
        <w:textAlignment w:val="baseline"/>
        <w:rPr>
          <w:rFonts w:ascii="Times New Roman" w:hAnsi="Times New Roman"/>
          <w:b/>
          <w:color w:val="242424"/>
          <w:sz w:val="24"/>
          <w:szCs w:val="24"/>
          <w:lang w:val="sq-AL"/>
        </w:rPr>
      </w:pPr>
      <w:r w:rsidRPr="00A07654">
        <w:rPr>
          <w:rFonts w:ascii="Times New Roman" w:hAnsi="Times New Roman"/>
          <w:b/>
          <w:color w:val="242424"/>
          <w:sz w:val="24"/>
          <w:szCs w:val="24"/>
          <w:lang w:val="sq-AL"/>
        </w:rPr>
        <w:t>FAKULTETI I VEPRIMTARISË FIZIKE DHE REKREACIONIT</w:t>
      </w:r>
    </w:p>
    <w:p w14:paraId="1D3CDC18" w14:textId="77777777" w:rsidR="00DB731E" w:rsidRPr="00A07654" w:rsidRDefault="00DB731E" w:rsidP="00DB731E">
      <w:pPr>
        <w:shd w:val="clear" w:color="auto" w:fill="FFFFFF"/>
        <w:spacing w:after="0" w:line="240" w:lineRule="auto"/>
        <w:textAlignment w:val="baseline"/>
        <w:rPr>
          <w:rFonts w:ascii="Times New Roman" w:hAnsi="Times New Roman"/>
          <w:color w:val="242424"/>
          <w:sz w:val="24"/>
          <w:szCs w:val="24"/>
          <w:lang w:val="sq-AL"/>
        </w:rPr>
      </w:pPr>
    </w:p>
    <w:p w14:paraId="42D4351F"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Tarifa e regjistrimit ne konkurset e pranimit praktik </w:t>
      </w:r>
    </w:p>
    <w:p w14:paraId="6206CD23"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(në Ciklin e parë të studimeve, program i parë i studimeve/        5</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 leke</w:t>
      </w:r>
    </w:p>
    <w:p w14:paraId="39F8A09D"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p>
    <w:p w14:paraId="12368C44"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Program i dytë i studimeve)</w:t>
      </w:r>
    </w:p>
    <w:p w14:paraId="51AFCF63"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 xml:space="preserve"> Tarifa e regjistrimit të fituesve</w:t>
      </w:r>
    </w:p>
    <w:p w14:paraId="60B3FC21"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në Ciklin e parë të studimeve, program i parë i studimeve/         2</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 leke</w:t>
      </w:r>
    </w:p>
    <w:p w14:paraId="73DC5ECB"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Program i dytë i studimeve)</w:t>
      </w:r>
    </w:p>
    <w:p w14:paraId="682D85A8" w14:textId="77777777" w:rsidR="00DB731E" w:rsidRPr="00A07654" w:rsidRDefault="00DB731E" w:rsidP="00DB731E">
      <w:pPr>
        <w:pBdr>
          <w:top w:val="single" w:sz="4" w:space="1" w:color="auto"/>
        </w:pBdr>
        <w:shd w:val="clear" w:color="auto" w:fill="FFFFFF"/>
        <w:spacing w:after="0" w:line="240" w:lineRule="auto"/>
        <w:textAlignment w:val="baseline"/>
        <w:rPr>
          <w:rFonts w:ascii="Times New Roman" w:hAnsi="Times New Roman"/>
          <w:color w:val="242424"/>
          <w:sz w:val="24"/>
          <w:szCs w:val="24"/>
          <w:lang w:val="sq-AL"/>
        </w:rPr>
      </w:pPr>
    </w:p>
    <w:p w14:paraId="356D7E3C"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lastRenderedPageBreak/>
        <w:t>Tarifa e aplikimit të kandidatëve</w:t>
      </w:r>
    </w:p>
    <w:p w14:paraId="44909578"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(në programet e ciklit të dytë të studimeve program i pare i studimeve)    2</w:t>
      </w:r>
      <w:r>
        <w:rPr>
          <w:rFonts w:ascii="Times New Roman" w:hAnsi="Times New Roman"/>
          <w:color w:val="242424"/>
          <w:sz w:val="24"/>
          <w:szCs w:val="24"/>
          <w:lang w:val="sq-AL"/>
        </w:rPr>
        <w:t>,</w:t>
      </w:r>
      <w:r w:rsidRPr="00A07654">
        <w:rPr>
          <w:rFonts w:ascii="Times New Roman" w:hAnsi="Times New Roman"/>
          <w:color w:val="242424"/>
          <w:sz w:val="24"/>
          <w:szCs w:val="24"/>
          <w:lang w:val="sq-AL"/>
        </w:rPr>
        <w:t>500leke</w:t>
      </w:r>
    </w:p>
    <w:p w14:paraId="79C2F5FB"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p>
    <w:p w14:paraId="476392C6"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Tarifa e aplikimit të kandidatëve</w:t>
      </w:r>
    </w:p>
    <w:p w14:paraId="520281AE"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p>
    <w:p w14:paraId="4535E28D"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(në program të dytë studimi në ciklin e dytë të studimeve                           3</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000leke</w:t>
      </w:r>
    </w:p>
    <w:p w14:paraId="3F411C1B"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dhe transferimet e studimeve dhe të tjerë)</w:t>
      </w:r>
    </w:p>
    <w:p w14:paraId="3FE00C54"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p>
    <w:p w14:paraId="1145C829"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Tarifa e regjistrimit të fituesve</w:t>
      </w:r>
    </w:p>
    <w:p w14:paraId="3D1C97F9"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p>
    <w:p w14:paraId="0CFF0573"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(në Programet e Ciklit të dytë të studimeve program i pare i studimeve/       2</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000lekë</w:t>
      </w:r>
    </w:p>
    <w:p w14:paraId="2E80C606"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program i dytë i studimeve)</w:t>
      </w:r>
    </w:p>
    <w:p w14:paraId="1D39A554" w14:textId="77777777" w:rsidR="00DB731E" w:rsidRPr="00A07654" w:rsidRDefault="00DB731E" w:rsidP="00DB731E">
      <w:pPr>
        <w:shd w:val="clear" w:color="auto" w:fill="FFFFFF"/>
        <w:spacing w:after="0" w:line="240" w:lineRule="auto"/>
        <w:textAlignment w:val="baseline"/>
        <w:rPr>
          <w:rFonts w:ascii="Times New Roman" w:hAnsi="Times New Roman"/>
          <w:color w:val="242424"/>
          <w:sz w:val="24"/>
          <w:szCs w:val="24"/>
          <w:lang w:val="sq-AL"/>
        </w:rPr>
      </w:pPr>
    </w:p>
    <w:p w14:paraId="4788567D" w14:textId="77777777" w:rsidR="00DB731E" w:rsidRPr="00A07654" w:rsidRDefault="00DB731E" w:rsidP="00DB731E">
      <w:pPr>
        <w:pBdr>
          <w:top w:val="single" w:sz="4" w:space="1" w:color="auto"/>
          <w:left w:val="single" w:sz="4" w:space="4" w:color="auto"/>
          <w:bottom w:val="single" w:sz="4" w:space="15"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Tarifa e aplikimit të kandidatëve (në programet e ciklit të tretë të studimeve) 5</w:t>
      </w:r>
      <w:r>
        <w:rPr>
          <w:rFonts w:ascii="Times New Roman" w:hAnsi="Times New Roman"/>
          <w:color w:val="242424"/>
          <w:sz w:val="24"/>
          <w:szCs w:val="24"/>
          <w:lang w:val="sq-AL"/>
        </w:rPr>
        <w:t>,</w:t>
      </w:r>
      <w:r w:rsidRPr="00A07654">
        <w:rPr>
          <w:rFonts w:ascii="Times New Roman" w:hAnsi="Times New Roman"/>
          <w:color w:val="242424"/>
          <w:sz w:val="24"/>
          <w:szCs w:val="24"/>
          <w:lang w:val="sq-AL"/>
        </w:rPr>
        <w:t xml:space="preserve">000 lekë </w:t>
      </w:r>
    </w:p>
    <w:p w14:paraId="546AE47B" w14:textId="77777777" w:rsidR="00DB731E" w:rsidRPr="00A07654" w:rsidRDefault="00DB731E" w:rsidP="00DB731E">
      <w:pPr>
        <w:pBdr>
          <w:top w:val="single" w:sz="4" w:space="1" w:color="auto"/>
          <w:left w:val="single" w:sz="4" w:space="4" w:color="auto"/>
          <w:bottom w:val="single" w:sz="4" w:space="15"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p>
    <w:p w14:paraId="23CC322E" w14:textId="77777777" w:rsidR="00DB731E" w:rsidRPr="00A07654" w:rsidRDefault="00DB731E" w:rsidP="00DB731E">
      <w:pPr>
        <w:pBdr>
          <w:top w:val="single" w:sz="4" w:space="1" w:color="auto"/>
          <w:left w:val="single" w:sz="4" w:space="4" w:color="auto"/>
          <w:bottom w:val="single" w:sz="4" w:space="15"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Tarifa e regjistrimit të fituesve (në programet e ciklit të tretë të studimeve)     2</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 lekë</w:t>
      </w:r>
    </w:p>
    <w:p w14:paraId="6BADCCF9" w14:textId="77777777" w:rsidR="00DB731E" w:rsidRPr="00A07654" w:rsidRDefault="00DB731E" w:rsidP="00DB731E">
      <w:pPr>
        <w:shd w:val="clear" w:color="auto" w:fill="FFFFFF"/>
        <w:spacing w:after="0" w:line="240" w:lineRule="auto"/>
        <w:textAlignment w:val="baseline"/>
        <w:rPr>
          <w:rFonts w:ascii="Times New Roman" w:hAnsi="Times New Roman"/>
          <w:color w:val="242424"/>
          <w:sz w:val="24"/>
          <w:szCs w:val="24"/>
          <w:lang w:val="sq-AL"/>
        </w:rPr>
      </w:pPr>
    </w:p>
    <w:p w14:paraId="0685CBE8" w14:textId="77777777" w:rsidR="00AC2DBB" w:rsidRDefault="00AC2DBB" w:rsidP="00DB731E">
      <w:pPr>
        <w:shd w:val="clear" w:color="auto" w:fill="FFFFFF"/>
        <w:spacing w:after="0" w:line="240" w:lineRule="auto"/>
        <w:textAlignment w:val="baseline"/>
        <w:rPr>
          <w:rFonts w:ascii="Times New Roman" w:hAnsi="Times New Roman"/>
          <w:b/>
          <w:color w:val="242424"/>
          <w:sz w:val="24"/>
          <w:szCs w:val="24"/>
          <w:shd w:val="clear" w:color="auto" w:fill="FFFFFF"/>
          <w:lang w:val="sq-AL"/>
        </w:rPr>
      </w:pPr>
    </w:p>
    <w:p w14:paraId="059D6A7E" w14:textId="7C254373" w:rsidR="00DB731E" w:rsidRPr="00A07654" w:rsidRDefault="00DB731E" w:rsidP="00DB731E">
      <w:pPr>
        <w:shd w:val="clear" w:color="auto" w:fill="FFFFFF"/>
        <w:spacing w:after="0" w:line="240" w:lineRule="auto"/>
        <w:textAlignment w:val="baseline"/>
        <w:rPr>
          <w:rFonts w:ascii="Times New Roman" w:hAnsi="Times New Roman"/>
          <w:b/>
          <w:color w:val="242424"/>
          <w:sz w:val="24"/>
          <w:szCs w:val="24"/>
          <w:lang w:val="sq-AL"/>
        </w:rPr>
      </w:pPr>
      <w:r w:rsidRPr="00A07654">
        <w:rPr>
          <w:rFonts w:ascii="Times New Roman" w:hAnsi="Times New Roman"/>
          <w:b/>
          <w:color w:val="242424"/>
          <w:sz w:val="24"/>
          <w:szCs w:val="24"/>
          <w:shd w:val="clear" w:color="auto" w:fill="FFFFFF"/>
          <w:lang w:val="sq-AL"/>
        </w:rPr>
        <w:t>Tab</w:t>
      </w:r>
      <w:r>
        <w:rPr>
          <w:rFonts w:ascii="Times New Roman" w:hAnsi="Times New Roman"/>
          <w:b/>
          <w:color w:val="242424"/>
          <w:sz w:val="24"/>
          <w:szCs w:val="24"/>
          <w:shd w:val="clear" w:color="auto" w:fill="FFFFFF"/>
          <w:lang w:val="sq-AL"/>
        </w:rPr>
        <w:t>ela</w:t>
      </w:r>
      <w:r w:rsidRPr="00A07654">
        <w:rPr>
          <w:rFonts w:ascii="Times New Roman" w:hAnsi="Times New Roman"/>
          <w:b/>
          <w:color w:val="242424"/>
          <w:sz w:val="24"/>
          <w:szCs w:val="24"/>
          <w:lang w:val="sq-AL"/>
        </w:rPr>
        <w:t xml:space="preserve"> 3</w:t>
      </w:r>
    </w:p>
    <w:p w14:paraId="58CA637A" w14:textId="77777777" w:rsidR="00DB731E" w:rsidRPr="00A07654" w:rsidRDefault="00DB731E" w:rsidP="00DB731E">
      <w:pPr>
        <w:shd w:val="clear" w:color="auto" w:fill="FFFFFF"/>
        <w:spacing w:after="0" w:line="240" w:lineRule="auto"/>
        <w:textAlignment w:val="baseline"/>
        <w:rPr>
          <w:rFonts w:ascii="Times New Roman" w:hAnsi="Times New Roman"/>
          <w:b/>
          <w:color w:val="242424"/>
          <w:sz w:val="24"/>
          <w:szCs w:val="24"/>
          <w:lang w:val="sq-AL"/>
        </w:rPr>
      </w:pPr>
      <w:r w:rsidRPr="00A07654">
        <w:rPr>
          <w:rFonts w:ascii="Times New Roman" w:hAnsi="Times New Roman"/>
          <w:b/>
          <w:color w:val="242424"/>
          <w:sz w:val="24"/>
          <w:szCs w:val="24"/>
          <w:lang w:val="sq-AL"/>
        </w:rPr>
        <w:t>FAKULTETI I SHKENCAVE TË REHABILITIMIT</w:t>
      </w:r>
    </w:p>
    <w:p w14:paraId="675720CD" w14:textId="77777777" w:rsidR="00DB731E" w:rsidRPr="00A07654" w:rsidRDefault="00DB731E" w:rsidP="00DB731E">
      <w:pPr>
        <w:shd w:val="clear" w:color="auto" w:fill="FFFFFF"/>
        <w:spacing w:after="0" w:line="240" w:lineRule="auto"/>
        <w:textAlignment w:val="baseline"/>
        <w:rPr>
          <w:rFonts w:ascii="Times New Roman" w:hAnsi="Times New Roman"/>
          <w:color w:val="242424"/>
          <w:sz w:val="24"/>
          <w:szCs w:val="24"/>
          <w:lang w:val="sq-AL"/>
        </w:rPr>
      </w:pPr>
    </w:p>
    <w:p w14:paraId="14925562"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Tarifa e regjistrimit të fituesve</w:t>
      </w:r>
    </w:p>
    <w:p w14:paraId="4CE23C36"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(në Ciklin e parë të studimeve, program i parë i studimeve/                      2</w:t>
      </w:r>
      <w:r>
        <w:rPr>
          <w:rFonts w:ascii="Times New Roman" w:hAnsi="Times New Roman"/>
          <w:color w:val="242424"/>
          <w:sz w:val="24"/>
          <w:szCs w:val="24"/>
          <w:lang w:val="sq-AL"/>
        </w:rPr>
        <w:t>,</w:t>
      </w:r>
      <w:r w:rsidRPr="00A07654">
        <w:rPr>
          <w:rFonts w:ascii="Times New Roman" w:hAnsi="Times New Roman"/>
          <w:color w:val="242424"/>
          <w:sz w:val="24"/>
          <w:szCs w:val="24"/>
          <w:lang w:val="sq-AL"/>
        </w:rPr>
        <w:t>000 lekë</w:t>
      </w:r>
    </w:p>
    <w:p w14:paraId="1E2CB285" w14:textId="77777777" w:rsidR="00DB731E" w:rsidRPr="00A07654" w:rsidRDefault="00DB731E" w:rsidP="00DB731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hAnsi="Times New Roman"/>
          <w:color w:val="242424"/>
          <w:sz w:val="24"/>
          <w:szCs w:val="24"/>
          <w:lang w:val="sq-AL"/>
        </w:rPr>
      </w:pPr>
      <w:r w:rsidRPr="00A07654">
        <w:rPr>
          <w:rFonts w:ascii="Times New Roman" w:hAnsi="Times New Roman"/>
          <w:color w:val="242424"/>
          <w:sz w:val="24"/>
          <w:szCs w:val="24"/>
          <w:lang w:val="sq-AL"/>
        </w:rPr>
        <w:t>Program i dytë i studimeve)</w:t>
      </w:r>
    </w:p>
    <w:p w14:paraId="33C9560F" w14:textId="77777777" w:rsidR="00DB731E" w:rsidRPr="00A07654" w:rsidRDefault="00DB731E" w:rsidP="00DB731E">
      <w:pPr>
        <w:rPr>
          <w:rFonts w:ascii="Times New Roman" w:hAnsi="Times New Roman"/>
          <w:sz w:val="24"/>
          <w:szCs w:val="24"/>
          <w:lang w:val="sq-AL"/>
        </w:rPr>
      </w:pPr>
    </w:p>
    <w:tbl>
      <w:tblPr>
        <w:tblW w:w="9927" w:type="dxa"/>
        <w:tblLook w:val="04A0" w:firstRow="1" w:lastRow="0" w:firstColumn="1" w:lastColumn="0" w:noHBand="0" w:noVBand="1"/>
      </w:tblPr>
      <w:tblGrid>
        <w:gridCol w:w="3409"/>
        <w:gridCol w:w="3805"/>
        <w:gridCol w:w="2747"/>
      </w:tblGrid>
      <w:tr w:rsidR="00DB731E" w:rsidRPr="00A07654" w14:paraId="581D1DFB" w14:textId="77777777" w:rsidTr="00E95F4A">
        <w:trPr>
          <w:trHeight w:val="315"/>
        </w:trPr>
        <w:tc>
          <w:tcPr>
            <w:tcW w:w="3409" w:type="dxa"/>
            <w:tcBorders>
              <w:top w:val="nil"/>
              <w:left w:val="nil"/>
              <w:bottom w:val="nil"/>
              <w:right w:val="nil"/>
            </w:tcBorders>
            <w:noWrap/>
            <w:vAlign w:val="bottom"/>
            <w:hideMark/>
          </w:tcPr>
          <w:p w14:paraId="4DF74AB3" w14:textId="77777777" w:rsidR="00DB731E" w:rsidRPr="00A07654" w:rsidRDefault="00DB731E" w:rsidP="001F3E22">
            <w:pPr>
              <w:spacing w:after="0" w:line="240" w:lineRule="auto"/>
              <w:rPr>
                <w:rFonts w:ascii="Times New Roman" w:hAnsi="Times New Roman"/>
                <w:b/>
                <w:bCs/>
                <w:color w:val="000000"/>
                <w:sz w:val="24"/>
                <w:szCs w:val="24"/>
                <w:lang w:val="sq-AL"/>
              </w:rPr>
            </w:pPr>
            <w:r w:rsidRPr="00A07654">
              <w:rPr>
                <w:rFonts w:ascii="Times New Roman" w:hAnsi="Times New Roman"/>
                <w:b/>
                <w:color w:val="242424"/>
                <w:sz w:val="24"/>
                <w:szCs w:val="24"/>
                <w:shd w:val="clear" w:color="auto" w:fill="FFFFFF"/>
                <w:lang w:val="sq-AL"/>
              </w:rPr>
              <w:t>Tab</w:t>
            </w:r>
            <w:r>
              <w:rPr>
                <w:rFonts w:ascii="Times New Roman" w:hAnsi="Times New Roman"/>
                <w:b/>
                <w:color w:val="242424"/>
                <w:sz w:val="24"/>
                <w:szCs w:val="24"/>
                <w:shd w:val="clear" w:color="auto" w:fill="FFFFFF"/>
                <w:lang w:val="sq-AL"/>
              </w:rPr>
              <w:t>ela</w:t>
            </w:r>
            <w:r w:rsidRPr="00A07654">
              <w:rPr>
                <w:rFonts w:ascii="Times New Roman" w:hAnsi="Times New Roman"/>
                <w:b/>
                <w:bCs/>
                <w:color w:val="000000"/>
                <w:sz w:val="24"/>
                <w:szCs w:val="24"/>
                <w:lang w:val="sq-AL"/>
              </w:rPr>
              <w:t xml:space="preserve"> 4</w:t>
            </w:r>
          </w:p>
        </w:tc>
        <w:tc>
          <w:tcPr>
            <w:tcW w:w="3771" w:type="dxa"/>
            <w:tcBorders>
              <w:top w:val="nil"/>
              <w:left w:val="nil"/>
              <w:bottom w:val="nil"/>
              <w:right w:val="nil"/>
            </w:tcBorders>
            <w:noWrap/>
            <w:vAlign w:val="bottom"/>
            <w:hideMark/>
          </w:tcPr>
          <w:p w14:paraId="22F99949" w14:textId="77777777" w:rsidR="00DB731E" w:rsidRPr="00A07654" w:rsidRDefault="00DB731E" w:rsidP="001F3E22">
            <w:pPr>
              <w:spacing w:after="0" w:line="240" w:lineRule="auto"/>
              <w:rPr>
                <w:rFonts w:ascii="Times New Roman" w:hAnsi="Times New Roman"/>
                <w:b/>
                <w:bCs/>
                <w:color w:val="000000"/>
                <w:sz w:val="24"/>
                <w:szCs w:val="24"/>
                <w:lang w:val="sq-AL"/>
              </w:rPr>
            </w:pPr>
          </w:p>
        </w:tc>
        <w:tc>
          <w:tcPr>
            <w:tcW w:w="2747" w:type="dxa"/>
            <w:tcBorders>
              <w:top w:val="nil"/>
              <w:left w:val="nil"/>
              <w:bottom w:val="nil"/>
              <w:right w:val="nil"/>
            </w:tcBorders>
            <w:noWrap/>
            <w:vAlign w:val="bottom"/>
            <w:hideMark/>
          </w:tcPr>
          <w:p w14:paraId="5C7A3A58" w14:textId="77777777" w:rsidR="00DB731E" w:rsidRPr="00A07654" w:rsidRDefault="00DB731E" w:rsidP="001F3E22">
            <w:pPr>
              <w:spacing w:after="0" w:line="240" w:lineRule="auto"/>
              <w:rPr>
                <w:rFonts w:ascii="Times New Roman" w:hAnsi="Times New Roman"/>
                <w:sz w:val="24"/>
                <w:szCs w:val="24"/>
                <w:lang w:val="sq-AL"/>
              </w:rPr>
            </w:pPr>
          </w:p>
        </w:tc>
      </w:tr>
      <w:tr w:rsidR="00DB731E" w:rsidRPr="00A07654" w14:paraId="270C7AD9" w14:textId="77777777" w:rsidTr="00E95F4A">
        <w:trPr>
          <w:trHeight w:val="315"/>
        </w:trPr>
        <w:tc>
          <w:tcPr>
            <w:tcW w:w="3409" w:type="dxa"/>
            <w:tcBorders>
              <w:top w:val="nil"/>
              <w:left w:val="nil"/>
              <w:bottom w:val="nil"/>
              <w:right w:val="nil"/>
            </w:tcBorders>
            <w:noWrap/>
            <w:vAlign w:val="bottom"/>
            <w:hideMark/>
          </w:tcPr>
          <w:p w14:paraId="568F1FB5" w14:textId="77777777" w:rsidR="00DB731E" w:rsidRPr="00A07654" w:rsidRDefault="00DB731E" w:rsidP="001F3E22">
            <w:pPr>
              <w:spacing w:after="0" w:line="240" w:lineRule="auto"/>
              <w:rPr>
                <w:rFonts w:ascii="Times New Roman" w:hAnsi="Times New Roman"/>
                <w:b/>
                <w:bCs/>
                <w:color w:val="000000"/>
                <w:sz w:val="24"/>
                <w:szCs w:val="24"/>
                <w:lang w:val="sq-AL"/>
              </w:rPr>
            </w:pPr>
            <w:r w:rsidRPr="00A07654">
              <w:rPr>
                <w:rFonts w:ascii="Times New Roman" w:hAnsi="Times New Roman"/>
                <w:b/>
                <w:bCs/>
                <w:color w:val="000000"/>
                <w:sz w:val="24"/>
                <w:szCs w:val="24"/>
                <w:lang w:val="sq-AL"/>
              </w:rPr>
              <w:t>Fakulteti i Shkencave të Lëvizjes</w:t>
            </w:r>
          </w:p>
          <w:p w14:paraId="4BC05458" w14:textId="77777777" w:rsidR="00DB731E" w:rsidRPr="00A07654" w:rsidRDefault="00DB731E" w:rsidP="001F3E22">
            <w:pPr>
              <w:spacing w:after="0" w:line="240" w:lineRule="auto"/>
              <w:rPr>
                <w:rFonts w:ascii="Times New Roman" w:hAnsi="Times New Roman"/>
                <w:b/>
                <w:bCs/>
                <w:color w:val="000000"/>
                <w:sz w:val="24"/>
                <w:szCs w:val="24"/>
                <w:lang w:val="sq-AL"/>
              </w:rPr>
            </w:pPr>
          </w:p>
        </w:tc>
        <w:tc>
          <w:tcPr>
            <w:tcW w:w="3771" w:type="dxa"/>
            <w:tcBorders>
              <w:top w:val="nil"/>
              <w:left w:val="nil"/>
              <w:bottom w:val="nil"/>
              <w:right w:val="nil"/>
            </w:tcBorders>
            <w:noWrap/>
            <w:vAlign w:val="bottom"/>
            <w:hideMark/>
          </w:tcPr>
          <w:p w14:paraId="2C709BE5" w14:textId="77777777" w:rsidR="00DB731E" w:rsidRPr="00A07654" w:rsidRDefault="00DB731E" w:rsidP="001F3E22">
            <w:pPr>
              <w:spacing w:after="0" w:line="240" w:lineRule="auto"/>
              <w:rPr>
                <w:rFonts w:ascii="Times New Roman" w:hAnsi="Times New Roman"/>
                <w:b/>
                <w:bCs/>
                <w:color w:val="000000"/>
                <w:sz w:val="24"/>
                <w:szCs w:val="24"/>
                <w:lang w:val="sq-AL"/>
              </w:rPr>
            </w:pPr>
          </w:p>
        </w:tc>
        <w:tc>
          <w:tcPr>
            <w:tcW w:w="2747" w:type="dxa"/>
            <w:tcBorders>
              <w:top w:val="nil"/>
              <w:left w:val="nil"/>
              <w:bottom w:val="nil"/>
              <w:right w:val="nil"/>
            </w:tcBorders>
            <w:noWrap/>
            <w:vAlign w:val="bottom"/>
            <w:hideMark/>
          </w:tcPr>
          <w:p w14:paraId="7719778E" w14:textId="77777777" w:rsidR="00DB731E" w:rsidRPr="00A07654" w:rsidRDefault="00DB731E" w:rsidP="001F3E22">
            <w:pPr>
              <w:spacing w:after="0" w:line="240" w:lineRule="auto"/>
              <w:rPr>
                <w:rFonts w:ascii="Times New Roman" w:hAnsi="Times New Roman"/>
                <w:sz w:val="24"/>
                <w:szCs w:val="24"/>
                <w:lang w:val="sq-AL"/>
              </w:rPr>
            </w:pPr>
          </w:p>
        </w:tc>
      </w:tr>
      <w:tr w:rsidR="00DB731E" w:rsidRPr="00D758F3" w14:paraId="7D1D7EB3" w14:textId="77777777" w:rsidTr="00E95F4A">
        <w:trPr>
          <w:trHeight w:val="1020"/>
        </w:trPr>
        <w:tc>
          <w:tcPr>
            <w:tcW w:w="3409" w:type="dxa"/>
            <w:tcBorders>
              <w:top w:val="single" w:sz="4" w:space="0" w:color="auto"/>
              <w:left w:val="single" w:sz="4" w:space="0" w:color="auto"/>
              <w:bottom w:val="single" w:sz="4" w:space="0" w:color="auto"/>
              <w:right w:val="single" w:sz="4" w:space="0" w:color="auto"/>
            </w:tcBorders>
            <w:noWrap/>
            <w:vAlign w:val="bottom"/>
            <w:hideMark/>
          </w:tcPr>
          <w:p w14:paraId="24D19ED7"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Emërtimi i Programit cikli i parë</w:t>
            </w:r>
          </w:p>
        </w:tc>
        <w:tc>
          <w:tcPr>
            <w:tcW w:w="3771" w:type="dxa"/>
            <w:tcBorders>
              <w:top w:val="single" w:sz="4" w:space="0" w:color="auto"/>
              <w:left w:val="nil"/>
              <w:bottom w:val="single" w:sz="4" w:space="0" w:color="auto"/>
              <w:right w:val="single" w:sz="4" w:space="0" w:color="auto"/>
            </w:tcBorders>
            <w:vAlign w:val="bottom"/>
            <w:hideMark/>
          </w:tcPr>
          <w:p w14:paraId="18C766F0"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për program të parë studimi (në lekë)për vitin akademik 2024-2025</w:t>
            </w:r>
          </w:p>
        </w:tc>
        <w:tc>
          <w:tcPr>
            <w:tcW w:w="2747" w:type="dxa"/>
            <w:tcBorders>
              <w:top w:val="single" w:sz="4" w:space="0" w:color="auto"/>
              <w:left w:val="nil"/>
              <w:bottom w:val="single" w:sz="4" w:space="0" w:color="auto"/>
              <w:right w:val="single" w:sz="4" w:space="0" w:color="auto"/>
            </w:tcBorders>
            <w:vAlign w:val="bottom"/>
            <w:hideMark/>
          </w:tcPr>
          <w:p w14:paraId="34C4CDF2"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për program të dytë studimi (në lekë) për vitin akademik 2024-2025</w:t>
            </w:r>
          </w:p>
        </w:tc>
      </w:tr>
      <w:tr w:rsidR="00DB731E" w:rsidRPr="00A07654" w14:paraId="1C5F4595" w14:textId="77777777" w:rsidTr="00E95F4A">
        <w:trPr>
          <w:trHeight w:val="315"/>
        </w:trPr>
        <w:tc>
          <w:tcPr>
            <w:tcW w:w="3409" w:type="dxa"/>
            <w:tcBorders>
              <w:top w:val="nil"/>
              <w:left w:val="single" w:sz="4" w:space="0" w:color="auto"/>
              <w:bottom w:val="single" w:sz="4" w:space="0" w:color="auto"/>
              <w:right w:val="single" w:sz="4" w:space="0" w:color="auto"/>
            </w:tcBorders>
            <w:noWrap/>
            <w:vAlign w:val="bottom"/>
            <w:hideMark/>
          </w:tcPr>
          <w:p w14:paraId="6F92854C"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Bachelor</w:t>
            </w:r>
          </w:p>
        </w:tc>
        <w:tc>
          <w:tcPr>
            <w:tcW w:w="3771" w:type="dxa"/>
            <w:tcBorders>
              <w:top w:val="nil"/>
              <w:left w:val="nil"/>
              <w:bottom w:val="single" w:sz="4" w:space="0" w:color="auto"/>
              <w:right w:val="single" w:sz="4" w:space="0" w:color="auto"/>
            </w:tcBorders>
            <w:noWrap/>
            <w:vAlign w:val="bottom"/>
            <w:hideMark/>
          </w:tcPr>
          <w:p w14:paraId="6310A094"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c>
          <w:tcPr>
            <w:tcW w:w="2747" w:type="dxa"/>
            <w:tcBorders>
              <w:top w:val="nil"/>
              <w:left w:val="nil"/>
              <w:bottom w:val="single" w:sz="4" w:space="0" w:color="auto"/>
              <w:right w:val="single" w:sz="4" w:space="0" w:color="auto"/>
            </w:tcBorders>
            <w:noWrap/>
            <w:vAlign w:val="bottom"/>
            <w:hideMark/>
          </w:tcPr>
          <w:p w14:paraId="0FED443B"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r>
      <w:tr w:rsidR="00DB731E" w:rsidRPr="00A07654" w14:paraId="13F149C4" w14:textId="77777777" w:rsidTr="00E95F4A">
        <w:trPr>
          <w:trHeight w:val="315"/>
        </w:trPr>
        <w:tc>
          <w:tcPr>
            <w:tcW w:w="3409" w:type="dxa"/>
            <w:tcBorders>
              <w:top w:val="nil"/>
              <w:left w:val="single" w:sz="4" w:space="0" w:color="auto"/>
              <w:bottom w:val="single" w:sz="4" w:space="0" w:color="auto"/>
              <w:right w:val="single" w:sz="4" w:space="0" w:color="auto"/>
            </w:tcBorders>
            <w:noWrap/>
            <w:vAlign w:val="bottom"/>
            <w:hideMark/>
          </w:tcPr>
          <w:p w14:paraId="0DFD16C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c>
          <w:tcPr>
            <w:tcW w:w="3771" w:type="dxa"/>
            <w:tcBorders>
              <w:top w:val="nil"/>
              <w:left w:val="nil"/>
              <w:bottom w:val="single" w:sz="4" w:space="0" w:color="auto"/>
              <w:right w:val="single" w:sz="4" w:space="0" w:color="auto"/>
            </w:tcBorders>
            <w:noWrap/>
            <w:vAlign w:val="bottom"/>
            <w:hideMark/>
          </w:tcPr>
          <w:p w14:paraId="4160C716" w14:textId="77777777" w:rsidR="00DB731E" w:rsidRPr="00A07654" w:rsidRDefault="00DB731E" w:rsidP="001F3E22">
            <w:pPr>
              <w:spacing w:after="0" w:line="240" w:lineRule="auto"/>
              <w:jc w:val="center"/>
              <w:rPr>
                <w:rFonts w:ascii="Times New Roman" w:hAnsi="Times New Roman"/>
                <w:color w:val="000000"/>
                <w:sz w:val="24"/>
                <w:szCs w:val="24"/>
                <w:lang w:val="sq-AL"/>
              </w:rPr>
            </w:pPr>
            <w:r w:rsidRPr="00A07654">
              <w:rPr>
                <w:rFonts w:ascii="Times New Roman" w:hAnsi="Times New Roman"/>
                <w:color w:val="000000"/>
                <w:sz w:val="24"/>
                <w:szCs w:val="24"/>
                <w:lang w:val="sq-AL"/>
              </w:rPr>
              <w:t>35</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c>
          <w:tcPr>
            <w:tcW w:w="2747" w:type="dxa"/>
            <w:tcBorders>
              <w:top w:val="nil"/>
              <w:left w:val="nil"/>
              <w:bottom w:val="single" w:sz="4" w:space="0" w:color="auto"/>
              <w:right w:val="single" w:sz="4" w:space="0" w:color="auto"/>
            </w:tcBorders>
            <w:noWrap/>
            <w:vAlign w:val="bottom"/>
            <w:hideMark/>
          </w:tcPr>
          <w:p w14:paraId="38C26033" w14:textId="77777777" w:rsidR="00DB731E" w:rsidRPr="00A07654" w:rsidRDefault="00DB731E" w:rsidP="001F3E22">
            <w:pPr>
              <w:spacing w:after="0" w:line="240" w:lineRule="auto"/>
              <w:jc w:val="center"/>
              <w:rPr>
                <w:rFonts w:ascii="Times New Roman" w:hAnsi="Times New Roman"/>
                <w:color w:val="000000"/>
                <w:sz w:val="24"/>
                <w:szCs w:val="24"/>
                <w:lang w:val="sq-AL"/>
              </w:rPr>
            </w:pPr>
            <w:r w:rsidRPr="00A07654">
              <w:rPr>
                <w:rFonts w:ascii="Times New Roman" w:hAnsi="Times New Roman"/>
                <w:color w:val="000000"/>
                <w:sz w:val="24"/>
                <w:szCs w:val="24"/>
                <w:lang w:val="sq-AL"/>
              </w:rPr>
              <w:t>233</w:t>
            </w:r>
            <w:r>
              <w:rPr>
                <w:rFonts w:ascii="Times New Roman" w:hAnsi="Times New Roman"/>
                <w:color w:val="000000"/>
                <w:sz w:val="24"/>
                <w:szCs w:val="24"/>
                <w:lang w:val="sq-AL"/>
              </w:rPr>
              <w:t>,</w:t>
            </w:r>
            <w:r w:rsidRPr="00A07654">
              <w:rPr>
                <w:rFonts w:ascii="Times New Roman" w:hAnsi="Times New Roman"/>
                <w:color w:val="000000"/>
                <w:sz w:val="24"/>
                <w:szCs w:val="24"/>
                <w:lang w:val="sq-AL"/>
              </w:rPr>
              <w:t>916</w:t>
            </w:r>
          </w:p>
        </w:tc>
      </w:tr>
      <w:tr w:rsidR="00DB731E" w:rsidRPr="00A07654" w14:paraId="3152D10B" w14:textId="77777777" w:rsidTr="00E95F4A">
        <w:trPr>
          <w:trHeight w:val="315"/>
        </w:trPr>
        <w:tc>
          <w:tcPr>
            <w:tcW w:w="3409" w:type="dxa"/>
            <w:tcBorders>
              <w:top w:val="nil"/>
              <w:left w:val="single" w:sz="4" w:space="0" w:color="auto"/>
              <w:bottom w:val="single" w:sz="4" w:space="0" w:color="auto"/>
              <w:right w:val="single" w:sz="4" w:space="0" w:color="auto"/>
            </w:tcBorders>
            <w:noWrap/>
            <w:vAlign w:val="bottom"/>
            <w:hideMark/>
          </w:tcPr>
          <w:p w14:paraId="2AA79163"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Shkencat e Lëvizjes</w:t>
            </w:r>
          </w:p>
        </w:tc>
        <w:tc>
          <w:tcPr>
            <w:tcW w:w="3771" w:type="dxa"/>
            <w:tcBorders>
              <w:top w:val="nil"/>
              <w:left w:val="nil"/>
              <w:bottom w:val="single" w:sz="4" w:space="0" w:color="auto"/>
              <w:right w:val="single" w:sz="4" w:space="0" w:color="auto"/>
            </w:tcBorders>
            <w:noWrap/>
            <w:vAlign w:val="bottom"/>
            <w:hideMark/>
          </w:tcPr>
          <w:p w14:paraId="79814ABE"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c>
          <w:tcPr>
            <w:tcW w:w="2747" w:type="dxa"/>
            <w:tcBorders>
              <w:top w:val="nil"/>
              <w:left w:val="nil"/>
              <w:bottom w:val="single" w:sz="4" w:space="0" w:color="auto"/>
              <w:right w:val="single" w:sz="4" w:space="0" w:color="auto"/>
            </w:tcBorders>
            <w:noWrap/>
            <w:vAlign w:val="bottom"/>
            <w:hideMark/>
          </w:tcPr>
          <w:p w14:paraId="701D5BAC"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r>
      <w:tr w:rsidR="00DB731E" w:rsidRPr="00A07654" w14:paraId="2F46BAB6" w14:textId="77777777" w:rsidTr="00E95F4A">
        <w:trPr>
          <w:trHeight w:val="315"/>
        </w:trPr>
        <w:tc>
          <w:tcPr>
            <w:tcW w:w="3409" w:type="dxa"/>
            <w:tcBorders>
              <w:top w:val="nil"/>
              <w:left w:val="nil"/>
              <w:bottom w:val="nil"/>
              <w:right w:val="nil"/>
            </w:tcBorders>
            <w:noWrap/>
            <w:vAlign w:val="bottom"/>
            <w:hideMark/>
          </w:tcPr>
          <w:p w14:paraId="512A5AB4" w14:textId="77777777" w:rsidR="00DB731E" w:rsidRPr="00A07654" w:rsidRDefault="00DB731E" w:rsidP="001F3E22">
            <w:pPr>
              <w:spacing w:after="0" w:line="240" w:lineRule="auto"/>
              <w:rPr>
                <w:rFonts w:ascii="Times New Roman" w:hAnsi="Times New Roman"/>
                <w:color w:val="000000"/>
                <w:sz w:val="24"/>
                <w:szCs w:val="24"/>
                <w:lang w:val="sq-AL"/>
              </w:rPr>
            </w:pPr>
          </w:p>
        </w:tc>
        <w:tc>
          <w:tcPr>
            <w:tcW w:w="3771" w:type="dxa"/>
            <w:tcBorders>
              <w:top w:val="nil"/>
              <w:left w:val="nil"/>
              <w:bottom w:val="nil"/>
              <w:right w:val="nil"/>
            </w:tcBorders>
            <w:noWrap/>
            <w:vAlign w:val="bottom"/>
            <w:hideMark/>
          </w:tcPr>
          <w:p w14:paraId="60E67EB6" w14:textId="77777777" w:rsidR="00DB731E" w:rsidRPr="00A07654" w:rsidRDefault="00DB731E" w:rsidP="001F3E22">
            <w:pPr>
              <w:spacing w:after="0" w:line="240" w:lineRule="auto"/>
              <w:rPr>
                <w:rFonts w:ascii="Times New Roman" w:hAnsi="Times New Roman"/>
                <w:sz w:val="24"/>
                <w:szCs w:val="24"/>
                <w:lang w:val="sq-AL"/>
              </w:rPr>
            </w:pPr>
          </w:p>
        </w:tc>
        <w:tc>
          <w:tcPr>
            <w:tcW w:w="2747" w:type="dxa"/>
            <w:tcBorders>
              <w:top w:val="nil"/>
              <w:left w:val="nil"/>
              <w:bottom w:val="nil"/>
              <w:right w:val="nil"/>
            </w:tcBorders>
            <w:noWrap/>
            <w:vAlign w:val="bottom"/>
            <w:hideMark/>
          </w:tcPr>
          <w:p w14:paraId="0597E55C" w14:textId="77777777" w:rsidR="00DB731E" w:rsidRPr="00A07654" w:rsidRDefault="00DB731E" w:rsidP="001F3E22">
            <w:pPr>
              <w:spacing w:after="0" w:line="240" w:lineRule="auto"/>
              <w:rPr>
                <w:rFonts w:ascii="Times New Roman" w:hAnsi="Times New Roman"/>
                <w:sz w:val="24"/>
                <w:szCs w:val="24"/>
                <w:lang w:val="sq-AL"/>
              </w:rPr>
            </w:pPr>
          </w:p>
        </w:tc>
      </w:tr>
      <w:tr w:rsidR="00DB731E" w:rsidRPr="00A07654" w14:paraId="562FAD92" w14:textId="77777777" w:rsidTr="00E95F4A">
        <w:trPr>
          <w:trHeight w:val="315"/>
        </w:trPr>
        <w:tc>
          <w:tcPr>
            <w:tcW w:w="3409" w:type="dxa"/>
            <w:tcBorders>
              <w:top w:val="nil"/>
              <w:left w:val="nil"/>
              <w:bottom w:val="nil"/>
              <w:right w:val="nil"/>
            </w:tcBorders>
            <w:noWrap/>
            <w:vAlign w:val="bottom"/>
            <w:hideMark/>
          </w:tcPr>
          <w:p w14:paraId="4775AC1D" w14:textId="77777777" w:rsidR="00DB731E" w:rsidRPr="00A07654" w:rsidRDefault="00DB731E" w:rsidP="001F3E22">
            <w:pPr>
              <w:spacing w:after="0" w:line="240" w:lineRule="auto"/>
              <w:rPr>
                <w:rFonts w:ascii="Times New Roman" w:hAnsi="Times New Roman"/>
                <w:sz w:val="24"/>
                <w:szCs w:val="24"/>
                <w:lang w:val="sq-AL"/>
              </w:rPr>
            </w:pPr>
          </w:p>
        </w:tc>
        <w:tc>
          <w:tcPr>
            <w:tcW w:w="3771" w:type="dxa"/>
            <w:tcBorders>
              <w:top w:val="nil"/>
              <w:left w:val="nil"/>
              <w:bottom w:val="nil"/>
              <w:right w:val="nil"/>
            </w:tcBorders>
            <w:noWrap/>
            <w:vAlign w:val="bottom"/>
            <w:hideMark/>
          </w:tcPr>
          <w:p w14:paraId="08589FC4" w14:textId="77777777" w:rsidR="00DB731E" w:rsidRPr="00A07654" w:rsidRDefault="00DB731E" w:rsidP="001F3E22">
            <w:pPr>
              <w:spacing w:after="0" w:line="240" w:lineRule="auto"/>
              <w:rPr>
                <w:rFonts w:ascii="Times New Roman" w:hAnsi="Times New Roman"/>
                <w:sz w:val="24"/>
                <w:szCs w:val="24"/>
                <w:lang w:val="sq-AL"/>
              </w:rPr>
            </w:pPr>
          </w:p>
        </w:tc>
        <w:tc>
          <w:tcPr>
            <w:tcW w:w="2747" w:type="dxa"/>
            <w:tcBorders>
              <w:top w:val="nil"/>
              <w:left w:val="nil"/>
              <w:bottom w:val="nil"/>
              <w:right w:val="nil"/>
            </w:tcBorders>
            <w:noWrap/>
            <w:vAlign w:val="bottom"/>
            <w:hideMark/>
          </w:tcPr>
          <w:p w14:paraId="4AF5E3C4" w14:textId="77777777" w:rsidR="00DB731E" w:rsidRPr="00A07654" w:rsidRDefault="00DB731E" w:rsidP="001F3E22">
            <w:pPr>
              <w:spacing w:after="0" w:line="240" w:lineRule="auto"/>
              <w:rPr>
                <w:rFonts w:ascii="Times New Roman" w:hAnsi="Times New Roman"/>
                <w:sz w:val="24"/>
                <w:szCs w:val="24"/>
                <w:lang w:val="sq-AL"/>
              </w:rPr>
            </w:pPr>
          </w:p>
        </w:tc>
      </w:tr>
      <w:tr w:rsidR="00DB731E" w:rsidRPr="00D758F3" w14:paraId="613BB180" w14:textId="77777777" w:rsidTr="00E95F4A">
        <w:trPr>
          <w:trHeight w:val="945"/>
        </w:trPr>
        <w:tc>
          <w:tcPr>
            <w:tcW w:w="3409" w:type="dxa"/>
            <w:tcBorders>
              <w:top w:val="single" w:sz="4" w:space="0" w:color="auto"/>
              <w:left w:val="single" w:sz="4" w:space="0" w:color="auto"/>
              <w:bottom w:val="single" w:sz="4" w:space="0" w:color="auto"/>
              <w:right w:val="single" w:sz="4" w:space="0" w:color="auto"/>
            </w:tcBorders>
            <w:vAlign w:val="center"/>
            <w:hideMark/>
          </w:tcPr>
          <w:p w14:paraId="7E228BE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Emërtimi i Programit cikli i dyte Master Profesional</w:t>
            </w:r>
          </w:p>
        </w:tc>
        <w:tc>
          <w:tcPr>
            <w:tcW w:w="3771" w:type="dxa"/>
            <w:tcBorders>
              <w:top w:val="single" w:sz="4" w:space="0" w:color="auto"/>
              <w:left w:val="nil"/>
              <w:bottom w:val="single" w:sz="4" w:space="0" w:color="auto"/>
              <w:right w:val="single" w:sz="4" w:space="0" w:color="auto"/>
            </w:tcBorders>
            <w:vAlign w:val="bottom"/>
            <w:hideMark/>
          </w:tcPr>
          <w:p w14:paraId="0E5F3E1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per kredit  per program te pare studimi ( ne leke)/ 60 kredite ne leke per vitin akademik 2024-2025</w:t>
            </w:r>
          </w:p>
        </w:tc>
        <w:tc>
          <w:tcPr>
            <w:tcW w:w="2747" w:type="dxa"/>
            <w:tcBorders>
              <w:top w:val="single" w:sz="4" w:space="0" w:color="auto"/>
              <w:left w:val="nil"/>
              <w:bottom w:val="single" w:sz="4" w:space="0" w:color="auto"/>
              <w:right w:val="single" w:sz="4" w:space="0" w:color="auto"/>
            </w:tcBorders>
            <w:vAlign w:val="bottom"/>
            <w:hideMark/>
          </w:tcPr>
          <w:p w14:paraId="76DEED1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per kredit per program te dyte studimi (ne leke) per vitin akademik ne leke / 60 kredite ne leke per vitin akademik 2024-2025</w:t>
            </w:r>
          </w:p>
        </w:tc>
      </w:tr>
      <w:tr w:rsidR="00DB731E" w:rsidRPr="00A07654" w14:paraId="4A03C46B" w14:textId="77777777" w:rsidTr="00E95F4A">
        <w:trPr>
          <w:trHeight w:val="315"/>
        </w:trPr>
        <w:tc>
          <w:tcPr>
            <w:tcW w:w="3409" w:type="dxa"/>
            <w:tcBorders>
              <w:top w:val="nil"/>
              <w:left w:val="single" w:sz="4" w:space="0" w:color="auto"/>
              <w:bottom w:val="single" w:sz="4" w:space="0" w:color="auto"/>
              <w:right w:val="single" w:sz="4" w:space="0" w:color="auto"/>
            </w:tcBorders>
            <w:noWrap/>
            <w:vAlign w:val="bottom"/>
            <w:hideMark/>
          </w:tcPr>
          <w:p w14:paraId="4A15636D"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Trajner i përgatitjes fizike</w:t>
            </w:r>
          </w:p>
        </w:tc>
        <w:tc>
          <w:tcPr>
            <w:tcW w:w="3771" w:type="dxa"/>
            <w:tcBorders>
              <w:top w:val="nil"/>
              <w:left w:val="nil"/>
              <w:bottom w:val="single" w:sz="4" w:space="0" w:color="auto"/>
              <w:right w:val="single" w:sz="4" w:space="0" w:color="auto"/>
            </w:tcBorders>
            <w:noWrap/>
            <w:vAlign w:val="bottom"/>
            <w:hideMark/>
          </w:tcPr>
          <w:p w14:paraId="319423F7"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1083             (65</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c>
          <w:tcPr>
            <w:tcW w:w="2747" w:type="dxa"/>
            <w:tcBorders>
              <w:top w:val="nil"/>
              <w:left w:val="nil"/>
              <w:bottom w:val="single" w:sz="4" w:space="0" w:color="auto"/>
              <w:right w:val="single" w:sz="4" w:space="0" w:color="auto"/>
            </w:tcBorders>
            <w:noWrap/>
            <w:vAlign w:val="bottom"/>
            <w:hideMark/>
          </w:tcPr>
          <w:p w14:paraId="1B348CA1"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1250             (75</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r>
      <w:tr w:rsidR="00DB731E" w:rsidRPr="00A07654" w14:paraId="3D090416" w14:textId="77777777" w:rsidTr="00E95F4A">
        <w:trPr>
          <w:gridAfter w:val="1"/>
          <w:wAfter w:w="2747" w:type="dxa"/>
          <w:trHeight w:val="1187"/>
        </w:trPr>
        <w:tc>
          <w:tcPr>
            <w:tcW w:w="3409" w:type="dxa"/>
            <w:tcBorders>
              <w:top w:val="nil"/>
              <w:left w:val="nil"/>
              <w:bottom w:val="single" w:sz="4" w:space="0" w:color="auto"/>
              <w:right w:val="nil"/>
            </w:tcBorders>
            <w:noWrap/>
            <w:vAlign w:val="bottom"/>
            <w:hideMark/>
          </w:tcPr>
          <w:p w14:paraId="6102FCF5" w14:textId="77777777" w:rsidR="00DB731E" w:rsidRPr="00A07654" w:rsidRDefault="00DB731E" w:rsidP="001F3E22">
            <w:pPr>
              <w:spacing w:after="0" w:line="240" w:lineRule="auto"/>
              <w:rPr>
                <w:rFonts w:ascii="Times New Roman" w:hAnsi="Times New Roman"/>
                <w:sz w:val="24"/>
                <w:szCs w:val="24"/>
                <w:lang w:val="sq-AL"/>
              </w:rPr>
            </w:pPr>
          </w:p>
        </w:tc>
        <w:tc>
          <w:tcPr>
            <w:tcW w:w="3771" w:type="dxa"/>
            <w:tcBorders>
              <w:top w:val="nil"/>
              <w:left w:val="nil"/>
              <w:bottom w:val="single" w:sz="4" w:space="0" w:color="auto"/>
              <w:right w:val="nil"/>
            </w:tcBorders>
            <w:noWrap/>
            <w:vAlign w:val="bottom"/>
            <w:hideMark/>
          </w:tcPr>
          <w:p w14:paraId="4AAF2AC7" w14:textId="77777777" w:rsidR="00DB731E" w:rsidRPr="00A07654" w:rsidRDefault="00DB731E" w:rsidP="001F3E22">
            <w:pPr>
              <w:spacing w:after="0" w:line="240" w:lineRule="auto"/>
              <w:rPr>
                <w:rFonts w:ascii="Times New Roman" w:hAnsi="Times New Roman"/>
                <w:sz w:val="24"/>
                <w:szCs w:val="24"/>
                <w:lang w:val="sq-AL"/>
              </w:rPr>
            </w:pPr>
          </w:p>
        </w:tc>
      </w:tr>
      <w:tr w:rsidR="00DB731E" w:rsidRPr="00A07654" w14:paraId="09191EAB" w14:textId="77777777" w:rsidTr="00E95F4A">
        <w:trPr>
          <w:gridAfter w:val="1"/>
          <w:wAfter w:w="2747" w:type="dxa"/>
          <w:trHeight w:val="1375"/>
        </w:trPr>
        <w:tc>
          <w:tcPr>
            <w:tcW w:w="3409" w:type="dxa"/>
            <w:tcBorders>
              <w:top w:val="single" w:sz="4" w:space="0" w:color="auto"/>
              <w:left w:val="single" w:sz="4" w:space="0" w:color="auto"/>
              <w:bottom w:val="single" w:sz="4" w:space="0" w:color="auto"/>
              <w:right w:val="single" w:sz="4" w:space="0" w:color="auto"/>
            </w:tcBorders>
            <w:vAlign w:val="center"/>
            <w:hideMark/>
          </w:tcPr>
          <w:p w14:paraId="1DEE9A22"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Emërtimi i Programit </w:t>
            </w:r>
          </w:p>
        </w:tc>
        <w:tc>
          <w:tcPr>
            <w:tcW w:w="3771" w:type="dxa"/>
            <w:tcBorders>
              <w:top w:val="single" w:sz="4" w:space="0" w:color="auto"/>
              <w:left w:val="single" w:sz="4" w:space="0" w:color="auto"/>
              <w:bottom w:val="single" w:sz="4" w:space="0" w:color="auto"/>
              <w:right w:val="single" w:sz="4" w:space="0" w:color="auto"/>
            </w:tcBorders>
            <w:vAlign w:val="bottom"/>
            <w:hideMark/>
          </w:tcPr>
          <w:p w14:paraId="659BD188" w14:textId="77777777" w:rsidR="00DB731E" w:rsidRPr="00A07654" w:rsidRDefault="00DB731E" w:rsidP="001F3E22">
            <w:pPr>
              <w:spacing w:after="0" w:line="240" w:lineRule="auto"/>
              <w:ind w:left="2656" w:right="-3344" w:hanging="2656"/>
              <w:rPr>
                <w:rFonts w:ascii="Times New Roman" w:hAnsi="Times New Roman"/>
                <w:color w:val="000000"/>
                <w:sz w:val="24"/>
                <w:szCs w:val="24"/>
                <w:lang w:val="sq-AL"/>
              </w:rPr>
            </w:pPr>
            <w:r w:rsidRPr="00A07654">
              <w:rPr>
                <w:rFonts w:ascii="Times New Roman" w:hAnsi="Times New Roman"/>
                <w:color w:val="000000"/>
                <w:sz w:val="24"/>
                <w:szCs w:val="24"/>
                <w:lang w:val="sq-AL"/>
              </w:rPr>
              <w:t>Tarifa per kredit  per</w:t>
            </w:r>
          </w:p>
          <w:p w14:paraId="25C23DAD" w14:textId="77777777" w:rsidR="00DB731E" w:rsidRPr="00A07654" w:rsidRDefault="00DB731E" w:rsidP="001F3E22">
            <w:pPr>
              <w:spacing w:after="0" w:line="240" w:lineRule="auto"/>
              <w:ind w:left="2656" w:right="-3344" w:hanging="2656"/>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 program te pare studimi</w:t>
            </w:r>
          </w:p>
          <w:p w14:paraId="27C4E593" w14:textId="77777777" w:rsidR="00DB731E" w:rsidRPr="00A07654" w:rsidRDefault="00DB731E" w:rsidP="001F3E22">
            <w:pPr>
              <w:spacing w:after="0" w:line="240" w:lineRule="auto"/>
              <w:ind w:left="2656" w:right="-3344" w:hanging="2656"/>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 ( ne leke)/ 35 kredite ne </w:t>
            </w:r>
          </w:p>
          <w:p w14:paraId="47A7F611" w14:textId="77777777" w:rsidR="00DB731E" w:rsidRPr="00A07654" w:rsidRDefault="00DB731E" w:rsidP="001F3E22">
            <w:pPr>
              <w:spacing w:after="0" w:line="240" w:lineRule="auto"/>
              <w:ind w:left="2656" w:right="-3344" w:hanging="2656"/>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leke per vitin akademik </w:t>
            </w:r>
          </w:p>
          <w:p w14:paraId="1197D6D3" w14:textId="77777777" w:rsidR="00DB731E" w:rsidRPr="00A07654" w:rsidRDefault="00DB731E" w:rsidP="001F3E22">
            <w:pPr>
              <w:spacing w:after="0" w:line="240" w:lineRule="auto"/>
              <w:ind w:left="2656" w:right="-3344" w:hanging="2656"/>
              <w:rPr>
                <w:rFonts w:ascii="Times New Roman" w:hAnsi="Times New Roman"/>
                <w:color w:val="000000"/>
                <w:sz w:val="24"/>
                <w:szCs w:val="24"/>
                <w:lang w:val="sq-AL"/>
              </w:rPr>
            </w:pPr>
            <w:r w:rsidRPr="00A07654">
              <w:rPr>
                <w:rFonts w:ascii="Times New Roman" w:hAnsi="Times New Roman"/>
                <w:color w:val="000000"/>
                <w:sz w:val="24"/>
                <w:szCs w:val="24"/>
                <w:lang w:val="sq-AL"/>
              </w:rPr>
              <w:t>2024-2025</w:t>
            </w:r>
          </w:p>
        </w:tc>
      </w:tr>
      <w:tr w:rsidR="00DB731E" w:rsidRPr="00A07654" w14:paraId="6F4C1B94" w14:textId="77777777" w:rsidTr="00E95F4A">
        <w:trPr>
          <w:gridAfter w:val="1"/>
          <w:wAfter w:w="2747" w:type="dxa"/>
          <w:trHeight w:val="1275"/>
        </w:trPr>
        <w:tc>
          <w:tcPr>
            <w:tcW w:w="3409" w:type="dxa"/>
            <w:tcBorders>
              <w:top w:val="single" w:sz="4" w:space="0" w:color="auto"/>
              <w:left w:val="single" w:sz="4" w:space="0" w:color="auto"/>
              <w:bottom w:val="single" w:sz="4" w:space="0" w:color="auto"/>
              <w:right w:val="single" w:sz="4" w:space="0" w:color="auto"/>
            </w:tcBorders>
            <w:vAlign w:val="bottom"/>
            <w:hideMark/>
          </w:tcPr>
          <w:p w14:paraId="23BA3A93" w14:textId="77777777" w:rsidR="00DB731E" w:rsidRPr="00A07654" w:rsidRDefault="00DB731E" w:rsidP="001F3E22">
            <w:pPr>
              <w:spacing w:after="0" w:line="240" w:lineRule="auto"/>
              <w:rPr>
                <w:rFonts w:ascii="Times New Roman" w:hAnsi="Times New Roman"/>
                <w:b/>
                <w:color w:val="000000"/>
                <w:sz w:val="24"/>
                <w:szCs w:val="24"/>
                <w:lang w:val="sq-AL"/>
              </w:rPr>
            </w:pPr>
            <w:r w:rsidRPr="00A07654">
              <w:rPr>
                <w:rFonts w:ascii="Times New Roman" w:hAnsi="Times New Roman"/>
                <w:color w:val="000000"/>
                <w:sz w:val="24"/>
                <w:szCs w:val="24"/>
                <w:lang w:val="sq-AL"/>
              </w:rPr>
              <w:t>Formimi i vazhduar ne Psiko Pedagogji</w:t>
            </w:r>
          </w:p>
        </w:tc>
        <w:tc>
          <w:tcPr>
            <w:tcW w:w="3771" w:type="dxa"/>
            <w:tcBorders>
              <w:top w:val="single" w:sz="4" w:space="0" w:color="auto"/>
              <w:left w:val="single" w:sz="4" w:space="0" w:color="auto"/>
              <w:bottom w:val="single" w:sz="4" w:space="0" w:color="auto"/>
              <w:right w:val="single" w:sz="4" w:space="0" w:color="auto"/>
            </w:tcBorders>
            <w:noWrap/>
            <w:vAlign w:val="bottom"/>
            <w:hideMark/>
          </w:tcPr>
          <w:p w14:paraId="3A65D293"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( 35</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r>
      <w:tr w:rsidR="00DB731E" w:rsidRPr="00A07654" w14:paraId="574B9889" w14:textId="77777777" w:rsidTr="00E95F4A">
        <w:trPr>
          <w:gridAfter w:val="1"/>
          <w:wAfter w:w="2747" w:type="dxa"/>
          <w:trHeight w:val="315"/>
        </w:trPr>
        <w:tc>
          <w:tcPr>
            <w:tcW w:w="3409" w:type="dxa"/>
            <w:tcBorders>
              <w:top w:val="single" w:sz="4" w:space="0" w:color="auto"/>
              <w:left w:val="nil"/>
              <w:bottom w:val="nil"/>
              <w:right w:val="nil"/>
            </w:tcBorders>
            <w:noWrap/>
            <w:vAlign w:val="bottom"/>
            <w:hideMark/>
          </w:tcPr>
          <w:p w14:paraId="55CAF639" w14:textId="77777777" w:rsidR="00DB731E" w:rsidRPr="00A07654" w:rsidRDefault="00DB731E" w:rsidP="001F3E22">
            <w:pPr>
              <w:spacing w:after="0" w:line="240" w:lineRule="auto"/>
              <w:rPr>
                <w:rFonts w:ascii="Times New Roman" w:hAnsi="Times New Roman"/>
                <w:b/>
                <w:sz w:val="24"/>
                <w:szCs w:val="24"/>
                <w:lang w:val="sq-AL"/>
              </w:rPr>
            </w:pPr>
          </w:p>
        </w:tc>
        <w:tc>
          <w:tcPr>
            <w:tcW w:w="3771" w:type="dxa"/>
            <w:tcBorders>
              <w:top w:val="single" w:sz="4" w:space="0" w:color="auto"/>
              <w:left w:val="nil"/>
              <w:bottom w:val="nil"/>
              <w:right w:val="nil"/>
            </w:tcBorders>
            <w:noWrap/>
            <w:vAlign w:val="bottom"/>
            <w:hideMark/>
          </w:tcPr>
          <w:p w14:paraId="6654D37A" w14:textId="77777777" w:rsidR="00DB731E" w:rsidRPr="00A07654" w:rsidRDefault="00DB731E" w:rsidP="001F3E22">
            <w:pPr>
              <w:spacing w:after="0" w:line="240" w:lineRule="auto"/>
              <w:rPr>
                <w:rFonts w:ascii="Times New Roman" w:hAnsi="Times New Roman"/>
                <w:sz w:val="24"/>
                <w:szCs w:val="24"/>
                <w:lang w:val="sq-AL"/>
              </w:rPr>
            </w:pPr>
          </w:p>
          <w:p w14:paraId="5F41E94D" w14:textId="77777777" w:rsidR="00DB731E" w:rsidRPr="00A07654" w:rsidRDefault="00DB731E" w:rsidP="001F3E22">
            <w:pPr>
              <w:spacing w:after="0" w:line="240" w:lineRule="auto"/>
              <w:rPr>
                <w:rFonts w:ascii="Times New Roman" w:hAnsi="Times New Roman"/>
                <w:sz w:val="24"/>
                <w:szCs w:val="24"/>
                <w:lang w:val="sq-AL"/>
              </w:rPr>
            </w:pPr>
          </w:p>
          <w:p w14:paraId="7EA02415" w14:textId="77777777" w:rsidR="00DB731E" w:rsidRPr="00A07654" w:rsidRDefault="00DB731E" w:rsidP="001F3E22">
            <w:pPr>
              <w:spacing w:after="0" w:line="240" w:lineRule="auto"/>
              <w:rPr>
                <w:rFonts w:ascii="Times New Roman" w:hAnsi="Times New Roman"/>
                <w:sz w:val="24"/>
                <w:szCs w:val="24"/>
                <w:lang w:val="sq-AL"/>
              </w:rPr>
            </w:pPr>
          </w:p>
          <w:p w14:paraId="60953628" w14:textId="77777777" w:rsidR="00DB731E" w:rsidRPr="00A07654" w:rsidRDefault="00DB731E" w:rsidP="001F3E22">
            <w:pPr>
              <w:spacing w:after="0" w:line="240" w:lineRule="auto"/>
              <w:rPr>
                <w:rFonts w:ascii="Times New Roman" w:hAnsi="Times New Roman"/>
                <w:sz w:val="24"/>
                <w:szCs w:val="24"/>
                <w:lang w:val="sq-AL"/>
              </w:rPr>
            </w:pPr>
          </w:p>
        </w:tc>
      </w:tr>
      <w:tr w:rsidR="00DB731E" w:rsidRPr="00D758F3" w14:paraId="736FCB84" w14:textId="77777777" w:rsidTr="00E95F4A">
        <w:trPr>
          <w:trHeight w:val="1260"/>
        </w:trPr>
        <w:tc>
          <w:tcPr>
            <w:tcW w:w="3409" w:type="dxa"/>
            <w:tcBorders>
              <w:top w:val="single" w:sz="4" w:space="0" w:color="auto"/>
              <w:left w:val="single" w:sz="4" w:space="0" w:color="auto"/>
              <w:bottom w:val="single" w:sz="4" w:space="0" w:color="auto"/>
              <w:right w:val="single" w:sz="4" w:space="0" w:color="auto"/>
            </w:tcBorders>
            <w:vAlign w:val="bottom"/>
            <w:hideMark/>
          </w:tcPr>
          <w:p w14:paraId="0A27B137"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Emërtimi i Programit cikli i dyte Master Shkencor</w:t>
            </w:r>
          </w:p>
        </w:tc>
        <w:tc>
          <w:tcPr>
            <w:tcW w:w="3771" w:type="dxa"/>
            <w:tcBorders>
              <w:top w:val="single" w:sz="4" w:space="0" w:color="auto"/>
              <w:left w:val="nil"/>
              <w:bottom w:val="single" w:sz="4" w:space="0" w:color="auto"/>
              <w:right w:val="single" w:sz="4" w:space="0" w:color="auto"/>
            </w:tcBorders>
            <w:vAlign w:val="bottom"/>
            <w:hideMark/>
          </w:tcPr>
          <w:p w14:paraId="2FC63E9B"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per kredit  per program te pare studimi ( ne leke)/ 120 kredite ne leke per vitin akademik 2024-2025</w:t>
            </w:r>
          </w:p>
        </w:tc>
        <w:tc>
          <w:tcPr>
            <w:tcW w:w="2747" w:type="dxa"/>
            <w:tcBorders>
              <w:top w:val="single" w:sz="4" w:space="0" w:color="auto"/>
              <w:left w:val="nil"/>
              <w:bottom w:val="single" w:sz="4" w:space="0" w:color="auto"/>
              <w:right w:val="single" w:sz="4" w:space="0" w:color="auto"/>
            </w:tcBorders>
            <w:vAlign w:val="bottom"/>
            <w:hideMark/>
          </w:tcPr>
          <w:p w14:paraId="635C9FEA"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per kredit  per program te dyte studimi ( ne leke)/ 120 kredite ne leke per vitin akademik 2024-2025</w:t>
            </w:r>
          </w:p>
        </w:tc>
      </w:tr>
      <w:tr w:rsidR="00DB731E" w:rsidRPr="00A07654" w14:paraId="6A6D85E9" w14:textId="77777777" w:rsidTr="00E95F4A">
        <w:trPr>
          <w:trHeight w:val="315"/>
        </w:trPr>
        <w:tc>
          <w:tcPr>
            <w:tcW w:w="3409" w:type="dxa"/>
            <w:tcBorders>
              <w:top w:val="nil"/>
              <w:left w:val="single" w:sz="4" w:space="0" w:color="auto"/>
              <w:bottom w:val="single" w:sz="4" w:space="0" w:color="auto"/>
              <w:right w:val="single" w:sz="4" w:space="0" w:color="auto"/>
            </w:tcBorders>
            <w:vAlign w:val="bottom"/>
            <w:hideMark/>
          </w:tcPr>
          <w:p w14:paraId="22DF7C4B"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Shkenca Sportive (FSHL)</w:t>
            </w:r>
          </w:p>
        </w:tc>
        <w:tc>
          <w:tcPr>
            <w:tcW w:w="3771" w:type="dxa"/>
            <w:tcBorders>
              <w:top w:val="nil"/>
              <w:left w:val="nil"/>
              <w:bottom w:val="single" w:sz="4" w:space="0" w:color="auto"/>
              <w:right w:val="single" w:sz="4" w:space="0" w:color="auto"/>
            </w:tcBorders>
            <w:noWrap/>
            <w:vAlign w:val="bottom"/>
            <w:hideMark/>
          </w:tcPr>
          <w:p w14:paraId="72B00E1A"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1750             (210</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c>
          <w:tcPr>
            <w:tcW w:w="2747" w:type="dxa"/>
            <w:tcBorders>
              <w:top w:val="nil"/>
              <w:left w:val="nil"/>
              <w:bottom w:val="single" w:sz="4" w:space="0" w:color="auto"/>
              <w:right w:val="single" w:sz="4" w:space="0" w:color="auto"/>
            </w:tcBorders>
            <w:noWrap/>
            <w:vAlign w:val="bottom"/>
            <w:hideMark/>
          </w:tcPr>
          <w:p w14:paraId="6719F8E0"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2125                  (255</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r>
    </w:tbl>
    <w:p w14:paraId="06B72200" w14:textId="1C7BAAB5" w:rsidR="00DB731E" w:rsidRDefault="00DB731E" w:rsidP="00DB731E">
      <w:pPr>
        <w:rPr>
          <w:rFonts w:ascii="Times New Roman" w:hAnsi="Times New Roman"/>
          <w:color w:val="242424"/>
          <w:sz w:val="24"/>
          <w:szCs w:val="24"/>
          <w:shd w:val="clear" w:color="auto" w:fill="FFFFFF"/>
          <w:lang w:val="sq-AL"/>
        </w:rPr>
      </w:pPr>
    </w:p>
    <w:tbl>
      <w:tblPr>
        <w:tblW w:w="9260" w:type="dxa"/>
        <w:tblLook w:val="04A0" w:firstRow="1" w:lastRow="0" w:firstColumn="1" w:lastColumn="0" w:noHBand="0" w:noVBand="1"/>
      </w:tblPr>
      <w:tblGrid>
        <w:gridCol w:w="3440"/>
        <w:gridCol w:w="2840"/>
        <w:gridCol w:w="2980"/>
      </w:tblGrid>
      <w:tr w:rsidR="00DB731E" w:rsidRPr="00A07654" w14:paraId="25DE3B8E" w14:textId="77777777" w:rsidTr="001F3E22">
        <w:trPr>
          <w:trHeight w:val="315"/>
        </w:trPr>
        <w:tc>
          <w:tcPr>
            <w:tcW w:w="3440" w:type="dxa"/>
            <w:tcBorders>
              <w:top w:val="nil"/>
              <w:left w:val="nil"/>
              <w:bottom w:val="nil"/>
              <w:right w:val="nil"/>
            </w:tcBorders>
            <w:noWrap/>
            <w:vAlign w:val="bottom"/>
            <w:hideMark/>
          </w:tcPr>
          <w:p w14:paraId="2E949F04" w14:textId="77777777" w:rsidR="00E95F4A" w:rsidRDefault="00E95F4A" w:rsidP="001F3E22">
            <w:pPr>
              <w:spacing w:after="0" w:line="240" w:lineRule="auto"/>
              <w:rPr>
                <w:rFonts w:ascii="Times New Roman" w:hAnsi="Times New Roman"/>
                <w:b/>
                <w:color w:val="242424"/>
                <w:sz w:val="24"/>
                <w:szCs w:val="24"/>
                <w:shd w:val="clear" w:color="auto" w:fill="FFFFFF"/>
                <w:lang w:val="sq-AL"/>
              </w:rPr>
            </w:pPr>
          </w:p>
          <w:p w14:paraId="06E37F20" w14:textId="77777777" w:rsidR="00E95F4A" w:rsidRDefault="00E95F4A" w:rsidP="001F3E22">
            <w:pPr>
              <w:spacing w:after="0" w:line="240" w:lineRule="auto"/>
              <w:rPr>
                <w:rFonts w:ascii="Times New Roman" w:hAnsi="Times New Roman"/>
                <w:b/>
                <w:color w:val="242424"/>
                <w:sz w:val="24"/>
                <w:szCs w:val="24"/>
                <w:shd w:val="clear" w:color="auto" w:fill="FFFFFF"/>
                <w:lang w:val="sq-AL"/>
              </w:rPr>
            </w:pPr>
          </w:p>
          <w:p w14:paraId="3AA0121F" w14:textId="749EB06F" w:rsidR="00DB731E" w:rsidRPr="00A07654" w:rsidRDefault="00DB731E" w:rsidP="001F3E22">
            <w:pPr>
              <w:spacing w:after="0" w:line="240" w:lineRule="auto"/>
              <w:rPr>
                <w:rFonts w:ascii="Times New Roman" w:hAnsi="Times New Roman"/>
                <w:b/>
                <w:bCs/>
                <w:color w:val="000000"/>
                <w:sz w:val="24"/>
                <w:szCs w:val="24"/>
                <w:lang w:val="sq-AL"/>
              </w:rPr>
            </w:pPr>
            <w:r w:rsidRPr="00A07654">
              <w:rPr>
                <w:rFonts w:ascii="Times New Roman" w:hAnsi="Times New Roman"/>
                <w:b/>
                <w:color w:val="242424"/>
                <w:sz w:val="24"/>
                <w:szCs w:val="24"/>
                <w:shd w:val="clear" w:color="auto" w:fill="FFFFFF"/>
                <w:lang w:val="sq-AL"/>
              </w:rPr>
              <w:t>Tab</w:t>
            </w:r>
            <w:r>
              <w:rPr>
                <w:rFonts w:ascii="Times New Roman" w:hAnsi="Times New Roman"/>
                <w:b/>
                <w:color w:val="242424"/>
                <w:sz w:val="24"/>
                <w:szCs w:val="24"/>
                <w:shd w:val="clear" w:color="auto" w:fill="FFFFFF"/>
                <w:lang w:val="sq-AL"/>
              </w:rPr>
              <w:t>ela</w:t>
            </w:r>
            <w:r w:rsidRPr="00A07654">
              <w:rPr>
                <w:rFonts w:ascii="Times New Roman" w:hAnsi="Times New Roman"/>
                <w:b/>
                <w:bCs/>
                <w:color w:val="000000"/>
                <w:sz w:val="24"/>
                <w:szCs w:val="24"/>
                <w:lang w:val="sq-AL"/>
              </w:rPr>
              <w:t xml:space="preserve"> 5</w:t>
            </w:r>
          </w:p>
        </w:tc>
        <w:tc>
          <w:tcPr>
            <w:tcW w:w="2840" w:type="dxa"/>
            <w:tcBorders>
              <w:top w:val="nil"/>
              <w:left w:val="nil"/>
              <w:bottom w:val="nil"/>
              <w:right w:val="nil"/>
            </w:tcBorders>
            <w:noWrap/>
            <w:vAlign w:val="bottom"/>
            <w:hideMark/>
          </w:tcPr>
          <w:p w14:paraId="29E40AFA" w14:textId="77777777" w:rsidR="00DB731E" w:rsidRPr="00A07654" w:rsidRDefault="00DB731E" w:rsidP="001F3E22">
            <w:pPr>
              <w:spacing w:after="0" w:line="240" w:lineRule="auto"/>
              <w:rPr>
                <w:rFonts w:ascii="Times New Roman" w:hAnsi="Times New Roman"/>
                <w:b/>
                <w:bCs/>
                <w:color w:val="000000"/>
                <w:sz w:val="24"/>
                <w:szCs w:val="24"/>
                <w:lang w:val="sq-AL"/>
              </w:rPr>
            </w:pPr>
          </w:p>
        </w:tc>
        <w:tc>
          <w:tcPr>
            <w:tcW w:w="2980" w:type="dxa"/>
            <w:tcBorders>
              <w:top w:val="nil"/>
              <w:left w:val="nil"/>
              <w:bottom w:val="nil"/>
              <w:right w:val="nil"/>
            </w:tcBorders>
            <w:noWrap/>
            <w:vAlign w:val="bottom"/>
            <w:hideMark/>
          </w:tcPr>
          <w:p w14:paraId="2C85D8E3" w14:textId="77777777" w:rsidR="00DB731E" w:rsidRPr="00A07654" w:rsidRDefault="00DB731E" w:rsidP="001F3E22">
            <w:pPr>
              <w:spacing w:after="0" w:line="240" w:lineRule="auto"/>
              <w:rPr>
                <w:rFonts w:ascii="Times New Roman" w:hAnsi="Times New Roman"/>
                <w:sz w:val="24"/>
                <w:szCs w:val="24"/>
                <w:lang w:val="sq-AL"/>
              </w:rPr>
            </w:pPr>
          </w:p>
        </w:tc>
      </w:tr>
      <w:tr w:rsidR="00CE1A3D" w:rsidRPr="00A07654" w14:paraId="46F54E36" w14:textId="77777777" w:rsidTr="00D758F3">
        <w:trPr>
          <w:trHeight w:val="315"/>
        </w:trPr>
        <w:tc>
          <w:tcPr>
            <w:tcW w:w="6280" w:type="dxa"/>
            <w:gridSpan w:val="2"/>
            <w:tcBorders>
              <w:top w:val="nil"/>
              <w:left w:val="nil"/>
              <w:bottom w:val="nil"/>
              <w:right w:val="nil"/>
            </w:tcBorders>
            <w:noWrap/>
            <w:vAlign w:val="bottom"/>
            <w:hideMark/>
          </w:tcPr>
          <w:p w14:paraId="6680190A" w14:textId="60A50466" w:rsidR="00CE1A3D" w:rsidRPr="00CE1A3D" w:rsidRDefault="00CE1A3D" w:rsidP="001F3E22">
            <w:pPr>
              <w:spacing w:after="0" w:line="240" w:lineRule="auto"/>
              <w:rPr>
                <w:rFonts w:ascii="Times New Roman" w:hAnsi="Times New Roman"/>
                <w:b/>
                <w:color w:val="242424"/>
                <w:sz w:val="24"/>
                <w:szCs w:val="24"/>
                <w:shd w:val="clear" w:color="auto" w:fill="FFFFFF"/>
                <w:lang w:val="sq-AL"/>
              </w:rPr>
            </w:pPr>
            <w:r w:rsidRPr="00A07654">
              <w:rPr>
                <w:rFonts w:ascii="Times New Roman" w:hAnsi="Times New Roman"/>
                <w:b/>
                <w:color w:val="242424"/>
                <w:sz w:val="24"/>
                <w:szCs w:val="24"/>
                <w:shd w:val="clear" w:color="auto" w:fill="FFFFFF"/>
                <w:lang w:val="sq-AL"/>
              </w:rPr>
              <w:t>Fakulteti i Veprim</w:t>
            </w:r>
            <w:r>
              <w:rPr>
                <w:rFonts w:ascii="Times New Roman" w:hAnsi="Times New Roman"/>
                <w:b/>
                <w:color w:val="242424"/>
                <w:sz w:val="24"/>
                <w:szCs w:val="24"/>
                <w:shd w:val="clear" w:color="auto" w:fill="FFFFFF"/>
                <w:lang w:val="sq-AL"/>
              </w:rPr>
              <w:t xml:space="preserve">tarisë Fizike dhe Rekreacionit </w:t>
            </w:r>
          </w:p>
        </w:tc>
        <w:tc>
          <w:tcPr>
            <w:tcW w:w="2980" w:type="dxa"/>
            <w:tcBorders>
              <w:top w:val="nil"/>
              <w:left w:val="nil"/>
              <w:bottom w:val="nil"/>
              <w:right w:val="nil"/>
            </w:tcBorders>
            <w:noWrap/>
            <w:vAlign w:val="bottom"/>
            <w:hideMark/>
          </w:tcPr>
          <w:p w14:paraId="5B4D7E5B" w14:textId="77777777" w:rsidR="00CE1A3D" w:rsidRPr="00A07654" w:rsidRDefault="00CE1A3D" w:rsidP="001F3E22">
            <w:pPr>
              <w:spacing w:after="0" w:line="240" w:lineRule="auto"/>
              <w:rPr>
                <w:rFonts w:ascii="Times New Roman" w:hAnsi="Times New Roman"/>
                <w:sz w:val="24"/>
                <w:szCs w:val="24"/>
                <w:lang w:val="sq-AL"/>
              </w:rPr>
            </w:pPr>
          </w:p>
        </w:tc>
      </w:tr>
      <w:tr w:rsidR="00DB731E" w:rsidRPr="00D758F3" w14:paraId="05197F32" w14:textId="77777777" w:rsidTr="001F3E22">
        <w:trPr>
          <w:trHeight w:val="1020"/>
        </w:trPr>
        <w:tc>
          <w:tcPr>
            <w:tcW w:w="3440" w:type="dxa"/>
            <w:tcBorders>
              <w:top w:val="single" w:sz="4" w:space="0" w:color="auto"/>
              <w:left w:val="single" w:sz="4" w:space="0" w:color="auto"/>
              <w:bottom w:val="single" w:sz="4" w:space="0" w:color="auto"/>
              <w:right w:val="single" w:sz="4" w:space="0" w:color="auto"/>
            </w:tcBorders>
            <w:noWrap/>
            <w:vAlign w:val="bottom"/>
            <w:hideMark/>
          </w:tcPr>
          <w:p w14:paraId="4BC64FB3"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Emërtimi i Programit cikli i parë</w:t>
            </w:r>
          </w:p>
        </w:tc>
        <w:tc>
          <w:tcPr>
            <w:tcW w:w="2840" w:type="dxa"/>
            <w:tcBorders>
              <w:top w:val="single" w:sz="4" w:space="0" w:color="auto"/>
              <w:left w:val="nil"/>
              <w:bottom w:val="single" w:sz="4" w:space="0" w:color="auto"/>
              <w:right w:val="single" w:sz="4" w:space="0" w:color="auto"/>
            </w:tcBorders>
            <w:vAlign w:val="bottom"/>
            <w:hideMark/>
          </w:tcPr>
          <w:p w14:paraId="11EC56F4"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për program të parë studimi (në lekë)për vitin akademik 2024-2025</w:t>
            </w:r>
          </w:p>
        </w:tc>
        <w:tc>
          <w:tcPr>
            <w:tcW w:w="2980" w:type="dxa"/>
            <w:tcBorders>
              <w:top w:val="single" w:sz="4" w:space="0" w:color="auto"/>
              <w:left w:val="nil"/>
              <w:bottom w:val="single" w:sz="4" w:space="0" w:color="auto"/>
              <w:right w:val="single" w:sz="4" w:space="0" w:color="auto"/>
            </w:tcBorders>
            <w:vAlign w:val="bottom"/>
            <w:hideMark/>
          </w:tcPr>
          <w:p w14:paraId="32D088B6"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për program të dytë studimi (në lekë) për vitin akademik 2024-2025</w:t>
            </w:r>
          </w:p>
        </w:tc>
      </w:tr>
      <w:tr w:rsidR="00DB731E" w:rsidRPr="00A07654" w14:paraId="797D728B" w14:textId="77777777" w:rsidTr="001F3E22">
        <w:trPr>
          <w:trHeight w:val="315"/>
        </w:trPr>
        <w:tc>
          <w:tcPr>
            <w:tcW w:w="3440" w:type="dxa"/>
            <w:tcBorders>
              <w:top w:val="nil"/>
              <w:left w:val="single" w:sz="4" w:space="0" w:color="auto"/>
              <w:bottom w:val="single" w:sz="4" w:space="0" w:color="auto"/>
              <w:right w:val="single" w:sz="4" w:space="0" w:color="auto"/>
            </w:tcBorders>
            <w:noWrap/>
            <w:vAlign w:val="bottom"/>
            <w:hideMark/>
          </w:tcPr>
          <w:p w14:paraId="3E3142C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Bachelor</w:t>
            </w:r>
          </w:p>
        </w:tc>
        <w:tc>
          <w:tcPr>
            <w:tcW w:w="2840" w:type="dxa"/>
            <w:tcBorders>
              <w:top w:val="nil"/>
              <w:left w:val="nil"/>
              <w:bottom w:val="single" w:sz="4" w:space="0" w:color="auto"/>
              <w:right w:val="single" w:sz="4" w:space="0" w:color="auto"/>
            </w:tcBorders>
            <w:noWrap/>
            <w:vAlign w:val="bottom"/>
            <w:hideMark/>
          </w:tcPr>
          <w:p w14:paraId="02DCC809"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c>
          <w:tcPr>
            <w:tcW w:w="2980" w:type="dxa"/>
            <w:tcBorders>
              <w:top w:val="nil"/>
              <w:left w:val="nil"/>
              <w:bottom w:val="single" w:sz="4" w:space="0" w:color="auto"/>
              <w:right w:val="single" w:sz="4" w:space="0" w:color="auto"/>
            </w:tcBorders>
            <w:noWrap/>
            <w:vAlign w:val="bottom"/>
            <w:hideMark/>
          </w:tcPr>
          <w:p w14:paraId="6AF2A3A9"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r>
      <w:tr w:rsidR="00DB731E" w:rsidRPr="00A07654" w14:paraId="609EDF80" w14:textId="77777777" w:rsidTr="001F3E22">
        <w:trPr>
          <w:trHeight w:val="315"/>
        </w:trPr>
        <w:tc>
          <w:tcPr>
            <w:tcW w:w="3440" w:type="dxa"/>
            <w:tcBorders>
              <w:top w:val="nil"/>
              <w:left w:val="single" w:sz="4" w:space="0" w:color="auto"/>
              <w:bottom w:val="single" w:sz="4" w:space="0" w:color="auto"/>
              <w:right w:val="single" w:sz="4" w:space="0" w:color="auto"/>
            </w:tcBorders>
            <w:noWrap/>
            <w:vAlign w:val="bottom"/>
            <w:hideMark/>
          </w:tcPr>
          <w:p w14:paraId="5CA041D8"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c>
          <w:tcPr>
            <w:tcW w:w="2840" w:type="dxa"/>
            <w:tcBorders>
              <w:top w:val="nil"/>
              <w:left w:val="nil"/>
              <w:bottom w:val="single" w:sz="4" w:space="0" w:color="auto"/>
              <w:right w:val="single" w:sz="4" w:space="0" w:color="auto"/>
            </w:tcBorders>
            <w:noWrap/>
            <w:vAlign w:val="bottom"/>
            <w:hideMark/>
          </w:tcPr>
          <w:p w14:paraId="0B0AE559" w14:textId="77777777" w:rsidR="00DB731E" w:rsidRPr="00A07654" w:rsidRDefault="00DB731E" w:rsidP="001F3E22">
            <w:pPr>
              <w:spacing w:after="0" w:line="240" w:lineRule="auto"/>
              <w:jc w:val="center"/>
              <w:rPr>
                <w:rFonts w:ascii="Times New Roman" w:hAnsi="Times New Roman"/>
                <w:color w:val="000000"/>
                <w:sz w:val="24"/>
                <w:szCs w:val="24"/>
                <w:lang w:val="sq-AL"/>
              </w:rPr>
            </w:pPr>
            <w:r w:rsidRPr="00A07654">
              <w:rPr>
                <w:rFonts w:ascii="Times New Roman" w:hAnsi="Times New Roman"/>
                <w:color w:val="000000"/>
                <w:sz w:val="24"/>
                <w:szCs w:val="24"/>
                <w:lang w:val="sq-AL"/>
              </w:rPr>
              <w:t>35</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c>
          <w:tcPr>
            <w:tcW w:w="2980" w:type="dxa"/>
            <w:tcBorders>
              <w:top w:val="nil"/>
              <w:left w:val="nil"/>
              <w:bottom w:val="single" w:sz="4" w:space="0" w:color="auto"/>
              <w:right w:val="single" w:sz="4" w:space="0" w:color="auto"/>
            </w:tcBorders>
            <w:noWrap/>
            <w:vAlign w:val="bottom"/>
            <w:hideMark/>
          </w:tcPr>
          <w:p w14:paraId="3C0D2DB2" w14:textId="77777777" w:rsidR="00DB731E" w:rsidRPr="00A07654" w:rsidRDefault="00DB731E" w:rsidP="001F3E22">
            <w:pPr>
              <w:spacing w:after="0" w:line="240" w:lineRule="auto"/>
              <w:jc w:val="center"/>
              <w:rPr>
                <w:rFonts w:ascii="Times New Roman" w:hAnsi="Times New Roman"/>
                <w:color w:val="000000"/>
                <w:sz w:val="24"/>
                <w:szCs w:val="24"/>
                <w:lang w:val="sq-AL"/>
              </w:rPr>
            </w:pPr>
            <w:r w:rsidRPr="00A07654">
              <w:rPr>
                <w:rFonts w:ascii="Times New Roman" w:hAnsi="Times New Roman"/>
                <w:color w:val="000000"/>
                <w:sz w:val="24"/>
                <w:szCs w:val="24"/>
                <w:lang w:val="sq-AL"/>
              </w:rPr>
              <w:t>233</w:t>
            </w:r>
            <w:r>
              <w:rPr>
                <w:rFonts w:ascii="Times New Roman" w:hAnsi="Times New Roman"/>
                <w:color w:val="000000"/>
                <w:sz w:val="24"/>
                <w:szCs w:val="24"/>
                <w:lang w:val="sq-AL"/>
              </w:rPr>
              <w:t>,</w:t>
            </w:r>
            <w:r w:rsidRPr="00A07654">
              <w:rPr>
                <w:rFonts w:ascii="Times New Roman" w:hAnsi="Times New Roman"/>
                <w:color w:val="000000"/>
                <w:sz w:val="24"/>
                <w:szCs w:val="24"/>
                <w:lang w:val="sq-AL"/>
              </w:rPr>
              <w:t>916</w:t>
            </w:r>
          </w:p>
        </w:tc>
      </w:tr>
      <w:tr w:rsidR="00DB731E" w:rsidRPr="00A07654" w14:paraId="3695AE04" w14:textId="77777777" w:rsidTr="001F3E22">
        <w:trPr>
          <w:trHeight w:val="315"/>
        </w:trPr>
        <w:tc>
          <w:tcPr>
            <w:tcW w:w="3440" w:type="dxa"/>
            <w:tcBorders>
              <w:top w:val="nil"/>
              <w:left w:val="single" w:sz="4" w:space="0" w:color="auto"/>
              <w:bottom w:val="single" w:sz="4" w:space="0" w:color="auto"/>
              <w:right w:val="single" w:sz="4" w:space="0" w:color="auto"/>
            </w:tcBorders>
            <w:noWrap/>
            <w:vAlign w:val="bottom"/>
            <w:hideMark/>
          </w:tcPr>
          <w:p w14:paraId="49F12989"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242424"/>
                <w:sz w:val="24"/>
                <w:szCs w:val="24"/>
                <w:shd w:val="clear" w:color="auto" w:fill="FFFFFF"/>
                <w:lang w:val="sq-AL"/>
              </w:rPr>
              <w:t>Fushat e veprimtarisë fizike të shëndetit dhe të rekreacionit</w:t>
            </w:r>
          </w:p>
        </w:tc>
        <w:tc>
          <w:tcPr>
            <w:tcW w:w="2840" w:type="dxa"/>
            <w:tcBorders>
              <w:top w:val="nil"/>
              <w:left w:val="nil"/>
              <w:bottom w:val="single" w:sz="4" w:space="0" w:color="auto"/>
              <w:right w:val="single" w:sz="4" w:space="0" w:color="auto"/>
            </w:tcBorders>
            <w:noWrap/>
            <w:vAlign w:val="bottom"/>
            <w:hideMark/>
          </w:tcPr>
          <w:p w14:paraId="43D34629"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c>
          <w:tcPr>
            <w:tcW w:w="2980" w:type="dxa"/>
            <w:tcBorders>
              <w:top w:val="nil"/>
              <w:left w:val="nil"/>
              <w:bottom w:val="single" w:sz="4" w:space="0" w:color="auto"/>
              <w:right w:val="single" w:sz="4" w:space="0" w:color="auto"/>
            </w:tcBorders>
            <w:noWrap/>
            <w:vAlign w:val="bottom"/>
            <w:hideMark/>
          </w:tcPr>
          <w:p w14:paraId="1B37611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tc>
      </w:tr>
      <w:tr w:rsidR="00DB731E" w:rsidRPr="00A07654" w14:paraId="3FBD3EC9" w14:textId="77777777" w:rsidTr="001F3E22">
        <w:trPr>
          <w:trHeight w:val="315"/>
        </w:trPr>
        <w:tc>
          <w:tcPr>
            <w:tcW w:w="3440" w:type="dxa"/>
            <w:tcBorders>
              <w:top w:val="nil"/>
              <w:left w:val="nil"/>
              <w:bottom w:val="nil"/>
              <w:right w:val="nil"/>
            </w:tcBorders>
            <w:noWrap/>
            <w:vAlign w:val="bottom"/>
            <w:hideMark/>
          </w:tcPr>
          <w:p w14:paraId="24B10EAB" w14:textId="77777777" w:rsidR="00DB731E" w:rsidRPr="00A07654" w:rsidRDefault="00DB731E" w:rsidP="001F3E22">
            <w:pPr>
              <w:spacing w:after="0" w:line="240" w:lineRule="auto"/>
              <w:rPr>
                <w:rFonts w:ascii="Times New Roman" w:hAnsi="Times New Roman"/>
                <w:sz w:val="24"/>
                <w:szCs w:val="24"/>
                <w:lang w:val="sq-AL"/>
              </w:rPr>
            </w:pPr>
          </w:p>
        </w:tc>
        <w:tc>
          <w:tcPr>
            <w:tcW w:w="2840" w:type="dxa"/>
            <w:tcBorders>
              <w:top w:val="nil"/>
              <w:left w:val="nil"/>
              <w:bottom w:val="nil"/>
              <w:right w:val="nil"/>
            </w:tcBorders>
            <w:noWrap/>
            <w:vAlign w:val="bottom"/>
            <w:hideMark/>
          </w:tcPr>
          <w:p w14:paraId="378C69BF" w14:textId="77777777" w:rsidR="00DB731E" w:rsidRPr="00A07654" w:rsidRDefault="00DB731E" w:rsidP="001F3E22">
            <w:pPr>
              <w:spacing w:after="0" w:line="240" w:lineRule="auto"/>
              <w:rPr>
                <w:rFonts w:ascii="Times New Roman" w:hAnsi="Times New Roman"/>
                <w:sz w:val="24"/>
                <w:szCs w:val="24"/>
                <w:lang w:val="sq-AL"/>
              </w:rPr>
            </w:pPr>
          </w:p>
        </w:tc>
        <w:tc>
          <w:tcPr>
            <w:tcW w:w="2980" w:type="dxa"/>
            <w:tcBorders>
              <w:top w:val="nil"/>
              <w:left w:val="nil"/>
              <w:bottom w:val="nil"/>
              <w:right w:val="nil"/>
            </w:tcBorders>
            <w:noWrap/>
            <w:vAlign w:val="bottom"/>
            <w:hideMark/>
          </w:tcPr>
          <w:p w14:paraId="20C1A3FF" w14:textId="77777777" w:rsidR="00DB731E" w:rsidRPr="00A07654" w:rsidRDefault="00DB731E" w:rsidP="001F3E22">
            <w:pPr>
              <w:spacing w:after="0" w:line="240" w:lineRule="auto"/>
              <w:rPr>
                <w:rFonts w:ascii="Times New Roman" w:hAnsi="Times New Roman"/>
                <w:sz w:val="24"/>
                <w:szCs w:val="24"/>
                <w:lang w:val="sq-AL"/>
              </w:rPr>
            </w:pPr>
          </w:p>
        </w:tc>
      </w:tr>
      <w:tr w:rsidR="00DB731E" w:rsidRPr="00D758F3" w14:paraId="6CFC287E" w14:textId="77777777" w:rsidTr="001F3E22">
        <w:trPr>
          <w:trHeight w:val="945"/>
        </w:trPr>
        <w:tc>
          <w:tcPr>
            <w:tcW w:w="3440" w:type="dxa"/>
            <w:tcBorders>
              <w:top w:val="single" w:sz="4" w:space="0" w:color="auto"/>
              <w:left w:val="single" w:sz="4" w:space="0" w:color="auto"/>
              <w:bottom w:val="single" w:sz="4" w:space="0" w:color="auto"/>
              <w:right w:val="single" w:sz="4" w:space="0" w:color="auto"/>
            </w:tcBorders>
            <w:vAlign w:val="center"/>
            <w:hideMark/>
          </w:tcPr>
          <w:p w14:paraId="5A1E73FE"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Emërtimi i Programit cikli i dyte Master Profesional</w:t>
            </w:r>
          </w:p>
        </w:tc>
        <w:tc>
          <w:tcPr>
            <w:tcW w:w="2840" w:type="dxa"/>
            <w:tcBorders>
              <w:top w:val="single" w:sz="4" w:space="0" w:color="auto"/>
              <w:left w:val="nil"/>
              <w:bottom w:val="single" w:sz="4" w:space="0" w:color="auto"/>
              <w:right w:val="single" w:sz="4" w:space="0" w:color="auto"/>
            </w:tcBorders>
            <w:vAlign w:val="bottom"/>
            <w:hideMark/>
          </w:tcPr>
          <w:p w14:paraId="5D54C258"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per kredit  per program te pare studimi ( ne leke)/ 60 kredite ne leke per vitin akademik 2024-2025</w:t>
            </w:r>
          </w:p>
        </w:tc>
        <w:tc>
          <w:tcPr>
            <w:tcW w:w="2980" w:type="dxa"/>
            <w:tcBorders>
              <w:top w:val="single" w:sz="4" w:space="0" w:color="auto"/>
              <w:left w:val="nil"/>
              <w:bottom w:val="single" w:sz="4" w:space="0" w:color="auto"/>
              <w:right w:val="single" w:sz="4" w:space="0" w:color="auto"/>
            </w:tcBorders>
            <w:vAlign w:val="bottom"/>
            <w:hideMark/>
          </w:tcPr>
          <w:p w14:paraId="17B09977"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per kredit per program te dyte studimi (ne leke) per vitin akademik ne leke / 60 kredite ne leke per vitin akademik 2024-2025</w:t>
            </w:r>
          </w:p>
        </w:tc>
      </w:tr>
      <w:tr w:rsidR="00DB731E" w:rsidRPr="00A07654" w14:paraId="3EB67810" w14:textId="77777777" w:rsidTr="001F3E22">
        <w:trPr>
          <w:trHeight w:val="315"/>
        </w:trPr>
        <w:tc>
          <w:tcPr>
            <w:tcW w:w="3440" w:type="dxa"/>
            <w:tcBorders>
              <w:top w:val="single" w:sz="4" w:space="0" w:color="auto"/>
              <w:left w:val="single" w:sz="4" w:space="0" w:color="auto"/>
              <w:bottom w:val="single" w:sz="4" w:space="0" w:color="auto"/>
              <w:right w:val="single" w:sz="4" w:space="0" w:color="auto"/>
            </w:tcBorders>
            <w:noWrap/>
            <w:vAlign w:val="bottom"/>
            <w:hideMark/>
          </w:tcPr>
          <w:p w14:paraId="20AA67CE" w14:textId="77777777" w:rsidR="00DB731E" w:rsidRPr="00A07654" w:rsidRDefault="00DB731E" w:rsidP="001F3E22">
            <w:pPr>
              <w:spacing w:after="0" w:line="240" w:lineRule="auto"/>
              <w:rPr>
                <w:rFonts w:ascii="Times New Roman" w:hAnsi="Times New Roman"/>
                <w:color w:val="242424"/>
                <w:sz w:val="24"/>
                <w:szCs w:val="24"/>
                <w:shd w:val="clear" w:color="auto" w:fill="FFFFFF"/>
                <w:lang w:val="sq-AL"/>
              </w:rPr>
            </w:pPr>
            <w:r w:rsidRPr="00A07654">
              <w:rPr>
                <w:rFonts w:ascii="Times New Roman" w:hAnsi="Times New Roman"/>
                <w:color w:val="242424"/>
                <w:sz w:val="24"/>
                <w:szCs w:val="24"/>
                <w:shd w:val="clear" w:color="auto" w:fill="FFFFFF"/>
                <w:lang w:val="sq-AL"/>
              </w:rPr>
              <w:t>Menaxhim në Sport dhe Turizëm</w:t>
            </w:r>
          </w:p>
          <w:p w14:paraId="445D1164" w14:textId="77777777" w:rsidR="00DB731E" w:rsidRPr="00A07654" w:rsidRDefault="00DB731E" w:rsidP="001F3E22">
            <w:pPr>
              <w:spacing w:after="0" w:line="240" w:lineRule="auto"/>
              <w:rPr>
                <w:rFonts w:ascii="Times New Roman" w:hAnsi="Times New Roman"/>
                <w:color w:val="242424"/>
                <w:sz w:val="24"/>
                <w:szCs w:val="24"/>
                <w:shd w:val="clear" w:color="auto" w:fill="FFFFFF"/>
                <w:lang w:val="sq-AL"/>
              </w:rPr>
            </w:pPr>
          </w:p>
          <w:p w14:paraId="41711513"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242424"/>
                <w:sz w:val="24"/>
                <w:szCs w:val="24"/>
                <w:shd w:val="clear" w:color="auto" w:fill="FFFFFF"/>
                <w:lang w:val="sq-AL"/>
              </w:rPr>
              <w:t>Aktivitet Fizik dhe Rekreacion-Trajner fitness (FVFR)</w:t>
            </w:r>
          </w:p>
        </w:tc>
        <w:tc>
          <w:tcPr>
            <w:tcW w:w="2840" w:type="dxa"/>
            <w:tcBorders>
              <w:top w:val="single" w:sz="4" w:space="0" w:color="auto"/>
              <w:left w:val="nil"/>
              <w:bottom w:val="single" w:sz="4" w:space="0" w:color="auto"/>
              <w:right w:val="single" w:sz="4" w:space="0" w:color="auto"/>
            </w:tcBorders>
            <w:noWrap/>
            <w:vAlign w:val="bottom"/>
            <w:hideMark/>
          </w:tcPr>
          <w:p w14:paraId="2A425B63" w14:textId="77777777" w:rsidR="00DB731E" w:rsidRPr="00A07654" w:rsidRDefault="00DB731E" w:rsidP="001F3E22">
            <w:pPr>
              <w:spacing w:after="0" w:line="240" w:lineRule="auto"/>
              <w:rPr>
                <w:rFonts w:ascii="Times New Roman" w:hAnsi="Times New Roman"/>
                <w:color w:val="000000"/>
                <w:sz w:val="24"/>
                <w:szCs w:val="24"/>
                <w:lang w:val="sq-AL"/>
              </w:rPr>
            </w:pPr>
          </w:p>
          <w:p w14:paraId="4EB8A481" w14:textId="0284DD6A"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1250       </w:t>
            </w:r>
            <w:r w:rsidR="00CE1A3D">
              <w:rPr>
                <w:rFonts w:ascii="Times New Roman" w:hAnsi="Times New Roman"/>
                <w:color w:val="000000"/>
                <w:sz w:val="24"/>
                <w:szCs w:val="24"/>
                <w:lang w:val="sq-AL"/>
              </w:rPr>
              <w:t xml:space="preserve">    </w:t>
            </w:r>
            <w:r w:rsidRPr="00A07654">
              <w:rPr>
                <w:rFonts w:ascii="Times New Roman" w:hAnsi="Times New Roman"/>
                <w:color w:val="000000"/>
                <w:sz w:val="24"/>
                <w:szCs w:val="24"/>
                <w:lang w:val="sq-AL"/>
              </w:rPr>
              <w:t xml:space="preserve"> (75</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p w14:paraId="38E742FE" w14:textId="1A20C264" w:rsidR="00DB731E" w:rsidRPr="00A07654" w:rsidRDefault="00DB731E" w:rsidP="001F3E22">
            <w:pPr>
              <w:spacing w:after="0" w:line="240" w:lineRule="auto"/>
              <w:rPr>
                <w:rFonts w:ascii="Times New Roman" w:hAnsi="Times New Roman"/>
                <w:color w:val="000000"/>
                <w:sz w:val="24"/>
                <w:szCs w:val="24"/>
                <w:lang w:val="sq-AL"/>
              </w:rPr>
            </w:pPr>
          </w:p>
          <w:p w14:paraId="1B01EE75" w14:textId="77777777" w:rsidR="00DB731E" w:rsidRPr="00A07654" w:rsidRDefault="00DB731E" w:rsidP="001F3E22">
            <w:pPr>
              <w:spacing w:after="0" w:line="240" w:lineRule="auto"/>
              <w:rPr>
                <w:rFonts w:ascii="Times New Roman" w:hAnsi="Times New Roman"/>
                <w:color w:val="000000"/>
                <w:sz w:val="24"/>
                <w:szCs w:val="24"/>
                <w:lang w:val="sq-AL"/>
              </w:rPr>
            </w:pPr>
          </w:p>
          <w:p w14:paraId="3425AC5C"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1330            (79</w:t>
            </w:r>
            <w:r>
              <w:rPr>
                <w:rFonts w:ascii="Times New Roman" w:hAnsi="Times New Roman"/>
                <w:color w:val="000000"/>
                <w:sz w:val="24"/>
                <w:szCs w:val="24"/>
                <w:lang w:val="sq-AL"/>
              </w:rPr>
              <w:t>,</w:t>
            </w:r>
            <w:r w:rsidRPr="00A07654">
              <w:rPr>
                <w:rFonts w:ascii="Times New Roman" w:hAnsi="Times New Roman"/>
                <w:color w:val="000000"/>
                <w:sz w:val="24"/>
                <w:szCs w:val="24"/>
                <w:lang w:val="sq-AL"/>
              </w:rPr>
              <w:t>800)</w:t>
            </w:r>
          </w:p>
        </w:tc>
        <w:tc>
          <w:tcPr>
            <w:tcW w:w="2980" w:type="dxa"/>
            <w:tcBorders>
              <w:top w:val="single" w:sz="4" w:space="0" w:color="auto"/>
              <w:left w:val="nil"/>
              <w:bottom w:val="single" w:sz="4" w:space="0" w:color="auto"/>
              <w:right w:val="single" w:sz="4" w:space="0" w:color="auto"/>
            </w:tcBorders>
            <w:noWrap/>
            <w:vAlign w:val="bottom"/>
            <w:hideMark/>
          </w:tcPr>
          <w:p w14:paraId="2452258F" w14:textId="678216F3"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1520          </w:t>
            </w:r>
            <w:r w:rsidR="00CE1A3D">
              <w:rPr>
                <w:rFonts w:ascii="Times New Roman" w:hAnsi="Times New Roman"/>
                <w:color w:val="000000"/>
                <w:sz w:val="24"/>
                <w:szCs w:val="24"/>
                <w:lang w:val="sq-AL"/>
              </w:rPr>
              <w:t xml:space="preserve"> </w:t>
            </w:r>
            <w:r w:rsidRPr="00A07654">
              <w:rPr>
                <w:rFonts w:ascii="Times New Roman" w:hAnsi="Times New Roman"/>
                <w:color w:val="000000"/>
                <w:sz w:val="24"/>
                <w:szCs w:val="24"/>
                <w:lang w:val="sq-AL"/>
              </w:rPr>
              <w:t xml:space="preserve">   (91</w:t>
            </w:r>
            <w:r>
              <w:rPr>
                <w:rFonts w:ascii="Times New Roman" w:hAnsi="Times New Roman"/>
                <w:color w:val="000000"/>
                <w:sz w:val="24"/>
                <w:szCs w:val="24"/>
                <w:lang w:val="sq-AL"/>
              </w:rPr>
              <w:t>,</w:t>
            </w:r>
            <w:r w:rsidRPr="00A07654">
              <w:rPr>
                <w:rFonts w:ascii="Times New Roman" w:hAnsi="Times New Roman"/>
                <w:color w:val="000000"/>
                <w:sz w:val="24"/>
                <w:szCs w:val="24"/>
                <w:lang w:val="sq-AL"/>
              </w:rPr>
              <w:t>200)</w:t>
            </w:r>
          </w:p>
          <w:p w14:paraId="7E779425" w14:textId="77777777" w:rsidR="00DB731E" w:rsidRPr="00A07654" w:rsidRDefault="00DB731E" w:rsidP="001F3E22">
            <w:pPr>
              <w:spacing w:after="0" w:line="240" w:lineRule="auto"/>
              <w:rPr>
                <w:rFonts w:ascii="Times New Roman" w:hAnsi="Times New Roman"/>
                <w:color w:val="000000"/>
                <w:sz w:val="24"/>
                <w:szCs w:val="24"/>
                <w:lang w:val="sq-AL"/>
              </w:rPr>
            </w:pPr>
          </w:p>
          <w:p w14:paraId="31778104" w14:textId="531094C3" w:rsidR="00DB731E" w:rsidRPr="00A07654" w:rsidRDefault="00DB731E" w:rsidP="001F3E22">
            <w:pPr>
              <w:spacing w:after="0" w:line="240" w:lineRule="auto"/>
              <w:rPr>
                <w:rFonts w:ascii="Times New Roman" w:hAnsi="Times New Roman"/>
                <w:color w:val="000000"/>
                <w:sz w:val="24"/>
                <w:szCs w:val="24"/>
                <w:lang w:val="sq-AL"/>
              </w:rPr>
            </w:pPr>
          </w:p>
          <w:p w14:paraId="509D5443"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1530              (91</w:t>
            </w:r>
            <w:r>
              <w:rPr>
                <w:rFonts w:ascii="Times New Roman" w:hAnsi="Times New Roman"/>
                <w:color w:val="000000"/>
                <w:sz w:val="24"/>
                <w:szCs w:val="24"/>
                <w:lang w:val="sq-AL"/>
              </w:rPr>
              <w:t>,</w:t>
            </w:r>
            <w:r w:rsidRPr="00A07654">
              <w:rPr>
                <w:rFonts w:ascii="Times New Roman" w:hAnsi="Times New Roman"/>
                <w:color w:val="000000"/>
                <w:sz w:val="24"/>
                <w:szCs w:val="24"/>
                <w:lang w:val="sq-AL"/>
              </w:rPr>
              <w:t>800)</w:t>
            </w:r>
          </w:p>
        </w:tc>
      </w:tr>
      <w:tr w:rsidR="00DB731E" w:rsidRPr="00A07654" w14:paraId="05FBA967" w14:textId="77777777" w:rsidTr="001F3E22">
        <w:trPr>
          <w:trHeight w:val="315"/>
        </w:trPr>
        <w:tc>
          <w:tcPr>
            <w:tcW w:w="3440" w:type="dxa"/>
            <w:tcBorders>
              <w:top w:val="nil"/>
              <w:left w:val="nil"/>
              <w:bottom w:val="nil"/>
              <w:right w:val="nil"/>
            </w:tcBorders>
            <w:noWrap/>
            <w:vAlign w:val="bottom"/>
            <w:hideMark/>
          </w:tcPr>
          <w:p w14:paraId="6FAF7A0D" w14:textId="77777777" w:rsidR="00DB731E" w:rsidRDefault="00DB731E" w:rsidP="001F3E22">
            <w:pPr>
              <w:spacing w:after="0" w:line="240" w:lineRule="auto"/>
              <w:rPr>
                <w:rFonts w:ascii="Times New Roman" w:hAnsi="Times New Roman"/>
                <w:sz w:val="24"/>
                <w:szCs w:val="24"/>
                <w:lang w:val="sq-AL"/>
              </w:rPr>
            </w:pPr>
          </w:p>
          <w:p w14:paraId="40F601A6" w14:textId="61C8CEB9" w:rsidR="00913A2F" w:rsidRPr="00A07654" w:rsidRDefault="00913A2F" w:rsidP="001F3E22">
            <w:pPr>
              <w:spacing w:after="0" w:line="240" w:lineRule="auto"/>
              <w:rPr>
                <w:rFonts w:ascii="Times New Roman" w:hAnsi="Times New Roman"/>
                <w:sz w:val="24"/>
                <w:szCs w:val="24"/>
                <w:lang w:val="sq-AL"/>
              </w:rPr>
            </w:pPr>
          </w:p>
        </w:tc>
        <w:tc>
          <w:tcPr>
            <w:tcW w:w="2840" w:type="dxa"/>
            <w:tcBorders>
              <w:top w:val="nil"/>
              <w:left w:val="nil"/>
              <w:bottom w:val="nil"/>
              <w:right w:val="nil"/>
            </w:tcBorders>
            <w:noWrap/>
            <w:vAlign w:val="bottom"/>
            <w:hideMark/>
          </w:tcPr>
          <w:p w14:paraId="38AA05B0" w14:textId="77777777" w:rsidR="00DB731E" w:rsidRPr="00A07654" w:rsidRDefault="00DB731E" w:rsidP="001F3E22">
            <w:pPr>
              <w:spacing w:after="0" w:line="240" w:lineRule="auto"/>
              <w:rPr>
                <w:rFonts w:ascii="Times New Roman" w:hAnsi="Times New Roman"/>
                <w:sz w:val="24"/>
                <w:szCs w:val="24"/>
                <w:lang w:val="sq-AL"/>
              </w:rPr>
            </w:pPr>
          </w:p>
        </w:tc>
        <w:tc>
          <w:tcPr>
            <w:tcW w:w="2980" w:type="dxa"/>
            <w:tcBorders>
              <w:top w:val="nil"/>
              <w:left w:val="nil"/>
              <w:bottom w:val="nil"/>
              <w:right w:val="nil"/>
            </w:tcBorders>
            <w:noWrap/>
            <w:vAlign w:val="bottom"/>
            <w:hideMark/>
          </w:tcPr>
          <w:p w14:paraId="6DA8F63E" w14:textId="77777777" w:rsidR="00DB731E" w:rsidRPr="00A07654" w:rsidRDefault="00DB731E" w:rsidP="001F3E22">
            <w:pPr>
              <w:spacing w:after="0" w:line="240" w:lineRule="auto"/>
              <w:rPr>
                <w:rFonts w:ascii="Times New Roman" w:hAnsi="Times New Roman"/>
                <w:sz w:val="24"/>
                <w:szCs w:val="24"/>
                <w:lang w:val="sq-AL"/>
              </w:rPr>
            </w:pPr>
          </w:p>
        </w:tc>
      </w:tr>
      <w:tr w:rsidR="00DB731E" w:rsidRPr="00D758F3" w14:paraId="639376DE" w14:textId="77777777" w:rsidTr="001F3E22">
        <w:trPr>
          <w:trHeight w:val="1260"/>
        </w:trPr>
        <w:tc>
          <w:tcPr>
            <w:tcW w:w="3440" w:type="dxa"/>
            <w:tcBorders>
              <w:top w:val="single" w:sz="4" w:space="0" w:color="auto"/>
              <w:left w:val="single" w:sz="4" w:space="0" w:color="auto"/>
              <w:bottom w:val="single" w:sz="4" w:space="0" w:color="auto"/>
              <w:right w:val="single" w:sz="4" w:space="0" w:color="auto"/>
            </w:tcBorders>
            <w:vAlign w:val="bottom"/>
            <w:hideMark/>
          </w:tcPr>
          <w:p w14:paraId="229E9815"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Emërtimi i Programit cikli i dyte Master Shkencor</w:t>
            </w:r>
          </w:p>
        </w:tc>
        <w:tc>
          <w:tcPr>
            <w:tcW w:w="2840" w:type="dxa"/>
            <w:tcBorders>
              <w:top w:val="single" w:sz="4" w:space="0" w:color="auto"/>
              <w:left w:val="nil"/>
              <w:bottom w:val="single" w:sz="4" w:space="0" w:color="auto"/>
              <w:right w:val="single" w:sz="4" w:space="0" w:color="auto"/>
            </w:tcBorders>
            <w:vAlign w:val="bottom"/>
            <w:hideMark/>
          </w:tcPr>
          <w:p w14:paraId="393D11EE"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per kredit  per program te pare studimi ( ne leke)/ 120 kredite ne leke per vitin akademik 2024-2025</w:t>
            </w:r>
          </w:p>
        </w:tc>
        <w:tc>
          <w:tcPr>
            <w:tcW w:w="2980" w:type="dxa"/>
            <w:tcBorders>
              <w:top w:val="single" w:sz="4" w:space="0" w:color="auto"/>
              <w:left w:val="nil"/>
              <w:bottom w:val="single" w:sz="4" w:space="0" w:color="auto"/>
              <w:right w:val="single" w:sz="4" w:space="0" w:color="auto"/>
            </w:tcBorders>
            <w:vAlign w:val="bottom"/>
            <w:hideMark/>
          </w:tcPr>
          <w:p w14:paraId="76E5A90E"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per kredit  per program te dyte studimi ( ne leke)/ 120 kredite ne leke per vitin akademik 2024-2025</w:t>
            </w:r>
          </w:p>
        </w:tc>
      </w:tr>
      <w:tr w:rsidR="00DB731E" w:rsidRPr="00A07654" w14:paraId="119AE5A9" w14:textId="77777777" w:rsidTr="001F3E22">
        <w:trPr>
          <w:trHeight w:val="494"/>
        </w:trPr>
        <w:tc>
          <w:tcPr>
            <w:tcW w:w="3440" w:type="dxa"/>
            <w:tcBorders>
              <w:top w:val="nil"/>
              <w:left w:val="single" w:sz="4" w:space="0" w:color="auto"/>
              <w:bottom w:val="single" w:sz="4" w:space="0" w:color="auto"/>
              <w:right w:val="single" w:sz="4" w:space="0" w:color="auto"/>
            </w:tcBorders>
            <w:vAlign w:val="bottom"/>
            <w:hideMark/>
          </w:tcPr>
          <w:p w14:paraId="2B441B5C"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242424"/>
                <w:sz w:val="24"/>
                <w:szCs w:val="24"/>
                <w:shd w:val="clear" w:color="auto" w:fill="FFFFFF"/>
                <w:lang w:val="sq-AL"/>
              </w:rPr>
              <w:t>Aktivitet Fizik dhe Shëndeti (FVFR)</w:t>
            </w:r>
          </w:p>
        </w:tc>
        <w:tc>
          <w:tcPr>
            <w:tcW w:w="2840" w:type="dxa"/>
            <w:tcBorders>
              <w:top w:val="nil"/>
              <w:left w:val="nil"/>
              <w:bottom w:val="single" w:sz="4" w:space="0" w:color="auto"/>
              <w:right w:val="single" w:sz="4" w:space="0" w:color="auto"/>
            </w:tcBorders>
            <w:noWrap/>
            <w:vAlign w:val="bottom"/>
            <w:hideMark/>
          </w:tcPr>
          <w:p w14:paraId="6EDA63CC"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1750             (210</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c>
          <w:tcPr>
            <w:tcW w:w="2980" w:type="dxa"/>
            <w:tcBorders>
              <w:top w:val="nil"/>
              <w:left w:val="nil"/>
              <w:bottom w:val="single" w:sz="4" w:space="0" w:color="auto"/>
              <w:right w:val="single" w:sz="4" w:space="0" w:color="auto"/>
            </w:tcBorders>
            <w:noWrap/>
            <w:vAlign w:val="bottom"/>
            <w:hideMark/>
          </w:tcPr>
          <w:p w14:paraId="4B337EF9" w14:textId="2D482AB7" w:rsidR="00DB731E" w:rsidRPr="00A07654" w:rsidRDefault="00DB731E" w:rsidP="00CE1A3D">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2125              (255</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r>
      <w:tr w:rsidR="00DB731E" w:rsidRPr="00A07654" w14:paraId="2CCD39BA" w14:textId="77777777" w:rsidTr="001F3E22">
        <w:trPr>
          <w:trHeight w:val="315"/>
        </w:trPr>
        <w:tc>
          <w:tcPr>
            <w:tcW w:w="3440" w:type="dxa"/>
            <w:tcBorders>
              <w:top w:val="nil"/>
              <w:left w:val="nil"/>
              <w:bottom w:val="nil"/>
              <w:right w:val="nil"/>
            </w:tcBorders>
            <w:noWrap/>
            <w:vAlign w:val="bottom"/>
            <w:hideMark/>
          </w:tcPr>
          <w:p w14:paraId="5779888A" w14:textId="77777777" w:rsidR="00DB731E" w:rsidRPr="00A07654" w:rsidRDefault="00DB731E" w:rsidP="001F3E22">
            <w:pPr>
              <w:spacing w:after="0" w:line="240" w:lineRule="auto"/>
              <w:rPr>
                <w:rFonts w:ascii="Times New Roman" w:hAnsi="Times New Roman"/>
                <w:color w:val="000000"/>
                <w:sz w:val="24"/>
                <w:szCs w:val="24"/>
                <w:lang w:val="sq-AL"/>
              </w:rPr>
            </w:pPr>
          </w:p>
        </w:tc>
        <w:tc>
          <w:tcPr>
            <w:tcW w:w="2840" w:type="dxa"/>
            <w:tcBorders>
              <w:top w:val="nil"/>
              <w:left w:val="nil"/>
              <w:bottom w:val="nil"/>
              <w:right w:val="nil"/>
            </w:tcBorders>
            <w:noWrap/>
            <w:vAlign w:val="bottom"/>
            <w:hideMark/>
          </w:tcPr>
          <w:p w14:paraId="6C77FA03" w14:textId="77777777" w:rsidR="00DB731E" w:rsidRPr="00A07654" w:rsidRDefault="00DB731E" w:rsidP="001F3E22">
            <w:pPr>
              <w:spacing w:after="0" w:line="240" w:lineRule="auto"/>
              <w:rPr>
                <w:rFonts w:ascii="Times New Roman" w:hAnsi="Times New Roman"/>
                <w:sz w:val="24"/>
                <w:szCs w:val="24"/>
                <w:lang w:val="sq-AL"/>
              </w:rPr>
            </w:pPr>
          </w:p>
        </w:tc>
        <w:tc>
          <w:tcPr>
            <w:tcW w:w="2980" w:type="dxa"/>
            <w:tcBorders>
              <w:top w:val="nil"/>
              <w:left w:val="nil"/>
              <w:bottom w:val="nil"/>
              <w:right w:val="nil"/>
            </w:tcBorders>
            <w:noWrap/>
            <w:vAlign w:val="bottom"/>
            <w:hideMark/>
          </w:tcPr>
          <w:p w14:paraId="51BF23CC" w14:textId="77777777" w:rsidR="00DB731E" w:rsidRPr="00A07654" w:rsidRDefault="00DB731E" w:rsidP="001F3E22">
            <w:pPr>
              <w:spacing w:after="0" w:line="240" w:lineRule="auto"/>
              <w:rPr>
                <w:rFonts w:ascii="Times New Roman" w:hAnsi="Times New Roman"/>
                <w:sz w:val="24"/>
                <w:szCs w:val="24"/>
                <w:lang w:val="sq-AL"/>
              </w:rPr>
            </w:pPr>
          </w:p>
        </w:tc>
      </w:tr>
    </w:tbl>
    <w:p w14:paraId="582C6EA2" w14:textId="45FE1A80" w:rsidR="00DB731E" w:rsidRPr="00A07654" w:rsidRDefault="00CE1A3D" w:rsidP="00DB731E">
      <w:pPr>
        <w:spacing w:after="0" w:line="240" w:lineRule="auto"/>
        <w:rPr>
          <w:rFonts w:ascii="Times New Roman" w:hAnsi="Times New Roman"/>
          <w:b/>
          <w:color w:val="242424"/>
          <w:sz w:val="24"/>
          <w:szCs w:val="24"/>
          <w:shd w:val="clear" w:color="auto" w:fill="FFFFFF"/>
          <w:lang w:val="sq-AL"/>
        </w:rPr>
      </w:pPr>
      <w:r>
        <w:rPr>
          <w:rFonts w:ascii="Times New Roman" w:hAnsi="Times New Roman"/>
          <w:b/>
          <w:color w:val="242424"/>
          <w:sz w:val="24"/>
          <w:szCs w:val="24"/>
          <w:shd w:val="clear" w:color="auto" w:fill="FFFFFF"/>
          <w:lang w:val="sq-AL"/>
        </w:rPr>
        <w:t xml:space="preserve">  </w:t>
      </w:r>
      <w:r w:rsidRPr="00A07654">
        <w:rPr>
          <w:rFonts w:ascii="Times New Roman" w:hAnsi="Times New Roman"/>
          <w:b/>
          <w:color w:val="242424"/>
          <w:sz w:val="24"/>
          <w:szCs w:val="24"/>
          <w:shd w:val="clear" w:color="auto" w:fill="FFFFFF"/>
          <w:lang w:val="sq-AL"/>
        </w:rPr>
        <w:t>Tab</w:t>
      </w:r>
      <w:r>
        <w:rPr>
          <w:rFonts w:ascii="Times New Roman" w:hAnsi="Times New Roman"/>
          <w:b/>
          <w:color w:val="242424"/>
          <w:sz w:val="24"/>
          <w:szCs w:val="24"/>
          <w:shd w:val="clear" w:color="auto" w:fill="FFFFFF"/>
          <w:lang w:val="sq-AL"/>
        </w:rPr>
        <w:t>ela</w:t>
      </w:r>
      <w:r w:rsidRPr="00A07654">
        <w:rPr>
          <w:rFonts w:ascii="Times New Roman" w:hAnsi="Times New Roman"/>
          <w:b/>
          <w:color w:val="242424"/>
          <w:sz w:val="24"/>
          <w:szCs w:val="24"/>
          <w:lang w:val="sq-AL"/>
        </w:rPr>
        <w:t xml:space="preserve"> 6</w:t>
      </w:r>
    </w:p>
    <w:p w14:paraId="1664FFFD" w14:textId="21C560EC" w:rsidR="00DB731E" w:rsidRPr="00A07654" w:rsidRDefault="00DB731E" w:rsidP="00DB731E">
      <w:pPr>
        <w:shd w:val="clear" w:color="auto" w:fill="FFFFFF"/>
        <w:spacing w:after="0" w:line="240" w:lineRule="auto"/>
        <w:textAlignment w:val="baseline"/>
        <w:rPr>
          <w:rFonts w:ascii="Times New Roman" w:hAnsi="Times New Roman"/>
          <w:sz w:val="24"/>
          <w:szCs w:val="24"/>
          <w:lang w:val="sq-AL"/>
        </w:rPr>
      </w:pPr>
      <w:r w:rsidRPr="00A07654">
        <w:rPr>
          <w:rFonts w:ascii="Times New Roman" w:hAnsi="Times New Roman"/>
          <w:b/>
          <w:color w:val="242424"/>
          <w:sz w:val="24"/>
          <w:szCs w:val="24"/>
          <w:lang w:val="sq-AL"/>
        </w:rPr>
        <w:t xml:space="preserve">  </w:t>
      </w:r>
      <w:r w:rsidR="00CE1A3D" w:rsidRPr="00A07654">
        <w:rPr>
          <w:rFonts w:ascii="Times New Roman" w:hAnsi="Times New Roman"/>
          <w:b/>
          <w:color w:val="242424"/>
          <w:sz w:val="24"/>
          <w:szCs w:val="24"/>
          <w:shd w:val="clear" w:color="auto" w:fill="FFFFFF"/>
          <w:lang w:val="sq-AL"/>
        </w:rPr>
        <w:t>Fakulteti i Shkencave të Rehabilitimit</w:t>
      </w:r>
    </w:p>
    <w:tbl>
      <w:tblPr>
        <w:tblW w:w="9397" w:type="dxa"/>
        <w:tblLook w:val="04A0" w:firstRow="1" w:lastRow="0" w:firstColumn="1" w:lastColumn="0" w:noHBand="0" w:noVBand="1"/>
      </w:tblPr>
      <w:tblGrid>
        <w:gridCol w:w="3491"/>
        <w:gridCol w:w="2882"/>
        <w:gridCol w:w="3024"/>
      </w:tblGrid>
      <w:tr w:rsidR="00DB731E" w:rsidRPr="00D758F3" w14:paraId="3256A9CA" w14:textId="77777777" w:rsidTr="00913A2F">
        <w:trPr>
          <w:trHeight w:val="661"/>
        </w:trPr>
        <w:tc>
          <w:tcPr>
            <w:tcW w:w="3491" w:type="dxa"/>
            <w:tcBorders>
              <w:top w:val="single" w:sz="4" w:space="0" w:color="auto"/>
              <w:left w:val="single" w:sz="4" w:space="0" w:color="auto"/>
              <w:bottom w:val="single" w:sz="4" w:space="0" w:color="auto"/>
              <w:right w:val="single" w:sz="4" w:space="0" w:color="auto"/>
            </w:tcBorders>
            <w:noWrap/>
            <w:vAlign w:val="bottom"/>
            <w:hideMark/>
          </w:tcPr>
          <w:p w14:paraId="3BBD5C43"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Emërtimi i Programit</w:t>
            </w:r>
          </w:p>
          <w:p w14:paraId="6A893786"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 cikli i pare Bachelor</w:t>
            </w:r>
          </w:p>
        </w:tc>
        <w:tc>
          <w:tcPr>
            <w:tcW w:w="2882" w:type="dxa"/>
            <w:tcBorders>
              <w:top w:val="single" w:sz="4" w:space="0" w:color="auto"/>
              <w:left w:val="nil"/>
              <w:bottom w:val="single" w:sz="4" w:space="0" w:color="auto"/>
              <w:right w:val="single" w:sz="4" w:space="0" w:color="auto"/>
            </w:tcBorders>
            <w:vAlign w:val="bottom"/>
            <w:hideMark/>
          </w:tcPr>
          <w:p w14:paraId="2D2410E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për program të parë studimi (në lekë)për vitin akademik 2024-2025</w:t>
            </w:r>
          </w:p>
        </w:tc>
        <w:tc>
          <w:tcPr>
            <w:tcW w:w="3024" w:type="dxa"/>
            <w:tcBorders>
              <w:top w:val="single" w:sz="4" w:space="0" w:color="auto"/>
              <w:left w:val="nil"/>
              <w:bottom w:val="single" w:sz="4" w:space="0" w:color="auto"/>
              <w:right w:val="single" w:sz="4" w:space="0" w:color="auto"/>
            </w:tcBorders>
            <w:vAlign w:val="bottom"/>
            <w:hideMark/>
          </w:tcPr>
          <w:p w14:paraId="5BAA60F6"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për program të dytë studimi (në lekë) për vitin akademik 2024-2025</w:t>
            </w:r>
          </w:p>
        </w:tc>
      </w:tr>
      <w:tr w:rsidR="00DB731E" w:rsidRPr="00A07654" w14:paraId="56B957EE" w14:textId="77777777" w:rsidTr="00913A2F">
        <w:trPr>
          <w:trHeight w:val="814"/>
        </w:trPr>
        <w:tc>
          <w:tcPr>
            <w:tcW w:w="3491" w:type="dxa"/>
            <w:tcBorders>
              <w:top w:val="nil"/>
              <w:left w:val="single" w:sz="4" w:space="0" w:color="auto"/>
              <w:bottom w:val="single" w:sz="4" w:space="0" w:color="auto"/>
              <w:right w:val="single" w:sz="4" w:space="0" w:color="auto"/>
            </w:tcBorders>
            <w:noWrap/>
            <w:vAlign w:val="bottom"/>
            <w:hideMark/>
          </w:tcPr>
          <w:p w14:paraId="41BC7DDA" w14:textId="77777777" w:rsidR="00DB731E" w:rsidRPr="00A07654" w:rsidRDefault="00DB731E" w:rsidP="001F3E22">
            <w:pPr>
              <w:spacing w:after="0" w:line="240" w:lineRule="auto"/>
              <w:rPr>
                <w:rFonts w:ascii="Times New Roman" w:hAnsi="Times New Roman"/>
                <w:color w:val="000000"/>
                <w:sz w:val="24"/>
                <w:szCs w:val="24"/>
                <w:lang w:val="sq-AL"/>
              </w:rPr>
            </w:pPr>
          </w:p>
          <w:p w14:paraId="7734FB5E"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Fusha Shkenca të Rehabilitimit</w:t>
            </w:r>
          </w:p>
          <w:p w14:paraId="469C49EC" w14:textId="77777777" w:rsidR="00DB731E" w:rsidRPr="00A07654" w:rsidRDefault="00DB731E" w:rsidP="001F3E22">
            <w:pPr>
              <w:spacing w:after="0" w:line="240" w:lineRule="auto"/>
              <w:rPr>
                <w:rFonts w:ascii="Times New Roman" w:hAnsi="Times New Roman"/>
                <w:color w:val="000000"/>
                <w:sz w:val="24"/>
                <w:szCs w:val="24"/>
                <w:lang w:val="sq-AL"/>
              </w:rPr>
            </w:pPr>
          </w:p>
        </w:tc>
        <w:tc>
          <w:tcPr>
            <w:tcW w:w="2882" w:type="dxa"/>
            <w:tcBorders>
              <w:top w:val="nil"/>
              <w:left w:val="nil"/>
              <w:bottom w:val="single" w:sz="4" w:space="0" w:color="auto"/>
              <w:right w:val="single" w:sz="4" w:space="0" w:color="auto"/>
            </w:tcBorders>
            <w:noWrap/>
            <w:vAlign w:val="bottom"/>
            <w:hideMark/>
          </w:tcPr>
          <w:p w14:paraId="74CCB77A"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p w14:paraId="6CA7ADDE" w14:textId="77777777" w:rsidR="00DB731E" w:rsidRPr="00A07654" w:rsidRDefault="00DB731E" w:rsidP="001F3E22">
            <w:pPr>
              <w:spacing w:after="0" w:line="240" w:lineRule="auto"/>
              <w:rPr>
                <w:rFonts w:ascii="Times New Roman" w:hAnsi="Times New Roman"/>
                <w:color w:val="000000"/>
                <w:sz w:val="24"/>
                <w:szCs w:val="24"/>
                <w:lang w:val="sq-AL"/>
              </w:rPr>
            </w:pPr>
          </w:p>
          <w:p w14:paraId="77C602E0"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           35</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p w14:paraId="02693481" w14:textId="77777777" w:rsidR="00DB731E" w:rsidRPr="00A07654" w:rsidRDefault="00DB731E" w:rsidP="001F3E22">
            <w:pPr>
              <w:spacing w:after="0" w:line="240" w:lineRule="auto"/>
              <w:rPr>
                <w:rFonts w:ascii="Times New Roman" w:hAnsi="Times New Roman"/>
                <w:color w:val="000000"/>
                <w:sz w:val="24"/>
                <w:szCs w:val="24"/>
                <w:lang w:val="sq-AL"/>
              </w:rPr>
            </w:pPr>
          </w:p>
        </w:tc>
        <w:tc>
          <w:tcPr>
            <w:tcW w:w="3024" w:type="dxa"/>
            <w:tcBorders>
              <w:top w:val="nil"/>
              <w:left w:val="nil"/>
              <w:bottom w:val="single" w:sz="4" w:space="0" w:color="auto"/>
              <w:right w:val="single" w:sz="4" w:space="0" w:color="auto"/>
            </w:tcBorders>
            <w:noWrap/>
            <w:vAlign w:val="bottom"/>
            <w:hideMark/>
          </w:tcPr>
          <w:p w14:paraId="190FE659"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    </w:t>
            </w:r>
            <w:r>
              <w:rPr>
                <w:rFonts w:ascii="Times New Roman" w:hAnsi="Times New Roman"/>
                <w:color w:val="000000"/>
                <w:sz w:val="24"/>
                <w:szCs w:val="24"/>
                <w:lang w:val="sq-AL"/>
              </w:rPr>
              <w:t xml:space="preserve">           </w:t>
            </w:r>
            <w:r w:rsidRPr="00A07654">
              <w:rPr>
                <w:rFonts w:ascii="Times New Roman" w:hAnsi="Times New Roman"/>
                <w:color w:val="000000"/>
                <w:sz w:val="24"/>
                <w:szCs w:val="24"/>
                <w:lang w:val="sq-AL"/>
              </w:rPr>
              <w:t>233</w:t>
            </w:r>
            <w:r>
              <w:rPr>
                <w:rFonts w:ascii="Times New Roman" w:hAnsi="Times New Roman"/>
                <w:color w:val="000000"/>
                <w:sz w:val="24"/>
                <w:szCs w:val="24"/>
                <w:lang w:val="sq-AL"/>
              </w:rPr>
              <w:t>,</w:t>
            </w:r>
            <w:r w:rsidRPr="00A07654">
              <w:rPr>
                <w:rFonts w:ascii="Times New Roman" w:hAnsi="Times New Roman"/>
                <w:color w:val="000000"/>
                <w:sz w:val="24"/>
                <w:szCs w:val="24"/>
                <w:lang w:val="sq-AL"/>
              </w:rPr>
              <w:t>916</w:t>
            </w:r>
          </w:p>
          <w:p w14:paraId="1204A1A1" w14:textId="77777777" w:rsidR="00DB731E" w:rsidRPr="00A07654" w:rsidRDefault="00DB731E" w:rsidP="001F3E22">
            <w:pPr>
              <w:spacing w:after="0" w:line="240" w:lineRule="auto"/>
              <w:rPr>
                <w:rFonts w:ascii="Times New Roman" w:hAnsi="Times New Roman"/>
                <w:color w:val="000000"/>
                <w:sz w:val="24"/>
                <w:szCs w:val="24"/>
                <w:lang w:val="sq-AL"/>
              </w:rPr>
            </w:pPr>
          </w:p>
        </w:tc>
      </w:tr>
    </w:tbl>
    <w:p w14:paraId="1F6F3961" w14:textId="77777777" w:rsidR="00DB731E" w:rsidRPr="00CE1A3D" w:rsidRDefault="00DB731E" w:rsidP="00DB731E">
      <w:pPr>
        <w:jc w:val="both"/>
        <w:rPr>
          <w:rFonts w:ascii="Times New Roman" w:hAnsi="Times New Roman"/>
          <w:color w:val="242424"/>
          <w:sz w:val="16"/>
          <w:szCs w:val="24"/>
          <w:shd w:val="clear" w:color="auto" w:fill="FFFFFF"/>
          <w:lang w:val="sq-AL"/>
        </w:rPr>
      </w:pPr>
    </w:p>
    <w:tbl>
      <w:tblPr>
        <w:tblW w:w="9674" w:type="dxa"/>
        <w:tblLook w:val="04A0" w:firstRow="1" w:lastRow="0" w:firstColumn="1" w:lastColumn="0" w:noHBand="0" w:noVBand="1"/>
      </w:tblPr>
      <w:tblGrid>
        <w:gridCol w:w="3625"/>
        <w:gridCol w:w="2885"/>
        <w:gridCol w:w="3164"/>
      </w:tblGrid>
      <w:tr w:rsidR="00DB731E" w:rsidRPr="00D758F3" w14:paraId="50916EBB" w14:textId="77777777" w:rsidTr="001F3E22">
        <w:trPr>
          <w:trHeight w:val="946"/>
        </w:trPr>
        <w:tc>
          <w:tcPr>
            <w:tcW w:w="3625" w:type="dxa"/>
            <w:tcBorders>
              <w:top w:val="single" w:sz="4" w:space="0" w:color="auto"/>
              <w:left w:val="single" w:sz="4" w:space="0" w:color="auto"/>
              <w:bottom w:val="single" w:sz="4" w:space="0" w:color="auto"/>
              <w:right w:val="single" w:sz="4" w:space="0" w:color="auto"/>
            </w:tcBorders>
            <w:noWrap/>
            <w:vAlign w:val="bottom"/>
            <w:hideMark/>
          </w:tcPr>
          <w:p w14:paraId="08F8F1A5"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Emërtimi i Programit</w:t>
            </w:r>
          </w:p>
          <w:p w14:paraId="515AEB48"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 Master Profesional</w:t>
            </w:r>
          </w:p>
        </w:tc>
        <w:tc>
          <w:tcPr>
            <w:tcW w:w="2885" w:type="dxa"/>
            <w:tcBorders>
              <w:top w:val="single" w:sz="4" w:space="0" w:color="auto"/>
              <w:left w:val="nil"/>
              <w:bottom w:val="single" w:sz="4" w:space="0" w:color="auto"/>
              <w:right w:val="single" w:sz="4" w:space="0" w:color="auto"/>
            </w:tcBorders>
            <w:vAlign w:val="bottom"/>
            <w:hideMark/>
          </w:tcPr>
          <w:p w14:paraId="280106AB"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për program të parë studimi (në lekë)për vitin akademik 2024-2025</w:t>
            </w:r>
          </w:p>
        </w:tc>
        <w:tc>
          <w:tcPr>
            <w:tcW w:w="3164" w:type="dxa"/>
            <w:tcBorders>
              <w:top w:val="single" w:sz="4" w:space="0" w:color="auto"/>
              <w:left w:val="nil"/>
              <w:bottom w:val="single" w:sz="4" w:space="0" w:color="auto"/>
              <w:right w:val="single" w:sz="4" w:space="0" w:color="auto"/>
            </w:tcBorders>
          </w:tcPr>
          <w:p w14:paraId="4A699BF9"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për program të dytë studimi (në lekë) për vitin akademik 2024-2025</w:t>
            </w:r>
          </w:p>
        </w:tc>
      </w:tr>
      <w:tr w:rsidR="00DB731E" w:rsidRPr="00A07654" w14:paraId="40492925" w14:textId="77777777" w:rsidTr="00913A2F">
        <w:trPr>
          <w:trHeight w:val="725"/>
        </w:trPr>
        <w:tc>
          <w:tcPr>
            <w:tcW w:w="3625" w:type="dxa"/>
            <w:tcBorders>
              <w:top w:val="nil"/>
              <w:left w:val="single" w:sz="4" w:space="0" w:color="auto"/>
              <w:bottom w:val="single" w:sz="4" w:space="0" w:color="auto"/>
              <w:right w:val="single" w:sz="4" w:space="0" w:color="auto"/>
            </w:tcBorders>
            <w:noWrap/>
            <w:vAlign w:val="bottom"/>
            <w:hideMark/>
          </w:tcPr>
          <w:p w14:paraId="3D8592F6"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242424"/>
                <w:sz w:val="24"/>
                <w:szCs w:val="24"/>
                <w:shd w:val="clear" w:color="auto" w:fill="FFFFFF"/>
                <w:lang w:val="sq-AL"/>
              </w:rPr>
              <w:t>Rehabilitim Fizioterapeutik në Sport</w:t>
            </w:r>
            <w:r w:rsidRPr="00A07654">
              <w:rPr>
                <w:rFonts w:ascii="Times New Roman" w:hAnsi="Times New Roman"/>
                <w:color w:val="000000"/>
                <w:sz w:val="24"/>
                <w:szCs w:val="24"/>
                <w:lang w:val="sq-AL"/>
              </w:rPr>
              <w:t xml:space="preserve"> </w:t>
            </w:r>
          </w:p>
        </w:tc>
        <w:tc>
          <w:tcPr>
            <w:tcW w:w="2885" w:type="dxa"/>
            <w:tcBorders>
              <w:top w:val="nil"/>
              <w:left w:val="nil"/>
              <w:bottom w:val="single" w:sz="4" w:space="0" w:color="auto"/>
              <w:right w:val="single" w:sz="4" w:space="0" w:color="auto"/>
            </w:tcBorders>
            <w:noWrap/>
            <w:vAlign w:val="bottom"/>
            <w:hideMark/>
          </w:tcPr>
          <w:p w14:paraId="4863CD7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w:t>
            </w:r>
          </w:p>
          <w:p w14:paraId="2672368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           72</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p w14:paraId="06A3CAE5" w14:textId="77777777" w:rsidR="00DB731E" w:rsidRPr="00A07654" w:rsidRDefault="00DB731E" w:rsidP="001F3E22">
            <w:pPr>
              <w:spacing w:after="0" w:line="240" w:lineRule="auto"/>
              <w:rPr>
                <w:rFonts w:ascii="Times New Roman" w:hAnsi="Times New Roman"/>
                <w:color w:val="000000"/>
                <w:sz w:val="24"/>
                <w:szCs w:val="24"/>
                <w:lang w:val="sq-AL"/>
              </w:rPr>
            </w:pPr>
          </w:p>
        </w:tc>
        <w:tc>
          <w:tcPr>
            <w:tcW w:w="3164" w:type="dxa"/>
            <w:tcBorders>
              <w:top w:val="nil"/>
              <w:left w:val="nil"/>
              <w:bottom w:val="single" w:sz="4" w:space="0" w:color="auto"/>
              <w:right w:val="single" w:sz="4" w:space="0" w:color="auto"/>
            </w:tcBorders>
          </w:tcPr>
          <w:p w14:paraId="54AB567B" w14:textId="77777777" w:rsidR="00DB731E" w:rsidRPr="00A07654" w:rsidRDefault="00DB731E" w:rsidP="001F3E22">
            <w:pPr>
              <w:spacing w:after="0" w:line="240" w:lineRule="auto"/>
              <w:rPr>
                <w:rFonts w:ascii="Times New Roman" w:hAnsi="Times New Roman"/>
                <w:color w:val="000000"/>
                <w:sz w:val="24"/>
                <w:szCs w:val="24"/>
                <w:lang w:val="sq-AL"/>
              </w:rPr>
            </w:pPr>
          </w:p>
          <w:p w14:paraId="40600FC1" w14:textId="77777777" w:rsidR="00DB731E" w:rsidRPr="00A07654" w:rsidRDefault="00DB731E" w:rsidP="001F3E22">
            <w:pPr>
              <w:spacing w:after="0" w:line="240" w:lineRule="auto"/>
              <w:rPr>
                <w:rFonts w:ascii="Times New Roman" w:hAnsi="Times New Roman"/>
                <w:color w:val="000000"/>
                <w:sz w:val="24"/>
                <w:szCs w:val="24"/>
                <w:lang w:val="sq-AL"/>
              </w:rPr>
            </w:pPr>
            <w:r>
              <w:rPr>
                <w:rFonts w:ascii="Times New Roman" w:hAnsi="Times New Roman"/>
                <w:color w:val="000000"/>
                <w:sz w:val="24"/>
                <w:szCs w:val="24"/>
                <w:lang w:val="sq-AL"/>
              </w:rPr>
              <w:t xml:space="preserve">           </w:t>
            </w:r>
            <w:r w:rsidRPr="00A07654">
              <w:rPr>
                <w:rFonts w:ascii="Times New Roman" w:hAnsi="Times New Roman"/>
                <w:color w:val="000000"/>
                <w:sz w:val="24"/>
                <w:szCs w:val="24"/>
                <w:lang w:val="sq-AL"/>
              </w:rPr>
              <w:t>87</w:t>
            </w:r>
            <w:r>
              <w:rPr>
                <w:rFonts w:ascii="Times New Roman" w:hAnsi="Times New Roman"/>
                <w:color w:val="000000"/>
                <w:sz w:val="24"/>
                <w:szCs w:val="24"/>
                <w:lang w:val="sq-AL"/>
              </w:rPr>
              <w:t>,</w:t>
            </w:r>
            <w:r w:rsidRPr="00A07654">
              <w:rPr>
                <w:rFonts w:ascii="Times New Roman" w:hAnsi="Times New Roman"/>
                <w:color w:val="000000"/>
                <w:sz w:val="24"/>
                <w:szCs w:val="24"/>
                <w:lang w:val="sq-AL"/>
              </w:rPr>
              <w:t>600</w:t>
            </w:r>
          </w:p>
        </w:tc>
      </w:tr>
    </w:tbl>
    <w:p w14:paraId="51BC3599" w14:textId="77777777" w:rsidR="00DB731E" w:rsidRPr="00A07654" w:rsidRDefault="00DB731E" w:rsidP="00DB731E">
      <w:pPr>
        <w:shd w:val="clear" w:color="auto" w:fill="FFFFFF"/>
        <w:spacing w:after="0" w:line="240" w:lineRule="auto"/>
        <w:textAlignment w:val="baseline"/>
        <w:rPr>
          <w:rFonts w:ascii="Times New Roman" w:hAnsi="Times New Roman"/>
          <w:b/>
          <w:color w:val="242424"/>
          <w:sz w:val="24"/>
          <w:szCs w:val="24"/>
          <w:lang w:val="sq-AL"/>
        </w:rPr>
      </w:pPr>
      <w:r w:rsidRPr="00A07654">
        <w:rPr>
          <w:rFonts w:ascii="Times New Roman" w:hAnsi="Times New Roman"/>
          <w:color w:val="242424"/>
          <w:sz w:val="24"/>
          <w:szCs w:val="24"/>
          <w:lang w:val="sq-AL"/>
        </w:rPr>
        <w:t xml:space="preserve">                      </w:t>
      </w:r>
    </w:p>
    <w:p w14:paraId="13F4770C" w14:textId="77777777" w:rsidR="00DB731E" w:rsidRPr="00A07654" w:rsidRDefault="00DB731E" w:rsidP="00DB731E">
      <w:pPr>
        <w:spacing w:after="0" w:line="240" w:lineRule="auto"/>
        <w:rPr>
          <w:rFonts w:ascii="Times New Roman" w:hAnsi="Times New Roman"/>
          <w:b/>
          <w:sz w:val="24"/>
          <w:szCs w:val="24"/>
          <w:lang w:val="sq-AL"/>
        </w:rPr>
      </w:pPr>
      <w:r w:rsidRPr="00A07654">
        <w:rPr>
          <w:rFonts w:ascii="Times New Roman" w:hAnsi="Times New Roman"/>
          <w:b/>
          <w:color w:val="242424"/>
          <w:sz w:val="24"/>
          <w:szCs w:val="24"/>
          <w:shd w:val="clear" w:color="auto" w:fill="FFFFFF"/>
          <w:lang w:val="sq-AL"/>
        </w:rPr>
        <w:t>Tab</w:t>
      </w:r>
      <w:r>
        <w:rPr>
          <w:rFonts w:ascii="Times New Roman" w:hAnsi="Times New Roman"/>
          <w:b/>
          <w:color w:val="242424"/>
          <w:sz w:val="24"/>
          <w:szCs w:val="24"/>
          <w:shd w:val="clear" w:color="auto" w:fill="FFFFFF"/>
          <w:lang w:val="sq-AL"/>
        </w:rPr>
        <w:t>ela</w:t>
      </w:r>
      <w:r w:rsidRPr="00A07654">
        <w:rPr>
          <w:rFonts w:ascii="Times New Roman" w:hAnsi="Times New Roman"/>
          <w:b/>
          <w:color w:val="242424"/>
          <w:sz w:val="24"/>
          <w:szCs w:val="24"/>
          <w:shd w:val="clear" w:color="auto" w:fill="FFFFFF"/>
          <w:lang w:val="sq-AL"/>
        </w:rPr>
        <w:t xml:space="preserve"> 7</w:t>
      </w:r>
    </w:p>
    <w:p w14:paraId="7C9D40C8" w14:textId="77777777" w:rsidR="00CE1A3D" w:rsidRPr="00A07654" w:rsidRDefault="00CE1A3D" w:rsidP="00CE1A3D">
      <w:pPr>
        <w:shd w:val="clear" w:color="auto" w:fill="FFFFFF"/>
        <w:spacing w:after="0" w:line="240" w:lineRule="auto"/>
        <w:textAlignment w:val="baseline"/>
        <w:rPr>
          <w:rFonts w:ascii="Times New Roman" w:hAnsi="Times New Roman"/>
          <w:b/>
          <w:color w:val="242424"/>
          <w:sz w:val="24"/>
          <w:szCs w:val="24"/>
          <w:lang w:val="sq-AL"/>
        </w:rPr>
      </w:pPr>
      <w:r w:rsidRPr="00A07654">
        <w:rPr>
          <w:rFonts w:ascii="Times New Roman" w:hAnsi="Times New Roman"/>
          <w:b/>
          <w:color w:val="242424"/>
          <w:sz w:val="24"/>
          <w:szCs w:val="24"/>
          <w:lang w:val="sq-AL"/>
        </w:rPr>
        <w:t>FAKULTETI I SHKENCAVE TË LËVIZJES</w:t>
      </w:r>
    </w:p>
    <w:p w14:paraId="2487B9A3" w14:textId="77777777" w:rsidR="00DB731E" w:rsidRPr="00A07654" w:rsidRDefault="00DB731E" w:rsidP="00DB731E">
      <w:pPr>
        <w:shd w:val="clear" w:color="auto" w:fill="FFFFFF"/>
        <w:spacing w:after="0" w:line="240" w:lineRule="auto"/>
        <w:textAlignment w:val="baseline"/>
        <w:rPr>
          <w:rFonts w:ascii="Times New Roman" w:hAnsi="Times New Roman"/>
          <w:b/>
          <w:color w:val="242424"/>
          <w:sz w:val="24"/>
          <w:szCs w:val="24"/>
          <w:lang w:val="sq-AL"/>
        </w:rPr>
      </w:pPr>
    </w:p>
    <w:tbl>
      <w:tblPr>
        <w:tblW w:w="9260" w:type="dxa"/>
        <w:tblLook w:val="04A0" w:firstRow="1" w:lastRow="0" w:firstColumn="1" w:lastColumn="0" w:noHBand="0" w:noVBand="1"/>
      </w:tblPr>
      <w:tblGrid>
        <w:gridCol w:w="3440"/>
        <w:gridCol w:w="2840"/>
        <w:gridCol w:w="2980"/>
      </w:tblGrid>
      <w:tr w:rsidR="00DB731E" w:rsidRPr="00D758F3" w14:paraId="7B027B80" w14:textId="77777777" w:rsidTr="001F3E22">
        <w:trPr>
          <w:trHeight w:val="945"/>
        </w:trPr>
        <w:tc>
          <w:tcPr>
            <w:tcW w:w="3440" w:type="dxa"/>
            <w:tcBorders>
              <w:top w:val="single" w:sz="4" w:space="0" w:color="auto"/>
              <w:left w:val="single" w:sz="4" w:space="0" w:color="auto"/>
              <w:bottom w:val="single" w:sz="4" w:space="0" w:color="auto"/>
              <w:right w:val="single" w:sz="4" w:space="0" w:color="auto"/>
            </w:tcBorders>
            <w:vAlign w:val="bottom"/>
            <w:hideMark/>
          </w:tcPr>
          <w:p w14:paraId="05E9777D"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 xml:space="preserve">Emërtimi </w:t>
            </w:r>
            <w:r>
              <w:rPr>
                <w:rFonts w:ascii="Times New Roman" w:hAnsi="Times New Roman"/>
                <w:color w:val="000000"/>
                <w:sz w:val="24"/>
                <w:szCs w:val="24"/>
                <w:lang w:val="sq-AL"/>
              </w:rPr>
              <w:t>i</w:t>
            </w:r>
            <w:r w:rsidRPr="00A07654">
              <w:rPr>
                <w:rFonts w:ascii="Times New Roman" w:hAnsi="Times New Roman"/>
                <w:color w:val="000000"/>
                <w:sz w:val="24"/>
                <w:szCs w:val="24"/>
                <w:lang w:val="sq-AL"/>
              </w:rPr>
              <w:t xml:space="preserve"> Programit cikli </w:t>
            </w:r>
            <w:r>
              <w:rPr>
                <w:rFonts w:ascii="Times New Roman" w:hAnsi="Times New Roman"/>
                <w:color w:val="000000"/>
                <w:sz w:val="24"/>
                <w:szCs w:val="24"/>
                <w:lang w:val="sq-AL"/>
              </w:rPr>
              <w:t>i</w:t>
            </w:r>
            <w:r w:rsidRPr="00A07654">
              <w:rPr>
                <w:rFonts w:ascii="Times New Roman" w:hAnsi="Times New Roman"/>
                <w:color w:val="000000"/>
                <w:sz w:val="24"/>
                <w:szCs w:val="24"/>
                <w:lang w:val="sq-AL"/>
              </w:rPr>
              <w:t xml:space="preserve"> trete te studimeve Doktorate</w:t>
            </w:r>
          </w:p>
        </w:tc>
        <w:tc>
          <w:tcPr>
            <w:tcW w:w="2840" w:type="dxa"/>
            <w:tcBorders>
              <w:top w:val="single" w:sz="4" w:space="0" w:color="auto"/>
              <w:left w:val="nil"/>
              <w:bottom w:val="single" w:sz="4" w:space="0" w:color="auto"/>
              <w:right w:val="single" w:sz="4" w:space="0" w:color="auto"/>
            </w:tcBorders>
            <w:vAlign w:val="bottom"/>
            <w:hideMark/>
          </w:tcPr>
          <w:p w14:paraId="68999EA5"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e shkollimit ( per kandidatet nga stafi efektiv ) në lekë</w:t>
            </w:r>
          </w:p>
        </w:tc>
        <w:tc>
          <w:tcPr>
            <w:tcW w:w="2980" w:type="dxa"/>
            <w:tcBorders>
              <w:top w:val="single" w:sz="4" w:space="0" w:color="auto"/>
              <w:left w:val="nil"/>
              <w:bottom w:val="single" w:sz="4" w:space="0" w:color="auto"/>
              <w:right w:val="single" w:sz="4" w:space="0" w:color="auto"/>
            </w:tcBorders>
            <w:vAlign w:val="bottom"/>
            <w:hideMark/>
          </w:tcPr>
          <w:p w14:paraId="68680E89"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e shkollimit per te tjerë, ne leke</w:t>
            </w:r>
          </w:p>
        </w:tc>
      </w:tr>
      <w:tr w:rsidR="00DB731E" w:rsidRPr="00A07654" w14:paraId="22304C2E" w14:textId="77777777" w:rsidTr="001F3E22">
        <w:trPr>
          <w:trHeight w:val="315"/>
        </w:trPr>
        <w:tc>
          <w:tcPr>
            <w:tcW w:w="3440" w:type="dxa"/>
            <w:tcBorders>
              <w:top w:val="nil"/>
              <w:left w:val="single" w:sz="4" w:space="0" w:color="auto"/>
              <w:bottom w:val="single" w:sz="4" w:space="0" w:color="auto"/>
              <w:right w:val="single" w:sz="4" w:space="0" w:color="auto"/>
            </w:tcBorders>
            <w:vAlign w:val="bottom"/>
            <w:hideMark/>
          </w:tcPr>
          <w:p w14:paraId="2948E69F"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Shkenca Sportive (FSHL</w:t>
            </w:r>
          </w:p>
        </w:tc>
        <w:tc>
          <w:tcPr>
            <w:tcW w:w="2840" w:type="dxa"/>
            <w:tcBorders>
              <w:top w:val="nil"/>
              <w:left w:val="nil"/>
              <w:bottom w:val="single" w:sz="4" w:space="0" w:color="auto"/>
              <w:right w:val="single" w:sz="4" w:space="0" w:color="auto"/>
            </w:tcBorders>
            <w:noWrap/>
            <w:vAlign w:val="bottom"/>
            <w:hideMark/>
          </w:tcPr>
          <w:p w14:paraId="6CC424D2" w14:textId="77777777" w:rsidR="00DB731E" w:rsidRPr="00A07654" w:rsidRDefault="00DB731E" w:rsidP="001F3E22">
            <w:pPr>
              <w:spacing w:after="0" w:line="240" w:lineRule="auto"/>
              <w:jc w:val="center"/>
              <w:rPr>
                <w:rFonts w:ascii="Times New Roman" w:hAnsi="Times New Roman"/>
                <w:color w:val="000000"/>
                <w:sz w:val="24"/>
                <w:szCs w:val="24"/>
                <w:lang w:val="sq-AL"/>
              </w:rPr>
            </w:pPr>
            <w:r w:rsidRPr="00A07654">
              <w:rPr>
                <w:rFonts w:ascii="Times New Roman" w:hAnsi="Times New Roman"/>
                <w:color w:val="000000"/>
                <w:sz w:val="24"/>
                <w:szCs w:val="24"/>
                <w:lang w:val="sq-AL"/>
              </w:rPr>
              <w:t>400</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c>
          <w:tcPr>
            <w:tcW w:w="2980" w:type="dxa"/>
            <w:tcBorders>
              <w:top w:val="nil"/>
              <w:left w:val="nil"/>
              <w:bottom w:val="single" w:sz="4" w:space="0" w:color="auto"/>
              <w:right w:val="single" w:sz="4" w:space="0" w:color="auto"/>
            </w:tcBorders>
            <w:noWrap/>
            <w:vAlign w:val="bottom"/>
            <w:hideMark/>
          </w:tcPr>
          <w:p w14:paraId="3BC57BEF" w14:textId="77777777" w:rsidR="00DB731E" w:rsidRPr="00A07654" w:rsidRDefault="00DB731E" w:rsidP="001F3E22">
            <w:pPr>
              <w:spacing w:after="0" w:line="240" w:lineRule="auto"/>
              <w:jc w:val="center"/>
              <w:rPr>
                <w:rFonts w:ascii="Times New Roman" w:hAnsi="Times New Roman"/>
                <w:color w:val="000000"/>
                <w:sz w:val="24"/>
                <w:szCs w:val="24"/>
                <w:lang w:val="sq-AL"/>
              </w:rPr>
            </w:pPr>
            <w:r w:rsidRPr="00A07654">
              <w:rPr>
                <w:rFonts w:ascii="Times New Roman" w:hAnsi="Times New Roman"/>
                <w:color w:val="000000"/>
                <w:sz w:val="24"/>
                <w:szCs w:val="24"/>
                <w:lang w:val="sq-AL"/>
              </w:rPr>
              <w:t>800</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r>
    </w:tbl>
    <w:p w14:paraId="31E737B6" w14:textId="77777777" w:rsidR="00DB731E" w:rsidRDefault="00DB731E" w:rsidP="00DB731E">
      <w:pPr>
        <w:spacing w:after="0" w:line="240" w:lineRule="auto"/>
        <w:rPr>
          <w:rFonts w:ascii="Times New Roman" w:hAnsi="Times New Roman"/>
          <w:b/>
          <w:color w:val="242424"/>
          <w:sz w:val="24"/>
          <w:szCs w:val="24"/>
          <w:shd w:val="clear" w:color="auto" w:fill="FFFFFF"/>
          <w:lang w:val="sq-AL"/>
        </w:rPr>
      </w:pPr>
    </w:p>
    <w:p w14:paraId="4F097A11" w14:textId="77777777" w:rsidR="00DB731E" w:rsidRPr="00A07654" w:rsidRDefault="00DB731E" w:rsidP="00DB731E">
      <w:pPr>
        <w:spacing w:after="0" w:line="240" w:lineRule="auto"/>
        <w:rPr>
          <w:rFonts w:ascii="Times New Roman" w:hAnsi="Times New Roman"/>
          <w:b/>
          <w:sz w:val="24"/>
          <w:szCs w:val="24"/>
          <w:lang w:val="sq-AL"/>
        </w:rPr>
      </w:pPr>
      <w:r w:rsidRPr="00A07654">
        <w:rPr>
          <w:rFonts w:ascii="Times New Roman" w:hAnsi="Times New Roman"/>
          <w:b/>
          <w:color w:val="242424"/>
          <w:sz w:val="24"/>
          <w:szCs w:val="24"/>
          <w:shd w:val="clear" w:color="auto" w:fill="FFFFFF"/>
          <w:lang w:val="sq-AL"/>
        </w:rPr>
        <w:t>Tab</w:t>
      </w:r>
      <w:r>
        <w:rPr>
          <w:rFonts w:ascii="Times New Roman" w:hAnsi="Times New Roman"/>
          <w:b/>
          <w:color w:val="242424"/>
          <w:sz w:val="24"/>
          <w:szCs w:val="24"/>
          <w:shd w:val="clear" w:color="auto" w:fill="FFFFFF"/>
          <w:lang w:val="sq-AL"/>
        </w:rPr>
        <w:t>ela</w:t>
      </w:r>
      <w:r w:rsidRPr="00A07654">
        <w:rPr>
          <w:rFonts w:ascii="Times New Roman" w:hAnsi="Times New Roman"/>
          <w:b/>
          <w:color w:val="242424"/>
          <w:sz w:val="24"/>
          <w:szCs w:val="24"/>
          <w:shd w:val="clear" w:color="auto" w:fill="FFFFFF"/>
          <w:lang w:val="sq-AL"/>
        </w:rPr>
        <w:t xml:space="preserve"> 8</w:t>
      </w:r>
    </w:p>
    <w:p w14:paraId="4E20CE0B" w14:textId="0AE778F2" w:rsidR="00DB731E" w:rsidRDefault="00DB731E" w:rsidP="00DB731E">
      <w:pPr>
        <w:shd w:val="clear" w:color="auto" w:fill="FFFFFF"/>
        <w:spacing w:after="0" w:line="240" w:lineRule="auto"/>
        <w:textAlignment w:val="baseline"/>
        <w:rPr>
          <w:rFonts w:ascii="Times New Roman" w:hAnsi="Times New Roman"/>
          <w:b/>
          <w:color w:val="242424"/>
          <w:sz w:val="24"/>
          <w:szCs w:val="24"/>
          <w:lang w:val="sq-AL"/>
        </w:rPr>
      </w:pPr>
      <w:r w:rsidRPr="00A07654">
        <w:rPr>
          <w:rFonts w:ascii="Times New Roman" w:hAnsi="Times New Roman"/>
          <w:b/>
          <w:color w:val="242424"/>
          <w:sz w:val="24"/>
          <w:szCs w:val="24"/>
          <w:lang w:val="sq-AL"/>
        </w:rPr>
        <w:t>FAKULTETI I VEPRIMTARISË FIZIKE DHE REKREACIONIT</w:t>
      </w:r>
    </w:p>
    <w:p w14:paraId="6D177FF4" w14:textId="77777777" w:rsidR="00CE1A3D" w:rsidRPr="00A07654" w:rsidRDefault="00CE1A3D" w:rsidP="00DB731E">
      <w:pPr>
        <w:shd w:val="clear" w:color="auto" w:fill="FFFFFF"/>
        <w:spacing w:after="0" w:line="240" w:lineRule="auto"/>
        <w:textAlignment w:val="baseline"/>
        <w:rPr>
          <w:rFonts w:ascii="Times New Roman" w:hAnsi="Times New Roman"/>
          <w:b/>
          <w:color w:val="242424"/>
          <w:sz w:val="24"/>
          <w:szCs w:val="24"/>
          <w:lang w:val="sq-AL"/>
        </w:rPr>
      </w:pPr>
    </w:p>
    <w:tbl>
      <w:tblPr>
        <w:tblW w:w="9260" w:type="dxa"/>
        <w:tblLook w:val="04A0" w:firstRow="1" w:lastRow="0" w:firstColumn="1" w:lastColumn="0" w:noHBand="0" w:noVBand="1"/>
      </w:tblPr>
      <w:tblGrid>
        <w:gridCol w:w="3440"/>
        <w:gridCol w:w="2840"/>
        <w:gridCol w:w="2980"/>
      </w:tblGrid>
      <w:tr w:rsidR="00DB731E" w:rsidRPr="00D758F3" w14:paraId="7A69DA74" w14:textId="77777777" w:rsidTr="001F3E22">
        <w:trPr>
          <w:trHeight w:val="945"/>
        </w:trPr>
        <w:tc>
          <w:tcPr>
            <w:tcW w:w="3440" w:type="dxa"/>
            <w:tcBorders>
              <w:top w:val="single" w:sz="4" w:space="0" w:color="auto"/>
              <w:left w:val="single" w:sz="4" w:space="0" w:color="auto"/>
              <w:bottom w:val="single" w:sz="4" w:space="0" w:color="auto"/>
              <w:right w:val="single" w:sz="4" w:space="0" w:color="auto"/>
            </w:tcBorders>
            <w:vAlign w:val="bottom"/>
            <w:hideMark/>
          </w:tcPr>
          <w:p w14:paraId="5B8D6831"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Emërtimi I Programit cikli I trete te studimeve Doktorate</w:t>
            </w:r>
          </w:p>
        </w:tc>
        <w:tc>
          <w:tcPr>
            <w:tcW w:w="2840" w:type="dxa"/>
            <w:tcBorders>
              <w:top w:val="single" w:sz="4" w:space="0" w:color="auto"/>
              <w:left w:val="nil"/>
              <w:bottom w:val="single" w:sz="4" w:space="0" w:color="auto"/>
              <w:right w:val="single" w:sz="4" w:space="0" w:color="auto"/>
            </w:tcBorders>
            <w:vAlign w:val="bottom"/>
            <w:hideMark/>
          </w:tcPr>
          <w:p w14:paraId="5AE304BA"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e shkollimit ( per kandidatet nga stafi efektiv ) në lekë</w:t>
            </w:r>
          </w:p>
        </w:tc>
        <w:tc>
          <w:tcPr>
            <w:tcW w:w="2980" w:type="dxa"/>
            <w:tcBorders>
              <w:top w:val="single" w:sz="4" w:space="0" w:color="auto"/>
              <w:left w:val="nil"/>
              <w:bottom w:val="single" w:sz="4" w:space="0" w:color="auto"/>
              <w:right w:val="single" w:sz="4" w:space="0" w:color="auto"/>
            </w:tcBorders>
            <w:vAlign w:val="bottom"/>
            <w:hideMark/>
          </w:tcPr>
          <w:p w14:paraId="5239471C" w14:textId="77777777" w:rsidR="00DB731E" w:rsidRPr="00A07654" w:rsidRDefault="00DB731E" w:rsidP="001F3E22">
            <w:pPr>
              <w:spacing w:after="0" w:line="240" w:lineRule="auto"/>
              <w:rPr>
                <w:rFonts w:ascii="Times New Roman" w:hAnsi="Times New Roman"/>
                <w:color w:val="000000"/>
                <w:sz w:val="24"/>
                <w:szCs w:val="24"/>
                <w:lang w:val="sq-AL"/>
              </w:rPr>
            </w:pPr>
            <w:r w:rsidRPr="00A07654">
              <w:rPr>
                <w:rFonts w:ascii="Times New Roman" w:hAnsi="Times New Roman"/>
                <w:color w:val="000000"/>
                <w:sz w:val="24"/>
                <w:szCs w:val="24"/>
                <w:lang w:val="sq-AL"/>
              </w:rPr>
              <w:t>Tarifa e shkollimit per te tjerë, ne leke</w:t>
            </w:r>
          </w:p>
        </w:tc>
      </w:tr>
      <w:tr w:rsidR="00DB731E" w:rsidRPr="00A07654" w14:paraId="5524FEA5" w14:textId="77777777" w:rsidTr="001F3E22">
        <w:trPr>
          <w:trHeight w:val="315"/>
        </w:trPr>
        <w:tc>
          <w:tcPr>
            <w:tcW w:w="3440" w:type="dxa"/>
            <w:tcBorders>
              <w:top w:val="nil"/>
              <w:left w:val="single" w:sz="4" w:space="0" w:color="auto"/>
              <w:bottom w:val="single" w:sz="4" w:space="0" w:color="auto"/>
              <w:right w:val="single" w:sz="4" w:space="0" w:color="auto"/>
            </w:tcBorders>
            <w:vAlign w:val="bottom"/>
            <w:hideMark/>
          </w:tcPr>
          <w:p w14:paraId="49EE99D0" w14:textId="77777777" w:rsidR="00DB731E" w:rsidRPr="00A07654" w:rsidRDefault="00DB731E" w:rsidP="001F3E22">
            <w:pPr>
              <w:spacing w:after="0" w:line="240" w:lineRule="auto"/>
              <w:rPr>
                <w:rFonts w:ascii="Times New Roman" w:hAnsi="Times New Roman"/>
                <w:color w:val="242424"/>
                <w:sz w:val="24"/>
                <w:szCs w:val="24"/>
                <w:shd w:val="clear" w:color="auto" w:fill="FFFFFF"/>
                <w:lang w:val="sq-AL"/>
              </w:rPr>
            </w:pPr>
          </w:p>
          <w:p w14:paraId="618F9C33" w14:textId="77777777" w:rsidR="00DB731E" w:rsidRPr="00A07654" w:rsidRDefault="00DB731E" w:rsidP="001F3E22">
            <w:pPr>
              <w:spacing w:after="0" w:line="240" w:lineRule="auto"/>
              <w:rPr>
                <w:rFonts w:ascii="Times New Roman" w:hAnsi="Times New Roman"/>
                <w:color w:val="242424"/>
                <w:sz w:val="24"/>
                <w:szCs w:val="24"/>
                <w:shd w:val="clear" w:color="auto" w:fill="FFFFFF"/>
                <w:lang w:val="sq-AL"/>
              </w:rPr>
            </w:pPr>
            <w:r w:rsidRPr="00A07654">
              <w:rPr>
                <w:rFonts w:ascii="Times New Roman" w:hAnsi="Times New Roman"/>
                <w:color w:val="242424"/>
                <w:sz w:val="24"/>
                <w:szCs w:val="24"/>
                <w:shd w:val="clear" w:color="auto" w:fill="FFFFFF"/>
                <w:lang w:val="sq-AL"/>
              </w:rPr>
              <w:t>Aktivitet Fizik dhe Shëndeti (FVFR)</w:t>
            </w:r>
          </w:p>
          <w:p w14:paraId="5D682FFC" w14:textId="77777777" w:rsidR="00DB731E" w:rsidRPr="00A07654" w:rsidRDefault="00DB731E" w:rsidP="001F3E22">
            <w:pPr>
              <w:spacing w:after="0" w:line="240" w:lineRule="auto"/>
              <w:rPr>
                <w:rFonts w:ascii="Times New Roman" w:hAnsi="Times New Roman"/>
                <w:color w:val="000000"/>
                <w:sz w:val="24"/>
                <w:szCs w:val="24"/>
                <w:lang w:val="sq-AL"/>
              </w:rPr>
            </w:pPr>
          </w:p>
        </w:tc>
        <w:tc>
          <w:tcPr>
            <w:tcW w:w="2840" w:type="dxa"/>
            <w:tcBorders>
              <w:top w:val="nil"/>
              <w:left w:val="nil"/>
              <w:bottom w:val="single" w:sz="4" w:space="0" w:color="auto"/>
              <w:right w:val="single" w:sz="4" w:space="0" w:color="auto"/>
            </w:tcBorders>
            <w:noWrap/>
            <w:vAlign w:val="bottom"/>
            <w:hideMark/>
          </w:tcPr>
          <w:p w14:paraId="0105C020" w14:textId="77777777" w:rsidR="00DB731E" w:rsidRPr="00A07654" w:rsidRDefault="00DB731E" w:rsidP="001F3E22">
            <w:pPr>
              <w:spacing w:after="0" w:line="240" w:lineRule="auto"/>
              <w:jc w:val="center"/>
              <w:rPr>
                <w:rFonts w:ascii="Times New Roman" w:hAnsi="Times New Roman"/>
                <w:color w:val="000000"/>
                <w:sz w:val="24"/>
                <w:szCs w:val="24"/>
                <w:lang w:val="sq-AL"/>
              </w:rPr>
            </w:pPr>
            <w:r w:rsidRPr="00A07654">
              <w:rPr>
                <w:rFonts w:ascii="Times New Roman" w:hAnsi="Times New Roman"/>
                <w:color w:val="000000"/>
                <w:sz w:val="24"/>
                <w:szCs w:val="24"/>
                <w:lang w:val="sq-AL"/>
              </w:rPr>
              <w:t>400</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c>
          <w:tcPr>
            <w:tcW w:w="2980" w:type="dxa"/>
            <w:tcBorders>
              <w:top w:val="nil"/>
              <w:left w:val="nil"/>
              <w:bottom w:val="single" w:sz="4" w:space="0" w:color="auto"/>
              <w:right w:val="single" w:sz="4" w:space="0" w:color="auto"/>
            </w:tcBorders>
            <w:noWrap/>
            <w:vAlign w:val="bottom"/>
            <w:hideMark/>
          </w:tcPr>
          <w:p w14:paraId="54A83C7A" w14:textId="77777777" w:rsidR="00DB731E" w:rsidRPr="00A07654" w:rsidRDefault="00DB731E" w:rsidP="001F3E22">
            <w:pPr>
              <w:spacing w:after="0" w:line="240" w:lineRule="auto"/>
              <w:jc w:val="center"/>
              <w:rPr>
                <w:rFonts w:ascii="Times New Roman" w:hAnsi="Times New Roman"/>
                <w:color w:val="000000"/>
                <w:sz w:val="24"/>
                <w:szCs w:val="24"/>
                <w:lang w:val="sq-AL"/>
              </w:rPr>
            </w:pPr>
            <w:r w:rsidRPr="00A07654">
              <w:rPr>
                <w:rFonts w:ascii="Times New Roman" w:hAnsi="Times New Roman"/>
                <w:color w:val="000000"/>
                <w:sz w:val="24"/>
                <w:szCs w:val="24"/>
                <w:lang w:val="sq-AL"/>
              </w:rPr>
              <w:t>800</w:t>
            </w:r>
            <w:r>
              <w:rPr>
                <w:rFonts w:ascii="Times New Roman" w:hAnsi="Times New Roman"/>
                <w:color w:val="000000"/>
                <w:sz w:val="24"/>
                <w:szCs w:val="24"/>
                <w:lang w:val="sq-AL"/>
              </w:rPr>
              <w:t>,</w:t>
            </w:r>
            <w:r w:rsidRPr="00A07654">
              <w:rPr>
                <w:rFonts w:ascii="Times New Roman" w:hAnsi="Times New Roman"/>
                <w:color w:val="000000"/>
                <w:sz w:val="24"/>
                <w:szCs w:val="24"/>
                <w:lang w:val="sq-AL"/>
              </w:rPr>
              <w:t>000</w:t>
            </w:r>
          </w:p>
        </w:tc>
      </w:tr>
    </w:tbl>
    <w:p w14:paraId="0749DB95" w14:textId="77777777" w:rsidR="00DB731E" w:rsidRPr="00A07654" w:rsidRDefault="00DB731E" w:rsidP="00CE1A3D">
      <w:pPr>
        <w:spacing w:after="0"/>
        <w:rPr>
          <w:rFonts w:ascii="Times New Roman" w:hAnsi="Times New Roman"/>
          <w:sz w:val="24"/>
          <w:szCs w:val="24"/>
          <w:lang w:val="sq-AL"/>
        </w:rPr>
      </w:pPr>
    </w:p>
    <w:p w14:paraId="37799C3A" w14:textId="53E7D84D" w:rsidR="00DB731E" w:rsidRPr="00A07654" w:rsidRDefault="00CE1A3D" w:rsidP="00DB731E">
      <w:pPr>
        <w:spacing w:after="0" w:line="240" w:lineRule="auto"/>
        <w:rPr>
          <w:rFonts w:ascii="Times New Roman" w:hAnsi="Times New Roman"/>
          <w:bCs/>
          <w:color w:val="000000"/>
          <w:sz w:val="24"/>
          <w:szCs w:val="24"/>
          <w:lang w:val="sq-AL"/>
        </w:rPr>
      </w:pPr>
      <w:r>
        <w:rPr>
          <w:rFonts w:ascii="Times New Roman" w:hAnsi="Times New Roman"/>
          <w:b/>
          <w:noProof/>
          <w:color w:val="000000"/>
          <w:sz w:val="24"/>
          <w:szCs w:val="24"/>
        </w:rPr>
        <w:lastRenderedPageBreak/>
        <w:drawing>
          <wp:anchor distT="0" distB="0" distL="114300" distR="114300" simplePos="0" relativeHeight="251673600" behindDoc="0" locked="0" layoutInCell="1" allowOverlap="1" wp14:anchorId="1500DEB7" wp14:editId="1A36B7D0">
            <wp:simplePos x="0" y="0"/>
            <wp:positionH relativeFrom="margin">
              <wp:posOffset>220980</wp:posOffset>
            </wp:positionH>
            <wp:positionV relativeFrom="paragraph">
              <wp:posOffset>405765</wp:posOffset>
            </wp:positionV>
            <wp:extent cx="5791835" cy="483616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91835" cy="4836160"/>
                    </a:xfrm>
                    <a:prstGeom prst="rect">
                      <a:avLst/>
                    </a:prstGeom>
                    <a:noFill/>
                  </pic:spPr>
                </pic:pic>
              </a:graphicData>
            </a:graphic>
            <wp14:sizeRelH relativeFrom="margin">
              <wp14:pctWidth>0</wp14:pctWidth>
            </wp14:sizeRelH>
            <wp14:sizeRelV relativeFrom="margin">
              <wp14:pctHeight>0</wp14:pctHeight>
            </wp14:sizeRelV>
          </wp:anchor>
        </w:drawing>
      </w:r>
      <w:r w:rsidR="00DB731E" w:rsidRPr="00CE1A3D">
        <w:rPr>
          <w:rFonts w:ascii="Times New Roman" w:hAnsi="Times New Roman"/>
          <w:b/>
          <w:bCs/>
          <w:color w:val="000000"/>
          <w:sz w:val="24"/>
          <w:szCs w:val="24"/>
          <w:lang w:val="sq-AL"/>
        </w:rPr>
        <w:t xml:space="preserve">Tabela nr. 23 </w:t>
      </w:r>
      <w:r w:rsidR="00DB731E" w:rsidRPr="00A07654">
        <w:rPr>
          <w:rFonts w:ascii="Times New Roman" w:hAnsi="Times New Roman"/>
          <w:bCs/>
          <w:color w:val="000000"/>
          <w:sz w:val="24"/>
          <w:szCs w:val="24"/>
          <w:lang w:val="sq-AL"/>
        </w:rPr>
        <w:t>Realizimi i tarifave të shkollimit për vitin akademik 2024-2025 sipas programeve të studimit.</w:t>
      </w:r>
    </w:p>
    <w:p w14:paraId="664CBF94" w14:textId="77777777" w:rsidR="00E95F4A" w:rsidRDefault="00E95F4A" w:rsidP="00DB731E">
      <w:pPr>
        <w:jc w:val="both"/>
        <w:rPr>
          <w:rFonts w:ascii="Times New Roman" w:hAnsi="Times New Roman"/>
          <w:sz w:val="24"/>
          <w:szCs w:val="24"/>
          <w:lang w:val="sq-AL"/>
        </w:rPr>
      </w:pPr>
    </w:p>
    <w:p w14:paraId="71D5D07B" w14:textId="6943BA3E" w:rsidR="00DB731E" w:rsidRPr="00A07654" w:rsidRDefault="00DB731E" w:rsidP="00DB731E">
      <w:pPr>
        <w:jc w:val="both"/>
        <w:rPr>
          <w:rFonts w:ascii="Times New Roman" w:hAnsi="Times New Roman"/>
          <w:sz w:val="24"/>
          <w:szCs w:val="24"/>
          <w:lang w:val="sq-AL"/>
        </w:rPr>
      </w:pPr>
      <w:r w:rsidRPr="00A07654">
        <w:rPr>
          <w:rFonts w:ascii="Times New Roman" w:hAnsi="Times New Roman"/>
          <w:sz w:val="24"/>
          <w:szCs w:val="24"/>
          <w:lang w:val="sq-AL"/>
        </w:rPr>
        <w:t>Siç edhe shikohet nga tabela të ardhurat nga tarifat e shkollimit përgjatë vitit akademik 2024-2025 janë realizuar në shumën 75 114 901 lekë, ku në pjesën më të madhe të të ardhurave e zënë të ardhurat e realizuara nga tarifat e shkollimit të FSHL me  66.87 % të të ardhurave të krijuara , për FVFR të ardhurat nga tarifat e shkollimit janë në masën 26.08 %  të të ardhurave të krijuara dhe 6.60 % e zënë të ardhurat e krijuara nga studentët e FSHR.</w:t>
      </w:r>
    </w:p>
    <w:p w14:paraId="32ABF90B" w14:textId="4CE76F3D" w:rsidR="00DB731E" w:rsidRDefault="00DB731E" w:rsidP="00DB731E">
      <w:pPr>
        <w:jc w:val="both"/>
        <w:rPr>
          <w:rFonts w:ascii="Times New Roman" w:hAnsi="Times New Roman"/>
          <w:sz w:val="24"/>
          <w:szCs w:val="24"/>
          <w:lang w:val="sq-AL"/>
        </w:rPr>
      </w:pPr>
      <w:r w:rsidRPr="00A07654">
        <w:rPr>
          <w:rFonts w:ascii="Times New Roman" w:hAnsi="Times New Roman"/>
          <w:sz w:val="24"/>
          <w:szCs w:val="24"/>
          <w:lang w:val="sq-AL"/>
        </w:rPr>
        <w:t>Rritja e të ardhurave për FSHL  tregon që kuotat në  programet e studimit të ciklit  të dytë MSH janë më të larta se në  fakultetet e tjera.</w:t>
      </w:r>
    </w:p>
    <w:p w14:paraId="293531D5" w14:textId="63FD5E2C" w:rsidR="00AC2DBB" w:rsidRDefault="00AC2DBB" w:rsidP="00DB731E">
      <w:pPr>
        <w:jc w:val="both"/>
        <w:rPr>
          <w:rFonts w:ascii="Times New Roman" w:hAnsi="Times New Roman"/>
          <w:sz w:val="24"/>
          <w:szCs w:val="24"/>
          <w:lang w:val="sq-AL"/>
        </w:rPr>
      </w:pPr>
    </w:p>
    <w:p w14:paraId="0A12B2CD" w14:textId="0A621CC5" w:rsidR="00E95F4A" w:rsidRDefault="00E95F4A" w:rsidP="00DB731E">
      <w:pPr>
        <w:jc w:val="both"/>
        <w:rPr>
          <w:rFonts w:ascii="Times New Roman" w:hAnsi="Times New Roman"/>
          <w:sz w:val="24"/>
          <w:szCs w:val="24"/>
          <w:lang w:val="sq-AL"/>
        </w:rPr>
      </w:pPr>
    </w:p>
    <w:p w14:paraId="70F6712E" w14:textId="3960D3B8" w:rsidR="00E95F4A" w:rsidRDefault="00E95F4A" w:rsidP="00DB731E">
      <w:pPr>
        <w:jc w:val="both"/>
        <w:rPr>
          <w:rFonts w:ascii="Times New Roman" w:hAnsi="Times New Roman"/>
          <w:sz w:val="24"/>
          <w:szCs w:val="24"/>
          <w:lang w:val="sq-AL"/>
        </w:rPr>
      </w:pPr>
    </w:p>
    <w:p w14:paraId="52A703CC" w14:textId="6C498DA9" w:rsidR="00E95F4A" w:rsidRDefault="00E95F4A" w:rsidP="00DB731E">
      <w:pPr>
        <w:jc w:val="both"/>
        <w:rPr>
          <w:rFonts w:ascii="Times New Roman" w:hAnsi="Times New Roman"/>
          <w:sz w:val="24"/>
          <w:szCs w:val="24"/>
          <w:lang w:val="sq-AL"/>
        </w:rPr>
      </w:pPr>
    </w:p>
    <w:p w14:paraId="5CCC8374" w14:textId="77777777" w:rsidR="00E95F4A" w:rsidRDefault="00E95F4A" w:rsidP="00DB731E">
      <w:pPr>
        <w:jc w:val="both"/>
        <w:rPr>
          <w:rFonts w:ascii="Times New Roman" w:hAnsi="Times New Roman"/>
          <w:sz w:val="24"/>
          <w:szCs w:val="24"/>
          <w:lang w:val="sq-AL"/>
        </w:rPr>
      </w:pPr>
    </w:p>
    <w:p w14:paraId="0A7DE64D" w14:textId="77777777" w:rsidR="00DB731E" w:rsidRPr="00A07654" w:rsidRDefault="00DB731E" w:rsidP="00D36D0D">
      <w:pPr>
        <w:numPr>
          <w:ilvl w:val="0"/>
          <w:numId w:val="86"/>
        </w:numPr>
        <w:spacing w:after="200" w:line="276" w:lineRule="auto"/>
        <w:ind w:left="426"/>
        <w:jc w:val="both"/>
        <w:rPr>
          <w:rFonts w:ascii="Times New Roman" w:hAnsi="Times New Roman"/>
          <w:sz w:val="24"/>
          <w:szCs w:val="24"/>
          <w:lang w:val="sq-AL"/>
        </w:rPr>
      </w:pPr>
      <w:r w:rsidRPr="00A07654">
        <w:rPr>
          <w:rFonts w:ascii="Times New Roman" w:hAnsi="Times New Roman"/>
          <w:b/>
          <w:sz w:val="24"/>
          <w:szCs w:val="24"/>
          <w:lang w:val="sq-AL"/>
        </w:rPr>
        <w:lastRenderedPageBreak/>
        <w:t>DOKUMENTACIONI I SHLYERJES TATIMORE, SI DHE SIGURIMET SHOQËRORE E SHËNDETËSORE</w:t>
      </w:r>
    </w:p>
    <w:p w14:paraId="1AF8E081" w14:textId="05AB7372" w:rsidR="00DB731E" w:rsidRDefault="00DB731E" w:rsidP="00DB731E">
      <w:pPr>
        <w:tabs>
          <w:tab w:val="left" w:pos="540"/>
        </w:tabs>
        <w:jc w:val="both"/>
        <w:rPr>
          <w:rFonts w:ascii="Times New Roman" w:hAnsi="Times New Roman"/>
          <w:sz w:val="24"/>
          <w:szCs w:val="24"/>
          <w:lang w:val="sq-AL"/>
        </w:rPr>
      </w:pPr>
      <w:r w:rsidRPr="00A07654">
        <w:rPr>
          <w:rFonts w:ascii="Times New Roman" w:hAnsi="Times New Roman"/>
          <w:sz w:val="24"/>
          <w:szCs w:val="24"/>
          <w:lang w:val="sq-AL"/>
        </w:rPr>
        <w:t>Universiteti i Sporteve të Tiranës ka shlyer të gjithë detyrimet dhe nuk ka detyrime deri në këtë moment ndaj të tretëve apo ndonjë institucioni.</w:t>
      </w:r>
    </w:p>
    <w:p w14:paraId="151B18EC" w14:textId="1C0FB880" w:rsidR="006F319F" w:rsidRPr="00A07654" w:rsidRDefault="006F319F" w:rsidP="006F319F">
      <w:pPr>
        <w:pStyle w:val="Default"/>
        <w:rPr>
          <w:lang w:val="sq-AL"/>
        </w:rPr>
      </w:pPr>
      <w:r w:rsidRPr="00A07654">
        <w:rPr>
          <w:lang w:val="sq-AL"/>
        </w:rPr>
        <w:fldChar w:fldCharType="begin"/>
      </w:r>
      <w:r w:rsidR="004B5BFC">
        <w:rPr>
          <w:lang w:val="sq-AL"/>
        </w:rPr>
        <w:instrText xml:space="preserve"> INCLUDEPICTURE "C:\\Pictures\\Screenshots\\Screenshot 2025-12-15 101106.png" \* MERGEFORMAT </w:instrText>
      </w:r>
      <w:r w:rsidRPr="00A07654">
        <w:rPr>
          <w:lang w:val="sq-AL"/>
        </w:rPr>
        <w:fldChar w:fldCharType="separate"/>
      </w:r>
      <w:r w:rsidR="00C47375">
        <w:rPr>
          <w:lang w:val="sq-AL"/>
        </w:rPr>
        <w:fldChar w:fldCharType="begin"/>
      </w:r>
      <w:r w:rsidR="00C47375">
        <w:rPr>
          <w:lang w:val="sq-AL"/>
        </w:rPr>
        <w:instrText xml:space="preserve"> INCLUDEPICTURE  "C:\\Pictures\\Screenshots\\Screenshot 2025-12-15 101106.png" \* MERGEFORMATINET </w:instrText>
      </w:r>
      <w:r w:rsidR="00C47375">
        <w:rPr>
          <w:lang w:val="sq-AL"/>
        </w:rPr>
        <w:fldChar w:fldCharType="separate"/>
      </w:r>
      <w:r w:rsidR="00D758F3">
        <w:rPr>
          <w:lang w:val="sq-AL"/>
        </w:rPr>
        <w:fldChar w:fldCharType="begin"/>
      </w:r>
      <w:r w:rsidR="00D758F3">
        <w:rPr>
          <w:lang w:val="sq-AL"/>
        </w:rPr>
        <w:instrText xml:space="preserve"> INCLUDEPICTURE  "C:\\Pictures\\Screenshots\\Screenshot 2025-12-15 101106.png" \* MERGEFORMATINET </w:instrText>
      </w:r>
      <w:r w:rsidR="00D758F3">
        <w:rPr>
          <w:lang w:val="sq-AL"/>
        </w:rPr>
        <w:fldChar w:fldCharType="separate"/>
      </w:r>
      <w:r w:rsidR="00C42D12">
        <w:rPr>
          <w:noProof/>
          <w:lang w:val="sq-AL"/>
        </w:rPr>
        <w:fldChar w:fldCharType="begin"/>
      </w:r>
      <w:r w:rsidR="00C42D12">
        <w:rPr>
          <w:noProof/>
          <w:lang w:val="sq-AL"/>
        </w:rPr>
        <w:instrText xml:space="preserve"> INCLUDEPICTURE  "C:\\Pictures\\Screenshots\\Screenshot 2025-12-15 101106.png" \* MERGEFORMATINET </w:instrText>
      </w:r>
      <w:r w:rsidR="00C42D12">
        <w:rPr>
          <w:noProof/>
          <w:lang w:val="sq-AL"/>
        </w:rPr>
        <w:fldChar w:fldCharType="separate"/>
      </w:r>
      <w:r w:rsidR="001A771C">
        <w:rPr>
          <w:noProof/>
          <w:lang w:val="sq-AL"/>
        </w:rPr>
        <w:fldChar w:fldCharType="begin"/>
      </w:r>
      <w:r w:rsidR="001A771C">
        <w:rPr>
          <w:noProof/>
          <w:lang w:val="sq-AL"/>
        </w:rPr>
        <w:instrText xml:space="preserve"> INCLUDEPICTURE  "C:\\Pictures\\Screenshots\\Screenshot 2025-12-15 101106.png" \* MERGEFORMATINET </w:instrText>
      </w:r>
      <w:r w:rsidR="001A771C">
        <w:rPr>
          <w:noProof/>
          <w:lang w:val="sq-AL"/>
        </w:rPr>
        <w:fldChar w:fldCharType="separate"/>
      </w:r>
      <w:r>
        <w:rPr>
          <w:noProof/>
          <w:lang w:val="sq-AL"/>
        </w:rPr>
        <w:fldChar w:fldCharType="begin"/>
      </w:r>
      <w:r>
        <w:rPr>
          <w:noProof/>
          <w:lang w:val="sq-AL"/>
        </w:rPr>
        <w:instrText xml:space="preserve"> INCLUDEPICTURE  "C:\\Pictures\\Screenshots\\Screenshot 2025-12-15 101106.png" \* MERGEFORMATINET </w:instrText>
      </w:r>
      <w:r>
        <w:rPr>
          <w:noProof/>
          <w:lang w:val="sq-AL"/>
        </w:rPr>
        <w:fldChar w:fldCharType="separate"/>
      </w:r>
      <w:r>
        <w:rPr>
          <w:noProof/>
          <w:lang w:val="sq-AL"/>
        </w:rPr>
        <w:fldChar w:fldCharType="begin"/>
      </w:r>
      <w:r>
        <w:rPr>
          <w:noProof/>
          <w:lang w:val="sq-AL"/>
        </w:rPr>
        <w:instrText xml:space="preserve"> INCLUDEPICTURE  "C:\\Pictures\\Screenshots\\Screenshot 2025-12-15 101106.png" \* MERGEFORMATINET </w:instrText>
      </w:r>
      <w:r>
        <w:rPr>
          <w:noProof/>
          <w:lang w:val="sq-AL"/>
        </w:rPr>
        <w:fldChar w:fldCharType="separate"/>
      </w:r>
      <w:r>
        <w:rPr>
          <w:noProof/>
          <w:lang w:val="sq-AL"/>
        </w:rPr>
        <w:fldChar w:fldCharType="begin"/>
      </w:r>
      <w:r>
        <w:rPr>
          <w:noProof/>
          <w:lang w:val="sq-AL"/>
        </w:rPr>
        <w:instrText xml:space="preserve"> INCLUDEPICTURE  "C:\\Pictures\\Screenshots\\Screenshot 2025-12-15 101106.png" \* MERGEFORMATINET </w:instrText>
      </w:r>
      <w:r>
        <w:rPr>
          <w:noProof/>
          <w:lang w:val="sq-AL"/>
        </w:rPr>
        <w:fldChar w:fldCharType="separate"/>
      </w:r>
      <w:r w:rsidR="00240747">
        <w:rPr>
          <w:noProof/>
          <w:lang w:val="sq-AL"/>
        </w:rPr>
        <w:fldChar w:fldCharType="begin"/>
      </w:r>
      <w:r w:rsidR="00240747">
        <w:rPr>
          <w:noProof/>
          <w:lang w:val="sq-AL"/>
        </w:rPr>
        <w:instrText xml:space="preserve"> </w:instrText>
      </w:r>
      <w:r w:rsidR="00240747">
        <w:rPr>
          <w:noProof/>
          <w:lang w:val="sq-AL"/>
        </w:rPr>
        <w:instrText>INCLUDEPICTURE  "C:\\Pictures\\Screenshots\\Screenshot 2025-12-15 101106.png" \* MERGEFORMATINET</w:instrText>
      </w:r>
      <w:r w:rsidR="00240747">
        <w:rPr>
          <w:noProof/>
          <w:lang w:val="sq-AL"/>
        </w:rPr>
        <w:instrText xml:space="preserve"> </w:instrText>
      </w:r>
      <w:r w:rsidR="00240747">
        <w:rPr>
          <w:noProof/>
          <w:lang w:val="sq-AL"/>
        </w:rPr>
        <w:fldChar w:fldCharType="separate"/>
      </w:r>
      <w:r w:rsidR="00FF25F2">
        <w:rPr>
          <w:noProof/>
          <w:lang w:val="sq-AL"/>
        </w:rPr>
        <w:pict w14:anchorId="4A78BDED">
          <v:shape id="_x0000_i1027" type="#_x0000_t75" style="width:529.5pt;height:274.5pt">
            <v:imagedata r:id="rId118" r:href="rId119"/>
          </v:shape>
        </w:pict>
      </w:r>
      <w:r w:rsidR="00240747">
        <w:rPr>
          <w:noProof/>
          <w:lang w:val="sq-AL"/>
        </w:rPr>
        <w:fldChar w:fldCharType="end"/>
      </w:r>
      <w:r>
        <w:rPr>
          <w:noProof/>
          <w:lang w:val="sq-AL"/>
        </w:rPr>
        <w:fldChar w:fldCharType="end"/>
      </w:r>
      <w:r>
        <w:rPr>
          <w:noProof/>
          <w:lang w:val="sq-AL"/>
        </w:rPr>
        <w:fldChar w:fldCharType="end"/>
      </w:r>
      <w:r>
        <w:rPr>
          <w:noProof/>
          <w:lang w:val="sq-AL"/>
        </w:rPr>
        <w:fldChar w:fldCharType="end"/>
      </w:r>
      <w:r w:rsidR="001A771C">
        <w:rPr>
          <w:noProof/>
          <w:lang w:val="sq-AL"/>
        </w:rPr>
        <w:fldChar w:fldCharType="end"/>
      </w:r>
      <w:r w:rsidR="00C42D12">
        <w:rPr>
          <w:noProof/>
          <w:lang w:val="sq-AL"/>
        </w:rPr>
        <w:fldChar w:fldCharType="end"/>
      </w:r>
      <w:r w:rsidR="00D758F3">
        <w:rPr>
          <w:lang w:val="sq-AL"/>
        </w:rPr>
        <w:fldChar w:fldCharType="end"/>
      </w:r>
      <w:r w:rsidR="00C47375">
        <w:rPr>
          <w:lang w:val="sq-AL"/>
        </w:rPr>
        <w:fldChar w:fldCharType="end"/>
      </w:r>
      <w:r w:rsidRPr="00A07654">
        <w:rPr>
          <w:lang w:val="sq-AL"/>
        </w:rPr>
        <w:fldChar w:fldCharType="end"/>
      </w:r>
    </w:p>
    <w:p w14:paraId="3DD4900E" w14:textId="2217FF5C" w:rsidR="006F319F" w:rsidRDefault="006F319F" w:rsidP="00DB731E">
      <w:pPr>
        <w:tabs>
          <w:tab w:val="left" w:pos="540"/>
        </w:tabs>
        <w:jc w:val="both"/>
        <w:rPr>
          <w:rFonts w:ascii="Times New Roman" w:hAnsi="Times New Roman"/>
          <w:sz w:val="24"/>
          <w:szCs w:val="24"/>
          <w:lang w:val="sq-AL"/>
        </w:rPr>
      </w:pPr>
    </w:p>
    <w:p w14:paraId="055C0496" w14:textId="77777777" w:rsidR="006F319F" w:rsidRPr="00A07654" w:rsidRDefault="006F319F" w:rsidP="006F319F">
      <w:pPr>
        <w:spacing w:after="0" w:line="240" w:lineRule="auto"/>
        <w:jc w:val="both"/>
        <w:rPr>
          <w:rFonts w:ascii="Times New Roman" w:hAnsi="Times New Roman"/>
          <w:sz w:val="24"/>
          <w:szCs w:val="24"/>
          <w:lang w:val="sq-AL"/>
        </w:rPr>
      </w:pPr>
      <w:r w:rsidRPr="00A07654">
        <w:rPr>
          <w:rFonts w:ascii="Times New Roman" w:hAnsi="Times New Roman"/>
          <w:sz w:val="24"/>
          <w:szCs w:val="24"/>
          <w:lang w:val="sq-AL"/>
        </w:rPr>
        <w:t>Në sistemin e tatimeve nuk kemi asnjë një gjobë ndaj Universitetit të Sporteve të Tiranës.</w:t>
      </w:r>
    </w:p>
    <w:p w14:paraId="36288F9D" w14:textId="77777777" w:rsidR="006F319F" w:rsidRPr="00A07654" w:rsidRDefault="006F319F" w:rsidP="006F319F">
      <w:pPr>
        <w:tabs>
          <w:tab w:val="left" w:pos="540"/>
        </w:tabs>
        <w:jc w:val="both"/>
        <w:rPr>
          <w:rFonts w:ascii="Times New Roman" w:hAnsi="Times New Roman"/>
          <w:sz w:val="24"/>
          <w:szCs w:val="24"/>
          <w:lang w:val="sq-AL"/>
        </w:rPr>
      </w:pPr>
      <w:r w:rsidRPr="00A07654">
        <w:rPr>
          <w:rFonts w:ascii="Times New Roman" w:hAnsi="Times New Roman"/>
          <w:sz w:val="24"/>
          <w:szCs w:val="24"/>
          <w:lang w:val="sq-AL"/>
        </w:rPr>
        <w:t>Bashkëlidhur keni vërtetimet përkatëse si për tatimet dhe sigurimet shoqërore dhe shëndetësore, të nxjerrë nga e-albania.</w:t>
      </w:r>
    </w:p>
    <w:p w14:paraId="4D1A3873" w14:textId="09C9CD0E" w:rsidR="006F319F" w:rsidRDefault="006F319F" w:rsidP="006F319F">
      <w:pPr>
        <w:tabs>
          <w:tab w:val="left" w:pos="540"/>
        </w:tabs>
        <w:jc w:val="both"/>
        <w:rPr>
          <w:rFonts w:ascii="Times New Roman" w:hAnsi="Times New Roman"/>
          <w:sz w:val="24"/>
          <w:szCs w:val="24"/>
          <w:lang w:val="sq-AL"/>
        </w:rPr>
      </w:pPr>
    </w:p>
    <w:p w14:paraId="1DCC3DEC" w14:textId="3F70442D" w:rsidR="00AC2DBB" w:rsidRDefault="00AC2DBB" w:rsidP="006F319F">
      <w:pPr>
        <w:tabs>
          <w:tab w:val="left" w:pos="540"/>
        </w:tabs>
        <w:jc w:val="both"/>
        <w:rPr>
          <w:rFonts w:ascii="Times New Roman" w:hAnsi="Times New Roman"/>
          <w:sz w:val="24"/>
          <w:szCs w:val="24"/>
          <w:lang w:val="sq-AL"/>
        </w:rPr>
      </w:pPr>
    </w:p>
    <w:p w14:paraId="77599875" w14:textId="77777777" w:rsidR="00D7570D" w:rsidRDefault="00D7570D" w:rsidP="006F319F">
      <w:pPr>
        <w:tabs>
          <w:tab w:val="left" w:pos="540"/>
        </w:tabs>
        <w:jc w:val="both"/>
        <w:rPr>
          <w:rFonts w:ascii="Times New Roman" w:hAnsi="Times New Roman"/>
          <w:sz w:val="24"/>
          <w:szCs w:val="24"/>
          <w:lang w:val="sq-AL"/>
        </w:rPr>
      </w:pPr>
    </w:p>
    <w:p w14:paraId="3C849998" w14:textId="77777777" w:rsidR="00D7570D" w:rsidRDefault="00D7570D" w:rsidP="006F319F">
      <w:pPr>
        <w:tabs>
          <w:tab w:val="left" w:pos="540"/>
        </w:tabs>
        <w:jc w:val="both"/>
        <w:rPr>
          <w:rFonts w:ascii="Times New Roman" w:hAnsi="Times New Roman"/>
          <w:sz w:val="24"/>
          <w:szCs w:val="24"/>
          <w:lang w:val="sq-AL"/>
        </w:rPr>
      </w:pPr>
    </w:p>
    <w:p w14:paraId="4DECB22B" w14:textId="77777777" w:rsidR="00D7570D" w:rsidRDefault="00D7570D" w:rsidP="006F319F">
      <w:pPr>
        <w:tabs>
          <w:tab w:val="left" w:pos="540"/>
        </w:tabs>
        <w:jc w:val="both"/>
        <w:rPr>
          <w:rFonts w:ascii="Times New Roman" w:hAnsi="Times New Roman"/>
          <w:sz w:val="24"/>
          <w:szCs w:val="24"/>
          <w:lang w:val="sq-AL"/>
        </w:rPr>
      </w:pPr>
    </w:p>
    <w:p w14:paraId="0B171AF2" w14:textId="77777777" w:rsidR="00D7570D" w:rsidRDefault="00D7570D" w:rsidP="006F319F">
      <w:pPr>
        <w:tabs>
          <w:tab w:val="left" w:pos="540"/>
        </w:tabs>
        <w:jc w:val="both"/>
        <w:rPr>
          <w:rFonts w:ascii="Times New Roman" w:hAnsi="Times New Roman"/>
          <w:sz w:val="24"/>
          <w:szCs w:val="24"/>
          <w:lang w:val="sq-AL"/>
        </w:rPr>
      </w:pPr>
    </w:p>
    <w:p w14:paraId="6CD3313E" w14:textId="77777777" w:rsidR="00D7570D" w:rsidRDefault="00D7570D" w:rsidP="006F319F">
      <w:pPr>
        <w:tabs>
          <w:tab w:val="left" w:pos="540"/>
        </w:tabs>
        <w:jc w:val="both"/>
        <w:rPr>
          <w:rFonts w:ascii="Times New Roman" w:hAnsi="Times New Roman"/>
          <w:sz w:val="24"/>
          <w:szCs w:val="24"/>
          <w:lang w:val="sq-AL"/>
        </w:rPr>
      </w:pPr>
    </w:p>
    <w:p w14:paraId="50F44A17" w14:textId="46CB22BB" w:rsidR="00AC2DBB" w:rsidRDefault="00AC2DBB" w:rsidP="006F319F">
      <w:pPr>
        <w:tabs>
          <w:tab w:val="left" w:pos="540"/>
        </w:tabs>
        <w:jc w:val="both"/>
        <w:rPr>
          <w:rFonts w:ascii="Times New Roman" w:hAnsi="Times New Roman"/>
          <w:sz w:val="24"/>
          <w:szCs w:val="24"/>
          <w:lang w:val="sq-AL"/>
        </w:rPr>
      </w:pPr>
    </w:p>
    <w:p w14:paraId="7A00399F" w14:textId="75AF72DB" w:rsidR="00AC2DBB" w:rsidRDefault="00AC2DBB" w:rsidP="006F319F">
      <w:pPr>
        <w:tabs>
          <w:tab w:val="left" w:pos="540"/>
        </w:tabs>
        <w:jc w:val="both"/>
        <w:rPr>
          <w:rFonts w:ascii="Times New Roman" w:hAnsi="Times New Roman"/>
          <w:sz w:val="24"/>
          <w:szCs w:val="24"/>
          <w:lang w:val="sq-AL"/>
        </w:rPr>
      </w:pPr>
    </w:p>
    <w:p w14:paraId="01F47962" w14:textId="25EAB190" w:rsidR="006F319F" w:rsidRPr="00A07654" w:rsidRDefault="006F319F" w:rsidP="006F319F">
      <w:pPr>
        <w:pStyle w:val="BodyText"/>
        <w:ind w:left="4646"/>
      </w:pPr>
      <w:r w:rsidRPr="00A07654">
        <w:rPr>
          <w:noProof/>
          <w:lang w:val="en-US" w:eastAsia="en-US" w:bidi="ar-SA"/>
        </w:rPr>
        <w:lastRenderedPageBreak/>
        <w:drawing>
          <wp:inline distT="0" distB="0" distL="0" distR="0" wp14:anchorId="125FEEE2" wp14:editId="0C54A280">
            <wp:extent cx="390525" cy="590550"/>
            <wp:effectExtent l="0" t="0" r="9525" b="0"/>
            <wp:docPr id="1108961254" name="Picture 1108961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0525" cy="590550"/>
                    </a:xfrm>
                    <a:prstGeom prst="rect">
                      <a:avLst/>
                    </a:prstGeom>
                    <a:noFill/>
                    <a:ln>
                      <a:noFill/>
                    </a:ln>
                  </pic:spPr>
                </pic:pic>
              </a:graphicData>
            </a:graphic>
          </wp:inline>
        </w:drawing>
      </w:r>
    </w:p>
    <w:p w14:paraId="1AE163C5" w14:textId="009EA1BF" w:rsidR="006F319F" w:rsidRPr="00A07654" w:rsidRDefault="006F319F" w:rsidP="006F319F">
      <w:pPr>
        <w:pStyle w:val="BodyText"/>
        <w:spacing w:before="6"/>
      </w:pPr>
      <w:r w:rsidRPr="00A07654">
        <w:rPr>
          <w:noProof/>
          <w:lang w:val="en-US" w:eastAsia="en-US" w:bidi="ar-SA"/>
        </w:rPr>
        <mc:AlternateContent>
          <mc:Choice Requires="wps">
            <w:drawing>
              <wp:anchor distT="0" distB="0" distL="0" distR="0" simplePos="0" relativeHeight="251666432" behindDoc="1" locked="0" layoutInCell="1" allowOverlap="1" wp14:anchorId="5E9FCDDB" wp14:editId="1847413E">
                <wp:simplePos x="0" y="0"/>
                <wp:positionH relativeFrom="page">
                  <wp:posOffset>630555</wp:posOffset>
                </wp:positionH>
                <wp:positionV relativeFrom="paragraph">
                  <wp:posOffset>70485</wp:posOffset>
                </wp:positionV>
                <wp:extent cx="6111875" cy="1270"/>
                <wp:effectExtent l="0" t="0" r="22225" b="17780"/>
                <wp:wrapTopAndBottom/>
                <wp:docPr id="1108961258" name="Freeform 110896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875" cy="1270"/>
                        </a:xfrm>
                        <a:custGeom>
                          <a:avLst/>
                          <a:gdLst/>
                          <a:ahLst/>
                          <a:cxnLst/>
                          <a:rect l="l" t="t" r="r" b="b"/>
                          <a:pathLst>
                            <a:path w="6111875">
                              <a:moveTo>
                                <a:pt x="0" y="0"/>
                              </a:moveTo>
                              <a:lnTo>
                                <a:pt x="6111544" y="0"/>
                              </a:lnTo>
                            </a:path>
                          </a:pathLst>
                        </a:custGeom>
                        <a:ln w="7200">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shape w14:anchorId="76BB0530" id="Freeform 1108961258" o:spid="_x0000_s1026" style="position:absolute;margin-left:49.65pt;margin-top:5.55pt;width:481.2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1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" path="m,l6111544,e" filled="f" strokeweight=".2mm">
                <v:path arrowok="t"/>
                <w10:wrap type="topAndBottom" anchorx="page"/>
              </v:shape>
            </w:pict>
          </mc:Fallback>
        </mc:AlternateContent>
      </w:r>
    </w:p>
    <w:p w14:paraId="53BD34C4" w14:textId="77777777" w:rsidR="006F319F" w:rsidRPr="00C47375" w:rsidRDefault="006F319F" w:rsidP="006F319F">
      <w:pPr>
        <w:pStyle w:val="Heading1"/>
        <w:ind w:left="2741"/>
        <w:rPr>
          <w:lang w:val="it-IT"/>
        </w:rPr>
      </w:pPr>
      <w:r w:rsidRPr="00C47375">
        <w:rPr>
          <w:color w:val="333333"/>
          <w:lang w:val="it-IT"/>
        </w:rPr>
        <w:t>REPUBLIKA</w:t>
      </w:r>
      <w:r w:rsidRPr="00C47375">
        <w:rPr>
          <w:b/>
          <w:color w:val="333333"/>
          <w:spacing w:val="-15"/>
          <w:lang w:val="it-IT"/>
        </w:rPr>
        <w:t xml:space="preserve"> </w:t>
      </w:r>
      <w:r w:rsidRPr="00C47375">
        <w:rPr>
          <w:color w:val="333333"/>
          <w:lang w:val="it-IT"/>
        </w:rPr>
        <w:t>E</w:t>
      </w:r>
      <w:r w:rsidRPr="00C47375">
        <w:rPr>
          <w:b/>
          <w:color w:val="333333"/>
          <w:spacing w:val="-15"/>
          <w:lang w:val="it-IT"/>
        </w:rPr>
        <w:t xml:space="preserve"> </w:t>
      </w:r>
      <w:r w:rsidRPr="00C47375">
        <w:rPr>
          <w:color w:val="333333"/>
          <w:lang w:val="it-IT"/>
        </w:rPr>
        <w:t>SHQIPËRISË</w:t>
      </w:r>
      <w:r w:rsidRPr="00C47375">
        <w:rPr>
          <w:b/>
          <w:color w:val="333333"/>
          <w:lang w:val="it-IT"/>
        </w:rPr>
        <w:t xml:space="preserve"> </w:t>
      </w:r>
      <w:r w:rsidRPr="00C47375">
        <w:rPr>
          <w:color w:val="333333"/>
          <w:lang w:val="it-IT"/>
        </w:rPr>
        <w:t>MINISTRIA</w:t>
      </w:r>
      <w:r w:rsidRPr="00C47375">
        <w:rPr>
          <w:b/>
          <w:color w:val="333333"/>
          <w:lang w:val="it-IT"/>
        </w:rPr>
        <w:t xml:space="preserve"> </w:t>
      </w:r>
      <w:r w:rsidRPr="00C47375">
        <w:rPr>
          <w:color w:val="333333"/>
          <w:lang w:val="it-IT"/>
        </w:rPr>
        <w:t>E</w:t>
      </w:r>
      <w:r w:rsidRPr="00C47375">
        <w:rPr>
          <w:b/>
          <w:color w:val="333333"/>
          <w:lang w:val="it-IT"/>
        </w:rPr>
        <w:t xml:space="preserve"> </w:t>
      </w:r>
      <w:r w:rsidRPr="00C47375">
        <w:rPr>
          <w:color w:val="333333"/>
          <w:lang w:val="it-IT"/>
        </w:rPr>
        <w:t>FINANCAVE</w:t>
      </w:r>
    </w:p>
    <w:p w14:paraId="1C9E1687" w14:textId="77777777" w:rsidR="006F319F" w:rsidRDefault="006F319F" w:rsidP="006F319F">
      <w:pPr>
        <w:spacing w:line="240" w:lineRule="auto"/>
        <w:ind w:left="113" w:right="56"/>
        <w:jc w:val="center"/>
        <w:rPr>
          <w:rFonts w:ascii="Times New Roman" w:hAnsi="Times New Roman"/>
          <w:b/>
          <w:color w:val="333333"/>
          <w:spacing w:val="-2"/>
          <w:sz w:val="24"/>
          <w:szCs w:val="24"/>
          <w:lang w:val="sq-AL"/>
        </w:rPr>
      </w:pPr>
      <w:r w:rsidRPr="00A07654">
        <w:rPr>
          <w:rFonts w:ascii="Times New Roman" w:hAnsi="Times New Roman"/>
          <w:b/>
          <w:color w:val="333333"/>
          <w:sz w:val="24"/>
          <w:szCs w:val="24"/>
          <w:lang w:val="sq-AL"/>
        </w:rPr>
        <w:t>DREJTORIA</w:t>
      </w:r>
      <w:r w:rsidRPr="00A07654">
        <w:rPr>
          <w:rFonts w:ascii="Times New Roman" w:hAnsi="Times New Roman"/>
          <w:color w:val="333333"/>
          <w:spacing w:val="-6"/>
          <w:sz w:val="24"/>
          <w:szCs w:val="24"/>
          <w:lang w:val="sq-AL"/>
        </w:rPr>
        <w:t xml:space="preserve"> </w:t>
      </w:r>
      <w:r w:rsidRPr="00A07654">
        <w:rPr>
          <w:rFonts w:ascii="Times New Roman" w:hAnsi="Times New Roman"/>
          <w:b/>
          <w:color w:val="333333"/>
          <w:sz w:val="24"/>
          <w:szCs w:val="24"/>
          <w:lang w:val="sq-AL"/>
        </w:rPr>
        <w:t>E</w:t>
      </w:r>
      <w:r w:rsidRPr="00A07654">
        <w:rPr>
          <w:rFonts w:ascii="Times New Roman" w:hAnsi="Times New Roman"/>
          <w:color w:val="333333"/>
          <w:spacing w:val="-6"/>
          <w:sz w:val="24"/>
          <w:szCs w:val="24"/>
          <w:lang w:val="sq-AL"/>
        </w:rPr>
        <w:t xml:space="preserve"> </w:t>
      </w:r>
      <w:r w:rsidRPr="00A07654">
        <w:rPr>
          <w:rFonts w:ascii="Times New Roman" w:hAnsi="Times New Roman"/>
          <w:b/>
          <w:color w:val="333333"/>
          <w:sz w:val="24"/>
          <w:szCs w:val="24"/>
          <w:lang w:val="sq-AL"/>
        </w:rPr>
        <w:t>PËRGJITHSHME</w:t>
      </w:r>
      <w:r w:rsidRPr="00A07654">
        <w:rPr>
          <w:rFonts w:ascii="Times New Roman" w:hAnsi="Times New Roman"/>
          <w:color w:val="333333"/>
          <w:spacing w:val="-6"/>
          <w:sz w:val="24"/>
          <w:szCs w:val="24"/>
          <w:lang w:val="sq-AL"/>
        </w:rPr>
        <w:t xml:space="preserve"> </w:t>
      </w:r>
      <w:r w:rsidRPr="00A07654">
        <w:rPr>
          <w:rFonts w:ascii="Times New Roman" w:hAnsi="Times New Roman"/>
          <w:b/>
          <w:color w:val="333333"/>
          <w:sz w:val="24"/>
          <w:szCs w:val="24"/>
          <w:lang w:val="sq-AL"/>
        </w:rPr>
        <w:t>E</w:t>
      </w:r>
      <w:r w:rsidRPr="00A07654">
        <w:rPr>
          <w:rFonts w:ascii="Times New Roman" w:hAnsi="Times New Roman"/>
          <w:color w:val="333333"/>
          <w:spacing w:val="-5"/>
          <w:sz w:val="24"/>
          <w:szCs w:val="24"/>
          <w:lang w:val="sq-AL"/>
        </w:rPr>
        <w:t xml:space="preserve"> </w:t>
      </w:r>
      <w:r w:rsidRPr="00A07654">
        <w:rPr>
          <w:rFonts w:ascii="Times New Roman" w:hAnsi="Times New Roman"/>
          <w:b/>
          <w:color w:val="333333"/>
          <w:spacing w:val="-2"/>
          <w:sz w:val="24"/>
          <w:szCs w:val="24"/>
          <w:lang w:val="sq-AL"/>
        </w:rPr>
        <w:t>TATIMEVE</w:t>
      </w:r>
    </w:p>
    <w:p w14:paraId="77D2EBEB" w14:textId="77777777" w:rsidR="006F319F" w:rsidRPr="00A07654" w:rsidRDefault="006F319F" w:rsidP="006F319F">
      <w:pPr>
        <w:spacing w:line="240" w:lineRule="auto"/>
        <w:ind w:left="113" w:right="56"/>
        <w:jc w:val="center"/>
        <w:rPr>
          <w:rFonts w:ascii="Times New Roman" w:hAnsi="Times New Roman"/>
          <w:sz w:val="24"/>
          <w:szCs w:val="24"/>
          <w:lang w:val="sq-AL"/>
        </w:rPr>
      </w:pPr>
      <w:r w:rsidRPr="00A07654">
        <w:rPr>
          <w:rFonts w:ascii="Times New Roman" w:hAnsi="Times New Roman"/>
          <w:color w:val="333333"/>
          <w:sz w:val="24"/>
          <w:szCs w:val="24"/>
          <w:lang w:val="sq-AL"/>
        </w:rPr>
        <w:t>DREJTORIA</w:t>
      </w:r>
      <w:r w:rsidRPr="00A07654">
        <w:rPr>
          <w:rFonts w:ascii="Times New Roman" w:hAnsi="Times New Roman"/>
          <w:color w:val="333333"/>
          <w:spacing w:val="-7"/>
          <w:sz w:val="24"/>
          <w:szCs w:val="24"/>
          <w:lang w:val="sq-AL"/>
        </w:rPr>
        <w:t xml:space="preserve"> </w:t>
      </w:r>
      <w:r w:rsidRPr="00A07654">
        <w:rPr>
          <w:rFonts w:ascii="Times New Roman" w:hAnsi="Times New Roman"/>
          <w:color w:val="333333"/>
          <w:sz w:val="24"/>
          <w:szCs w:val="24"/>
          <w:lang w:val="sq-AL"/>
        </w:rPr>
        <w:t>RAJONALE</w:t>
      </w:r>
      <w:r w:rsidRPr="00A07654">
        <w:rPr>
          <w:rFonts w:ascii="Times New Roman" w:hAnsi="Times New Roman"/>
          <w:color w:val="333333"/>
          <w:spacing w:val="-6"/>
          <w:sz w:val="24"/>
          <w:szCs w:val="24"/>
          <w:lang w:val="sq-AL"/>
        </w:rPr>
        <w:t xml:space="preserve"> </w:t>
      </w:r>
      <w:r w:rsidRPr="00A07654">
        <w:rPr>
          <w:rFonts w:ascii="Times New Roman" w:hAnsi="Times New Roman"/>
          <w:color w:val="333333"/>
          <w:sz w:val="24"/>
          <w:szCs w:val="24"/>
          <w:lang w:val="sq-AL"/>
        </w:rPr>
        <w:t>E</w:t>
      </w:r>
      <w:r w:rsidRPr="00A07654">
        <w:rPr>
          <w:rFonts w:ascii="Times New Roman" w:hAnsi="Times New Roman"/>
          <w:color w:val="333333"/>
          <w:spacing w:val="-7"/>
          <w:sz w:val="24"/>
          <w:szCs w:val="24"/>
          <w:lang w:val="sq-AL"/>
        </w:rPr>
        <w:t xml:space="preserve"> </w:t>
      </w:r>
      <w:r w:rsidRPr="00A07654">
        <w:rPr>
          <w:rFonts w:ascii="Times New Roman" w:hAnsi="Times New Roman"/>
          <w:color w:val="333333"/>
          <w:sz w:val="24"/>
          <w:szCs w:val="24"/>
          <w:lang w:val="sq-AL"/>
        </w:rPr>
        <w:t>TATIMEVE</w:t>
      </w:r>
      <w:r w:rsidRPr="00A07654">
        <w:rPr>
          <w:rFonts w:ascii="Times New Roman" w:hAnsi="Times New Roman"/>
          <w:color w:val="333333"/>
          <w:spacing w:val="-6"/>
          <w:sz w:val="24"/>
          <w:szCs w:val="24"/>
          <w:lang w:val="sq-AL"/>
        </w:rPr>
        <w:t xml:space="preserve"> </w:t>
      </w:r>
      <w:r w:rsidRPr="00A07654">
        <w:rPr>
          <w:rFonts w:ascii="Times New Roman" w:hAnsi="Times New Roman"/>
          <w:color w:val="333333"/>
          <w:spacing w:val="-2"/>
          <w:sz w:val="24"/>
          <w:szCs w:val="24"/>
          <w:lang w:val="sq-AL"/>
        </w:rPr>
        <w:t>TIRANE</w:t>
      </w:r>
    </w:p>
    <w:p w14:paraId="71B17D05" w14:textId="77777777" w:rsidR="006F319F" w:rsidRPr="00A07654" w:rsidRDefault="006F319F" w:rsidP="006F319F">
      <w:pPr>
        <w:pStyle w:val="BodyText"/>
        <w:tabs>
          <w:tab w:val="left" w:pos="7396"/>
        </w:tabs>
        <w:ind w:left="196"/>
      </w:pPr>
      <w:r w:rsidRPr="00A07654">
        <w:rPr>
          <w:color w:val="333333"/>
        </w:rPr>
        <w:t xml:space="preserve">Nr. </w:t>
      </w:r>
      <w:r w:rsidRPr="00A07654">
        <w:rPr>
          <w:color w:val="333333"/>
          <w:spacing w:val="-2"/>
        </w:rPr>
        <w:t>T14699509</w:t>
      </w:r>
      <w:r w:rsidRPr="00A07654">
        <w:rPr>
          <w:color w:val="333333"/>
        </w:rPr>
        <w:tab/>
        <w:t xml:space="preserve">Datë, </w:t>
      </w:r>
      <w:r w:rsidRPr="00A07654">
        <w:rPr>
          <w:color w:val="333333"/>
          <w:spacing w:val="-2"/>
        </w:rPr>
        <w:t>15.12.2025</w:t>
      </w:r>
    </w:p>
    <w:p w14:paraId="41162353" w14:textId="77777777" w:rsidR="006F319F" w:rsidRPr="00C47375" w:rsidRDefault="006F319F" w:rsidP="006F319F">
      <w:pPr>
        <w:pStyle w:val="Heading1"/>
        <w:ind w:left="2774"/>
        <w:rPr>
          <w:lang w:val="sq-AL"/>
        </w:rPr>
      </w:pPr>
      <w:r w:rsidRPr="00C47375">
        <w:rPr>
          <w:color w:val="333333"/>
          <w:spacing w:val="-2"/>
          <w:lang w:val="sq-AL"/>
        </w:rPr>
        <w:t>VËRTETIM</w:t>
      </w:r>
    </w:p>
    <w:p w14:paraId="09560065" w14:textId="77777777" w:rsidR="006F319F" w:rsidRPr="00A07654" w:rsidRDefault="006F319F" w:rsidP="006F319F">
      <w:pPr>
        <w:spacing w:before="108"/>
        <w:ind w:left="113" w:right="80"/>
        <w:jc w:val="center"/>
        <w:rPr>
          <w:rFonts w:ascii="Times New Roman" w:hAnsi="Times New Roman"/>
          <w:b/>
          <w:sz w:val="24"/>
          <w:szCs w:val="24"/>
          <w:lang w:val="sq-AL"/>
        </w:rPr>
      </w:pPr>
      <w:r w:rsidRPr="00A07654">
        <w:rPr>
          <w:rFonts w:ascii="Times New Roman" w:hAnsi="Times New Roman"/>
          <w:b/>
          <w:color w:val="333333"/>
          <w:sz w:val="24"/>
          <w:szCs w:val="24"/>
          <w:lang w:val="sq-AL"/>
        </w:rPr>
        <w:t>(Për</w:t>
      </w:r>
      <w:r w:rsidRPr="00A07654">
        <w:rPr>
          <w:rFonts w:ascii="Times New Roman" w:hAnsi="Times New Roman"/>
          <w:color w:val="333333"/>
          <w:spacing w:val="-6"/>
          <w:sz w:val="24"/>
          <w:szCs w:val="24"/>
          <w:lang w:val="sq-AL"/>
        </w:rPr>
        <w:t xml:space="preserve"> </w:t>
      </w:r>
      <w:r w:rsidRPr="00A07654">
        <w:rPr>
          <w:rFonts w:ascii="Times New Roman" w:hAnsi="Times New Roman"/>
          <w:b/>
          <w:color w:val="333333"/>
          <w:sz w:val="24"/>
          <w:szCs w:val="24"/>
          <w:lang w:val="sq-AL"/>
        </w:rPr>
        <w:t>Kontributet</w:t>
      </w:r>
      <w:r w:rsidRPr="00A07654">
        <w:rPr>
          <w:rFonts w:ascii="Times New Roman" w:hAnsi="Times New Roman"/>
          <w:color w:val="333333"/>
          <w:spacing w:val="-4"/>
          <w:sz w:val="24"/>
          <w:szCs w:val="24"/>
          <w:lang w:val="sq-AL"/>
        </w:rPr>
        <w:t xml:space="preserve"> </w:t>
      </w:r>
      <w:r w:rsidRPr="00A07654">
        <w:rPr>
          <w:rFonts w:ascii="Times New Roman" w:hAnsi="Times New Roman"/>
          <w:b/>
          <w:color w:val="333333"/>
          <w:sz w:val="24"/>
          <w:szCs w:val="24"/>
          <w:lang w:val="sq-AL"/>
        </w:rPr>
        <w:t>e</w:t>
      </w:r>
      <w:r w:rsidRPr="00A07654">
        <w:rPr>
          <w:rFonts w:ascii="Times New Roman" w:hAnsi="Times New Roman"/>
          <w:color w:val="333333"/>
          <w:spacing w:val="-6"/>
          <w:sz w:val="24"/>
          <w:szCs w:val="24"/>
          <w:lang w:val="sq-AL"/>
        </w:rPr>
        <w:t xml:space="preserve"> </w:t>
      </w:r>
      <w:r w:rsidRPr="00A07654">
        <w:rPr>
          <w:rFonts w:ascii="Times New Roman" w:hAnsi="Times New Roman"/>
          <w:b/>
          <w:color w:val="333333"/>
          <w:sz w:val="24"/>
          <w:szCs w:val="24"/>
          <w:lang w:val="sq-AL"/>
        </w:rPr>
        <w:t>Sigurimeve</w:t>
      </w:r>
      <w:r w:rsidRPr="00A07654">
        <w:rPr>
          <w:rFonts w:ascii="Times New Roman" w:hAnsi="Times New Roman"/>
          <w:color w:val="333333"/>
          <w:spacing w:val="-5"/>
          <w:sz w:val="24"/>
          <w:szCs w:val="24"/>
          <w:lang w:val="sq-AL"/>
        </w:rPr>
        <w:t xml:space="preserve"> </w:t>
      </w:r>
      <w:r w:rsidRPr="00A07654">
        <w:rPr>
          <w:rFonts w:ascii="Times New Roman" w:hAnsi="Times New Roman"/>
          <w:b/>
          <w:color w:val="333333"/>
          <w:sz w:val="24"/>
          <w:szCs w:val="24"/>
          <w:lang w:val="sq-AL"/>
        </w:rPr>
        <w:t>Shoqërore</w:t>
      </w:r>
      <w:r w:rsidRPr="00A07654">
        <w:rPr>
          <w:rFonts w:ascii="Times New Roman" w:hAnsi="Times New Roman"/>
          <w:color w:val="333333"/>
          <w:spacing w:val="-6"/>
          <w:sz w:val="24"/>
          <w:szCs w:val="24"/>
          <w:lang w:val="sq-AL"/>
        </w:rPr>
        <w:t xml:space="preserve"> </w:t>
      </w:r>
      <w:r w:rsidRPr="00A07654">
        <w:rPr>
          <w:rFonts w:ascii="Times New Roman" w:hAnsi="Times New Roman"/>
          <w:b/>
          <w:color w:val="333333"/>
          <w:sz w:val="24"/>
          <w:szCs w:val="24"/>
          <w:lang w:val="sq-AL"/>
        </w:rPr>
        <w:t>e</w:t>
      </w:r>
      <w:r w:rsidRPr="00A07654">
        <w:rPr>
          <w:rFonts w:ascii="Times New Roman" w:hAnsi="Times New Roman"/>
          <w:color w:val="333333"/>
          <w:spacing w:val="-5"/>
          <w:sz w:val="24"/>
          <w:szCs w:val="24"/>
          <w:lang w:val="sq-AL"/>
        </w:rPr>
        <w:t xml:space="preserve"> </w:t>
      </w:r>
      <w:r w:rsidRPr="00A07654">
        <w:rPr>
          <w:rFonts w:ascii="Times New Roman" w:hAnsi="Times New Roman"/>
          <w:b/>
          <w:color w:val="333333"/>
          <w:sz w:val="24"/>
          <w:szCs w:val="24"/>
          <w:lang w:val="sq-AL"/>
        </w:rPr>
        <w:t>Shëndetësore</w:t>
      </w:r>
      <w:r w:rsidRPr="00A07654">
        <w:rPr>
          <w:rFonts w:ascii="Times New Roman" w:hAnsi="Times New Roman"/>
          <w:color w:val="333333"/>
          <w:spacing w:val="-6"/>
          <w:sz w:val="24"/>
          <w:szCs w:val="24"/>
          <w:lang w:val="sq-AL"/>
        </w:rPr>
        <w:t xml:space="preserve"> </w:t>
      </w:r>
      <w:r w:rsidRPr="00A07654">
        <w:rPr>
          <w:rFonts w:ascii="Times New Roman" w:hAnsi="Times New Roman"/>
          <w:b/>
          <w:color w:val="333333"/>
          <w:sz w:val="24"/>
          <w:szCs w:val="24"/>
          <w:lang w:val="sq-AL"/>
        </w:rPr>
        <w:t>për</w:t>
      </w:r>
      <w:r w:rsidRPr="00A07654">
        <w:rPr>
          <w:rFonts w:ascii="Times New Roman" w:hAnsi="Times New Roman"/>
          <w:color w:val="333333"/>
          <w:spacing w:val="-5"/>
          <w:sz w:val="24"/>
          <w:szCs w:val="24"/>
          <w:lang w:val="sq-AL"/>
        </w:rPr>
        <w:t xml:space="preserve"> </w:t>
      </w:r>
      <w:r w:rsidRPr="00A07654">
        <w:rPr>
          <w:rFonts w:ascii="Times New Roman" w:hAnsi="Times New Roman"/>
          <w:b/>
          <w:color w:val="333333"/>
          <w:sz w:val="24"/>
          <w:szCs w:val="24"/>
          <w:lang w:val="sq-AL"/>
        </w:rPr>
        <w:t>Tatimpaguesin</w:t>
      </w:r>
      <w:r w:rsidRPr="00A07654">
        <w:rPr>
          <w:rFonts w:ascii="Times New Roman" w:hAnsi="Times New Roman"/>
          <w:color w:val="333333"/>
          <w:spacing w:val="-6"/>
          <w:sz w:val="24"/>
          <w:szCs w:val="24"/>
          <w:lang w:val="sq-AL"/>
        </w:rPr>
        <w:t xml:space="preserve"> </w:t>
      </w:r>
      <w:r w:rsidRPr="00A07654">
        <w:rPr>
          <w:rFonts w:ascii="Times New Roman" w:hAnsi="Times New Roman"/>
          <w:b/>
          <w:color w:val="333333"/>
          <w:sz w:val="24"/>
          <w:szCs w:val="24"/>
          <w:lang w:val="sq-AL"/>
        </w:rPr>
        <w:t>-</w:t>
      </w:r>
      <w:r w:rsidRPr="00A07654">
        <w:rPr>
          <w:rFonts w:ascii="Times New Roman" w:hAnsi="Times New Roman"/>
          <w:color w:val="333333"/>
          <w:spacing w:val="-4"/>
          <w:sz w:val="24"/>
          <w:szCs w:val="24"/>
          <w:lang w:val="sq-AL"/>
        </w:rPr>
        <w:t xml:space="preserve"> </w:t>
      </w:r>
      <w:r w:rsidRPr="00A07654">
        <w:rPr>
          <w:rFonts w:ascii="Times New Roman" w:hAnsi="Times New Roman"/>
          <w:b/>
          <w:color w:val="333333"/>
          <w:sz w:val="24"/>
          <w:szCs w:val="24"/>
          <w:lang w:val="sq-AL"/>
        </w:rPr>
        <w:t>E-SIG</w:t>
      </w:r>
      <w:r w:rsidRPr="00A07654">
        <w:rPr>
          <w:rFonts w:ascii="Times New Roman" w:hAnsi="Times New Roman"/>
          <w:color w:val="333333"/>
          <w:spacing w:val="-5"/>
          <w:sz w:val="24"/>
          <w:szCs w:val="24"/>
          <w:lang w:val="sq-AL"/>
        </w:rPr>
        <w:t xml:space="preserve"> </w:t>
      </w:r>
      <w:r w:rsidRPr="00A07654">
        <w:rPr>
          <w:rFonts w:ascii="Times New Roman" w:hAnsi="Times New Roman"/>
          <w:b/>
          <w:color w:val="333333"/>
          <w:spacing w:val="-2"/>
          <w:sz w:val="24"/>
          <w:szCs w:val="24"/>
          <w:lang w:val="sq-AL"/>
        </w:rPr>
        <w:t>02/a)</w:t>
      </w:r>
    </w:p>
    <w:p w14:paraId="4359E2FB" w14:textId="77777777" w:rsidR="006F319F" w:rsidRPr="00A07654" w:rsidRDefault="006F319F" w:rsidP="006F319F">
      <w:pPr>
        <w:pStyle w:val="BodyText"/>
        <w:spacing w:line="232" w:lineRule="auto"/>
        <w:ind w:left="196" w:right="90"/>
      </w:pPr>
      <w:r w:rsidRPr="00A07654">
        <w:rPr>
          <w:color w:val="333333"/>
        </w:rPr>
        <w:t>Vërtetojmë</w:t>
      </w:r>
      <w:r w:rsidRPr="00A07654">
        <w:rPr>
          <w:color w:val="333333"/>
          <w:spacing w:val="-4"/>
        </w:rPr>
        <w:t xml:space="preserve"> </w:t>
      </w:r>
      <w:r w:rsidRPr="00A07654">
        <w:rPr>
          <w:color w:val="333333"/>
        </w:rPr>
        <w:t>se</w:t>
      </w:r>
      <w:r w:rsidRPr="00A07654">
        <w:rPr>
          <w:color w:val="333333"/>
          <w:spacing w:val="-4"/>
        </w:rPr>
        <w:t xml:space="preserve"> </w:t>
      </w:r>
      <w:r w:rsidRPr="00A07654">
        <w:rPr>
          <w:color w:val="333333"/>
        </w:rPr>
        <w:t>për</w:t>
      </w:r>
      <w:r w:rsidRPr="00A07654">
        <w:rPr>
          <w:color w:val="333333"/>
          <w:spacing w:val="-3"/>
        </w:rPr>
        <w:t xml:space="preserve"> </w:t>
      </w:r>
      <w:r w:rsidRPr="00A07654">
        <w:rPr>
          <w:color w:val="333333"/>
        </w:rPr>
        <w:t>Personin</w:t>
      </w:r>
      <w:r w:rsidRPr="00A07654">
        <w:rPr>
          <w:color w:val="333333"/>
          <w:spacing w:val="-3"/>
        </w:rPr>
        <w:t xml:space="preserve"> </w:t>
      </w:r>
      <w:r w:rsidRPr="00A07654">
        <w:rPr>
          <w:color w:val="333333"/>
        </w:rPr>
        <w:t>Juridik</w:t>
      </w:r>
      <w:r w:rsidRPr="00A07654">
        <w:rPr>
          <w:color w:val="333333"/>
          <w:spacing w:val="-3"/>
        </w:rPr>
        <w:t xml:space="preserve"> </w:t>
      </w:r>
      <w:r w:rsidRPr="00A07654">
        <w:rPr>
          <w:color w:val="333333"/>
        </w:rPr>
        <w:t>/</w:t>
      </w:r>
      <w:r w:rsidRPr="00A07654">
        <w:rPr>
          <w:color w:val="333333"/>
          <w:spacing w:val="-4"/>
        </w:rPr>
        <w:t xml:space="preserve"> </w:t>
      </w:r>
      <w:r w:rsidRPr="00A07654">
        <w:rPr>
          <w:color w:val="333333"/>
        </w:rPr>
        <w:t>Fizik</w:t>
      </w:r>
      <w:r w:rsidRPr="00A07654">
        <w:rPr>
          <w:color w:val="333333"/>
          <w:spacing w:val="-3"/>
        </w:rPr>
        <w:t xml:space="preserve"> </w:t>
      </w:r>
      <w:r w:rsidRPr="00A07654">
        <w:rPr>
          <w:color w:val="333333"/>
        </w:rPr>
        <w:t>UNIVERSITETI</w:t>
      </w:r>
      <w:r w:rsidRPr="00A07654">
        <w:rPr>
          <w:color w:val="333333"/>
          <w:spacing w:val="-3"/>
        </w:rPr>
        <w:t xml:space="preserve"> </w:t>
      </w:r>
      <w:r w:rsidRPr="00A07654">
        <w:rPr>
          <w:color w:val="333333"/>
        </w:rPr>
        <w:t>I</w:t>
      </w:r>
      <w:r w:rsidRPr="00A07654">
        <w:rPr>
          <w:color w:val="333333"/>
          <w:spacing w:val="-3"/>
        </w:rPr>
        <w:t xml:space="preserve"> </w:t>
      </w:r>
      <w:r w:rsidRPr="00A07654">
        <w:rPr>
          <w:color w:val="333333"/>
        </w:rPr>
        <w:t>SPORTEVE</w:t>
      </w:r>
      <w:r w:rsidRPr="00A07654">
        <w:rPr>
          <w:color w:val="333333"/>
          <w:spacing w:val="-4"/>
        </w:rPr>
        <w:t xml:space="preserve"> </w:t>
      </w:r>
      <w:r w:rsidRPr="00A07654">
        <w:rPr>
          <w:color w:val="333333"/>
        </w:rPr>
        <w:t>TE</w:t>
      </w:r>
      <w:r w:rsidRPr="00A07654">
        <w:rPr>
          <w:color w:val="333333"/>
          <w:spacing w:val="-4"/>
        </w:rPr>
        <w:t xml:space="preserve"> </w:t>
      </w:r>
      <w:r w:rsidRPr="00A07654">
        <w:rPr>
          <w:color w:val="333333"/>
        </w:rPr>
        <w:t>TIRANES,</w:t>
      </w:r>
      <w:r w:rsidRPr="00A07654">
        <w:rPr>
          <w:color w:val="333333"/>
          <w:spacing w:val="-3"/>
        </w:rPr>
        <w:t xml:space="preserve"> </w:t>
      </w:r>
      <w:r w:rsidRPr="00A07654">
        <w:rPr>
          <w:color w:val="333333"/>
        </w:rPr>
        <w:t>me</w:t>
      </w:r>
      <w:r w:rsidRPr="00A07654">
        <w:rPr>
          <w:color w:val="333333"/>
          <w:spacing w:val="-4"/>
        </w:rPr>
        <w:t xml:space="preserve"> </w:t>
      </w:r>
      <w:r w:rsidRPr="00A07654">
        <w:rPr>
          <w:color w:val="333333"/>
        </w:rPr>
        <w:t>numër NIPT-i K51712019Q, me përfaqësues ligjor Z/Znj. Agron Kasa, në mbështetje të deklarimeve e pagesave për kontributet e sigurimeve shoqërore e shëndetësore, si dhe të dhënave të rubrikave të formularit “Listëpagesa e kontributeve për sigurimet shoqërore, shëndetësore dhe tatimit mbi të ardhurat nga punësimi”, të deklaruara nga subjekti, por që akoma ndodhen në Drejtorinë Rajonale Tatimore, rezultojnë këto të dhëna:</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1566"/>
        <w:gridCol w:w="1800"/>
        <w:gridCol w:w="2896"/>
        <w:gridCol w:w="2734"/>
      </w:tblGrid>
      <w:tr w:rsidR="006F319F" w:rsidRPr="00622955" w14:paraId="7CCF3CDB" w14:textId="77777777" w:rsidTr="001F3E22">
        <w:trPr>
          <w:trHeight w:val="479"/>
        </w:trPr>
        <w:tc>
          <w:tcPr>
            <w:tcW w:w="624" w:type="dxa"/>
            <w:tcBorders>
              <w:right w:val="double" w:sz="4" w:space="0" w:color="000000"/>
            </w:tcBorders>
          </w:tcPr>
          <w:p w14:paraId="6A658B2D" w14:textId="77777777" w:rsidR="006F319F" w:rsidRPr="00622955" w:rsidRDefault="006F319F" w:rsidP="001F3E22">
            <w:pPr>
              <w:pStyle w:val="TableParagraph"/>
              <w:spacing w:before="121"/>
              <w:ind w:left="196"/>
            </w:pPr>
            <w:r w:rsidRPr="00622955">
              <w:rPr>
                <w:spacing w:val="-5"/>
              </w:rPr>
              <w:t>Nr.</w:t>
            </w:r>
          </w:p>
        </w:tc>
        <w:tc>
          <w:tcPr>
            <w:tcW w:w="1566" w:type="dxa"/>
            <w:tcBorders>
              <w:left w:val="double" w:sz="4" w:space="0" w:color="000000"/>
            </w:tcBorders>
          </w:tcPr>
          <w:p w14:paraId="54992EF0" w14:textId="77777777" w:rsidR="006F319F" w:rsidRPr="00622955" w:rsidRDefault="006F319F" w:rsidP="001F3E22">
            <w:pPr>
              <w:pStyle w:val="TableParagraph"/>
              <w:spacing w:before="121"/>
              <w:ind w:right="57"/>
            </w:pPr>
            <w:proofErr w:type="spellStart"/>
            <w:r w:rsidRPr="00622955">
              <w:t>Periudha</w:t>
            </w:r>
            <w:proofErr w:type="spellEnd"/>
            <w:r w:rsidRPr="00622955">
              <w:rPr>
                <w:spacing w:val="-10"/>
              </w:rPr>
              <w:t xml:space="preserve"> </w:t>
            </w:r>
            <w:proofErr w:type="spellStart"/>
            <w:r w:rsidRPr="00622955">
              <w:rPr>
                <w:spacing w:val="-2"/>
              </w:rPr>
              <w:t>tatimore</w:t>
            </w:r>
            <w:proofErr w:type="spellEnd"/>
          </w:p>
        </w:tc>
        <w:tc>
          <w:tcPr>
            <w:tcW w:w="1800" w:type="dxa"/>
          </w:tcPr>
          <w:p w14:paraId="13AA951E" w14:textId="77777777" w:rsidR="006F319F" w:rsidRPr="00622955" w:rsidRDefault="006F319F" w:rsidP="001F3E22">
            <w:pPr>
              <w:pStyle w:val="TableParagraph"/>
              <w:spacing w:before="130"/>
              <w:ind w:right="83"/>
            </w:pPr>
            <w:proofErr w:type="spellStart"/>
            <w:r w:rsidRPr="00622955">
              <w:t>Numri</w:t>
            </w:r>
            <w:proofErr w:type="spellEnd"/>
            <w:r w:rsidRPr="00622955">
              <w:rPr>
                <w:spacing w:val="-5"/>
              </w:rPr>
              <w:t xml:space="preserve"> </w:t>
            </w:r>
            <w:proofErr w:type="spellStart"/>
            <w:r w:rsidRPr="00622955">
              <w:t>i</w:t>
            </w:r>
            <w:proofErr w:type="spellEnd"/>
            <w:r w:rsidRPr="00622955">
              <w:rPr>
                <w:spacing w:val="-3"/>
              </w:rPr>
              <w:t xml:space="preserve"> </w:t>
            </w:r>
            <w:proofErr w:type="spellStart"/>
            <w:r w:rsidRPr="00622955">
              <w:rPr>
                <w:spacing w:val="-2"/>
              </w:rPr>
              <w:t>Kontributeve</w:t>
            </w:r>
            <w:proofErr w:type="spellEnd"/>
          </w:p>
        </w:tc>
        <w:tc>
          <w:tcPr>
            <w:tcW w:w="2896" w:type="dxa"/>
          </w:tcPr>
          <w:p w14:paraId="122750E8" w14:textId="77777777" w:rsidR="006F319F" w:rsidRPr="00622955" w:rsidRDefault="006F319F" w:rsidP="001F3E22">
            <w:pPr>
              <w:pStyle w:val="TableParagraph"/>
              <w:spacing w:before="45" w:line="223" w:lineRule="auto"/>
              <w:ind w:left="1313" w:hanging="1143"/>
            </w:pPr>
            <w:proofErr w:type="spellStart"/>
            <w:r w:rsidRPr="00622955">
              <w:t>Detyrimet</w:t>
            </w:r>
            <w:proofErr w:type="spellEnd"/>
            <w:r w:rsidRPr="00622955">
              <w:t>(</w:t>
            </w:r>
            <w:proofErr w:type="spellStart"/>
            <w:r w:rsidRPr="00622955">
              <w:t>kontributet</w:t>
            </w:r>
            <w:proofErr w:type="spellEnd"/>
            <w:r w:rsidRPr="00622955">
              <w:t>,</w:t>
            </w:r>
            <w:r w:rsidRPr="00622955">
              <w:rPr>
                <w:spacing w:val="-12"/>
              </w:rPr>
              <w:t xml:space="preserve"> </w:t>
            </w:r>
            <w:proofErr w:type="spellStart"/>
            <w:r w:rsidRPr="00622955">
              <w:t>interesat</w:t>
            </w:r>
            <w:proofErr w:type="spellEnd"/>
            <w:r w:rsidRPr="00622955">
              <w:t>)</w:t>
            </w:r>
            <w:r w:rsidRPr="00622955">
              <w:rPr>
                <w:spacing w:val="-11"/>
              </w:rPr>
              <w:t xml:space="preserve"> </w:t>
            </w:r>
            <w:proofErr w:type="spellStart"/>
            <w:r w:rsidRPr="00622955">
              <w:t>Në</w:t>
            </w:r>
            <w:proofErr w:type="spellEnd"/>
            <w:r w:rsidRPr="00622955">
              <w:t xml:space="preserve"> </w:t>
            </w:r>
            <w:proofErr w:type="spellStart"/>
            <w:r w:rsidRPr="00622955">
              <w:rPr>
                <w:spacing w:val="-4"/>
              </w:rPr>
              <w:t>lekë</w:t>
            </w:r>
            <w:proofErr w:type="spellEnd"/>
          </w:p>
        </w:tc>
        <w:tc>
          <w:tcPr>
            <w:tcW w:w="2734" w:type="dxa"/>
          </w:tcPr>
          <w:p w14:paraId="09577FD1" w14:textId="43E75E86" w:rsidR="006F319F" w:rsidRPr="00622955" w:rsidRDefault="006F319F" w:rsidP="001F3E22">
            <w:pPr>
              <w:pStyle w:val="TableParagraph"/>
              <w:spacing w:before="45" w:line="223" w:lineRule="auto"/>
              <w:ind w:left="1230" w:hanging="1066"/>
            </w:pPr>
            <w:r w:rsidRPr="00622955">
              <w:rPr>
                <w:noProof/>
              </w:rPr>
              <mc:AlternateContent>
                <mc:Choice Requires="wpg">
                  <w:drawing>
                    <wp:anchor distT="0" distB="0" distL="0" distR="0" simplePos="0" relativeHeight="251665408" behindDoc="1" locked="0" layoutInCell="1" allowOverlap="1" wp14:anchorId="33A93D20" wp14:editId="523E87AA">
                      <wp:simplePos x="0" y="0"/>
                      <wp:positionH relativeFrom="column">
                        <wp:posOffset>-1905</wp:posOffset>
                      </wp:positionH>
                      <wp:positionV relativeFrom="paragraph">
                        <wp:posOffset>-5715</wp:posOffset>
                      </wp:positionV>
                      <wp:extent cx="1739265" cy="314325"/>
                      <wp:effectExtent l="0" t="0" r="0" b="9525"/>
                      <wp:wrapNone/>
                      <wp:docPr id="1108961256" name="Group 110896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265" cy="314325"/>
                                <a:chOff x="0" y="0"/>
                                <a:chExt cx="1739264" cy="314325"/>
                              </a:xfrm>
                            </wpg:grpSpPr>
                            <wps:wsp>
                              <wps:cNvPr id="1108961257" name="Graphic 4"/>
                              <wps:cNvSpPr/>
                              <wps:spPr>
                                <a:xfrm>
                                  <a:off x="0" y="0"/>
                                  <a:ext cx="1739264" cy="314325"/>
                                </a:xfrm>
                                <a:custGeom>
                                  <a:avLst/>
                                  <a:gdLst/>
                                  <a:ahLst/>
                                  <a:cxnLst/>
                                  <a:rect l="l" t="t" r="r" b="b"/>
                                  <a:pathLst>
                                    <a:path w="1739264" h="314325">
                                      <a:moveTo>
                                        <a:pt x="1739163" y="314312"/>
                                      </a:moveTo>
                                      <a:lnTo>
                                        <a:pt x="0" y="314312"/>
                                      </a:lnTo>
                                      <a:lnTo>
                                        <a:pt x="0" y="0"/>
                                      </a:lnTo>
                                      <a:lnTo>
                                        <a:pt x="1739163" y="0"/>
                                      </a:lnTo>
                                      <a:lnTo>
                                        <a:pt x="1739163" y="314312"/>
                                      </a:lnTo>
                                      <a:close/>
                                    </a:path>
                                  </a:pathLst>
                                </a:custGeom>
                                <a:solidFill>
                                  <a:srgbClr val="FFFFFF"/>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group w14:anchorId="38D06037" id="Group 1108961256" o:spid="_x0000_s1026" style="position:absolute;margin-left:-.15pt;margin-top:-.45pt;width:136.95pt;height:24.75pt;z-index:-251651072;mso-wrap-distance-left:0;mso-wrap-distance-right:0" coordsize="17392,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">
                      <v:shape id="Graphic 4" o:spid="_x0000_s1027" style="position:absolute;width:17392;height:3143;visibility:visible;mso-wrap-style:square;v-text-anchor:top" coordsize="173926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" path="m1739163,314312l,314312,,,1739163,r,314312xe" stroked="f">
                        <v:path arrowok="t"/>
                      </v:shape>
                    </v:group>
                  </w:pict>
                </mc:Fallback>
              </mc:AlternateContent>
            </w:r>
            <w:proofErr w:type="spellStart"/>
            <w:r w:rsidRPr="00622955">
              <w:t>Pagesat</w:t>
            </w:r>
            <w:proofErr w:type="spellEnd"/>
            <w:r w:rsidRPr="00622955">
              <w:t>(</w:t>
            </w:r>
            <w:proofErr w:type="spellStart"/>
            <w:r w:rsidRPr="00622955">
              <w:t>kontributet</w:t>
            </w:r>
            <w:proofErr w:type="spellEnd"/>
            <w:r w:rsidRPr="00622955">
              <w:t>,</w:t>
            </w:r>
            <w:r w:rsidRPr="00622955">
              <w:rPr>
                <w:spacing w:val="-12"/>
              </w:rPr>
              <w:t xml:space="preserve"> </w:t>
            </w:r>
            <w:proofErr w:type="spellStart"/>
            <w:r w:rsidRPr="00622955">
              <w:t>interesat</w:t>
            </w:r>
            <w:proofErr w:type="spellEnd"/>
            <w:r w:rsidRPr="00622955">
              <w:t>)</w:t>
            </w:r>
            <w:r w:rsidRPr="00622955">
              <w:rPr>
                <w:spacing w:val="-11"/>
              </w:rPr>
              <w:t xml:space="preserve"> </w:t>
            </w:r>
            <w:proofErr w:type="spellStart"/>
            <w:r w:rsidRPr="00622955">
              <w:t>Në</w:t>
            </w:r>
            <w:proofErr w:type="spellEnd"/>
            <w:r w:rsidRPr="00622955">
              <w:t xml:space="preserve"> </w:t>
            </w:r>
            <w:proofErr w:type="spellStart"/>
            <w:r w:rsidRPr="00622955">
              <w:rPr>
                <w:spacing w:val="-4"/>
              </w:rPr>
              <w:t>lekë</w:t>
            </w:r>
            <w:proofErr w:type="spellEnd"/>
          </w:p>
        </w:tc>
      </w:tr>
      <w:tr w:rsidR="006F319F" w:rsidRPr="00622955" w14:paraId="06266BD8" w14:textId="77777777" w:rsidTr="001F3E22">
        <w:trPr>
          <w:trHeight w:val="302"/>
        </w:trPr>
        <w:tc>
          <w:tcPr>
            <w:tcW w:w="624" w:type="dxa"/>
          </w:tcPr>
          <w:p w14:paraId="355E85C9" w14:textId="77777777" w:rsidR="006F319F" w:rsidRPr="00622955" w:rsidRDefault="006F319F" w:rsidP="001F3E22">
            <w:pPr>
              <w:pStyle w:val="TableParagraph"/>
              <w:ind w:right="47"/>
            </w:pPr>
            <w:r w:rsidRPr="00622955">
              <w:rPr>
                <w:spacing w:val="-10"/>
              </w:rPr>
              <w:t>1</w:t>
            </w:r>
          </w:p>
        </w:tc>
        <w:tc>
          <w:tcPr>
            <w:tcW w:w="1566" w:type="dxa"/>
          </w:tcPr>
          <w:p w14:paraId="063F3CFA" w14:textId="77777777" w:rsidR="006F319F" w:rsidRPr="00622955" w:rsidRDefault="006F319F" w:rsidP="001F3E22">
            <w:pPr>
              <w:pStyle w:val="TableParagraph"/>
              <w:ind w:right="27"/>
            </w:pPr>
            <w:r w:rsidRPr="00622955">
              <w:rPr>
                <w:spacing w:val="-4"/>
              </w:rPr>
              <w:t>2511</w:t>
            </w:r>
          </w:p>
        </w:tc>
        <w:tc>
          <w:tcPr>
            <w:tcW w:w="1800" w:type="dxa"/>
          </w:tcPr>
          <w:p w14:paraId="4312E4D7" w14:textId="77777777" w:rsidR="006F319F" w:rsidRPr="00622955" w:rsidRDefault="006F319F" w:rsidP="001F3E22">
            <w:pPr>
              <w:pStyle w:val="TableParagraph"/>
              <w:ind w:right="43"/>
            </w:pPr>
            <w:r w:rsidRPr="00622955">
              <w:rPr>
                <w:spacing w:val="-10"/>
              </w:rPr>
              <w:t>0</w:t>
            </w:r>
          </w:p>
        </w:tc>
        <w:tc>
          <w:tcPr>
            <w:tcW w:w="2896" w:type="dxa"/>
          </w:tcPr>
          <w:p w14:paraId="46E1D16A" w14:textId="77777777" w:rsidR="006F319F" w:rsidRPr="00622955" w:rsidRDefault="006F319F" w:rsidP="001F3E22">
            <w:pPr>
              <w:pStyle w:val="TableParagraph"/>
              <w:ind w:right="30"/>
            </w:pPr>
            <w:r w:rsidRPr="00622955">
              <w:rPr>
                <w:spacing w:val="-10"/>
              </w:rPr>
              <w:t>0</w:t>
            </w:r>
          </w:p>
        </w:tc>
        <w:tc>
          <w:tcPr>
            <w:tcW w:w="2734" w:type="dxa"/>
          </w:tcPr>
          <w:p w14:paraId="602BAA05" w14:textId="77777777" w:rsidR="006F319F" w:rsidRPr="00622955" w:rsidRDefault="006F319F" w:rsidP="001F3E22">
            <w:pPr>
              <w:pStyle w:val="TableParagraph"/>
            </w:pPr>
          </w:p>
        </w:tc>
      </w:tr>
      <w:tr w:rsidR="006F319F" w:rsidRPr="00622955" w14:paraId="47D49D04" w14:textId="77777777" w:rsidTr="001F3E22">
        <w:trPr>
          <w:trHeight w:val="302"/>
        </w:trPr>
        <w:tc>
          <w:tcPr>
            <w:tcW w:w="624" w:type="dxa"/>
          </w:tcPr>
          <w:p w14:paraId="0B03F1C6" w14:textId="77777777" w:rsidR="006F319F" w:rsidRPr="00622955" w:rsidRDefault="006F319F" w:rsidP="001F3E22">
            <w:pPr>
              <w:pStyle w:val="TableParagraph"/>
              <w:spacing w:before="48"/>
              <w:ind w:right="47"/>
            </w:pPr>
            <w:r w:rsidRPr="00622955">
              <w:rPr>
                <w:spacing w:val="-10"/>
              </w:rPr>
              <w:t>2</w:t>
            </w:r>
          </w:p>
        </w:tc>
        <w:tc>
          <w:tcPr>
            <w:tcW w:w="1566" w:type="dxa"/>
          </w:tcPr>
          <w:p w14:paraId="315EE42A" w14:textId="77777777" w:rsidR="006F319F" w:rsidRPr="00622955" w:rsidRDefault="006F319F" w:rsidP="001F3E22">
            <w:pPr>
              <w:pStyle w:val="TableParagraph"/>
              <w:spacing w:before="48"/>
              <w:ind w:right="37"/>
            </w:pPr>
            <w:r w:rsidRPr="00622955">
              <w:rPr>
                <w:spacing w:val="-4"/>
              </w:rPr>
              <w:t>2510</w:t>
            </w:r>
          </w:p>
        </w:tc>
        <w:tc>
          <w:tcPr>
            <w:tcW w:w="1800" w:type="dxa"/>
          </w:tcPr>
          <w:p w14:paraId="2063F1AE" w14:textId="77777777" w:rsidR="006F319F" w:rsidRPr="00622955" w:rsidRDefault="006F319F" w:rsidP="001F3E22">
            <w:pPr>
              <w:pStyle w:val="TableParagraph"/>
              <w:spacing w:before="48"/>
            </w:pPr>
            <w:r w:rsidRPr="00622955">
              <w:rPr>
                <w:spacing w:val="-5"/>
              </w:rPr>
              <w:t>183</w:t>
            </w:r>
          </w:p>
        </w:tc>
        <w:tc>
          <w:tcPr>
            <w:tcW w:w="2896" w:type="dxa"/>
          </w:tcPr>
          <w:p w14:paraId="353B728F" w14:textId="77777777" w:rsidR="006F319F" w:rsidRPr="00622955" w:rsidRDefault="006F319F" w:rsidP="001F3E22">
            <w:pPr>
              <w:pStyle w:val="TableParagraph"/>
              <w:spacing w:before="48"/>
              <w:ind w:right="15"/>
            </w:pPr>
            <w:r w:rsidRPr="00622955">
              <w:rPr>
                <w:spacing w:val="-2"/>
              </w:rPr>
              <w:t>6,562,672</w:t>
            </w:r>
          </w:p>
        </w:tc>
        <w:tc>
          <w:tcPr>
            <w:tcW w:w="2734" w:type="dxa"/>
          </w:tcPr>
          <w:p w14:paraId="44A6A354" w14:textId="77777777" w:rsidR="006F319F" w:rsidRPr="00622955" w:rsidRDefault="006F319F" w:rsidP="001F3E22">
            <w:pPr>
              <w:pStyle w:val="TableParagraph"/>
              <w:spacing w:before="48"/>
              <w:ind w:right="22"/>
            </w:pPr>
            <w:r w:rsidRPr="00622955">
              <w:rPr>
                <w:spacing w:val="-2"/>
              </w:rPr>
              <w:t>6,562,672</w:t>
            </w:r>
          </w:p>
        </w:tc>
      </w:tr>
      <w:tr w:rsidR="006F319F" w:rsidRPr="00622955" w14:paraId="71358E99" w14:textId="77777777" w:rsidTr="001F3E22">
        <w:trPr>
          <w:trHeight w:val="302"/>
        </w:trPr>
        <w:tc>
          <w:tcPr>
            <w:tcW w:w="624" w:type="dxa"/>
          </w:tcPr>
          <w:p w14:paraId="42987194" w14:textId="77777777" w:rsidR="006F319F" w:rsidRPr="00622955" w:rsidRDefault="006F319F" w:rsidP="001F3E22">
            <w:pPr>
              <w:pStyle w:val="TableParagraph"/>
              <w:ind w:right="47"/>
            </w:pPr>
            <w:r w:rsidRPr="00622955">
              <w:rPr>
                <w:spacing w:val="-10"/>
              </w:rPr>
              <w:t>3</w:t>
            </w:r>
          </w:p>
        </w:tc>
        <w:tc>
          <w:tcPr>
            <w:tcW w:w="1566" w:type="dxa"/>
          </w:tcPr>
          <w:p w14:paraId="6D4A0D69" w14:textId="77777777" w:rsidR="006F319F" w:rsidRPr="00622955" w:rsidRDefault="006F319F" w:rsidP="001F3E22">
            <w:pPr>
              <w:pStyle w:val="TableParagraph"/>
              <w:ind w:right="37"/>
            </w:pPr>
            <w:r w:rsidRPr="00622955">
              <w:rPr>
                <w:spacing w:val="-4"/>
              </w:rPr>
              <w:t>2509</w:t>
            </w:r>
          </w:p>
        </w:tc>
        <w:tc>
          <w:tcPr>
            <w:tcW w:w="1800" w:type="dxa"/>
          </w:tcPr>
          <w:p w14:paraId="4CF15C65" w14:textId="77777777" w:rsidR="006F319F" w:rsidRPr="00622955" w:rsidRDefault="006F319F" w:rsidP="001F3E22">
            <w:pPr>
              <w:pStyle w:val="TableParagraph"/>
            </w:pPr>
            <w:r w:rsidRPr="00622955">
              <w:rPr>
                <w:spacing w:val="-5"/>
              </w:rPr>
              <w:t>178</w:t>
            </w:r>
          </w:p>
        </w:tc>
        <w:tc>
          <w:tcPr>
            <w:tcW w:w="2896" w:type="dxa"/>
          </w:tcPr>
          <w:p w14:paraId="62727438" w14:textId="77777777" w:rsidR="006F319F" w:rsidRPr="00622955" w:rsidRDefault="006F319F" w:rsidP="001F3E22">
            <w:pPr>
              <w:pStyle w:val="TableParagraph"/>
              <w:ind w:right="15"/>
            </w:pPr>
            <w:r w:rsidRPr="00622955">
              <w:rPr>
                <w:spacing w:val="-2"/>
              </w:rPr>
              <w:t>6,576,664</w:t>
            </w:r>
          </w:p>
        </w:tc>
        <w:tc>
          <w:tcPr>
            <w:tcW w:w="2734" w:type="dxa"/>
          </w:tcPr>
          <w:p w14:paraId="5BE166E7" w14:textId="77777777" w:rsidR="006F319F" w:rsidRPr="00622955" w:rsidRDefault="006F319F" w:rsidP="001F3E22">
            <w:pPr>
              <w:pStyle w:val="TableParagraph"/>
              <w:ind w:right="22"/>
            </w:pPr>
            <w:r w:rsidRPr="00622955">
              <w:rPr>
                <w:spacing w:val="-2"/>
              </w:rPr>
              <w:t>6,576,664</w:t>
            </w:r>
          </w:p>
        </w:tc>
      </w:tr>
      <w:tr w:rsidR="006F319F" w:rsidRPr="00622955" w14:paraId="08154A6C" w14:textId="77777777" w:rsidTr="001F3E22">
        <w:trPr>
          <w:trHeight w:val="302"/>
        </w:trPr>
        <w:tc>
          <w:tcPr>
            <w:tcW w:w="624" w:type="dxa"/>
          </w:tcPr>
          <w:p w14:paraId="2EAC65E4" w14:textId="77777777" w:rsidR="006F319F" w:rsidRPr="00622955" w:rsidRDefault="006F319F" w:rsidP="001F3E22">
            <w:pPr>
              <w:pStyle w:val="TableParagraph"/>
              <w:spacing w:before="48"/>
              <w:ind w:right="47"/>
            </w:pPr>
            <w:r w:rsidRPr="00622955">
              <w:rPr>
                <w:spacing w:val="-10"/>
              </w:rPr>
              <w:t>4</w:t>
            </w:r>
          </w:p>
        </w:tc>
        <w:tc>
          <w:tcPr>
            <w:tcW w:w="1566" w:type="dxa"/>
          </w:tcPr>
          <w:p w14:paraId="26CD9B4B" w14:textId="77777777" w:rsidR="006F319F" w:rsidRPr="00622955" w:rsidRDefault="006F319F" w:rsidP="001F3E22">
            <w:pPr>
              <w:pStyle w:val="TableParagraph"/>
              <w:spacing w:before="48"/>
              <w:ind w:right="37"/>
            </w:pPr>
            <w:r w:rsidRPr="00622955">
              <w:rPr>
                <w:spacing w:val="-4"/>
              </w:rPr>
              <w:t>2508</w:t>
            </w:r>
          </w:p>
        </w:tc>
        <w:tc>
          <w:tcPr>
            <w:tcW w:w="1800" w:type="dxa"/>
          </w:tcPr>
          <w:p w14:paraId="38CB6051" w14:textId="77777777" w:rsidR="006F319F" w:rsidRPr="00622955" w:rsidRDefault="006F319F" w:rsidP="001F3E22">
            <w:pPr>
              <w:pStyle w:val="TableParagraph"/>
              <w:spacing w:before="48"/>
            </w:pPr>
            <w:r w:rsidRPr="00622955">
              <w:rPr>
                <w:spacing w:val="-5"/>
              </w:rPr>
              <w:t>176</w:t>
            </w:r>
          </w:p>
        </w:tc>
        <w:tc>
          <w:tcPr>
            <w:tcW w:w="2896" w:type="dxa"/>
          </w:tcPr>
          <w:p w14:paraId="6D3AD59F" w14:textId="77777777" w:rsidR="006F319F" w:rsidRPr="00622955" w:rsidRDefault="006F319F" w:rsidP="001F3E22">
            <w:pPr>
              <w:pStyle w:val="TableParagraph"/>
              <w:spacing w:before="48"/>
              <w:ind w:right="15"/>
            </w:pPr>
            <w:r w:rsidRPr="00622955">
              <w:rPr>
                <w:spacing w:val="-2"/>
              </w:rPr>
              <w:t>6,421,668</w:t>
            </w:r>
          </w:p>
        </w:tc>
        <w:tc>
          <w:tcPr>
            <w:tcW w:w="2734" w:type="dxa"/>
          </w:tcPr>
          <w:p w14:paraId="05221892" w14:textId="77777777" w:rsidR="006F319F" w:rsidRPr="00622955" w:rsidRDefault="006F319F" w:rsidP="001F3E22">
            <w:pPr>
              <w:pStyle w:val="TableParagraph"/>
              <w:spacing w:before="48"/>
              <w:ind w:right="22"/>
            </w:pPr>
            <w:r w:rsidRPr="00622955">
              <w:rPr>
                <w:spacing w:val="-2"/>
              </w:rPr>
              <w:t>6,421,668</w:t>
            </w:r>
          </w:p>
        </w:tc>
      </w:tr>
      <w:tr w:rsidR="006F319F" w:rsidRPr="00622955" w14:paraId="41D3D919" w14:textId="77777777" w:rsidTr="001F3E22">
        <w:trPr>
          <w:trHeight w:val="302"/>
        </w:trPr>
        <w:tc>
          <w:tcPr>
            <w:tcW w:w="624" w:type="dxa"/>
          </w:tcPr>
          <w:p w14:paraId="33D4B93F" w14:textId="77777777" w:rsidR="006F319F" w:rsidRPr="00622955" w:rsidRDefault="006F319F" w:rsidP="001F3E22">
            <w:pPr>
              <w:pStyle w:val="TableParagraph"/>
              <w:ind w:right="47"/>
            </w:pPr>
            <w:r w:rsidRPr="00622955">
              <w:rPr>
                <w:spacing w:val="-10"/>
              </w:rPr>
              <w:t>5</w:t>
            </w:r>
          </w:p>
        </w:tc>
        <w:tc>
          <w:tcPr>
            <w:tcW w:w="1566" w:type="dxa"/>
          </w:tcPr>
          <w:p w14:paraId="02D37F94" w14:textId="77777777" w:rsidR="006F319F" w:rsidRPr="00622955" w:rsidRDefault="006F319F" w:rsidP="001F3E22">
            <w:pPr>
              <w:pStyle w:val="TableParagraph"/>
              <w:ind w:right="37"/>
            </w:pPr>
            <w:r w:rsidRPr="00622955">
              <w:rPr>
                <w:spacing w:val="-4"/>
              </w:rPr>
              <w:t>2507</w:t>
            </w:r>
          </w:p>
        </w:tc>
        <w:tc>
          <w:tcPr>
            <w:tcW w:w="1800" w:type="dxa"/>
          </w:tcPr>
          <w:p w14:paraId="06D21481" w14:textId="77777777" w:rsidR="006F319F" w:rsidRPr="00622955" w:rsidRDefault="006F319F" w:rsidP="001F3E22">
            <w:pPr>
              <w:pStyle w:val="TableParagraph"/>
            </w:pPr>
            <w:r w:rsidRPr="00622955">
              <w:rPr>
                <w:spacing w:val="-5"/>
              </w:rPr>
              <w:t>176</w:t>
            </w:r>
          </w:p>
        </w:tc>
        <w:tc>
          <w:tcPr>
            <w:tcW w:w="2896" w:type="dxa"/>
          </w:tcPr>
          <w:p w14:paraId="44695422" w14:textId="77777777" w:rsidR="006F319F" w:rsidRPr="00622955" w:rsidRDefault="006F319F" w:rsidP="001F3E22">
            <w:pPr>
              <w:pStyle w:val="TableParagraph"/>
              <w:ind w:right="15"/>
            </w:pPr>
            <w:r w:rsidRPr="00622955">
              <w:rPr>
                <w:spacing w:val="-2"/>
              </w:rPr>
              <w:t>7,840,999</w:t>
            </w:r>
          </w:p>
        </w:tc>
        <w:tc>
          <w:tcPr>
            <w:tcW w:w="2734" w:type="dxa"/>
          </w:tcPr>
          <w:p w14:paraId="17CD80D3" w14:textId="77777777" w:rsidR="006F319F" w:rsidRPr="00622955" w:rsidRDefault="006F319F" w:rsidP="001F3E22">
            <w:pPr>
              <w:pStyle w:val="TableParagraph"/>
              <w:ind w:right="22"/>
            </w:pPr>
            <w:r w:rsidRPr="00622955">
              <w:rPr>
                <w:spacing w:val="-2"/>
              </w:rPr>
              <w:t>7,853,145</w:t>
            </w:r>
          </w:p>
        </w:tc>
      </w:tr>
      <w:tr w:rsidR="006F319F" w:rsidRPr="00622955" w14:paraId="6884CC50" w14:textId="77777777" w:rsidTr="001F3E22">
        <w:trPr>
          <w:trHeight w:val="302"/>
        </w:trPr>
        <w:tc>
          <w:tcPr>
            <w:tcW w:w="624" w:type="dxa"/>
          </w:tcPr>
          <w:p w14:paraId="773C61A1" w14:textId="77777777" w:rsidR="006F319F" w:rsidRPr="00622955" w:rsidRDefault="006F319F" w:rsidP="001F3E22">
            <w:pPr>
              <w:pStyle w:val="TableParagraph"/>
              <w:spacing w:before="48"/>
              <w:ind w:right="47"/>
            </w:pPr>
            <w:r w:rsidRPr="00622955">
              <w:rPr>
                <w:spacing w:val="-10"/>
              </w:rPr>
              <w:t>6</w:t>
            </w:r>
          </w:p>
        </w:tc>
        <w:tc>
          <w:tcPr>
            <w:tcW w:w="1566" w:type="dxa"/>
          </w:tcPr>
          <w:p w14:paraId="627A5D9D" w14:textId="77777777" w:rsidR="006F319F" w:rsidRPr="00622955" w:rsidRDefault="006F319F" w:rsidP="001F3E22">
            <w:pPr>
              <w:pStyle w:val="TableParagraph"/>
              <w:spacing w:before="48"/>
              <w:ind w:right="37"/>
            </w:pPr>
            <w:r w:rsidRPr="00622955">
              <w:rPr>
                <w:spacing w:val="-4"/>
              </w:rPr>
              <w:t>2506</w:t>
            </w:r>
          </w:p>
        </w:tc>
        <w:tc>
          <w:tcPr>
            <w:tcW w:w="1800" w:type="dxa"/>
          </w:tcPr>
          <w:p w14:paraId="0B664141" w14:textId="77777777" w:rsidR="006F319F" w:rsidRPr="00622955" w:rsidRDefault="006F319F" w:rsidP="001F3E22">
            <w:pPr>
              <w:pStyle w:val="TableParagraph"/>
              <w:spacing w:before="48"/>
            </w:pPr>
            <w:r w:rsidRPr="00622955">
              <w:rPr>
                <w:spacing w:val="-5"/>
              </w:rPr>
              <w:t>414</w:t>
            </w:r>
          </w:p>
        </w:tc>
        <w:tc>
          <w:tcPr>
            <w:tcW w:w="2896" w:type="dxa"/>
          </w:tcPr>
          <w:p w14:paraId="6CE21FB2" w14:textId="77777777" w:rsidR="006F319F" w:rsidRPr="00622955" w:rsidRDefault="006F319F" w:rsidP="001F3E22">
            <w:pPr>
              <w:pStyle w:val="TableParagraph"/>
              <w:spacing w:before="48"/>
              <w:ind w:right="15"/>
            </w:pPr>
            <w:r w:rsidRPr="00622955">
              <w:rPr>
                <w:spacing w:val="-2"/>
              </w:rPr>
              <w:t>6,642,773</w:t>
            </w:r>
          </w:p>
        </w:tc>
        <w:tc>
          <w:tcPr>
            <w:tcW w:w="2734" w:type="dxa"/>
          </w:tcPr>
          <w:p w14:paraId="39E6DBA3" w14:textId="77777777" w:rsidR="006F319F" w:rsidRPr="00622955" w:rsidRDefault="006F319F" w:rsidP="001F3E22">
            <w:pPr>
              <w:pStyle w:val="TableParagraph"/>
              <w:spacing w:before="48"/>
              <w:ind w:right="22"/>
            </w:pPr>
            <w:r w:rsidRPr="00622955">
              <w:rPr>
                <w:spacing w:val="-2"/>
              </w:rPr>
              <w:t>6,644,132</w:t>
            </w:r>
          </w:p>
        </w:tc>
      </w:tr>
      <w:tr w:rsidR="006F319F" w:rsidRPr="00622955" w14:paraId="08008F52" w14:textId="77777777" w:rsidTr="001F3E22">
        <w:trPr>
          <w:trHeight w:val="302"/>
        </w:trPr>
        <w:tc>
          <w:tcPr>
            <w:tcW w:w="624" w:type="dxa"/>
          </w:tcPr>
          <w:p w14:paraId="499EF992" w14:textId="77777777" w:rsidR="006F319F" w:rsidRPr="00622955" w:rsidRDefault="006F319F" w:rsidP="001F3E22">
            <w:pPr>
              <w:pStyle w:val="TableParagraph"/>
              <w:ind w:right="47"/>
            </w:pPr>
            <w:r w:rsidRPr="00622955">
              <w:rPr>
                <w:spacing w:val="-10"/>
              </w:rPr>
              <w:t>7</w:t>
            </w:r>
          </w:p>
        </w:tc>
        <w:tc>
          <w:tcPr>
            <w:tcW w:w="1566" w:type="dxa"/>
          </w:tcPr>
          <w:p w14:paraId="72D92E14" w14:textId="77777777" w:rsidR="006F319F" w:rsidRPr="00622955" w:rsidRDefault="006F319F" w:rsidP="001F3E22">
            <w:pPr>
              <w:pStyle w:val="TableParagraph"/>
              <w:ind w:right="37"/>
            </w:pPr>
            <w:r w:rsidRPr="00622955">
              <w:rPr>
                <w:spacing w:val="-4"/>
              </w:rPr>
              <w:t>2505</w:t>
            </w:r>
          </w:p>
        </w:tc>
        <w:tc>
          <w:tcPr>
            <w:tcW w:w="1800" w:type="dxa"/>
          </w:tcPr>
          <w:p w14:paraId="10C99F84" w14:textId="77777777" w:rsidR="006F319F" w:rsidRPr="00622955" w:rsidRDefault="006F319F" w:rsidP="001F3E22">
            <w:pPr>
              <w:pStyle w:val="TableParagraph"/>
            </w:pPr>
            <w:r w:rsidRPr="00622955">
              <w:rPr>
                <w:spacing w:val="-5"/>
              </w:rPr>
              <w:t>427</w:t>
            </w:r>
          </w:p>
        </w:tc>
        <w:tc>
          <w:tcPr>
            <w:tcW w:w="2896" w:type="dxa"/>
          </w:tcPr>
          <w:p w14:paraId="21F9544F" w14:textId="77777777" w:rsidR="006F319F" w:rsidRPr="00622955" w:rsidRDefault="006F319F" w:rsidP="001F3E22">
            <w:pPr>
              <w:pStyle w:val="TableParagraph"/>
              <w:ind w:right="15"/>
            </w:pPr>
            <w:r w:rsidRPr="00622955">
              <w:rPr>
                <w:spacing w:val="-2"/>
              </w:rPr>
              <w:t>6,555,382</w:t>
            </w:r>
          </w:p>
        </w:tc>
        <w:tc>
          <w:tcPr>
            <w:tcW w:w="2734" w:type="dxa"/>
          </w:tcPr>
          <w:p w14:paraId="75242DDE" w14:textId="77777777" w:rsidR="006F319F" w:rsidRPr="00622955" w:rsidRDefault="006F319F" w:rsidP="001F3E22">
            <w:pPr>
              <w:pStyle w:val="TableParagraph"/>
              <w:ind w:right="22"/>
            </w:pPr>
            <w:r w:rsidRPr="00622955">
              <w:rPr>
                <w:spacing w:val="-2"/>
              </w:rPr>
              <w:t>6,555,382</w:t>
            </w:r>
          </w:p>
        </w:tc>
      </w:tr>
      <w:tr w:rsidR="006F319F" w:rsidRPr="00622955" w14:paraId="3112378D" w14:textId="77777777" w:rsidTr="001F3E22">
        <w:trPr>
          <w:trHeight w:val="302"/>
        </w:trPr>
        <w:tc>
          <w:tcPr>
            <w:tcW w:w="624" w:type="dxa"/>
          </w:tcPr>
          <w:p w14:paraId="1886DF09" w14:textId="77777777" w:rsidR="006F319F" w:rsidRPr="00622955" w:rsidRDefault="006F319F" w:rsidP="001F3E22">
            <w:pPr>
              <w:pStyle w:val="TableParagraph"/>
              <w:spacing w:before="48"/>
              <w:ind w:right="47"/>
            </w:pPr>
            <w:r w:rsidRPr="00622955">
              <w:rPr>
                <w:spacing w:val="-10"/>
              </w:rPr>
              <w:t>8</w:t>
            </w:r>
          </w:p>
        </w:tc>
        <w:tc>
          <w:tcPr>
            <w:tcW w:w="1566" w:type="dxa"/>
          </w:tcPr>
          <w:p w14:paraId="09271020" w14:textId="77777777" w:rsidR="006F319F" w:rsidRPr="00622955" w:rsidRDefault="006F319F" w:rsidP="001F3E22">
            <w:pPr>
              <w:pStyle w:val="TableParagraph"/>
              <w:spacing w:before="48"/>
              <w:ind w:right="37"/>
            </w:pPr>
            <w:r w:rsidRPr="00622955">
              <w:rPr>
                <w:spacing w:val="-4"/>
              </w:rPr>
              <w:t>2504</w:t>
            </w:r>
          </w:p>
        </w:tc>
        <w:tc>
          <w:tcPr>
            <w:tcW w:w="1800" w:type="dxa"/>
          </w:tcPr>
          <w:p w14:paraId="3AA2436A" w14:textId="77777777" w:rsidR="006F319F" w:rsidRPr="00622955" w:rsidRDefault="006F319F" w:rsidP="001F3E22">
            <w:pPr>
              <w:pStyle w:val="TableParagraph"/>
              <w:spacing w:before="48"/>
            </w:pPr>
            <w:r w:rsidRPr="00622955">
              <w:rPr>
                <w:spacing w:val="-5"/>
              </w:rPr>
              <w:t>193</w:t>
            </w:r>
          </w:p>
        </w:tc>
        <w:tc>
          <w:tcPr>
            <w:tcW w:w="2896" w:type="dxa"/>
          </w:tcPr>
          <w:p w14:paraId="7E00FE4A" w14:textId="77777777" w:rsidR="006F319F" w:rsidRPr="00622955" w:rsidRDefault="006F319F" w:rsidP="001F3E22">
            <w:pPr>
              <w:pStyle w:val="TableParagraph"/>
              <w:spacing w:before="48"/>
              <w:ind w:right="15"/>
            </w:pPr>
            <w:r w:rsidRPr="00622955">
              <w:rPr>
                <w:spacing w:val="-2"/>
              </w:rPr>
              <w:t>6,557,056</w:t>
            </w:r>
          </w:p>
        </w:tc>
        <w:tc>
          <w:tcPr>
            <w:tcW w:w="2734" w:type="dxa"/>
          </w:tcPr>
          <w:p w14:paraId="07285359" w14:textId="77777777" w:rsidR="006F319F" w:rsidRPr="00622955" w:rsidRDefault="006F319F" w:rsidP="001F3E22">
            <w:pPr>
              <w:pStyle w:val="TableParagraph"/>
              <w:spacing w:before="48"/>
              <w:ind w:right="22"/>
            </w:pPr>
            <w:r w:rsidRPr="00622955">
              <w:rPr>
                <w:spacing w:val="-2"/>
              </w:rPr>
              <w:t>6,557,056</w:t>
            </w:r>
          </w:p>
        </w:tc>
      </w:tr>
      <w:tr w:rsidR="006F319F" w:rsidRPr="00622955" w14:paraId="53188A5C" w14:textId="77777777" w:rsidTr="001F3E22">
        <w:trPr>
          <w:trHeight w:val="302"/>
        </w:trPr>
        <w:tc>
          <w:tcPr>
            <w:tcW w:w="624" w:type="dxa"/>
          </w:tcPr>
          <w:p w14:paraId="22E9FB3C" w14:textId="77777777" w:rsidR="006F319F" w:rsidRPr="00622955" w:rsidRDefault="006F319F" w:rsidP="001F3E22">
            <w:pPr>
              <w:pStyle w:val="TableParagraph"/>
              <w:ind w:right="47"/>
            </w:pPr>
            <w:r w:rsidRPr="00622955">
              <w:rPr>
                <w:spacing w:val="-10"/>
              </w:rPr>
              <w:t>9</w:t>
            </w:r>
          </w:p>
        </w:tc>
        <w:tc>
          <w:tcPr>
            <w:tcW w:w="1566" w:type="dxa"/>
          </w:tcPr>
          <w:p w14:paraId="0557EC91" w14:textId="77777777" w:rsidR="006F319F" w:rsidRPr="00622955" w:rsidRDefault="006F319F" w:rsidP="001F3E22">
            <w:pPr>
              <w:pStyle w:val="TableParagraph"/>
              <w:ind w:right="37"/>
            </w:pPr>
            <w:r w:rsidRPr="00622955">
              <w:rPr>
                <w:spacing w:val="-4"/>
              </w:rPr>
              <w:t>2503</w:t>
            </w:r>
          </w:p>
        </w:tc>
        <w:tc>
          <w:tcPr>
            <w:tcW w:w="1800" w:type="dxa"/>
          </w:tcPr>
          <w:p w14:paraId="191B19E5" w14:textId="77777777" w:rsidR="006F319F" w:rsidRPr="00622955" w:rsidRDefault="006F319F" w:rsidP="001F3E22">
            <w:pPr>
              <w:pStyle w:val="TableParagraph"/>
            </w:pPr>
            <w:r w:rsidRPr="00622955">
              <w:rPr>
                <w:spacing w:val="-5"/>
              </w:rPr>
              <w:t>191</w:t>
            </w:r>
          </w:p>
        </w:tc>
        <w:tc>
          <w:tcPr>
            <w:tcW w:w="2896" w:type="dxa"/>
          </w:tcPr>
          <w:p w14:paraId="3FBD27E7" w14:textId="77777777" w:rsidR="006F319F" w:rsidRPr="00622955" w:rsidRDefault="006F319F" w:rsidP="001F3E22">
            <w:pPr>
              <w:pStyle w:val="TableParagraph"/>
              <w:ind w:right="15"/>
            </w:pPr>
            <w:r w:rsidRPr="00622955">
              <w:rPr>
                <w:spacing w:val="-2"/>
              </w:rPr>
              <w:t>6,525,746</w:t>
            </w:r>
          </w:p>
        </w:tc>
        <w:tc>
          <w:tcPr>
            <w:tcW w:w="2734" w:type="dxa"/>
          </w:tcPr>
          <w:p w14:paraId="56B0AE38" w14:textId="77777777" w:rsidR="006F319F" w:rsidRPr="00622955" w:rsidRDefault="006F319F" w:rsidP="001F3E22">
            <w:pPr>
              <w:pStyle w:val="TableParagraph"/>
              <w:ind w:right="22"/>
            </w:pPr>
            <w:r w:rsidRPr="00622955">
              <w:rPr>
                <w:spacing w:val="-2"/>
              </w:rPr>
              <w:t>6,525,746</w:t>
            </w:r>
          </w:p>
        </w:tc>
      </w:tr>
      <w:tr w:rsidR="006F319F" w:rsidRPr="00622955" w14:paraId="4B520ED5" w14:textId="77777777" w:rsidTr="001F3E22">
        <w:trPr>
          <w:trHeight w:val="302"/>
        </w:trPr>
        <w:tc>
          <w:tcPr>
            <w:tcW w:w="624" w:type="dxa"/>
          </w:tcPr>
          <w:p w14:paraId="6F80DA77" w14:textId="77777777" w:rsidR="006F319F" w:rsidRPr="00622955" w:rsidRDefault="006F319F" w:rsidP="001F3E22">
            <w:pPr>
              <w:pStyle w:val="TableParagraph"/>
              <w:spacing w:before="48"/>
              <w:ind w:right="43"/>
            </w:pPr>
            <w:r w:rsidRPr="00622955">
              <w:rPr>
                <w:spacing w:val="-5"/>
              </w:rPr>
              <w:t>10</w:t>
            </w:r>
          </w:p>
        </w:tc>
        <w:tc>
          <w:tcPr>
            <w:tcW w:w="1566" w:type="dxa"/>
          </w:tcPr>
          <w:p w14:paraId="3D49E86A" w14:textId="77777777" w:rsidR="006F319F" w:rsidRPr="00622955" w:rsidRDefault="006F319F" w:rsidP="001F3E22">
            <w:pPr>
              <w:pStyle w:val="TableParagraph"/>
              <w:spacing w:before="48"/>
              <w:ind w:right="37"/>
            </w:pPr>
            <w:r w:rsidRPr="00622955">
              <w:rPr>
                <w:spacing w:val="-4"/>
              </w:rPr>
              <w:t>2502</w:t>
            </w:r>
          </w:p>
        </w:tc>
        <w:tc>
          <w:tcPr>
            <w:tcW w:w="1800" w:type="dxa"/>
          </w:tcPr>
          <w:p w14:paraId="5765F49C" w14:textId="77777777" w:rsidR="006F319F" w:rsidRPr="00622955" w:rsidRDefault="006F319F" w:rsidP="001F3E22">
            <w:pPr>
              <w:pStyle w:val="TableParagraph"/>
              <w:spacing w:before="48"/>
            </w:pPr>
            <w:r w:rsidRPr="00622955">
              <w:rPr>
                <w:spacing w:val="-5"/>
              </w:rPr>
              <w:t>189</w:t>
            </w:r>
          </w:p>
        </w:tc>
        <w:tc>
          <w:tcPr>
            <w:tcW w:w="2896" w:type="dxa"/>
          </w:tcPr>
          <w:p w14:paraId="7D65F729" w14:textId="77777777" w:rsidR="006F319F" w:rsidRPr="00622955" w:rsidRDefault="006F319F" w:rsidP="001F3E22">
            <w:pPr>
              <w:pStyle w:val="TableParagraph"/>
              <w:spacing w:before="48"/>
              <w:ind w:right="5"/>
            </w:pPr>
            <w:r w:rsidRPr="00622955">
              <w:rPr>
                <w:spacing w:val="-2"/>
              </w:rPr>
              <w:t>6,511,933</w:t>
            </w:r>
          </w:p>
        </w:tc>
        <w:tc>
          <w:tcPr>
            <w:tcW w:w="2734" w:type="dxa"/>
          </w:tcPr>
          <w:p w14:paraId="4BC7CEB7" w14:textId="77777777" w:rsidR="006F319F" w:rsidRPr="00622955" w:rsidRDefault="006F319F" w:rsidP="001F3E22">
            <w:pPr>
              <w:pStyle w:val="TableParagraph"/>
              <w:spacing w:before="48"/>
              <w:ind w:right="13"/>
            </w:pPr>
            <w:r w:rsidRPr="00622955">
              <w:rPr>
                <w:spacing w:val="-2"/>
              </w:rPr>
              <w:t>6,511,933</w:t>
            </w:r>
          </w:p>
        </w:tc>
      </w:tr>
      <w:tr w:rsidR="006F319F" w:rsidRPr="00622955" w14:paraId="41DD5074" w14:textId="77777777" w:rsidTr="001F3E22">
        <w:trPr>
          <w:trHeight w:val="302"/>
        </w:trPr>
        <w:tc>
          <w:tcPr>
            <w:tcW w:w="624" w:type="dxa"/>
          </w:tcPr>
          <w:p w14:paraId="260FDEBE" w14:textId="77777777" w:rsidR="006F319F" w:rsidRPr="00622955" w:rsidRDefault="006F319F" w:rsidP="001F3E22">
            <w:pPr>
              <w:pStyle w:val="TableParagraph"/>
              <w:ind w:right="33"/>
            </w:pPr>
            <w:r w:rsidRPr="00622955">
              <w:rPr>
                <w:spacing w:val="-5"/>
              </w:rPr>
              <w:t>11</w:t>
            </w:r>
          </w:p>
        </w:tc>
        <w:tc>
          <w:tcPr>
            <w:tcW w:w="1566" w:type="dxa"/>
          </w:tcPr>
          <w:p w14:paraId="49E0DEF0" w14:textId="77777777" w:rsidR="006F319F" w:rsidRPr="00622955" w:rsidRDefault="006F319F" w:rsidP="001F3E22">
            <w:pPr>
              <w:pStyle w:val="TableParagraph"/>
              <w:ind w:right="37"/>
            </w:pPr>
            <w:r w:rsidRPr="00622955">
              <w:rPr>
                <w:spacing w:val="-4"/>
              </w:rPr>
              <w:t>2501</w:t>
            </w:r>
          </w:p>
        </w:tc>
        <w:tc>
          <w:tcPr>
            <w:tcW w:w="1800" w:type="dxa"/>
          </w:tcPr>
          <w:p w14:paraId="52D574B4" w14:textId="77777777" w:rsidR="006F319F" w:rsidRPr="00622955" w:rsidRDefault="006F319F" w:rsidP="001F3E22">
            <w:pPr>
              <w:pStyle w:val="TableParagraph"/>
            </w:pPr>
            <w:r w:rsidRPr="00622955">
              <w:rPr>
                <w:spacing w:val="-5"/>
              </w:rPr>
              <w:t>191</w:t>
            </w:r>
          </w:p>
        </w:tc>
        <w:tc>
          <w:tcPr>
            <w:tcW w:w="2896" w:type="dxa"/>
          </w:tcPr>
          <w:p w14:paraId="61EAFD39" w14:textId="77777777" w:rsidR="006F319F" w:rsidRPr="00622955" w:rsidRDefault="006F319F" w:rsidP="001F3E22">
            <w:pPr>
              <w:pStyle w:val="TableParagraph"/>
              <w:ind w:right="15"/>
            </w:pPr>
            <w:r w:rsidRPr="00622955">
              <w:rPr>
                <w:spacing w:val="-2"/>
              </w:rPr>
              <w:t>6,535,945</w:t>
            </w:r>
          </w:p>
        </w:tc>
        <w:tc>
          <w:tcPr>
            <w:tcW w:w="2734" w:type="dxa"/>
          </w:tcPr>
          <w:p w14:paraId="0F0159C3" w14:textId="77777777" w:rsidR="006F319F" w:rsidRPr="00622955" w:rsidRDefault="006F319F" w:rsidP="001F3E22">
            <w:pPr>
              <w:pStyle w:val="TableParagraph"/>
              <w:ind w:right="22"/>
            </w:pPr>
            <w:r w:rsidRPr="00622955">
              <w:rPr>
                <w:spacing w:val="-2"/>
              </w:rPr>
              <w:t>6,535,945</w:t>
            </w:r>
          </w:p>
        </w:tc>
      </w:tr>
      <w:tr w:rsidR="006F319F" w:rsidRPr="00622955" w14:paraId="78F4D85A" w14:textId="77777777" w:rsidTr="001F3E22">
        <w:trPr>
          <w:trHeight w:val="302"/>
        </w:trPr>
        <w:tc>
          <w:tcPr>
            <w:tcW w:w="624" w:type="dxa"/>
          </w:tcPr>
          <w:p w14:paraId="626437F9" w14:textId="77777777" w:rsidR="006F319F" w:rsidRPr="00622955" w:rsidRDefault="006F319F" w:rsidP="001F3E22">
            <w:pPr>
              <w:pStyle w:val="TableParagraph"/>
              <w:spacing w:before="47"/>
              <w:ind w:right="43"/>
            </w:pPr>
            <w:r w:rsidRPr="00622955">
              <w:rPr>
                <w:spacing w:val="-5"/>
              </w:rPr>
              <w:t>12</w:t>
            </w:r>
          </w:p>
        </w:tc>
        <w:tc>
          <w:tcPr>
            <w:tcW w:w="1566" w:type="dxa"/>
          </w:tcPr>
          <w:p w14:paraId="39C43063" w14:textId="77777777" w:rsidR="006F319F" w:rsidRPr="00622955" w:rsidRDefault="006F319F" w:rsidP="001F3E22">
            <w:pPr>
              <w:pStyle w:val="TableParagraph"/>
              <w:spacing w:before="47"/>
              <w:ind w:right="37"/>
            </w:pPr>
            <w:r w:rsidRPr="00622955">
              <w:rPr>
                <w:spacing w:val="-4"/>
              </w:rPr>
              <w:t>2412</w:t>
            </w:r>
          </w:p>
        </w:tc>
        <w:tc>
          <w:tcPr>
            <w:tcW w:w="1800" w:type="dxa"/>
          </w:tcPr>
          <w:p w14:paraId="36811324" w14:textId="77777777" w:rsidR="006F319F" w:rsidRPr="00622955" w:rsidRDefault="006F319F" w:rsidP="001F3E22">
            <w:pPr>
              <w:pStyle w:val="TableParagraph"/>
              <w:spacing w:before="47"/>
            </w:pPr>
            <w:r w:rsidRPr="00622955">
              <w:rPr>
                <w:spacing w:val="-5"/>
              </w:rPr>
              <w:t>191</w:t>
            </w:r>
          </w:p>
        </w:tc>
        <w:tc>
          <w:tcPr>
            <w:tcW w:w="2896" w:type="dxa"/>
          </w:tcPr>
          <w:p w14:paraId="10C8295E" w14:textId="77777777" w:rsidR="006F319F" w:rsidRPr="00622955" w:rsidRDefault="006F319F" w:rsidP="001F3E22">
            <w:pPr>
              <w:pStyle w:val="TableParagraph"/>
              <w:spacing w:before="47"/>
              <w:ind w:right="15"/>
            </w:pPr>
            <w:r w:rsidRPr="00622955">
              <w:rPr>
                <w:spacing w:val="-2"/>
              </w:rPr>
              <w:t>6,471,104</w:t>
            </w:r>
          </w:p>
        </w:tc>
        <w:tc>
          <w:tcPr>
            <w:tcW w:w="2734" w:type="dxa"/>
          </w:tcPr>
          <w:p w14:paraId="69E7B417" w14:textId="77777777" w:rsidR="006F319F" w:rsidRPr="00622955" w:rsidRDefault="006F319F" w:rsidP="001F3E22">
            <w:pPr>
              <w:pStyle w:val="TableParagraph"/>
              <w:spacing w:before="47"/>
              <w:ind w:right="22"/>
            </w:pPr>
            <w:r w:rsidRPr="00622955">
              <w:rPr>
                <w:spacing w:val="-2"/>
              </w:rPr>
              <w:t>6,471,104</w:t>
            </w:r>
          </w:p>
        </w:tc>
      </w:tr>
      <w:tr w:rsidR="006F319F" w:rsidRPr="00622955" w14:paraId="6D8EDEA7" w14:textId="77777777" w:rsidTr="001F3E22">
        <w:trPr>
          <w:trHeight w:val="302"/>
        </w:trPr>
        <w:tc>
          <w:tcPr>
            <w:tcW w:w="624" w:type="dxa"/>
          </w:tcPr>
          <w:p w14:paraId="641CFA84" w14:textId="77777777" w:rsidR="006F319F" w:rsidRPr="00622955" w:rsidRDefault="006F319F" w:rsidP="001F3E22">
            <w:pPr>
              <w:pStyle w:val="TableParagraph"/>
              <w:spacing w:before="42"/>
              <w:ind w:right="43"/>
            </w:pPr>
            <w:r w:rsidRPr="00622955">
              <w:rPr>
                <w:spacing w:val="-5"/>
              </w:rPr>
              <w:t>13</w:t>
            </w:r>
          </w:p>
        </w:tc>
        <w:tc>
          <w:tcPr>
            <w:tcW w:w="1566" w:type="dxa"/>
          </w:tcPr>
          <w:p w14:paraId="46C383AD" w14:textId="77777777" w:rsidR="006F319F" w:rsidRPr="00622955" w:rsidRDefault="006F319F" w:rsidP="001F3E22">
            <w:pPr>
              <w:pStyle w:val="TableParagraph"/>
              <w:spacing w:before="42"/>
              <w:ind w:right="27"/>
            </w:pPr>
            <w:r w:rsidRPr="00622955">
              <w:rPr>
                <w:spacing w:val="-4"/>
              </w:rPr>
              <w:t>2411</w:t>
            </w:r>
          </w:p>
        </w:tc>
        <w:tc>
          <w:tcPr>
            <w:tcW w:w="1800" w:type="dxa"/>
          </w:tcPr>
          <w:p w14:paraId="559F6900" w14:textId="77777777" w:rsidR="006F319F" w:rsidRPr="00622955" w:rsidRDefault="006F319F" w:rsidP="001F3E22">
            <w:pPr>
              <w:pStyle w:val="TableParagraph"/>
              <w:spacing w:before="42"/>
            </w:pPr>
            <w:r w:rsidRPr="00622955">
              <w:rPr>
                <w:spacing w:val="-5"/>
              </w:rPr>
              <w:t>186</w:t>
            </w:r>
          </w:p>
        </w:tc>
        <w:tc>
          <w:tcPr>
            <w:tcW w:w="2896" w:type="dxa"/>
          </w:tcPr>
          <w:p w14:paraId="5F8C0714" w14:textId="77777777" w:rsidR="006F319F" w:rsidRPr="00622955" w:rsidRDefault="006F319F" w:rsidP="001F3E22">
            <w:pPr>
              <w:pStyle w:val="TableParagraph"/>
              <w:spacing w:before="42"/>
              <w:ind w:right="15"/>
            </w:pPr>
            <w:r w:rsidRPr="00622955">
              <w:rPr>
                <w:spacing w:val="-2"/>
              </w:rPr>
              <w:t>6,405,488</w:t>
            </w:r>
          </w:p>
        </w:tc>
        <w:tc>
          <w:tcPr>
            <w:tcW w:w="2734" w:type="dxa"/>
          </w:tcPr>
          <w:p w14:paraId="19F8818E" w14:textId="77777777" w:rsidR="006F319F" w:rsidRPr="00622955" w:rsidRDefault="006F319F" w:rsidP="001F3E22">
            <w:pPr>
              <w:pStyle w:val="TableParagraph"/>
              <w:spacing w:before="42"/>
              <w:ind w:right="22"/>
            </w:pPr>
            <w:r w:rsidRPr="00622955">
              <w:rPr>
                <w:spacing w:val="-2"/>
              </w:rPr>
              <w:t>6,405,488</w:t>
            </w:r>
          </w:p>
        </w:tc>
      </w:tr>
      <w:tr w:rsidR="006F319F" w:rsidRPr="00622955" w14:paraId="4B06DE23" w14:textId="77777777" w:rsidTr="001F3E22">
        <w:trPr>
          <w:trHeight w:val="302"/>
        </w:trPr>
        <w:tc>
          <w:tcPr>
            <w:tcW w:w="624" w:type="dxa"/>
          </w:tcPr>
          <w:p w14:paraId="1D00A41B" w14:textId="77777777" w:rsidR="006F319F" w:rsidRPr="00622955" w:rsidRDefault="006F319F" w:rsidP="001F3E22">
            <w:pPr>
              <w:pStyle w:val="TableParagraph"/>
              <w:spacing w:before="47"/>
              <w:ind w:right="43"/>
            </w:pPr>
            <w:r w:rsidRPr="00622955">
              <w:rPr>
                <w:spacing w:val="-5"/>
              </w:rPr>
              <w:t>14</w:t>
            </w:r>
          </w:p>
        </w:tc>
        <w:tc>
          <w:tcPr>
            <w:tcW w:w="1566" w:type="dxa"/>
          </w:tcPr>
          <w:p w14:paraId="3CA467F7" w14:textId="77777777" w:rsidR="006F319F" w:rsidRPr="00622955" w:rsidRDefault="006F319F" w:rsidP="001F3E22">
            <w:pPr>
              <w:pStyle w:val="TableParagraph"/>
              <w:spacing w:before="47"/>
              <w:ind w:right="37"/>
            </w:pPr>
            <w:r w:rsidRPr="00622955">
              <w:rPr>
                <w:spacing w:val="-4"/>
              </w:rPr>
              <w:t>2410</w:t>
            </w:r>
          </w:p>
        </w:tc>
        <w:tc>
          <w:tcPr>
            <w:tcW w:w="1800" w:type="dxa"/>
          </w:tcPr>
          <w:p w14:paraId="0A354580" w14:textId="77777777" w:rsidR="006F319F" w:rsidRPr="00622955" w:rsidRDefault="006F319F" w:rsidP="001F3E22">
            <w:pPr>
              <w:pStyle w:val="TableParagraph"/>
              <w:spacing w:before="47"/>
            </w:pPr>
            <w:r w:rsidRPr="00622955">
              <w:rPr>
                <w:spacing w:val="-5"/>
              </w:rPr>
              <w:t>173</w:t>
            </w:r>
          </w:p>
        </w:tc>
        <w:tc>
          <w:tcPr>
            <w:tcW w:w="2896" w:type="dxa"/>
          </w:tcPr>
          <w:p w14:paraId="38B80004" w14:textId="77777777" w:rsidR="006F319F" w:rsidRPr="00622955" w:rsidRDefault="006F319F" w:rsidP="001F3E22">
            <w:pPr>
              <w:pStyle w:val="TableParagraph"/>
              <w:spacing w:before="47"/>
              <w:ind w:right="15"/>
            </w:pPr>
            <w:r w:rsidRPr="00622955">
              <w:rPr>
                <w:spacing w:val="-2"/>
              </w:rPr>
              <w:t>6,433,325</w:t>
            </w:r>
          </w:p>
        </w:tc>
        <w:tc>
          <w:tcPr>
            <w:tcW w:w="2734" w:type="dxa"/>
          </w:tcPr>
          <w:p w14:paraId="05E55BFE" w14:textId="77777777" w:rsidR="006F319F" w:rsidRPr="00622955" w:rsidRDefault="006F319F" w:rsidP="001F3E22">
            <w:pPr>
              <w:pStyle w:val="TableParagraph"/>
              <w:spacing w:before="47"/>
              <w:ind w:right="22"/>
            </w:pPr>
            <w:r w:rsidRPr="00622955">
              <w:rPr>
                <w:spacing w:val="-2"/>
              </w:rPr>
              <w:t>6,433,325</w:t>
            </w:r>
          </w:p>
        </w:tc>
      </w:tr>
      <w:tr w:rsidR="006F319F" w:rsidRPr="00622955" w14:paraId="1CCBB47A" w14:textId="77777777" w:rsidTr="001F3E22">
        <w:trPr>
          <w:trHeight w:val="302"/>
        </w:trPr>
        <w:tc>
          <w:tcPr>
            <w:tcW w:w="624" w:type="dxa"/>
          </w:tcPr>
          <w:p w14:paraId="6184CDC3" w14:textId="77777777" w:rsidR="006F319F" w:rsidRPr="00622955" w:rsidRDefault="006F319F" w:rsidP="001F3E22">
            <w:pPr>
              <w:pStyle w:val="TableParagraph"/>
              <w:spacing w:before="42"/>
              <w:ind w:right="43"/>
            </w:pPr>
            <w:r w:rsidRPr="00622955">
              <w:rPr>
                <w:spacing w:val="-5"/>
              </w:rPr>
              <w:t>15</w:t>
            </w:r>
          </w:p>
        </w:tc>
        <w:tc>
          <w:tcPr>
            <w:tcW w:w="1566" w:type="dxa"/>
          </w:tcPr>
          <w:p w14:paraId="3ED6A501" w14:textId="77777777" w:rsidR="006F319F" w:rsidRPr="00622955" w:rsidRDefault="006F319F" w:rsidP="001F3E22">
            <w:pPr>
              <w:pStyle w:val="TableParagraph"/>
              <w:spacing w:before="42"/>
              <w:ind w:right="37"/>
            </w:pPr>
            <w:r w:rsidRPr="00622955">
              <w:rPr>
                <w:spacing w:val="-4"/>
              </w:rPr>
              <w:t>2409</w:t>
            </w:r>
          </w:p>
        </w:tc>
        <w:tc>
          <w:tcPr>
            <w:tcW w:w="1800" w:type="dxa"/>
          </w:tcPr>
          <w:p w14:paraId="4B84F82C" w14:textId="77777777" w:rsidR="006F319F" w:rsidRPr="00622955" w:rsidRDefault="006F319F" w:rsidP="001F3E22">
            <w:pPr>
              <w:pStyle w:val="TableParagraph"/>
              <w:spacing w:before="42"/>
            </w:pPr>
            <w:r w:rsidRPr="00622955">
              <w:rPr>
                <w:spacing w:val="-5"/>
              </w:rPr>
              <w:t>174</w:t>
            </w:r>
          </w:p>
        </w:tc>
        <w:tc>
          <w:tcPr>
            <w:tcW w:w="2896" w:type="dxa"/>
          </w:tcPr>
          <w:p w14:paraId="47317D89" w14:textId="77777777" w:rsidR="006F319F" w:rsidRPr="00622955" w:rsidRDefault="006F319F" w:rsidP="001F3E22">
            <w:pPr>
              <w:pStyle w:val="TableParagraph"/>
              <w:spacing w:before="42"/>
              <w:ind w:right="15"/>
            </w:pPr>
            <w:r w:rsidRPr="00622955">
              <w:rPr>
                <w:spacing w:val="-2"/>
              </w:rPr>
              <w:t>6,325,924</w:t>
            </w:r>
          </w:p>
        </w:tc>
        <w:tc>
          <w:tcPr>
            <w:tcW w:w="2734" w:type="dxa"/>
          </w:tcPr>
          <w:p w14:paraId="50A9CA88" w14:textId="77777777" w:rsidR="006F319F" w:rsidRPr="00622955" w:rsidRDefault="006F319F" w:rsidP="001F3E22">
            <w:pPr>
              <w:pStyle w:val="TableParagraph"/>
              <w:spacing w:before="42"/>
              <w:ind w:right="22"/>
            </w:pPr>
            <w:r w:rsidRPr="00622955">
              <w:rPr>
                <w:spacing w:val="-2"/>
              </w:rPr>
              <w:t>6,326,359</w:t>
            </w:r>
          </w:p>
        </w:tc>
      </w:tr>
      <w:tr w:rsidR="006F319F" w:rsidRPr="00622955" w14:paraId="5C544347" w14:textId="77777777" w:rsidTr="001F3E22">
        <w:trPr>
          <w:trHeight w:val="302"/>
        </w:trPr>
        <w:tc>
          <w:tcPr>
            <w:tcW w:w="624" w:type="dxa"/>
          </w:tcPr>
          <w:p w14:paraId="4DD76378" w14:textId="77777777" w:rsidR="006F319F" w:rsidRPr="00622955" w:rsidRDefault="006F319F" w:rsidP="001F3E22">
            <w:pPr>
              <w:pStyle w:val="TableParagraph"/>
              <w:spacing w:before="47"/>
              <w:ind w:right="43"/>
            </w:pPr>
            <w:r w:rsidRPr="00622955">
              <w:rPr>
                <w:spacing w:val="-5"/>
              </w:rPr>
              <w:t>16</w:t>
            </w:r>
          </w:p>
        </w:tc>
        <w:tc>
          <w:tcPr>
            <w:tcW w:w="1566" w:type="dxa"/>
          </w:tcPr>
          <w:p w14:paraId="5B0FC071" w14:textId="77777777" w:rsidR="006F319F" w:rsidRPr="00622955" w:rsidRDefault="006F319F" w:rsidP="001F3E22">
            <w:pPr>
              <w:pStyle w:val="TableParagraph"/>
              <w:spacing w:before="47"/>
              <w:ind w:right="37"/>
            </w:pPr>
            <w:r w:rsidRPr="00622955">
              <w:rPr>
                <w:spacing w:val="-4"/>
              </w:rPr>
              <w:t>2408</w:t>
            </w:r>
          </w:p>
        </w:tc>
        <w:tc>
          <w:tcPr>
            <w:tcW w:w="1800" w:type="dxa"/>
          </w:tcPr>
          <w:p w14:paraId="0656A4B1" w14:textId="77777777" w:rsidR="006F319F" w:rsidRPr="00622955" w:rsidRDefault="006F319F" w:rsidP="001F3E22">
            <w:pPr>
              <w:pStyle w:val="TableParagraph"/>
              <w:spacing w:before="47"/>
            </w:pPr>
            <w:r w:rsidRPr="00622955">
              <w:rPr>
                <w:spacing w:val="-5"/>
              </w:rPr>
              <w:t>174</w:t>
            </w:r>
          </w:p>
        </w:tc>
        <w:tc>
          <w:tcPr>
            <w:tcW w:w="2896" w:type="dxa"/>
          </w:tcPr>
          <w:p w14:paraId="44F8D485" w14:textId="77777777" w:rsidR="006F319F" w:rsidRPr="00622955" w:rsidRDefault="006F319F" w:rsidP="001F3E22">
            <w:pPr>
              <w:pStyle w:val="TableParagraph"/>
              <w:spacing w:before="47"/>
              <w:ind w:right="15"/>
            </w:pPr>
            <w:r w:rsidRPr="00622955">
              <w:rPr>
                <w:spacing w:val="-2"/>
              </w:rPr>
              <w:t>6,542,407</w:t>
            </w:r>
          </w:p>
        </w:tc>
        <w:tc>
          <w:tcPr>
            <w:tcW w:w="2734" w:type="dxa"/>
          </w:tcPr>
          <w:p w14:paraId="18FDD154" w14:textId="77777777" w:rsidR="006F319F" w:rsidRPr="00622955" w:rsidRDefault="006F319F" w:rsidP="001F3E22">
            <w:pPr>
              <w:pStyle w:val="TableParagraph"/>
              <w:spacing w:before="47"/>
              <w:ind w:right="22"/>
            </w:pPr>
            <w:r w:rsidRPr="00622955">
              <w:rPr>
                <w:spacing w:val="-2"/>
              </w:rPr>
              <w:t>6,555,070</w:t>
            </w:r>
          </w:p>
        </w:tc>
      </w:tr>
      <w:tr w:rsidR="006F319F" w:rsidRPr="00622955" w14:paraId="6FFBE061" w14:textId="77777777" w:rsidTr="001F3E22">
        <w:trPr>
          <w:trHeight w:val="302"/>
        </w:trPr>
        <w:tc>
          <w:tcPr>
            <w:tcW w:w="624" w:type="dxa"/>
          </w:tcPr>
          <w:p w14:paraId="27A5EABD" w14:textId="77777777" w:rsidR="006F319F" w:rsidRPr="00622955" w:rsidRDefault="006F319F" w:rsidP="001F3E22">
            <w:pPr>
              <w:pStyle w:val="TableParagraph"/>
              <w:spacing w:before="42"/>
              <w:ind w:right="43"/>
            </w:pPr>
            <w:r w:rsidRPr="00622955">
              <w:rPr>
                <w:spacing w:val="-5"/>
              </w:rPr>
              <w:t>17</w:t>
            </w:r>
          </w:p>
        </w:tc>
        <w:tc>
          <w:tcPr>
            <w:tcW w:w="1566" w:type="dxa"/>
          </w:tcPr>
          <w:p w14:paraId="232B1660" w14:textId="77777777" w:rsidR="006F319F" w:rsidRPr="00622955" w:rsidRDefault="006F319F" w:rsidP="001F3E22">
            <w:pPr>
              <w:pStyle w:val="TableParagraph"/>
              <w:spacing w:before="42"/>
              <w:ind w:right="37"/>
            </w:pPr>
            <w:r w:rsidRPr="00622955">
              <w:rPr>
                <w:spacing w:val="-4"/>
              </w:rPr>
              <w:t>2407</w:t>
            </w:r>
          </w:p>
        </w:tc>
        <w:tc>
          <w:tcPr>
            <w:tcW w:w="1800" w:type="dxa"/>
          </w:tcPr>
          <w:p w14:paraId="47061FD1" w14:textId="77777777" w:rsidR="006F319F" w:rsidRPr="00622955" w:rsidRDefault="006F319F" w:rsidP="001F3E22">
            <w:pPr>
              <w:pStyle w:val="TableParagraph"/>
              <w:spacing w:before="42"/>
            </w:pPr>
            <w:r w:rsidRPr="00622955">
              <w:rPr>
                <w:spacing w:val="-5"/>
              </w:rPr>
              <w:t>176</w:t>
            </w:r>
          </w:p>
        </w:tc>
        <w:tc>
          <w:tcPr>
            <w:tcW w:w="2896" w:type="dxa"/>
          </w:tcPr>
          <w:p w14:paraId="50FF5E94" w14:textId="77777777" w:rsidR="006F319F" w:rsidRPr="00622955" w:rsidRDefault="006F319F" w:rsidP="001F3E22">
            <w:pPr>
              <w:pStyle w:val="TableParagraph"/>
              <w:spacing w:before="42"/>
              <w:ind w:right="15"/>
            </w:pPr>
            <w:r w:rsidRPr="00622955">
              <w:rPr>
                <w:spacing w:val="-2"/>
              </w:rPr>
              <w:t>7,413,134</w:t>
            </w:r>
          </w:p>
        </w:tc>
        <w:tc>
          <w:tcPr>
            <w:tcW w:w="2734" w:type="dxa"/>
          </w:tcPr>
          <w:p w14:paraId="6FDC42CF" w14:textId="77777777" w:rsidR="006F319F" w:rsidRPr="00622955" w:rsidRDefault="006F319F" w:rsidP="001F3E22">
            <w:pPr>
              <w:pStyle w:val="TableParagraph"/>
              <w:spacing w:before="42"/>
              <w:ind w:right="22"/>
            </w:pPr>
            <w:r w:rsidRPr="00622955">
              <w:rPr>
                <w:spacing w:val="-2"/>
              </w:rPr>
              <w:t>7,413,134</w:t>
            </w:r>
          </w:p>
        </w:tc>
      </w:tr>
      <w:tr w:rsidR="006F319F" w:rsidRPr="00622955" w14:paraId="62EE03C8" w14:textId="77777777" w:rsidTr="001F3E22">
        <w:trPr>
          <w:trHeight w:val="302"/>
        </w:trPr>
        <w:tc>
          <w:tcPr>
            <w:tcW w:w="624" w:type="dxa"/>
          </w:tcPr>
          <w:p w14:paraId="2CDBD9B5" w14:textId="77777777" w:rsidR="006F319F" w:rsidRPr="00622955" w:rsidRDefault="006F319F" w:rsidP="001F3E22">
            <w:pPr>
              <w:pStyle w:val="TableParagraph"/>
              <w:spacing w:before="47"/>
              <w:ind w:right="43"/>
            </w:pPr>
            <w:r w:rsidRPr="00622955">
              <w:rPr>
                <w:spacing w:val="-5"/>
              </w:rPr>
              <w:t>18</w:t>
            </w:r>
          </w:p>
        </w:tc>
        <w:tc>
          <w:tcPr>
            <w:tcW w:w="1566" w:type="dxa"/>
          </w:tcPr>
          <w:p w14:paraId="093BC0F6" w14:textId="77777777" w:rsidR="006F319F" w:rsidRPr="00622955" w:rsidRDefault="006F319F" w:rsidP="001F3E22">
            <w:pPr>
              <w:pStyle w:val="TableParagraph"/>
              <w:spacing w:before="47"/>
              <w:ind w:right="37"/>
            </w:pPr>
            <w:r w:rsidRPr="00622955">
              <w:rPr>
                <w:spacing w:val="-4"/>
              </w:rPr>
              <w:t>2406</w:t>
            </w:r>
          </w:p>
        </w:tc>
        <w:tc>
          <w:tcPr>
            <w:tcW w:w="1800" w:type="dxa"/>
          </w:tcPr>
          <w:p w14:paraId="5466466D" w14:textId="77777777" w:rsidR="006F319F" w:rsidRPr="00622955" w:rsidRDefault="006F319F" w:rsidP="001F3E22">
            <w:pPr>
              <w:pStyle w:val="TableParagraph"/>
              <w:spacing w:before="47"/>
            </w:pPr>
            <w:r w:rsidRPr="00622955">
              <w:rPr>
                <w:spacing w:val="-5"/>
              </w:rPr>
              <w:t>176</w:t>
            </w:r>
          </w:p>
        </w:tc>
        <w:tc>
          <w:tcPr>
            <w:tcW w:w="2896" w:type="dxa"/>
          </w:tcPr>
          <w:p w14:paraId="72A8B21D" w14:textId="77777777" w:rsidR="006F319F" w:rsidRPr="00622955" w:rsidRDefault="006F319F" w:rsidP="001F3E22">
            <w:pPr>
              <w:pStyle w:val="TableParagraph"/>
              <w:spacing w:before="47"/>
              <w:ind w:right="15"/>
            </w:pPr>
            <w:r w:rsidRPr="00622955">
              <w:rPr>
                <w:spacing w:val="-2"/>
              </w:rPr>
              <w:t>6,252,134</w:t>
            </w:r>
          </w:p>
        </w:tc>
        <w:tc>
          <w:tcPr>
            <w:tcW w:w="2734" w:type="dxa"/>
          </w:tcPr>
          <w:p w14:paraId="4CC5FFAA" w14:textId="77777777" w:rsidR="006F319F" w:rsidRPr="00622955" w:rsidRDefault="006F319F" w:rsidP="001F3E22">
            <w:pPr>
              <w:pStyle w:val="TableParagraph"/>
              <w:spacing w:before="47"/>
              <w:ind w:right="22"/>
            </w:pPr>
            <w:r w:rsidRPr="00622955">
              <w:rPr>
                <w:spacing w:val="-2"/>
              </w:rPr>
              <w:t>6,252,134</w:t>
            </w:r>
          </w:p>
        </w:tc>
      </w:tr>
      <w:tr w:rsidR="006F319F" w:rsidRPr="00622955" w14:paraId="552D885F" w14:textId="77777777" w:rsidTr="001F3E22">
        <w:trPr>
          <w:trHeight w:val="302"/>
        </w:trPr>
        <w:tc>
          <w:tcPr>
            <w:tcW w:w="624" w:type="dxa"/>
          </w:tcPr>
          <w:p w14:paraId="6014067E" w14:textId="77777777" w:rsidR="006F319F" w:rsidRPr="00622955" w:rsidRDefault="006F319F" w:rsidP="001F3E22">
            <w:pPr>
              <w:pStyle w:val="TableParagraph"/>
              <w:spacing w:before="42"/>
              <w:ind w:right="43"/>
            </w:pPr>
            <w:r w:rsidRPr="00622955">
              <w:rPr>
                <w:spacing w:val="-5"/>
              </w:rPr>
              <w:t>19</w:t>
            </w:r>
          </w:p>
        </w:tc>
        <w:tc>
          <w:tcPr>
            <w:tcW w:w="1566" w:type="dxa"/>
          </w:tcPr>
          <w:p w14:paraId="7B49ECC2" w14:textId="77777777" w:rsidR="006F319F" w:rsidRPr="00622955" w:rsidRDefault="006F319F" w:rsidP="001F3E22">
            <w:pPr>
              <w:pStyle w:val="TableParagraph"/>
              <w:spacing w:before="42"/>
              <w:ind w:right="37"/>
            </w:pPr>
            <w:r w:rsidRPr="00622955">
              <w:rPr>
                <w:spacing w:val="-4"/>
              </w:rPr>
              <w:t>2405</w:t>
            </w:r>
          </w:p>
        </w:tc>
        <w:tc>
          <w:tcPr>
            <w:tcW w:w="1800" w:type="dxa"/>
          </w:tcPr>
          <w:p w14:paraId="5E0CB846" w14:textId="77777777" w:rsidR="006F319F" w:rsidRPr="00622955" w:rsidRDefault="006F319F" w:rsidP="001F3E22">
            <w:pPr>
              <w:pStyle w:val="TableParagraph"/>
              <w:spacing w:before="42"/>
            </w:pPr>
            <w:r w:rsidRPr="00622955">
              <w:rPr>
                <w:spacing w:val="-5"/>
              </w:rPr>
              <w:t>188</w:t>
            </w:r>
          </w:p>
        </w:tc>
        <w:tc>
          <w:tcPr>
            <w:tcW w:w="2896" w:type="dxa"/>
          </w:tcPr>
          <w:p w14:paraId="2906418E" w14:textId="77777777" w:rsidR="006F319F" w:rsidRPr="00622955" w:rsidRDefault="006F319F" w:rsidP="001F3E22">
            <w:pPr>
              <w:pStyle w:val="TableParagraph"/>
              <w:spacing w:before="42"/>
              <w:ind w:right="15"/>
            </w:pPr>
            <w:r w:rsidRPr="00622955">
              <w:rPr>
                <w:spacing w:val="-2"/>
              </w:rPr>
              <w:t>6,232,860</w:t>
            </w:r>
          </w:p>
        </w:tc>
        <w:tc>
          <w:tcPr>
            <w:tcW w:w="2734" w:type="dxa"/>
          </w:tcPr>
          <w:p w14:paraId="700D9C2E" w14:textId="77777777" w:rsidR="006F319F" w:rsidRPr="00622955" w:rsidRDefault="006F319F" w:rsidP="001F3E22">
            <w:pPr>
              <w:pStyle w:val="TableParagraph"/>
              <w:spacing w:before="42"/>
              <w:ind w:right="22"/>
            </w:pPr>
            <w:r w:rsidRPr="00622955">
              <w:rPr>
                <w:spacing w:val="-2"/>
              </w:rPr>
              <w:t>6,232,860</w:t>
            </w:r>
          </w:p>
        </w:tc>
      </w:tr>
      <w:tr w:rsidR="006F319F" w:rsidRPr="00622955" w14:paraId="2C084A29" w14:textId="77777777" w:rsidTr="001F3E22">
        <w:trPr>
          <w:trHeight w:val="302"/>
        </w:trPr>
        <w:tc>
          <w:tcPr>
            <w:tcW w:w="624" w:type="dxa"/>
          </w:tcPr>
          <w:p w14:paraId="4ED5817F" w14:textId="77777777" w:rsidR="006F319F" w:rsidRPr="00622955" w:rsidRDefault="006F319F" w:rsidP="001F3E22">
            <w:pPr>
              <w:pStyle w:val="TableParagraph"/>
              <w:spacing w:before="47"/>
              <w:ind w:right="43"/>
            </w:pPr>
            <w:r w:rsidRPr="00622955">
              <w:rPr>
                <w:spacing w:val="-5"/>
              </w:rPr>
              <w:t>20</w:t>
            </w:r>
          </w:p>
        </w:tc>
        <w:tc>
          <w:tcPr>
            <w:tcW w:w="1566" w:type="dxa"/>
          </w:tcPr>
          <w:p w14:paraId="6FD5CEEF" w14:textId="77777777" w:rsidR="006F319F" w:rsidRPr="00622955" w:rsidRDefault="006F319F" w:rsidP="001F3E22">
            <w:pPr>
              <w:pStyle w:val="TableParagraph"/>
              <w:spacing w:before="47"/>
              <w:ind w:right="37"/>
            </w:pPr>
            <w:r w:rsidRPr="00622955">
              <w:rPr>
                <w:spacing w:val="-4"/>
              </w:rPr>
              <w:t>2404</w:t>
            </w:r>
          </w:p>
        </w:tc>
        <w:tc>
          <w:tcPr>
            <w:tcW w:w="1800" w:type="dxa"/>
          </w:tcPr>
          <w:p w14:paraId="787092F1" w14:textId="77777777" w:rsidR="006F319F" w:rsidRPr="00622955" w:rsidRDefault="006F319F" w:rsidP="001F3E22">
            <w:pPr>
              <w:pStyle w:val="TableParagraph"/>
              <w:spacing w:before="47"/>
            </w:pPr>
            <w:r w:rsidRPr="00622955">
              <w:rPr>
                <w:spacing w:val="-5"/>
              </w:rPr>
              <w:t>188</w:t>
            </w:r>
          </w:p>
        </w:tc>
        <w:tc>
          <w:tcPr>
            <w:tcW w:w="2896" w:type="dxa"/>
          </w:tcPr>
          <w:p w14:paraId="11C22BF4" w14:textId="77777777" w:rsidR="006F319F" w:rsidRPr="00622955" w:rsidRDefault="006F319F" w:rsidP="001F3E22">
            <w:pPr>
              <w:pStyle w:val="TableParagraph"/>
              <w:spacing w:before="47"/>
              <w:ind w:right="15"/>
            </w:pPr>
            <w:r w:rsidRPr="00622955">
              <w:rPr>
                <w:spacing w:val="-2"/>
              </w:rPr>
              <w:t>6,303,249</w:t>
            </w:r>
          </w:p>
        </w:tc>
        <w:tc>
          <w:tcPr>
            <w:tcW w:w="2734" w:type="dxa"/>
          </w:tcPr>
          <w:p w14:paraId="611CE19E" w14:textId="77777777" w:rsidR="006F319F" w:rsidRPr="00622955" w:rsidRDefault="006F319F" w:rsidP="001F3E22">
            <w:pPr>
              <w:pStyle w:val="TableParagraph"/>
              <w:spacing w:before="47"/>
              <w:ind w:right="22"/>
            </w:pPr>
            <w:r w:rsidRPr="00622955">
              <w:rPr>
                <w:spacing w:val="-2"/>
              </w:rPr>
              <w:t>6,303,249</w:t>
            </w:r>
          </w:p>
        </w:tc>
      </w:tr>
      <w:tr w:rsidR="006F319F" w:rsidRPr="00622955" w14:paraId="3B2B8E68" w14:textId="77777777" w:rsidTr="001F3E22">
        <w:trPr>
          <w:trHeight w:val="302"/>
        </w:trPr>
        <w:tc>
          <w:tcPr>
            <w:tcW w:w="624" w:type="dxa"/>
          </w:tcPr>
          <w:p w14:paraId="5511BF9D" w14:textId="77777777" w:rsidR="006F319F" w:rsidRPr="00622955" w:rsidRDefault="006F319F" w:rsidP="001F3E22">
            <w:pPr>
              <w:pStyle w:val="TableParagraph"/>
              <w:spacing w:before="42"/>
              <w:ind w:right="43"/>
            </w:pPr>
            <w:r w:rsidRPr="00622955">
              <w:rPr>
                <w:spacing w:val="-5"/>
              </w:rPr>
              <w:t>21</w:t>
            </w:r>
          </w:p>
        </w:tc>
        <w:tc>
          <w:tcPr>
            <w:tcW w:w="1566" w:type="dxa"/>
          </w:tcPr>
          <w:p w14:paraId="24F0D722" w14:textId="77777777" w:rsidR="006F319F" w:rsidRPr="00622955" w:rsidRDefault="006F319F" w:rsidP="001F3E22">
            <w:pPr>
              <w:pStyle w:val="TableParagraph"/>
              <w:spacing w:before="42"/>
              <w:ind w:right="37"/>
            </w:pPr>
            <w:r w:rsidRPr="00622955">
              <w:rPr>
                <w:spacing w:val="-4"/>
              </w:rPr>
              <w:t>2403</w:t>
            </w:r>
          </w:p>
        </w:tc>
        <w:tc>
          <w:tcPr>
            <w:tcW w:w="1800" w:type="dxa"/>
          </w:tcPr>
          <w:p w14:paraId="4679F8CF" w14:textId="77777777" w:rsidR="006F319F" w:rsidRPr="00622955" w:rsidRDefault="006F319F" w:rsidP="001F3E22">
            <w:pPr>
              <w:pStyle w:val="TableParagraph"/>
              <w:spacing w:before="42"/>
            </w:pPr>
            <w:r w:rsidRPr="00622955">
              <w:rPr>
                <w:spacing w:val="-5"/>
              </w:rPr>
              <w:t>186</w:t>
            </w:r>
          </w:p>
        </w:tc>
        <w:tc>
          <w:tcPr>
            <w:tcW w:w="2896" w:type="dxa"/>
          </w:tcPr>
          <w:p w14:paraId="504B05A6" w14:textId="77777777" w:rsidR="006F319F" w:rsidRPr="00622955" w:rsidRDefault="006F319F" w:rsidP="001F3E22">
            <w:pPr>
              <w:pStyle w:val="TableParagraph"/>
              <w:spacing w:before="42"/>
              <w:ind w:right="15"/>
            </w:pPr>
            <w:r w:rsidRPr="00622955">
              <w:rPr>
                <w:spacing w:val="-2"/>
              </w:rPr>
              <w:t>6,351,476</w:t>
            </w:r>
          </w:p>
        </w:tc>
        <w:tc>
          <w:tcPr>
            <w:tcW w:w="2734" w:type="dxa"/>
          </w:tcPr>
          <w:p w14:paraId="69249315" w14:textId="77777777" w:rsidR="006F319F" w:rsidRPr="00622955" w:rsidRDefault="006F319F" w:rsidP="001F3E22">
            <w:pPr>
              <w:pStyle w:val="TableParagraph"/>
              <w:spacing w:before="42"/>
              <w:ind w:right="22"/>
            </w:pPr>
            <w:r w:rsidRPr="00622955">
              <w:rPr>
                <w:spacing w:val="-2"/>
              </w:rPr>
              <w:t>6,351,476</w:t>
            </w:r>
          </w:p>
        </w:tc>
      </w:tr>
      <w:tr w:rsidR="006F319F" w:rsidRPr="00622955" w14:paraId="54DD9C5D" w14:textId="77777777" w:rsidTr="001F3E22">
        <w:trPr>
          <w:trHeight w:val="302"/>
        </w:trPr>
        <w:tc>
          <w:tcPr>
            <w:tcW w:w="624" w:type="dxa"/>
          </w:tcPr>
          <w:p w14:paraId="1102F657" w14:textId="77777777" w:rsidR="006F319F" w:rsidRPr="00622955" w:rsidRDefault="006F319F" w:rsidP="001F3E22">
            <w:pPr>
              <w:pStyle w:val="TableParagraph"/>
              <w:spacing w:before="46"/>
              <w:ind w:right="43"/>
            </w:pPr>
            <w:r w:rsidRPr="00622955">
              <w:rPr>
                <w:spacing w:val="-5"/>
              </w:rPr>
              <w:t>22</w:t>
            </w:r>
          </w:p>
        </w:tc>
        <w:tc>
          <w:tcPr>
            <w:tcW w:w="1566" w:type="dxa"/>
          </w:tcPr>
          <w:p w14:paraId="39B110D1" w14:textId="77777777" w:rsidR="006F319F" w:rsidRPr="00622955" w:rsidRDefault="006F319F" w:rsidP="001F3E22">
            <w:pPr>
              <w:pStyle w:val="TableParagraph"/>
              <w:spacing w:before="46"/>
              <w:ind w:right="37"/>
            </w:pPr>
            <w:r w:rsidRPr="00622955">
              <w:rPr>
                <w:spacing w:val="-4"/>
              </w:rPr>
              <w:t>2402</w:t>
            </w:r>
          </w:p>
        </w:tc>
        <w:tc>
          <w:tcPr>
            <w:tcW w:w="1800" w:type="dxa"/>
          </w:tcPr>
          <w:p w14:paraId="58DEF804" w14:textId="77777777" w:rsidR="006F319F" w:rsidRPr="00622955" w:rsidRDefault="006F319F" w:rsidP="001F3E22">
            <w:pPr>
              <w:pStyle w:val="TableParagraph"/>
              <w:spacing w:before="46"/>
            </w:pPr>
            <w:r w:rsidRPr="00622955">
              <w:rPr>
                <w:spacing w:val="-5"/>
              </w:rPr>
              <w:t>184</w:t>
            </w:r>
          </w:p>
        </w:tc>
        <w:tc>
          <w:tcPr>
            <w:tcW w:w="2896" w:type="dxa"/>
          </w:tcPr>
          <w:p w14:paraId="7CDDA656" w14:textId="77777777" w:rsidR="006F319F" w:rsidRPr="00622955" w:rsidRDefault="006F319F" w:rsidP="001F3E22">
            <w:pPr>
              <w:pStyle w:val="TableParagraph"/>
              <w:spacing w:before="46"/>
              <w:ind w:right="15"/>
            </w:pPr>
            <w:r w:rsidRPr="00622955">
              <w:rPr>
                <w:spacing w:val="-2"/>
              </w:rPr>
              <w:t>6,274,476</w:t>
            </w:r>
          </w:p>
        </w:tc>
        <w:tc>
          <w:tcPr>
            <w:tcW w:w="2734" w:type="dxa"/>
          </w:tcPr>
          <w:p w14:paraId="5E433F3B" w14:textId="77777777" w:rsidR="006F319F" w:rsidRPr="00622955" w:rsidRDefault="006F319F" w:rsidP="001F3E22">
            <w:pPr>
              <w:pStyle w:val="TableParagraph"/>
              <w:spacing w:before="46"/>
              <w:ind w:right="22"/>
            </w:pPr>
            <w:r w:rsidRPr="00622955">
              <w:rPr>
                <w:spacing w:val="-2"/>
              </w:rPr>
              <w:t>6,274,476</w:t>
            </w:r>
          </w:p>
        </w:tc>
      </w:tr>
      <w:tr w:rsidR="006F319F" w:rsidRPr="00622955" w14:paraId="3B1153A2" w14:textId="77777777" w:rsidTr="001F3E22">
        <w:trPr>
          <w:trHeight w:val="302"/>
        </w:trPr>
        <w:tc>
          <w:tcPr>
            <w:tcW w:w="624" w:type="dxa"/>
          </w:tcPr>
          <w:p w14:paraId="54C48522" w14:textId="77777777" w:rsidR="006F319F" w:rsidRPr="00622955" w:rsidRDefault="006F319F" w:rsidP="001F3E22">
            <w:pPr>
              <w:pStyle w:val="TableParagraph"/>
              <w:spacing w:before="51"/>
              <w:ind w:right="43"/>
            </w:pPr>
            <w:r w:rsidRPr="00622955">
              <w:rPr>
                <w:spacing w:val="-5"/>
              </w:rPr>
              <w:t>23</w:t>
            </w:r>
          </w:p>
        </w:tc>
        <w:tc>
          <w:tcPr>
            <w:tcW w:w="1566" w:type="dxa"/>
          </w:tcPr>
          <w:p w14:paraId="12345208" w14:textId="77777777" w:rsidR="006F319F" w:rsidRPr="00622955" w:rsidRDefault="006F319F" w:rsidP="001F3E22">
            <w:pPr>
              <w:pStyle w:val="TableParagraph"/>
              <w:spacing w:before="51"/>
              <w:ind w:right="37"/>
            </w:pPr>
            <w:r w:rsidRPr="00622955">
              <w:rPr>
                <w:spacing w:val="-4"/>
              </w:rPr>
              <w:t>2401</w:t>
            </w:r>
          </w:p>
        </w:tc>
        <w:tc>
          <w:tcPr>
            <w:tcW w:w="1800" w:type="dxa"/>
          </w:tcPr>
          <w:p w14:paraId="7C3BA6DD" w14:textId="77777777" w:rsidR="006F319F" w:rsidRPr="00622955" w:rsidRDefault="006F319F" w:rsidP="001F3E22">
            <w:pPr>
              <w:pStyle w:val="TableParagraph"/>
              <w:spacing w:before="51"/>
            </w:pPr>
            <w:r w:rsidRPr="00622955">
              <w:rPr>
                <w:spacing w:val="-5"/>
              </w:rPr>
              <w:t>190</w:t>
            </w:r>
          </w:p>
        </w:tc>
        <w:tc>
          <w:tcPr>
            <w:tcW w:w="2896" w:type="dxa"/>
          </w:tcPr>
          <w:p w14:paraId="177D61B3" w14:textId="77777777" w:rsidR="006F319F" w:rsidRPr="00622955" w:rsidRDefault="006F319F" w:rsidP="001F3E22">
            <w:pPr>
              <w:pStyle w:val="TableParagraph"/>
              <w:spacing w:before="51"/>
              <w:ind w:right="15"/>
            </w:pPr>
            <w:r w:rsidRPr="00622955">
              <w:rPr>
                <w:spacing w:val="-2"/>
              </w:rPr>
              <w:t>6,330,434</w:t>
            </w:r>
          </w:p>
        </w:tc>
        <w:tc>
          <w:tcPr>
            <w:tcW w:w="2734" w:type="dxa"/>
          </w:tcPr>
          <w:p w14:paraId="4019DBC8" w14:textId="77777777" w:rsidR="006F319F" w:rsidRPr="00622955" w:rsidRDefault="006F319F" w:rsidP="001F3E22">
            <w:pPr>
              <w:pStyle w:val="TableParagraph"/>
              <w:spacing w:before="51"/>
              <w:ind w:right="22"/>
            </w:pPr>
            <w:r w:rsidRPr="00622955">
              <w:rPr>
                <w:spacing w:val="-2"/>
              </w:rPr>
              <w:t>6,335,434</w:t>
            </w:r>
          </w:p>
        </w:tc>
      </w:tr>
    </w:tbl>
    <w:p w14:paraId="22C24EBC" w14:textId="77777777" w:rsidR="006F319F" w:rsidRPr="00A07654" w:rsidRDefault="006F319F" w:rsidP="006F319F">
      <w:pPr>
        <w:pStyle w:val="TableParagraph"/>
        <w:rPr>
          <w:sz w:val="24"/>
          <w:szCs w:val="24"/>
        </w:rPr>
        <w:sectPr w:rsidR="006F319F" w:rsidRPr="00A07654" w:rsidSect="00D271CD">
          <w:footerReference w:type="default" r:id="rId121"/>
          <w:pgSz w:w="11910" w:h="16840"/>
          <w:pgMar w:top="1120" w:right="1133" w:bottom="0" w:left="1080" w:header="720" w:footer="0" w:gutter="0"/>
          <w:cols w:space="720"/>
          <w:titlePg/>
          <w:docGrid w:linePitch="299"/>
        </w:sectPr>
      </w:pPr>
    </w:p>
    <w:p w14:paraId="135356D2" w14:textId="77777777" w:rsidR="006F319F" w:rsidRPr="00A07654" w:rsidRDefault="006F319F" w:rsidP="006F319F">
      <w:pPr>
        <w:pStyle w:val="BodyText"/>
        <w:spacing w:before="29"/>
      </w:pPr>
    </w:p>
    <w:p w14:paraId="7F366591" w14:textId="77777777" w:rsidR="006F319F" w:rsidRPr="00A07654" w:rsidRDefault="006F319F" w:rsidP="006F319F">
      <w:pPr>
        <w:pStyle w:val="BodyText"/>
        <w:spacing w:line="232" w:lineRule="auto"/>
        <w:ind w:left="196" w:right="114"/>
      </w:pPr>
      <w:r w:rsidRPr="00A07654">
        <w:rPr>
          <w:color w:val="333333"/>
        </w:rPr>
        <w:t>Nga të dhënat për kontributet të regjistruara në organin tatimor deri në datën 15.12.2025, që pasqyrojnë</w:t>
      </w:r>
      <w:r w:rsidRPr="00A07654">
        <w:rPr>
          <w:color w:val="333333"/>
          <w:spacing w:val="-4"/>
        </w:rPr>
        <w:t xml:space="preserve"> </w:t>
      </w:r>
      <w:r w:rsidRPr="00A07654">
        <w:rPr>
          <w:color w:val="333333"/>
        </w:rPr>
        <w:t>faktin</w:t>
      </w:r>
      <w:r w:rsidRPr="00A07654">
        <w:rPr>
          <w:color w:val="333333"/>
          <w:spacing w:val="-3"/>
        </w:rPr>
        <w:t xml:space="preserve"> </w:t>
      </w:r>
      <w:r w:rsidRPr="00A07654">
        <w:rPr>
          <w:color w:val="333333"/>
        </w:rPr>
        <w:t>e</w:t>
      </w:r>
      <w:r w:rsidRPr="00A07654">
        <w:rPr>
          <w:color w:val="333333"/>
          <w:spacing w:val="-4"/>
        </w:rPr>
        <w:t xml:space="preserve"> </w:t>
      </w:r>
      <w:r w:rsidRPr="00A07654">
        <w:rPr>
          <w:color w:val="333333"/>
        </w:rPr>
        <w:t>subjektit</w:t>
      </w:r>
      <w:r w:rsidRPr="00A07654">
        <w:rPr>
          <w:color w:val="333333"/>
          <w:spacing w:val="-4"/>
        </w:rPr>
        <w:t xml:space="preserve"> </w:t>
      </w:r>
      <w:r w:rsidRPr="00A07654">
        <w:rPr>
          <w:color w:val="333333"/>
        </w:rPr>
        <w:t>deri</w:t>
      </w:r>
      <w:r w:rsidRPr="00A07654">
        <w:rPr>
          <w:color w:val="333333"/>
          <w:spacing w:val="-4"/>
        </w:rPr>
        <w:t xml:space="preserve"> </w:t>
      </w:r>
      <w:r w:rsidRPr="00A07654">
        <w:rPr>
          <w:color w:val="333333"/>
        </w:rPr>
        <w:t>në</w:t>
      </w:r>
      <w:r w:rsidRPr="00A07654">
        <w:rPr>
          <w:color w:val="333333"/>
          <w:spacing w:val="-4"/>
        </w:rPr>
        <w:t xml:space="preserve"> </w:t>
      </w:r>
      <w:r w:rsidRPr="00A07654">
        <w:rPr>
          <w:color w:val="333333"/>
        </w:rPr>
        <w:t>datën</w:t>
      </w:r>
      <w:r w:rsidRPr="00A07654">
        <w:rPr>
          <w:color w:val="333333"/>
          <w:spacing w:val="-3"/>
        </w:rPr>
        <w:t xml:space="preserve"> </w:t>
      </w:r>
      <w:r w:rsidRPr="00A07654">
        <w:rPr>
          <w:color w:val="333333"/>
        </w:rPr>
        <w:t>15.12.2025,</w:t>
      </w:r>
      <w:r w:rsidRPr="00A07654">
        <w:rPr>
          <w:color w:val="333333"/>
          <w:spacing w:val="-3"/>
        </w:rPr>
        <w:t xml:space="preserve"> </w:t>
      </w:r>
      <w:r w:rsidRPr="00A07654">
        <w:rPr>
          <w:color w:val="333333"/>
        </w:rPr>
        <w:t>rezulton</w:t>
      </w:r>
      <w:r w:rsidRPr="00A07654">
        <w:rPr>
          <w:color w:val="333333"/>
          <w:spacing w:val="-3"/>
        </w:rPr>
        <w:t xml:space="preserve"> </w:t>
      </w:r>
      <w:r w:rsidRPr="00A07654">
        <w:rPr>
          <w:color w:val="333333"/>
        </w:rPr>
        <w:t>se</w:t>
      </w:r>
      <w:r w:rsidRPr="00A07654">
        <w:rPr>
          <w:color w:val="333333"/>
          <w:spacing w:val="-4"/>
        </w:rPr>
        <w:t xml:space="preserve"> </w:t>
      </w:r>
      <w:r w:rsidRPr="00A07654">
        <w:rPr>
          <w:color w:val="333333"/>
        </w:rPr>
        <w:t>ky</w:t>
      </w:r>
      <w:r w:rsidRPr="00A07654">
        <w:rPr>
          <w:color w:val="333333"/>
          <w:spacing w:val="-3"/>
        </w:rPr>
        <w:t xml:space="preserve"> </w:t>
      </w:r>
      <w:r w:rsidRPr="00A07654">
        <w:rPr>
          <w:color w:val="333333"/>
        </w:rPr>
        <w:t>subjekt</w:t>
      </w:r>
      <w:r w:rsidRPr="00A07654">
        <w:rPr>
          <w:color w:val="333333"/>
          <w:spacing w:val="-4"/>
        </w:rPr>
        <w:t xml:space="preserve"> </w:t>
      </w:r>
      <w:r w:rsidRPr="00A07654">
        <w:rPr>
          <w:color w:val="333333"/>
        </w:rPr>
        <w:t>ka</w:t>
      </w:r>
      <w:r w:rsidRPr="00A07654">
        <w:rPr>
          <w:color w:val="333333"/>
          <w:spacing w:val="-4"/>
        </w:rPr>
        <w:t xml:space="preserve"> </w:t>
      </w:r>
      <w:r w:rsidRPr="00A07654">
        <w:rPr>
          <w:color w:val="333333"/>
        </w:rPr>
        <w:t>për</w:t>
      </w:r>
      <w:r w:rsidRPr="00A07654">
        <w:rPr>
          <w:color w:val="333333"/>
          <w:spacing w:val="-3"/>
        </w:rPr>
        <w:t xml:space="preserve"> </w:t>
      </w:r>
      <w:r w:rsidRPr="00A07654">
        <w:rPr>
          <w:color w:val="333333"/>
        </w:rPr>
        <w:t>të</w:t>
      </w:r>
      <w:r w:rsidRPr="00A07654">
        <w:rPr>
          <w:color w:val="333333"/>
          <w:spacing w:val="-4"/>
        </w:rPr>
        <w:t xml:space="preserve"> </w:t>
      </w:r>
      <w:r w:rsidRPr="00A07654">
        <w:rPr>
          <w:color w:val="333333"/>
        </w:rPr>
        <w:t>paguar gjithsej 0 lekë detyrime, nga të cilat:</w:t>
      </w:r>
    </w:p>
    <w:p w14:paraId="64E35D1E" w14:textId="77777777" w:rsidR="006F319F" w:rsidRPr="00A07654" w:rsidRDefault="006F319F" w:rsidP="006F319F">
      <w:pPr>
        <w:pStyle w:val="BodyText"/>
        <w:spacing w:before="3" w:line="232" w:lineRule="auto"/>
        <w:ind w:left="196" w:right="5825"/>
      </w:pPr>
      <w:r w:rsidRPr="00A07654">
        <w:rPr>
          <w:color w:val="333333"/>
        </w:rPr>
        <w:t>Kontribute gjithsej: 0 lekë Kamatëvonesa</w:t>
      </w:r>
      <w:r w:rsidRPr="00A07654">
        <w:rPr>
          <w:color w:val="333333"/>
          <w:spacing w:val="-10"/>
        </w:rPr>
        <w:t xml:space="preserve"> </w:t>
      </w:r>
      <w:r w:rsidRPr="00A07654">
        <w:rPr>
          <w:color w:val="333333"/>
        </w:rPr>
        <w:t>për</w:t>
      </w:r>
      <w:r w:rsidRPr="00A07654">
        <w:rPr>
          <w:color w:val="333333"/>
          <w:spacing w:val="-10"/>
        </w:rPr>
        <w:t xml:space="preserve"> </w:t>
      </w:r>
      <w:r w:rsidRPr="00A07654">
        <w:rPr>
          <w:color w:val="333333"/>
        </w:rPr>
        <w:t>kontributet:</w:t>
      </w:r>
      <w:r w:rsidRPr="00A07654">
        <w:rPr>
          <w:color w:val="333333"/>
          <w:spacing w:val="-10"/>
        </w:rPr>
        <w:t xml:space="preserve"> </w:t>
      </w:r>
      <w:r w:rsidRPr="00A07654">
        <w:rPr>
          <w:color w:val="333333"/>
        </w:rPr>
        <w:t>0</w:t>
      </w:r>
      <w:r w:rsidRPr="00A07654">
        <w:rPr>
          <w:color w:val="333333"/>
          <w:spacing w:val="-10"/>
        </w:rPr>
        <w:t xml:space="preserve"> </w:t>
      </w:r>
      <w:r w:rsidRPr="00A07654">
        <w:rPr>
          <w:color w:val="333333"/>
        </w:rPr>
        <w:t>lekë Gjoba lidhur me kontributet: 0 lekë</w:t>
      </w:r>
    </w:p>
    <w:p w14:paraId="0178220B" w14:textId="77777777" w:rsidR="006F319F" w:rsidRPr="00A07654" w:rsidRDefault="006F319F" w:rsidP="006F319F">
      <w:pPr>
        <w:pStyle w:val="BodyText"/>
        <w:spacing w:before="186" w:line="232" w:lineRule="auto"/>
        <w:ind w:left="196"/>
      </w:pPr>
      <w:r w:rsidRPr="00A07654">
        <w:rPr>
          <w:color w:val="333333"/>
        </w:rPr>
        <w:t>Ky</w:t>
      </w:r>
      <w:r w:rsidRPr="00A07654">
        <w:rPr>
          <w:color w:val="333333"/>
          <w:spacing w:val="-3"/>
        </w:rPr>
        <w:t xml:space="preserve"> </w:t>
      </w:r>
      <w:r w:rsidRPr="00A07654">
        <w:rPr>
          <w:color w:val="333333"/>
        </w:rPr>
        <w:t>vërtetim</w:t>
      </w:r>
      <w:r w:rsidRPr="00A07654">
        <w:rPr>
          <w:color w:val="333333"/>
          <w:spacing w:val="-4"/>
        </w:rPr>
        <w:t xml:space="preserve"> </w:t>
      </w:r>
      <w:r w:rsidRPr="00A07654">
        <w:rPr>
          <w:color w:val="333333"/>
        </w:rPr>
        <w:t>lëshohet</w:t>
      </w:r>
      <w:r w:rsidRPr="00A07654">
        <w:rPr>
          <w:color w:val="333333"/>
          <w:spacing w:val="-4"/>
        </w:rPr>
        <w:t xml:space="preserve"> </w:t>
      </w:r>
      <w:r w:rsidRPr="00A07654">
        <w:rPr>
          <w:color w:val="333333"/>
        </w:rPr>
        <w:t>mbi</w:t>
      </w:r>
      <w:r w:rsidRPr="00A07654">
        <w:rPr>
          <w:color w:val="333333"/>
          <w:spacing w:val="-4"/>
        </w:rPr>
        <w:t xml:space="preserve"> </w:t>
      </w:r>
      <w:r w:rsidRPr="00A07654">
        <w:rPr>
          <w:color w:val="333333"/>
        </w:rPr>
        <w:t>të</w:t>
      </w:r>
      <w:r w:rsidRPr="00A07654">
        <w:rPr>
          <w:color w:val="333333"/>
          <w:spacing w:val="-4"/>
        </w:rPr>
        <w:t xml:space="preserve"> </w:t>
      </w:r>
      <w:r w:rsidRPr="00A07654">
        <w:rPr>
          <w:color w:val="333333"/>
        </w:rPr>
        <w:t>dhënat</w:t>
      </w:r>
      <w:r w:rsidRPr="00A07654">
        <w:rPr>
          <w:color w:val="333333"/>
          <w:spacing w:val="-4"/>
        </w:rPr>
        <w:t xml:space="preserve"> </w:t>
      </w:r>
      <w:r w:rsidRPr="00A07654">
        <w:rPr>
          <w:color w:val="333333"/>
        </w:rPr>
        <w:t>e</w:t>
      </w:r>
      <w:r w:rsidRPr="00A07654">
        <w:rPr>
          <w:color w:val="333333"/>
          <w:spacing w:val="-4"/>
        </w:rPr>
        <w:t xml:space="preserve"> </w:t>
      </w:r>
      <w:r w:rsidRPr="00A07654">
        <w:rPr>
          <w:color w:val="333333"/>
        </w:rPr>
        <w:t>administruara</w:t>
      </w:r>
      <w:r w:rsidRPr="00A07654">
        <w:rPr>
          <w:color w:val="333333"/>
          <w:spacing w:val="-4"/>
        </w:rPr>
        <w:t xml:space="preserve"> </w:t>
      </w:r>
      <w:r w:rsidRPr="00A07654">
        <w:rPr>
          <w:color w:val="333333"/>
        </w:rPr>
        <w:t>nga</w:t>
      </w:r>
      <w:r w:rsidRPr="00A07654">
        <w:rPr>
          <w:color w:val="333333"/>
          <w:spacing w:val="-4"/>
        </w:rPr>
        <w:t xml:space="preserve"> </w:t>
      </w:r>
      <w:r w:rsidRPr="00A07654">
        <w:rPr>
          <w:color w:val="333333"/>
        </w:rPr>
        <w:t>sistemi</w:t>
      </w:r>
      <w:r w:rsidRPr="00A07654">
        <w:rPr>
          <w:color w:val="333333"/>
          <w:spacing w:val="-4"/>
        </w:rPr>
        <w:t xml:space="preserve"> </w:t>
      </w:r>
      <w:r w:rsidRPr="00A07654">
        <w:rPr>
          <w:color w:val="333333"/>
        </w:rPr>
        <w:t>informatikë</w:t>
      </w:r>
      <w:r w:rsidRPr="00A07654">
        <w:rPr>
          <w:color w:val="333333"/>
          <w:spacing w:val="-3"/>
        </w:rPr>
        <w:t xml:space="preserve"> </w:t>
      </w:r>
      <w:r w:rsidRPr="00A07654">
        <w:rPr>
          <w:color w:val="333333"/>
        </w:rPr>
        <w:t>tatimor</w:t>
      </w:r>
      <w:r w:rsidRPr="00A07654">
        <w:rPr>
          <w:color w:val="333333"/>
          <w:spacing w:val="-3"/>
        </w:rPr>
        <w:t xml:space="preserve"> </w:t>
      </w:r>
      <w:r w:rsidRPr="00A07654">
        <w:rPr>
          <w:color w:val="333333"/>
        </w:rPr>
        <w:t>deri</w:t>
      </w:r>
      <w:r w:rsidRPr="00A07654">
        <w:rPr>
          <w:color w:val="333333"/>
          <w:spacing w:val="-4"/>
        </w:rPr>
        <w:t xml:space="preserve"> </w:t>
      </w:r>
      <w:r w:rsidRPr="00A07654">
        <w:rPr>
          <w:color w:val="333333"/>
        </w:rPr>
        <w:t>më</w:t>
      </w:r>
      <w:r w:rsidRPr="00A07654">
        <w:rPr>
          <w:color w:val="333333"/>
          <w:spacing w:val="-4"/>
        </w:rPr>
        <w:t xml:space="preserve"> </w:t>
      </w:r>
      <w:r w:rsidRPr="00A07654">
        <w:rPr>
          <w:color w:val="333333"/>
        </w:rPr>
        <w:t>datë 15.12.2025 ora 10:38:53.</w:t>
      </w:r>
    </w:p>
    <w:p w14:paraId="78BEA0D0" w14:textId="77777777" w:rsidR="006F319F" w:rsidRPr="00A07654" w:rsidRDefault="006F319F" w:rsidP="006F319F">
      <w:pPr>
        <w:pStyle w:val="BodyText"/>
        <w:spacing w:before="8"/>
      </w:pPr>
    </w:p>
    <w:p w14:paraId="442C3AD5" w14:textId="77777777" w:rsidR="006F319F" w:rsidRPr="00C47375" w:rsidRDefault="006F319F" w:rsidP="006F319F">
      <w:pPr>
        <w:pStyle w:val="Heading1"/>
        <w:ind w:left="5153"/>
        <w:rPr>
          <w:lang w:val="sq-AL"/>
        </w:rPr>
      </w:pPr>
      <w:r w:rsidRPr="00C47375">
        <w:rPr>
          <w:color w:val="333333"/>
          <w:lang w:val="sq-AL"/>
        </w:rPr>
        <w:t>Drejtuesi</w:t>
      </w:r>
      <w:r w:rsidRPr="00C47375">
        <w:rPr>
          <w:b/>
          <w:color w:val="333333"/>
          <w:spacing w:val="-6"/>
          <w:lang w:val="sq-AL"/>
        </w:rPr>
        <w:t xml:space="preserve"> </w:t>
      </w:r>
      <w:r w:rsidRPr="00C47375">
        <w:rPr>
          <w:color w:val="333333"/>
          <w:lang w:val="sq-AL"/>
        </w:rPr>
        <w:t>i</w:t>
      </w:r>
      <w:r w:rsidRPr="00C47375">
        <w:rPr>
          <w:b/>
          <w:color w:val="333333"/>
          <w:spacing w:val="-3"/>
          <w:lang w:val="sq-AL"/>
        </w:rPr>
        <w:t xml:space="preserve"> </w:t>
      </w:r>
      <w:r w:rsidRPr="00C47375">
        <w:rPr>
          <w:color w:val="333333"/>
          <w:lang w:val="sq-AL"/>
        </w:rPr>
        <w:t>Shërbimit</w:t>
      </w:r>
      <w:r w:rsidRPr="00C47375">
        <w:rPr>
          <w:b/>
          <w:color w:val="333333"/>
          <w:spacing w:val="-2"/>
          <w:lang w:val="sq-AL"/>
        </w:rPr>
        <w:t xml:space="preserve"> </w:t>
      </w:r>
      <w:r w:rsidRPr="00C47375">
        <w:rPr>
          <w:color w:val="333333"/>
          <w:lang w:val="sq-AL"/>
        </w:rPr>
        <w:t>të</w:t>
      </w:r>
      <w:r w:rsidRPr="00C47375">
        <w:rPr>
          <w:b/>
          <w:color w:val="333333"/>
          <w:spacing w:val="-3"/>
          <w:lang w:val="sq-AL"/>
        </w:rPr>
        <w:t xml:space="preserve"> </w:t>
      </w:r>
      <w:r w:rsidRPr="00C47375">
        <w:rPr>
          <w:color w:val="333333"/>
          <w:spacing w:val="-2"/>
          <w:lang w:val="sq-AL"/>
        </w:rPr>
        <w:t>Tatimpaguesve</w:t>
      </w:r>
    </w:p>
    <w:p w14:paraId="6FD9D8B7" w14:textId="77777777" w:rsidR="006F319F" w:rsidRPr="00A07654" w:rsidRDefault="006F319F" w:rsidP="006F319F">
      <w:pPr>
        <w:pStyle w:val="BodyText"/>
        <w:rPr>
          <w:b/>
        </w:rPr>
      </w:pPr>
    </w:p>
    <w:p w14:paraId="135BCE6F" w14:textId="77777777" w:rsidR="006F319F" w:rsidRPr="00A07654" w:rsidRDefault="006F319F" w:rsidP="006F319F">
      <w:pPr>
        <w:pStyle w:val="BodyText"/>
        <w:spacing w:before="117"/>
        <w:rPr>
          <w:b/>
        </w:rPr>
      </w:pPr>
    </w:p>
    <w:p w14:paraId="440B25CE" w14:textId="481D3F74" w:rsidR="006F319F" w:rsidRPr="00A07654" w:rsidRDefault="006F319F" w:rsidP="006F319F">
      <w:pPr>
        <w:spacing w:line="208" w:lineRule="auto"/>
        <w:ind w:left="2190" w:right="5515"/>
        <w:rPr>
          <w:rFonts w:ascii="Times New Roman" w:hAnsi="Times New Roman"/>
          <w:sz w:val="24"/>
          <w:szCs w:val="24"/>
          <w:lang w:val="sq-AL"/>
        </w:rPr>
      </w:pPr>
      <w:r w:rsidRPr="00A07654">
        <w:rPr>
          <w:rFonts w:ascii="Times New Roman" w:hAnsi="Times New Roman"/>
          <w:noProof/>
          <w:sz w:val="24"/>
          <w:szCs w:val="24"/>
        </w:rPr>
        <w:drawing>
          <wp:anchor distT="0" distB="0" distL="0" distR="0" simplePos="0" relativeHeight="251664384" behindDoc="0" locked="0" layoutInCell="1" allowOverlap="1" wp14:anchorId="7E9AC40C" wp14:editId="59846B82">
            <wp:simplePos x="0" y="0"/>
            <wp:positionH relativeFrom="page">
              <wp:posOffset>640715</wp:posOffset>
            </wp:positionH>
            <wp:positionV relativeFrom="paragraph">
              <wp:posOffset>27940</wp:posOffset>
            </wp:positionV>
            <wp:extent cx="1199515" cy="610235"/>
            <wp:effectExtent l="0" t="0" r="635" b="0"/>
            <wp:wrapNone/>
            <wp:docPr id="1108961255" name="Picture 1108961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99515"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654">
        <w:rPr>
          <w:rFonts w:ascii="Times New Roman" w:hAnsi="Times New Roman"/>
          <w:sz w:val="24"/>
          <w:szCs w:val="24"/>
          <w:lang w:val="sq-AL"/>
        </w:rPr>
        <w:t>Vulosur elektronikisht nga Drejtoria</w:t>
      </w:r>
      <w:r w:rsidRPr="00A07654">
        <w:rPr>
          <w:rFonts w:ascii="Times New Roman" w:hAnsi="Times New Roman"/>
          <w:spacing w:val="40"/>
          <w:sz w:val="24"/>
          <w:szCs w:val="24"/>
          <w:lang w:val="sq-AL"/>
        </w:rPr>
        <w:t xml:space="preserve"> </w:t>
      </w:r>
      <w:r w:rsidRPr="00A07654">
        <w:rPr>
          <w:rFonts w:ascii="Times New Roman" w:hAnsi="Times New Roman"/>
          <w:sz w:val="24"/>
          <w:szCs w:val="24"/>
          <w:lang w:val="sq-AL"/>
        </w:rPr>
        <w:t>Rajonale Tatimore Tirane</w:t>
      </w:r>
      <w:r w:rsidRPr="00A07654">
        <w:rPr>
          <w:rFonts w:ascii="Times New Roman" w:hAnsi="Times New Roman"/>
          <w:spacing w:val="40"/>
          <w:sz w:val="24"/>
          <w:szCs w:val="24"/>
          <w:lang w:val="sq-AL"/>
        </w:rPr>
        <w:t xml:space="preserve"> </w:t>
      </w:r>
      <w:r w:rsidRPr="00A07654">
        <w:rPr>
          <w:rFonts w:ascii="Times New Roman" w:hAnsi="Times New Roman"/>
          <w:sz w:val="24"/>
          <w:szCs w:val="24"/>
          <w:lang w:val="sq-AL"/>
        </w:rPr>
        <w:t>Date:2025/12/15 10:40:14 +02'00'</w:t>
      </w:r>
      <w:r w:rsidRPr="00A07654">
        <w:rPr>
          <w:rFonts w:ascii="Times New Roman" w:hAnsi="Times New Roman"/>
          <w:spacing w:val="40"/>
          <w:sz w:val="24"/>
          <w:szCs w:val="24"/>
          <w:lang w:val="sq-AL"/>
        </w:rPr>
        <w:t xml:space="preserve"> </w:t>
      </w:r>
      <w:r w:rsidRPr="00A07654">
        <w:rPr>
          <w:rFonts w:ascii="Times New Roman" w:hAnsi="Times New Roman"/>
          <w:spacing w:val="-2"/>
          <w:sz w:val="24"/>
          <w:szCs w:val="24"/>
          <w:lang w:val="sq-AL"/>
        </w:rPr>
        <w:t>K51712019Q20251215104004612004</w:t>
      </w:r>
    </w:p>
    <w:p w14:paraId="7AB6337D" w14:textId="77777777" w:rsidR="006F319F" w:rsidRPr="00A07654" w:rsidRDefault="006F319F" w:rsidP="006F319F">
      <w:pPr>
        <w:pStyle w:val="BodyText"/>
      </w:pPr>
    </w:p>
    <w:p w14:paraId="3AE23294" w14:textId="05E0F89B" w:rsidR="006F319F" w:rsidRDefault="006F319F" w:rsidP="006F319F">
      <w:pPr>
        <w:ind w:left="196"/>
        <w:rPr>
          <w:rFonts w:ascii="Times New Roman" w:hAnsi="Times New Roman"/>
          <w:i/>
          <w:color w:val="2C2C2C"/>
          <w:sz w:val="24"/>
          <w:szCs w:val="24"/>
          <w:lang w:val="sq-AL"/>
        </w:rPr>
      </w:pPr>
      <w:r w:rsidRPr="00A07654">
        <w:rPr>
          <w:rFonts w:ascii="Times New Roman" w:hAnsi="Times New Roman"/>
          <w:i/>
          <w:color w:val="2C2C2C"/>
          <w:sz w:val="24"/>
          <w:szCs w:val="24"/>
          <w:lang w:val="sq-AL"/>
        </w:rPr>
        <w:t>Shënim</w:t>
      </w:r>
      <w:r w:rsidRPr="00A07654">
        <w:rPr>
          <w:rFonts w:ascii="Times New Roman" w:hAnsi="Times New Roman"/>
          <w:color w:val="2C2C2C"/>
          <w:spacing w:val="1"/>
          <w:sz w:val="24"/>
          <w:szCs w:val="24"/>
          <w:lang w:val="sq-AL"/>
        </w:rPr>
        <w:t xml:space="preserve"> </w:t>
      </w:r>
      <w:r w:rsidRPr="00A07654">
        <w:rPr>
          <w:rFonts w:ascii="Times New Roman" w:hAnsi="Times New Roman"/>
          <w:i/>
          <w:color w:val="2C2C2C"/>
          <w:sz w:val="24"/>
          <w:szCs w:val="24"/>
          <w:lang w:val="sq-AL"/>
        </w:rPr>
        <w:t>:</w:t>
      </w:r>
      <w:r w:rsidRPr="00A07654">
        <w:rPr>
          <w:rFonts w:ascii="Times New Roman" w:hAnsi="Times New Roman"/>
          <w:color w:val="2C2C2C"/>
          <w:spacing w:val="3"/>
          <w:sz w:val="24"/>
          <w:szCs w:val="24"/>
          <w:lang w:val="sq-AL"/>
        </w:rPr>
        <w:t xml:space="preserve"> </w:t>
      </w:r>
      <w:r w:rsidRPr="00A07654">
        <w:rPr>
          <w:rFonts w:ascii="Times New Roman" w:hAnsi="Times New Roman"/>
          <w:i/>
          <w:color w:val="2C2C2C"/>
          <w:sz w:val="24"/>
          <w:szCs w:val="24"/>
          <w:lang w:val="sq-AL"/>
        </w:rPr>
        <w:t>Ky</w:t>
      </w:r>
      <w:r w:rsidRPr="00A07654">
        <w:rPr>
          <w:rFonts w:ascii="Times New Roman" w:hAnsi="Times New Roman"/>
          <w:color w:val="2C2C2C"/>
          <w:spacing w:val="3"/>
          <w:sz w:val="24"/>
          <w:szCs w:val="24"/>
          <w:lang w:val="sq-AL"/>
        </w:rPr>
        <w:t xml:space="preserve"> </w:t>
      </w:r>
      <w:r w:rsidRPr="00A07654">
        <w:rPr>
          <w:rFonts w:ascii="Times New Roman" w:hAnsi="Times New Roman"/>
          <w:i/>
          <w:color w:val="2C2C2C"/>
          <w:sz w:val="24"/>
          <w:szCs w:val="24"/>
          <w:lang w:val="sq-AL"/>
        </w:rPr>
        <w:t>dokument</w:t>
      </w:r>
      <w:r w:rsidRPr="00A07654">
        <w:rPr>
          <w:rFonts w:ascii="Times New Roman" w:hAnsi="Times New Roman"/>
          <w:color w:val="2C2C2C"/>
          <w:spacing w:val="3"/>
          <w:sz w:val="24"/>
          <w:szCs w:val="24"/>
          <w:lang w:val="sq-AL"/>
        </w:rPr>
        <w:t xml:space="preserve"> </w:t>
      </w:r>
      <w:r w:rsidRPr="00A07654">
        <w:rPr>
          <w:rFonts w:ascii="Times New Roman" w:hAnsi="Times New Roman"/>
          <w:i/>
          <w:color w:val="2C2C2C"/>
          <w:sz w:val="24"/>
          <w:szCs w:val="24"/>
          <w:lang w:val="sq-AL"/>
        </w:rPr>
        <w:t>është</w:t>
      </w:r>
      <w:r w:rsidRPr="00A07654">
        <w:rPr>
          <w:rFonts w:ascii="Times New Roman" w:hAnsi="Times New Roman"/>
          <w:color w:val="2C2C2C"/>
          <w:spacing w:val="4"/>
          <w:sz w:val="24"/>
          <w:szCs w:val="24"/>
          <w:lang w:val="sq-AL"/>
        </w:rPr>
        <w:t xml:space="preserve"> </w:t>
      </w:r>
      <w:r w:rsidRPr="00A07654">
        <w:rPr>
          <w:rFonts w:ascii="Times New Roman" w:hAnsi="Times New Roman"/>
          <w:i/>
          <w:color w:val="2C2C2C"/>
          <w:sz w:val="24"/>
          <w:szCs w:val="24"/>
          <w:lang w:val="sq-AL"/>
        </w:rPr>
        <w:t>gjeneruar</w:t>
      </w:r>
      <w:r w:rsidRPr="00A07654">
        <w:rPr>
          <w:rFonts w:ascii="Times New Roman" w:hAnsi="Times New Roman"/>
          <w:color w:val="2C2C2C"/>
          <w:spacing w:val="3"/>
          <w:sz w:val="24"/>
          <w:szCs w:val="24"/>
          <w:lang w:val="sq-AL"/>
        </w:rPr>
        <w:t xml:space="preserve"> </w:t>
      </w:r>
      <w:r w:rsidRPr="00A07654">
        <w:rPr>
          <w:rFonts w:ascii="Times New Roman" w:hAnsi="Times New Roman"/>
          <w:i/>
          <w:color w:val="2C2C2C"/>
          <w:sz w:val="24"/>
          <w:szCs w:val="24"/>
          <w:lang w:val="sq-AL"/>
        </w:rPr>
        <w:t>dhe</w:t>
      </w:r>
      <w:r w:rsidRPr="00A07654">
        <w:rPr>
          <w:rFonts w:ascii="Times New Roman" w:hAnsi="Times New Roman"/>
          <w:color w:val="2C2C2C"/>
          <w:spacing w:val="3"/>
          <w:sz w:val="24"/>
          <w:szCs w:val="24"/>
          <w:lang w:val="sq-AL"/>
        </w:rPr>
        <w:t xml:space="preserve"> </w:t>
      </w:r>
      <w:r w:rsidRPr="00A07654">
        <w:rPr>
          <w:rFonts w:ascii="Times New Roman" w:hAnsi="Times New Roman"/>
          <w:i/>
          <w:color w:val="2C2C2C"/>
          <w:sz w:val="24"/>
          <w:szCs w:val="24"/>
          <w:lang w:val="sq-AL"/>
        </w:rPr>
        <w:t>vulosur</w:t>
      </w:r>
      <w:r w:rsidRPr="00A07654">
        <w:rPr>
          <w:rFonts w:ascii="Times New Roman" w:hAnsi="Times New Roman"/>
          <w:color w:val="2C2C2C"/>
          <w:spacing w:val="3"/>
          <w:sz w:val="24"/>
          <w:szCs w:val="24"/>
          <w:lang w:val="sq-AL"/>
        </w:rPr>
        <w:t xml:space="preserve"> </w:t>
      </w:r>
      <w:r w:rsidRPr="00A07654">
        <w:rPr>
          <w:rFonts w:ascii="Times New Roman" w:hAnsi="Times New Roman"/>
          <w:i/>
          <w:color w:val="2C2C2C"/>
          <w:sz w:val="24"/>
          <w:szCs w:val="24"/>
          <w:lang w:val="sq-AL"/>
        </w:rPr>
        <w:t>me</w:t>
      </w:r>
      <w:r w:rsidRPr="00A07654">
        <w:rPr>
          <w:rFonts w:ascii="Times New Roman" w:hAnsi="Times New Roman"/>
          <w:color w:val="2C2C2C"/>
          <w:spacing w:val="4"/>
          <w:sz w:val="24"/>
          <w:szCs w:val="24"/>
          <w:lang w:val="sq-AL"/>
        </w:rPr>
        <w:t xml:space="preserve"> </w:t>
      </w:r>
      <w:r w:rsidRPr="00A07654">
        <w:rPr>
          <w:rFonts w:ascii="Times New Roman" w:hAnsi="Times New Roman"/>
          <w:i/>
          <w:color w:val="2C2C2C"/>
          <w:spacing w:val="-5"/>
          <w:sz w:val="24"/>
          <w:szCs w:val="24"/>
          <w:lang w:val="sq-AL"/>
        </w:rPr>
        <w:t>anë</w:t>
      </w:r>
      <w:r w:rsidRPr="00A07654">
        <w:rPr>
          <w:rFonts w:ascii="Times New Roman" w:hAnsi="Times New Roman"/>
          <w:i/>
          <w:sz w:val="24"/>
          <w:szCs w:val="24"/>
          <w:lang w:val="sq-AL"/>
        </w:rPr>
        <w:t xml:space="preserve"> </w:t>
      </w:r>
      <w:r w:rsidRPr="00A07654">
        <w:rPr>
          <w:rFonts w:ascii="Times New Roman" w:hAnsi="Times New Roman"/>
          <w:i/>
          <w:color w:val="2C2C2C"/>
          <w:sz w:val="24"/>
          <w:szCs w:val="24"/>
          <w:lang w:val="sq-AL"/>
        </w:rPr>
        <w:t>të</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një</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procedure</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automatike</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nga</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një</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sistem</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elektronik</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(Drejtoria</w:t>
      </w:r>
      <w:r w:rsidRPr="00A07654">
        <w:rPr>
          <w:rFonts w:ascii="Times New Roman" w:hAnsi="Times New Roman"/>
          <w:color w:val="2C2C2C"/>
          <w:spacing w:val="40"/>
          <w:sz w:val="24"/>
          <w:szCs w:val="24"/>
          <w:lang w:val="sq-AL"/>
        </w:rPr>
        <w:t xml:space="preserve"> </w:t>
      </w:r>
      <w:r w:rsidRPr="00A07654">
        <w:rPr>
          <w:rFonts w:ascii="Times New Roman" w:hAnsi="Times New Roman"/>
          <w:i/>
          <w:color w:val="2C2C2C"/>
          <w:sz w:val="24"/>
          <w:szCs w:val="24"/>
          <w:lang w:val="sq-AL"/>
        </w:rPr>
        <w:t>Rajonale</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Tatimore</w:t>
      </w:r>
      <w:r w:rsidRPr="00A07654">
        <w:rPr>
          <w:rFonts w:ascii="Times New Roman" w:hAnsi="Times New Roman"/>
          <w:color w:val="2C2C2C"/>
          <w:sz w:val="24"/>
          <w:szCs w:val="24"/>
          <w:lang w:val="sq-AL"/>
        </w:rPr>
        <w:t xml:space="preserve"> </w:t>
      </w:r>
      <w:r w:rsidRPr="00A07654">
        <w:rPr>
          <w:rFonts w:ascii="Times New Roman" w:hAnsi="Times New Roman"/>
          <w:i/>
          <w:color w:val="2C2C2C"/>
          <w:sz w:val="24"/>
          <w:szCs w:val="24"/>
          <w:lang w:val="sq-AL"/>
        </w:rPr>
        <w:t>Tiranë)</w:t>
      </w:r>
    </w:p>
    <w:p w14:paraId="22AE06E9" w14:textId="34A6C112" w:rsidR="003262DF" w:rsidRDefault="003262DF" w:rsidP="006F319F">
      <w:pPr>
        <w:ind w:left="196"/>
        <w:rPr>
          <w:rFonts w:ascii="Times New Roman" w:hAnsi="Times New Roman"/>
          <w:i/>
          <w:color w:val="2C2C2C"/>
          <w:sz w:val="24"/>
          <w:szCs w:val="24"/>
          <w:lang w:val="sq-AL"/>
        </w:rPr>
      </w:pPr>
    </w:p>
    <w:p w14:paraId="7C49A195" w14:textId="77777777" w:rsidR="003262DF" w:rsidRPr="00A07654" w:rsidRDefault="003262DF" w:rsidP="00CE1A3D">
      <w:pPr>
        <w:ind w:left="426" w:hanging="568"/>
        <w:rPr>
          <w:rFonts w:ascii="Times New Roman" w:hAnsi="Times New Roman"/>
          <w:i/>
          <w:sz w:val="24"/>
          <w:szCs w:val="24"/>
          <w:lang w:val="sq-AL"/>
        </w:rPr>
      </w:pPr>
    </w:p>
    <w:p w14:paraId="12BB2E76" w14:textId="77777777" w:rsidR="006F319F" w:rsidRPr="00A07654" w:rsidRDefault="006F319F" w:rsidP="00D36D0D">
      <w:pPr>
        <w:pStyle w:val="ListParagraph"/>
        <w:numPr>
          <w:ilvl w:val="0"/>
          <w:numId w:val="87"/>
        </w:numPr>
        <w:spacing w:after="200" w:line="276" w:lineRule="auto"/>
        <w:ind w:left="426" w:hanging="426"/>
        <w:jc w:val="both"/>
        <w:rPr>
          <w:rFonts w:ascii="Times New Roman" w:hAnsi="Times New Roman"/>
          <w:b/>
          <w:sz w:val="24"/>
          <w:szCs w:val="24"/>
          <w:lang w:val="sq-AL"/>
        </w:rPr>
      </w:pPr>
      <w:r w:rsidRPr="00A07654">
        <w:rPr>
          <w:rFonts w:ascii="Times New Roman" w:hAnsi="Times New Roman"/>
          <w:b/>
          <w:sz w:val="24"/>
          <w:szCs w:val="24"/>
          <w:lang w:val="sq-AL"/>
        </w:rPr>
        <w:t>TË DHËNA MBI MOBILITETIN E PERSONELIT AKADEMIK TË FINANCUARA NGA UST APO TË REALIZUARA NË KUADËR TË PROJEKTEVE NDËRKOMBËTARE TETOR 2024- DHJETOR  VITI 2025.</w:t>
      </w:r>
    </w:p>
    <w:p w14:paraId="30858F2B" w14:textId="77777777" w:rsidR="006F319F" w:rsidRPr="00CE1A3D" w:rsidRDefault="006F319F" w:rsidP="00CE1A3D">
      <w:pPr>
        <w:jc w:val="both"/>
        <w:rPr>
          <w:rFonts w:ascii="Times New Roman" w:hAnsi="Times New Roman"/>
          <w:bCs/>
          <w:sz w:val="24"/>
          <w:szCs w:val="24"/>
          <w:lang w:val="sq-AL"/>
        </w:rPr>
      </w:pPr>
      <w:r w:rsidRPr="00CE1A3D">
        <w:rPr>
          <w:rFonts w:ascii="Times New Roman" w:hAnsi="Times New Roman"/>
          <w:bCs/>
          <w:sz w:val="24"/>
          <w:szCs w:val="24"/>
          <w:lang w:val="sq-AL"/>
        </w:rPr>
        <w:t>Pjesëmarrje në aktivitete ndërkombëtare të financuar nga UST, si dhe në kuadër të projekteve ndërkombëtare për periudhën tetor 2024- dhjetor viti 2025.</w:t>
      </w:r>
    </w:p>
    <w:p w14:paraId="0ED2231D" w14:textId="77777777" w:rsidR="006F319F" w:rsidRPr="00A07654" w:rsidRDefault="006F319F" w:rsidP="006F319F">
      <w:pPr>
        <w:rPr>
          <w:rFonts w:ascii="Times New Roman" w:hAnsi="Times New Roman"/>
          <w:bCs/>
          <w:sz w:val="24"/>
          <w:szCs w:val="24"/>
          <w:lang w:val="sq-AL"/>
        </w:rPr>
      </w:pPr>
      <w:r w:rsidRPr="00A07654">
        <w:rPr>
          <w:rFonts w:ascii="Times New Roman" w:hAnsi="Times New Roman"/>
          <w:bCs/>
          <w:color w:val="000000"/>
          <w:sz w:val="24"/>
          <w:szCs w:val="24"/>
          <w:lang w:val="sq-AL"/>
        </w:rPr>
        <w:t>Tabela nr. 2</w:t>
      </w:r>
      <w:r>
        <w:rPr>
          <w:rFonts w:ascii="Times New Roman" w:hAnsi="Times New Roman"/>
          <w:bCs/>
          <w:color w:val="000000"/>
          <w:sz w:val="24"/>
          <w:szCs w:val="24"/>
          <w:lang w:val="sq-AL"/>
        </w:rPr>
        <w:t>4</w:t>
      </w:r>
      <w:r w:rsidRPr="00A07654">
        <w:rPr>
          <w:rFonts w:ascii="Times New Roman" w:hAnsi="Times New Roman"/>
          <w:bCs/>
          <w:color w:val="000000"/>
          <w:sz w:val="24"/>
          <w:szCs w:val="24"/>
          <w:lang w:val="sq-AL"/>
        </w:rPr>
        <w:t xml:space="preserve"> </w:t>
      </w:r>
      <w:r w:rsidRPr="00A07654">
        <w:rPr>
          <w:rFonts w:ascii="Times New Roman" w:hAnsi="Times New Roman"/>
          <w:bCs/>
          <w:sz w:val="24"/>
          <w:szCs w:val="24"/>
          <w:lang w:val="sq-AL"/>
        </w:rPr>
        <w:t>Tabela e pjesëmarrjes së stafit dhe studenteve të UST në aktivitete ndërkombëtare tetor 2024 – dhjetor 2025.</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58"/>
        <w:gridCol w:w="2229"/>
        <w:gridCol w:w="1369"/>
        <w:gridCol w:w="1278"/>
        <w:gridCol w:w="1137"/>
        <w:gridCol w:w="1352"/>
        <w:gridCol w:w="1267"/>
        <w:gridCol w:w="1105"/>
      </w:tblGrid>
      <w:tr w:rsidR="006F319F" w:rsidRPr="00AC2DBB" w14:paraId="14A3DB5E" w14:textId="77777777" w:rsidTr="00AC2DBB">
        <w:trPr>
          <w:trHeight w:val="1099"/>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99D5BF"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Nr.</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9BB6E"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AKTIVITETI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8849E5"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UNIVERSITETI / ORGANIZATA PRITËSE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87B559"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 xml:space="preserve">FINANCIMI </w:t>
            </w:r>
          </w:p>
          <w:p w14:paraId="2C450B66"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 xml:space="preserve">UST / BE </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D30977"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STAF AKADEMIK</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F0A07"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STAF NDIHMES AKADEMIK ME KARAKTER ADMINISTRATIV / STAF ADMINISTATIV</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D06251"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 xml:space="preserve">STUDENT </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8AAF8"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PERIUDHA</w:t>
            </w:r>
          </w:p>
        </w:tc>
      </w:tr>
      <w:tr w:rsidR="006F319F" w:rsidRPr="00AC2DBB" w14:paraId="318A9867" w14:textId="77777777" w:rsidTr="00AC2DBB">
        <w:trPr>
          <w:trHeight w:val="759"/>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34E95"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8A951F"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Takim zyrtar me Rektorin e Universitetit të Palermos</w:t>
            </w:r>
          </w:p>
          <w:p w14:paraId="2587D527"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Palermo, Itali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8FBA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i Palermos</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A2DB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UST</w:t>
            </w:r>
          </w:p>
          <w:p w14:paraId="41A9E58F"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395.12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D86B61"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w:t>
            </w:r>
          </w:p>
          <w:p w14:paraId="629C2634"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Rektorat 1</w:t>
            </w:r>
          </w:p>
          <w:p w14:paraId="1B727B0D"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sz w:val="20"/>
                <w:szCs w:val="20"/>
                <w:lang w:val="sq-AL"/>
              </w:rPr>
              <w:t>IKSHS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E7534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719A8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357C3"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10 tetor 2024</w:t>
            </w:r>
          </w:p>
        </w:tc>
      </w:tr>
      <w:tr w:rsidR="006F319F" w:rsidRPr="00AC2DBB" w14:paraId="23CC0207" w14:textId="77777777" w:rsidTr="00AC2DBB">
        <w:trPr>
          <w:trHeight w:val="1016"/>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05629D"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lastRenderedPageBreak/>
              <w:t>2.</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A4E78B"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Kongresi i 38- Botëror i Mjekësisë Sportive </w:t>
            </w:r>
          </w:p>
          <w:p w14:paraId="4B53966A"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Dubai, Emiratet e Bashkuara Arabe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E2EF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Federata Ndërkombëtare e Mjekësisë Sportive </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1C4DA8"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07DC3260"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4100.7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854898"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3</w:t>
            </w:r>
          </w:p>
          <w:p w14:paraId="053EC02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Rektorat 3</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5E0583"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590643A9"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5E98C3"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24-27</w:t>
            </w:r>
          </w:p>
          <w:p w14:paraId="28176009"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 xml:space="preserve"> tetor 2024</w:t>
            </w:r>
          </w:p>
        </w:tc>
      </w:tr>
      <w:tr w:rsidR="006F319F" w:rsidRPr="00AC2DBB" w14:paraId="3D6BDDE9" w14:textId="77777777" w:rsidTr="00AC2DBB">
        <w:trPr>
          <w:trHeight w:val="780"/>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768854"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58EACA"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Mobililetet per staf akademik</w:t>
            </w:r>
          </w:p>
          <w:p w14:paraId="18340CEB"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Rome, Itali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E05C6E"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i Romës “Foro Italico”</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69F4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ERASMUS+ </w:t>
            </w:r>
          </w:p>
          <w:p w14:paraId="195882C4"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739D604F"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 xml:space="preserve">1250 euro </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849EFF"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w:t>
            </w:r>
          </w:p>
          <w:p w14:paraId="35D496D9"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FSHL</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ABC03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F9354D"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7E9D78"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04-08 nëntor 2024</w:t>
            </w:r>
          </w:p>
        </w:tc>
      </w:tr>
      <w:tr w:rsidR="006F319F" w:rsidRPr="00AC2DBB" w14:paraId="330AA234" w14:textId="77777777" w:rsidTr="00AC2DBB">
        <w:trPr>
          <w:trHeight w:val="8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2CFAE6"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4.</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23FCA"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Mobililetet per staf akademik</w:t>
            </w:r>
          </w:p>
          <w:p w14:paraId="41761A8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Rome, Itali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36C7A"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i Romës “Foro Italico”</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C56534"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ERASMUS+ </w:t>
            </w:r>
          </w:p>
          <w:p w14:paraId="7CC8507B"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2BC481A9"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2000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EF75A"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w:t>
            </w:r>
          </w:p>
          <w:p w14:paraId="4F54120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IKSHS</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45A589"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C5BAC"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85CCB3"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11-20 nëntor 2024</w:t>
            </w:r>
          </w:p>
        </w:tc>
      </w:tr>
      <w:tr w:rsidR="006F319F" w:rsidRPr="00AC2DBB" w14:paraId="5C24585E" w14:textId="77777777" w:rsidTr="00AC2DBB">
        <w:trPr>
          <w:trHeight w:val="1767"/>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D810E" w14:textId="77777777" w:rsidR="006F319F" w:rsidRPr="00AC2DBB" w:rsidRDefault="006F319F" w:rsidP="001F3E22">
            <w:pPr>
              <w:spacing w:after="0" w:line="240" w:lineRule="auto"/>
              <w:rPr>
                <w:rFonts w:ascii="Times New Roman" w:hAnsi="Times New Roman"/>
                <w:sz w:val="20"/>
                <w:szCs w:val="20"/>
                <w:lang w:val="sq-AL"/>
              </w:rPr>
            </w:pPr>
            <w:bookmarkStart w:id="18" w:name="_Hlk216450079"/>
            <w:r w:rsidRPr="00AC2DBB">
              <w:rPr>
                <w:rFonts w:ascii="Times New Roman" w:hAnsi="Times New Roman"/>
                <w:sz w:val="20"/>
                <w:szCs w:val="20"/>
                <w:lang w:val="sq-AL"/>
              </w:rPr>
              <w:t>5.</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4CB999"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Java Ndërkombëtare e Mësimdhënies</w:t>
            </w:r>
          </w:p>
          <w:p w14:paraId="1378EF5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Olomouc, Çeki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81838A"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Palacky Olomouc</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14:paraId="00A016C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1897B63A" w14:textId="77777777" w:rsidR="006F319F" w:rsidRPr="00AC2DBB" w:rsidRDefault="006F319F" w:rsidP="001F3E22">
            <w:pPr>
              <w:spacing w:after="0" w:line="240" w:lineRule="auto"/>
              <w:rPr>
                <w:rFonts w:ascii="Times New Roman" w:hAnsi="Times New Roman"/>
                <w:i/>
                <w:sz w:val="20"/>
                <w:szCs w:val="20"/>
                <w:lang w:val="sq-AL"/>
              </w:rPr>
            </w:pPr>
            <w:r w:rsidRPr="00AC2DBB">
              <w:rPr>
                <w:rFonts w:ascii="Times New Roman" w:hAnsi="Times New Roman"/>
                <w:i/>
                <w:sz w:val="20"/>
                <w:szCs w:val="20"/>
                <w:lang w:val="sq-AL"/>
              </w:rPr>
              <w:t>931.77 euro</w:t>
            </w:r>
          </w:p>
          <w:p w14:paraId="0F369D4D" w14:textId="77777777" w:rsidR="006F319F" w:rsidRPr="00AC2DBB" w:rsidRDefault="006F319F" w:rsidP="001F3E22">
            <w:pPr>
              <w:spacing w:after="0" w:line="240" w:lineRule="auto"/>
              <w:rPr>
                <w:rFonts w:ascii="Times New Roman" w:hAnsi="Times New Roman"/>
                <w:sz w:val="20"/>
                <w:szCs w:val="20"/>
                <w:lang w:val="sq-AL"/>
              </w:rPr>
            </w:pPr>
          </w:p>
          <w:p w14:paraId="3D3D43DD"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ERASMUS+ </w:t>
            </w:r>
          </w:p>
          <w:p w14:paraId="72614FE8"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1A437EE7"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2X 1250 euro = 2500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683511"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3</w:t>
            </w:r>
          </w:p>
          <w:p w14:paraId="7AC89C26"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FVFR 1</w:t>
            </w:r>
          </w:p>
          <w:p w14:paraId="7D1B48E0"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sz w:val="20"/>
                <w:szCs w:val="20"/>
                <w:lang w:val="sq-AL"/>
              </w:rPr>
              <w:t>FSHR 2</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1AC7A8F2"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8A91138"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069239"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18-22 nëntor 2024</w:t>
            </w:r>
          </w:p>
        </w:tc>
        <w:bookmarkEnd w:id="18"/>
      </w:tr>
      <w:tr w:rsidR="006F319F" w:rsidRPr="00AC2DBB" w14:paraId="369F6340" w14:textId="77777777" w:rsidTr="00AC2DBB">
        <w:trPr>
          <w:trHeight w:val="1007"/>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5EE8CF"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6.</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164529"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Asambleja e Përgjithshme EOSE 2024</w:t>
            </w:r>
          </w:p>
          <w:p w14:paraId="76680863"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Madrid, Spanjë</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16BDA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Observatori Europian i Punësimit dhe Sportit (EOSE)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762A3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UST</w:t>
            </w:r>
          </w:p>
          <w:p w14:paraId="773DB666"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791.99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B5906"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w:t>
            </w:r>
          </w:p>
          <w:p w14:paraId="1DE2F94C"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Rektorat 1</w:t>
            </w:r>
          </w:p>
          <w:p w14:paraId="2782A257"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sz w:val="20"/>
                <w:szCs w:val="20"/>
                <w:lang w:val="sq-AL"/>
              </w:rPr>
              <w:t>IKSHS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9AB34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DBA1AD"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3440"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11-13 dhjetor 2024</w:t>
            </w:r>
          </w:p>
        </w:tc>
      </w:tr>
      <w:tr w:rsidR="006F319F" w:rsidRPr="00AC2DBB" w14:paraId="021B4A8F" w14:textId="77777777" w:rsidTr="00AC2DBB">
        <w:trPr>
          <w:trHeight w:val="50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F6C96"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7.</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E58445"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Erasmus+ Sport Info Day 2025</w:t>
            </w:r>
          </w:p>
          <w:p w14:paraId="0710136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Bruksel, Belgjikë</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C40838"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EACEA - BE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C049E"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UST</w:t>
            </w:r>
          </w:p>
          <w:p w14:paraId="5DC9E4AF"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762.5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56EBC3"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w:t>
            </w:r>
          </w:p>
          <w:p w14:paraId="129F57A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IKSHS</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F37EC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1 </w:t>
            </w:r>
          </w:p>
          <w:p w14:paraId="6952BC6E"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DMJPS 1</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13ADA4"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F932B6"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16 dhjetor 2024</w:t>
            </w:r>
          </w:p>
        </w:tc>
      </w:tr>
      <w:tr w:rsidR="006F319F" w:rsidRPr="00AC2DBB" w14:paraId="54EF3F87" w14:textId="77777777" w:rsidTr="00AC2DBB">
        <w:trPr>
          <w:trHeight w:val="1520"/>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080CA4"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8.</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D9CE5E"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Takimi i radhës i Projektit IN-FORMS</w:t>
            </w:r>
          </w:p>
          <w:p w14:paraId="3DCEAE03"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Bukuresht, Rumani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F675F7"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INFORMS + Federata Rumune e Futbollit</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14:paraId="56186C8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Buxheti i Projektit </w:t>
            </w:r>
          </w:p>
          <w:p w14:paraId="020780A9"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 xml:space="preserve">1 x 300 euro </w:t>
            </w:r>
          </w:p>
          <w:p w14:paraId="74DF872B" w14:textId="77777777" w:rsidR="006F319F" w:rsidRPr="00AC2DBB" w:rsidRDefault="006F319F" w:rsidP="001F3E22">
            <w:pPr>
              <w:spacing w:after="0" w:line="240" w:lineRule="auto"/>
              <w:jc w:val="center"/>
              <w:rPr>
                <w:rFonts w:ascii="Times New Roman" w:hAnsi="Times New Roman"/>
                <w:sz w:val="20"/>
                <w:szCs w:val="20"/>
                <w:lang w:val="sq-AL"/>
              </w:rPr>
            </w:pPr>
          </w:p>
          <w:p w14:paraId="3E516A2B"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5462D39A" w14:textId="77777777" w:rsidR="006F319F" w:rsidRPr="00AC2DBB" w:rsidRDefault="006F319F" w:rsidP="001F3E22">
            <w:pPr>
              <w:spacing w:after="0" w:line="240" w:lineRule="auto"/>
              <w:rPr>
                <w:rFonts w:ascii="Times New Roman" w:hAnsi="Times New Roman"/>
                <w:i/>
                <w:sz w:val="20"/>
                <w:szCs w:val="20"/>
                <w:lang w:val="sq-AL"/>
              </w:rPr>
            </w:pPr>
            <w:r w:rsidRPr="00AC2DBB">
              <w:rPr>
                <w:rFonts w:ascii="Times New Roman" w:hAnsi="Times New Roman"/>
                <w:sz w:val="20"/>
                <w:szCs w:val="20"/>
                <w:lang w:val="sq-AL"/>
              </w:rPr>
              <w:t xml:space="preserve">   </w:t>
            </w:r>
            <w:r w:rsidRPr="00AC2DBB">
              <w:rPr>
                <w:rFonts w:ascii="Times New Roman" w:hAnsi="Times New Roman"/>
                <w:i/>
                <w:sz w:val="20"/>
                <w:szCs w:val="20"/>
                <w:lang w:val="sq-AL"/>
              </w:rPr>
              <w:t>511.95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CAEEF"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w:t>
            </w:r>
          </w:p>
          <w:p w14:paraId="74AFE78E"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IKSHS 2</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1B531F9C"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5EF0623C"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F58B56"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29-31 janar 2025</w:t>
            </w:r>
          </w:p>
        </w:tc>
      </w:tr>
      <w:tr w:rsidR="006F319F" w:rsidRPr="00AC2DBB" w14:paraId="1F79244B" w14:textId="77777777" w:rsidTr="00AC2DBB">
        <w:trPr>
          <w:trHeight w:val="750"/>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64FD59"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9.</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584155"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Konferenca e Shtypit </w:t>
            </w:r>
          </w:p>
          <w:p w14:paraId="7ECF3969"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VIAREGGIO CUP </w:t>
            </w:r>
          </w:p>
          <w:p w14:paraId="6EDA61AF"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Milano, Itali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E2702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Fondacioni Albitsol </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F68D6B"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6C9C339C"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 xml:space="preserve">60 euro </w:t>
            </w:r>
          </w:p>
          <w:p w14:paraId="3F74DDA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(vetem dieta)</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695FB7"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w:t>
            </w:r>
          </w:p>
          <w:p w14:paraId="42899A7D"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Cs/>
                <w:sz w:val="20"/>
                <w:szCs w:val="20"/>
                <w:lang w:val="sq-AL"/>
              </w:rPr>
              <w:t>Rektorati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33F8914B"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61EAAE0E"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437B1"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21 shkurt 2025</w:t>
            </w:r>
          </w:p>
        </w:tc>
      </w:tr>
      <w:tr w:rsidR="006F319F" w:rsidRPr="00AC2DBB" w14:paraId="4FD5A260" w14:textId="77777777" w:rsidTr="00AC2DBB">
        <w:trPr>
          <w:trHeight w:val="759"/>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2246C"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10.</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EBFF2E"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Dita Ndërkombëtare e Ndërgjegjësimit për Autismin</w:t>
            </w:r>
          </w:p>
          <w:p w14:paraId="26A9472D"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Romë, Itali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1C5D6B"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i Romës “Foro Italico”</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38A412"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UST</w:t>
            </w:r>
          </w:p>
          <w:p w14:paraId="65FB03FA"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549.54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D48BEC"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w:t>
            </w:r>
          </w:p>
          <w:p w14:paraId="1A08D17A"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Rektorati 1</w:t>
            </w:r>
          </w:p>
          <w:p w14:paraId="5F58E8A5"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Cs/>
                <w:sz w:val="20"/>
                <w:szCs w:val="20"/>
                <w:lang w:val="sq-AL"/>
              </w:rPr>
              <w:t>FSHR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70E1EC0A"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291D44"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548742"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 prill 2025</w:t>
            </w:r>
          </w:p>
        </w:tc>
      </w:tr>
      <w:tr w:rsidR="006F319F" w:rsidRPr="00AC2DBB" w14:paraId="26A38283" w14:textId="77777777" w:rsidTr="00AC2DBB">
        <w:trPr>
          <w:trHeight w:val="1767"/>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C32DF1"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11.</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6541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Konferenca e 22-të Ndërkombëtare Shkencore të Akademisë Sportive të Malit të Zi “Sporti, Aktiviteti Fizik dhe Shëndeti: Perspektiva Bashkëkohore”, </w:t>
            </w:r>
          </w:p>
          <w:p w14:paraId="1E93B7AA"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Caftat-Kroaci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F9C409"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Akademia e Sportit e Malit te Zi</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E2477D"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66DD656B"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3463.2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889FFF"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15</w:t>
            </w:r>
          </w:p>
          <w:p w14:paraId="526EE994"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Rektorati 2</w:t>
            </w:r>
          </w:p>
          <w:p w14:paraId="0403BAD8"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FSHL 1</w:t>
            </w:r>
          </w:p>
          <w:p w14:paraId="1E23AF69"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FVFR 3</w:t>
            </w:r>
          </w:p>
          <w:p w14:paraId="5A0D18CC"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FSHR 4</w:t>
            </w:r>
          </w:p>
          <w:p w14:paraId="437D3927"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Cs/>
                <w:sz w:val="20"/>
                <w:szCs w:val="20"/>
                <w:lang w:val="sq-AL"/>
              </w:rPr>
              <w:t>IKSHS 5</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36066E5A"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2FC43CBA"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5A70BB"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3-6 prill 2025</w:t>
            </w:r>
          </w:p>
        </w:tc>
      </w:tr>
      <w:tr w:rsidR="006F319F" w:rsidRPr="00AC2DBB" w14:paraId="66270366" w14:textId="77777777" w:rsidTr="00AC2DBB">
        <w:trPr>
          <w:trHeight w:val="1264"/>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D2A77D"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12.</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7066B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Takim zyrtar pranë Universiteti Hungarez të Shkencave Sportive </w:t>
            </w:r>
          </w:p>
          <w:p w14:paraId="60204693"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Budapest, Hungari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407109"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Hungarez të Shkencave Sportive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3D34D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UST</w:t>
            </w:r>
          </w:p>
          <w:p w14:paraId="3722173E"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908.82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14:paraId="31E28343"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 xml:space="preserve">3 </w:t>
            </w:r>
          </w:p>
          <w:p w14:paraId="59D25DBB"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Rektorati 2</w:t>
            </w:r>
          </w:p>
          <w:p w14:paraId="7662B834"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FVFR 1</w:t>
            </w:r>
          </w:p>
          <w:p w14:paraId="4441AAF6" w14:textId="77777777" w:rsidR="006F319F" w:rsidRPr="00AC2DBB" w:rsidRDefault="006F319F" w:rsidP="001F3E22">
            <w:pPr>
              <w:spacing w:after="0" w:line="240" w:lineRule="auto"/>
              <w:jc w:val="center"/>
              <w:rPr>
                <w:rFonts w:ascii="Times New Roman" w:hAnsi="Times New Roman"/>
                <w:b/>
                <w:sz w:val="20"/>
                <w:szCs w:val="20"/>
                <w:lang w:val="sq-AL"/>
              </w:rPr>
            </w:pPr>
          </w:p>
          <w:p w14:paraId="264873D0" w14:textId="77777777" w:rsidR="006F319F" w:rsidRPr="00AC2DBB" w:rsidRDefault="006F319F" w:rsidP="001F3E22">
            <w:pPr>
              <w:spacing w:after="0" w:line="240" w:lineRule="auto"/>
              <w:jc w:val="center"/>
              <w:rPr>
                <w:rFonts w:ascii="Times New Roman" w:hAnsi="Times New Roman"/>
                <w:b/>
                <w:sz w:val="20"/>
                <w:szCs w:val="20"/>
                <w:lang w:val="sq-AL"/>
              </w:rPr>
            </w:pP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448FC13D"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59F5105C"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81730A"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28-30 prill 2025</w:t>
            </w:r>
          </w:p>
        </w:tc>
      </w:tr>
      <w:tr w:rsidR="006F319F" w:rsidRPr="00AC2DBB" w14:paraId="58F56D11" w14:textId="77777777" w:rsidTr="00AC2DBB">
        <w:trPr>
          <w:trHeight w:val="759"/>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BA45D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lastRenderedPageBreak/>
              <w:t>13.</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14E34C"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Trajnim Ndërkombëtar për Guidat e Rafting </w:t>
            </w:r>
          </w:p>
          <w:p w14:paraId="5660D74B"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Valle d’ Aosta, Itali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302C50"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Federata Ndërkombëtare e Rafting </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20F19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UST</w:t>
            </w:r>
          </w:p>
          <w:p w14:paraId="6DE24490"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2554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D466B"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w:t>
            </w:r>
          </w:p>
          <w:p w14:paraId="27334553"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IKSHS 2</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74F73B72"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4BB06A64"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EE6069"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13-23 maj 2025</w:t>
            </w:r>
          </w:p>
        </w:tc>
      </w:tr>
      <w:tr w:rsidR="006F319F" w:rsidRPr="00AC2DBB" w14:paraId="2C10E57B" w14:textId="77777777" w:rsidTr="00AC2DBB">
        <w:trPr>
          <w:trHeight w:val="1007"/>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66059B"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14.</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202BF"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Takimi i rradhës i Projektit </w:t>
            </w:r>
          </w:p>
          <w:p w14:paraId="5D602164"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E-PHYSIO </w:t>
            </w:r>
          </w:p>
          <w:p w14:paraId="4BEDE885"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Prishtinë, Tiranë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FE2570"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“Universum International College”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EEFB7A"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Buxheti i Projektit </w:t>
            </w:r>
          </w:p>
          <w:p w14:paraId="5B323D3A"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3 x 780 euro = 2340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63D178"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2</w:t>
            </w:r>
          </w:p>
          <w:p w14:paraId="5D67C042"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FSHR 2 </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4791BE"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 xml:space="preserve">1 </w:t>
            </w:r>
          </w:p>
          <w:p w14:paraId="04AF2A3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DMJPS 1</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4EF2A9E3"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6C4E9E"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14-15 prill 2025</w:t>
            </w:r>
          </w:p>
        </w:tc>
      </w:tr>
      <w:tr w:rsidR="006F319F" w:rsidRPr="00AC2DBB" w14:paraId="51221E93" w14:textId="77777777" w:rsidTr="00AC2DBB">
        <w:trPr>
          <w:trHeight w:val="1520"/>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40709C"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15.</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2CCABF"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Vizite Studimore </w:t>
            </w:r>
          </w:p>
          <w:p w14:paraId="7F6AAC18"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Projekti GEIN</w:t>
            </w:r>
          </w:p>
          <w:p w14:paraId="3A590317"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Helsinki-Mikkeli, Finlande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D85244"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i Shkencave të Aplikuara të Finlandës Juglindore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14:paraId="1CD8A41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Buxheti i Projektit GEIN</w:t>
            </w:r>
          </w:p>
          <w:p w14:paraId="3E1ADDD8"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3 x 1471 = 4413 euro </w:t>
            </w:r>
          </w:p>
          <w:p w14:paraId="27BD6DC1" w14:textId="77777777" w:rsidR="006F319F" w:rsidRPr="00AC2DBB" w:rsidRDefault="006F319F" w:rsidP="001F3E22">
            <w:pPr>
              <w:spacing w:after="0" w:line="240" w:lineRule="auto"/>
              <w:jc w:val="center"/>
              <w:rPr>
                <w:rFonts w:ascii="Times New Roman" w:hAnsi="Times New Roman"/>
                <w:sz w:val="20"/>
                <w:szCs w:val="20"/>
                <w:lang w:val="sq-AL"/>
              </w:rPr>
            </w:pPr>
          </w:p>
          <w:p w14:paraId="29284720"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ERASMUS+</w:t>
            </w:r>
          </w:p>
          <w:p w14:paraId="093D717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1535B539"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Stafi </w:t>
            </w:r>
          </w:p>
          <w:p w14:paraId="487615E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8 x 1725 euro = 13800 euro</w:t>
            </w:r>
          </w:p>
          <w:p w14:paraId="7532788F"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Studentet </w:t>
            </w:r>
          </w:p>
          <w:p w14:paraId="2C47F0A6"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 x 1134,7 euro = 3404,1 euro</w:t>
            </w:r>
          </w:p>
          <w:p w14:paraId="5EE7DCF4"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 x 1384,7 euro = 4154,1 euro</w:t>
            </w:r>
          </w:p>
          <w:p w14:paraId="001475E1" w14:textId="77777777" w:rsidR="006F319F" w:rsidRPr="00AC2DBB" w:rsidRDefault="006F319F" w:rsidP="001F3E22">
            <w:pPr>
              <w:spacing w:after="0" w:line="240" w:lineRule="auto"/>
              <w:rPr>
                <w:rFonts w:ascii="Times New Roman" w:hAnsi="Times New Roman"/>
                <w:sz w:val="20"/>
                <w:szCs w:val="20"/>
                <w:lang w:val="sq-AL"/>
              </w:rPr>
            </w:pPr>
          </w:p>
          <w:p w14:paraId="2BFAE82B"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UST </w:t>
            </w:r>
          </w:p>
          <w:p w14:paraId="53A992A3" w14:textId="77777777" w:rsidR="006F319F" w:rsidRPr="00AC2DBB" w:rsidRDefault="006F319F" w:rsidP="001F3E22">
            <w:pPr>
              <w:spacing w:after="0" w:line="240" w:lineRule="auto"/>
              <w:rPr>
                <w:rFonts w:ascii="Times New Roman" w:hAnsi="Times New Roman"/>
                <w:i/>
                <w:sz w:val="20"/>
                <w:szCs w:val="20"/>
                <w:lang w:val="sq-AL"/>
              </w:rPr>
            </w:pPr>
            <w:r w:rsidRPr="00AC2DBB">
              <w:rPr>
                <w:rFonts w:ascii="Times New Roman" w:hAnsi="Times New Roman"/>
                <w:i/>
                <w:sz w:val="20"/>
                <w:szCs w:val="20"/>
                <w:lang w:val="sq-AL"/>
              </w:rPr>
              <w:t>471.72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14:paraId="2B6B569A"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10</w:t>
            </w:r>
          </w:p>
          <w:p w14:paraId="4FE60E30"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Rektorati 3</w:t>
            </w:r>
          </w:p>
          <w:p w14:paraId="47BB22C6"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FSHL 2</w:t>
            </w:r>
          </w:p>
          <w:p w14:paraId="7131EFE0"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IKSHS 3</w:t>
            </w:r>
          </w:p>
          <w:p w14:paraId="23CC5E6F"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Cs/>
                <w:sz w:val="20"/>
                <w:szCs w:val="20"/>
                <w:lang w:val="sq-AL"/>
              </w:rPr>
              <w:t>Ekspert të jashtëm 2</w:t>
            </w:r>
          </w:p>
          <w:p w14:paraId="724F9E1D" w14:textId="77777777" w:rsidR="006F319F" w:rsidRPr="00AC2DBB" w:rsidRDefault="006F319F" w:rsidP="001F3E22">
            <w:pPr>
              <w:spacing w:after="0" w:line="240" w:lineRule="auto"/>
              <w:jc w:val="center"/>
              <w:rPr>
                <w:rFonts w:ascii="Times New Roman" w:hAnsi="Times New Roman"/>
                <w:b/>
                <w:sz w:val="20"/>
                <w:szCs w:val="20"/>
                <w:lang w:val="sq-AL"/>
              </w:rPr>
            </w:pP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71BDE9"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1</w:t>
            </w:r>
          </w:p>
          <w:p w14:paraId="6D8F8BC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DMJPS 1</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14B8C"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7</w:t>
            </w:r>
          </w:p>
          <w:p w14:paraId="61EC0B0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FSHL 3</w:t>
            </w:r>
          </w:p>
          <w:p w14:paraId="376F1AB4"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FVFR 4</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60301A"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12-15 maj 2025</w:t>
            </w:r>
          </w:p>
        </w:tc>
      </w:tr>
      <w:tr w:rsidR="006F319F" w:rsidRPr="00AC2DBB" w14:paraId="3A44F04E"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FBD208"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16.</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B55492"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Java Ndërkombëtare Erasmus+ </w:t>
            </w:r>
          </w:p>
          <w:p w14:paraId="267A52D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Arad, Rumani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C7AD16"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Universiteti Aradit “Aurel Vlaicu” </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7EF5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ERASMUS+</w:t>
            </w:r>
          </w:p>
          <w:p w14:paraId="52B4FDD2"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047A43C0"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7 X 1255 euro = 8785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5C3C9"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7</w:t>
            </w:r>
          </w:p>
          <w:p w14:paraId="63B4E835"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sz w:val="20"/>
                <w:szCs w:val="20"/>
                <w:lang w:val="sq-AL"/>
              </w:rPr>
              <w:t>FVFR 7</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2E3D3290"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CC99B12"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4EFCCB"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12-16 maj 2025</w:t>
            </w:r>
          </w:p>
        </w:tc>
      </w:tr>
      <w:tr w:rsidR="006F319F" w:rsidRPr="00AC2DBB" w14:paraId="0B0C8163"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C3C425"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17.</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870D2"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Java Ndërkombëtare Erasmus+ </w:t>
            </w:r>
          </w:p>
          <w:p w14:paraId="4C1CF6AA"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Kaunas, Lituani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FC874"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Lituanez i Shkencave Shëndetësore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29C4C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ERASMUS+</w:t>
            </w:r>
          </w:p>
          <w:p w14:paraId="0F701BA9"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5AE1C96E"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2 X 1250 euro = 2500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F97327"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2</w:t>
            </w:r>
          </w:p>
          <w:p w14:paraId="56C3721D"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sz w:val="20"/>
                <w:szCs w:val="20"/>
                <w:lang w:val="sq-AL"/>
              </w:rPr>
              <w:t>FSHR 2</w:t>
            </w:r>
            <w:r w:rsidRPr="00AC2DBB">
              <w:rPr>
                <w:rFonts w:ascii="Times New Roman" w:hAnsi="Times New Roman"/>
                <w:sz w:val="20"/>
                <w:szCs w:val="20"/>
                <w:lang w:val="sq-AL"/>
              </w:rPr>
              <w:tab/>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22FD9F4C"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D4FB80"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155FC"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26-30 maj 2025</w:t>
            </w:r>
          </w:p>
        </w:tc>
      </w:tr>
      <w:tr w:rsidR="006F319F" w:rsidRPr="00AC2DBB" w14:paraId="33B1FA28"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CC6876"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18.</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tcPr>
          <w:p w14:paraId="31D06B3B"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Java Ndërkombëtare per Stafin (trajnim)</w:t>
            </w:r>
          </w:p>
          <w:p w14:paraId="23AE93B9"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Olomouc, Çeki</w:t>
            </w:r>
            <w:r w:rsidRPr="00AC2DBB">
              <w:rPr>
                <w:rFonts w:ascii="Times New Roman" w:hAnsi="Times New Roman"/>
                <w:sz w:val="20"/>
                <w:szCs w:val="20"/>
                <w:lang w:val="sq-AL"/>
              </w:rPr>
              <w:tab/>
            </w:r>
          </w:p>
          <w:p w14:paraId="7B65D926" w14:textId="77777777" w:rsidR="006F319F" w:rsidRPr="00AC2DBB" w:rsidRDefault="006F319F" w:rsidP="001F3E22">
            <w:pPr>
              <w:spacing w:after="0" w:line="240" w:lineRule="auto"/>
              <w:rPr>
                <w:rFonts w:ascii="Times New Roman" w:hAnsi="Times New Roman"/>
                <w:sz w:val="20"/>
                <w:szCs w:val="20"/>
                <w:lang w:val="sq-AL"/>
              </w:rPr>
            </w:pP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4888C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Palacky Olomouc</w:t>
            </w:r>
            <w:r w:rsidRPr="00AC2DBB">
              <w:rPr>
                <w:rFonts w:ascii="Times New Roman" w:hAnsi="Times New Roman"/>
                <w:sz w:val="20"/>
                <w:szCs w:val="20"/>
                <w:lang w:val="sq-AL"/>
              </w:rPr>
              <w:tab/>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B5265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ERASMUS+</w:t>
            </w:r>
          </w:p>
          <w:p w14:paraId="6A8DD4B0"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5E255D65"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2X 1250 euro = 250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7CD663"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2</w:t>
            </w:r>
          </w:p>
          <w:p w14:paraId="023986FC"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sz w:val="20"/>
                <w:szCs w:val="20"/>
                <w:lang w:val="sq-AL"/>
              </w:rPr>
              <w:t>FSHR 2</w:t>
            </w:r>
            <w:r w:rsidRPr="00AC2DBB">
              <w:rPr>
                <w:rFonts w:ascii="Times New Roman" w:hAnsi="Times New Roman"/>
                <w:sz w:val="20"/>
                <w:szCs w:val="20"/>
                <w:lang w:val="sq-AL"/>
              </w:rPr>
              <w:tab/>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73FC1E0D"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19D4E2"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08ABC2"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02-06 qershor 2025</w:t>
            </w:r>
          </w:p>
        </w:tc>
      </w:tr>
      <w:tr w:rsidR="006F319F" w:rsidRPr="00AC2DBB" w14:paraId="2060312D"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D6B1B6"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19.</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6C8383" w14:textId="77777777" w:rsidR="006F319F" w:rsidRPr="00E95F4A" w:rsidRDefault="006F319F" w:rsidP="001F3E22">
            <w:pPr>
              <w:spacing w:after="0" w:line="240" w:lineRule="auto"/>
              <w:rPr>
                <w:rFonts w:ascii="Times New Roman" w:hAnsi="Times New Roman"/>
                <w:sz w:val="20"/>
                <w:szCs w:val="20"/>
                <w:lang w:val="sq-AL"/>
              </w:rPr>
            </w:pPr>
            <w:r w:rsidRPr="00E95F4A">
              <w:rPr>
                <w:rFonts w:ascii="Times New Roman" w:hAnsi="Times New Roman"/>
                <w:sz w:val="20"/>
                <w:szCs w:val="20"/>
                <w:lang w:val="sq-AL"/>
              </w:rPr>
              <w:t xml:space="preserve">Takimi i pare (Kick-off meeting) Projekti HEALTHPRENEURES </w:t>
            </w:r>
          </w:p>
          <w:p w14:paraId="1DFDFDC0" w14:textId="77777777" w:rsidR="006F319F" w:rsidRPr="00E95F4A" w:rsidRDefault="006F319F" w:rsidP="001F3E22">
            <w:pPr>
              <w:spacing w:after="0" w:line="240" w:lineRule="auto"/>
              <w:rPr>
                <w:rFonts w:ascii="Times New Roman" w:hAnsi="Times New Roman"/>
                <w:sz w:val="20"/>
                <w:szCs w:val="20"/>
                <w:lang w:val="sq-AL"/>
              </w:rPr>
            </w:pPr>
            <w:r w:rsidRPr="00E95F4A">
              <w:rPr>
                <w:rFonts w:ascii="Times New Roman" w:hAnsi="Times New Roman"/>
                <w:sz w:val="20"/>
                <w:szCs w:val="20"/>
                <w:lang w:val="sq-AL"/>
              </w:rPr>
              <w:t>Murcia, Spanjë</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14:paraId="33FC7B54"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 xml:space="preserve">UCAM HiTech </w:t>
            </w:r>
          </w:p>
          <w:p w14:paraId="7814116A" w14:textId="77777777" w:rsidR="006F319F" w:rsidRPr="00E95F4A" w:rsidRDefault="006F319F" w:rsidP="001F3E22">
            <w:pPr>
              <w:spacing w:after="0" w:line="240" w:lineRule="auto"/>
              <w:rPr>
                <w:rFonts w:ascii="Times New Roman" w:hAnsi="Times New Roman"/>
                <w:sz w:val="20"/>
                <w:szCs w:val="20"/>
                <w:lang w:val="sq-AL"/>
              </w:rPr>
            </w:pP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ED0FC9"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Buxheti i Projektit</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836AAA" w14:textId="77777777" w:rsidR="006F319F" w:rsidRPr="00E95F4A" w:rsidRDefault="006F319F" w:rsidP="001F3E22">
            <w:pPr>
              <w:spacing w:after="0" w:line="240" w:lineRule="auto"/>
              <w:jc w:val="center"/>
              <w:rPr>
                <w:rFonts w:ascii="Times New Roman" w:hAnsi="Times New Roman"/>
                <w:b/>
                <w:bCs/>
                <w:sz w:val="20"/>
                <w:szCs w:val="20"/>
                <w:lang w:val="sq-AL"/>
              </w:rPr>
            </w:pPr>
            <w:r w:rsidRPr="00E95F4A">
              <w:rPr>
                <w:rFonts w:ascii="Times New Roman" w:hAnsi="Times New Roman"/>
                <w:b/>
                <w:bCs/>
                <w:sz w:val="20"/>
                <w:szCs w:val="20"/>
                <w:lang w:val="sq-AL"/>
              </w:rPr>
              <w:t>1</w:t>
            </w:r>
          </w:p>
          <w:p w14:paraId="1D9FAAAA"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FSHR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11630A5C" w14:textId="77777777" w:rsidR="006F319F" w:rsidRPr="00E95F4A"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1F9133A8" w14:textId="77777777" w:rsidR="006F319F" w:rsidRPr="00E95F4A"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776B68" w14:textId="77777777" w:rsidR="006F319F" w:rsidRPr="00E95F4A" w:rsidRDefault="006F319F" w:rsidP="001F3E22">
            <w:pPr>
              <w:spacing w:after="0" w:line="240" w:lineRule="auto"/>
              <w:jc w:val="center"/>
              <w:rPr>
                <w:rFonts w:ascii="Times New Roman" w:hAnsi="Times New Roman"/>
                <w:b/>
                <w:sz w:val="20"/>
                <w:szCs w:val="20"/>
                <w:lang w:val="sq-AL"/>
              </w:rPr>
            </w:pPr>
            <w:r w:rsidRPr="00E95F4A">
              <w:rPr>
                <w:rFonts w:ascii="Times New Roman" w:hAnsi="Times New Roman"/>
                <w:b/>
                <w:sz w:val="20"/>
                <w:szCs w:val="20"/>
                <w:lang w:val="sq-AL"/>
              </w:rPr>
              <w:t>16-17 qershor 2025</w:t>
            </w:r>
          </w:p>
        </w:tc>
      </w:tr>
      <w:tr w:rsidR="006F319F" w:rsidRPr="00AC2DBB" w14:paraId="41419B41"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4B4E43"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20.</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061BAF"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Shkolla Verore e Fiziologjisë se Ushtrimit </w:t>
            </w:r>
          </w:p>
          <w:p w14:paraId="6660DD04"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Budapest, Hungari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0BD77E"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Universiteti Hungarez i Shkencave Sportive </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14:paraId="3A56CBF9"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ERASMUS+</w:t>
            </w:r>
          </w:p>
          <w:p w14:paraId="2EDBE91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45893AAB"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 xml:space="preserve">5x 765 euro = </w:t>
            </w:r>
          </w:p>
          <w:p w14:paraId="3C9C97E0"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 xml:space="preserve">3825 euro </w:t>
            </w:r>
          </w:p>
          <w:p w14:paraId="5E7B397A" w14:textId="77777777" w:rsidR="006F319F" w:rsidRPr="00AC2DBB" w:rsidRDefault="006F319F" w:rsidP="001F3E22">
            <w:pPr>
              <w:spacing w:after="0" w:line="240" w:lineRule="auto"/>
              <w:jc w:val="center"/>
              <w:rPr>
                <w:rFonts w:ascii="Times New Roman" w:hAnsi="Times New Roman"/>
                <w:sz w:val="20"/>
                <w:szCs w:val="20"/>
                <w:lang w:val="sq-AL"/>
              </w:rPr>
            </w:pPr>
          </w:p>
          <w:p w14:paraId="3858D3A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42BBF7A5"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875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14:paraId="40185034" w14:textId="77777777" w:rsidR="006F319F" w:rsidRPr="00AC2DBB" w:rsidRDefault="006F319F" w:rsidP="001F3E22">
            <w:pPr>
              <w:spacing w:after="0" w:line="240" w:lineRule="auto"/>
              <w:jc w:val="center"/>
              <w:rPr>
                <w:rFonts w:ascii="Times New Roman" w:hAnsi="Times New Roman"/>
                <w:sz w:val="20"/>
                <w:szCs w:val="20"/>
                <w:lang w:val="sq-AL"/>
              </w:rPr>
            </w:pP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7FC9BDDE"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85EBD3"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5</w:t>
            </w:r>
          </w:p>
          <w:p w14:paraId="21B4F95C"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Student Doktorature </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CF1411"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21 – 25 qershor 2025</w:t>
            </w:r>
          </w:p>
        </w:tc>
      </w:tr>
      <w:tr w:rsidR="006F319F" w:rsidRPr="00AC2DBB" w14:paraId="080D0492"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EDE69B"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lastRenderedPageBreak/>
              <w:t>21.</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B4818E"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Java Ndërkombëtare ERASMUS+ Outdoor</w:t>
            </w:r>
          </w:p>
          <w:p w14:paraId="30DAF5BC"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Rio Major, Portugali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11FC4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Universiteti Politeknik Santarem </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14:paraId="5C07CE2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ERASMUS+</w:t>
            </w:r>
          </w:p>
          <w:p w14:paraId="327C0436"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5ABA49E2"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2x 1385 euro = </w:t>
            </w:r>
          </w:p>
          <w:p w14:paraId="37B13AC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2770 euro </w:t>
            </w:r>
          </w:p>
          <w:p w14:paraId="25285EFA" w14:textId="77777777" w:rsidR="006F319F" w:rsidRPr="00AC2DBB" w:rsidRDefault="006F319F" w:rsidP="001F3E22">
            <w:pPr>
              <w:spacing w:after="0" w:line="240" w:lineRule="auto"/>
              <w:jc w:val="center"/>
              <w:rPr>
                <w:rFonts w:ascii="Times New Roman" w:hAnsi="Times New Roman"/>
                <w:sz w:val="20"/>
                <w:szCs w:val="20"/>
                <w:lang w:val="sq-AL"/>
              </w:rPr>
            </w:pPr>
          </w:p>
          <w:p w14:paraId="18D0544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0B3D9E6E"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1095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3A0C0"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3</w:t>
            </w:r>
          </w:p>
          <w:p w14:paraId="7E6AC7D4"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FVFR 3</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6181074D"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2E01F568"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3067DB"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23-27 qershor 2025</w:t>
            </w:r>
          </w:p>
        </w:tc>
      </w:tr>
      <w:tr w:rsidR="006F319F" w:rsidRPr="00AC2DBB" w14:paraId="6536ED44"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74F781"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22.</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7FEFC"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Takimi i radhës i Projektit SHEADS </w:t>
            </w:r>
          </w:p>
          <w:p w14:paraId="650DCB68"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Gijon, Spanjë</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41480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UNIVERSITAS </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4DDFB"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Buxheti i projektit </w:t>
            </w:r>
          </w:p>
          <w:p w14:paraId="1A74AAD2"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4x 810 euro = 3240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C9FC74"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3</w:t>
            </w:r>
          </w:p>
          <w:p w14:paraId="47E6B087"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Rektorati 1</w:t>
            </w:r>
          </w:p>
          <w:p w14:paraId="780F025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IKSHS 2</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D9682B"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w:t>
            </w:r>
          </w:p>
          <w:p w14:paraId="197E2C0A"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DMJPS 1</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186C3D33"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747E89"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 xml:space="preserve">27 </w:t>
            </w:r>
          </w:p>
          <w:p w14:paraId="0F26F94E"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qershor 2025</w:t>
            </w:r>
          </w:p>
        </w:tc>
      </w:tr>
      <w:tr w:rsidR="006F319F" w:rsidRPr="00AC2DBB" w14:paraId="74FA945A"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3931EF"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23.</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3D4457"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Takim i punës në kuadër forumi </w:t>
            </w:r>
          </w:p>
          <w:p w14:paraId="21737F05"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Podgorice, Mal i Zi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DCAC3E"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Akademia e Sportit e Malit te Zi</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8C707"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43881EBA"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95.13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0F8E79"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w:t>
            </w:r>
          </w:p>
          <w:p w14:paraId="67D9AE0B"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Rektorati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24F6C007"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293192D4"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DA9106"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09 korrik 2025</w:t>
            </w:r>
          </w:p>
        </w:tc>
      </w:tr>
      <w:tr w:rsidR="006F319F" w:rsidRPr="00AC2DBB" w14:paraId="5CE1955D"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1A4697"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24.</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12FF79"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Konferencën e 23-të të Akademisë së Sportit të Malit të Zi “Forumi i Shkencës së Sportit, Mjekësisë dhe Shëndetit Podgoricë 2025: Inovacione, arritje, sinergji dhe sfida – Një urë drejt së ardhmes” Podgoricë, Mali i Zi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DF9F06"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Akademia e Sportit e Malit te Zi</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E46966"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6CAC14B7"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976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3A632"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5</w:t>
            </w:r>
          </w:p>
          <w:p w14:paraId="412B8D6D"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Rektorati 2</w:t>
            </w:r>
          </w:p>
          <w:p w14:paraId="3EDD7074"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FSHL 1</w:t>
            </w:r>
          </w:p>
          <w:p w14:paraId="502FF48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FVFR 1</w:t>
            </w:r>
          </w:p>
          <w:p w14:paraId="5AC47F1C"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sz w:val="20"/>
                <w:szCs w:val="20"/>
                <w:lang w:val="sq-AL"/>
              </w:rPr>
              <w:t>IKSHS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4D4B7C"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w:t>
            </w:r>
          </w:p>
          <w:p w14:paraId="1355A69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DMJPS 1</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57E5DBAE"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98BB6"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18-19 shtator 2025</w:t>
            </w:r>
          </w:p>
        </w:tc>
      </w:tr>
      <w:tr w:rsidR="006F319F" w:rsidRPr="00AC2DBB" w14:paraId="54638A81"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BFF3A"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25.</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EB4A3C"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Takim zyrtar me Rektorin e Salernos</w:t>
            </w:r>
          </w:p>
          <w:p w14:paraId="448BA46E"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Rome, Itali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FF87D"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Universiteti i Salernos </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5C95CD"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55EB8A66"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60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95C59"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w:t>
            </w:r>
          </w:p>
          <w:p w14:paraId="75C88E62"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Rektorati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2A0B2D74"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09DB8BB1"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8AC2E4"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19 shtator 2025</w:t>
            </w:r>
          </w:p>
        </w:tc>
      </w:tr>
      <w:tr w:rsidR="006F319F" w:rsidRPr="00AC2DBB" w14:paraId="1255BCF7"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C5635D"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26.</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19ADC"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Forumi ENSE 2025 </w:t>
            </w:r>
          </w:p>
          <w:p w14:paraId="2B1ECCFB"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Rio Major, Portugali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AA71C1"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Politeknik Santarem</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DAD846"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26A7C322"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1378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5B0B1"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3</w:t>
            </w:r>
          </w:p>
          <w:p w14:paraId="488838C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Rektorati 3</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F66F1A"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0510FF42"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1D2D09"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25-27 shtator 2025</w:t>
            </w:r>
          </w:p>
        </w:tc>
      </w:tr>
      <w:tr w:rsidR="006F319F" w:rsidRPr="00AC2DBB" w14:paraId="6CAEC6F0"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3F0B98"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27.</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CCB71"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Takimi i radhës i Projektit IN-FORMS</w:t>
            </w:r>
          </w:p>
          <w:p w14:paraId="27058665"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La Rochelle, Francë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018A17"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INFORMS + FNPSL</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14:paraId="481B4D1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Buxheti i Projektit </w:t>
            </w:r>
          </w:p>
          <w:p w14:paraId="5A68BEFF"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1 x 300 euro </w:t>
            </w:r>
          </w:p>
          <w:p w14:paraId="7F742874" w14:textId="77777777" w:rsidR="006F319F" w:rsidRPr="00AC2DBB" w:rsidRDefault="006F319F" w:rsidP="001F3E22">
            <w:pPr>
              <w:spacing w:after="0" w:line="240" w:lineRule="auto"/>
              <w:jc w:val="center"/>
              <w:rPr>
                <w:rFonts w:ascii="Times New Roman" w:hAnsi="Times New Roman"/>
                <w:sz w:val="20"/>
                <w:szCs w:val="20"/>
                <w:lang w:val="sq-AL"/>
              </w:rPr>
            </w:pPr>
          </w:p>
          <w:p w14:paraId="2640F8F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259B8A93"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718.5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1FEC63"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w:t>
            </w:r>
          </w:p>
          <w:p w14:paraId="72BC7AA3"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Cs/>
                <w:sz w:val="20"/>
                <w:szCs w:val="20"/>
                <w:lang w:val="sq-AL"/>
              </w:rPr>
              <w:t>Rektorati 2</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43B9B5E7"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842DF8"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E44EC5"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sz w:val="20"/>
                <w:szCs w:val="20"/>
                <w:lang w:val="sq-AL"/>
              </w:rPr>
              <w:t>8-10 tetor 2025</w:t>
            </w:r>
          </w:p>
        </w:tc>
      </w:tr>
      <w:tr w:rsidR="006F319F" w:rsidRPr="00AC2DBB" w14:paraId="385AF1F1"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12CA32"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28.</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E38DF2"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Simpoziumi i 3-të mbi Biomekanikën në Sport dhe Plakjen: Parandalimi i Lëndimeve dhe Rehabilitimi</w:t>
            </w:r>
          </w:p>
          <w:p w14:paraId="5BC95614"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Online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81CF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Hungarez të Shkencave Sportive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7B6E65"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5C46E38B"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i/>
                <w:sz w:val="20"/>
                <w:szCs w:val="20"/>
                <w:lang w:val="sq-AL"/>
              </w:rPr>
              <w:t>150 euro</w:t>
            </w:r>
            <w:r w:rsidRPr="00AC2DBB">
              <w:rPr>
                <w:rFonts w:ascii="Times New Roman" w:hAnsi="Times New Roman"/>
                <w:sz w:val="20"/>
                <w:szCs w:val="20"/>
                <w:lang w:val="sq-AL"/>
              </w:rPr>
              <w:t xml:space="preserve"> (vetëm tarife pjesëmarrje)</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9436F2"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3</w:t>
            </w:r>
          </w:p>
          <w:p w14:paraId="1F0CA786"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FSHL 1</w:t>
            </w:r>
          </w:p>
          <w:p w14:paraId="43838FB4"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IKSHS 2</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292CC5EF"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35B217A0"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4118A4"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sz w:val="20"/>
                <w:szCs w:val="20"/>
                <w:lang w:val="sq-AL"/>
              </w:rPr>
              <w:t>13-14 tetor 2025</w:t>
            </w:r>
          </w:p>
        </w:tc>
      </w:tr>
      <w:tr w:rsidR="006F319F" w:rsidRPr="00AC2DBB" w14:paraId="13363947"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008465"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29.</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E3C1FF"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Pjesëmarrja ne takimin dhe aktivitetin e organizuar në kuadër të Ditës së Karrierës nga Universiteti i Urbinos “Carlo Bo”, Urbino, Itali.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965364"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i Urbinos “Carlo Bo”,</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09F1A0"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UST</w:t>
            </w:r>
          </w:p>
          <w:p w14:paraId="48878035"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1332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E5F7A"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3</w:t>
            </w:r>
          </w:p>
          <w:p w14:paraId="06B18638"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Rektorati 2</w:t>
            </w:r>
          </w:p>
          <w:p w14:paraId="6376BCFA"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Cs/>
                <w:sz w:val="20"/>
                <w:szCs w:val="20"/>
                <w:lang w:val="sq-AL"/>
              </w:rPr>
              <w:t>IKSHS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CAA38"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w:t>
            </w:r>
          </w:p>
          <w:p w14:paraId="7B5B19A8"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sz w:val="20"/>
                <w:szCs w:val="20"/>
                <w:lang w:val="sq-AL"/>
              </w:rPr>
              <w:t>DMJPS 1</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0F430C6"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0007C0"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23 tetor 2025</w:t>
            </w:r>
          </w:p>
        </w:tc>
      </w:tr>
      <w:tr w:rsidR="006F319F" w:rsidRPr="00AC2DBB" w14:paraId="5F40DEEB"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401B2E"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30.</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5F8B01"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Vizita e punës dhe nënshkrimin e marrëveshjes së bashkëpunimit me Universitetin e “Magna Graecia” Katanzaro-Itali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64704B"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Universitetin e “Magna Graecia”</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34B94C"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UST</w:t>
            </w:r>
          </w:p>
          <w:p w14:paraId="25B58076"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220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0DFF6A"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w:t>
            </w:r>
          </w:p>
          <w:p w14:paraId="170C6977"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Rektorati 1</w:t>
            </w:r>
          </w:p>
          <w:p w14:paraId="5236B98B"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Cs/>
                <w:sz w:val="20"/>
                <w:szCs w:val="20"/>
                <w:lang w:val="sq-AL"/>
              </w:rPr>
              <w:t>FSHR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1878F5FF"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381EBB6"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3C882C"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sz w:val="20"/>
                <w:szCs w:val="20"/>
                <w:lang w:val="sq-AL"/>
              </w:rPr>
              <w:t>30 tetor 2025</w:t>
            </w:r>
          </w:p>
        </w:tc>
      </w:tr>
      <w:tr w:rsidR="006F319F" w:rsidRPr="00AC2DBB" w14:paraId="619790F3"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B4BC87"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lastRenderedPageBreak/>
              <w:t>31.</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B17B1B"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Asambleja e Përgjithshme EOSE 2025</w:t>
            </w:r>
          </w:p>
          <w:p w14:paraId="29CCA283"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Malte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833E0E"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Observatori Europian i Punësimit dhe Sportit (EOSE)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F056FC"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UST</w:t>
            </w:r>
          </w:p>
          <w:p w14:paraId="2A45C85B"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424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14:paraId="5224177C"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w:t>
            </w:r>
          </w:p>
          <w:p w14:paraId="4DA5D460"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Rektorati 2</w:t>
            </w:r>
          </w:p>
          <w:p w14:paraId="6DD14907" w14:textId="77777777" w:rsidR="006F319F" w:rsidRPr="00AC2DBB" w:rsidRDefault="006F319F" w:rsidP="001F3E22">
            <w:pPr>
              <w:spacing w:after="0" w:line="240" w:lineRule="auto"/>
              <w:jc w:val="center"/>
              <w:rPr>
                <w:rFonts w:ascii="Times New Roman" w:hAnsi="Times New Roman"/>
                <w:b/>
                <w:sz w:val="20"/>
                <w:szCs w:val="20"/>
                <w:lang w:val="sq-AL"/>
              </w:rPr>
            </w:pP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EB8FCD"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sz w:val="20"/>
                <w:szCs w:val="20"/>
                <w:lang w:val="sq-AL"/>
              </w:rPr>
              <w: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F8617F"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sz w:val="20"/>
                <w:szCs w:val="20"/>
                <w:lang w:val="sq-AL"/>
              </w:rPr>
              <w:t>-</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C11D8D"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b/>
                <w:sz w:val="20"/>
                <w:szCs w:val="20"/>
                <w:lang w:val="sq-AL"/>
              </w:rPr>
              <w:t>17-19 nëntor 2025</w:t>
            </w:r>
          </w:p>
        </w:tc>
      </w:tr>
      <w:tr w:rsidR="006F319F" w:rsidRPr="00AC2DBB" w14:paraId="23D3CF83"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A0953E"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32.</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18A32A1"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Konferenca e 13-të Medica për Mjekësinë dhe Sportin (MEDICA MEDICINE + SPORTS CONFERENCE)</w:t>
            </w:r>
          </w:p>
          <w:p w14:paraId="6DC532C9"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 xml:space="preserve">Duseldorf, Gjermani. </w:t>
            </w:r>
          </w:p>
          <w:p w14:paraId="413A433A" w14:textId="77777777" w:rsidR="006F319F" w:rsidRPr="00AC2DBB" w:rsidRDefault="006F319F" w:rsidP="001F3E22">
            <w:pPr>
              <w:spacing w:after="0" w:line="240" w:lineRule="auto"/>
              <w:rPr>
                <w:rFonts w:ascii="Times New Roman" w:hAnsi="Times New Roman"/>
                <w:sz w:val="20"/>
                <w:szCs w:val="20"/>
                <w:lang w:val="sq-AL"/>
              </w:rPr>
            </w:pP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1EBCC"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Medica MMSC 2025</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2FE83E"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UST </w:t>
            </w:r>
          </w:p>
          <w:p w14:paraId="11ED8B89" w14:textId="77777777" w:rsidR="006F319F" w:rsidRPr="00AC2DBB" w:rsidRDefault="006F319F" w:rsidP="001F3E22">
            <w:pPr>
              <w:spacing w:after="0" w:line="240" w:lineRule="auto"/>
              <w:jc w:val="center"/>
              <w:rPr>
                <w:rFonts w:ascii="Times New Roman" w:hAnsi="Times New Roman"/>
                <w:i/>
                <w:sz w:val="20"/>
                <w:szCs w:val="20"/>
                <w:lang w:val="sq-AL"/>
              </w:rPr>
            </w:pPr>
            <w:r w:rsidRPr="00AC2DBB">
              <w:rPr>
                <w:rFonts w:ascii="Times New Roman" w:hAnsi="Times New Roman"/>
                <w:i/>
                <w:sz w:val="20"/>
                <w:szCs w:val="20"/>
                <w:lang w:val="sq-AL"/>
              </w:rPr>
              <w:t>2644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0EC7A8"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4</w:t>
            </w:r>
          </w:p>
          <w:p w14:paraId="0F0E5D6A" w14:textId="77777777" w:rsidR="006F319F" w:rsidRPr="00AC2DBB" w:rsidRDefault="006F319F" w:rsidP="001F3E22">
            <w:pPr>
              <w:spacing w:after="0" w:line="240" w:lineRule="auto"/>
              <w:jc w:val="center"/>
              <w:rPr>
                <w:rFonts w:ascii="Times New Roman" w:hAnsi="Times New Roman"/>
                <w:bCs/>
                <w:sz w:val="20"/>
                <w:szCs w:val="20"/>
                <w:lang w:val="sq-AL"/>
              </w:rPr>
            </w:pPr>
            <w:r w:rsidRPr="00AC2DBB">
              <w:rPr>
                <w:rFonts w:ascii="Times New Roman" w:hAnsi="Times New Roman"/>
                <w:bCs/>
                <w:sz w:val="20"/>
                <w:szCs w:val="20"/>
                <w:lang w:val="sq-AL"/>
              </w:rPr>
              <w:t>Rektorati 3</w:t>
            </w:r>
          </w:p>
          <w:p w14:paraId="352255C5"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Cs/>
                <w:sz w:val="20"/>
                <w:szCs w:val="20"/>
                <w:lang w:val="sq-AL"/>
              </w:rPr>
              <w:t>FSHR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01412B21"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3C204C2F" w14:textId="77777777" w:rsidR="006F319F" w:rsidRPr="00AC2DBB" w:rsidRDefault="006F319F" w:rsidP="001F3E22">
            <w:pPr>
              <w:spacing w:after="0" w:line="240" w:lineRule="auto"/>
              <w:jc w:val="center"/>
              <w:rPr>
                <w:rFonts w:ascii="Times New Roman" w:hAnsi="Times New Roman"/>
                <w:b/>
                <w:bCs/>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176D95"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19-20 nëntor 2025</w:t>
            </w:r>
          </w:p>
        </w:tc>
      </w:tr>
      <w:tr w:rsidR="006F319F" w:rsidRPr="00AC2DBB" w14:paraId="26FAAA05" w14:textId="77777777" w:rsidTr="001F3755">
        <w:trPr>
          <w:trHeight w:val="328"/>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C9B07"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33.</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640521"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Java Ndërkombëtare e Mësimdhënies</w:t>
            </w:r>
          </w:p>
          <w:p w14:paraId="1325959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Olomouc, Çeki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E76F3C"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Universiteti Palacky Olomouc</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313F0"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 xml:space="preserve">ERASMUS+ </w:t>
            </w:r>
          </w:p>
          <w:p w14:paraId="0B408813"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ICM</w:t>
            </w:r>
          </w:p>
          <w:p w14:paraId="45B108FC"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i/>
                <w:sz w:val="20"/>
                <w:szCs w:val="20"/>
                <w:lang w:val="sq-AL"/>
              </w:rPr>
              <w:t>1250 euro</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B286D9" w14:textId="77777777" w:rsidR="006F319F" w:rsidRPr="00AC2DBB" w:rsidRDefault="006F319F" w:rsidP="001F3E22">
            <w:pPr>
              <w:spacing w:after="0" w:line="240" w:lineRule="auto"/>
              <w:jc w:val="center"/>
              <w:rPr>
                <w:rFonts w:ascii="Times New Roman" w:hAnsi="Times New Roman"/>
                <w:b/>
                <w:bCs/>
                <w:sz w:val="20"/>
                <w:szCs w:val="20"/>
                <w:lang w:val="sq-AL"/>
              </w:rPr>
            </w:pPr>
            <w:r w:rsidRPr="00AC2DBB">
              <w:rPr>
                <w:rFonts w:ascii="Times New Roman" w:hAnsi="Times New Roman"/>
                <w:b/>
                <w:bCs/>
                <w:sz w:val="20"/>
                <w:szCs w:val="20"/>
                <w:lang w:val="sq-AL"/>
              </w:rPr>
              <w:t>1</w:t>
            </w:r>
          </w:p>
          <w:p w14:paraId="62EC0627" w14:textId="77777777" w:rsidR="006F319F" w:rsidRPr="00AC2DBB" w:rsidRDefault="006F319F" w:rsidP="001F3E22">
            <w:pPr>
              <w:spacing w:after="0" w:line="240" w:lineRule="auto"/>
              <w:jc w:val="center"/>
              <w:rPr>
                <w:rFonts w:ascii="Times New Roman" w:hAnsi="Times New Roman"/>
                <w:sz w:val="20"/>
                <w:szCs w:val="20"/>
                <w:lang w:val="sq-AL"/>
              </w:rPr>
            </w:pPr>
            <w:r w:rsidRPr="00AC2DBB">
              <w:rPr>
                <w:rFonts w:ascii="Times New Roman" w:hAnsi="Times New Roman"/>
                <w:sz w:val="20"/>
                <w:szCs w:val="20"/>
                <w:lang w:val="sq-AL"/>
              </w:rPr>
              <w:t>FSHR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13B4DF69" w14:textId="77777777" w:rsidR="006F319F" w:rsidRPr="00AC2DBB"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1CEB7F6F" w14:textId="77777777" w:rsidR="006F319F" w:rsidRPr="00AC2DBB"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49952" w14:textId="77777777" w:rsidR="006F319F" w:rsidRPr="00AC2DBB" w:rsidRDefault="006F319F" w:rsidP="001F3E22">
            <w:pPr>
              <w:spacing w:after="0" w:line="240" w:lineRule="auto"/>
              <w:jc w:val="center"/>
              <w:rPr>
                <w:rFonts w:ascii="Times New Roman" w:hAnsi="Times New Roman"/>
                <w:b/>
                <w:sz w:val="20"/>
                <w:szCs w:val="20"/>
                <w:lang w:val="sq-AL"/>
              </w:rPr>
            </w:pPr>
            <w:r w:rsidRPr="00AC2DBB">
              <w:rPr>
                <w:rFonts w:ascii="Times New Roman" w:hAnsi="Times New Roman"/>
                <w:b/>
                <w:sz w:val="20"/>
                <w:szCs w:val="20"/>
                <w:lang w:val="sq-AL"/>
              </w:rPr>
              <w:t>24-28 nëntor 2025</w:t>
            </w:r>
          </w:p>
        </w:tc>
      </w:tr>
      <w:tr w:rsidR="006F319F" w:rsidRPr="00AC2DBB" w14:paraId="56D72D45" w14:textId="77777777" w:rsidTr="00AC2DBB">
        <w:trPr>
          <w:trHeight w:val="906"/>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59436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34.</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AB79A" w14:textId="77777777" w:rsidR="006F319F" w:rsidRPr="00E95F4A" w:rsidRDefault="006F319F" w:rsidP="001F3E22">
            <w:pPr>
              <w:spacing w:after="0" w:line="240" w:lineRule="auto"/>
              <w:rPr>
                <w:rFonts w:ascii="Times New Roman" w:hAnsi="Times New Roman"/>
                <w:sz w:val="20"/>
                <w:szCs w:val="20"/>
                <w:lang w:val="sq-AL"/>
              </w:rPr>
            </w:pPr>
            <w:r w:rsidRPr="00E95F4A">
              <w:rPr>
                <w:rFonts w:ascii="Times New Roman" w:hAnsi="Times New Roman"/>
                <w:sz w:val="20"/>
                <w:szCs w:val="20"/>
                <w:lang w:val="sq-AL"/>
              </w:rPr>
              <w:t>Takimi i radhës i Projektit HEALTHPRENEURS, vizitën studimore - “Healthpreneurs Ecosystem Visit” Barcelonë, Spanjë</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14:paraId="2EE2875B"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 xml:space="preserve">UCAM HiTech </w:t>
            </w:r>
          </w:p>
          <w:p w14:paraId="436F8400" w14:textId="77777777" w:rsidR="006F319F" w:rsidRPr="00E95F4A" w:rsidRDefault="006F319F" w:rsidP="001F3E22">
            <w:pPr>
              <w:spacing w:after="0" w:line="240" w:lineRule="auto"/>
              <w:jc w:val="center"/>
              <w:rPr>
                <w:rFonts w:ascii="Times New Roman" w:hAnsi="Times New Roman"/>
                <w:sz w:val="20"/>
                <w:szCs w:val="20"/>
                <w:lang w:val="sq-AL"/>
              </w:rPr>
            </w:pP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7DAF4"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Buxheti i Projektit</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078C26" w14:textId="77777777" w:rsidR="006F319F" w:rsidRPr="00E95F4A" w:rsidRDefault="006F319F" w:rsidP="001F3E22">
            <w:pPr>
              <w:spacing w:after="0" w:line="240" w:lineRule="auto"/>
              <w:jc w:val="center"/>
              <w:rPr>
                <w:rFonts w:ascii="Times New Roman" w:hAnsi="Times New Roman"/>
                <w:b/>
                <w:bCs/>
                <w:sz w:val="20"/>
                <w:szCs w:val="20"/>
                <w:lang w:val="sq-AL"/>
              </w:rPr>
            </w:pPr>
            <w:r w:rsidRPr="00E95F4A">
              <w:rPr>
                <w:rFonts w:ascii="Times New Roman" w:hAnsi="Times New Roman"/>
                <w:b/>
                <w:bCs/>
                <w:sz w:val="20"/>
                <w:szCs w:val="20"/>
                <w:lang w:val="sq-AL"/>
              </w:rPr>
              <w:t>2</w:t>
            </w:r>
          </w:p>
          <w:p w14:paraId="6898488C"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FSHR 2</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35240C49" w14:textId="77777777" w:rsidR="006F319F" w:rsidRPr="00E95F4A"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F815CD" w14:textId="77777777" w:rsidR="006F319F" w:rsidRPr="00E95F4A"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6925AD" w14:textId="77777777" w:rsidR="006F319F" w:rsidRPr="00E95F4A" w:rsidRDefault="006F319F" w:rsidP="001F3E22">
            <w:pPr>
              <w:spacing w:after="0" w:line="240" w:lineRule="auto"/>
              <w:jc w:val="center"/>
              <w:rPr>
                <w:rFonts w:ascii="Times New Roman" w:hAnsi="Times New Roman"/>
                <w:b/>
                <w:bCs/>
                <w:sz w:val="20"/>
                <w:szCs w:val="20"/>
                <w:lang w:val="sq-AL"/>
              </w:rPr>
            </w:pPr>
            <w:r w:rsidRPr="00E95F4A">
              <w:rPr>
                <w:rFonts w:ascii="Times New Roman" w:hAnsi="Times New Roman"/>
                <w:b/>
                <w:bCs/>
                <w:sz w:val="20"/>
                <w:szCs w:val="20"/>
                <w:lang w:val="sq-AL"/>
              </w:rPr>
              <w:t>1-3 dhjetor 2025</w:t>
            </w:r>
          </w:p>
        </w:tc>
      </w:tr>
      <w:tr w:rsidR="006F319F" w:rsidRPr="00AC2DBB" w14:paraId="7E4F08AF" w14:textId="77777777" w:rsidTr="00AC2DBB">
        <w:trPr>
          <w:trHeight w:val="906"/>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F09E97"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35.</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00B743" w14:textId="77777777" w:rsidR="006F319F" w:rsidRPr="00E95F4A" w:rsidRDefault="006F319F" w:rsidP="001F3E22">
            <w:pPr>
              <w:spacing w:after="0" w:line="240" w:lineRule="auto"/>
              <w:rPr>
                <w:rFonts w:ascii="Times New Roman" w:hAnsi="Times New Roman"/>
                <w:sz w:val="20"/>
                <w:szCs w:val="20"/>
                <w:lang w:val="sq-AL"/>
              </w:rPr>
            </w:pPr>
            <w:r w:rsidRPr="00E95F4A">
              <w:rPr>
                <w:rFonts w:ascii="Times New Roman" w:hAnsi="Times New Roman"/>
                <w:sz w:val="20"/>
                <w:szCs w:val="20"/>
                <w:lang w:val="sq-AL"/>
              </w:rPr>
              <w:t>Takimin e parë I Projektit “TOURISFIT” me Nr. SA-0300562 Programi Interreg IPA Adriatiku i Jugut 2021/2027, Bari – Itali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8345DB"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Universiteti i Barit “Aldo Moro”</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1BA518"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Buxheti i Projektit</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996EF3" w14:textId="77777777" w:rsidR="006F319F" w:rsidRPr="00E95F4A" w:rsidRDefault="006F319F" w:rsidP="001F3E22">
            <w:pPr>
              <w:spacing w:after="0" w:line="240" w:lineRule="auto"/>
              <w:jc w:val="center"/>
              <w:rPr>
                <w:rFonts w:ascii="Times New Roman" w:hAnsi="Times New Roman"/>
                <w:b/>
                <w:bCs/>
                <w:sz w:val="20"/>
                <w:szCs w:val="20"/>
                <w:lang w:val="sq-AL"/>
              </w:rPr>
            </w:pPr>
            <w:r w:rsidRPr="00E95F4A">
              <w:rPr>
                <w:rFonts w:ascii="Times New Roman" w:hAnsi="Times New Roman"/>
                <w:b/>
                <w:bCs/>
                <w:sz w:val="20"/>
                <w:szCs w:val="20"/>
                <w:lang w:val="sq-AL"/>
              </w:rPr>
              <w:t>1</w:t>
            </w:r>
          </w:p>
          <w:p w14:paraId="5E4222F6"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IKSHS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442A89" w14:textId="77777777" w:rsidR="006F319F" w:rsidRPr="00E95F4A" w:rsidRDefault="006F319F" w:rsidP="001F3E22">
            <w:pPr>
              <w:spacing w:after="0" w:line="240" w:lineRule="auto"/>
              <w:jc w:val="center"/>
              <w:rPr>
                <w:rFonts w:ascii="Times New Roman" w:hAnsi="Times New Roman"/>
                <w:b/>
                <w:bCs/>
                <w:sz w:val="20"/>
                <w:szCs w:val="20"/>
                <w:lang w:val="sq-AL"/>
              </w:rPr>
            </w:pPr>
            <w:r w:rsidRPr="00E95F4A">
              <w:rPr>
                <w:rFonts w:ascii="Times New Roman" w:hAnsi="Times New Roman"/>
                <w:b/>
                <w:bCs/>
                <w:sz w:val="20"/>
                <w:szCs w:val="20"/>
                <w:lang w:val="sq-AL"/>
              </w:rPr>
              <w:t>1</w:t>
            </w:r>
          </w:p>
          <w:p w14:paraId="14208437"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DMJPS 1</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7CFF88" w14:textId="77777777" w:rsidR="006F319F" w:rsidRPr="00E95F4A"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3DE2B" w14:textId="77777777" w:rsidR="006F319F" w:rsidRPr="00E95F4A" w:rsidRDefault="006F319F" w:rsidP="001F3E22">
            <w:pPr>
              <w:spacing w:after="0" w:line="240" w:lineRule="auto"/>
              <w:jc w:val="center"/>
              <w:rPr>
                <w:rFonts w:ascii="Times New Roman" w:hAnsi="Times New Roman"/>
                <w:b/>
                <w:bCs/>
                <w:sz w:val="20"/>
                <w:szCs w:val="20"/>
                <w:lang w:val="sq-AL"/>
              </w:rPr>
            </w:pPr>
            <w:r w:rsidRPr="00E95F4A">
              <w:rPr>
                <w:rFonts w:ascii="Times New Roman" w:hAnsi="Times New Roman"/>
                <w:b/>
                <w:bCs/>
                <w:sz w:val="20"/>
                <w:szCs w:val="20"/>
                <w:lang w:val="sq-AL"/>
              </w:rPr>
              <w:t>02-03 dhjetor 2025</w:t>
            </w:r>
          </w:p>
        </w:tc>
      </w:tr>
      <w:tr w:rsidR="006F319F" w:rsidRPr="00AC2DBB" w14:paraId="5296A708" w14:textId="77777777" w:rsidTr="00AC2DBB">
        <w:trPr>
          <w:trHeight w:val="14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0D2573"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36.</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627AA1" w14:textId="77777777" w:rsidR="006F319F" w:rsidRPr="00E95F4A" w:rsidRDefault="006F319F" w:rsidP="001F3E22">
            <w:pPr>
              <w:spacing w:after="0" w:line="240" w:lineRule="auto"/>
              <w:rPr>
                <w:rFonts w:ascii="Times New Roman" w:hAnsi="Times New Roman"/>
                <w:sz w:val="20"/>
                <w:szCs w:val="20"/>
                <w:lang w:val="sq-AL"/>
              </w:rPr>
            </w:pPr>
            <w:r w:rsidRPr="00E95F4A">
              <w:rPr>
                <w:rFonts w:ascii="Times New Roman" w:hAnsi="Times New Roman"/>
                <w:sz w:val="20"/>
                <w:szCs w:val="20"/>
                <w:lang w:val="sq-AL"/>
              </w:rPr>
              <w:t>Erasmus+ Sport Info Day 2026</w:t>
            </w:r>
          </w:p>
          <w:p w14:paraId="050741C4" w14:textId="77777777" w:rsidR="006F319F" w:rsidRPr="00E95F4A" w:rsidRDefault="006F319F" w:rsidP="001F3E22">
            <w:pPr>
              <w:spacing w:after="0" w:line="240" w:lineRule="auto"/>
              <w:rPr>
                <w:rFonts w:ascii="Times New Roman" w:hAnsi="Times New Roman"/>
                <w:sz w:val="20"/>
                <w:szCs w:val="20"/>
                <w:lang w:val="sq-AL"/>
              </w:rPr>
            </w:pPr>
            <w:r w:rsidRPr="00E95F4A">
              <w:rPr>
                <w:rFonts w:ascii="Times New Roman" w:hAnsi="Times New Roman"/>
                <w:sz w:val="20"/>
                <w:szCs w:val="20"/>
                <w:lang w:val="sq-AL"/>
              </w:rPr>
              <w:t>Bruksel, Belgjikë</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2B66D"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EACEA - BE</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CD2C3F"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UST</w:t>
            </w:r>
          </w:p>
          <w:p w14:paraId="2B272CA8" w14:textId="045699C2" w:rsidR="006F319F" w:rsidRPr="00E95F4A" w:rsidRDefault="006F319F" w:rsidP="001F3E22">
            <w:pPr>
              <w:spacing w:after="0" w:line="240" w:lineRule="auto"/>
              <w:jc w:val="center"/>
              <w:rPr>
                <w:rFonts w:ascii="Times New Roman" w:hAnsi="Times New Roman"/>
                <w:sz w:val="20"/>
                <w:szCs w:val="20"/>
                <w:lang w:val="sq-AL"/>
              </w:rPr>
            </w:pP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E8E33E"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2</w:t>
            </w:r>
          </w:p>
          <w:p w14:paraId="39629149"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Rektorati 1</w:t>
            </w:r>
          </w:p>
          <w:p w14:paraId="156C71DB"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IKSHS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7C588F8F" w14:textId="77777777" w:rsidR="006F319F" w:rsidRPr="00E95F4A"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6C885935" w14:textId="77777777" w:rsidR="006F319F" w:rsidRPr="00E95F4A"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D334A0"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11 dhjetor 2024</w:t>
            </w:r>
          </w:p>
        </w:tc>
      </w:tr>
      <w:tr w:rsidR="006F319F" w:rsidRPr="00AC2DBB" w14:paraId="4B1E9257" w14:textId="77777777" w:rsidTr="00AC2DBB">
        <w:trPr>
          <w:trHeight w:val="503"/>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92ADA0"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37.</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BDD85" w14:textId="77777777" w:rsidR="006F319F" w:rsidRPr="00E95F4A" w:rsidRDefault="006F319F" w:rsidP="001F3E22">
            <w:pPr>
              <w:spacing w:after="0" w:line="240" w:lineRule="auto"/>
              <w:rPr>
                <w:rFonts w:ascii="Times New Roman" w:hAnsi="Times New Roman"/>
                <w:sz w:val="20"/>
                <w:szCs w:val="20"/>
                <w:lang w:val="sq-AL"/>
              </w:rPr>
            </w:pPr>
            <w:r w:rsidRPr="00E95F4A">
              <w:rPr>
                <w:rFonts w:ascii="Times New Roman" w:hAnsi="Times New Roman"/>
                <w:sz w:val="20"/>
                <w:szCs w:val="20"/>
                <w:lang w:val="sq-AL"/>
              </w:rPr>
              <w:t>Konferencën Ndërkombëtare mbi Plakjen, Shëndetin dhe Perspektivat Ndërdisiplinore”</w:t>
            </w:r>
          </w:p>
          <w:p w14:paraId="7E0DFDAC" w14:textId="77777777" w:rsidR="006F319F" w:rsidRPr="00E95F4A" w:rsidRDefault="006F319F" w:rsidP="001F3E22">
            <w:pPr>
              <w:spacing w:after="0" w:line="240" w:lineRule="auto"/>
              <w:rPr>
                <w:rFonts w:ascii="Times New Roman" w:hAnsi="Times New Roman"/>
                <w:sz w:val="20"/>
                <w:szCs w:val="20"/>
                <w:lang w:val="sq-AL"/>
              </w:rPr>
            </w:pPr>
            <w:r w:rsidRPr="00E95F4A">
              <w:rPr>
                <w:rFonts w:ascii="Times New Roman" w:hAnsi="Times New Roman"/>
                <w:sz w:val="20"/>
                <w:szCs w:val="20"/>
                <w:lang w:val="sq-AL"/>
              </w:rPr>
              <w:t xml:space="preserve">Bari, Itali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C99ED3"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Universiteti i Barit “Aldo Moro”</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F01DC"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 xml:space="preserve">UST </w:t>
            </w:r>
          </w:p>
          <w:p w14:paraId="74571C7A" w14:textId="2F9722CB" w:rsidR="006F319F" w:rsidRPr="00E95F4A" w:rsidRDefault="006F319F" w:rsidP="001F3E22">
            <w:pPr>
              <w:spacing w:after="0" w:line="240" w:lineRule="auto"/>
              <w:jc w:val="center"/>
              <w:rPr>
                <w:rFonts w:ascii="Times New Roman" w:hAnsi="Times New Roman"/>
                <w:sz w:val="20"/>
                <w:szCs w:val="20"/>
                <w:lang w:val="sq-AL"/>
              </w:rPr>
            </w:pP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C6011" w14:textId="77777777" w:rsidR="006F319F" w:rsidRPr="00E95F4A" w:rsidRDefault="006F319F" w:rsidP="001F3E22">
            <w:pPr>
              <w:spacing w:after="0" w:line="240" w:lineRule="auto"/>
              <w:jc w:val="center"/>
              <w:rPr>
                <w:rFonts w:ascii="Times New Roman" w:hAnsi="Times New Roman"/>
                <w:b/>
                <w:sz w:val="20"/>
                <w:szCs w:val="20"/>
                <w:lang w:val="sq-AL"/>
              </w:rPr>
            </w:pPr>
            <w:r w:rsidRPr="00E95F4A">
              <w:rPr>
                <w:rFonts w:ascii="Times New Roman" w:hAnsi="Times New Roman"/>
                <w:b/>
                <w:sz w:val="20"/>
                <w:szCs w:val="20"/>
                <w:lang w:val="sq-AL"/>
              </w:rPr>
              <w:t>1</w:t>
            </w:r>
          </w:p>
          <w:p w14:paraId="232E4DCF" w14:textId="77777777" w:rsidR="006F319F" w:rsidRPr="00E95F4A" w:rsidRDefault="006F319F" w:rsidP="001F3E22">
            <w:pPr>
              <w:spacing w:after="0" w:line="240" w:lineRule="auto"/>
              <w:jc w:val="center"/>
              <w:rPr>
                <w:rFonts w:ascii="Times New Roman" w:hAnsi="Times New Roman"/>
                <w:b/>
                <w:sz w:val="20"/>
                <w:szCs w:val="20"/>
                <w:lang w:val="sq-AL"/>
              </w:rPr>
            </w:pPr>
            <w:r w:rsidRPr="00E95F4A">
              <w:rPr>
                <w:rFonts w:ascii="Times New Roman" w:hAnsi="Times New Roman"/>
                <w:b/>
                <w:sz w:val="20"/>
                <w:szCs w:val="20"/>
                <w:lang w:val="sq-AL"/>
              </w:rPr>
              <w:t>Rektorati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426BCBAD" w14:textId="77777777" w:rsidR="006F319F" w:rsidRPr="00E95F4A"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3C717EA5" w14:textId="77777777" w:rsidR="006F319F" w:rsidRPr="00E95F4A"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144EC4" w14:textId="77777777" w:rsidR="006F319F" w:rsidRPr="00E95F4A" w:rsidRDefault="006F319F" w:rsidP="001F3E22">
            <w:pPr>
              <w:spacing w:after="0" w:line="240" w:lineRule="auto"/>
              <w:jc w:val="center"/>
              <w:rPr>
                <w:rFonts w:ascii="Times New Roman" w:hAnsi="Times New Roman"/>
                <w:b/>
                <w:sz w:val="20"/>
                <w:szCs w:val="20"/>
                <w:lang w:val="sq-AL"/>
              </w:rPr>
            </w:pPr>
            <w:r w:rsidRPr="00E95F4A">
              <w:rPr>
                <w:rFonts w:ascii="Times New Roman" w:hAnsi="Times New Roman"/>
                <w:b/>
                <w:sz w:val="20"/>
                <w:szCs w:val="20"/>
                <w:lang w:val="sq-AL"/>
              </w:rPr>
              <w:t>15-16 dhjetor 2028</w:t>
            </w:r>
          </w:p>
        </w:tc>
      </w:tr>
      <w:tr w:rsidR="006F319F" w:rsidRPr="00AC2DBB" w14:paraId="403AE000" w14:textId="77777777" w:rsidTr="00AC2DBB">
        <w:trPr>
          <w:trHeight w:val="2024"/>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0E4FA" w14:textId="77777777" w:rsidR="006F319F" w:rsidRPr="00AC2DBB" w:rsidRDefault="006F319F" w:rsidP="001F3E22">
            <w:pPr>
              <w:spacing w:after="0" w:line="240" w:lineRule="auto"/>
              <w:rPr>
                <w:rFonts w:ascii="Times New Roman" w:hAnsi="Times New Roman"/>
                <w:sz w:val="20"/>
                <w:szCs w:val="20"/>
                <w:lang w:val="sq-AL"/>
              </w:rPr>
            </w:pPr>
            <w:r w:rsidRPr="00AC2DBB">
              <w:rPr>
                <w:rFonts w:ascii="Times New Roman" w:hAnsi="Times New Roman"/>
                <w:sz w:val="20"/>
                <w:szCs w:val="20"/>
                <w:lang w:val="sq-AL"/>
              </w:rPr>
              <w:t>38.</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BD2EB3" w14:textId="77777777" w:rsidR="006F319F" w:rsidRPr="00E95F4A" w:rsidRDefault="006F319F" w:rsidP="001F3E22">
            <w:pPr>
              <w:spacing w:after="0" w:line="240" w:lineRule="auto"/>
              <w:rPr>
                <w:rFonts w:ascii="Times New Roman" w:hAnsi="Times New Roman"/>
                <w:sz w:val="20"/>
                <w:szCs w:val="20"/>
                <w:lang w:val="sq-AL"/>
              </w:rPr>
            </w:pPr>
            <w:r w:rsidRPr="00E95F4A">
              <w:rPr>
                <w:rFonts w:ascii="Times New Roman" w:hAnsi="Times New Roman"/>
                <w:sz w:val="20"/>
                <w:szCs w:val="20"/>
                <w:lang w:val="sq-AL"/>
              </w:rPr>
              <w:t>Pjesëmarrjen në takimet e organizuara nga Universiteti “Mehmet Akif Ersoy” mbi mundësitë e bashkëpunimit ndërmjet universiteteve tona në fushat e edukimit, kërkimit shkencor dhe zhvillimit, Burdur, Turqi.</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B567D0"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Universiteti “Mehmet Akif Ersoy”</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C67C9" w14:textId="77777777" w:rsidR="006F319F" w:rsidRPr="00E95F4A" w:rsidRDefault="006F319F" w:rsidP="001F3E22">
            <w:pPr>
              <w:spacing w:after="0" w:line="240" w:lineRule="auto"/>
              <w:jc w:val="center"/>
              <w:rPr>
                <w:rFonts w:ascii="Times New Roman" w:hAnsi="Times New Roman"/>
                <w:sz w:val="20"/>
                <w:szCs w:val="20"/>
                <w:lang w:val="sq-AL"/>
              </w:rPr>
            </w:pPr>
            <w:r w:rsidRPr="00E95F4A">
              <w:rPr>
                <w:rFonts w:ascii="Times New Roman" w:hAnsi="Times New Roman"/>
                <w:sz w:val="20"/>
                <w:szCs w:val="20"/>
                <w:lang w:val="sq-AL"/>
              </w:rPr>
              <w:t>UST</w:t>
            </w:r>
          </w:p>
          <w:p w14:paraId="3E065FF6" w14:textId="6CA54270" w:rsidR="006F319F" w:rsidRPr="00E95F4A" w:rsidRDefault="006F319F" w:rsidP="001F3E22">
            <w:pPr>
              <w:spacing w:after="0" w:line="240" w:lineRule="auto"/>
              <w:jc w:val="center"/>
              <w:rPr>
                <w:rFonts w:ascii="Times New Roman" w:hAnsi="Times New Roman"/>
                <w:sz w:val="20"/>
                <w:szCs w:val="20"/>
                <w:lang w:val="sq-AL"/>
              </w:rPr>
            </w:pP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9C4752" w14:textId="77777777" w:rsidR="006F319F" w:rsidRPr="00E95F4A" w:rsidRDefault="006F319F" w:rsidP="001F3E22">
            <w:pPr>
              <w:spacing w:after="0" w:line="240" w:lineRule="auto"/>
              <w:jc w:val="center"/>
              <w:rPr>
                <w:rFonts w:ascii="Times New Roman" w:hAnsi="Times New Roman"/>
                <w:b/>
                <w:sz w:val="20"/>
                <w:szCs w:val="20"/>
                <w:lang w:val="sq-AL"/>
              </w:rPr>
            </w:pPr>
            <w:r w:rsidRPr="00E95F4A">
              <w:rPr>
                <w:rFonts w:ascii="Times New Roman" w:hAnsi="Times New Roman"/>
                <w:b/>
                <w:sz w:val="20"/>
                <w:szCs w:val="20"/>
                <w:lang w:val="sq-AL"/>
              </w:rPr>
              <w:t>3</w:t>
            </w:r>
          </w:p>
          <w:p w14:paraId="2768DE4C" w14:textId="77777777" w:rsidR="006F319F" w:rsidRPr="00E95F4A" w:rsidRDefault="006F319F" w:rsidP="001F3E22">
            <w:pPr>
              <w:spacing w:after="0" w:line="240" w:lineRule="auto"/>
              <w:jc w:val="center"/>
              <w:rPr>
                <w:rFonts w:ascii="Times New Roman" w:hAnsi="Times New Roman"/>
                <w:bCs/>
                <w:sz w:val="20"/>
                <w:szCs w:val="20"/>
                <w:lang w:val="sq-AL"/>
              </w:rPr>
            </w:pPr>
            <w:r w:rsidRPr="00E95F4A">
              <w:rPr>
                <w:rFonts w:ascii="Times New Roman" w:hAnsi="Times New Roman"/>
                <w:bCs/>
                <w:sz w:val="20"/>
                <w:szCs w:val="20"/>
                <w:lang w:val="sq-AL"/>
              </w:rPr>
              <w:t>Rektorati 1</w:t>
            </w:r>
          </w:p>
          <w:p w14:paraId="7D24C45A" w14:textId="77777777" w:rsidR="006F319F" w:rsidRPr="00E95F4A" w:rsidRDefault="006F319F" w:rsidP="001F3E22">
            <w:pPr>
              <w:spacing w:after="0" w:line="240" w:lineRule="auto"/>
              <w:jc w:val="center"/>
              <w:rPr>
                <w:rFonts w:ascii="Times New Roman" w:hAnsi="Times New Roman"/>
                <w:bCs/>
                <w:sz w:val="20"/>
                <w:szCs w:val="20"/>
                <w:lang w:val="sq-AL"/>
              </w:rPr>
            </w:pPr>
            <w:r w:rsidRPr="00E95F4A">
              <w:rPr>
                <w:rFonts w:ascii="Times New Roman" w:hAnsi="Times New Roman"/>
                <w:bCs/>
                <w:sz w:val="20"/>
                <w:szCs w:val="20"/>
                <w:lang w:val="sq-AL"/>
              </w:rPr>
              <w:t>FSHL 1</w:t>
            </w:r>
          </w:p>
          <w:p w14:paraId="068D9A20" w14:textId="77777777" w:rsidR="006F319F" w:rsidRPr="00E95F4A" w:rsidRDefault="006F319F" w:rsidP="001F3E22">
            <w:pPr>
              <w:spacing w:after="0" w:line="240" w:lineRule="auto"/>
              <w:jc w:val="center"/>
              <w:rPr>
                <w:rFonts w:ascii="Times New Roman" w:hAnsi="Times New Roman"/>
                <w:b/>
                <w:sz w:val="20"/>
                <w:szCs w:val="20"/>
                <w:lang w:val="sq-AL"/>
              </w:rPr>
            </w:pPr>
            <w:r w:rsidRPr="00E95F4A">
              <w:rPr>
                <w:rFonts w:ascii="Times New Roman" w:hAnsi="Times New Roman"/>
                <w:bCs/>
                <w:sz w:val="20"/>
                <w:szCs w:val="20"/>
                <w:lang w:val="sq-AL"/>
              </w:rPr>
              <w:t>FVFR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015E609F" w14:textId="77777777" w:rsidR="006F319F" w:rsidRPr="00E95F4A" w:rsidRDefault="006F319F" w:rsidP="001F3E22">
            <w:pPr>
              <w:spacing w:after="0" w:line="240" w:lineRule="auto"/>
              <w:jc w:val="center"/>
              <w:rPr>
                <w:rFonts w:ascii="Times New Roman" w:hAnsi="Times New Roman"/>
                <w:sz w:val="20"/>
                <w:szCs w:val="20"/>
                <w:lang w:val="sq-AL"/>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tcPr>
          <w:p w14:paraId="1CAD6092" w14:textId="77777777" w:rsidR="006F319F" w:rsidRPr="00E95F4A" w:rsidRDefault="006F319F" w:rsidP="001F3E22">
            <w:pPr>
              <w:spacing w:after="0" w:line="240" w:lineRule="auto"/>
              <w:jc w:val="center"/>
              <w:rPr>
                <w:rFonts w:ascii="Times New Roman" w:hAnsi="Times New Roman"/>
                <w:sz w:val="20"/>
                <w:szCs w:val="20"/>
                <w:lang w:val="sq-AL"/>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E8C58" w14:textId="77777777" w:rsidR="006F319F" w:rsidRPr="00E95F4A" w:rsidRDefault="006F319F" w:rsidP="001F3E22">
            <w:pPr>
              <w:spacing w:after="0" w:line="240" w:lineRule="auto"/>
              <w:jc w:val="center"/>
              <w:rPr>
                <w:rFonts w:ascii="Times New Roman" w:hAnsi="Times New Roman"/>
                <w:b/>
                <w:bCs/>
                <w:sz w:val="20"/>
                <w:szCs w:val="20"/>
                <w:lang w:val="sq-AL"/>
              </w:rPr>
            </w:pPr>
            <w:r w:rsidRPr="00E95F4A">
              <w:rPr>
                <w:rFonts w:ascii="Times New Roman" w:hAnsi="Times New Roman"/>
                <w:b/>
                <w:bCs/>
                <w:sz w:val="20"/>
                <w:szCs w:val="20"/>
                <w:lang w:val="sq-AL"/>
              </w:rPr>
              <w:t>21-23 dhjetor 2025</w:t>
            </w:r>
          </w:p>
        </w:tc>
      </w:tr>
    </w:tbl>
    <w:p w14:paraId="2DB041DC" w14:textId="77777777" w:rsidR="006F319F" w:rsidRPr="00A07654" w:rsidRDefault="006F319F" w:rsidP="006F319F">
      <w:pPr>
        <w:rPr>
          <w:rFonts w:ascii="Times New Roman" w:hAnsi="Times New Roman"/>
          <w:sz w:val="24"/>
          <w:szCs w:val="24"/>
          <w:lang w:val="sq-AL"/>
        </w:rPr>
      </w:pPr>
    </w:p>
    <w:p w14:paraId="0FEDBD88" w14:textId="77777777" w:rsidR="001F3755" w:rsidRDefault="001F3755" w:rsidP="006F319F">
      <w:pPr>
        <w:rPr>
          <w:rFonts w:ascii="Times New Roman" w:hAnsi="Times New Roman"/>
          <w:bCs/>
          <w:color w:val="000000"/>
          <w:sz w:val="24"/>
          <w:szCs w:val="24"/>
          <w:lang w:val="sq-AL"/>
        </w:rPr>
      </w:pPr>
    </w:p>
    <w:p w14:paraId="5569DE11" w14:textId="77777777" w:rsidR="001F3755" w:rsidRDefault="001F3755" w:rsidP="006F319F">
      <w:pPr>
        <w:rPr>
          <w:rFonts w:ascii="Times New Roman" w:hAnsi="Times New Roman"/>
          <w:bCs/>
          <w:color w:val="000000"/>
          <w:sz w:val="24"/>
          <w:szCs w:val="24"/>
          <w:lang w:val="sq-AL"/>
        </w:rPr>
      </w:pPr>
    </w:p>
    <w:p w14:paraId="22127091" w14:textId="77777777" w:rsidR="001F3755" w:rsidRDefault="001F3755" w:rsidP="006F319F">
      <w:pPr>
        <w:rPr>
          <w:rFonts w:ascii="Times New Roman" w:hAnsi="Times New Roman"/>
          <w:bCs/>
          <w:color w:val="000000"/>
          <w:sz w:val="24"/>
          <w:szCs w:val="24"/>
          <w:lang w:val="sq-AL"/>
        </w:rPr>
      </w:pPr>
    </w:p>
    <w:p w14:paraId="5DDB50F0" w14:textId="39FFB6BE" w:rsidR="006F319F" w:rsidRPr="00A07654" w:rsidRDefault="006F319F" w:rsidP="006F319F">
      <w:pPr>
        <w:rPr>
          <w:rFonts w:ascii="Times New Roman" w:hAnsi="Times New Roman"/>
          <w:bCs/>
          <w:sz w:val="24"/>
          <w:szCs w:val="24"/>
          <w:lang w:val="sq-AL"/>
        </w:rPr>
      </w:pPr>
      <w:r w:rsidRPr="00A07654">
        <w:rPr>
          <w:rFonts w:ascii="Times New Roman" w:hAnsi="Times New Roman"/>
          <w:bCs/>
          <w:color w:val="000000"/>
          <w:sz w:val="24"/>
          <w:szCs w:val="24"/>
          <w:lang w:val="sq-AL"/>
        </w:rPr>
        <w:lastRenderedPageBreak/>
        <w:t>Tabela nr. 2</w:t>
      </w:r>
      <w:r>
        <w:rPr>
          <w:rFonts w:ascii="Times New Roman" w:hAnsi="Times New Roman"/>
          <w:bCs/>
          <w:color w:val="000000"/>
          <w:sz w:val="24"/>
          <w:szCs w:val="24"/>
          <w:lang w:val="sq-AL"/>
        </w:rPr>
        <w:t>4</w:t>
      </w:r>
      <w:r w:rsidRPr="00A07654">
        <w:rPr>
          <w:rFonts w:ascii="Times New Roman" w:hAnsi="Times New Roman"/>
          <w:bCs/>
          <w:color w:val="000000"/>
          <w:sz w:val="24"/>
          <w:szCs w:val="24"/>
          <w:lang w:val="sq-AL"/>
        </w:rPr>
        <w:t xml:space="preserve"> </w:t>
      </w:r>
      <w:r w:rsidRPr="00A07654">
        <w:rPr>
          <w:rFonts w:ascii="Times New Roman" w:hAnsi="Times New Roman"/>
          <w:bCs/>
          <w:sz w:val="24"/>
          <w:szCs w:val="24"/>
          <w:lang w:val="sq-AL"/>
        </w:rPr>
        <w:t>Tabela e pjesëmarrjes së stafit dhe studenteve të UST në aktivitete</w:t>
      </w:r>
      <w:r>
        <w:rPr>
          <w:rFonts w:ascii="Times New Roman" w:hAnsi="Times New Roman"/>
          <w:bCs/>
          <w:sz w:val="24"/>
          <w:szCs w:val="24"/>
          <w:lang w:val="sq-AL"/>
        </w:rPr>
        <w:t xml:space="preserve"> e projekte </w:t>
      </w:r>
      <w:r w:rsidRPr="00A07654">
        <w:rPr>
          <w:rFonts w:ascii="Times New Roman" w:hAnsi="Times New Roman"/>
          <w:bCs/>
          <w:sz w:val="24"/>
          <w:szCs w:val="24"/>
          <w:lang w:val="sq-AL"/>
        </w:rPr>
        <w:t xml:space="preserve"> kombëtare tetor 2024 – dhjetor 2025.</w:t>
      </w:r>
    </w:p>
    <w:tbl>
      <w:tblPr>
        <w:tblW w:w="5000" w:type="pct"/>
        <w:tblLook w:val="04A0" w:firstRow="1" w:lastRow="0" w:firstColumn="1" w:lastColumn="0" w:noHBand="0" w:noVBand="1"/>
      </w:tblPr>
      <w:tblGrid>
        <w:gridCol w:w="505"/>
        <w:gridCol w:w="2885"/>
        <w:gridCol w:w="1683"/>
        <w:gridCol w:w="1339"/>
        <w:gridCol w:w="1361"/>
        <w:gridCol w:w="1883"/>
      </w:tblGrid>
      <w:tr w:rsidR="006F319F" w:rsidRPr="001F3755" w14:paraId="58DDB186" w14:textId="77777777" w:rsidTr="00CE1A3D">
        <w:trPr>
          <w:trHeight w:val="984"/>
        </w:trPr>
        <w:tc>
          <w:tcPr>
            <w:tcW w:w="261" w:type="pct"/>
            <w:tcBorders>
              <w:top w:val="single" w:sz="4" w:space="0" w:color="auto"/>
              <w:left w:val="single" w:sz="4" w:space="0" w:color="auto"/>
              <w:bottom w:val="single" w:sz="4" w:space="0" w:color="auto"/>
              <w:right w:val="single" w:sz="4" w:space="0" w:color="auto"/>
            </w:tcBorders>
            <w:noWrap/>
            <w:vAlign w:val="center"/>
            <w:hideMark/>
          </w:tcPr>
          <w:p w14:paraId="08E8DA80" w14:textId="77777777" w:rsidR="006F319F" w:rsidRPr="001F3755" w:rsidRDefault="006F319F" w:rsidP="001F3755">
            <w:pPr>
              <w:spacing w:after="0" w:line="240" w:lineRule="auto"/>
              <w:jc w:val="center"/>
              <w:rPr>
                <w:rFonts w:ascii="Times New Roman" w:hAnsi="Times New Roman"/>
                <w:b/>
                <w:bCs/>
                <w:color w:val="000000"/>
                <w:sz w:val="20"/>
                <w:szCs w:val="20"/>
                <w:lang w:val="sq-AL" w:eastAsia="sq-AL"/>
              </w:rPr>
            </w:pPr>
            <w:bookmarkStart w:id="19" w:name="_Hlk216696628"/>
            <w:r w:rsidRPr="001F3755">
              <w:rPr>
                <w:rFonts w:ascii="Times New Roman" w:hAnsi="Times New Roman"/>
                <w:b/>
                <w:bCs/>
                <w:color w:val="000000"/>
                <w:sz w:val="20"/>
                <w:szCs w:val="20"/>
                <w:lang w:val="sq-AL" w:eastAsia="sq-AL"/>
              </w:rPr>
              <w:t>NR</w:t>
            </w:r>
          </w:p>
        </w:tc>
        <w:tc>
          <w:tcPr>
            <w:tcW w:w="1494" w:type="pct"/>
            <w:tcBorders>
              <w:top w:val="single" w:sz="4" w:space="0" w:color="auto"/>
              <w:left w:val="nil"/>
              <w:bottom w:val="single" w:sz="4" w:space="0" w:color="auto"/>
              <w:right w:val="single" w:sz="4" w:space="0" w:color="auto"/>
            </w:tcBorders>
            <w:noWrap/>
            <w:vAlign w:val="center"/>
            <w:hideMark/>
          </w:tcPr>
          <w:p w14:paraId="68130CB5" w14:textId="77777777" w:rsidR="006F319F" w:rsidRPr="001F3755" w:rsidRDefault="006F319F" w:rsidP="001F3755">
            <w:pPr>
              <w:spacing w:after="0" w:line="240" w:lineRule="auto"/>
              <w:jc w:val="center"/>
              <w:rPr>
                <w:rFonts w:ascii="Times New Roman" w:hAnsi="Times New Roman"/>
                <w:b/>
                <w:bCs/>
                <w:color w:val="000000"/>
                <w:sz w:val="20"/>
                <w:szCs w:val="20"/>
                <w:lang w:val="sq-AL" w:eastAsia="sq-AL"/>
              </w:rPr>
            </w:pPr>
            <w:r w:rsidRPr="001F3755">
              <w:rPr>
                <w:rFonts w:ascii="Times New Roman" w:hAnsi="Times New Roman"/>
                <w:b/>
                <w:bCs/>
                <w:color w:val="000000"/>
                <w:sz w:val="20"/>
                <w:szCs w:val="20"/>
                <w:lang w:val="sq-AL" w:eastAsia="sq-AL"/>
              </w:rPr>
              <w:t>AKTIVITETI</w:t>
            </w:r>
          </w:p>
        </w:tc>
        <w:tc>
          <w:tcPr>
            <w:tcW w:w="871" w:type="pct"/>
            <w:tcBorders>
              <w:top w:val="single" w:sz="4" w:space="0" w:color="auto"/>
              <w:left w:val="nil"/>
              <w:bottom w:val="single" w:sz="4" w:space="0" w:color="auto"/>
              <w:right w:val="single" w:sz="4" w:space="0" w:color="auto"/>
            </w:tcBorders>
            <w:vAlign w:val="center"/>
            <w:hideMark/>
          </w:tcPr>
          <w:p w14:paraId="3DDB5C0A" w14:textId="77777777" w:rsidR="006F319F" w:rsidRPr="001F3755" w:rsidRDefault="006F319F" w:rsidP="001F3755">
            <w:pPr>
              <w:spacing w:after="0" w:line="240" w:lineRule="auto"/>
              <w:jc w:val="center"/>
              <w:rPr>
                <w:rFonts w:ascii="Times New Roman" w:hAnsi="Times New Roman"/>
                <w:b/>
                <w:bCs/>
                <w:color w:val="000000"/>
                <w:sz w:val="20"/>
                <w:szCs w:val="20"/>
                <w:lang w:val="sq-AL" w:eastAsia="sq-AL"/>
              </w:rPr>
            </w:pPr>
            <w:r w:rsidRPr="001F3755">
              <w:rPr>
                <w:rFonts w:ascii="Times New Roman" w:hAnsi="Times New Roman"/>
                <w:b/>
                <w:bCs/>
                <w:color w:val="000000"/>
                <w:sz w:val="20"/>
                <w:szCs w:val="20"/>
                <w:lang w:val="sq-AL" w:eastAsia="sq-AL"/>
              </w:rPr>
              <w:t>UNIVERSITETI / PROJEKTI FINANCUES</w:t>
            </w:r>
          </w:p>
        </w:tc>
        <w:tc>
          <w:tcPr>
            <w:tcW w:w="693" w:type="pct"/>
            <w:tcBorders>
              <w:top w:val="single" w:sz="4" w:space="0" w:color="auto"/>
              <w:left w:val="nil"/>
              <w:bottom w:val="single" w:sz="4" w:space="0" w:color="auto"/>
              <w:right w:val="single" w:sz="4" w:space="0" w:color="auto"/>
            </w:tcBorders>
            <w:vAlign w:val="center"/>
            <w:hideMark/>
          </w:tcPr>
          <w:p w14:paraId="2366AEC5" w14:textId="77777777" w:rsidR="006F319F" w:rsidRPr="001F3755" w:rsidRDefault="006F319F" w:rsidP="001F3755">
            <w:pPr>
              <w:spacing w:after="0" w:line="240" w:lineRule="auto"/>
              <w:jc w:val="center"/>
              <w:rPr>
                <w:rFonts w:ascii="Times New Roman" w:hAnsi="Times New Roman"/>
                <w:b/>
                <w:bCs/>
                <w:color w:val="000000"/>
                <w:sz w:val="20"/>
                <w:szCs w:val="20"/>
                <w:lang w:val="sq-AL" w:eastAsia="sq-AL"/>
              </w:rPr>
            </w:pPr>
            <w:r w:rsidRPr="001F3755">
              <w:rPr>
                <w:rFonts w:ascii="Times New Roman" w:hAnsi="Times New Roman"/>
                <w:b/>
                <w:bCs/>
                <w:color w:val="000000"/>
                <w:sz w:val="20"/>
                <w:szCs w:val="20"/>
                <w:lang w:val="sq-AL" w:eastAsia="sq-AL"/>
              </w:rPr>
              <w:t>FINANCIMI ALL</w:t>
            </w:r>
          </w:p>
        </w:tc>
        <w:tc>
          <w:tcPr>
            <w:tcW w:w="705" w:type="pct"/>
            <w:tcBorders>
              <w:top w:val="single" w:sz="4" w:space="0" w:color="auto"/>
              <w:left w:val="nil"/>
              <w:bottom w:val="single" w:sz="4" w:space="0" w:color="auto"/>
              <w:right w:val="single" w:sz="4" w:space="0" w:color="auto"/>
            </w:tcBorders>
            <w:vAlign w:val="center"/>
            <w:hideMark/>
          </w:tcPr>
          <w:p w14:paraId="354B8BD1" w14:textId="77777777" w:rsidR="006F319F" w:rsidRPr="001F3755" w:rsidRDefault="006F319F" w:rsidP="001F3755">
            <w:pPr>
              <w:spacing w:after="0" w:line="240" w:lineRule="auto"/>
              <w:jc w:val="center"/>
              <w:rPr>
                <w:rFonts w:ascii="Times New Roman" w:hAnsi="Times New Roman"/>
                <w:b/>
                <w:bCs/>
                <w:color w:val="000000"/>
                <w:sz w:val="20"/>
                <w:szCs w:val="20"/>
                <w:lang w:val="sq-AL" w:eastAsia="sq-AL"/>
              </w:rPr>
            </w:pPr>
            <w:r w:rsidRPr="001F3755">
              <w:rPr>
                <w:rFonts w:ascii="Times New Roman" w:hAnsi="Times New Roman"/>
                <w:b/>
                <w:bCs/>
                <w:color w:val="000000"/>
                <w:sz w:val="20"/>
                <w:szCs w:val="20"/>
                <w:lang w:val="sq-AL" w:eastAsia="sq-AL"/>
              </w:rPr>
              <w:t>STAF AKADEMIK</w:t>
            </w:r>
          </w:p>
        </w:tc>
        <w:tc>
          <w:tcPr>
            <w:tcW w:w="975" w:type="pct"/>
            <w:tcBorders>
              <w:top w:val="single" w:sz="4" w:space="0" w:color="auto"/>
              <w:left w:val="nil"/>
              <w:bottom w:val="single" w:sz="4" w:space="0" w:color="auto"/>
              <w:right w:val="single" w:sz="4" w:space="0" w:color="auto"/>
            </w:tcBorders>
            <w:vAlign w:val="center"/>
            <w:hideMark/>
          </w:tcPr>
          <w:p w14:paraId="2E3F9902" w14:textId="77777777" w:rsidR="006F319F" w:rsidRPr="001F3755" w:rsidRDefault="006F319F" w:rsidP="001F3755">
            <w:pPr>
              <w:spacing w:after="0" w:line="240" w:lineRule="auto"/>
              <w:jc w:val="center"/>
              <w:rPr>
                <w:rFonts w:ascii="Times New Roman" w:hAnsi="Times New Roman"/>
                <w:b/>
                <w:bCs/>
                <w:color w:val="000000"/>
                <w:sz w:val="20"/>
                <w:szCs w:val="20"/>
                <w:lang w:val="sq-AL" w:eastAsia="sq-AL"/>
              </w:rPr>
            </w:pPr>
            <w:r w:rsidRPr="001F3755">
              <w:rPr>
                <w:rFonts w:ascii="Times New Roman" w:hAnsi="Times New Roman"/>
                <w:b/>
                <w:bCs/>
                <w:color w:val="000000"/>
                <w:sz w:val="20"/>
                <w:szCs w:val="20"/>
                <w:lang w:val="sq-AL" w:eastAsia="sq-AL"/>
              </w:rPr>
              <w:t>STAF NDIHMES AKADEMIK ME KARAKTER ADMINISTRATIV / STAF ADMINISTATIV</w:t>
            </w:r>
          </w:p>
        </w:tc>
      </w:tr>
      <w:tr w:rsidR="006F319F" w:rsidRPr="001F3755" w14:paraId="3694357F"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4BF04CAD"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c>
          <w:tcPr>
            <w:tcW w:w="1494" w:type="pct"/>
            <w:tcBorders>
              <w:top w:val="nil"/>
              <w:left w:val="nil"/>
              <w:bottom w:val="single" w:sz="4" w:space="0" w:color="auto"/>
              <w:right w:val="single" w:sz="4" w:space="0" w:color="auto"/>
            </w:tcBorders>
            <w:vAlign w:val="bottom"/>
            <w:hideMark/>
          </w:tcPr>
          <w:p w14:paraId="5CBA715F"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Pogradec , Projekti " Qasja e Gjimnazisteve ndaj edukimit fizik dhe sporteve "</w:t>
            </w:r>
          </w:p>
        </w:tc>
        <w:tc>
          <w:tcPr>
            <w:tcW w:w="871" w:type="pct"/>
            <w:tcBorders>
              <w:top w:val="nil"/>
              <w:left w:val="nil"/>
              <w:bottom w:val="single" w:sz="4" w:space="0" w:color="auto"/>
              <w:right w:val="single" w:sz="4" w:space="0" w:color="auto"/>
            </w:tcBorders>
            <w:noWrap/>
            <w:vAlign w:val="bottom"/>
            <w:hideMark/>
          </w:tcPr>
          <w:p w14:paraId="779C3242"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3E410BA2"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48,760</w:t>
            </w:r>
          </w:p>
        </w:tc>
        <w:tc>
          <w:tcPr>
            <w:tcW w:w="705" w:type="pct"/>
            <w:tcBorders>
              <w:top w:val="nil"/>
              <w:left w:val="nil"/>
              <w:bottom w:val="single" w:sz="4" w:space="0" w:color="auto"/>
              <w:right w:val="single" w:sz="4" w:space="0" w:color="auto"/>
            </w:tcBorders>
            <w:noWrap/>
            <w:vAlign w:val="bottom"/>
            <w:hideMark/>
          </w:tcPr>
          <w:p w14:paraId="606810DA"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w:t>
            </w:r>
          </w:p>
        </w:tc>
        <w:tc>
          <w:tcPr>
            <w:tcW w:w="975" w:type="pct"/>
            <w:tcBorders>
              <w:top w:val="nil"/>
              <w:left w:val="nil"/>
              <w:bottom w:val="single" w:sz="4" w:space="0" w:color="auto"/>
              <w:right w:val="single" w:sz="4" w:space="0" w:color="auto"/>
            </w:tcBorders>
            <w:noWrap/>
            <w:vAlign w:val="bottom"/>
            <w:hideMark/>
          </w:tcPr>
          <w:p w14:paraId="135B7495"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r>
      <w:tr w:rsidR="006F319F" w:rsidRPr="001F3755" w14:paraId="02007370"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6ED519E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w:t>
            </w:r>
          </w:p>
        </w:tc>
        <w:tc>
          <w:tcPr>
            <w:tcW w:w="1494" w:type="pct"/>
            <w:tcBorders>
              <w:top w:val="nil"/>
              <w:left w:val="nil"/>
              <w:bottom w:val="single" w:sz="4" w:space="0" w:color="auto"/>
              <w:right w:val="single" w:sz="4" w:space="0" w:color="auto"/>
            </w:tcBorders>
            <w:vAlign w:val="bottom"/>
            <w:hideMark/>
          </w:tcPr>
          <w:p w14:paraId="004FD225"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Vlore , Projekt AKKSHI Fuqizimi i Fëmijëve me aftësi te kufizuara etj.</w:t>
            </w:r>
          </w:p>
        </w:tc>
        <w:tc>
          <w:tcPr>
            <w:tcW w:w="871" w:type="pct"/>
            <w:tcBorders>
              <w:top w:val="nil"/>
              <w:left w:val="nil"/>
              <w:bottom w:val="single" w:sz="4" w:space="0" w:color="auto"/>
              <w:right w:val="single" w:sz="4" w:space="0" w:color="auto"/>
            </w:tcBorders>
            <w:noWrap/>
            <w:vAlign w:val="bottom"/>
            <w:hideMark/>
          </w:tcPr>
          <w:p w14:paraId="113D8879"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00A931D3"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44,000</w:t>
            </w:r>
          </w:p>
        </w:tc>
        <w:tc>
          <w:tcPr>
            <w:tcW w:w="705" w:type="pct"/>
            <w:tcBorders>
              <w:top w:val="nil"/>
              <w:left w:val="nil"/>
              <w:bottom w:val="single" w:sz="4" w:space="0" w:color="auto"/>
              <w:right w:val="single" w:sz="4" w:space="0" w:color="auto"/>
            </w:tcBorders>
            <w:noWrap/>
            <w:vAlign w:val="bottom"/>
            <w:hideMark/>
          </w:tcPr>
          <w:p w14:paraId="75E91F6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w:t>
            </w:r>
          </w:p>
        </w:tc>
        <w:tc>
          <w:tcPr>
            <w:tcW w:w="975" w:type="pct"/>
            <w:tcBorders>
              <w:top w:val="nil"/>
              <w:left w:val="nil"/>
              <w:bottom w:val="single" w:sz="4" w:space="0" w:color="auto"/>
              <w:right w:val="single" w:sz="4" w:space="0" w:color="auto"/>
            </w:tcBorders>
            <w:noWrap/>
            <w:vAlign w:val="bottom"/>
            <w:hideMark/>
          </w:tcPr>
          <w:p w14:paraId="0B66CE2E"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6725963D"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6659300E"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w:t>
            </w:r>
          </w:p>
        </w:tc>
        <w:tc>
          <w:tcPr>
            <w:tcW w:w="1494" w:type="pct"/>
            <w:tcBorders>
              <w:top w:val="nil"/>
              <w:left w:val="nil"/>
              <w:bottom w:val="single" w:sz="4" w:space="0" w:color="auto"/>
              <w:right w:val="single" w:sz="4" w:space="0" w:color="auto"/>
            </w:tcBorders>
            <w:vAlign w:val="bottom"/>
            <w:hideMark/>
          </w:tcPr>
          <w:p w14:paraId="069574EA"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Korçë , Projekti  " Qasja e Gjimnazisteve ndaj edukimit fizik dhe sporteve "</w:t>
            </w:r>
          </w:p>
        </w:tc>
        <w:tc>
          <w:tcPr>
            <w:tcW w:w="871" w:type="pct"/>
            <w:tcBorders>
              <w:top w:val="nil"/>
              <w:left w:val="nil"/>
              <w:bottom w:val="single" w:sz="4" w:space="0" w:color="auto"/>
              <w:right w:val="single" w:sz="4" w:space="0" w:color="auto"/>
            </w:tcBorders>
            <w:noWrap/>
            <w:vAlign w:val="bottom"/>
            <w:hideMark/>
          </w:tcPr>
          <w:p w14:paraId="2EB2E7BC"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2070F004"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54,210</w:t>
            </w:r>
          </w:p>
        </w:tc>
        <w:tc>
          <w:tcPr>
            <w:tcW w:w="705" w:type="pct"/>
            <w:tcBorders>
              <w:top w:val="nil"/>
              <w:left w:val="nil"/>
              <w:bottom w:val="single" w:sz="4" w:space="0" w:color="auto"/>
              <w:right w:val="single" w:sz="4" w:space="0" w:color="auto"/>
            </w:tcBorders>
            <w:noWrap/>
            <w:vAlign w:val="bottom"/>
            <w:hideMark/>
          </w:tcPr>
          <w:p w14:paraId="27B47F54"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w:t>
            </w:r>
          </w:p>
        </w:tc>
        <w:tc>
          <w:tcPr>
            <w:tcW w:w="975" w:type="pct"/>
            <w:tcBorders>
              <w:top w:val="nil"/>
              <w:left w:val="nil"/>
              <w:bottom w:val="single" w:sz="4" w:space="0" w:color="auto"/>
              <w:right w:val="single" w:sz="4" w:space="0" w:color="auto"/>
            </w:tcBorders>
            <w:noWrap/>
            <w:vAlign w:val="bottom"/>
            <w:hideMark/>
          </w:tcPr>
          <w:p w14:paraId="528583FE"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45A0341A"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2801A2BD"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4</w:t>
            </w:r>
          </w:p>
        </w:tc>
        <w:tc>
          <w:tcPr>
            <w:tcW w:w="1494" w:type="pct"/>
            <w:tcBorders>
              <w:top w:val="nil"/>
              <w:left w:val="nil"/>
              <w:bottom w:val="single" w:sz="4" w:space="0" w:color="auto"/>
              <w:right w:val="single" w:sz="4" w:space="0" w:color="auto"/>
            </w:tcBorders>
            <w:vAlign w:val="bottom"/>
            <w:hideMark/>
          </w:tcPr>
          <w:p w14:paraId="61CCFACF"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Korçe , Projekt AKKSHI Fuqizimi i Fëmijëve me aftësi te kufizuara etj.</w:t>
            </w:r>
          </w:p>
        </w:tc>
        <w:tc>
          <w:tcPr>
            <w:tcW w:w="871" w:type="pct"/>
            <w:tcBorders>
              <w:top w:val="nil"/>
              <w:left w:val="nil"/>
              <w:bottom w:val="single" w:sz="4" w:space="0" w:color="auto"/>
              <w:right w:val="single" w:sz="4" w:space="0" w:color="auto"/>
            </w:tcBorders>
            <w:noWrap/>
            <w:vAlign w:val="bottom"/>
            <w:hideMark/>
          </w:tcPr>
          <w:p w14:paraId="0FBEC25A"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2432A06F"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49,500</w:t>
            </w:r>
          </w:p>
        </w:tc>
        <w:tc>
          <w:tcPr>
            <w:tcW w:w="705" w:type="pct"/>
            <w:tcBorders>
              <w:top w:val="nil"/>
              <w:left w:val="nil"/>
              <w:bottom w:val="single" w:sz="4" w:space="0" w:color="auto"/>
              <w:right w:val="single" w:sz="4" w:space="0" w:color="auto"/>
            </w:tcBorders>
            <w:noWrap/>
            <w:vAlign w:val="bottom"/>
            <w:hideMark/>
          </w:tcPr>
          <w:p w14:paraId="45417C7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w:t>
            </w:r>
          </w:p>
        </w:tc>
        <w:tc>
          <w:tcPr>
            <w:tcW w:w="975" w:type="pct"/>
            <w:tcBorders>
              <w:top w:val="nil"/>
              <w:left w:val="nil"/>
              <w:bottom w:val="single" w:sz="4" w:space="0" w:color="auto"/>
              <w:right w:val="single" w:sz="4" w:space="0" w:color="auto"/>
            </w:tcBorders>
            <w:noWrap/>
            <w:vAlign w:val="bottom"/>
            <w:hideMark/>
          </w:tcPr>
          <w:p w14:paraId="7C50DFA2"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592C0843"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2DFB92CD"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5</w:t>
            </w:r>
          </w:p>
        </w:tc>
        <w:tc>
          <w:tcPr>
            <w:tcW w:w="1494" w:type="pct"/>
            <w:tcBorders>
              <w:top w:val="nil"/>
              <w:left w:val="nil"/>
              <w:bottom w:val="single" w:sz="4" w:space="0" w:color="auto"/>
              <w:right w:val="single" w:sz="4" w:space="0" w:color="auto"/>
            </w:tcBorders>
            <w:vAlign w:val="bottom"/>
            <w:hideMark/>
          </w:tcPr>
          <w:p w14:paraId="273B95A5"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Korçe , Projekt AKKSHI "Fuqizimi i Fëmijëve me aftësi te kufizuara etj.</w:t>
            </w:r>
          </w:p>
        </w:tc>
        <w:tc>
          <w:tcPr>
            <w:tcW w:w="871" w:type="pct"/>
            <w:tcBorders>
              <w:top w:val="nil"/>
              <w:left w:val="nil"/>
              <w:bottom w:val="single" w:sz="4" w:space="0" w:color="auto"/>
              <w:right w:val="single" w:sz="4" w:space="0" w:color="auto"/>
            </w:tcBorders>
            <w:noWrap/>
            <w:vAlign w:val="bottom"/>
            <w:hideMark/>
          </w:tcPr>
          <w:p w14:paraId="33E8A63F"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7F3E876A"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49,500</w:t>
            </w:r>
          </w:p>
        </w:tc>
        <w:tc>
          <w:tcPr>
            <w:tcW w:w="705" w:type="pct"/>
            <w:tcBorders>
              <w:top w:val="nil"/>
              <w:left w:val="nil"/>
              <w:bottom w:val="single" w:sz="4" w:space="0" w:color="auto"/>
              <w:right w:val="single" w:sz="4" w:space="0" w:color="auto"/>
            </w:tcBorders>
            <w:noWrap/>
            <w:vAlign w:val="bottom"/>
            <w:hideMark/>
          </w:tcPr>
          <w:p w14:paraId="1CDDE71E"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w:t>
            </w:r>
          </w:p>
        </w:tc>
        <w:tc>
          <w:tcPr>
            <w:tcW w:w="975" w:type="pct"/>
            <w:tcBorders>
              <w:top w:val="nil"/>
              <w:left w:val="nil"/>
              <w:bottom w:val="single" w:sz="4" w:space="0" w:color="auto"/>
              <w:right w:val="single" w:sz="4" w:space="0" w:color="auto"/>
            </w:tcBorders>
            <w:noWrap/>
            <w:vAlign w:val="bottom"/>
            <w:hideMark/>
          </w:tcPr>
          <w:p w14:paraId="07F83C40"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324CE64A"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0945E835"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6</w:t>
            </w:r>
          </w:p>
        </w:tc>
        <w:tc>
          <w:tcPr>
            <w:tcW w:w="1494" w:type="pct"/>
            <w:tcBorders>
              <w:top w:val="nil"/>
              <w:left w:val="nil"/>
              <w:bottom w:val="single" w:sz="4" w:space="0" w:color="auto"/>
              <w:right w:val="single" w:sz="4" w:space="0" w:color="auto"/>
            </w:tcBorders>
            <w:vAlign w:val="bottom"/>
            <w:hideMark/>
          </w:tcPr>
          <w:p w14:paraId="59E9E203"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Shkodër , Projekt AKKSHI "Fuqizimi i Fëmijëve me aftësi te kufizuara etj.</w:t>
            </w:r>
          </w:p>
        </w:tc>
        <w:tc>
          <w:tcPr>
            <w:tcW w:w="871" w:type="pct"/>
            <w:tcBorders>
              <w:top w:val="nil"/>
              <w:left w:val="nil"/>
              <w:bottom w:val="single" w:sz="4" w:space="0" w:color="auto"/>
              <w:right w:val="single" w:sz="4" w:space="0" w:color="auto"/>
            </w:tcBorders>
            <w:noWrap/>
            <w:vAlign w:val="bottom"/>
            <w:hideMark/>
          </w:tcPr>
          <w:p w14:paraId="7C908618"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4F755455"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49,500</w:t>
            </w:r>
          </w:p>
        </w:tc>
        <w:tc>
          <w:tcPr>
            <w:tcW w:w="705" w:type="pct"/>
            <w:tcBorders>
              <w:top w:val="nil"/>
              <w:left w:val="nil"/>
              <w:bottom w:val="single" w:sz="4" w:space="0" w:color="auto"/>
              <w:right w:val="single" w:sz="4" w:space="0" w:color="auto"/>
            </w:tcBorders>
            <w:noWrap/>
            <w:vAlign w:val="bottom"/>
            <w:hideMark/>
          </w:tcPr>
          <w:p w14:paraId="6331266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w:t>
            </w:r>
          </w:p>
        </w:tc>
        <w:tc>
          <w:tcPr>
            <w:tcW w:w="975" w:type="pct"/>
            <w:tcBorders>
              <w:top w:val="nil"/>
              <w:left w:val="nil"/>
              <w:bottom w:val="single" w:sz="4" w:space="0" w:color="auto"/>
              <w:right w:val="single" w:sz="4" w:space="0" w:color="auto"/>
            </w:tcBorders>
            <w:noWrap/>
            <w:vAlign w:val="bottom"/>
            <w:hideMark/>
          </w:tcPr>
          <w:p w14:paraId="6F9B4257"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41E2FAD7"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4B2B60E6"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7</w:t>
            </w:r>
          </w:p>
        </w:tc>
        <w:tc>
          <w:tcPr>
            <w:tcW w:w="1494" w:type="pct"/>
            <w:tcBorders>
              <w:top w:val="nil"/>
              <w:left w:val="nil"/>
              <w:bottom w:val="single" w:sz="4" w:space="0" w:color="auto"/>
              <w:right w:val="single" w:sz="4" w:space="0" w:color="auto"/>
            </w:tcBorders>
            <w:vAlign w:val="bottom"/>
            <w:hideMark/>
          </w:tcPr>
          <w:p w14:paraId="5A314459"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Kukës - Projekti " Qasja e Gjimnazisteve ndaj edukimit fizik dhe sporteve "</w:t>
            </w:r>
          </w:p>
        </w:tc>
        <w:tc>
          <w:tcPr>
            <w:tcW w:w="871" w:type="pct"/>
            <w:tcBorders>
              <w:top w:val="nil"/>
              <w:left w:val="nil"/>
              <w:bottom w:val="single" w:sz="4" w:space="0" w:color="auto"/>
              <w:right w:val="single" w:sz="4" w:space="0" w:color="auto"/>
            </w:tcBorders>
            <w:noWrap/>
            <w:vAlign w:val="bottom"/>
            <w:hideMark/>
          </w:tcPr>
          <w:p w14:paraId="2F1800A5"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46DD8C83"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33,000</w:t>
            </w:r>
          </w:p>
        </w:tc>
        <w:tc>
          <w:tcPr>
            <w:tcW w:w="705" w:type="pct"/>
            <w:tcBorders>
              <w:top w:val="nil"/>
              <w:left w:val="nil"/>
              <w:bottom w:val="single" w:sz="4" w:space="0" w:color="auto"/>
              <w:right w:val="single" w:sz="4" w:space="0" w:color="auto"/>
            </w:tcBorders>
            <w:noWrap/>
            <w:vAlign w:val="bottom"/>
            <w:hideMark/>
          </w:tcPr>
          <w:p w14:paraId="3C645DE0"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w:t>
            </w:r>
          </w:p>
        </w:tc>
        <w:tc>
          <w:tcPr>
            <w:tcW w:w="975" w:type="pct"/>
            <w:tcBorders>
              <w:top w:val="nil"/>
              <w:left w:val="nil"/>
              <w:bottom w:val="single" w:sz="4" w:space="0" w:color="auto"/>
              <w:right w:val="single" w:sz="4" w:space="0" w:color="auto"/>
            </w:tcBorders>
            <w:noWrap/>
            <w:vAlign w:val="bottom"/>
            <w:hideMark/>
          </w:tcPr>
          <w:p w14:paraId="71721D82"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1B7816A2" w14:textId="77777777" w:rsidTr="003E20C5">
        <w:trPr>
          <w:trHeight w:val="318"/>
        </w:trPr>
        <w:tc>
          <w:tcPr>
            <w:tcW w:w="261" w:type="pct"/>
            <w:tcBorders>
              <w:top w:val="nil"/>
              <w:left w:val="single" w:sz="4" w:space="0" w:color="auto"/>
              <w:bottom w:val="single" w:sz="4" w:space="0" w:color="auto"/>
              <w:right w:val="single" w:sz="4" w:space="0" w:color="auto"/>
            </w:tcBorders>
            <w:noWrap/>
            <w:vAlign w:val="bottom"/>
            <w:hideMark/>
          </w:tcPr>
          <w:p w14:paraId="3BBDD243"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8</w:t>
            </w:r>
          </w:p>
        </w:tc>
        <w:tc>
          <w:tcPr>
            <w:tcW w:w="1494" w:type="pct"/>
            <w:tcBorders>
              <w:top w:val="nil"/>
              <w:left w:val="nil"/>
              <w:bottom w:val="single" w:sz="4" w:space="0" w:color="auto"/>
              <w:right w:val="single" w:sz="4" w:space="0" w:color="auto"/>
            </w:tcBorders>
            <w:vAlign w:val="bottom"/>
            <w:hideMark/>
          </w:tcPr>
          <w:p w14:paraId="7C382B1A"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Korçe , Projekti " Hartimi manualeve te standardizuara etj."</w:t>
            </w:r>
          </w:p>
        </w:tc>
        <w:tc>
          <w:tcPr>
            <w:tcW w:w="871" w:type="pct"/>
            <w:tcBorders>
              <w:top w:val="nil"/>
              <w:left w:val="nil"/>
              <w:bottom w:val="single" w:sz="4" w:space="0" w:color="auto"/>
              <w:right w:val="single" w:sz="4" w:space="0" w:color="auto"/>
            </w:tcBorders>
            <w:noWrap/>
            <w:vAlign w:val="bottom"/>
            <w:hideMark/>
          </w:tcPr>
          <w:p w14:paraId="11DA91B0"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0913CF8D"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55,000</w:t>
            </w:r>
          </w:p>
        </w:tc>
        <w:tc>
          <w:tcPr>
            <w:tcW w:w="705" w:type="pct"/>
            <w:tcBorders>
              <w:top w:val="nil"/>
              <w:left w:val="nil"/>
              <w:bottom w:val="single" w:sz="4" w:space="0" w:color="auto"/>
              <w:right w:val="single" w:sz="4" w:space="0" w:color="auto"/>
            </w:tcBorders>
            <w:noWrap/>
            <w:vAlign w:val="bottom"/>
            <w:hideMark/>
          </w:tcPr>
          <w:p w14:paraId="580E1A0E"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c>
          <w:tcPr>
            <w:tcW w:w="975" w:type="pct"/>
            <w:tcBorders>
              <w:top w:val="nil"/>
              <w:left w:val="nil"/>
              <w:bottom w:val="single" w:sz="4" w:space="0" w:color="auto"/>
              <w:right w:val="single" w:sz="4" w:space="0" w:color="auto"/>
            </w:tcBorders>
            <w:noWrap/>
            <w:vAlign w:val="bottom"/>
            <w:hideMark/>
          </w:tcPr>
          <w:p w14:paraId="300A7004"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48D60F8E" w14:textId="77777777" w:rsidTr="00CE1A3D">
        <w:trPr>
          <w:trHeight w:val="338"/>
        </w:trPr>
        <w:tc>
          <w:tcPr>
            <w:tcW w:w="261" w:type="pct"/>
            <w:tcBorders>
              <w:top w:val="nil"/>
              <w:left w:val="single" w:sz="4" w:space="0" w:color="auto"/>
              <w:bottom w:val="single" w:sz="4" w:space="0" w:color="auto"/>
              <w:right w:val="single" w:sz="4" w:space="0" w:color="auto"/>
            </w:tcBorders>
            <w:noWrap/>
            <w:vAlign w:val="bottom"/>
            <w:hideMark/>
          </w:tcPr>
          <w:p w14:paraId="6908FBC6"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9</w:t>
            </w:r>
          </w:p>
        </w:tc>
        <w:tc>
          <w:tcPr>
            <w:tcW w:w="1494" w:type="pct"/>
            <w:tcBorders>
              <w:top w:val="nil"/>
              <w:left w:val="nil"/>
              <w:bottom w:val="single" w:sz="4" w:space="0" w:color="auto"/>
              <w:right w:val="single" w:sz="4" w:space="0" w:color="auto"/>
            </w:tcBorders>
            <w:vAlign w:val="bottom"/>
            <w:hideMark/>
          </w:tcPr>
          <w:p w14:paraId="18AFBA3E"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xml:space="preserve">Peshkopi- Projekti " Qasja e gjimnazisteve ndaj edukimit fizik dhe sporteve etj…" </w:t>
            </w:r>
          </w:p>
        </w:tc>
        <w:tc>
          <w:tcPr>
            <w:tcW w:w="871" w:type="pct"/>
            <w:tcBorders>
              <w:top w:val="nil"/>
              <w:left w:val="nil"/>
              <w:bottom w:val="single" w:sz="4" w:space="0" w:color="auto"/>
              <w:right w:val="single" w:sz="4" w:space="0" w:color="auto"/>
            </w:tcBorders>
            <w:noWrap/>
            <w:vAlign w:val="bottom"/>
            <w:hideMark/>
          </w:tcPr>
          <w:p w14:paraId="288891CD"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1A4E1E92"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52,500</w:t>
            </w:r>
          </w:p>
        </w:tc>
        <w:tc>
          <w:tcPr>
            <w:tcW w:w="705" w:type="pct"/>
            <w:tcBorders>
              <w:top w:val="nil"/>
              <w:left w:val="nil"/>
              <w:bottom w:val="single" w:sz="4" w:space="0" w:color="auto"/>
              <w:right w:val="single" w:sz="4" w:space="0" w:color="auto"/>
            </w:tcBorders>
            <w:noWrap/>
            <w:vAlign w:val="bottom"/>
            <w:hideMark/>
          </w:tcPr>
          <w:p w14:paraId="41F78A40"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c>
          <w:tcPr>
            <w:tcW w:w="975" w:type="pct"/>
            <w:tcBorders>
              <w:top w:val="nil"/>
              <w:left w:val="nil"/>
              <w:bottom w:val="single" w:sz="4" w:space="0" w:color="auto"/>
              <w:right w:val="single" w:sz="4" w:space="0" w:color="auto"/>
            </w:tcBorders>
            <w:noWrap/>
            <w:vAlign w:val="bottom"/>
            <w:hideMark/>
          </w:tcPr>
          <w:p w14:paraId="507F9077"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49B302B5" w14:textId="77777777" w:rsidTr="00CE1A3D">
        <w:trPr>
          <w:trHeight w:val="50"/>
        </w:trPr>
        <w:tc>
          <w:tcPr>
            <w:tcW w:w="261" w:type="pct"/>
            <w:tcBorders>
              <w:top w:val="nil"/>
              <w:left w:val="single" w:sz="4" w:space="0" w:color="auto"/>
              <w:bottom w:val="single" w:sz="4" w:space="0" w:color="auto"/>
              <w:right w:val="single" w:sz="4" w:space="0" w:color="auto"/>
            </w:tcBorders>
            <w:noWrap/>
            <w:vAlign w:val="bottom"/>
            <w:hideMark/>
          </w:tcPr>
          <w:p w14:paraId="571F8AC2"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10</w:t>
            </w:r>
          </w:p>
        </w:tc>
        <w:tc>
          <w:tcPr>
            <w:tcW w:w="1494" w:type="pct"/>
            <w:tcBorders>
              <w:top w:val="nil"/>
              <w:left w:val="nil"/>
              <w:bottom w:val="single" w:sz="4" w:space="0" w:color="auto"/>
              <w:right w:val="single" w:sz="4" w:space="0" w:color="auto"/>
            </w:tcBorders>
            <w:vAlign w:val="bottom"/>
            <w:hideMark/>
          </w:tcPr>
          <w:p w14:paraId="701B1BF3"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Theth - Kursi Kamping Veror Malor</w:t>
            </w:r>
          </w:p>
        </w:tc>
        <w:tc>
          <w:tcPr>
            <w:tcW w:w="871" w:type="pct"/>
            <w:tcBorders>
              <w:top w:val="nil"/>
              <w:left w:val="nil"/>
              <w:bottom w:val="single" w:sz="4" w:space="0" w:color="auto"/>
              <w:right w:val="single" w:sz="4" w:space="0" w:color="auto"/>
            </w:tcBorders>
            <w:noWrap/>
            <w:vAlign w:val="bottom"/>
            <w:hideMark/>
          </w:tcPr>
          <w:p w14:paraId="5B0C338F"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Të ardhura</w:t>
            </w:r>
          </w:p>
        </w:tc>
        <w:tc>
          <w:tcPr>
            <w:tcW w:w="693" w:type="pct"/>
            <w:tcBorders>
              <w:top w:val="nil"/>
              <w:left w:val="nil"/>
              <w:bottom w:val="single" w:sz="4" w:space="0" w:color="auto"/>
              <w:right w:val="single" w:sz="4" w:space="0" w:color="auto"/>
            </w:tcBorders>
            <w:noWrap/>
            <w:vAlign w:val="bottom"/>
            <w:hideMark/>
          </w:tcPr>
          <w:p w14:paraId="7E22DF92"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195,000</w:t>
            </w:r>
          </w:p>
        </w:tc>
        <w:tc>
          <w:tcPr>
            <w:tcW w:w="705" w:type="pct"/>
            <w:tcBorders>
              <w:top w:val="nil"/>
              <w:left w:val="nil"/>
              <w:bottom w:val="single" w:sz="4" w:space="0" w:color="auto"/>
              <w:right w:val="single" w:sz="4" w:space="0" w:color="auto"/>
            </w:tcBorders>
            <w:noWrap/>
            <w:vAlign w:val="bottom"/>
            <w:hideMark/>
          </w:tcPr>
          <w:p w14:paraId="1AE7D017"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12</w:t>
            </w:r>
          </w:p>
        </w:tc>
        <w:tc>
          <w:tcPr>
            <w:tcW w:w="975" w:type="pct"/>
            <w:tcBorders>
              <w:top w:val="nil"/>
              <w:left w:val="nil"/>
              <w:bottom w:val="single" w:sz="4" w:space="0" w:color="auto"/>
              <w:right w:val="single" w:sz="4" w:space="0" w:color="auto"/>
            </w:tcBorders>
            <w:noWrap/>
            <w:vAlign w:val="bottom"/>
            <w:hideMark/>
          </w:tcPr>
          <w:p w14:paraId="4A26B322"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406120A0" w14:textId="77777777" w:rsidTr="00CE1A3D">
        <w:trPr>
          <w:trHeight w:val="298"/>
        </w:trPr>
        <w:tc>
          <w:tcPr>
            <w:tcW w:w="261" w:type="pct"/>
            <w:tcBorders>
              <w:top w:val="nil"/>
              <w:left w:val="single" w:sz="4" w:space="0" w:color="auto"/>
              <w:bottom w:val="single" w:sz="4" w:space="0" w:color="auto"/>
              <w:right w:val="single" w:sz="4" w:space="0" w:color="auto"/>
            </w:tcBorders>
            <w:noWrap/>
            <w:vAlign w:val="bottom"/>
            <w:hideMark/>
          </w:tcPr>
          <w:p w14:paraId="737BAE0C"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11</w:t>
            </w:r>
          </w:p>
        </w:tc>
        <w:tc>
          <w:tcPr>
            <w:tcW w:w="1494" w:type="pct"/>
            <w:tcBorders>
              <w:top w:val="nil"/>
              <w:left w:val="nil"/>
              <w:bottom w:val="single" w:sz="4" w:space="0" w:color="auto"/>
              <w:right w:val="single" w:sz="4" w:space="0" w:color="auto"/>
            </w:tcBorders>
            <w:vAlign w:val="bottom"/>
            <w:hideMark/>
          </w:tcPr>
          <w:p w14:paraId="6AD0E975"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xml:space="preserve">Drimadhe Moduli Sporte Ujore </w:t>
            </w:r>
          </w:p>
        </w:tc>
        <w:tc>
          <w:tcPr>
            <w:tcW w:w="871" w:type="pct"/>
            <w:tcBorders>
              <w:top w:val="nil"/>
              <w:left w:val="nil"/>
              <w:bottom w:val="single" w:sz="4" w:space="0" w:color="auto"/>
              <w:right w:val="single" w:sz="4" w:space="0" w:color="auto"/>
            </w:tcBorders>
            <w:noWrap/>
            <w:vAlign w:val="bottom"/>
            <w:hideMark/>
          </w:tcPr>
          <w:p w14:paraId="6B992B4E"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Buxhet</w:t>
            </w:r>
          </w:p>
        </w:tc>
        <w:tc>
          <w:tcPr>
            <w:tcW w:w="693" w:type="pct"/>
            <w:tcBorders>
              <w:top w:val="nil"/>
              <w:left w:val="nil"/>
              <w:bottom w:val="single" w:sz="4" w:space="0" w:color="auto"/>
              <w:right w:val="single" w:sz="4" w:space="0" w:color="auto"/>
            </w:tcBorders>
            <w:noWrap/>
            <w:vAlign w:val="bottom"/>
            <w:hideMark/>
          </w:tcPr>
          <w:p w14:paraId="6E1F4EA3"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17,500</w:t>
            </w:r>
          </w:p>
        </w:tc>
        <w:tc>
          <w:tcPr>
            <w:tcW w:w="705" w:type="pct"/>
            <w:tcBorders>
              <w:top w:val="nil"/>
              <w:left w:val="nil"/>
              <w:bottom w:val="single" w:sz="4" w:space="0" w:color="auto"/>
              <w:right w:val="single" w:sz="4" w:space="0" w:color="auto"/>
            </w:tcBorders>
            <w:noWrap/>
            <w:vAlign w:val="bottom"/>
            <w:hideMark/>
          </w:tcPr>
          <w:p w14:paraId="4218B46F"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c>
          <w:tcPr>
            <w:tcW w:w="975" w:type="pct"/>
            <w:tcBorders>
              <w:top w:val="nil"/>
              <w:left w:val="nil"/>
              <w:bottom w:val="single" w:sz="4" w:space="0" w:color="auto"/>
              <w:right w:val="single" w:sz="4" w:space="0" w:color="auto"/>
            </w:tcBorders>
            <w:noWrap/>
            <w:vAlign w:val="bottom"/>
            <w:hideMark/>
          </w:tcPr>
          <w:p w14:paraId="48CECB7C"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05BB6EA4" w14:textId="77777777" w:rsidTr="00CE1A3D">
        <w:trPr>
          <w:trHeight w:val="248"/>
        </w:trPr>
        <w:tc>
          <w:tcPr>
            <w:tcW w:w="261" w:type="pct"/>
            <w:tcBorders>
              <w:top w:val="nil"/>
              <w:left w:val="single" w:sz="4" w:space="0" w:color="auto"/>
              <w:bottom w:val="single" w:sz="4" w:space="0" w:color="auto"/>
              <w:right w:val="single" w:sz="4" w:space="0" w:color="auto"/>
            </w:tcBorders>
            <w:noWrap/>
            <w:vAlign w:val="bottom"/>
            <w:hideMark/>
          </w:tcPr>
          <w:p w14:paraId="692D6606"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12</w:t>
            </w:r>
          </w:p>
        </w:tc>
        <w:tc>
          <w:tcPr>
            <w:tcW w:w="1494" w:type="pct"/>
            <w:tcBorders>
              <w:top w:val="nil"/>
              <w:left w:val="nil"/>
              <w:bottom w:val="single" w:sz="4" w:space="0" w:color="auto"/>
              <w:right w:val="single" w:sz="4" w:space="0" w:color="auto"/>
            </w:tcBorders>
            <w:vAlign w:val="bottom"/>
            <w:hideMark/>
          </w:tcPr>
          <w:p w14:paraId="0DAFF476"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Moduli Sporte Ujore- Drimadhe</w:t>
            </w:r>
          </w:p>
        </w:tc>
        <w:tc>
          <w:tcPr>
            <w:tcW w:w="871" w:type="pct"/>
            <w:tcBorders>
              <w:top w:val="nil"/>
              <w:left w:val="nil"/>
              <w:bottom w:val="single" w:sz="4" w:space="0" w:color="auto"/>
              <w:right w:val="single" w:sz="4" w:space="0" w:color="auto"/>
            </w:tcBorders>
            <w:noWrap/>
            <w:vAlign w:val="bottom"/>
            <w:hideMark/>
          </w:tcPr>
          <w:p w14:paraId="32420525"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Të ardhura</w:t>
            </w:r>
          </w:p>
        </w:tc>
        <w:tc>
          <w:tcPr>
            <w:tcW w:w="693" w:type="pct"/>
            <w:tcBorders>
              <w:top w:val="nil"/>
              <w:left w:val="nil"/>
              <w:bottom w:val="single" w:sz="4" w:space="0" w:color="auto"/>
              <w:right w:val="single" w:sz="4" w:space="0" w:color="auto"/>
            </w:tcBorders>
            <w:noWrap/>
            <w:vAlign w:val="bottom"/>
            <w:hideMark/>
          </w:tcPr>
          <w:p w14:paraId="29CC31B6"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210,000</w:t>
            </w:r>
          </w:p>
        </w:tc>
        <w:tc>
          <w:tcPr>
            <w:tcW w:w="705" w:type="pct"/>
            <w:tcBorders>
              <w:top w:val="nil"/>
              <w:left w:val="nil"/>
              <w:bottom w:val="single" w:sz="4" w:space="0" w:color="auto"/>
              <w:right w:val="single" w:sz="4" w:space="0" w:color="auto"/>
            </w:tcBorders>
            <w:noWrap/>
            <w:vAlign w:val="bottom"/>
            <w:hideMark/>
          </w:tcPr>
          <w:p w14:paraId="199BE1B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13</w:t>
            </w:r>
          </w:p>
        </w:tc>
        <w:tc>
          <w:tcPr>
            <w:tcW w:w="975" w:type="pct"/>
            <w:tcBorders>
              <w:top w:val="nil"/>
              <w:left w:val="nil"/>
              <w:bottom w:val="single" w:sz="4" w:space="0" w:color="auto"/>
              <w:right w:val="single" w:sz="4" w:space="0" w:color="auto"/>
            </w:tcBorders>
            <w:noWrap/>
            <w:vAlign w:val="bottom"/>
            <w:hideMark/>
          </w:tcPr>
          <w:p w14:paraId="0C2F1814"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1A869957" w14:textId="77777777" w:rsidTr="00CE1A3D">
        <w:trPr>
          <w:trHeight w:val="70"/>
        </w:trPr>
        <w:tc>
          <w:tcPr>
            <w:tcW w:w="261" w:type="pct"/>
            <w:tcBorders>
              <w:top w:val="nil"/>
              <w:left w:val="single" w:sz="4" w:space="0" w:color="auto"/>
              <w:bottom w:val="single" w:sz="4" w:space="0" w:color="auto"/>
              <w:right w:val="single" w:sz="4" w:space="0" w:color="auto"/>
            </w:tcBorders>
            <w:noWrap/>
            <w:vAlign w:val="bottom"/>
            <w:hideMark/>
          </w:tcPr>
          <w:p w14:paraId="029045F9"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13</w:t>
            </w:r>
          </w:p>
        </w:tc>
        <w:tc>
          <w:tcPr>
            <w:tcW w:w="1494" w:type="pct"/>
            <w:tcBorders>
              <w:top w:val="nil"/>
              <w:left w:val="nil"/>
              <w:bottom w:val="single" w:sz="4" w:space="0" w:color="auto"/>
              <w:right w:val="single" w:sz="4" w:space="0" w:color="auto"/>
            </w:tcBorders>
            <w:vAlign w:val="bottom"/>
            <w:hideMark/>
          </w:tcPr>
          <w:p w14:paraId="73D9245D"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Theth - Kursi Kamping Veror Malor</w:t>
            </w:r>
          </w:p>
        </w:tc>
        <w:tc>
          <w:tcPr>
            <w:tcW w:w="871" w:type="pct"/>
            <w:tcBorders>
              <w:top w:val="nil"/>
              <w:left w:val="nil"/>
              <w:bottom w:val="single" w:sz="4" w:space="0" w:color="auto"/>
              <w:right w:val="single" w:sz="4" w:space="0" w:color="auto"/>
            </w:tcBorders>
            <w:noWrap/>
            <w:vAlign w:val="bottom"/>
            <w:hideMark/>
          </w:tcPr>
          <w:p w14:paraId="6C550BDB"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Buxhet</w:t>
            </w:r>
          </w:p>
        </w:tc>
        <w:tc>
          <w:tcPr>
            <w:tcW w:w="693" w:type="pct"/>
            <w:tcBorders>
              <w:top w:val="nil"/>
              <w:left w:val="nil"/>
              <w:bottom w:val="single" w:sz="4" w:space="0" w:color="auto"/>
              <w:right w:val="single" w:sz="4" w:space="0" w:color="auto"/>
            </w:tcBorders>
            <w:noWrap/>
            <w:vAlign w:val="bottom"/>
            <w:hideMark/>
          </w:tcPr>
          <w:p w14:paraId="15B4BC15"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181,920</w:t>
            </w:r>
          </w:p>
        </w:tc>
        <w:tc>
          <w:tcPr>
            <w:tcW w:w="705" w:type="pct"/>
            <w:tcBorders>
              <w:top w:val="nil"/>
              <w:left w:val="nil"/>
              <w:bottom w:val="single" w:sz="4" w:space="0" w:color="auto"/>
              <w:right w:val="single" w:sz="4" w:space="0" w:color="auto"/>
            </w:tcBorders>
            <w:noWrap/>
            <w:vAlign w:val="bottom"/>
            <w:hideMark/>
          </w:tcPr>
          <w:p w14:paraId="51A03E4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4</w:t>
            </w:r>
          </w:p>
        </w:tc>
        <w:tc>
          <w:tcPr>
            <w:tcW w:w="975" w:type="pct"/>
            <w:tcBorders>
              <w:top w:val="nil"/>
              <w:left w:val="nil"/>
              <w:bottom w:val="single" w:sz="4" w:space="0" w:color="auto"/>
              <w:right w:val="single" w:sz="4" w:space="0" w:color="auto"/>
            </w:tcBorders>
            <w:noWrap/>
            <w:vAlign w:val="bottom"/>
            <w:hideMark/>
          </w:tcPr>
          <w:p w14:paraId="0B82230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w:t>
            </w:r>
          </w:p>
        </w:tc>
      </w:tr>
      <w:tr w:rsidR="006F319F" w:rsidRPr="001F3755" w14:paraId="1F3DDA9A" w14:textId="77777777" w:rsidTr="00CE1A3D">
        <w:trPr>
          <w:trHeight w:val="163"/>
        </w:trPr>
        <w:tc>
          <w:tcPr>
            <w:tcW w:w="261" w:type="pct"/>
            <w:tcBorders>
              <w:top w:val="nil"/>
              <w:left w:val="single" w:sz="4" w:space="0" w:color="auto"/>
              <w:bottom w:val="single" w:sz="4" w:space="0" w:color="auto"/>
              <w:right w:val="single" w:sz="4" w:space="0" w:color="auto"/>
            </w:tcBorders>
            <w:noWrap/>
            <w:vAlign w:val="bottom"/>
            <w:hideMark/>
          </w:tcPr>
          <w:p w14:paraId="38B55142"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14</w:t>
            </w:r>
          </w:p>
        </w:tc>
        <w:tc>
          <w:tcPr>
            <w:tcW w:w="1494" w:type="pct"/>
            <w:tcBorders>
              <w:top w:val="nil"/>
              <w:left w:val="nil"/>
              <w:bottom w:val="single" w:sz="4" w:space="0" w:color="auto"/>
              <w:right w:val="single" w:sz="4" w:space="0" w:color="auto"/>
            </w:tcBorders>
            <w:vAlign w:val="bottom"/>
            <w:hideMark/>
          </w:tcPr>
          <w:p w14:paraId="1EFB22BA"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xml:space="preserve">Moduli Sporte Ujore- Drimadhe </w:t>
            </w:r>
          </w:p>
        </w:tc>
        <w:tc>
          <w:tcPr>
            <w:tcW w:w="871" w:type="pct"/>
            <w:tcBorders>
              <w:top w:val="nil"/>
              <w:left w:val="nil"/>
              <w:bottom w:val="single" w:sz="4" w:space="0" w:color="auto"/>
              <w:right w:val="single" w:sz="4" w:space="0" w:color="auto"/>
            </w:tcBorders>
            <w:noWrap/>
            <w:vAlign w:val="bottom"/>
            <w:hideMark/>
          </w:tcPr>
          <w:p w14:paraId="236FF391"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Buxhet</w:t>
            </w:r>
          </w:p>
        </w:tc>
        <w:tc>
          <w:tcPr>
            <w:tcW w:w="693" w:type="pct"/>
            <w:tcBorders>
              <w:top w:val="nil"/>
              <w:left w:val="nil"/>
              <w:bottom w:val="single" w:sz="4" w:space="0" w:color="auto"/>
              <w:right w:val="single" w:sz="4" w:space="0" w:color="auto"/>
            </w:tcBorders>
            <w:noWrap/>
            <w:vAlign w:val="bottom"/>
            <w:hideMark/>
          </w:tcPr>
          <w:p w14:paraId="18DFCBC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203,500</w:t>
            </w:r>
          </w:p>
        </w:tc>
        <w:tc>
          <w:tcPr>
            <w:tcW w:w="705" w:type="pct"/>
            <w:tcBorders>
              <w:top w:val="nil"/>
              <w:left w:val="nil"/>
              <w:bottom w:val="single" w:sz="4" w:space="0" w:color="auto"/>
              <w:right w:val="single" w:sz="4" w:space="0" w:color="auto"/>
            </w:tcBorders>
            <w:noWrap/>
            <w:vAlign w:val="bottom"/>
            <w:hideMark/>
          </w:tcPr>
          <w:p w14:paraId="5C9983C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4</w:t>
            </w:r>
          </w:p>
        </w:tc>
        <w:tc>
          <w:tcPr>
            <w:tcW w:w="975" w:type="pct"/>
            <w:tcBorders>
              <w:top w:val="nil"/>
              <w:left w:val="nil"/>
              <w:bottom w:val="single" w:sz="4" w:space="0" w:color="auto"/>
              <w:right w:val="single" w:sz="4" w:space="0" w:color="auto"/>
            </w:tcBorders>
            <w:noWrap/>
            <w:vAlign w:val="bottom"/>
            <w:hideMark/>
          </w:tcPr>
          <w:p w14:paraId="08617E7B"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18139CB1" w14:textId="77777777" w:rsidTr="00CE1A3D">
        <w:trPr>
          <w:trHeight w:val="113"/>
        </w:trPr>
        <w:tc>
          <w:tcPr>
            <w:tcW w:w="261" w:type="pct"/>
            <w:tcBorders>
              <w:top w:val="nil"/>
              <w:left w:val="single" w:sz="4" w:space="0" w:color="auto"/>
              <w:bottom w:val="single" w:sz="4" w:space="0" w:color="auto"/>
              <w:right w:val="single" w:sz="4" w:space="0" w:color="auto"/>
            </w:tcBorders>
            <w:noWrap/>
            <w:vAlign w:val="bottom"/>
            <w:hideMark/>
          </w:tcPr>
          <w:p w14:paraId="22F7F5FA"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15</w:t>
            </w:r>
          </w:p>
        </w:tc>
        <w:tc>
          <w:tcPr>
            <w:tcW w:w="1494" w:type="pct"/>
            <w:tcBorders>
              <w:top w:val="nil"/>
              <w:left w:val="nil"/>
              <w:bottom w:val="single" w:sz="4" w:space="0" w:color="auto"/>
              <w:right w:val="single" w:sz="4" w:space="0" w:color="auto"/>
            </w:tcBorders>
            <w:vAlign w:val="bottom"/>
            <w:hideMark/>
          </w:tcPr>
          <w:p w14:paraId="1DA43BDC"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Voskopoje  Moduli Ski per FSHL</w:t>
            </w:r>
          </w:p>
        </w:tc>
        <w:tc>
          <w:tcPr>
            <w:tcW w:w="871" w:type="pct"/>
            <w:tcBorders>
              <w:top w:val="nil"/>
              <w:left w:val="nil"/>
              <w:bottom w:val="single" w:sz="4" w:space="0" w:color="auto"/>
              <w:right w:val="single" w:sz="4" w:space="0" w:color="auto"/>
            </w:tcBorders>
            <w:noWrap/>
            <w:vAlign w:val="bottom"/>
            <w:hideMark/>
          </w:tcPr>
          <w:p w14:paraId="409917B3"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Të ardhura</w:t>
            </w:r>
          </w:p>
        </w:tc>
        <w:tc>
          <w:tcPr>
            <w:tcW w:w="693" w:type="pct"/>
            <w:tcBorders>
              <w:top w:val="nil"/>
              <w:left w:val="nil"/>
              <w:bottom w:val="single" w:sz="4" w:space="0" w:color="auto"/>
              <w:right w:val="single" w:sz="4" w:space="0" w:color="auto"/>
            </w:tcBorders>
            <w:noWrap/>
            <w:vAlign w:val="bottom"/>
            <w:hideMark/>
          </w:tcPr>
          <w:p w14:paraId="4C2F1162"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192,500</w:t>
            </w:r>
          </w:p>
        </w:tc>
        <w:tc>
          <w:tcPr>
            <w:tcW w:w="705" w:type="pct"/>
            <w:tcBorders>
              <w:top w:val="nil"/>
              <w:left w:val="nil"/>
              <w:bottom w:val="single" w:sz="4" w:space="0" w:color="auto"/>
              <w:right w:val="single" w:sz="4" w:space="0" w:color="auto"/>
            </w:tcBorders>
            <w:noWrap/>
            <w:vAlign w:val="bottom"/>
            <w:hideMark/>
          </w:tcPr>
          <w:p w14:paraId="44BAB0E5"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11</w:t>
            </w:r>
          </w:p>
        </w:tc>
        <w:tc>
          <w:tcPr>
            <w:tcW w:w="975" w:type="pct"/>
            <w:tcBorders>
              <w:top w:val="nil"/>
              <w:left w:val="nil"/>
              <w:bottom w:val="single" w:sz="4" w:space="0" w:color="auto"/>
              <w:right w:val="single" w:sz="4" w:space="0" w:color="auto"/>
            </w:tcBorders>
            <w:noWrap/>
            <w:vAlign w:val="bottom"/>
            <w:hideMark/>
          </w:tcPr>
          <w:p w14:paraId="4921284B"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10AE66AD" w14:textId="77777777" w:rsidTr="00CE1A3D">
        <w:trPr>
          <w:trHeight w:val="76"/>
        </w:trPr>
        <w:tc>
          <w:tcPr>
            <w:tcW w:w="261" w:type="pct"/>
            <w:tcBorders>
              <w:top w:val="nil"/>
              <w:left w:val="single" w:sz="4" w:space="0" w:color="auto"/>
              <w:bottom w:val="single" w:sz="4" w:space="0" w:color="auto"/>
              <w:right w:val="single" w:sz="4" w:space="0" w:color="auto"/>
            </w:tcBorders>
            <w:noWrap/>
            <w:vAlign w:val="bottom"/>
            <w:hideMark/>
          </w:tcPr>
          <w:p w14:paraId="436EE4CD"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16</w:t>
            </w:r>
          </w:p>
        </w:tc>
        <w:tc>
          <w:tcPr>
            <w:tcW w:w="1494" w:type="pct"/>
            <w:tcBorders>
              <w:top w:val="nil"/>
              <w:left w:val="nil"/>
              <w:bottom w:val="single" w:sz="4" w:space="0" w:color="auto"/>
              <w:right w:val="single" w:sz="4" w:space="0" w:color="auto"/>
            </w:tcBorders>
            <w:vAlign w:val="bottom"/>
            <w:hideMark/>
          </w:tcPr>
          <w:p w14:paraId="104C76A6" w14:textId="5297B97C" w:rsidR="006F319F" w:rsidRPr="001F3755" w:rsidRDefault="001F3755" w:rsidP="001F3755">
            <w:pPr>
              <w:spacing w:after="0" w:line="240" w:lineRule="auto"/>
              <w:rPr>
                <w:rFonts w:ascii="Times New Roman" w:hAnsi="Times New Roman"/>
                <w:color w:val="000000"/>
                <w:sz w:val="20"/>
                <w:szCs w:val="20"/>
                <w:lang w:val="sq-AL" w:eastAsia="sq-AL"/>
              </w:rPr>
            </w:pPr>
            <w:r>
              <w:rPr>
                <w:rFonts w:ascii="Times New Roman" w:hAnsi="Times New Roman"/>
                <w:color w:val="000000"/>
                <w:sz w:val="20"/>
                <w:szCs w:val="20"/>
                <w:lang w:val="sq-AL" w:eastAsia="sq-AL"/>
              </w:rPr>
              <w:t>Korçe</w:t>
            </w:r>
            <w:r w:rsidR="006F319F" w:rsidRPr="001F3755">
              <w:rPr>
                <w:rFonts w:ascii="Times New Roman" w:hAnsi="Times New Roman"/>
                <w:color w:val="000000"/>
                <w:sz w:val="20"/>
                <w:szCs w:val="20"/>
                <w:lang w:val="sq-AL" w:eastAsia="sq-AL"/>
              </w:rPr>
              <w:t>,</w:t>
            </w:r>
            <w:r>
              <w:rPr>
                <w:rFonts w:ascii="Times New Roman" w:hAnsi="Times New Roman"/>
                <w:color w:val="000000"/>
                <w:sz w:val="20"/>
                <w:szCs w:val="20"/>
                <w:lang w:val="sq-AL" w:eastAsia="sq-AL"/>
              </w:rPr>
              <w:t xml:space="preserve"> </w:t>
            </w:r>
            <w:r w:rsidR="006F319F" w:rsidRPr="001F3755">
              <w:rPr>
                <w:rFonts w:ascii="Times New Roman" w:hAnsi="Times New Roman"/>
                <w:color w:val="000000"/>
                <w:sz w:val="20"/>
                <w:szCs w:val="20"/>
                <w:lang w:val="sq-AL" w:eastAsia="sq-AL"/>
              </w:rPr>
              <w:t>Projekti "Integratoret dhe Nutraceutiket</w:t>
            </w:r>
          </w:p>
        </w:tc>
        <w:tc>
          <w:tcPr>
            <w:tcW w:w="871" w:type="pct"/>
            <w:tcBorders>
              <w:top w:val="nil"/>
              <w:left w:val="nil"/>
              <w:bottom w:val="single" w:sz="4" w:space="0" w:color="auto"/>
              <w:right w:val="single" w:sz="4" w:space="0" w:color="auto"/>
            </w:tcBorders>
            <w:noWrap/>
            <w:vAlign w:val="bottom"/>
            <w:hideMark/>
          </w:tcPr>
          <w:p w14:paraId="6070808A"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57001DDA"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24,960</w:t>
            </w:r>
          </w:p>
        </w:tc>
        <w:tc>
          <w:tcPr>
            <w:tcW w:w="705" w:type="pct"/>
            <w:tcBorders>
              <w:top w:val="nil"/>
              <w:left w:val="nil"/>
              <w:bottom w:val="single" w:sz="4" w:space="0" w:color="auto"/>
              <w:right w:val="single" w:sz="4" w:space="0" w:color="auto"/>
            </w:tcBorders>
            <w:noWrap/>
            <w:vAlign w:val="bottom"/>
            <w:hideMark/>
          </w:tcPr>
          <w:p w14:paraId="3A86075E"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c>
          <w:tcPr>
            <w:tcW w:w="975" w:type="pct"/>
            <w:tcBorders>
              <w:top w:val="nil"/>
              <w:left w:val="nil"/>
              <w:bottom w:val="single" w:sz="4" w:space="0" w:color="auto"/>
              <w:right w:val="single" w:sz="4" w:space="0" w:color="auto"/>
            </w:tcBorders>
            <w:noWrap/>
            <w:vAlign w:val="bottom"/>
            <w:hideMark/>
          </w:tcPr>
          <w:p w14:paraId="42D56C74"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04A450A2" w14:textId="77777777" w:rsidTr="00CE1A3D">
        <w:trPr>
          <w:trHeight w:val="960"/>
        </w:trPr>
        <w:tc>
          <w:tcPr>
            <w:tcW w:w="261" w:type="pct"/>
            <w:tcBorders>
              <w:top w:val="nil"/>
              <w:left w:val="single" w:sz="4" w:space="0" w:color="auto"/>
              <w:bottom w:val="single" w:sz="4" w:space="0" w:color="auto"/>
              <w:right w:val="single" w:sz="4" w:space="0" w:color="auto"/>
            </w:tcBorders>
            <w:noWrap/>
            <w:vAlign w:val="bottom"/>
            <w:hideMark/>
          </w:tcPr>
          <w:p w14:paraId="0DA5A7BC"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17</w:t>
            </w:r>
          </w:p>
        </w:tc>
        <w:tc>
          <w:tcPr>
            <w:tcW w:w="1494" w:type="pct"/>
            <w:tcBorders>
              <w:top w:val="nil"/>
              <w:left w:val="nil"/>
              <w:bottom w:val="single" w:sz="4" w:space="0" w:color="auto"/>
              <w:right w:val="single" w:sz="4" w:space="0" w:color="auto"/>
            </w:tcBorders>
            <w:vAlign w:val="bottom"/>
            <w:hideMark/>
          </w:tcPr>
          <w:p w14:paraId="27208335"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Dieta brenda vendit ne kuadër te takimit te përbashkët me Universitetin "Fan Noli" në Korçë</w:t>
            </w:r>
          </w:p>
        </w:tc>
        <w:tc>
          <w:tcPr>
            <w:tcW w:w="871" w:type="pct"/>
            <w:tcBorders>
              <w:top w:val="nil"/>
              <w:left w:val="nil"/>
              <w:bottom w:val="single" w:sz="4" w:space="0" w:color="auto"/>
              <w:right w:val="single" w:sz="4" w:space="0" w:color="auto"/>
            </w:tcBorders>
            <w:noWrap/>
            <w:vAlign w:val="bottom"/>
            <w:hideMark/>
          </w:tcPr>
          <w:p w14:paraId="25564CAA"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Buxhet</w:t>
            </w:r>
          </w:p>
        </w:tc>
        <w:tc>
          <w:tcPr>
            <w:tcW w:w="693" w:type="pct"/>
            <w:tcBorders>
              <w:top w:val="nil"/>
              <w:left w:val="nil"/>
              <w:bottom w:val="single" w:sz="4" w:space="0" w:color="auto"/>
              <w:right w:val="single" w:sz="4" w:space="0" w:color="auto"/>
            </w:tcBorders>
            <w:noWrap/>
            <w:vAlign w:val="bottom"/>
            <w:hideMark/>
          </w:tcPr>
          <w:p w14:paraId="7AC7E960"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2,500</w:t>
            </w:r>
          </w:p>
        </w:tc>
        <w:tc>
          <w:tcPr>
            <w:tcW w:w="705" w:type="pct"/>
            <w:tcBorders>
              <w:top w:val="nil"/>
              <w:left w:val="nil"/>
              <w:bottom w:val="single" w:sz="4" w:space="0" w:color="auto"/>
              <w:right w:val="single" w:sz="4" w:space="0" w:color="auto"/>
            </w:tcBorders>
            <w:noWrap/>
            <w:vAlign w:val="bottom"/>
            <w:hideMark/>
          </w:tcPr>
          <w:p w14:paraId="6250FCFC"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c>
          <w:tcPr>
            <w:tcW w:w="975" w:type="pct"/>
            <w:tcBorders>
              <w:top w:val="nil"/>
              <w:left w:val="nil"/>
              <w:bottom w:val="single" w:sz="4" w:space="0" w:color="auto"/>
              <w:right w:val="single" w:sz="4" w:space="0" w:color="auto"/>
            </w:tcBorders>
            <w:noWrap/>
            <w:vAlign w:val="bottom"/>
            <w:hideMark/>
          </w:tcPr>
          <w:p w14:paraId="58064C27"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05A1D5E2"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2EB60FE0"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18</w:t>
            </w:r>
          </w:p>
        </w:tc>
        <w:tc>
          <w:tcPr>
            <w:tcW w:w="1494" w:type="pct"/>
            <w:tcBorders>
              <w:top w:val="nil"/>
              <w:left w:val="nil"/>
              <w:bottom w:val="single" w:sz="4" w:space="0" w:color="auto"/>
              <w:right w:val="single" w:sz="4" w:space="0" w:color="auto"/>
            </w:tcBorders>
            <w:vAlign w:val="bottom"/>
            <w:hideMark/>
          </w:tcPr>
          <w:p w14:paraId="198BC09F" w14:textId="6E1BFE8E" w:rsidR="006F319F" w:rsidRPr="001F3755" w:rsidRDefault="006F319F" w:rsidP="003E20C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xml:space="preserve">Dieta brenda vendit  </w:t>
            </w:r>
            <w:r w:rsidR="001F3755">
              <w:rPr>
                <w:rFonts w:ascii="Times New Roman" w:hAnsi="Times New Roman"/>
                <w:color w:val="000000"/>
                <w:sz w:val="20"/>
                <w:szCs w:val="20"/>
                <w:lang w:val="sq-AL" w:eastAsia="sq-AL"/>
              </w:rPr>
              <w:t>(</w:t>
            </w:r>
            <w:r w:rsidRPr="001F3755">
              <w:rPr>
                <w:rFonts w:ascii="Times New Roman" w:hAnsi="Times New Roman"/>
                <w:color w:val="000000"/>
                <w:sz w:val="20"/>
                <w:szCs w:val="20"/>
                <w:lang w:val="sq-AL" w:eastAsia="sq-AL"/>
              </w:rPr>
              <w:t>Voskopoje</w:t>
            </w:r>
            <w:r w:rsidR="003E20C5">
              <w:rPr>
                <w:rFonts w:ascii="Times New Roman" w:hAnsi="Times New Roman"/>
                <w:color w:val="000000"/>
                <w:sz w:val="20"/>
                <w:szCs w:val="20"/>
                <w:lang w:val="sq-AL" w:eastAsia="sq-AL"/>
              </w:rPr>
              <w:t>)</w:t>
            </w:r>
            <w:r w:rsidRPr="001F3755">
              <w:rPr>
                <w:rFonts w:ascii="Times New Roman" w:hAnsi="Times New Roman"/>
                <w:color w:val="000000"/>
                <w:sz w:val="20"/>
                <w:szCs w:val="20"/>
                <w:lang w:val="sq-AL" w:eastAsia="sq-AL"/>
              </w:rPr>
              <w:t>, ne kuadër te modulit SKI, ne FSHL</w:t>
            </w:r>
          </w:p>
        </w:tc>
        <w:tc>
          <w:tcPr>
            <w:tcW w:w="871" w:type="pct"/>
            <w:tcBorders>
              <w:top w:val="nil"/>
              <w:left w:val="nil"/>
              <w:bottom w:val="single" w:sz="4" w:space="0" w:color="auto"/>
              <w:right w:val="single" w:sz="4" w:space="0" w:color="auto"/>
            </w:tcBorders>
            <w:noWrap/>
            <w:vAlign w:val="bottom"/>
            <w:hideMark/>
          </w:tcPr>
          <w:p w14:paraId="216948BD"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Buxhet</w:t>
            </w:r>
          </w:p>
        </w:tc>
        <w:tc>
          <w:tcPr>
            <w:tcW w:w="693" w:type="pct"/>
            <w:tcBorders>
              <w:top w:val="nil"/>
              <w:left w:val="nil"/>
              <w:bottom w:val="single" w:sz="4" w:space="0" w:color="auto"/>
              <w:right w:val="single" w:sz="4" w:space="0" w:color="auto"/>
            </w:tcBorders>
            <w:noWrap/>
            <w:vAlign w:val="bottom"/>
            <w:hideMark/>
          </w:tcPr>
          <w:p w14:paraId="5F183E3E"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5,000</w:t>
            </w:r>
          </w:p>
        </w:tc>
        <w:tc>
          <w:tcPr>
            <w:tcW w:w="705" w:type="pct"/>
            <w:tcBorders>
              <w:top w:val="nil"/>
              <w:left w:val="nil"/>
              <w:bottom w:val="single" w:sz="4" w:space="0" w:color="auto"/>
              <w:right w:val="single" w:sz="4" w:space="0" w:color="auto"/>
            </w:tcBorders>
            <w:noWrap/>
            <w:vAlign w:val="bottom"/>
            <w:hideMark/>
          </w:tcPr>
          <w:p w14:paraId="4018CA95"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w:t>
            </w:r>
          </w:p>
        </w:tc>
        <w:tc>
          <w:tcPr>
            <w:tcW w:w="975" w:type="pct"/>
            <w:tcBorders>
              <w:top w:val="nil"/>
              <w:left w:val="nil"/>
              <w:bottom w:val="single" w:sz="4" w:space="0" w:color="auto"/>
              <w:right w:val="single" w:sz="4" w:space="0" w:color="auto"/>
            </w:tcBorders>
            <w:noWrap/>
            <w:vAlign w:val="bottom"/>
            <w:hideMark/>
          </w:tcPr>
          <w:p w14:paraId="12208BDA"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27413084"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2C96EE9C"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19</w:t>
            </w:r>
          </w:p>
        </w:tc>
        <w:tc>
          <w:tcPr>
            <w:tcW w:w="1494" w:type="pct"/>
            <w:tcBorders>
              <w:top w:val="nil"/>
              <w:left w:val="nil"/>
              <w:bottom w:val="single" w:sz="4" w:space="0" w:color="auto"/>
              <w:right w:val="single" w:sz="4" w:space="0" w:color="auto"/>
            </w:tcBorders>
            <w:vAlign w:val="bottom"/>
            <w:hideMark/>
          </w:tcPr>
          <w:p w14:paraId="354C904B"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xml:space="preserve">"Aktivitete ne Natyre-Stazh Dimër" ne Qafështamë </w:t>
            </w:r>
          </w:p>
        </w:tc>
        <w:tc>
          <w:tcPr>
            <w:tcW w:w="871" w:type="pct"/>
            <w:tcBorders>
              <w:top w:val="nil"/>
              <w:left w:val="nil"/>
              <w:bottom w:val="single" w:sz="4" w:space="0" w:color="auto"/>
              <w:right w:val="single" w:sz="4" w:space="0" w:color="auto"/>
            </w:tcBorders>
            <w:noWrap/>
            <w:vAlign w:val="bottom"/>
            <w:hideMark/>
          </w:tcPr>
          <w:p w14:paraId="55485ADF"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Buxhet</w:t>
            </w:r>
          </w:p>
        </w:tc>
        <w:tc>
          <w:tcPr>
            <w:tcW w:w="693" w:type="pct"/>
            <w:tcBorders>
              <w:top w:val="nil"/>
              <w:left w:val="nil"/>
              <w:bottom w:val="single" w:sz="4" w:space="0" w:color="auto"/>
              <w:right w:val="single" w:sz="4" w:space="0" w:color="auto"/>
            </w:tcBorders>
            <w:noWrap/>
            <w:vAlign w:val="bottom"/>
            <w:hideMark/>
          </w:tcPr>
          <w:p w14:paraId="53D2FDBE"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83,000</w:t>
            </w:r>
          </w:p>
        </w:tc>
        <w:tc>
          <w:tcPr>
            <w:tcW w:w="705" w:type="pct"/>
            <w:tcBorders>
              <w:top w:val="nil"/>
              <w:left w:val="nil"/>
              <w:bottom w:val="single" w:sz="4" w:space="0" w:color="auto"/>
              <w:right w:val="single" w:sz="4" w:space="0" w:color="auto"/>
            </w:tcBorders>
            <w:noWrap/>
            <w:vAlign w:val="bottom"/>
            <w:hideMark/>
          </w:tcPr>
          <w:p w14:paraId="605D4EF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w:t>
            </w:r>
          </w:p>
        </w:tc>
        <w:tc>
          <w:tcPr>
            <w:tcW w:w="975" w:type="pct"/>
            <w:tcBorders>
              <w:top w:val="nil"/>
              <w:left w:val="nil"/>
              <w:bottom w:val="single" w:sz="4" w:space="0" w:color="auto"/>
              <w:right w:val="single" w:sz="4" w:space="0" w:color="auto"/>
            </w:tcBorders>
            <w:noWrap/>
            <w:vAlign w:val="bottom"/>
            <w:hideMark/>
          </w:tcPr>
          <w:p w14:paraId="76AB5DFA"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r>
      <w:tr w:rsidR="006F319F" w:rsidRPr="001F3755" w14:paraId="7C5F74D0" w14:textId="77777777" w:rsidTr="003E20C5">
        <w:trPr>
          <w:trHeight w:val="43"/>
        </w:trPr>
        <w:tc>
          <w:tcPr>
            <w:tcW w:w="261" w:type="pct"/>
            <w:tcBorders>
              <w:top w:val="nil"/>
              <w:left w:val="single" w:sz="4" w:space="0" w:color="auto"/>
              <w:bottom w:val="single" w:sz="4" w:space="0" w:color="auto"/>
              <w:right w:val="single" w:sz="4" w:space="0" w:color="auto"/>
            </w:tcBorders>
            <w:noWrap/>
            <w:vAlign w:val="bottom"/>
            <w:hideMark/>
          </w:tcPr>
          <w:p w14:paraId="0AEEF2A0"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lastRenderedPageBreak/>
              <w:t>20</w:t>
            </w:r>
          </w:p>
        </w:tc>
        <w:tc>
          <w:tcPr>
            <w:tcW w:w="1494" w:type="pct"/>
            <w:tcBorders>
              <w:top w:val="nil"/>
              <w:left w:val="nil"/>
              <w:bottom w:val="single" w:sz="4" w:space="0" w:color="auto"/>
              <w:right w:val="single" w:sz="4" w:space="0" w:color="auto"/>
            </w:tcBorders>
            <w:vAlign w:val="bottom"/>
            <w:hideMark/>
          </w:tcPr>
          <w:p w14:paraId="0BDEA039"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Në kuadër të Zhvillimit të Modulit "Sporte Dimërore"- Voskopojë</w:t>
            </w:r>
          </w:p>
        </w:tc>
        <w:tc>
          <w:tcPr>
            <w:tcW w:w="871" w:type="pct"/>
            <w:tcBorders>
              <w:top w:val="nil"/>
              <w:left w:val="nil"/>
              <w:bottom w:val="single" w:sz="4" w:space="0" w:color="auto"/>
              <w:right w:val="single" w:sz="4" w:space="0" w:color="auto"/>
            </w:tcBorders>
            <w:noWrap/>
            <w:vAlign w:val="bottom"/>
            <w:hideMark/>
          </w:tcPr>
          <w:p w14:paraId="76B551BE"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Të ardhura</w:t>
            </w:r>
          </w:p>
        </w:tc>
        <w:tc>
          <w:tcPr>
            <w:tcW w:w="693" w:type="pct"/>
            <w:tcBorders>
              <w:top w:val="nil"/>
              <w:left w:val="nil"/>
              <w:bottom w:val="single" w:sz="4" w:space="0" w:color="auto"/>
              <w:right w:val="single" w:sz="4" w:space="0" w:color="auto"/>
            </w:tcBorders>
            <w:noWrap/>
            <w:vAlign w:val="bottom"/>
            <w:hideMark/>
          </w:tcPr>
          <w:p w14:paraId="250DD837"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210,000</w:t>
            </w:r>
          </w:p>
        </w:tc>
        <w:tc>
          <w:tcPr>
            <w:tcW w:w="705" w:type="pct"/>
            <w:tcBorders>
              <w:top w:val="nil"/>
              <w:left w:val="nil"/>
              <w:bottom w:val="single" w:sz="4" w:space="0" w:color="auto"/>
              <w:right w:val="single" w:sz="4" w:space="0" w:color="auto"/>
            </w:tcBorders>
            <w:noWrap/>
            <w:vAlign w:val="bottom"/>
            <w:hideMark/>
          </w:tcPr>
          <w:p w14:paraId="1F2C88EE"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12</w:t>
            </w:r>
          </w:p>
        </w:tc>
        <w:tc>
          <w:tcPr>
            <w:tcW w:w="975" w:type="pct"/>
            <w:tcBorders>
              <w:top w:val="nil"/>
              <w:left w:val="nil"/>
              <w:bottom w:val="single" w:sz="4" w:space="0" w:color="auto"/>
              <w:right w:val="single" w:sz="4" w:space="0" w:color="auto"/>
            </w:tcBorders>
            <w:noWrap/>
            <w:vAlign w:val="bottom"/>
            <w:hideMark/>
          </w:tcPr>
          <w:p w14:paraId="0A8DC8DD"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4F26660F"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7511480B"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21</w:t>
            </w:r>
          </w:p>
        </w:tc>
        <w:tc>
          <w:tcPr>
            <w:tcW w:w="1494" w:type="pct"/>
            <w:tcBorders>
              <w:top w:val="nil"/>
              <w:left w:val="nil"/>
              <w:bottom w:val="single" w:sz="4" w:space="0" w:color="auto"/>
              <w:right w:val="single" w:sz="4" w:space="0" w:color="auto"/>
            </w:tcBorders>
            <w:vAlign w:val="bottom"/>
            <w:hideMark/>
          </w:tcPr>
          <w:p w14:paraId="3305D132"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Në kuadër të Zhvillimit të Modulit "Sporte Dimërore"- Voskopojë</w:t>
            </w:r>
          </w:p>
        </w:tc>
        <w:tc>
          <w:tcPr>
            <w:tcW w:w="871" w:type="pct"/>
            <w:tcBorders>
              <w:top w:val="nil"/>
              <w:left w:val="nil"/>
              <w:bottom w:val="single" w:sz="4" w:space="0" w:color="auto"/>
              <w:right w:val="single" w:sz="4" w:space="0" w:color="auto"/>
            </w:tcBorders>
            <w:noWrap/>
            <w:vAlign w:val="bottom"/>
            <w:hideMark/>
          </w:tcPr>
          <w:p w14:paraId="0137471B"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Buxhet</w:t>
            </w:r>
          </w:p>
        </w:tc>
        <w:tc>
          <w:tcPr>
            <w:tcW w:w="693" w:type="pct"/>
            <w:tcBorders>
              <w:top w:val="nil"/>
              <w:left w:val="nil"/>
              <w:bottom w:val="single" w:sz="4" w:space="0" w:color="auto"/>
              <w:right w:val="single" w:sz="4" w:space="0" w:color="auto"/>
            </w:tcBorders>
            <w:noWrap/>
            <w:vAlign w:val="bottom"/>
            <w:hideMark/>
          </w:tcPr>
          <w:p w14:paraId="40AF856A"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194,070</w:t>
            </w:r>
          </w:p>
        </w:tc>
        <w:tc>
          <w:tcPr>
            <w:tcW w:w="705" w:type="pct"/>
            <w:tcBorders>
              <w:top w:val="nil"/>
              <w:left w:val="nil"/>
              <w:bottom w:val="single" w:sz="4" w:space="0" w:color="auto"/>
              <w:right w:val="single" w:sz="4" w:space="0" w:color="auto"/>
            </w:tcBorders>
            <w:noWrap/>
            <w:vAlign w:val="bottom"/>
            <w:hideMark/>
          </w:tcPr>
          <w:p w14:paraId="289E0C9A"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7</w:t>
            </w:r>
          </w:p>
        </w:tc>
        <w:tc>
          <w:tcPr>
            <w:tcW w:w="975" w:type="pct"/>
            <w:tcBorders>
              <w:top w:val="nil"/>
              <w:left w:val="nil"/>
              <w:bottom w:val="single" w:sz="4" w:space="0" w:color="auto"/>
              <w:right w:val="single" w:sz="4" w:space="0" w:color="auto"/>
            </w:tcBorders>
            <w:noWrap/>
            <w:vAlign w:val="bottom"/>
            <w:hideMark/>
          </w:tcPr>
          <w:p w14:paraId="52562DC3"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w:t>
            </w:r>
          </w:p>
        </w:tc>
      </w:tr>
      <w:tr w:rsidR="006F319F" w:rsidRPr="001F3755" w14:paraId="6ABA0B72" w14:textId="77777777" w:rsidTr="00CE1A3D">
        <w:trPr>
          <w:trHeight w:val="945"/>
        </w:trPr>
        <w:tc>
          <w:tcPr>
            <w:tcW w:w="261" w:type="pct"/>
            <w:tcBorders>
              <w:top w:val="nil"/>
              <w:left w:val="single" w:sz="4" w:space="0" w:color="auto"/>
              <w:bottom w:val="single" w:sz="4" w:space="0" w:color="auto"/>
              <w:right w:val="single" w:sz="4" w:space="0" w:color="auto"/>
            </w:tcBorders>
            <w:noWrap/>
            <w:vAlign w:val="bottom"/>
            <w:hideMark/>
          </w:tcPr>
          <w:p w14:paraId="0F262D96"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22</w:t>
            </w:r>
          </w:p>
        </w:tc>
        <w:tc>
          <w:tcPr>
            <w:tcW w:w="1494" w:type="pct"/>
            <w:tcBorders>
              <w:top w:val="nil"/>
              <w:left w:val="nil"/>
              <w:bottom w:val="single" w:sz="4" w:space="0" w:color="auto"/>
              <w:right w:val="single" w:sz="4" w:space="0" w:color="auto"/>
            </w:tcBorders>
            <w:vAlign w:val="bottom"/>
            <w:hideMark/>
          </w:tcPr>
          <w:p w14:paraId="46AF88B1"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Ne kuadër te pjesëmarrjes se delegacionit te UST ne Korçë me “Sportistet me te mire te rajonit”</w:t>
            </w:r>
          </w:p>
        </w:tc>
        <w:tc>
          <w:tcPr>
            <w:tcW w:w="871" w:type="pct"/>
            <w:tcBorders>
              <w:top w:val="nil"/>
              <w:left w:val="nil"/>
              <w:bottom w:val="single" w:sz="4" w:space="0" w:color="auto"/>
              <w:right w:val="single" w:sz="4" w:space="0" w:color="auto"/>
            </w:tcBorders>
            <w:noWrap/>
            <w:vAlign w:val="bottom"/>
            <w:hideMark/>
          </w:tcPr>
          <w:p w14:paraId="571BC6CA"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Buxhet</w:t>
            </w:r>
          </w:p>
        </w:tc>
        <w:tc>
          <w:tcPr>
            <w:tcW w:w="693" w:type="pct"/>
            <w:tcBorders>
              <w:top w:val="nil"/>
              <w:left w:val="nil"/>
              <w:bottom w:val="single" w:sz="4" w:space="0" w:color="auto"/>
              <w:right w:val="single" w:sz="4" w:space="0" w:color="auto"/>
            </w:tcBorders>
            <w:noWrap/>
            <w:vAlign w:val="bottom"/>
            <w:hideMark/>
          </w:tcPr>
          <w:p w14:paraId="5FA62114"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11,000</w:t>
            </w:r>
          </w:p>
        </w:tc>
        <w:tc>
          <w:tcPr>
            <w:tcW w:w="705" w:type="pct"/>
            <w:tcBorders>
              <w:top w:val="nil"/>
              <w:left w:val="nil"/>
              <w:bottom w:val="single" w:sz="4" w:space="0" w:color="auto"/>
              <w:right w:val="single" w:sz="4" w:space="0" w:color="auto"/>
            </w:tcBorders>
            <w:noWrap/>
            <w:vAlign w:val="bottom"/>
            <w:hideMark/>
          </w:tcPr>
          <w:p w14:paraId="034FD31D"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w:t>
            </w:r>
          </w:p>
        </w:tc>
        <w:tc>
          <w:tcPr>
            <w:tcW w:w="975" w:type="pct"/>
            <w:tcBorders>
              <w:top w:val="nil"/>
              <w:left w:val="nil"/>
              <w:bottom w:val="single" w:sz="4" w:space="0" w:color="auto"/>
              <w:right w:val="single" w:sz="4" w:space="0" w:color="auto"/>
            </w:tcBorders>
            <w:noWrap/>
            <w:vAlign w:val="bottom"/>
            <w:hideMark/>
          </w:tcPr>
          <w:p w14:paraId="2862A0A8"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0A6F1301"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7E561104"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23</w:t>
            </w:r>
          </w:p>
        </w:tc>
        <w:tc>
          <w:tcPr>
            <w:tcW w:w="1494" w:type="pct"/>
            <w:tcBorders>
              <w:top w:val="nil"/>
              <w:left w:val="nil"/>
              <w:bottom w:val="single" w:sz="4" w:space="0" w:color="auto"/>
              <w:right w:val="single" w:sz="4" w:space="0" w:color="auto"/>
            </w:tcBorders>
            <w:vAlign w:val="bottom"/>
            <w:hideMark/>
          </w:tcPr>
          <w:p w14:paraId="46D7C947"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Korçë  - Projekti "Integratoret dhe Nutraceutiket ne aktivitetin fizik dhe sport</w:t>
            </w:r>
          </w:p>
        </w:tc>
        <w:tc>
          <w:tcPr>
            <w:tcW w:w="871" w:type="pct"/>
            <w:tcBorders>
              <w:top w:val="nil"/>
              <w:left w:val="nil"/>
              <w:bottom w:val="single" w:sz="4" w:space="0" w:color="auto"/>
              <w:right w:val="single" w:sz="4" w:space="0" w:color="auto"/>
            </w:tcBorders>
            <w:noWrap/>
            <w:vAlign w:val="bottom"/>
            <w:hideMark/>
          </w:tcPr>
          <w:p w14:paraId="5F518853"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55E7C8B2"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3,000</w:t>
            </w:r>
          </w:p>
        </w:tc>
        <w:tc>
          <w:tcPr>
            <w:tcW w:w="705" w:type="pct"/>
            <w:tcBorders>
              <w:top w:val="nil"/>
              <w:left w:val="nil"/>
              <w:bottom w:val="single" w:sz="4" w:space="0" w:color="auto"/>
              <w:right w:val="single" w:sz="4" w:space="0" w:color="auto"/>
            </w:tcBorders>
            <w:noWrap/>
            <w:vAlign w:val="bottom"/>
            <w:hideMark/>
          </w:tcPr>
          <w:p w14:paraId="380B27C3"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c>
          <w:tcPr>
            <w:tcW w:w="975" w:type="pct"/>
            <w:tcBorders>
              <w:top w:val="nil"/>
              <w:left w:val="nil"/>
              <w:bottom w:val="single" w:sz="4" w:space="0" w:color="auto"/>
              <w:right w:val="single" w:sz="4" w:space="0" w:color="auto"/>
            </w:tcBorders>
            <w:noWrap/>
            <w:vAlign w:val="bottom"/>
            <w:hideMark/>
          </w:tcPr>
          <w:p w14:paraId="1F01282D"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2D35BEF4"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6238B9DE"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24</w:t>
            </w:r>
          </w:p>
        </w:tc>
        <w:tc>
          <w:tcPr>
            <w:tcW w:w="1494" w:type="pct"/>
            <w:tcBorders>
              <w:top w:val="nil"/>
              <w:left w:val="nil"/>
              <w:bottom w:val="single" w:sz="4" w:space="0" w:color="auto"/>
              <w:right w:val="single" w:sz="4" w:space="0" w:color="auto"/>
            </w:tcBorders>
            <w:vAlign w:val="bottom"/>
            <w:hideMark/>
          </w:tcPr>
          <w:p w14:paraId="353F75CE"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Korçë  - Projekti "Integratoret dhe Nutraceutiket ne aktivitetin fizik dhe sport</w:t>
            </w:r>
          </w:p>
        </w:tc>
        <w:tc>
          <w:tcPr>
            <w:tcW w:w="871" w:type="pct"/>
            <w:tcBorders>
              <w:top w:val="nil"/>
              <w:left w:val="nil"/>
              <w:bottom w:val="single" w:sz="4" w:space="0" w:color="auto"/>
              <w:right w:val="single" w:sz="4" w:space="0" w:color="auto"/>
            </w:tcBorders>
            <w:noWrap/>
            <w:vAlign w:val="bottom"/>
            <w:hideMark/>
          </w:tcPr>
          <w:p w14:paraId="5E9738D9"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6A6CD4F1"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6,000</w:t>
            </w:r>
          </w:p>
        </w:tc>
        <w:tc>
          <w:tcPr>
            <w:tcW w:w="705" w:type="pct"/>
            <w:tcBorders>
              <w:top w:val="nil"/>
              <w:left w:val="nil"/>
              <w:bottom w:val="single" w:sz="4" w:space="0" w:color="auto"/>
              <w:right w:val="single" w:sz="4" w:space="0" w:color="auto"/>
            </w:tcBorders>
            <w:noWrap/>
            <w:vAlign w:val="bottom"/>
            <w:hideMark/>
          </w:tcPr>
          <w:p w14:paraId="6C3201E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w:t>
            </w:r>
          </w:p>
        </w:tc>
        <w:tc>
          <w:tcPr>
            <w:tcW w:w="975" w:type="pct"/>
            <w:tcBorders>
              <w:top w:val="nil"/>
              <w:left w:val="nil"/>
              <w:bottom w:val="single" w:sz="4" w:space="0" w:color="auto"/>
              <w:right w:val="single" w:sz="4" w:space="0" w:color="auto"/>
            </w:tcBorders>
            <w:noWrap/>
            <w:vAlign w:val="bottom"/>
            <w:hideMark/>
          </w:tcPr>
          <w:p w14:paraId="558011BF"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3B5EACE9"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01EB6612"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25</w:t>
            </w:r>
          </w:p>
        </w:tc>
        <w:tc>
          <w:tcPr>
            <w:tcW w:w="1494" w:type="pct"/>
            <w:tcBorders>
              <w:top w:val="nil"/>
              <w:left w:val="nil"/>
              <w:bottom w:val="single" w:sz="4" w:space="0" w:color="auto"/>
              <w:right w:val="single" w:sz="4" w:space="0" w:color="auto"/>
            </w:tcBorders>
            <w:vAlign w:val="bottom"/>
            <w:hideMark/>
          </w:tcPr>
          <w:p w14:paraId="3EB76255"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Korçë - Projekti "Integratoret dhe Nutraceutiket ne aktivitetin fizik dhe sport</w:t>
            </w:r>
          </w:p>
        </w:tc>
        <w:tc>
          <w:tcPr>
            <w:tcW w:w="871" w:type="pct"/>
            <w:tcBorders>
              <w:top w:val="nil"/>
              <w:left w:val="nil"/>
              <w:bottom w:val="single" w:sz="4" w:space="0" w:color="auto"/>
              <w:right w:val="single" w:sz="4" w:space="0" w:color="auto"/>
            </w:tcBorders>
            <w:noWrap/>
            <w:vAlign w:val="bottom"/>
            <w:hideMark/>
          </w:tcPr>
          <w:p w14:paraId="1C442DA7"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7E9810D1"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3,000</w:t>
            </w:r>
          </w:p>
        </w:tc>
        <w:tc>
          <w:tcPr>
            <w:tcW w:w="705" w:type="pct"/>
            <w:tcBorders>
              <w:top w:val="nil"/>
              <w:left w:val="nil"/>
              <w:bottom w:val="single" w:sz="4" w:space="0" w:color="auto"/>
              <w:right w:val="single" w:sz="4" w:space="0" w:color="auto"/>
            </w:tcBorders>
            <w:noWrap/>
            <w:vAlign w:val="bottom"/>
            <w:hideMark/>
          </w:tcPr>
          <w:p w14:paraId="2ACA2820"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c>
          <w:tcPr>
            <w:tcW w:w="975" w:type="pct"/>
            <w:tcBorders>
              <w:top w:val="nil"/>
              <w:left w:val="nil"/>
              <w:bottom w:val="single" w:sz="4" w:space="0" w:color="auto"/>
              <w:right w:val="single" w:sz="4" w:space="0" w:color="auto"/>
            </w:tcBorders>
            <w:noWrap/>
            <w:vAlign w:val="bottom"/>
            <w:hideMark/>
          </w:tcPr>
          <w:p w14:paraId="28721364"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4D4C629F"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3A1C285B"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26</w:t>
            </w:r>
          </w:p>
        </w:tc>
        <w:tc>
          <w:tcPr>
            <w:tcW w:w="1494" w:type="pct"/>
            <w:tcBorders>
              <w:top w:val="nil"/>
              <w:left w:val="nil"/>
              <w:bottom w:val="single" w:sz="4" w:space="0" w:color="auto"/>
              <w:right w:val="single" w:sz="4" w:space="0" w:color="auto"/>
            </w:tcBorders>
            <w:vAlign w:val="bottom"/>
            <w:hideMark/>
          </w:tcPr>
          <w:p w14:paraId="6545105C"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Durrës, Shkodër, Korçë - Projekti "Integratoret dhe Nutraceutiket ne aktivitetin fizik dhe sport</w:t>
            </w:r>
          </w:p>
        </w:tc>
        <w:tc>
          <w:tcPr>
            <w:tcW w:w="871" w:type="pct"/>
            <w:tcBorders>
              <w:top w:val="nil"/>
              <w:left w:val="nil"/>
              <w:bottom w:val="single" w:sz="4" w:space="0" w:color="auto"/>
              <w:right w:val="single" w:sz="4" w:space="0" w:color="auto"/>
            </w:tcBorders>
            <w:noWrap/>
            <w:vAlign w:val="bottom"/>
            <w:hideMark/>
          </w:tcPr>
          <w:p w14:paraId="25918971"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5B527CBB"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12,000</w:t>
            </w:r>
          </w:p>
        </w:tc>
        <w:tc>
          <w:tcPr>
            <w:tcW w:w="705" w:type="pct"/>
            <w:tcBorders>
              <w:top w:val="nil"/>
              <w:left w:val="nil"/>
              <w:bottom w:val="single" w:sz="4" w:space="0" w:color="auto"/>
              <w:right w:val="single" w:sz="4" w:space="0" w:color="auto"/>
            </w:tcBorders>
            <w:noWrap/>
            <w:vAlign w:val="bottom"/>
            <w:hideMark/>
          </w:tcPr>
          <w:p w14:paraId="0687F31F"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c>
          <w:tcPr>
            <w:tcW w:w="975" w:type="pct"/>
            <w:tcBorders>
              <w:top w:val="nil"/>
              <w:left w:val="nil"/>
              <w:bottom w:val="single" w:sz="4" w:space="0" w:color="auto"/>
              <w:right w:val="single" w:sz="4" w:space="0" w:color="auto"/>
            </w:tcBorders>
            <w:noWrap/>
            <w:vAlign w:val="bottom"/>
            <w:hideMark/>
          </w:tcPr>
          <w:p w14:paraId="28868FEE"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46E6B4D6"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06703A5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27</w:t>
            </w:r>
          </w:p>
        </w:tc>
        <w:tc>
          <w:tcPr>
            <w:tcW w:w="1494" w:type="pct"/>
            <w:tcBorders>
              <w:top w:val="nil"/>
              <w:left w:val="nil"/>
              <w:bottom w:val="single" w:sz="4" w:space="0" w:color="auto"/>
              <w:right w:val="single" w:sz="4" w:space="0" w:color="auto"/>
            </w:tcBorders>
            <w:vAlign w:val="bottom"/>
            <w:hideMark/>
          </w:tcPr>
          <w:p w14:paraId="1A7AE783"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xml:space="preserve">Durrës, Shkodër, Korçë -Projekti "Integratoret dhe Nutraceutiket ne aktivitetin fizik dhe sporte </w:t>
            </w:r>
          </w:p>
        </w:tc>
        <w:tc>
          <w:tcPr>
            <w:tcW w:w="871" w:type="pct"/>
            <w:tcBorders>
              <w:top w:val="nil"/>
              <w:left w:val="nil"/>
              <w:bottom w:val="single" w:sz="4" w:space="0" w:color="auto"/>
              <w:right w:val="single" w:sz="4" w:space="0" w:color="auto"/>
            </w:tcBorders>
            <w:noWrap/>
            <w:vAlign w:val="bottom"/>
            <w:hideMark/>
          </w:tcPr>
          <w:p w14:paraId="78104023"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22797DB8"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25,200</w:t>
            </w:r>
          </w:p>
        </w:tc>
        <w:tc>
          <w:tcPr>
            <w:tcW w:w="705" w:type="pct"/>
            <w:tcBorders>
              <w:top w:val="nil"/>
              <w:left w:val="nil"/>
              <w:bottom w:val="single" w:sz="4" w:space="0" w:color="auto"/>
              <w:right w:val="single" w:sz="4" w:space="0" w:color="auto"/>
            </w:tcBorders>
            <w:noWrap/>
            <w:vAlign w:val="bottom"/>
            <w:hideMark/>
          </w:tcPr>
          <w:p w14:paraId="29D8D130"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w:t>
            </w:r>
          </w:p>
        </w:tc>
        <w:tc>
          <w:tcPr>
            <w:tcW w:w="975" w:type="pct"/>
            <w:tcBorders>
              <w:top w:val="nil"/>
              <w:left w:val="nil"/>
              <w:bottom w:val="single" w:sz="4" w:space="0" w:color="auto"/>
              <w:right w:val="single" w:sz="4" w:space="0" w:color="auto"/>
            </w:tcBorders>
            <w:noWrap/>
            <w:vAlign w:val="bottom"/>
            <w:hideMark/>
          </w:tcPr>
          <w:p w14:paraId="7DDDF401"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49C720D9" w14:textId="77777777" w:rsidTr="00CE1A3D">
        <w:trPr>
          <w:trHeight w:val="885"/>
        </w:trPr>
        <w:tc>
          <w:tcPr>
            <w:tcW w:w="261" w:type="pct"/>
            <w:tcBorders>
              <w:top w:val="nil"/>
              <w:left w:val="single" w:sz="4" w:space="0" w:color="auto"/>
              <w:bottom w:val="single" w:sz="4" w:space="0" w:color="auto"/>
              <w:right w:val="single" w:sz="4" w:space="0" w:color="auto"/>
            </w:tcBorders>
            <w:noWrap/>
            <w:vAlign w:val="bottom"/>
            <w:hideMark/>
          </w:tcPr>
          <w:p w14:paraId="1BB453EE"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28</w:t>
            </w:r>
          </w:p>
        </w:tc>
        <w:tc>
          <w:tcPr>
            <w:tcW w:w="1494" w:type="pct"/>
            <w:tcBorders>
              <w:top w:val="nil"/>
              <w:left w:val="nil"/>
              <w:bottom w:val="single" w:sz="4" w:space="0" w:color="auto"/>
              <w:right w:val="single" w:sz="4" w:space="0" w:color="auto"/>
            </w:tcBorders>
            <w:vAlign w:val="bottom"/>
            <w:hideMark/>
          </w:tcPr>
          <w:p w14:paraId="7004914C"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Durrës, Shkodër, Korçë -Projekti "Integratoret dhe Nutraceutiket ne aktivitetin fizik dhe sport</w:t>
            </w:r>
          </w:p>
        </w:tc>
        <w:tc>
          <w:tcPr>
            <w:tcW w:w="871" w:type="pct"/>
            <w:tcBorders>
              <w:top w:val="nil"/>
              <w:left w:val="nil"/>
              <w:bottom w:val="single" w:sz="4" w:space="0" w:color="auto"/>
              <w:right w:val="single" w:sz="4" w:space="0" w:color="auto"/>
            </w:tcBorders>
            <w:noWrap/>
            <w:vAlign w:val="bottom"/>
            <w:hideMark/>
          </w:tcPr>
          <w:p w14:paraId="7A470784"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11F85D59"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15,300</w:t>
            </w:r>
          </w:p>
        </w:tc>
        <w:tc>
          <w:tcPr>
            <w:tcW w:w="705" w:type="pct"/>
            <w:tcBorders>
              <w:top w:val="nil"/>
              <w:left w:val="nil"/>
              <w:bottom w:val="single" w:sz="4" w:space="0" w:color="auto"/>
              <w:right w:val="single" w:sz="4" w:space="0" w:color="auto"/>
            </w:tcBorders>
            <w:noWrap/>
            <w:vAlign w:val="bottom"/>
            <w:hideMark/>
          </w:tcPr>
          <w:p w14:paraId="0021E5B2"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w:t>
            </w:r>
          </w:p>
        </w:tc>
        <w:tc>
          <w:tcPr>
            <w:tcW w:w="975" w:type="pct"/>
            <w:tcBorders>
              <w:top w:val="nil"/>
              <w:left w:val="nil"/>
              <w:bottom w:val="single" w:sz="4" w:space="0" w:color="auto"/>
              <w:right w:val="single" w:sz="4" w:space="0" w:color="auto"/>
            </w:tcBorders>
            <w:noWrap/>
            <w:vAlign w:val="bottom"/>
            <w:hideMark/>
          </w:tcPr>
          <w:p w14:paraId="2F758048"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r w:rsidR="006F319F" w:rsidRPr="001F3755" w14:paraId="37806894" w14:textId="77777777" w:rsidTr="00CE1A3D">
        <w:trPr>
          <w:trHeight w:val="675"/>
        </w:trPr>
        <w:tc>
          <w:tcPr>
            <w:tcW w:w="261" w:type="pct"/>
            <w:tcBorders>
              <w:top w:val="nil"/>
              <w:left w:val="single" w:sz="4" w:space="0" w:color="auto"/>
              <w:bottom w:val="single" w:sz="4" w:space="0" w:color="auto"/>
              <w:right w:val="single" w:sz="4" w:space="0" w:color="auto"/>
            </w:tcBorders>
            <w:noWrap/>
            <w:vAlign w:val="bottom"/>
            <w:hideMark/>
          </w:tcPr>
          <w:p w14:paraId="77441320"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29</w:t>
            </w:r>
          </w:p>
        </w:tc>
        <w:tc>
          <w:tcPr>
            <w:tcW w:w="1494" w:type="pct"/>
            <w:tcBorders>
              <w:top w:val="nil"/>
              <w:left w:val="nil"/>
              <w:bottom w:val="single" w:sz="4" w:space="0" w:color="auto"/>
              <w:right w:val="single" w:sz="4" w:space="0" w:color="auto"/>
            </w:tcBorders>
            <w:vAlign w:val="bottom"/>
            <w:hideMark/>
          </w:tcPr>
          <w:p w14:paraId="099E9ADB"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Në kuadër të vizitës së Rektorit pranë Universitetit "Fan Noli" në Korçë</w:t>
            </w:r>
          </w:p>
        </w:tc>
        <w:tc>
          <w:tcPr>
            <w:tcW w:w="871" w:type="pct"/>
            <w:tcBorders>
              <w:top w:val="nil"/>
              <w:left w:val="nil"/>
              <w:bottom w:val="single" w:sz="4" w:space="0" w:color="auto"/>
              <w:right w:val="single" w:sz="4" w:space="0" w:color="auto"/>
            </w:tcBorders>
            <w:noWrap/>
            <w:vAlign w:val="bottom"/>
            <w:hideMark/>
          </w:tcPr>
          <w:p w14:paraId="24A76A26"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UST -  Buxhet</w:t>
            </w:r>
          </w:p>
        </w:tc>
        <w:tc>
          <w:tcPr>
            <w:tcW w:w="693" w:type="pct"/>
            <w:tcBorders>
              <w:top w:val="nil"/>
              <w:left w:val="nil"/>
              <w:bottom w:val="single" w:sz="4" w:space="0" w:color="auto"/>
              <w:right w:val="single" w:sz="4" w:space="0" w:color="auto"/>
            </w:tcBorders>
            <w:noWrap/>
            <w:vAlign w:val="bottom"/>
            <w:hideMark/>
          </w:tcPr>
          <w:p w14:paraId="459FFC2F"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5,000</w:t>
            </w:r>
          </w:p>
        </w:tc>
        <w:tc>
          <w:tcPr>
            <w:tcW w:w="705" w:type="pct"/>
            <w:tcBorders>
              <w:top w:val="nil"/>
              <w:left w:val="nil"/>
              <w:bottom w:val="single" w:sz="4" w:space="0" w:color="auto"/>
              <w:right w:val="single" w:sz="4" w:space="0" w:color="auto"/>
            </w:tcBorders>
            <w:noWrap/>
            <w:vAlign w:val="bottom"/>
            <w:hideMark/>
          </w:tcPr>
          <w:p w14:paraId="259A82C0"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c>
          <w:tcPr>
            <w:tcW w:w="975" w:type="pct"/>
            <w:tcBorders>
              <w:top w:val="nil"/>
              <w:left w:val="nil"/>
              <w:bottom w:val="single" w:sz="4" w:space="0" w:color="auto"/>
              <w:right w:val="single" w:sz="4" w:space="0" w:color="auto"/>
            </w:tcBorders>
            <w:noWrap/>
            <w:vAlign w:val="bottom"/>
            <w:hideMark/>
          </w:tcPr>
          <w:p w14:paraId="3396B3E7"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w:t>
            </w:r>
          </w:p>
        </w:tc>
      </w:tr>
      <w:tr w:rsidR="006F319F" w:rsidRPr="001F3755" w14:paraId="37788015" w14:textId="77777777" w:rsidTr="00CE1A3D">
        <w:trPr>
          <w:trHeight w:val="546"/>
        </w:trPr>
        <w:tc>
          <w:tcPr>
            <w:tcW w:w="261" w:type="pct"/>
            <w:tcBorders>
              <w:top w:val="nil"/>
              <w:left w:val="single" w:sz="4" w:space="0" w:color="auto"/>
              <w:bottom w:val="single" w:sz="4" w:space="0" w:color="auto"/>
              <w:right w:val="single" w:sz="4" w:space="0" w:color="auto"/>
            </w:tcBorders>
            <w:noWrap/>
            <w:vAlign w:val="bottom"/>
            <w:hideMark/>
          </w:tcPr>
          <w:p w14:paraId="5438D06E"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30</w:t>
            </w:r>
          </w:p>
        </w:tc>
        <w:tc>
          <w:tcPr>
            <w:tcW w:w="1494" w:type="pct"/>
            <w:tcBorders>
              <w:top w:val="nil"/>
              <w:left w:val="nil"/>
              <w:bottom w:val="single" w:sz="4" w:space="0" w:color="auto"/>
              <w:right w:val="single" w:sz="4" w:space="0" w:color="auto"/>
            </w:tcBorders>
            <w:vAlign w:val="bottom"/>
            <w:hideMark/>
          </w:tcPr>
          <w:p w14:paraId="22A0DD8F"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Projekti "Ndikimi Aktivitetit Fizik ne mirëqenien sociale dhe shëndetin mendor te te rinjve te moshës 16-18 vjeç"</w:t>
            </w:r>
          </w:p>
        </w:tc>
        <w:tc>
          <w:tcPr>
            <w:tcW w:w="871" w:type="pct"/>
            <w:tcBorders>
              <w:top w:val="nil"/>
              <w:left w:val="nil"/>
              <w:bottom w:val="single" w:sz="4" w:space="0" w:color="auto"/>
              <w:right w:val="single" w:sz="4" w:space="0" w:color="auto"/>
            </w:tcBorders>
            <w:noWrap/>
            <w:vAlign w:val="bottom"/>
            <w:hideMark/>
          </w:tcPr>
          <w:p w14:paraId="10608960"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Buxheti Projektit</w:t>
            </w:r>
          </w:p>
        </w:tc>
        <w:tc>
          <w:tcPr>
            <w:tcW w:w="693" w:type="pct"/>
            <w:tcBorders>
              <w:top w:val="nil"/>
              <w:left w:val="nil"/>
              <w:bottom w:val="single" w:sz="4" w:space="0" w:color="auto"/>
              <w:right w:val="single" w:sz="4" w:space="0" w:color="auto"/>
            </w:tcBorders>
            <w:noWrap/>
            <w:vAlign w:val="bottom"/>
            <w:hideMark/>
          </w:tcPr>
          <w:p w14:paraId="6282D3DB"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192,500</w:t>
            </w:r>
          </w:p>
        </w:tc>
        <w:tc>
          <w:tcPr>
            <w:tcW w:w="705" w:type="pct"/>
            <w:tcBorders>
              <w:top w:val="nil"/>
              <w:left w:val="nil"/>
              <w:bottom w:val="single" w:sz="4" w:space="0" w:color="auto"/>
              <w:right w:val="single" w:sz="4" w:space="0" w:color="auto"/>
            </w:tcBorders>
            <w:noWrap/>
            <w:vAlign w:val="bottom"/>
            <w:hideMark/>
          </w:tcPr>
          <w:p w14:paraId="50066A4D" w14:textId="77777777" w:rsidR="006F319F" w:rsidRPr="001F3755" w:rsidRDefault="006F319F" w:rsidP="001F3755">
            <w:pPr>
              <w:spacing w:after="0" w:line="240" w:lineRule="auto"/>
              <w:jc w:val="right"/>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7</w:t>
            </w:r>
          </w:p>
        </w:tc>
        <w:tc>
          <w:tcPr>
            <w:tcW w:w="975" w:type="pct"/>
            <w:tcBorders>
              <w:top w:val="nil"/>
              <w:left w:val="nil"/>
              <w:bottom w:val="single" w:sz="4" w:space="0" w:color="auto"/>
              <w:right w:val="single" w:sz="4" w:space="0" w:color="auto"/>
            </w:tcBorders>
            <w:noWrap/>
            <w:vAlign w:val="bottom"/>
            <w:hideMark/>
          </w:tcPr>
          <w:p w14:paraId="2128DB79" w14:textId="77777777" w:rsidR="006F319F" w:rsidRPr="001F3755" w:rsidRDefault="006F319F" w:rsidP="001F3755">
            <w:pPr>
              <w:spacing w:after="0" w:line="240" w:lineRule="auto"/>
              <w:rPr>
                <w:rFonts w:ascii="Times New Roman" w:hAnsi="Times New Roman"/>
                <w:color w:val="000000"/>
                <w:sz w:val="20"/>
                <w:szCs w:val="20"/>
                <w:lang w:val="sq-AL" w:eastAsia="sq-AL"/>
              </w:rPr>
            </w:pPr>
            <w:r w:rsidRPr="001F3755">
              <w:rPr>
                <w:rFonts w:ascii="Times New Roman" w:hAnsi="Times New Roman"/>
                <w:color w:val="000000"/>
                <w:sz w:val="20"/>
                <w:szCs w:val="20"/>
                <w:lang w:val="sq-AL" w:eastAsia="sq-AL"/>
              </w:rPr>
              <w:t> </w:t>
            </w:r>
          </w:p>
        </w:tc>
      </w:tr>
    </w:tbl>
    <w:p w14:paraId="24D67847" w14:textId="77777777" w:rsidR="006F319F" w:rsidRPr="00A07654" w:rsidRDefault="006F319F" w:rsidP="006F319F">
      <w:pPr>
        <w:rPr>
          <w:rFonts w:ascii="Times New Roman" w:hAnsi="Times New Roman"/>
          <w:b/>
          <w:sz w:val="24"/>
          <w:szCs w:val="24"/>
          <w:lang w:val="sq-AL"/>
        </w:rPr>
      </w:pPr>
    </w:p>
    <w:bookmarkEnd w:id="19"/>
    <w:p w14:paraId="52D0FCAE" w14:textId="50C54893" w:rsidR="006F319F" w:rsidRPr="001F3755" w:rsidRDefault="006F319F" w:rsidP="001F3755">
      <w:pPr>
        <w:jc w:val="both"/>
        <w:rPr>
          <w:rFonts w:ascii="Times New Roman" w:hAnsi="Times New Roman"/>
          <w:b/>
          <w:i/>
          <w:sz w:val="24"/>
          <w:szCs w:val="24"/>
          <w:lang w:val="sq-AL"/>
        </w:rPr>
      </w:pPr>
      <w:r w:rsidRPr="001F3755">
        <w:rPr>
          <w:rFonts w:ascii="Times New Roman" w:hAnsi="Times New Roman"/>
          <w:b/>
          <w:i/>
          <w:sz w:val="24"/>
          <w:szCs w:val="24"/>
          <w:lang w:val="sq-AL"/>
        </w:rPr>
        <w:t>Gjatë vitit akademik 2024</w:t>
      </w:r>
      <w:r w:rsidR="00140E12">
        <w:rPr>
          <w:rFonts w:ascii="Times New Roman" w:hAnsi="Times New Roman"/>
          <w:b/>
          <w:i/>
          <w:sz w:val="24"/>
          <w:szCs w:val="24"/>
          <w:lang w:val="sq-AL"/>
        </w:rPr>
        <w:t xml:space="preserve"> – </w:t>
      </w:r>
      <w:r w:rsidRPr="001F3755">
        <w:rPr>
          <w:rFonts w:ascii="Times New Roman" w:hAnsi="Times New Roman"/>
          <w:b/>
          <w:i/>
          <w:sz w:val="24"/>
          <w:szCs w:val="24"/>
          <w:lang w:val="sq-AL"/>
        </w:rPr>
        <w:t>2025 ka patur financim si më poshtë vijon:</w:t>
      </w:r>
    </w:p>
    <w:p w14:paraId="367A8497" w14:textId="71C4747B" w:rsidR="006F319F" w:rsidRDefault="006F319F" w:rsidP="00D36D0D">
      <w:pPr>
        <w:pStyle w:val="ListParagraph"/>
        <w:numPr>
          <w:ilvl w:val="0"/>
          <w:numId w:val="100"/>
        </w:numPr>
        <w:ind w:left="426"/>
        <w:jc w:val="both"/>
        <w:rPr>
          <w:rFonts w:ascii="Times New Roman" w:hAnsi="Times New Roman"/>
          <w:sz w:val="24"/>
          <w:szCs w:val="24"/>
          <w:lang w:val="sq-AL"/>
        </w:rPr>
      </w:pPr>
      <w:r w:rsidRPr="001F3755">
        <w:rPr>
          <w:rFonts w:ascii="Times New Roman" w:hAnsi="Times New Roman"/>
          <w:sz w:val="24"/>
          <w:szCs w:val="24"/>
          <w:lang w:val="sq-AL"/>
        </w:rPr>
        <w:t>Për kërkimin shkencor nga buxheti i Universitetit të Sporteve të Tiranës ka patur një rritje krahasuar me vitin më parë, si pjesëmarrje në konferenca të përbashkëta ndërkombëtare me partnerë të rajonit  ku janë financuar për 15 anëtarë  (staf akademik dhe student doktorature) nga të katër njësitë e UST.</w:t>
      </w:r>
    </w:p>
    <w:p w14:paraId="153D657B" w14:textId="0F2BC9F5" w:rsidR="006F319F" w:rsidRDefault="006F319F" w:rsidP="00D36D0D">
      <w:pPr>
        <w:pStyle w:val="ListParagraph"/>
        <w:numPr>
          <w:ilvl w:val="0"/>
          <w:numId w:val="100"/>
        </w:numPr>
        <w:ind w:left="426"/>
        <w:jc w:val="both"/>
        <w:rPr>
          <w:rFonts w:ascii="Times New Roman" w:hAnsi="Times New Roman"/>
          <w:sz w:val="24"/>
          <w:szCs w:val="24"/>
          <w:lang w:val="sq-AL"/>
        </w:rPr>
      </w:pPr>
      <w:r w:rsidRPr="001F3755">
        <w:rPr>
          <w:rFonts w:ascii="Times New Roman" w:hAnsi="Times New Roman"/>
          <w:sz w:val="24"/>
          <w:szCs w:val="24"/>
          <w:lang w:val="sq-AL"/>
        </w:rPr>
        <w:t>Në kuadër të procesit të ndërkombëtarizimit si dhe në zbatim të marrëveshjeve dypalëshe të nënshkruara janë financuar takime dhe pritje për të diskutuar hartimin e aplikimeve për projekte ndërkombëtare, si dhe për krijimin e disa programeve  të përbashkëta (në ciklin e parë dhe të dytë të studimeve) me universitete europiane dhe ato të rajonit.</w:t>
      </w:r>
    </w:p>
    <w:p w14:paraId="6F6AE43E" w14:textId="0FB669AA" w:rsidR="006F319F" w:rsidRPr="001F3755" w:rsidRDefault="006F319F" w:rsidP="00D36D0D">
      <w:pPr>
        <w:pStyle w:val="ListParagraph"/>
        <w:numPr>
          <w:ilvl w:val="0"/>
          <w:numId w:val="100"/>
        </w:numPr>
        <w:ind w:left="426"/>
        <w:jc w:val="both"/>
        <w:rPr>
          <w:rFonts w:ascii="Times New Roman" w:hAnsi="Times New Roman"/>
          <w:sz w:val="24"/>
          <w:szCs w:val="24"/>
          <w:lang w:val="sq-AL"/>
        </w:rPr>
      </w:pPr>
      <w:r w:rsidRPr="001F3755">
        <w:rPr>
          <w:rFonts w:ascii="Times New Roman" w:hAnsi="Times New Roman"/>
          <w:sz w:val="24"/>
          <w:szCs w:val="24"/>
          <w:lang w:val="sq-AL"/>
        </w:rPr>
        <w:t>Në të gjitha pjesëmarrjet e stafit akademik dhe atij kërkimor shkencor në aktivitete ndërkombëtare si takime për ditë informimi për thirrjet në kuadër të projekteve të përbashkëta si dhe javë ndërkombëtare Erasmus+ etj. etj.</w:t>
      </w:r>
    </w:p>
    <w:p w14:paraId="72C30014" w14:textId="6B485563" w:rsidR="006F319F" w:rsidRDefault="006F319F" w:rsidP="006F319F">
      <w:pPr>
        <w:pStyle w:val="ListParagraph"/>
        <w:tabs>
          <w:tab w:val="left" w:pos="540"/>
        </w:tabs>
        <w:jc w:val="both"/>
        <w:rPr>
          <w:rFonts w:ascii="Times New Roman" w:hAnsi="Times New Roman"/>
          <w:sz w:val="24"/>
          <w:szCs w:val="24"/>
          <w:lang w:val="sq-AL"/>
        </w:rPr>
      </w:pPr>
    </w:p>
    <w:p w14:paraId="5100AE53" w14:textId="21C5DB9A" w:rsidR="00AC2DBB" w:rsidRDefault="00AC2DBB" w:rsidP="006F319F">
      <w:pPr>
        <w:pStyle w:val="ListParagraph"/>
        <w:tabs>
          <w:tab w:val="left" w:pos="540"/>
        </w:tabs>
        <w:jc w:val="both"/>
        <w:rPr>
          <w:rFonts w:ascii="Times New Roman" w:hAnsi="Times New Roman"/>
          <w:sz w:val="24"/>
          <w:szCs w:val="24"/>
          <w:lang w:val="sq-AL"/>
        </w:rPr>
      </w:pPr>
    </w:p>
    <w:p w14:paraId="3E867093" w14:textId="77777777" w:rsidR="003E20C5" w:rsidRDefault="003E20C5" w:rsidP="006F319F">
      <w:pPr>
        <w:pStyle w:val="ListParagraph"/>
        <w:tabs>
          <w:tab w:val="left" w:pos="540"/>
        </w:tabs>
        <w:jc w:val="both"/>
        <w:rPr>
          <w:rFonts w:ascii="Times New Roman" w:hAnsi="Times New Roman"/>
          <w:sz w:val="24"/>
          <w:szCs w:val="24"/>
          <w:lang w:val="sq-AL"/>
        </w:rPr>
      </w:pPr>
    </w:p>
    <w:p w14:paraId="3DE6EC49" w14:textId="77777777" w:rsidR="006F319F" w:rsidRPr="00A07654" w:rsidRDefault="006F319F" w:rsidP="00D36D0D">
      <w:pPr>
        <w:pStyle w:val="ListParagraph"/>
        <w:numPr>
          <w:ilvl w:val="0"/>
          <w:numId w:val="87"/>
        </w:numPr>
        <w:tabs>
          <w:tab w:val="left" w:pos="540"/>
        </w:tabs>
        <w:spacing w:after="200" w:line="276" w:lineRule="auto"/>
        <w:rPr>
          <w:rFonts w:ascii="Times New Roman" w:hAnsi="Times New Roman"/>
          <w:b/>
          <w:sz w:val="24"/>
          <w:szCs w:val="24"/>
          <w:lang w:val="sq-AL"/>
        </w:rPr>
      </w:pPr>
      <w:r w:rsidRPr="00A07654">
        <w:rPr>
          <w:rFonts w:ascii="Times New Roman" w:hAnsi="Times New Roman"/>
          <w:b/>
          <w:sz w:val="24"/>
          <w:szCs w:val="24"/>
          <w:lang w:val="sq-AL"/>
        </w:rPr>
        <w:t>Të dhëna për plotësimin e standardeve shtetërore akademike dhe infrastrukturore.</w:t>
      </w:r>
    </w:p>
    <w:p w14:paraId="5F039172" w14:textId="77777777" w:rsidR="006F319F" w:rsidRPr="00A07654" w:rsidRDefault="006F319F" w:rsidP="006F319F">
      <w:pPr>
        <w:pStyle w:val="ListParagraph"/>
        <w:tabs>
          <w:tab w:val="left" w:pos="540"/>
        </w:tabs>
        <w:ind w:left="0"/>
        <w:rPr>
          <w:rFonts w:ascii="Times New Roman" w:hAnsi="Times New Roman"/>
          <w:b/>
          <w:sz w:val="24"/>
          <w:szCs w:val="24"/>
          <w:lang w:val="sq-AL"/>
        </w:rPr>
      </w:pPr>
    </w:p>
    <w:p w14:paraId="26EFB5F5" w14:textId="77777777" w:rsidR="006F319F" w:rsidRPr="00A07654" w:rsidRDefault="006F319F" w:rsidP="006F319F">
      <w:pPr>
        <w:pStyle w:val="ListParagraph"/>
        <w:tabs>
          <w:tab w:val="left" w:pos="540"/>
        </w:tabs>
        <w:ind w:left="0"/>
        <w:rPr>
          <w:rFonts w:ascii="Times New Roman" w:hAnsi="Times New Roman"/>
          <w:bCs/>
          <w:sz w:val="24"/>
          <w:szCs w:val="24"/>
          <w:lang w:val="sq-AL"/>
        </w:rPr>
      </w:pPr>
      <w:r w:rsidRPr="00A07654">
        <w:rPr>
          <w:rFonts w:ascii="Times New Roman" w:hAnsi="Times New Roman"/>
          <w:b/>
          <w:sz w:val="24"/>
          <w:szCs w:val="24"/>
          <w:lang w:val="sq-AL"/>
        </w:rPr>
        <w:t xml:space="preserve"> </w:t>
      </w:r>
      <w:r w:rsidRPr="00A07654">
        <w:rPr>
          <w:rFonts w:ascii="Times New Roman" w:hAnsi="Times New Roman"/>
          <w:bCs/>
          <w:sz w:val="24"/>
          <w:szCs w:val="24"/>
          <w:lang w:val="sq-AL"/>
        </w:rPr>
        <w:t>Tabela nr. 2</w:t>
      </w:r>
      <w:r>
        <w:rPr>
          <w:rFonts w:ascii="Times New Roman" w:hAnsi="Times New Roman"/>
          <w:bCs/>
          <w:sz w:val="24"/>
          <w:szCs w:val="24"/>
          <w:lang w:val="sq-AL"/>
        </w:rPr>
        <w:t>5</w:t>
      </w:r>
      <w:r w:rsidRPr="00A07654">
        <w:rPr>
          <w:rFonts w:ascii="Times New Roman" w:hAnsi="Times New Roman"/>
          <w:bCs/>
          <w:sz w:val="24"/>
          <w:szCs w:val="24"/>
          <w:lang w:val="sq-AL"/>
        </w:rPr>
        <w:t xml:space="preserve"> Të dhëna për plotësimin e standardeve shtetërore infrastrukturore.</w:t>
      </w:r>
    </w:p>
    <w:tbl>
      <w:tblPr>
        <w:tblW w:w="10051" w:type="dxa"/>
        <w:jc w:val="center"/>
        <w:shd w:val="clear" w:color="auto" w:fill="FFFFFF" w:themeFill="background1"/>
        <w:tblLook w:val="04A0" w:firstRow="1" w:lastRow="0" w:firstColumn="1" w:lastColumn="0" w:noHBand="0" w:noVBand="1"/>
      </w:tblPr>
      <w:tblGrid>
        <w:gridCol w:w="3009"/>
        <w:gridCol w:w="1362"/>
        <w:gridCol w:w="1242"/>
        <w:gridCol w:w="1939"/>
        <w:gridCol w:w="2263"/>
        <w:gridCol w:w="237"/>
      </w:tblGrid>
      <w:tr w:rsidR="006F319F" w:rsidRPr="001F3755" w14:paraId="68291968" w14:textId="77777777" w:rsidTr="001F3755">
        <w:trPr>
          <w:gridAfter w:val="1"/>
          <w:wAfter w:w="236" w:type="dxa"/>
          <w:trHeight w:val="225"/>
          <w:jc w:val="center"/>
        </w:trPr>
        <w:tc>
          <w:tcPr>
            <w:tcW w:w="981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42EED" w14:textId="77777777" w:rsidR="006F319F" w:rsidRPr="001F3755" w:rsidRDefault="006F319F" w:rsidP="00AC2DBB">
            <w:pPr>
              <w:spacing w:after="0" w:line="240" w:lineRule="auto"/>
              <w:jc w:val="center"/>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Standardet infrastrukturore</w:t>
            </w:r>
          </w:p>
        </w:tc>
      </w:tr>
      <w:tr w:rsidR="006F319F" w:rsidRPr="001F3755" w14:paraId="5AEA2FD9" w14:textId="77777777" w:rsidTr="001F3755">
        <w:trPr>
          <w:gridAfter w:val="1"/>
          <w:wAfter w:w="237" w:type="dxa"/>
          <w:trHeight w:val="471"/>
          <w:jc w:val="center"/>
        </w:trPr>
        <w:tc>
          <w:tcPr>
            <w:tcW w:w="300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BC0866C" w14:textId="77777777" w:rsidR="006F319F" w:rsidRPr="001F3755" w:rsidRDefault="006F319F" w:rsidP="00AC2DBB">
            <w:pPr>
              <w:spacing w:after="0" w:line="240" w:lineRule="auto"/>
              <w:jc w:val="center"/>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Numri Ndërtesa/godina/Mjedise</w:t>
            </w:r>
          </w:p>
        </w:tc>
        <w:tc>
          <w:tcPr>
            <w:tcW w:w="1362"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3F19654" w14:textId="77777777" w:rsidR="006F319F" w:rsidRPr="001F3755" w:rsidRDefault="006F319F" w:rsidP="00AC2DBB">
            <w:pPr>
              <w:spacing w:after="0" w:line="240" w:lineRule="auto"/>
              <w:jc w:val="center"/>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Norma e sipërfaqes m2/student</w:t>
            </w:r>
          </w:p>
        </w:tc>
        <w:tc>
          <w:tcPr>
            <w:tcW w:w="1242"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20FE18" w14:textId="77777777" w:rsidR="006F319F" w:rsidRPr="001F3755" w:rsidRDefault="006F319F" w:rsidP="00AC2DBB">
            <w:pPr>
              <w:spacing w:after="0" w:line="240" w:lineRule="auto"/>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Sistem Mbrojtje Kundra Zjarrit (Po/Jo)</w:t>
            </w:r>
          </w:p>
        </w:tc>
        <w:tc>
          <w:tcPr>
            <w:tcW w:w="193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C08FA7" w14:textId="77777777" w:rsidR="006F319F" w:rsidRPr="001F3755" w:rsidRDefault="006F319F" w:rsidP="00AC2DBB">
            <w:pPr>
              <w:spacing w:after="0" w:line="240" w:lineRule="auto"/>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Sistem Kondicionimi (Ngrohje/Ftohje)</w:t>
            </w:r>
          </w:p>
        </w:tc>
        <w:tc>
          <w:tcPr>
            <w:tcW w:w="2262"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8539E3C" w14:textId="77777777" w:rsidR="006F319F" w:rsidRPr="001F3755" w:rsidRDefault="006F319F" w:rsidP="00AC2DBB">
            <w:pPr>
              <w:spacing w:after="0" w:line="240" w:lineRule="auto"/>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Burime alternative të Furnizimit me Energji Elektrike (Panele/Gjenerator)</w:t>
            </w:r>
          </w:p>
        </w:tc>
      </w:tr>
      <w:tr w:rsidR="006F319F" w:rsidRPr="001F3755" w14:paraId="11683EEE" w14:textId="77777777" w:rsidTr="001F3755">
        <w:trPr>
          <w:trHeight w:val="524"/>
          <w:jc w:val="center"/>
        </w:trPr>
        <w:tc>
          <w:tcPr>
            <w:tcW w:w="30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3A7FAE" w14:textId="77777777" w:rsidR="006F319F" w:rsidRPr="001F3755" w:rsidRDefault="006F319F" w:rsidP="00AC2DBB">
            <w:pPr>
              <w:spacing w:after="0" w:line="240" w:lineRule="auto"/>
              <w:rPr>
                <w:rFonts w:ascii="Times New Roman" w:hAnsi="Times New Roman"/>
                <w:b/>
                <w:bCs/>
                <w:color w:val="000000"/>
                <w:sz w:val="20"/>
                <w:szCs w:val="20"/>
                <w:lang w:val="sq-AL"/>
              </w:rPr>
            </w:pPr>
          </w:p>
        </w:tc>
        <w:tc>
          <w:tcPr>
            <w:tcW w:w="13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0412CFA" w14:textId="77777777" w:rsidR="006F319F" w:rsidRPr="001F3755" w:rsidRDefault="006F319F" w:rsidP="00AC2DBB">
            <w:pPr>
              <w:spacing w:after="0" w:line="240" w:lineRule="auto"/>
              <w:rPr>
                <w:rFonts w:ascii="Times New Roman" w:hAnsi="Times New Roman"/>
                <w:b/>
                <w:bCs/>
                <w:color w:val="000000"/>
                <w:sz w:val="20"/>
                <w:szCs w:val="20"/>
                <w:lang w:val="sq-AL"/>
              </w:rPr>
            </w:pPr>
          </w:p>
        </w:tc>
        <w:tc>
          <w:tcPr>
            <w:tcW w:w="12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67227A" w14:textId="77777777" w:rsidR="006F319F" w:rsidRPr="001F3755" w:rsidRDefault="006F319F" w:rsidP="00AC2DBB">
            <w:pPr>
              <w:spacing w:after="0" w:line="240" w:lineRule="auto"/>
              <w:rPr>
                <w:rFonts w:ascii="Times New Roman" w:hAnsi="Times New Roman"/>
                <w:b/>
                <w:bCs/>
                <w:color w:val="000000"/>
                <w:sz w:val="20"/>
                <w:szCs w:val="20"/>
                <w:lang w:val="sq-AL"/>
              </w:rPr>
            </w:pPr>
          </w:p>
        </w:tc>
        <w:tc>
          <w:tcPr>
            <w:tcW w:w="193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A269E1" w14:textId="77777777" w:rsidR="006F319F" w:rsidRPr="001F3755" w:rsidRDefault="006F319F" w:rsidP="00AC2DBB">
            <w:pPr>
              <w:spacing w:after="0" w:line="240" w:lineRule="auto"/>
              <w:rPr>
                <w:rFonts w:ascii="Times New Roman" w:hAnsi="Times New Roman"/>
                <w:b/>
                <w:bCs/>
                <w:color w:val="000000"/>
                <w:sz w:val="20"/>
                <w:szCs w:val="20"/>
                <w:lang w:val="sq-AL"/>
              </w:rPr>
            </w:pPr>
          </w:p>
        </w:tc>
        <w:tc>
          <w:tcPr>
            <w:tcW w:w="22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BC4A21F" w14:textId="77777777" w:rsidR="006F319F" w:rsidRPr="001F3755" w:rsidRDefault="006F319F" w:rsidP="00AC2DBB">
            <w:pPr>
              <w:spacing w:after="0" w:line="240" w:lineRule="auto"/>
              <w:rPr>
                <w:rFonts w:ascii="Times New Roman" w:hAnsi="Times New Roman"/>
                <w:b/>
                <w:bCs/>
                <w:color w:val="000000"/>
                <w:sz w:val="20"/>
                <w:szCs w:val="20"/>
                <w:lang w:val="sq-AL"/>
              </w:rPr>
            </w:pPr>
          </w:p>
        </w:tc>
        <w:tc>
          <w:tcPr>
            <w:tcW w:w="237" w:type="dxa"/>
            <w:tcBorders>
              <w:top w:val="nil"/>
              <w:left w:val="nil"/>
              <w:bottom w:val="nil"/>
              <w:right w:val="nil"/>
            </w:tcBorders>
            <w:shd w:val="clear" w:color="auto" w:fill="FFFFFF" w:themeFill="background1"/>
            <w:noWrap/>
            <w:vAlign w:val="bottom"/>
            <w:hideMark/>
          </w:tcPr>
          <w:p w14:paraId="518C60BE" w14:textId="77777777" w:rsidR="006F319F" w:rsidRPr="001F3755" w:rsidRDefault="006F319F" w:rsidP="00AC2DBB">
            <w:pPr>
              <w:spacing w:after="0" w:line="240" w:lineRule="auto"/>
              <w:rPr>
                <w:rFonts w:ascii="Times New Roman" w:hAnsi="Times New Roman"/>
                <w:b/>
                <w:bCs/>
                <w:color w:val="000000"/>
                <w:sz w:val="20"/>
                <w:szCs w:val="20"/>
                <w:lang w:val="sq-AL"/>
              </w:rPr>
            </w:pPr>
          </w:p>
        </w:tc>
      </w:tr>
      <w:tr w:rsidR="006F319F" w:rsidRPr="00D758F3" w14:paraId="778D2D06" w14:textId="77777777" w:rsidTr="001F3755">
        <w:trPr>
          <w:trHeight w:val="454"/>
          <w:jc w:val="center"/>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42E522" w14:textId="77777777" w:rsidR="006F319F" w:rsidRPr="001F3755" w:rsidRDefault="006F319F" w:rsidP="00AC2DBB">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Godina Qendrore (Rektorati + Administrata) 3 kat</w:t>
            </w:r>
          </w:p>
        </w:tc>
        <w:tc>
          <w:tcPr>
            <w:tcW w:w="1362"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5D3DCB" w14:textId="77777777" w:rsidR="006F319F" w:rsidRPr="001F3755" w:rsidRDefault="006F319F" w:rsidP="00AC2DBB">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15.59</w:t>
            </w:r>
          </w:p>
        </w:tc>
        <w:tc>
          <w:tcPr>
            <w:tcW w:w="1242"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018528F" w14:textId="77777777" w:rsidR="006F319F" w:rsidRPr="001F3755" w:rsidRDefault="006F319F" w:rsidP="00AC2DBB">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Certifikatë për mbrojtjen nga zjarri</w:t>
            </w:r>
          </w:p>
        </w:tc>
        <w:tc>
          <w:tcPr>
            <w:tcW w:w="1939"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0243287" w14:textId="77777777" w:rsidR="006F319F" w:rsidRPr="001F3755" w:rsidRDefault="006F319F" w:rsidP="00AC2DBB">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Sistem kondicionimi me energji elektrike</w:t>
            </w:r>
          </w:p>
        </w:tc>
        <w:tc>
          <w:tcPr>
            <w:tcW w:w="2262"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7B36B8A" w14:textId="77777777" w:rsidR="006F319F" w:rsidRPr="001F3755" w:rsidRDefault="006F319F" w:rsidP="00AC2DBB">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Panele diellore pjesore dhe ngrohje - ftohje me kaldaja</w:t>
            </w:r>
          </w:p>
        </w:tc>
        <w:tc>
          <w:tcPr>
            <w:tcW w:w="237" w:type="dxa"/>
            <w:shd w:val="clear" w:color="auto" w:fill="FFFFFF" w:themeFill="background1"/>
            <w:vAlign w:val="center"/>
            <w:hideMark/>
          </w:tcPr>
          <w:p w14:paraId="793168C4" w14:textId="77777777" w:rsidR="006F319F" w:rsidRPr="001F3755" w:rsidRDefault="006F319F" w:rsidP="00AC2DBB">
            <w:pPr>
              <w:spacing w:after="0" w:line="240" w:lineRule="auto"/>
              <w:rPr>
                <w:rFonts w:ascii="Times New Roman" w:hAnsi="Times New Roman"/>
                <w:sz w:val="20"/>
                <w:szCs w:val="20"/>
                <w:lang w:val="sq-AL"/>
              </w:rPr>
            </w:pPr>
          </w:p>
        </w:tc>
      </w:tr>
      <w:tr w:rsidR="006F319F" w:rsidRPr="001F3755" w14:paraId="5675C4C1" w14:textId="77777777" w:rsidTr="001F3755">
        <w:trPr>
          <w:trHeight w:val="225"/>
          <w:jc w:val="center"/>
        </w:trPr>
        <w:tc>
          <w:tcPr>
            <w:tcW w:w="30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0528E6" w14:textId="77777777" w:rsidR="006F319F" w:rsidRPr="001F3755" w:rsidRDefault="006F319F" w:rsidP="00AC2DBB">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Palestra e Gjimnastikës 1 kat</w:t>
            </w:r>
          </w:p>
        </w:tc>
        <w:tc>
          <w:tcPr>
            <w:tcW w:w="13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FF0B26"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2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15B7391"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93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6D5572"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2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73D31A"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37" w:type="dxa"/>
            <w:shd w:val="clear" w:color="auto" w:fill="FFFFFF" w:themeFill="background1"/>
            <w:vAlign w:val="center"/>
            <w:hideMark/>
          </w:tcPr>
          <w:p w14:paraId="0B765A60" w14:textId="77777777" w:rsidR="006F319F" w:rsidRPr="001F3755" w:rsidRDefault="006F319F" w:rsidP="00AC2DBB">
            <w:pPr>
              <w:spacing w:after="0" w:line="240" w:lineRule="auto"/>
              <w:rPr>
                <w:rFonts w:ascii="Times New Roman" w:hAnsi="Times New Roman"/>
                <w:sz w:val="20"/>
                <w:szCs w:val="20"/>
                <w:lang w:val="sq-AL"/>
              </w:rPr>
            </w:pPr>
          </w:p>
        </w:tc>
      </w:tr>
      <w:tr w:rsidR="006F319F" w:rsidRPr="001F3755" w14:paraId="551DCDD9" w14:textId="77777777" w:rsidTr="001F3755">
        <w:trPr>
          <w:trHeight w:val="225"/>
          <w:jc w:val="center"/>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09FC92" w14:textId="77777777" w:rsidR="006F319F" w:rsidRPr="001F3755" w:rsidRDefault="006F319F" w:rsidP="00AC2DBB">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Godina 2 kat (zyra + shërbime)</w:t>
            </w:r>
          </w:p>
        </w:tc>
        <w:tc>
          <w:tcPr>
            <w:tcW w:w="13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2B72C9"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2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6DF6BB3"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93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39456"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2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CE66B5"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37" w:type="dxa"/>
            <w:shd w:val="clear" w:color="auto" w:fill="FFFFFF" w:themeFill="background1"/>
            <w:vAlign w:val="center"/>
            <w:hideMark/>
          </w:tcPr>
          <w:p w14:paraId="0E4701D4" w14:textId="77777777" w:rsidR="006F319F" w:rsidRPr="001F3755" w:rsidRDefault="006F319F" w:rsidP="00AC2DBB">
            <w:pPr>
              <w:spacing w:after="0" w:line="240" w:lineRule="auto"/>
              <w:rPr>
                <w:rFonts w:ascii="Times New Roman" w:hAnsi="Times New Roman"/>
                <w:sz w:val="20"/>
                <w:szCs w:val="20"/>
                <w:lang w:val="sq-AL"/>
              </w:rPr>
            </w:pPr>
          </w:p>
        </w:tc>
      </w:tr>
      <w:tr w:rsidR="006F319F" w:rsidRPr="001F3755" w14:paraId="18F2D429" w14:textId="77777777" w:rsidTr="001F3755">
        <w:trPr>
          <w:trHeight w:val="225"/>
          <w:jc w:val="center"/>
        </w:trPr>
        <w:tc>
          <w:tcPr>
            <w:tcW w:w="30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6EE1A2" w14:textId="77777777" w:rsidR="006F319F" w:rsidRPr="001F3755" w:rsidRDefault="006F319F" w:rsidP="00AC2DBB">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Palestra e Fitnesit 1 kat</w:t>
            </w:r>
          </w:p>
        </w:tc>
        <w:tc>
          <w:tcPr>
            <w:tcW w:w="13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FD301F4"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2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CFEE274"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93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9425CE0"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2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F1C3F5"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37" w:type="dxa"/>
            <w:shd w:val="clear" w:color="auto" w:fill="FFFFFF" w:themeFill="background1"/>
            <w:vAlign w:val="center"/>
            <w:hideMark/>
          </w:tcPr>
          <w:p w14:paraId="72F76BE3" w14:textId="77777777" w:rsidR="006F319F" w:rsidRPr="001F3755" w:rsidRDefault="006F319F" w:rsidP="00AC2DBB">
            <w:pPr>
              <w:spacing w:after="0" w:line="240" w:lineRule="auto"/>
              <w:rPr>
                <w:rFonts w:ascii="Times New Roman" w:hAnsi="Times New Roman"/>
                <w:sz w:val="20"/>
                <w:szCs w:val="20"/>
                <w:lang w:val="sq-AL"/>
              </w:rPr>
            </w:pPr>
          </w:p>
        </w:tc>
      </w:tr>
      <w:tr w:rsidR="006F319F" w:rsidRPr="001F3755" w14:paraId="60F1CC80" w14:textId="77777777" w:rsidTr="001F3755">
        <w:trPr>
          <w:trHeight w:val="218"/>
          <w:jc w:val="center"/>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C1E390" w14:textId="77777777" w:rsidR="006F319F" w:rsidRPr="001F3755" w:rsidRDefault="006F319F" w:rsidP="00AC2DBB">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Salla e Lojërave 1 kat</w:t>
            </w:r>
          </w:p>
        </w:tc>
        <w:tc>
          <w:tcPr>
            <w:tcW w:w="13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743EDC5"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2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056BF8"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93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0BD4EC"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2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3F434AD"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37" w:type="dxa"/>
            <w:shd w:val="clear" w:color="auto" w:fill="FFFFFF" w:themeFill="background1"/>
            <w:vAlign w:val="center"/>
            <w:hideMark/>
          </w:tcPr>
          <w:p w14:paraId="7A95D3F8" w14:textId="77777777" w:rsidR="006F319F" w:rsidRPr="001F3755" w:rsidRDefault="006F319F" w:rsidP="00AC2DBB">
            <w:pPr>
              <w:spacing w:after="0" w:line="240" w:lineRule="auto"/>
              <w:rPr>
                <w:rFonts w:ascii="Times New Roman" w:hAnsi="Times New Roman"/>
                <w:sz w:val="20"/>
                <w:szCs w:val="20"/>
                <w:lang w:val="sq-AL"/>
              </w:rPr>
            </w:pPr>
          </w:p>
        </w:tc>
      </w:tr>
      <w:tr w:rsidR="006F319F" w:rsidRPr="00D758F3" w14:paraId="768651B7" w14:textId="77777777" w:rsidTr="001F3755">
        <w:trPr>
          <w:trHeight w:val="265"/>
          <w:jc w:val="center"/>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3F2AA2" w14:textId="77777777" w:rsidR="006F319F" w:rsidRPr="001F3755" w:rsidRDefault="006F319F" w:rsidP="00AC2DBB">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Godina e Re 4 kat (Ish konvikti)</w:t>
            </w:r>
          </w:p>
        </w:tc>
        <w:tc>
          <w:tcPr>
            <w:tcW w:w="13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53646B"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2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400EFF"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93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B8C3A55"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2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6A5B9"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37" w:type="dxa"/>
            <w:shd w:val="clear" w:color="auto" w:fill="FFFFFF" w:themeFill="background1"/>
            <w:vAlign w:val="center"/>
            <w:hideMark/>
          </w:tcPr>
          <w:p w14:paraId="6D3071B0" w14:textId="77777777" w:rsidR="006F319F" w:rsidRPr="001F3755" w:rsidRDefault="006F319F" w:rsidP="00AC2DBB">
            <w:pPr>
              <w:spacing w:after="0" w:line="240" w:lineRule="auto"/>
              <w:rPr>
                <w:rFonts w:ascii="Times New Roman" w:hAnsi="Times New Roman"/>
                <w:sz w:val="20"/>
                <w:szCs w:val="20"/>
                <w:lang w:val="sq-AL"/>
              </w:rPr>
            </w:pPr>
          </w:p>
        </w:tc>
      </w:tr>
      <w:tr w:rsidR="006F319F" w:rsidRPr="001F3755" w14:paraId="57B70690" w14:textId="77777777" w:rsidTr="001F3755">
        <w:trPr>
          <w:trHeight w:val="268"/>
          <w:jc w:val="center"/>
        </w:trPr>
        <w:tc>
          <w:tcPr>
            <w:tcW w:w="30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F9BF29" w14:textId="77777777" w:rsidR="006F319F" w:rsidRPr="001F3755" w:rsidRDefault="006F319F" w:rsidP="00AC2DBB">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Laborator Rehabilitimi 1 kat</w:t>
            </w:r>
          </w:p>
        </w:tc>
        <w:tc>
          <w:tcPr>
            <w:tcW w:w="13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D274E1B"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2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7EC1CDB"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93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81BB622"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2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6EF26"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237" w:type="dxa"/>
            <w:shd w:val="clear" w:color="auto" w:fill="FFFFFF" w:themeFill="background1"/>
            <w:vAlign w:val="center"/>
            <w:hideMark/>
          </w:tcPr>
          <w:p w14:paraId="32B15282" w14:textId="77777777" w:rsidR="006F319F" w:rsidRPr="001F3755" w:rsidRDefault="006F319F" w:rsidP="00AC2DBB">
            <w:pPr>
              <w:spacing w:after="0" w:line="240" w:lineRule="auto"/>
              <w:rPr>
                <w:rFonts w:ascii="Times New Roman" w:hAnsi="Times New Roman"/>
                <w:sz w:val="20"/>
                <w:szCs w:val="20"/>
                <w:lang w:val="sq-AL"/>
              </w:rPr>
            </w:pPr>
          </w:p>
        </w:tc>
      </w:tr>
      <w:tr w:rsidR="006F319F" w:rsidRPr="001F3755" w14:paraId="6F08F6D1" w14:textId="77777777" w:rsidTr="001F3755">
        <w:trPr>
          <w:trHeight w:val="480"/>
          <w:jc w:val="center"/>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83AB24" w14:textId="77777777" w:rsidR="006F319F" w:rsidRPr="001F3755" w:rsidRDefault="006F319F" w:rsidP="00AC2DBB">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Ambiente te jashtme, Fusha futbolli, kalçeto, fusha tenisi</w:t>
            </w:r>
          </w:p>
        </w:tc>
        <w:tc>
          <w:tcPr>
            <w:tcW w:w="13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493BFA" w14:textId="77777777" w:rsidR="006F319F" w:rsidRPr="001F3755" w:rsidRDefault="006F319F" w:rsidP="00AC2DBB">
            <w:pPr>
              <w:spacing w:after="0" w:line="240" w:lineRule="auto"/>
              <w:rPr>
                <w:rFonts w:ascii="Times New Roman" w:hAnsi="Times New Roman"/>
                <w:color w:val="000000"/>
                <w:sz w:val="20"/>
                <w:szCs w:val="20"/>
                <w:lang w:val="sq-AL"/>
              </w:rPr>
            </w:pP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4D8EACA1" w14:textId="77777777" w:rsidR="006F319F" w:rsidRPr="001F3755" w:rsidRDefault="006F319F" w:rsidP="00AC2DBB">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1939" w:type="dxa"/>
            <w:tcBorders>
              <w:top w:val="nil"/>
              <w:left w:val="nil"/>
              <w:bottom w:val="single" w:sz="4" w:space="0" w:color="auto"/>
              <w:right w:val="single" w:sz="4" w:space="0" w:color="auto"/>
            </w:tcBorders>
            <w:shd w:val="clear" w:color="auto" w:fill="FFFFFF" w:themeFill="background1"/>
            <w:noWrap/>
            <w:vAlign w:val="center"/>
            <w:hideMark/>
          </w:tcPr>
          <w:p w14:paraId="758168EA" w14:textId="77777777" w:rsidR="006F319F" w:rsidRPr="001F3755" w:rsidRDefault="006F319F" w:rsidP="00AC2DBB">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262" w:type="dxa"/>
            <w:tcBorders>
              <w:top w:val="nil"/>
              <w:left w:val="nil"/>
              <w:bottom w:val="single" w:sz="4" w:space="0" w:color="auto"/>
              <w:right w:val="single" w:sz="4" w:space="0" w:color="auto"/>
            </w:tcBorders>
            <w:shd w:val="clear" w:color="auto" w:fill="FFFFFF" w:themeFill="background1"/>
            <w:noWrap/>
            <w:vAlign w:val="bottom"/>
            <w:hideMark/>
          </w:tcPr>
          <w:p w14:paraId="00A2BD57" w14:textId="77777777" w:rsidR="006F319F" w:rsidRPr="001F3755" w:rsidRDefault="006F319F" w:rsidP="00AC2DBB">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37" w:type="dxa"/>
            <w:shd w:val="clear" w:color="auto" w:fill="FFFFFF" w:themeFill="background1"/>
            <w:vAlign w:val="center"/>
            <w:hideMark/>
          </w:tcPr>
          <w:p w14:paraId="7E466E78" w14:textId="77777777" w:rsidR="006F319F" w:rsidRPr="001F3755" w:rsidRDefault="006F319F" w:rsidP="00AC2DBB">
            <w:pPr>
              <w:spacing w:after="0" w:line="240" w:lineRule="auto"/>
              <w:rPr>
                <w:rFonts w:ascii="Times New Roman" w:hAnsi="Times New Roman"/>
                <w:sz w:val="20"/>
                <w:szCs w:val="20"/>
                <w:lang w:val="sq-AL"/>
              </w:rPr>
            </w:pPr>
          </w:p>
        </w:tc>
      </w:tr>
    </w:tbl>
    <w:p w14:paraId="45F193A8" w14:textId="77777777" w:rsidR="006F319F" w:rsidRPr="00A07654" w:rsidRDefault="006F319F" w:rsidP="006F319F">
      <w:pPr>
        <w:pStyle w:val="ListParagraph"/>
        <w:tabs>
          <w:tab w:val="left" w:pos="540"/>
        </w:tabs>
        <w:ind w:left="0"/>
        <w:rPr>
          <w:rFonts w:ascii="Times New Roman" w:hAnsi="Times New Roman"/>
          <w:b/>
          <w:sz w:val="24"/>
          <w:szCs w:val="24"/>
          <w:lang w:val="sq-AL"/>
        </w:rPr>
      </w:pPr>
    </w:p>
    <w:p w14:paraId="0767D0C4" w14:textId="77777777" w:rsidR="00DF3ECA" w:rsidRDefault="00DF3ECA" w:rsidP="006F319F">
      <w:pPr>
        <w:pStyle w:val="ListParagraph"/>
        <w:tabs>
          <w:tab w:val="left" w:pos="720"/>
        </w:tabs>
        <w:ind w:left="360" w:hanging="360"/>
        <w:rPr>
          <w:rFonts w:ascii="Times New Roman" w:hAnsi="Times New Roman"/>
          <w:bCs/>
          <w:sz w:val="24"/>
          <w:szCs w:val="24"/>
          <w:lang w:val="sq-AL"/>
        </w:rPr>
      </w:pPr>
    </w:p>
    <w:p w14:paraId="3E240DAF" w14:textId="77777777" w:rsidR="00DF3ECA" w:rsidRDefault="00DF3ECA" w:rsidP="006F319F">
      <w:pPr>
        <w:pStyle w:val="ListParagraph"/>
        <w:tabs>
          <w:tab w:val="left" w:pos="720"/>
        </w:tabs>
        <w:ind w:left="360" w:hanging="360"/>
        <w:rPr>
          <w:rFonts w:ascii="Times New Roman" w:hAnsi="Times New Roman"/>
          <w:bCs/>
          <w:sz w:val="24"/>
          <w:szCs w:val="24"/>
          <w:lang w:val="sq-AL"/>
        </w:rPr>
      </w:pPr>
    </w:p>
    <w:p w14:paraId="5FBA64E1" w14:textId="6CDB8FAF" w:rsidR="006F319F" w:rsidRPr="00A07654" w:rsidRDefault="006F319F" w:rsidP="006F319F">
      <w:pPr>
        <w:pStyle w:val="ListParagraph"/>
        <w:tabs>
          <w:tab w:val="left" w:pos="720"/>
        </w:tabs>
        <w:ind w:left="360" w:hanging="360"/>
        <w:rPr>
          <w:rFonts w:ascii="Times New Roman" w:hAnsi="Times New Roman"/>
          <w:b/>
          <w:sz w:val="24"/>
          <w:szCs w:val="24"/>
          <w:lang w:val="sq-AL"/>
        </w:rPr>
      </w:pPr>
      <w:r w:rsidRPr="00A07654">
        <w:rPr>
          <w:rFonts w:ascii="Times New Roman" w:hAnsi="Times New Roman"/>
          <w:bCs/>
          <w:sz w:val="24"/>
          <w:szCs w:val="24"/>
          <w:lang w:val="sq-AL"/>
        </w:rPr>
        <w:t>Tabela nr. 2</w:t>
      </w:r>
      <w:r>
        <w:rPr>
          <w:rFonts w:ascii="Times New Roman" w:hAnsi="Times New Roman"/>
          <w:bCs/>
          <w:sz w:val="24"/>
          <w:szCs w:val="24"/>
          <w:lang w:val="sq-AL"/>
        </w:rPr>
        <w:t>6</w:t>
      </w:r>
    </w:p>
    <w:tbl>
      <w:tblPr>
        <w:tblW w:w="10119" w:type="dxa"/>
        <w:jc w:val="center"/>
        <w:shd w:val="clear" w:color="auto" w:fill="FFFFFF" w:themeFill="background1"/>
        <w:tblLook w:val="04A0" w:firstRow="1" w:lastRow="0" w:firstColumn="1" w:lastColumn="0" w:noHBand="0" w:noVBand="1"/>
      </w:tblPr>
      <w:tblGrid>
        <w:gridCol w:w="3616"/>
        <w:gridCol w:w="1756"/>
        <w:gridCol w:w="2381"/>
        <w:gridCol w:w="2077"/>
        <w:gridCol w:w="290"/>
      </w:tblGrid>
      <w:tr w:rsidR="006F319F" w:rsidRPr="001F3755" w14:paraId="45B1D116" w14:textId="77777777" w:rsidTr="001F3755">
        <w:trPr>
          <w:gridAfter w:val="1"/>
          <w:wAfter w:w="289" w:type="dxa"/>
          <w:trHeight w:val="256"/>
          <w:jc w:val="center"/>
        </w:trPr>
        <w:tc>
          <w:tcPr>
            <w:tcW w:w="9830"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0CBCE535" w14:textId="77777777" w:rsidR="006F319F" w:rsidRPr="001F3755" w:rsidRDefault="006F319F" w:rsidP="001F3755">
            <w:pPr>
              <w:spacing w:after="0" w:line="240" w:lineRule="auto"/>
              <w:jc w:val="center"/>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Standardet infrastrukturore</w:t>
            </w:r>
          </w:p>
        </w:tc>
      </w:tr>
      <w:tr w:rsidR="006F319F" w:rsidRPr="00D758F3" w14:paraId="3349F2ED" w14:textId="77777777" w:rsidTr="001F3755">
        <w:trPr>
          <w:gridAfter w:val="1"/>
          <w:wAfter w:w="290" w:type="dxa"/>
          <w:trHeight w:val="471"/>
          <w:jc w:val="center"/>
        </w:trPr>
        <w:tc>
          <w:tcPr>
            <w:tcW w:w="3616"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1AF009F" w14:textId="77777777" w:rsidR="006F319F" w:rsidRPr="001F3755" w:rsidRDefault="006F319F" w:rsidP="001F3755">
            <w:pPr>
              <w:spacing w:after="0" w:line="240" w:lineRule="auto"/>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Numri Ndërtesa/godina/Mjedise</w:t>
            </w:r>
          </w:p>
        </w:tc>
        <w:tc>
          <w:tcPr>
            <w:tcW w:w="1756"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1B7C67A" w14:textId="77777777" w:rsidR="006F319F" w:rsidRPr="001F3755" w:rsidRDefault="006F319F" w:rsidP="001F3755">
            <w:pPr>
              <w:spacing w:after="0" w:line="240" w:lineRule="auto"/>
              <w:jc w:val="center"/>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Numri i Ambienteve (Nr. auditorë, salla etj..)</w:t>
            </w:r>
          </w:p>
        </w:tc>
        <w:tc>
          <w:tcPr>
            <w:tcW w:w="238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24613AE" w14:textId="77777777" w:rsidR="006F319F" w:rsidRPr="001F3755" w:rsidRDefault="006F319F" w:rsidP="001F3755">
            <w:pPr>
              <w:spacing w:after="0" w:line="240" w:lineRule="auto"/>
              <w:jc w:val="center"/>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Kapaciteti për Student/Personel (Nr. i personave që akomodohen)</w:t>
            </w:r>
          </w:p>
        </w:tc>
        <w:tc>
          <w:tcPr>
            <w:tcW w:w="2076"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56DE07E" w14:textId="77777777" w:rsidR="006F319F" w:rsidRPr="001F3755" w:rsidRDefault="006F319F" w:rsidP="001F3755">
            <w:pPr>
              <w:spacing w:after="0" w:line="240" w:lineRule="auto"/>
              <w:jc w:val="center"/>
              <w:rPr>
                <w:rFonts w:ascii="Times New Roman" w:hAnsi="Times New Roman"/>
                <w:b/>
                <w:bCs/>
                <w:color w:val="000000"/>
                <w:sz w:val="20"/>
                <w:szCs w:val="20"/>
                <w:lang w:val="sq-AL"/>
              </w:rPr>
            </w:pPr>
            <w:r w:rsidRPr="001F3755">
              <w:rPr>
                <w:rFonts w:ascii="Times New Roman" w:hAnsi="Times New Roman"/>
                <w:b/>
                <w:bCs/>
                <w:color w:val="000000"/>
                <w:sz w:val="20"/>
                <w:szCs w:val="20"/>
                <w:lang w:val="sq-AL"/>
              </w:rPr>
              <w:t>Numri I Teksteve të Kataloguar; Kompjuterëve etj…</w:t>
            </w:r>
          </w:p>
        </w:tc>
      </w:tr>
      <w:tr w:rsidR="006F319F" w:rsidRPr="00D758F3" w14:paraId="480CB6B5" w14:textId="77777777" w:rsidTr="001F3755">
        <w:trPr>
          <w:trHeight w:val="579"/>
          <w:jc w:val="center"/>
        </w:trPr>
        <w:tc>
          <w:tcPr>
            <w:tcW w:w="361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F94DEF" w14:textId="77777777" w:rsidR="006F319F" w:rsidRPr="001F3755" w:rsidRDefault="006F319F" w:rsidP="001F3755">
            <w:pPr>
              <w:spacing w:after="0" w:line="240" w:lineRule="auto"/>
              <w:rPr>
                <w:rFonts w:ascii="Times New Roman" w:hAnsi="Times New Roman"/>
                <w:b/>
                <w:bCs/>
                <w:color w:val="000000"/>
                <w:sz w:val="20"/>
                <w:szCs w:val="20"/>
                <w:lang w:val="sq-AL"/>
              </w:rPr>
            </w:pPr>
          </w:p>
        </w:tc>
        <w:tc>
          <w:tcPr>
            <w:tcW w:w="175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F8984" w14:textId="77777777" w:rsidR="006F319F" w:rsidRPr="001F3755" w:rsidRDefault="006F319F" w:rsidP="001F3755">
            <w:pPr>
              <w:spacing w:after="0" w:line="240" w:lineRule="auto"/>
              <w:rPr>
                <w:rFonts w:ascii="Times New Roman" w:hAnsi="Times New Roman"/>
                <w:b/>
                <w:bCs/>
                <w:color w:val="000000"/>
                <w:sz w:val="20"/>
                <w:szCs w:val="20"/>
                <w:lang w:val="sq-AL"/>
              </w:rPr>
            </w:pPr>
          </w:p>
        </w:tc>
        <w:tc>
          <w:tcPr>
            <w:tcW w:w="23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BBB4F90" w14:textId="77777777" w:rsidR="006F319F" w:rsidRPr="001F3755" w:rsidRDefault="006F319F" w:rsidP="001F3755">
            <w:pPr>
              <w:spacing w:after="0" w:line="240" w:lineRule="auto"/>
              <w:rPr>
                <w:rFonts w:ascii="Times New Roman" w:hAnsi="Times New Roman"/>
                <w:b/>
                <w:bCs/>
                <w:color w:val="000000"/>
                <w:sz w:val="20"/>
                <w:szCs w:val="20"/>
                <w:lang w:val="sq-AL"/>
              </w:rPr>
            </w:pPr>
          </w:p>
        </w:tc>
        <w:tc>
          <w:tcPr>
            <w:tcW w:w="207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E83382" w14:textId="77777777" w:rsidR="006F319F" w:rsidRPr="001F3755" w:rsidRDefault="006F319F" w:rsidP="001F3755">
            <w:pPr>
              <w:spacing w:after="0" w:line="240" w:lineRule="auto"/>
              <w:rPr>
                <w:rFonts w:ascii="Times New Roman" w:hAnsi="Times New Roman"/>
                <w:b/>
                <w:bCs/>
                <w:color w:val="000000"/>
                <w:sz w:val="20"/>
                <w:szCs w:val="20"/>
                <w:lang w:val="sq-AL"/>
              </w:rPr>
            </w:pPr>
          </w:p>
        </w:tc>
        <w:tc>
          <w:tcPr>
            <w:tcW w:w="290" w:type="dxa"/>
            <w:tcBorders>
              <w:top w:val="nil"/>
              <w:left w:val="nil"/>
              <w:bottom w:val="nil"/>
              <w:right w:val="nil"/>
            </w:tcBorders>
            <w:shd w:val="clear" w:color="auto" w:fill="FFFFFF" w:themeFill="background1"/>
            <w:noWrap/>
            <w:vAlign w:val="bottom"/>
            <w:hideMark/>
          </w:tcPr>
          <w:p w14:paraId="560CE727" w14:textId="77777777" w:rsidR="006F319F" w:rsidRPr="001F3755" w:rsidRDefault="006F319F" w:rsidP="001F3755">
            <w:pPr>
              <w:spacing w:after="0" w:line="240" w:lineRule="auto"/>
              <w:jc w:val="center"/>
              <w:rPr>
                <w:rFonts w:ascii="Times New Roman" w:hAnsi="Times New Roman"/>
                <w:b/>
                <w:bCs/>
                <w:color w:val="000000"/>
                <w:sz w:val="20"/>
                <w:szCs w:val="20"/>
                <w:lang w:val="sq-AL"/>
              </w:rPr>
            </w:pPr>
          </w:p>
        </w:tc>
      </w:tr>
      <w:tr w:rsidR="006F319F" w:rsidRPr="001F3755" w14:paraId="0777726C"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CA1B0B"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Auditorë Leksioni</w:t>
            </w:r>
          </w:p>
        </w:tc>
        <w:tc>
          <w:tcPr>
            <w:tcW w:w="1756" w:type="dxa"/>
            <w:tcBorders>
              <w:top w:val="nil"/>
              <w:left w:val="nil"/>
              <w:bottom w:val="single" w:sz="4" w:space="0" w:color="auto"/>
              <w:right w:val="single" w:sz="4" w:space="0" w:color="auto"/>
            </w:tcBorders>
            <w:shd w:val="clear" w:color="auto" w:fill="FFFFFF" w:themeFill="background1"/>
            <w:vAlign w:val="center"/>
            <w:hideMark/>
          </w:tcPr>
          <w:p w14:paraId="267C2DF2"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16</w:t>
            </w:r>
          </w:p>
        </w:tc>
        <w:tc>
          <w:tcPr>
            <w:tcW w:w="2381" w:type="dxa"/>
            <w:tcBorders>
              <w:top w:val="nil"/>
              <w:left w:val="nil"/>
              <w:bottom w:val="single" w:sz="4" w:space="0" w:color="auto"/>
              <w:right w:val="single" w:sz="4" w:space="0" w:color="auto"/>
            </w:tcBorders>
            <w:shd w:val="clear" w:color="auto" w:fill="FFFFFF" w:themeFill="background1"/>
            <w:vAlign w:val="center"/>
            <w:hideMark/>
          </w:tcPr>
          <w:p w14:paraId="04FB5231"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1128</w:t>
            </w:r>
          </w:p>
        </w:tc>
        <w:tc>
          <w:tcPr>
            <w:tcW w:w="2076" w:type="dxa"/>
            <w:tcBorders>
              <w:top w:val="nil"/>
              <w:left w:val="nil"/>
              <w:bottom w:val="single" w:sz="4" w:space="0" w:color="auto"/>
              <w:right w:val="single" w:sz="4" w:space="0" w:color="auto"/>
            </w:tcBorders>
            <w:shd w:val="clear" w:color="auto" w:fill="FFFFFF" w:themeFill="background1"/>
            <w:vAlign w:val="center"/>
            <w:hideMark/>
          </w:tcPr>
          <w:p w14:paraId="388CDAE6"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0EB66CC5"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347720EA"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6D5D33"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Auditorë Seminari</w:t>
            </w:r>
          </w:p>
        </w:tc>
        <w:tc>
          <w:tcPr>
            <w:tcW w:w="1756" w:type="dxa"/>
            <w:tcBorders>
              <w:top w:val="nil"/>
              <w:left w:val="nil"/>
              <w:bottom w:val="single" w:sz="4" w:space="0" w:color="auto"/>
              <w:right w:val="single" w:sz="4" w:space="0" w:color="auto"/>
            </w:tcBorders>
            <w:shd w:val="clear" w:color="auto" w:fill="FFFFFF" w:themeFill="background1"/>
            <w:vAlign w:val="center"/>
            <w:hideMark/>
          </w:tcPr>
          <w:p w14:paraId="5A9D1756"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9</w:t>
            </w:r>
          </w:p>
        </w:tc>
        <w:tc>
          <w:tcPr>
            <w:tcW w:w="2381" w:type="dxa"/>
            <w:tcBorders>
              <w:top w:val="nil"/>
              <w:left w:val="nil"/>
              <w:bottom w:val="single" w:sz="4" w:space="0" w:color="auto"/>
              <w:right w:val="single" w:sz="4" w:space="0" w:color="auto"/>
            </w:tcBorders>
            <w:shd w:val="clear" w:color="auto" w:fill="FFFFFF" w:themeFill="background1"/>
            <w:vAlign w:val="center"/>
            <w:hideMark/>
          </w:tcPr>
          <w:p w14:paraId="579525B8"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160</w:t>
            </w:r>
          </w:p>
        </w:tc>
        <w:tc>
          <w:tcPr>
            <w:tcW w:w="2076" w:type="dxa"/>
            <w:tcBorders>
              <w:top w:val="nil"/>
              <w:left w:val="nil"/>
              <w:bottom w:val="single" w:sz="4" w:space="0" w:color="auto"/>
              <w:right w:val="single" w:sz="4" w:space="0" w:color="auto"/>
            </w:tcBorders>
            <w:shd w:val="clear" w:color="auto" w:fill="FFFFFF" w:themeFill="background1"/>
            <w:vAlign w:val="center"/>
            <w:hideMark/>
          </w:tcPr>
          <w:p w14:paraId="0FD4D7C4"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73663E76"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4CEE7344"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9368826"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Laboratorë</w:t>
            </w:r>
          </w:p>
        </w:tc>
        <w:tc>
          <w:tcPr>
            <w:tcW w:w="1756" w:type="dxa"/>
            <w:tcBorders>
              <w:top w:val="nil"/>
              <w:left w:val="nil"/>
              <w:bottom w:val="single" w:sz="4" w:space="0" w:color="auto"/>
              <w:right w:val="single" w:sz="4" w:space="0" w:color="auto"/>
            </w:tcBorders>
            <w:shd w:val="clear" w:color="auto" w:fill="FFFFFF" w:themeFill="background1"/>
            <w:vAlign w:val="center"/>
            <w:hideMark/>
          </w:tcPr>
          <w:p w14:paraId="1C11FD2A"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13</w:t>
            </w:r>
          </w:p>
        </w:tc>
        <w:tc>
          <w:tcPr>
            <w:tcW w:w="2381" w:type="dxa"/>
            <w:tcBorders>
              <w:top w:val="nil"/>
              <w:left w:val="nil"/>
              <w:bottom w:val="single" w:sz="4" w:space="0" w:color="auto"/>
              <w:right w:val="single" w:sz="4" w:space="0" w:color="auto"/>
            </w:tcBorders>
            <w:shd w:val="clear" w:color="auto" w:fill="FFFFFF" w:themeFill="background1"/>
            <w:vAlign w:val="center"/>
            <w:hideMark/>
          </w:tcPr>
          <w:p w14:paraId="7929E230"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402.9</w:t>
            </w:r>
          </w:p>
        </w:tc>
        <w:tc>
          <w:tcPr>
            <w:tcW w:w="2076" w:type="dxa"/>
            <w:tcBorders>
              <w:top w:val="nil"/>
              <w:left w:val="nil"/>
              <w:bottom w:val="single" w:sz="4" w:space="0" w:color="auto"/>
              <w:right w:val="single" w:sz="4" w:space="0" w:color="auto"/>
            </w:tcBorders>
            <w:shd w:val="clear" w:color="auto" w:fill="FFFFFF" w:themeFill="background1"/>
            <w:vAlign w:val="center"/>
            <w:hideMark/>
          </w:tcPr>
          <w:p w14:paraId="56D7328A"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18BAAF94"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79B7004A"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C8E1E0"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Ambiente Personeli Akademik</w:t>
            </w:r>
          </w:p>
        </w:tc>
        <w:tc>
          <w:tcPr>
            <w:tcW w:w="1756" w:type="dxa"/>
            <w:tcBorders>
              <w:top w:val="nil"/>
              <w:left w:val="nil"/>
              <w:bottom w:val="single" w:sz="4" w:space="0" w:color="auto"/>
              <w:right w:val="single" w:sz="4" w:space="0" w:color="auto"/>
            </w:tcBorders>
            <w:shd w:val="clear" w:color="auto" w:fill="FFFFFF" w:themeFill="background1"/>
            <w:vAlign w:val="center"/>
            <w:hideMark/>
          </w:tcPr>
          <w:p w14:paraId="1F8E36FA"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48</w:t>
            </w:r>
          </w:p>
        </w:tc>
        <w:tc>
          <w:tcPr>
            <w:tcW w:w="2381" w:type="dxa"/>
            <w:tcBorders>
              <w:top w:val="nil"/>
              <w:left w:val="nil"/>
              <w:bottom w:val="single" w:sz="4" w:space="0" w:color="auto"/>
              <w:right w:val="single" w:sz="4" w:space="0" w:color="auto"/>
            </w:tcBorders>
            <w:shd w:val="clear" w:color="auto" w:fill="FFFFFF" w:themeFill="background1"/>
            <w:vAlign w:val="center"/>
            <w:hideMark/>
          </w:tcPr>
          <w:p w14:paraId="2DDFDE2D"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95</w:t>
            </w:r>
          </w:p>
        </w:tc>
        <w:tc>
          <w:tcPr>
            <w:tcW w:w="2076" w:type="dxa"/>
            <w:tcBorders>
              <w:top w:val="nil"/>
              <w:left w:val="nil"/>
              <w:bottom w:val="single" w:sz="4" w:space="0" w:color="auto"/>
              <w:right w:val="single" w:sz="4" w:space="0" w:color="auto"/>
            </w:tcBorders>
            <w:shd w:val="clear" w:color="auto" w:fill="FFFFFF" w:themeFill="background1"/>
            <w:vAlign w:val="center"/>
            <w:hideMark/>
          </w:tcPr>
          <w:p w14:paraId="005B3786"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466DB49F"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70E8D236"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931EE0"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Ambiente Personeli Administrativ</w:t>
            </w:r>
          </w:p>
        </w:tc>
        <w:tc>
          <w:tcPr>
            <w:tcW w:w="1756" w:type="dxa"/>
            <w:tcBorders>
              <w:top w:val="nil"/>
              <w:left w:val="nil"/>
              <w:bottom w:val="single" w:sz="4" w:space="0" w:color="auto"/>
              <w:right w:val="single" w:sz="4" w:space="0" w:color="auto"/>
            </w:tcBorders>
            <w:shd w:val="clear" w:color="auto" w:fill="FFFFFF" w:themeFill="background1"/>
            <w:vAlign w:val="center"/>
            <w:hideMark/>
          </w:tcPr>
          <w:p w14:paraId="33146B4A"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95</w:t>
            </w:r>
          </w:p>
        </w:tc>
        <w:tc>
          <w:tcPr>
            <w:tcW w:w="2381" w:type="dxa"/>
            <w:tcBorders>
              <w:top w:val="nil"/>
              <w:left w:val="nil"/>
              <w:bottom w:val="single" w:sz="4" w:space="0" w:color="auto"/>
              <w:right w:val="single" w:sz="4" w:space="0" w:color="auto"/>
            </w:tcBorders>
            <w:shd w:val="clear" w:color="auto" w:fill="FFFFFF" w:themeFill="background1"/>
            <w:vAlign w:val="center"/>
            <w:hideMark/>
          </w:tcPr>
          <w:p w14:paraId="3164CFB9"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1224</w:t>
            </w:r>
          </w:p>
        </w:tc>
        <w:tc>
          <w:tcPr>
            <w:tcW w:w="2076" w:type="dxa"/>
            <w:tcBorders>
              <w:top w:val="nil"/>
              <w:left w:val="nil"/>
              <w:bottom w:val="single" w:sz="4" w:space="0" w:color="auto"/>
              <w:right w:val="single" w:sz="4" w:space="0" w:color="auto"/>
            </w:tcBorders>
            <w:shd w:val="clear" w:color="auto" w:fill="FFFFFF" w:themeFill="background1"/>
            <w:vAlign w:val="center"/>
            <w:hideMark/>
          </w:tcPr>
          <w:p w14:paraId="0381BDE2"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235E3A21"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17017161"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D553BC"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Ambiente Teknike</w:t>
            </w:r>
          </w:p>
        </w:tc>
        <w:tc>
          <w:tcPr>
            <w:tcW w:w="1756" w:type="dxa"/>
            <w:tcBorders>
              <w:top w:val="nil"/>
              <w:left w:val="nil"/>
              <w:bottom w:val="single" w:sz="4" w:space="0" w:color="auto"/>
              <w:right w:val="single" w:sz="4" w:space="0" w:color="auto"/>
            </w:tcBorders>
            <w:shd w:val="clear" w:color="auto" w:fill="FFFFFF" w:themeFill="background1"/>
            <w:vAlign w:val="center"/>
            <w:hideMark/>
          </w:tcPr>
          <w:p w14:paraId="48FA1F59"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3</w:t>
            </w:r>
          </w:p>
        </w:tc>
        <w:tc>
          <w:tcPr>
            <w:tcW w:w="2381" w:type="dxa"/>
            <w:tcBorders>
              <w:top w:val="nil"/>
              <w:left w:val="nil"/>
              <w:bottom w:val="single" w:sz="4" w:space="0" w:color="auto"/>
              <w:right w:val="single" w:sz="4" w:space="0" w:color="auto"/>
            </w:tcBorders>
            <w:shd w:val="clear" w:color="auto" w:fill="FFFFFF" w:themeFill="background1"/>
            <w:vAlign w:val="center"/>
            <w:hideMark/>
          </w:tcPr>
          <w:p w14:paraId="3E91812F"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250</w:t>
            </w:r>
          </w:p>
        </w:tc>
        <w:tc>
          <w:tcPr>
            <w:tcW w:w="2076" w:type="dxa"/>
            <w:tcBorders>
              <w:top w:val="nil"/>
              <w:left w:val="nil"/>
              <w:bottom w:val="single" w:sz="4" w:space="0" w:color="auto"/>
              <w:right w:val="single" w:sz="4" w:space="0" w:color="auto"/>
            </w:tcBorders>
            <w:shd w:val="clear" w:color="auto" w:fill="FFFFFF" w:themeFill="background1"/>
            <w:vAlign w:val="center"/>
            <w:hideMark/>
          </w:tcPr>
          <w:p w14:paraId="6F15B878"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2F52CFFA"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68F80E0F"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675BA0"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Biblioteka Fizike</w:t>
            </w:r>
          </w:p>
        </w:tc>
        <w:tc>
          <w:tcPr>
            <w:tcW w:w="1756" w:type="dxa"/>
            <w:tcBorders>
              <w:top w:val="nil"/>
              <w:left w:val="nil"/>
              <w:bottom w:val="single" w:sz="4" w:space="0" w:color="auto"/>
              <w:right w:val="single" w:sz="4" w:space="0" w:color="auto"/>
            </w:tcBorders>
            <w:shd w:val="clear" w:color="auto" w:fill="FFFFFF" w:themeFill="background1"/>
            <w:vAlign w:val="center"/>
            <w:hideMark/>
          </w:tcPr>
          <w:p w14:paraId="7132C43E"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1</w:t>
            </w:r>
          </w:p>
        </w:tc>
        <w:tc>
          <w:tcPr>
            <w:tcW w:w="2381" w:type="dxa"/>
            <w:tcBorders>
              <w:top w:val="nil"/>
              <w:left w:val="nil"/>
              <w:bottom w:val="single" w:sz="4" w:space="0" w:color="auto"/>
              <w:right w:val="single" w:sz="4" w:space="0" w:color="auto"/>
            </w:tcBorders>
            <w:shd w:val="clear" w:color="auto" w:fill="FFFFFF" w:themeFill="background1"/>
            <w:vAlign w:val="center"/>
            <w:hideMark/>
          </w:tcPr>
          <w:p w14:paraId="439F646D"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48</w:t>
            </w:r>
          </w:p>
        </w:tc>
        <w:tc>
          <w:tcPr>
            <w:tcW w:w="2076" w:type="dxa"/>
            <w:tcBorders>
              <w:top w:val="nil"/>
              <w:left w:val="nil"/>
              <w:bottom w:val="single" w:sz="4" w:space="0" w:color="auto"/>
              <w:right w:val="single" w:sz="4" w:space="0" w:color="auto"/>
            </w:tcBorders>
            <w:shd w:val="clear" w:color="auto" w:fill="FFFFFF" w:themeFill="background1"/>
            <w:vAlign w:val="center"/>
            <w:hideMark/>
          </w:tcPr>
          <w:p w14:paraId="54DC84A2"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2AD92F4B"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235E4AA1"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F405009"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Biblioteka Online</w:t>
            </w:r>
          </w:p>
        </w:tc>
        <w:tc>
          <w:tcPr>
            <w:tcW w:w="1756" w:type="dxa"/>
            <w:tcBorders>
              <w:top w:val="nil"/>
              <w:left w:val="nil"/>
              <w:bottom w:val="single" w:sz="4" w:space="0" w:color="auto"/>
              <w:right w:val="single" w:sz="4" w:space="0" w:color="auto"/>
            </w:tcBorders>
            <w:shd w:val="clear" w:color="auto" w:fill="FFFFFF" w:themeFill="background1"/>
            <w:vAlign w:val="center"/>
            <w:hideMark/>
          </w:tcPr>
          <w:p w14:paraId="314B230A"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381" w:type="dxa"/>
            <w:tcBorders>
              <w:top w:val="nil"/>
              <w:left w:val="nil"/>
              <w:bottom w:val="single" w:sz="4" w:space="0" w:color="auto"/>
              <w:right w:val="single" w:sz="4" w:space="0" w:color="auto"/>
            </w:tcBorders>
            <w:shd w:val="clear" w:color="auto" w:fill="FFFFFF" w:themeFill="background1"/>
            <w:vAlign w:val="center"/>
            <w:hideMark/>
          </w:tcPr>
          <w:p w14:paraId="2A8C1232"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076" w:type="dxa"/>
            <w:tcBorders>
              <w:top w:val="nil"/>
              <w:left w:val="nil"/>
              <w:bottom w:val="single" w:sz="4" w:space="0" w:color="auto"/>
              <w:right w:val="single" w:sz="4" w:space="0" w:color="auto"/>
            </w:tcBorders>
            <w:shd w:val="clear" w:color="auto" w:fill="FFFFFF" w:themeFill="background1"/>
            <w:vAlign w:val="center"/>
            <w:hideMark/>
          </w:tcPr>
          <w:p w14:paraId="5AA2E0A7"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48 vende, 1700 tituj</w:t>
            </w:r>
          </w:p>
        </w:tc>
        <w:tc>
          <w:tcPr>
            <w:tcW w:w="290" w:type="dxa"/>
            <w:shd w:val="clear" w:color="auto" w:fill="FFFFFF" w:themeFill="background1"/>
            <w:vAlign w:val="center"/>
            <w:hideMark/>
          </w:tcPr>
          <w:p w14:paraId="3591545D"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5B48E6F8"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61C9F8"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Salla Audio vizuale</w:t>
            </w:r>
          </w:p>
        </w:tc>
        <w:tc>
          <w:tcPr>
            <w:tcW w:w="1756" w:type="dxa"/>
            <w:tcBorders>
              <w:top w:val="nil"/>
              <w:left w:val="nil"/>
              <w:bottom w:val="single" w:sz="4" w:space="0" w:color="auto"/>
              <w:right w:val="single" w:sz="4" w:space="0" w:color="auto"/>
            </w:tcBorders>
            <w:shd w:val="clear" w:color="auto" w:fill="FFFFFF" w:themeFill="background1"/>
            <w:noWrap/>
            <w:vAlign w:val="bottom"/>
            <w:hideMark/>
          </w:tcPr>
          <w:p w14:paraId="098E13E0"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37</w:t>
            </w:r>
          </w:p>
        </w:tc>
        <w:tc>
          <w:tcPr>
            <w:tcW w:w="2381" w:type="dxa"/>
            <w:tcBorders>
              <w:top w:val="nil"/>
              <w:left w:val="nil"/>
              <w:bottom w:val="single" w:sz="4" w:space="0" w:color="auto"/>
              <w:right w:val="single" w:sz="4" w:space="0" w:color="auto"/>
            </w:tcBorders>
            <w:shd w:val="clear" w:color="auto" w:fill="FFFFFF" w:themeFill="background1"/>
            <w:noWrap/>
            <w:vAlign w:val="bottom"/>
            <w:hideMark/>
          </w:tcPr>
          <w:p w14:paraId="2A9D37B1"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1800</w:t>
            </w:r>
          </w:p>
        </w:tc>
        <w:tc>
          <w:tcPr>
            <w:tcW w:w="2076" w:type="dxa"/>
            <w:tcBorders>
              <w:top w:val="nil"/>
              <w:left w:val="nil"/>
              <w:bottom w:val="single" w:sz="4" w:space="0" w:color="auto"/>
              <w:right w:val="single" w:sz="4" w:space="0" w:color="auto"/>
            </w:tcBorders>
            <w:shd w:val="clear" w:color="auto" w:fill="FFFFFF" w:themeFill="background1"/>
            <w:noWrap/>
            <w:vAlign w:val="center"/>
            <w:hideMark/>
          </w:tcPr>
          <w:p w14:paraId="6C6E476E"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5DB747C3"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3EF36BB3"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D19DD9"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Salla Kompjuterësh</w:t>
            </w:r>
          </w:p>
        </w:tc>
        <w:tc>
          <w:tcPr>
            <w:tcW w:w="1756" w:type="dxa"/>
            <w:tcBorders>
              <w:top w:val="nil"/>
              <w:left w:val="nil"/>
              <w:bottom w:val="single" w:sz="4" w:space="0" w:color="auto"/>
              <w:right w:val="single" w:sz="4" w:space="0" w:color="auto"/>
            </w:tcBorders>
            <w:shd w:val="clear" w:color="auto" w:fill="FFFFFF" w:themeFill="background1"/>
            <w:noWrap/>
            <w:vAlign w:val="bottom"/>
            <w:hideMark/>
          </w:tcPr>
          <w:p w14:paraId="02A15AF0"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2</w:t>
            </w:r>
          </w:p>
        </w:tc>
        <w:tc>
          <w:tcPr>
            <w:tcW w:w="2381" w:type="dxa"/>
            <w:tcBorders>
              <w:top w:val="nil"/>
              <w:left w:val="nil"/>
              <w:bottom w:val="single" w:sz="4" w:space="0" w:color="auto"/>
              <w:right w:val="single" w:sz="4" w:space="0" w:color="auto"/>
            </w:tcBorders>
            <w:shd w:val="clear" w:color="auto" w:fill="FFFFFF" w:themeFill="background1"/>
            <w:noWrap/>
            <w:vAlign w:val="bottom"/>
            <w:hideMark/>
          </w:tcPr>
          <w:p w14:paraId="032A5925"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334</w:t>
            </w:r>
          </w:p>
        </w:tc>
        <w:tc>
          <w:tcPr>
            <w:tcW w:w="2076" w:type="dxa"/>
            <w:tcBorders>
              <w:top w:val="nil"/>
              <w:left w:val="nil"/>
              <w:bottom w:val="single" w:sz="4" w:space="0" w:color="auto"/>
              <w:right w:val="single" w:sz="4" w:space="0" w:color="auto"/>
            </w:tcBorders>
            <w:shd w:val="clear" w:color="auto" w:fill="FFFFFF" w:themeFill="background1"/>
            <w:noWrap/>
            <w:vAlign w:val="center"/>
            <w:hideMark/>
          </w:tcPr>
          <w:p w14:paraId="0AAA9D84"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74</w:t>
            </w:r>
          </w:p>
        </w:tc>
        <w:tc>
          <w:tcPr>
            <w:tcW w:w="290" w:type="dxa"/>
            <w:shd w:val="clear" w:color="auto" w:fill="FFFFFF" w:themeFill="background1"/>
            <w:vAlign w:val="center"/>
            <w:hideMark/>
          </w:tcPr>
          <w:p w14:paraId="4E69767D"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3CFBF914"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B7794EF"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Multimedia</w:t>
            </w:r>
          </w:p>
        </w:tc>
        <w:tc>
          <w:tcPr>
            <w:tcW w:w="1756" w:type="dxa"/>
            <w:tcBorders>
              <w:top w:val="nil"/>
              <w:left w:val="nil"/>
              <w:bottom w:val="single" w:sz="4" w:space="0" w:color="auto"/>
              <w:right w:val="single" w:sz="4" w:space="0" w:color="auto"/>
            </w:tcBorders>
            <w:shd w:val="clear" w:color="auto" w:fill="FFFFFF" w:themeFill="background1"/>
            <w:noWrap/>
            <w:vAlign w:val="bottom"/>
            <w:hideMark/>
          </w:tcPr>
          <w:p w14:paraId="559965AC"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381" w:type="dxa"/>
            <w:tcBorders>
              <w:top w:val="nil"/>
              <w:left w:val="nil"/>
              <w:bottom w:val="single" w:sz="4" w:space="0" w:color="auto"/>
              <w:right w:val="single" w:sz="4" w:space="0" w:color="auto"/>
            </w:tcBorders>
            <w:shd w:val="clear" w:color="auto" w:fill="FFFFFF" w:themeFill="background1"/>
            <w:noWrap/>
            <w:vAlign w:val="bottom"/>
            <w:hideMark/>
          </w:tcPr>
          <w:p w14:paraId="78DE50F2"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076" w:type="dxa"/>
            <w:tcBorders>
              <w:top w:val="nil"/>
              <w:left w:val="nil"/>
              <w:bottom w:val="single" w:sz="4" w:space="0" w:color="auto"/>
              <w:right w:val="single" w:sz="4" w:space="0" w:color="auto"/>
            </w:tcBorders>
            <w:shd w:val="clear" w:color="auto" w:fill="FFFFFF" w:themeFill="background1"/>
            <w:noWrap/>
            <w:vAlign w:val="center"/>
            <w:hideMark/>
          </w:tcPr>
          <w:p w14:paraId="03D44F7A"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02F99CAB"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356D4708" w14:textId="77777777" w:rsidTr="001F3755">
        <w:trPr>
          <w:trHeight w:val="43"/>
          <w:jc w:val="center"/>
        </w:trPr>
        <w:tc>
          <w:tcPr>
            <w:tcW w:w="361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8F4D82"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Salla Konferencash/Ekspozita</w:t>
            </w:r>
          </w:p>
        </w:tc>
        <w:tc>
          <w:tcPr>
            <w:tcW w:w="1756" w:type="dxa"/>
            <w:tcBorders>
              <w:top w:val="nil"/>
              <w:left w:val="nil"/>
              <w:bottom w:val="single" w:sz="4" w:space="0" w:color="auto"/>
              <w:right w:val="single" w:sz="4" w:space="0" w:color="auto"/>
            </w:tcBorders>
            <w:shd w:val="clear" w:color="auto" w:fill="FFFFFF" w:themeFill="background1"/>
            <w:noWrap/>
            <w:vAlign w:val="bottom"/>
            <w:hideMark/>
          </w:tcPr>
          <w:p w14:paraId="799D4B84"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2</w:t>
            </w:r>
          </w:p>
        </w:tc>
        <w:tc>
          <w:tcPr>
            <w:tcW w:w="2381" w:type="dxa"/>
            <w:tcBorders>
              <w:top w:val="nil"/>
              <w:left w:val="nil"/>
              <w:bottom w:val="single" w:sz="4" w:space="0" w:color="auto"/>
              <w:right w:val="single" w:sz="4" w:space="0" w:color="auto"/>
            </w:tcBorders>
            <w:shd w:val="clear" w:color="auto" w:fill="FFFFFF" w:themeFill="background1"/>
            <w:noWrap/>
            <w:vAlign w:val="bottom"/>
            <w:hideMark/>
          </w:tcPr>
          <w:p w14:paraId="2266F83F"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423</w:t>
            </w:r>
          </w:p>
        </w:tc>
        <w:tc>
          <w:tcPr>
            <w:tcW w:w="2076" w:type="dxa"/>
            <w:tcBorders>
              <w:top w:val="nil"/>
              <w:left w:val="nil"/>
              <w:bottom w:val="single" w:sz="4" w:space="0" w:color="auto"/>
              <w:right w:val="single" w:sz="4" w:space="0" w:color="auto"/>
            </w:tcBorders>
            <w:shd w:val="clear" w:color="auto" w:fill="FFFFFF" w:themeFill="background1"/>
            <w:noWrap/>
            <w:vAlign w:val="center"/>
            <w:hideMark/>
          </w:tcPr>
          <w:p w14:paraId="634E54F0"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4F1D630A" w14:textId="77777777" w:rsidR="006F319F" w:rsidRPr="001F3755" w:rsidRDefault="006F319F" w:rsidP="001F3755">
            <w:pPr>
              <w:spacing w:after="0" w:line="240" w:lineRule="auto"/>
              <w:rPr>
                <w:rFonts w:ascii="Times New Roman" w:hAnsi="Times New Roman"/>
                <w:sz w:val="20"/>
                <w:szCs w:val="20"/>
                <w:lang w:val="sq-AL"/>
              </w:rPr>
            </w:pPr>
          </w:p>
        </w:tc>
      </w:tr>
      <w:tr w:rsidR="006F319F" w:rsidRPr="001F3755" w14:paraId="5B88A099" w14:textId="77777777" w:rsidTr="001F3755">
        <w:trPr>
          <w:trHeight w:val="88"/>
          <w:jc w:val="center"/>
        </w:trPr>
        <w:tc>
          <w:tcPr>
            <w:tcW w:w="36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4AD3ED"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Ambiente te jashtme, Fusha futbolli, kalçeto, fusha tenisi</w:t>
            </w:r>
          </w:p>
        </w:tc>
        <w:tc>
          <w:tcPr>
            <w:tcW w:w="1756" w:type="dxa"/>
            <w:tcBorders>
              <w:top w:val="nil"/>
              <w:left w:val="nil"/>
              <w:bottom w:val="single" w:sz="4" w:space="0" w:color="auto"/>
              <w:right w:val="single" w:sz="4" w:space="0" w:color="auto"/>
            </w:tcBorders>
            <w:shd w:val="clear" w:color="auto" w:fill="FFFFFF" w:themeFill="background1"/>
            <w:noWrap/>
            <w:vAlign w:val="center"/>
            <w:hideMark/>
          </w:tcPr>
          <w:p w14:paraId="1DB0F2A8"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3</w:t>
            </w:r>
          </w:p>
        </w:tc>
        <w:tc>
          <w:tcPr>
            <w:tcW w:w="2381" w:type="dxa"/>
            <w:tcBorders>
              <w:top w:val="nil"/>
              <w:left w:val="nil"/>
              <w:bottom w:val="single" w:sz="4" w:space="0" w:color="auto"/>
              <w:right w:val="single" w:sz="4" w:space="0" w:color="auto"/>
            </w:tcBorders>
            <w:shd w:val="clear" w:color="auto" w:fill="FFFFFF" w:themeFill="background1"/>
            <w:noWrap/>
            <w:vAlign w:val="center"/>
            <w:hideMark/>
          </w:tcPr>
          <w:p w14:paraId="2859DC6B" w14:textId="77777777" w:rsidR="006F319F" w:rsidRPr="001F3755" w:rsidRDefault="006F319F" w:rsidP="001F3755">
            <w:pPr>
              <w:spacing w:after="0" w:line="240" w:lineRule="auto"/>
              <w:jc w:val="center"/>
              <w:rPr>
                <w:rFonts w:ascii="Times New Roman" w:hAnsi="Times New Roman"/>
                <w:color w:val="000000"/>
                <w:sz w:val="20"/>
                <w:szCs w:val="20"/>
                <w:lang w:val="sq-AL"/>
              </w:rPr>
            </w:pPr>
            <w:r w:rsidRPr="001F3755">
              <w:rPr>
                <w:rFonts w:ascii="Times New Roman" w:hAnsi="Times New Roman"/>
                <w:color w:val="000000"/>
                <w:sz w:val="20"/>
                <w:szCs w:val="20"/>
                <w:lang w:val="sq-AL"/>
              </w:rPr>
              <w:t>50</w:t>
            </w:r>
          </w:p>
        </w:tc>
        <w:tc>
          <w:tcPr>
            <w:tcW w:w="2076" w:type="dxa"/>
            <w:tcBorders>
              <w:top w:val="nil"/>
              <w:left w:val="nil"/>
              <w:bottom w:val="single" w:sz="4" w:space="0" w:color="auto"/>
              <w:right w:val="single" w:sz="4" w:space="0" w:color="auto"/>
            </w:tcBorders>
            <w:shd w:val="clear" w:color="auto" w:fill="FFFFFF" w:themeFill="background1"/>
            <w:noWrap/>
            <w:vAlign w:val="center"/>
            <w:hideMark/>
          </w:tcPr>
          <w:p w14:paraId="1A69AFFE" w14:textId="77777777" w:rsidR="006F319F" w:rsidRPr="001F3755" w:rsidRDefault="006F319F" w:rsidP="001F3755">
            <w:pPr>
              <w:spacing w:after="0" w:line="240" w:lineRule="auto"/>
              <w:rPr>
                <w:rFonts w:ascii="Times New Roman" w:hAnsi="Times New Roman"/>
                <w:color w:val="000000"/>
                <w:sz w:val="20"/>
                <w:szCs w:val="20"/>
                <w:lang w:val="sq-AL"/>
              </w:rPr>
            </w:pPr>
            <w:r w:rsidRPr="001F3755">
              <w:rPr>
                <w:rFonts w:ascii="Times New Roman" w:hAnsi="Times New Roman"/>
                <w:color w:val="000000"/>
                <w:sz w:val="20"/>
                <w:szCs w:val="20"/>
                <w:lang w:val="sq-AL"/>
              </w:rPr>
              <w:t> </w:t>
            </w:r>
          </w:p>
        </w:tc>
        <w:tc>
          <w:tcPr>
            <w:tcW w:w="290" w:type="dxa"/>
            <w:shd w:val="clear" w:color="auto" w:fill="FFFFFF" w:themeFill="background1"/>
            <w:vAlign w:val="center"/>
            <w:hideMark/>
          </w:tcPr>
          <w:p w14:paraId="639162D0" w14:textId="77777777" w:rsidR="006F319F" w:rsidRPr="001F3755" w:rsidRDefault="006F319F" w:rsidP="001F3755">
            <w:pPr>
              <w:spacing w:after="0" w:line="240" w:lineRule="auto"/>
              <w:rPr>
                <w:rFonts w:ascii="Times New Roman" w:hAnsi="Times New Roman"/>
                <w:sz w:val="20"/>
                <w:szCs w:val="20"/>
                <w:lang w:val="sq-AL"/>
              </w:rPr>
            </w:pPr>
          </w:p>
        </w:tc>
      </w:tr>
    </w:tbl>
    <w:p w14:paraId="6B7713D3" w14:textId="77777777" w:rsidR="00ED0679" w:rsidRDefault="00ED0679" w:rsidP="006F319F">
      <w:pPr>
        <w:tabs>
          <w:tab w:val="left" w:pos="540"/>
        </w:tabs>
        <w:jc w:val="both"/>
        <w:rPr>
          <w:rFonts w:ascii="Times New Roman" w:hAnsi="Times New Roman"/>
          <w:b/>
          <w:sz w:val="24"/>
          <w:szCs w:val="24"/>
          <w:lang w:val="sq-AL"/>
        </w:rPr>
      </w:pPr>
    </w:p>
    <w:p w14:paraId="67085DFE" w14:textId="18896F14" w:rsidR="006F319F" w:rsidRPr="00A07654" w:rsidRDefault="006F319F" w:rsidP="00ED0679">
      <w:pPr>
        <w:jc w:val="both"/>
        <w:rPr>
          <w:rFonts w:ascii="Times New Roman" w:hAnsi="Times New Roman"/>
          <w:bCs/>
          <w:sz w:val="24"/>
          <w:szCs w:val="24"/>
          <w:lang w:val="sq-AL"/>
        </w:rPr>
      </w:pPr>
      <w:r w:rsidRPr="00A07654">
        <w:rPr>
          <w:rFonts w:ascii="Times New Roman" w:hAnsi="Times New Roman"/>
          <w:bCs/>
          <w:sz w:val="24"/>
          <w:szCs w:val="24"/>
          <w:lang w:val="sq-AL"/>
        </w:rPr>
        <w:t>Universiteti i Sporteve të Tiranës i plotëson standardet për infrastrukturën për numër studenti dhe stafi. Gjithashtu theksojmë që çdo vit investohet në infrastrukturë, në përmirësimin e kushteve të ambienteve dhe të pajisjeve në shërbim të procesit mësimor dhe kërkimor shkencor</w:t>
      </w:r>
    </w:p>
    <w:p w14:paraId="00F94827" w14:textId="77777777" w:rsidR="001F3755" w:rsidRDefault="001F3755" w:rsidP="006F319F">
      <w:pPr>
        <w:tabs>
          <w:tab w:val="left" w:pos="540"/>
        </w:tabs>
        <w:jc w:val="both"/>
        <w:rPr>
          <w:rFonts w:ascii="Times New Roman" w:hAnsi="Times New Roman"/>
          <w:bCs/>
          <w:sz w:val="24"/>
          <w:szCs w:val="24"/>
          <w:lang w:val="sq-AL"/>
        </w:rPr>
      </w:pPr>
    </w:p>
    <w:p w14:paraId="470AD3DB" w14:textId="340A0F4A" w:rsidR="006F319F" w:rsidRPr="00A07654" w:rsidRDefault="006F319F" w:rsidP="006F319F">
      <w:pPr>
        <w:tabs>
          <w:tab w:val="left" w:pos="540"/>
        </w:tabs>
        <w:jc w:val="both"/>
        <w:rPr>
          <w:rFonts w:ascii="Times New Roman" w:hAnsi="Times New Roman"/>
          <w:bCs/>
          <w:sz w:val="24"/>
          <w:szCs w:val="24"/>
          <w:lang w:val="sq-AL"/>
        </w:rPr>
      </w:pPr>
      <w:r w:rsidRPr="00A07654">
        <w:rPr>
          <w:rFonts w:ascii="Times New Roman" w:hAnsi="Times New Roman"/>
          <w:bCs/>
          <w:sz w:val="24"/>
          <w:szCs w:val="24"/>
          <w:lang w:val="sq-AL"/>
        </w:rPr>
        <w:lastRenderedPageBreak/>
        <w:t>Tabela nr. 2</w:t>
      </w:r>
      <w:r>
        <w:rPr>
          <w:rFonts w:ascii="Times New Roman" w:hAnsi="Times New Roman"/>
          <w:bCs/>
          <w:sz w:val="24"/>
          <w:szCs w:val="24"/>
          <w:lang w:val="sq-AL"/>
        </w:rPr>
        <w:t>7</w:t>
      </w:r>
      <w:r w:rsidRPr="00A07654">
        <w:rPr>
          <w:rFonts w:ascii="Times New Roman" w:hAnsi="Times New Roman"/>
          <w:bCs/>
          <w:sz w:val="24"/>
          <w:szCs w:val="24"/>
          <w:lang w:val="sq-AL"/>
        </w:rPr>
        <w:t xml:space="preserve">  </w:t>
      </w:r>
      <w:r>
        <w:rPr>
          <w:rFonts w:ascii="Times New Roman" w:hAnsi="Times New Roman"/>
          <w:bCs/>
          <w:sz w:val="24"/>
          <w:szCs w:val="24"/>
          <w:lang w:val="sq-AL"/>
        </w:rPr>
        <w:t>F</w:t>
      </w:r>
      <w:r w:rsidRPr="00A07654">
        <w:rPr>
          <w:rFonts w:ascii="Times New Roman" w:hAnsi="Times New Roman"/>
          <w:bCs/>
          <w:sz w:val="24"/>
          <w:szCs w:val="24"/>
          <w:lang w:val="sq-AL"/>
        </w:rPr>
        <w:t>inancimet kryesore të bëra nga buxheti dhe të ardhurat në  UST.</w:t>
      </w:r>
    </w:p>
    <w:tbl>
      <w:tblPr>
        <w:tblW w:w="10267" w:type="dxa"/>
        <w:jc w:val="center"/>
        <w:shd w:val="clear" w:color="auto" w:fill="FFFFFF" w:themeFill="background1"/>
        <w:tblLook w:val="04A0" w:firstRow="1" w:lastRow="0" w:firstColumn="1" w:lastColumn="0" w:noHBand="0" w:noVBand="1"/>
      </w:tblPr>
      <w:tblGrid>
        <w:gridCol w:w="562"/>
        <w:gridCol w:w="5103"/>
        <w:gridCol w:w="3119"/>
        <w:gridCol w:w="1483"/>
      </w:tblGrid>
      <w:tr w:rsidR="006F319F" w:rsidRPr="00ED0679" w14:paraId="2F1628D7" w14:textId="77777777" w:rsidTr="003E20C5">
        <w:trPr>
          <w:trHeight w:val="385"/>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6E58B2" w14:textId="77777777" w:rsidR="006F319F" w:rsidRPr="00ED0679" w:rsidRDefault="006F319F" w:rsidP="00ED0679">
            <w:pPr>
              <w:spacing w:after="0" w:line="240" w:lineRule="auto"/>
              <w:jc w:val="center"/>
              <w:rPr>
                <w:rFonts w:ascii="Times New Roman" w:hAnsi="Times New Roman"/>
                <w:b/>
                <w:bCs/>
                <w:color w:val="000000"/>
                <w:sz w:val="20"/>
                <w:szCs w:val="20"/>
                <w:lang w:val="sq-AL"/>
              </w:rPr>
            </w:pPr>
            <w:r w:rsidRPr="00ED0679">
              <w:rPr>
                <w:rFonts w:ascii="Times New Roman" w:hAnsi="Times New Roman"/>
                <w:b/>
                <w:bCs/>
                <w:color w:val="000000"/>
                <w:sz w:val="20"/>
                <w:szCs w:val="20"/>
                <w:lang w:val="sq-AL"/>
              </w:rPr>
              <w:t>Nr.</w:t>
            </w:r>
          </w:p>
        </w:tc>
        <w:tc>
          <w:tcPr>
            <w:tcW w:w="510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4D59DC" w14:textId="77777777" w:rsidR="006F319F" w:rsidRPr="00ED0679" w:rsidRDefault="006F319F" w:rsidP="00ED0679">
            <w:pPr>
              <w:spacing w:after="0" w:line="240" w:lineRule="auto"/>
              <w:rPr>
                <w:rFonts w:ascii="Times New Roman" w:hAnsi="Times New Roman"/>
                <w:b/>
                <w:bCs/>
                <w:color w:val="000000"/>
                <w:sz w:val="20"/>
                <w:szCs w:val="20"/>
                <w:lang w:val="sq-AL"/>
              </w:rPr>
            </w:pPr>
            <w:r w:rsidRPr="00ED0679">
              <w:rPr>
                <w:rFonts w:ascii="Times New Roman" w:hAnsi="Times New Roman"/>
                <w:b/>
                <w:bCs/>
                <w:color w:val="000000"/>
                <w:sz w:val="20"/>
                <w:szCs w:val="20"/>
                <w:lang w:val="sq-AL"/>
              </w:rPr>
              <w:t>Emërtimi</w:t>
            </w:r>
          </w:p>
        </w:tc>
        <w:tc>
          <w:tcPr>
            <w:tcW w:w="3119" w:type="dxa"/>
            <w:tcBorders>
              <w:top w:val="single" w:sz="4" w:space="0" w:color="auto"/>
              <w:left w:val="nil"/>
              <w:bottom w:val="single" w:sz="4" w:space="0" w:color="auto"/>
              <w:right w:val="single" w:sz="4" w:space="0" w:color="auto"/>
            </w:tcBorders>
            <w:shd w:val="clear" w:color="auto" w:fill="FFFFFF" w:themeFill="background1"/>
            <w:vAlign w:val="bottom"/>
            <w:hideMark/>
          </w:tcPr>
          <w:p w14:paraId="337D4BC7" w14:textId="77777777" w:rsidR="006F319F" w:rsidRPr="00ED0679" w:rsidRDefault="006F319F" w:rsidP="00ED0679">
            <w:pPr>
              <w:spacing w:after="0" w:line="240" w:lineRule="auto"/>
              <w:jc w:val="center"/>
              <w:rPr>
                <w:rFonts w:ascii="Times New Roman" w:hAnsi="Times New Roman"/>
                <w:b/>
                <w:bCs/>
                <w:color w:val="000000"/>
                <w:sz w:val="20"/>
                <w:szCs w:val="20"/>
                <w:lang w:val="sq-AL"/>
              </w:rPr>
            </w:pPr>
            <w:r w:rsidRPr="00ED0679">
              <w:rPr>
                <w:rFonts w:ascii="Times New Roman" w:hAnsi="Times New Roman"/>
                <w:b/>
                <w:bCs/>
                <w:color w:val="000000"/>
                <w:sz w:val="20"/>
                <w:szCs w:val="20"/>
                <w:lang w:val="sq-AL"/>
              </w:rPr>
              <w:t xml:space="preserve"> Financimi</w:t>
            </w:r>
          </w:p>
        </w:tc>
        <w:tc>
          <w:tcPr>
            <w:tcW w:w="1483" w:type="dxa"/>
            <w:tcBorders>
              <w:top w:val="single" w:sz="4" w:space="0" w:color="auto"/>
              <w:left w:val="nil"/>
              <w:bottom w:val="single" w:sz="4" w:space="0" w:color="auto"/>
              <w:right w:val="single" w:sz="4" w:space="0" w:color="auto"/>
            </w:tcBorders>
            <w:shd w:val="clear" w:color="auto" w:fill="FFFFFF" w:themeFill="background1"/>
            <w:vAlign w:val="bottom"/>
            <w:hideMark/>
          </w:tcPr>
          <w:p w14:paraId="68D0D8B3" w14:textId="77777777" w:rsidR="006F319F" w:rsidRPr="00ED0679" w:rsidRDefault="006F319F" w:rsidP="00ED0679">
            <w:pPr>
              <w:spacing w:after="0" w:line="240" w:lineRule="auto"/>
              <w:jc w:val="center"/>
              <w:rPr>
                <w:rFonts w:ascii="Times New Roman" w:hAnsi="Times New Roman"/>
                <w:b/>
                <w:bCs/>
                <w:color w:val="000000"/>
                <w:sz w:val="20"/>
                <w:szCs w:val="20"/>
                <w:lang w:val="sq-AL"/>
              </w:rPr>
            </w:pPr>
            <w:r w:rsidRPr="00ED0679">
              <w:rPr>
                <w:rFonts w:ascii="Times New Roman" w:hAnsi="Times New Roman"/>
                <w:b/>
                <w:bCs/>
                <w:color w:val="000000"/>
                <w:sz w:val="20"/>
                <w:szCs w:val="20"/>
                <w:lang w:val="sq-AL"/>
              </w:rPr>
              <w:t xml:space="preserve"> Vlera në lekë </w:t>
            </w:r>
          </w:p>
        </w:tc>
      </w:tr>
      <w:tr w:rsidR="006F319F" w:rsidRPr="00ED0679" w14:paraId="2426DFBE" w14:textId="77777777" w:rsidTr="003E20C5">
        <w:trPr>
          <w:trHeight w:val="76"/>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0298378"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w:t>
            </w:r>
          </w:p>
        </w:tc>
        <w:tc>
          <w:tcPr>
            <w:tcW w:w="5103" w:type="dxa"/>
            <w:tcBorders>
              <w:top w:val="nil"/>
              <w:left w:val="nil"/>
              <w:bottom w:val="single" w:sz="4" w:space="0" w:color="auto"/>
              <w:right w:val="single" w:sz="4" w:space="0" w:color="auto"/>
            </w:tcBorders>
            <w:shd w:val="clear" w:color="auto" w:fill="FFFFFF" w:themeFill="background1"/>
            <w:hideMark/>
          </w:tcPr>
          <w:p w14:paraId="53A55162"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Hosting, mirëmbajtje UST, FSHL. FVFR, IKSHS, platforma alumni, modernizimi dhe përmirësim rrjeti.</w:t>
            </w:r>
          </w:p>
        </w:tc>
        <w:tc>
          <w:tcPr>
            <w:tcW w:w="3119" w:type="dxa"/>
            <w:tcBorders>
              <w:top w:val="nil"/>
              <w:left w:val="nil"/>
              <w:bottom w:val="single" w:sz="4" w:space="0" w:color="auto"/>
              <w:right w:val="single" w:sz="4" w:space="0" w:color="auto"/>
            </w:tcBorders>
            <w:shd w:val="clear" w:color="auto" w:fill="FFFFFF" w:themeFill="background1"/>
            <w:vAlign w:val="center"/>
            <w:hideMark/>
          </w:tcPr>
          <w:p w14:paraId="082FFEB0" w14:textId="77777777" w:rsidR="006F319F" w:rsidRPr="00ED0679" w:rsidRDefault="006F319F" w:rsidP="003E20C5">
            <w:pPr>
              <w:spacing w:after="0" w:line="240" w:lineRule="auto"/>
              <w:rPr>
                <w:rFonts w:ascii="Times New Roman" w:hAnsi="Times New Roman"/>
                <w:sz w:val="20"/>
                <w:szCs w:val="20"/>
                <w:lang w:val="sq-AL"/>
              </w:rPr>
            </w:pPr>
            <w:r w:rsidRPr="00ED0679">
              <w:rPr>
                <w:rFonts w:ascii="Times New Roman" w:hAnsi="Times New Roman"/>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hideMark/>
          </w:tcPr>
          <w:p w14:paraId="344A5EE2"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    266 200 </w:t>
            </w:r>
          </w:p>
        </w:tc>
      </w:tr>
      <w:tr w:rsidR="006F319F" w:rsidRPr="00ED0679" w14:paraId="382ACB4F" w14:textId="77777777" w:rsidTr="003E20C5">
        <w:trPr>
          <w:trHeight w:val="75"/>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262351F"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2</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0C9CA97A"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Shpenzime për revistën shkencore</w:t>
            </w:r>
            <w:r w:rsidRPr="00ED0679">
              <w:rPr>
                <w:rFonts w:ascii="Times New Roman" w:hAnsi="Times New Roman"/>
                <w:sz w:val="20"/>
                <w:szCs w:val="20"/>
                <w:lang w:val="sq-AL"/>
              </w:rPr>
              <w:t xml:space="preserve"> , </w:t>
            </w:r>
            <w:r w:rsidRPr="00ED0679">
              <w:rPr>
                <w:rFonts w:ascii="Times New Roman" w:hAnsi="Times New Roman"/>
                <w:color w:val="000000"/>
                <w:sz w:val="20"/>
                <w:szCs w:val="20"/>
                <w:lang w:val="sq-AL"/>
              </w:rPr>
              <w:t xml:space="preserve"> Revista Shkencore Journal of Physical Activity and Sport  "JPAS"</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711E5E2C"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350FBF4D"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105 120       </w:t>
            </w:r>
          </w:p>
        </w:tc>
      </w:tr>
      <w:tr w:rsidR="006F319F" w:rsidRPr="00ED0679" w14:paraId="304E71F4" w14:textId="77777777" w:rsidTr="003E20C5">
        <w:trPr>
          <w:trHeight w:val="43"/>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CC66379"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3</w:t>
            </w:r>
          </w:p>
        </w:tc>
        <w:tc>
          <w:tcPr>
            <w:tcW w:w="5103" w:type="dxa"/>
            <w:tcBorders>
              <w:top w:val="nil"/>
              <w:left w:val="nil"/>
              <w:bottom w:val="single" w:sz="4" w:space="0" w:color="auto"/>
              <w:right w:val="single" w:sz="4" w:space="0" w:color="auto"/>
            </w:tcBorders>
            <w:shd w:val="clear" w:color="auto" w:fill="FFFFFF" w:themeFill="background1"/>
            <w:noWrap/>
            <w:vAlign w:val="bottom"/>
            <w:hideMark/>
          </w:tcPr>
          <w:p w14:paraId="41E307A0"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Sistem video konferencash (Meet Room)</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3DA869D4"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Të ardhura</w:t>
            </w:r>
          </w:p>
        </w:tc>
        <w:tc>
          <w:tcPr>
            <w:tcW w:w="1483" w:type="dxa"/>
            <w:tcBorders>
              <w:top w:val="nil"/>
              <w:left w:val="nil"/>
              <w:bottom w:val="single" w:sz="4" w:space="0" w:color="auto"/>
              <w:right w:val="single" w:sz="4" w:space="0" w:color="auto"/>
            </w:tcBorders>
            <w:shd w:val="clear" w:color="auto" w:fill="FFFFFF" w:themeFill="background1"/>
            <w:noWrap/>
            <w:vAlign w:val="bottom"/>
            <w:hideMark/>
          </w:tcPr>
          <w:p w14:paraId="00F0C8A7"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854 640</w:t>
            </w:r>
          </w:p>
        </w:tc>
      </w:tr>
      <w:tr w:rsidR="006F319F" w:rsidRPr="00ED0679" w14:paraId="6F93C470" w14:textId="77777777" w:rsidTr="003E20C5">
        <w:trPr>
          <w:trHeight w:val="156"/>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C767BD4"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4</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78793F5A"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Kamera sigurie për institucionin </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5E806537"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Të ardhura</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7EB7E331"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760 980</w:t>
            </w:r>
          </w:p>
        </w:tc>
      </w:tr>
      <w:tr w:rsidR="006F319F" w:rsidRPr="00ED0679" w14:paraId="59207A10" w14:textId="77777777" w:rsidTr="003E20C5">
        <w:trPr>
          <w:trHeight w:val="147"/>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E3DD6C"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5</w:t>
            </w:r>
          </w:p>
        </w:tc>
        <w:tc>
          <w:tcPr>
            <w:tcW w:w="5103" w:type="dxa"/>
            <w:tcBorders>
              <w:top w:val="nil"/>
              <w:left w:val="nil"/>
              <w:bottom w:val="single" w:sz="4" w:space="0" w:color="auto"/>
              <w:right w:val="single" w:sz="4" w:space="0" w:color="auto"/>
            </w:tcBorders>
            <w:shd w:val="clear" w:color="auto" w:fill="FFFFFF" w:themeFill="background1"/>
            <w:vAlign w:val="bottom"/>
          </w:tcPr>
          <w:p w14:paraId="4AB23EE4"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Shërbime për mirëmbajtjen e objekteve ndërtimore </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332395AF"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Të ardhura</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773220C7"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237 600 </w:t>
            </w:r>
          </w:p>
        </w:tc>
      </w:tr>
      <w:tr w:rsidR="006F319F" w:rsidRPr="00ED0679" w14:paraId="56259E21" w14:textId="77777777" w:rsidTr="003E20C5">
        <w:trPr>
          <w:trHeight w:val="289"/>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DF796BF"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6</w:t>
            </w:r>
          </w:p>
        </w:tc>
        <w:tc>
          <w:tcPr>
            <w:tcW w:w="5103" w:type="dxa"/>
            <w:tcBorders>
              <w:top w:val="nil"/>
              <w:left w:val="nil"/>
              <w:bottom w:val="single" w:sz="4" w:space="0" w:color="auto"/>
              <w:right w:val="single" w:sz="4" w:space="0" w:color="auto"/>
            </w:tcBorders>
            <w:shd w:val="clear" w:color="auto" w:fill="FFFFFF" w:themeFill="background1"/>
            <w:noWrap/>
            <w:vAlign w:val="bottom"/>
            <w:hideMark/>
          </w:tcPr>
          <w:p w14:paraId="2E5EFC8C"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Pajisje Kompjuterike financuar në vitin 2025</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0D0B5490"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Të ardhura</w:t>
            </w:r>
          </w:p>
        </w:tc>
        <w:tc>
          <w:tcPr>
            <w:tcW w:w="1483" w:type="dxa"/>
            <w:tcBorders>
              <w:top w:val="nil"/>
              <w:left w:val="nil"/>
              <w:bottom w:val="single" w:sz="4" w:space="0" w:color="auto"/>
              <w:right w:val="single" w:sz="4" w:space="0" w:color="auto"/>
            </w:tcBorders>
            <w:shd w:val="clear" w:color="auto" w:fill="FFFFFF" w:themeFill="background1"/>
            <w:noWrap/>
            <w:vAlign w:val="bottom"/>
            <w:hideMark/>
          </w:tcPr>
          <w:p w14:paraId="06B7D9A7"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7 667 160 </w:t>
            </w:r>
          </w:p>
        </w:tc>
      </w:tr>
      <w:tr w:rsidR="006F319F" w:rsidRPr="00ED0679" w14:paraId="61915570" w14:textId="77777777" w:rsidTr="003E20C5">
        <w:trPr>
          <w:trHeight w:val="289"/>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C30363F"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7</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609DFC0E"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Pajisje laboratori (projekt i AKKSHI)Loti 1,Loti 2</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27DB97F4"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2E613093"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  9 060 000 </w:t>
            </w:r>
          </w:p>
        </w:tc>
      </w:tr>
      <w:tr w:rsidR="006F319F" w:rsidRPr="00ED0679" w14:paraId="3510562A" w14:textId="77777777" w:rsidTr="003E20C5">
        <w:trPr>
          <w:trHeight w:val="289"/>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8781F5"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8</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2C91466F"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Shpenzime per pajisje kondicionimi</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5C47CD2A"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Të ardhura</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4996B0FA"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       541 200 </w:t>
            </w:r>
          </w:p>
        </w:tc>
      </w:tr>
      <w:tr w:rsidR="006F319F" w:rsidRPr="00ED0679" w14:paraId="4F08D4D2" w14:textId="77777777" w:rsidTr="003E20C5">
        <w:trPr>
          <w:trHeight w:val="82"/>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EC65FF3"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9</w:t>
            </w:r>
          </w:p>
        </w:tc>
        <w:tc>
          <w:tcPr>
            <w:tcW w:w="5103" w:type="dxa"/>
            <w:tcBorders>
              <w:top w:val="nil"/>
              <w:left w:val="nil"/>
              <w:bottom w:val="single" w:sz="4" w:space="0" w:color="auto"/>
              <w:right w:val="single" w:sz="4" w:space="0" w:color="auto"/>
            </w:tcBorders>
            <w:shd w:val="clear" w:color="auto" w:fill="FFFFFF" w:themeFill="background1"/>
            <w:vAlign w:val="bottom"/>
          </w:tcPr>
          <w:p w14:paraId="7BDB7117" w14:textId="374CCCC9"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Shpenzime </w:t>
            </w:r>
            <w:r w:rsidR="00ED0679">
              <w:rPr>
                <w:rFonts w:ascii="Times New Roman" w:hAnsi="Times New Roman"/>
                <w:color w:val="000000"/>
                <w:sz w:val="20"/>
                <w:szCs w:val="20"/>
                <w:lang w:val="sq-AL"/>
              </w:rPr>
              <w:t>per pajisje  të tjera(diktofon)</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2C8E8A93"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Të ardhura</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7366EFC2"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177 960       </w:t>
            </w:r>
          </w:p>
        </w:tc>
      </w:tr>
      <w:tr w:rsidR="006F319F" w:rsidRPr="00ED0679" w14:paraId="46E93FE1" w14:textId="77777777" w:rsidTr="003E20C5">
        <w:trPr>
          <w:trHeight w:val="46"/>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0D95322"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10</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4C5706D5"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Te tjera pajisje zyre </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41ADFE28"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Të ardhura</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4AFC2A22"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         </w:t>
            </w:r>
          </w:p>
        </w:tc>
      </w:tr>
      <w:tr w:rsidR="006F319F" w:rsidRPr="00ED0679" w14:paraId="7FC93A9B" w14:textId="77777777" w:rsidTr="003E20C5">
        <w:trPr>
          <w:trHeight w:val="43"/>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D44794B"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11</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46EE3B4A"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Shpenzime per mirëmbajtjen e rrugëve, veprave ujore, rrjeteve hidraulike, elektrike, telefonike, ngrohje etj.</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3C656844"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40675954" w14:textId="5AE1ACB7" w:rsidR="006F319F" w:rsidRPr="00ED0679" w:rsidRDefault="00ED0679" w:rsidP="00ED0679">
            <w:pPr>
              <w:spacing w:after="0" w:line="240" w:lineRule="auto"/>
              <w:jc w:val="right"/>
              <w:rPr>
                <w:rFonts w:ascii="Times New Roman" w:hAnsi="Times New Roman"/>
                <w:b/>
                <w:bCs/>
                <w:sz w:val="20"/>
                <w:szCs w:val="20"/>
                <w:lang w:val="sq-AL"/>
              </w:rPr>
            </w:pPr>
            <w:r>
              <w:rPr>
                <w:rFonts w:ascii="Times New Roman" w:hAnsi="Times New Roman"/>
                <w:b/>
                <w:bCs/>
                <w:sz w:val="20"/>
                <w:szCs w:val="20"/>
                <w:lang w:val="sq-AL"/>
              </w:rPr>
              <w:t xml:space="preserve">          </w:t>
            </w:r>
          </w:p>
          <w:p w14:paraId="57DACBCC"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552 030</w:t>
            </w:r>
          </w:p>
        </w:tc>
      </w:tr>
      <w:tr w:rsidR="006F319F" w:rsidRPr="00ED0679" w14:paraId="6916273B" w14:textId="77777777" w:rsidTr="003E20C5">
        <w:trPr>
          <w:trHeight w:val="289"/>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5DA42EB"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12</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01461FE5"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Shpenzime mirëmbajtje pajisjeve të zyrës</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7A424498"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5B4E6218"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43 200</w:t>
            </w:r>
          </w:p>
        </w:tc>
      </w:tr>
      <w:tr w:rsidR="006F319F" w:rsidRPr="00ED0679" w14:paraId="5E65A415" w14:textId="77777777" w:rsidTr="003E20C5">
        <w:trPr>
          <w:trHeight w:val="289"/>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1EBED96"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13</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23063D3B"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Mirëmbajtje e rrjeteve hidraulike dhe elektrike </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4167BA94"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436D97CE"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642 000</w:t>
            </w:r>
          </w:p>
        </w:tc>
      </w:tr>
      <w:tr w:rsidR="006F319F" w:rsidRPr="00ED0679" w14:paraId="15E9F4AE" w14:textId="77777777" w:rsidTr="003E20C5">
        <w:trPr>
          <w:trHeight w:val="289"/>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C54A932"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14</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56EBCEC3"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Orendi zyre </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2F67E263"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Të ardhura</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3F64B7BF"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733 333</w:t>
            </w:r>
          </w:p>
        </w:tc>
      </w:tr>
      <w:tr w:rsidR="006F319F" w:rsidRPr="00ED0679" w14:paraId="62B982D6" w14:textId="77777777" w:rsidTr="003E20C5">
        <w:trPr>
          <w:trHeight w:val="289"/>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tcPr>
          <w:p w14:paraId="4B5C65F7"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15</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32C09BC2"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Pajisje Kompjuterike , " Digjitalizimi i burimeve, përmirësimi i aksesit dhe disponueshmërisë se burimeve te kërkimit shkencor ne forme digjitale "</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222431F4"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619D1443" w14:textId="77777777" w:rsidR="006F319F" w:rsidRPr="00ED0679" w:rsidRDefault="006F319F" w:rsidP="00ED0679">
            <w:pPr>
              <w:spacing w:after="0" w:line="240" w:lineRule="auto"/>
              <w:jc w:val="right"/>
              <w:rPr>
                <w:rFonts w:ascii="Times New Roman" w:hAnsi="Times New Roman"/>
                <w:sz w:val="20"/>
                <w:szCs w:val="20"/>
                <w:lang w:val="sq-AL"/>
              </w:rPr>
            </w:pPr>
            <w:r w:rsidRPr="00ED0679">
              <w:rPr>
                <w:rFonts w:ascii="Times New Roman" w:hAnsi="Times New Roman"/>
                <w:b/>
                <w:bCs/>
                <w:sz w:val="20"/>
                <w:szCs w:val="20"/>
                <w:lang w:val="sq-AL"/>
              </w:rPr>
              <w:t xml:space="preserve">       </w:t>
            </w:r>
            <w:r w:rsidRPr="00ED0679">
              <w:rPr>
                <w:rFonts w:ascii="Times New Roman" w:hAnsi="Times New Roman"/>
                <w:sz w:val="20"/>
                <w:szCs w:val="20"/>
                <w:lang w:val="sq-AL"/>
              </w:rPr>
              <w:t xml:space="preserve">6,273,540 </w:t>
            </w:r>
          </w:p>
          <w:p w14:paraId="621F3823" w14:textId="77777777" w:rsidR="006F319F" w:rsidRPr="00ED0679" w:rsidRDefault="006F319F" w:rsidP="00ED0679">
            <w:pPr>
              <w:spacing w:after="0" w:line="240" w:lineRule="auto"/>
              <w:jc w:val="right"/>
              <w:rPr>
                <w:rFonts w:ascii="Times New Roman" w:hAnsi="Times New Roman"/>
                <w:color w:val="000000"/>
                <w:sz w:val="20"/>
                <w:szCs w:val="20"/>
                <w:lang w:val="sq-AL"/>
              </w:rPr>
            </w:pPr>
          </w:p>
        </w:tc>
      </w:tr>
      <w:tr w:rsidR="006F319F" w:rsidRPr="00ED0679" w14:paraId="2B60883C" w14:textId="77777777" w:rsidTr="003E20C5">
        <w:trPr>
          <w:trHeight w:val="220"/>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tcPr>
          <w:p w14:paraId="01DD29B5"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16</w:t>
            </w:r>
          </w:p>
        </w:tc>
        <w:tc>
          <w:tcPr>
            <w:tcW w:w="5103" w:type="dxa"/>
            <w:tcBorders>
              <w:top w:val="nil"/>
              <w:left w:val="nil"/>
              <w:bottom w:val="single" w:sz="4" w:space="0" w:color="auto"/>
              <w:right w:val="single" w:sz="4" w:space="0" w:color="auto"/>
            </w:tcBorders>
            <w:shd w:val="clear" w:color="auto" w:fill="FFFFFF" w:themeFill="background1"/>
            <w:noWrap/>
            <w:vAlign w:val="center"/>
          </w:tcPr>
          <w:p w14:paraId="1C95AFB1"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Rikonstruksioni i Fushës së Futbollit Pistës së Atletikës dhe rrethimi në UST.</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500FB1AA" w14:textId="595DD2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 + Të ardhura  (Nga buxheti 97 633 054 lek dhe nga të ardhurat  67,879,468</w:t>
            </w:r>
            <w:r w:rsidR="003E20C5">
              <w:rPr>
                <w:rFonts w:ascii="Times New Roman" w:hAnsi="Times New Roman"/>
                <w:color w:val="000000"/>
                <w:sz w:val="20"/>
                <w:szCs w:val="20"/>
                <w:lang w:val="sq-AL"/>
              </w:rPr>
              <w:t xml:space="preserve"> </w:t>
            </w:r>
            <w:r w:rsidRPr="00ED0679">
              <w:rPr>
                <w:rFonts w:ascii="Times New Roman" w:hAnsi="Times New Roman"/>
                <w:color w:val="000000"/>
                <w:sz w:val="20"/>
                <w:szCs w:val="20"/>
                <w:lang w:val="sq-AL"/>
              </w:rPr>
              <w:t>lek)</w:t>
            </w:r>
          </w:p>
        </w:tc>
        <w:tc>
          <w:tcPr>
            <w:tcW w:w="1483" w:type="dxa"/>
            <w:tcBorders>
              <w:top w:val="nil"/>
              <w:left w:val="nil"/>
              <w:bottom w:val="single" w:sz="4" w:space="0" w:color="auto"/>
              <w:right w:val="single" w:sz="4" w:space="0" w:color="auto"/>
            </w:tcBorders>
            <w:shd w:val="clear" w:color="auto" w:fill="FFFFFF" w:themeFill="background1"/>
            <w:noWrap/>
            <w:vAlign w:val="center"/>
          </w:tcPr>
          <w:p w14:paraId="051FADF0" w14:textId="77777777" w:rsidR="006F319F" w:rsidRPr="00ED0679" w:rsidRDefault="006F319F" w:rsidP="003E20C5">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165 512 522</w:t>
            </w:r>
          </w:p>
        </w:tc>
      </w:tr>
      <w:tr w:rsidR="006F319F" w:rsidRPr="00ED0679" w14:paraId="74C43728" w14:textId="77777777" w:rsidTr="003E20C5">
        <w:trPr>
          <w:trHeight w:val="149"/>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tcPr>
          <w:p w14:paraId="31573A8B"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17</w:t>
            </w:r>
          </w:p>
        </w:tc>
        <w:tc>
          <w:tcPr>
            <w:tcW w:w="5103" w:type="dxa"/>
            <w:tcBorders>
              <w:top w:val="nil"/>
              <w:left w:val="nil"/>
              <w:bottom w:val="single" w:sz="4" w:space="0" w:color="auto"/>
              <w:right w:val="single" w:sz="4" w:space="0" w:color="auto"/>
            </w:tcBorders>
            <w:shd w:val="clear" w:color="auto" w:fill="FFFFFF" w:themeFill="background1"/>
            <w:noWrap/>
            <w:vAlign w:val="center"/>
          </w:tcPr>
          <w:p w14:paraId="7A6DAAAD"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 xml:space="preserve">Supevizimi per Rikonstruksioni i Fushës së Futbollit Pistës së Atletikës dhe rrethimi në UST. </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5C39BA4A"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Nga të ardhurat</w:t>
            </w:r>
          </w:p>
        </w:tc>
        <w:tc>
          <w:tcPr>
            <w:tcW w:w="1483" w:type="dxa"/>
            <w:tcBorders>
              <w:top w:val="nil"/>
              <w:left w:val="nil"/>
              <w:bottom w:val="single" w:sz="4" w:space="0" w:color="auto"/>
              <w:right w:val="single" w:sz="4" w:space="0" w:color="auto"/>
            </w:tcBorders>
            <w:shd w:val="clear" w:color="auto" w:fill="FFFFFF" w:themeFill="background1"/>
            <w:noWrap/>
            <w:vAlign w:val="center"/>
          </w:tcPr>
          <w:p w14:paraId="2DAC8412" w14:textId="77777777" w:rsidR="006F319F" w:rsidRPr="00ED0679" w:rsidRDefault="006F319F" w:rsidP="003E20C5">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2,367,660</w:t>
            </w:r>
          </w:p>
          <w:p w14:paraId="4E53828D" w14:textId="77777777" w:rsidR="006F319F" w:rsidRPr="00ED0679" w:rsidRDefault="006F319F" w:rsidP="003E20C5">
            <w:pPr>
              <w:spacing w:after="0" w:line="240" w:lineRule="auto"/>
              <w:jc w:val="right"/>
              <w:rPr>
                <w:rFonts w:ascii="Times New Roman" w:hAnsi="Times New Roman"/>
                <w:color w:val="000000"/>
                <w:sz w:val="20"/>
                <w:szCs w:val="20"/>
                <w:lang w:val="sq-AL"/>
              </w:rPr>
            </w:pPr>
          </w:p>
        </w:tc>
      </w:tr>
      <w:tr w:rsidR="006F319F" w:rsidRPr="00ED0679" w14:paraId="20A0C69B" w14:textId="77777777" w:rsidTr="003E20C5">
        <w:trPr>
          <w:trHeight w:val="99"/>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tcPr>
          <w:p w14:paraId="2684F4DD"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18</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55B29B86"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Shpenzime per mirëmbajtjen e pajisjeve te zyrave</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40054A55"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noWrap/>
            <w:vAlign w:val="bottom"/>
          </w:tcPr>
          <w:p w14:paraId="260172E0"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471 400</w:t>
            </w:r>
          </w:p>
        </w:tc>
      </w:tr>
      <w:tr w:rsidR="006F319F" w:rsidRPr="00ED0679" w14:paraId="6B52C62A" w14:textId="77777777" w:rsidTr="003E20C5">
        <w:trPr>
          <w:trHeight w:val="43"/>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tcPr>
          <w:p w14:paraId="52EFE9DF"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19</w:t>
            </w:r>
          </w:p>
        </w:tc>
        <w:tc>
          <w:tcPr>
            <w:tcW w:w="5103" w:type="dxa"/>
            <w:tcBorders>
              <w:top w:val="nil"/>
              <w:left w:val="nil"/>
              <w:bottom w:val="single" w:sz="4" w:space="0" w:color="auto"/>
              <w:right w:val="single" w:sz="4" w:space="0" w:color="auto"/>
            </w:tcBorders>
            <w:shd w:val="clear" w:color="auto" w:fill="FFFFFF" w:themeFill="background1"/>
            <w:noWrap/>
            <w:vAlign w:val="bottom"/>
          </w:tcPr>
          <w:p w14:paraId="58EBE760" w14:textId="77777777" w:rsidR="006F319F" w:rsidRPr="00ED0679" w:rsidRDefault="006F319F" w:rsidP="00ED0679">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Shpenzime per mirëmbajtjen e rrugëve, veprave ujore, rrjeteve hidraulike, elektrike, telefonike, ngrohje etj.</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6D184622"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noWrap/>
            <w:vAlign w:val="center"/>
          </w:tcPr>
          <w:p w14:paraId="574774A5"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572 297</w:t>
            </w:r>
          </w:p>
        </w:tc>
      </w:tr>
      <w:tr w:rsidR="006F319F" w:rsidRPr="00ED0679" w14:paraId="7D21C79A" w14:textId="77777777" w:rsidTr="003E20C5">
        <w:trPr>
          <w:trHeight w:val="236"/>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tcPr>
          <w:p w14:paraId="61892C7F"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20</w:t>
            </w:r>
          </w:p>
        </w:tc>
        <w:tc>
          <w:tcPr>
            <w:tcW w:w="5103" w:type="dxa"/>
            <w:tcBorders>
              <w:top w:val="nil"/>
              <w:left w:val="nil"/>
              <w:bottom w:val="single" w:sz="4" w:space="0" w:color="auto"/>
              <w:right w:val="single" w:sz="4" w:space="0" w:color="auto"/>
            </w:tcBorders>
            <w:shd w:val="clear" w:color="auto" w:fill="FFFFFF" w:themeFill="background1"/>
            <w:noWrap/>
            <w:vAlign w:val="center"/>
          </w:tcPr>
          <w:p w14:paraId="667CEC0F"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Shpenzime per mirëmbajtjen e objekteve ndërtimore.</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6178F92D"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Buxheti</w:t>
            </w:r>
          </w:p>
        </w:tc>
        <w:tc>
          <w:tcPr>
            <w:tcW w:w="1483" w:type="dxa"/>
            <w:tcBorders>
              <w:top w:val="nil"/>
              <w:left w:val="nil"/>
              <w:bottom w:val="single" w:sz="4" w:space="0" w:color="auto"/>
              <w:right w:val="single" w:sz="4" w:space="0" w:color="auto"/>
            </w:tcBorders>
            <w:shd w:val="clear" w:color="auto" w:fill="FFFFFF" w:themeFill="background1"/>
            <w:noWrap/>
            <w:vAlign w:val="center"/>
          </w:tcPr>
          <w:p w14:paraId="78FC2B9B" w14:textId="77777777" w:rsidR="006F319F" w:rsidRPr="00ED0679" w:rsidRDefault="006F319F" w:rsidP="00ED0679">
            <w:pPr>
              <w:spacing w:after="0" w:line="240" w:lineRule="auto"/>
              <w:jc w:val="right"/>
              <w:rPr>
                <w:rFonts w:ascii="Times New Roman" w:hAnsi="Times New Roman"/>
                <w:color w:val="000000"/>
                <w:sz w:val="20"/>
                <w:szCs w:val="20"/>
                <w:lang w:val="sq-AL"/>
              </w:rPr>
            </w:pPr>
            <w:r w:rsidRPr="00ED0679">
              <w:rPr>
                <w:rFonts w:ascii="Times New Roman" w:hAnsi="Times New Roman"/>
                <w:color w:val="000000"/>
                <w:sz w:val="20"/>
                <w:szCs w:val="20"/>
                <w:lang w:val="sq-AL"/>
              </w:rPr>
              <w:t>133 040</w:t>
            </w:r>
          </w:p>
        </w:tc>
      </w:tr>
      <w:tr w:rsidR="006F319F" w:rsidRPr="00ED0679" w14:paraId="68549EC0" w14:textId="77777777" w:rsidTr="003E20C5">
        <w:trPr>
          <w:trHeight w:val="268"/>
          <w:jc w:val="center"/>
        </w:trPr>
        <w:tc>
          <w:tcPr>
            <w:tcW w:w="562" w:type="dxa"/>
            <w:tcBorders>
              <w:top w:val="nil"/>
              <w:left w:val="single" w:sz="4" w:space="0" w:color="auto"/>
              <w:bottom w:val="single" w:sz="4" w:space="0" w:color="auto"/>
              <w:right w:val="single" w:sz="4" w:space="0" w:color="auto"/>
            </w:tcBorders>
            <w:shd w:val="clear" w:color="auto" w:fill="FFFFFF" w:themeFill="background1"/>
            <w:noWrap/>
            <w:vAlign w:val="bottom"/>
          </w:tcPr>
          <w:p w14:paraId="13F3472C" w14:textId="77777777" w:rsidR="006F319F" w:rsidRPr="00ED0679" w:rsidRDefault="006F319F" w:rsidP="00ED0679">
            <w:pPr>
              <w:spacing w:after="0" w:line="240" w:lineRule="auto"/>
              <w:jc w:val="center"/>
              <w:rPr>
                <w:rFonts w:ascii="Times New Roman" w:hAnsi="Times New Roman"/>
                <w:color w:val="000000"/>
                <w:sz w:val="20"/>
                <w:szCs w:val="20"/>
                <w:lang w:val="sq-AL"/>
              </w:rPr>
            </w:pPr>
            <w:r w:rsidRPr="00ED0679">
              <w:rPr>
                <w:rFonts w:ascii="Times New Roman" w:hAnsi="Times New Roman"/>
                <w:color w:val="000000"/>
                <w:sz w:val="20"/>
                <w:szCs w:val="20"/>
                <w:lang w:val="sq-AL"/>
              </w:rPr>
              <w:t>21</w:t>
            </w:r>
          </w:p>
        </w:tc>
        <w:tc>
          <w:tcPr>
            <w:tcW w:w="5103" w:type="dxa"/>
            <w:tcBorders>
              <w:top w:val="nil"/>
              <w:left w:val="nil"/>
              <w:bottom w:val="single" w:sz="4" w:space="0" w:color="auto"/>
              <w:right w:val="single" w:sz="4" w:space="0" w:color="auto"/>
            </w:tcBorders>
            <w:shd w:val="clear" w:color="auto" w:fill="FFFFFF" w:themeFill="background1"/>
            <w:noWrap/>
            <w:vAlign w:val="center"/>
          </w:tcPr>
          <w:p w14:paraId="76FE2FEF"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Studim projektim "Rikonstruksioni i palestrës se gjimnastikës UST"</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1081D292" w14:textId="77777777" w:rsidR="006F319F" w:rsidRPr="00ED0679" w:rsidRDefault="006F319F" w:rsidP="003E20C5">
            <w:pPr>
              <w:spacing w:after="0" w:line="240" w:lineRule="auto"/>
              <w:rPr>
                <w:rFonts w:ascii="Times New Roman" w:hAnsi="Times New Roman"/>
                <w:color w:val="000000"/>
                <w:sz w:val="20"/>
                <w:szCs w:val="20"/>
                <w:lang w:val="sq-AL"/>
              </w:rPr>
            </w:pPr>
            <w:r w:rsidRPr="00ED0679">
              <w:rPr>
                <w:rFonts w:ascii="Times New Roman" w:hAnsi="Times New Roman"/>
                <w:color w:val="000000"/>
                <w:sz w:val="20"/>
                <w:szCs w:val="20"/>
                <w:lang w:val="sq-AL"/>
              </w:rPr>
              <w:t>Të ardhurat</w:t>
            </w:r>
          </w:p>
        </w:tc>
        <w:tc>
          <w:tcPr>
            <w:tcW w:w="1483" w:type="dxa"/>
            <w:tcBorders>
              <w:top w:val="nil"/>
              <w:left w:val="nil"/>
              <w:bottom w:val="single" w:sz="4" w:space="0" w:color="auto"/>
              <w:right w:val="single" w:sz="4" w:space="0" w:color="auto"/>
            </w:tcBorders>
            <w:shd w:val="clear" w:color="auto" w:fill="FFFFFF" w:themeFill="background1"/>
            <w:noWrap/>
            <w:vAlign w:val="center"/>
          </w:tcPr>
          <w:p w14:paraId="7501FD05" w14:textId="0BFEE723" w:rsidR="006F319F" w:rsidRPr="00ED0679" w:rsidRDefault="00ED0679" w:rsidP="00ED0679">
            <w:pPr>
              <w:spacing w:after="0" w:line="240" w:lineRule="auto"/>
              <w:jc w:val="right"/>
              <w:rPr>
                <w:rFonts w:ascii="Times New Roman" w:hAnsi="Times New Roman"/>
                <w:sz w:val="20"/>
                <w:szCs w:val="20"/>
                <w:lang w:val="sq-AL"/>
              </w:rPr>
            </w:pPr>
            <w:r>
              <w:rPr>
                <w:rFonts w:ascii="Times New Roman" w:hAnsi="Times New Roman"/>
                <w:sz w:val="20"/>
                <w:szCs w:val="20"/>
                <w:lang w:val="sq-AL"/>
              </w:rPr>
              <w:t xml:space="preserve">2,335,855 </w:t>
            </w:r>
          </w:p>
        </w:tc>
      </w:tr>
    </w:tbl>
    <w:p w14:paraId="11FCB448" w14:textId="77777777" w:rsidR="006F319F" w:rsidRPr="00A07654" w:rsidRDefault="006F319F" w:rsidP="006F319F">
      <w:pPr>
        <w:pStyle w:val="ListParagraph"/>
        <w:tabs>
          <w:tab w:val="left" w:pos="540"/>
        </w:tabs>
        <w:ind w:left="0"/>
        <w:rPr>
          <w:rFonts w:ascii="Times New Roman" w:hAnsi="Times New Roman"/>
          <w:b/>
          <w:sz w:val="24"/>
          <w:szCs w:val="24"/>
          <w:lang w:val="sq-AL"/>
        </w:rPr>
      </w:pPr>
    </w:p>
    <w:p w14:paraId="269CDBDD" w14:textId="3F06ECDB" w:rsidR="006F319F" w:rsidRPr="00A07654" w:rsidRDefault="006F319F" w:rsidP="006F319F">
      <w:pPr>
        <w:pStyle w:val="ListParagraph"/>
        <w:tabs>
          <w:tab w:val="left" w:pos="540"/>
        </w:tabs>
        <w:ind w:left="0"/>
        <w:rPr>
          <w:rFonts w:ascii="Times New Roman" w:hAnsi="Times New Roman"/>
          <w:b/>
          <w:sz w:val="24"/>
          <w:szCs w:val="24"/>
          <w:lang w:val="sq-AL"/>
        </w:rPr>
      </w:pPr>
      <w:r w:rsidRPr="00A07654">
        <w:rPr>
          <w:rFonts w:ascii="Times New Roman" w:hAnsi="Times New Roman"/>
          <w:bCs/>
          <w:sz w:val="24"/>
          <w:szCs w:val="24"/>
          <w:lang w:val="sq-AL"/>
        </w:rPr>
        <w:t xml:space="preserve">Tabela nr. 27 </w:t>
      </w:r>
      <w:r w:rsidRPr="00A07654">
        <w:rPr>
          <w:rFonts w:ascii="Times New Roman" w:hAnsi="Times New Roman"/>
          <w:sz w:val="24"/>
          <w:szCs w:val="24"/>
          <w:lang w:val="sq-AL"/>
        </w:rPr>
        <w:t>Shpenzime për të tjera materiale dhe shërbime operative (</w:t>
      </w:r>
      <w:r>
        <w:rPr>
          <w:rFonts w:ascii="Times New Roman" w:hAnsi="Times New Roman"/>
          <w:sz w:val="24"/>
          <w:szCs w:val="24"/>
          <w:lang w:val="sq-AL"/>
        </w:rPr>
        <w:t>o</w:t>
      </w:r>
      <w:r w:rsidRPr="00A07654">
        <w:rPr>
          <w:rFonts w:ascii="Times New Roman" w:hAnsi="Times New Roman"/>
          <w:sz w:val="24"/>
          <w:szCs w:val="24"/>
          <w:lang w:val="sq-AL"/>
        </w:rPr>
        <w:t>u</w:t>
      </w:r>
      <w:r>
        <w:rPr>
          <w:rFonts w:ascii="Times New Roman" w:hAnsi="Times New Roman"/>
          <w:sz w:val="24"/>
          <w:szCs w:val="24"/>
          <w:lang w:val="sq-AL"/>
        </w:rPr>
        <w:t>t</w:t>
      </w:r>
      <w:r w:rsidRPr="00A07654">
        <w:rPr>
          <w:rFonts w:ascii="Times New Roman" w:hAnsi="Times New Roman"/>
          <w:sz w:val="24"/>
          <w:szCs w:val="24"/>
          <w:lang w:val="sq-AL"/>
        </w:rPr>
        <w:t>doret e FSHL dhe FVFR).</w:t>
      </w:r>
    </w:p>
    <w:tbl>
      <w:tblPr>
        <w:tblW w:w="9625" w:type="dxa"/>
        <w:jc w:val="center"/>
        <w:tblLook w:val="04A0" w:firstRow="1" w:lastRow="0" w:firstColumn="1" w:lastColumn="0" w:noHBand="0" w:noVBand="1"/>
      </w:tblPr>
      <w:tblGrid>
        <w:gridCol w:w="500"/>
        <w:gridCol w:w="4877"/>
        <w:gridCol w:w="2088"/>
        <w:gridCol w:w="2160"/>
      </w:tblGrid>
      <w:tr w:rsidR="006F319F" w:rsidRPr="00ED0679" w14:paraId="09A5B030" w14:textId="77777777" w:rsidTr="00ED0679">
        <w:trPr>
          <w:trHeight w:val="255"/>
          <w:jc w:val="center"/>
        </w:trPr>
        <w:tc>
          <w:tcPr>
            <w:tcW w:w="428" w:type="dxa"/>
            <w:tcBorders>
              <w:top w:val="single" w:sz="4" w:space="0" w:color="auto"/>
              <w:left w:val="single" w:sz="4" w:space="0" w:color="auto"/>
              <w:bottom w:val="single" w:sz="4" w:space="0" w:color="auto"/>
              <w:right w:val="single" w:sz="4" w:space="0" w:color="auto"/>
            </w:tcBorders>
            <w:noWrap/>
            <w:vAlign w:val="bottom"/>
            <w:hideMark/>
          </w:tcPr>
          <w:p w14:paraId="6AAB7F7B" w14:textId="77777777" w:rsidR="006F319F" w:rsidRPr="00ED0679" w:rsidRDefault="006F319F" w:rsidP="001F3E22">
            <w:pPr>
              <w:spacing w:after="0" w:line="240" w:lineRule="auto"/>
              <w:rPr>
                <w:rFonts w:ascii="Times New Roman" w:hAnsi="Times New Roman"/>
                <w:sz w:val="20"/>
                <w:szCs w:val="20"/>
                <w:lang w:val="sq-AL"/>
              </w:rPr>
            </w:pPr>
            <w:r w:rsidRPr="00ED0679">
              <w:rPr>
                <w:rFonts w:ascii="Times New Roman" w:hAnsi="Times New Roman"/>
                <w:b/>
                <w:bCs/>
                <w:color w:val="000000"/>
                <w:sz w:val="20"/>
                <w:szCs w:val="20"/>
                <w:lang w:val="sq-AL"/>
              </w:rPr>
              <w:t>Nr.</w:t>
            </w:r>
          </w:p>
        </w:tc>
        <w:tc>
          <w:tcPr>
            <w:tcW w:w="4877" w:type="dxa"/>
            <w:tcBorders>
              <w:top w:val="single" w:sz="4" w:space="0" w:color="auto"/>
              <w:left w:val="nil"/>
              <w:bottom w:val="single" w:sz="4" w:space="0" w:color="auto"/>
              <w:right w:val="single" w:sz="4" w:space="0" w:color="auto"/>
            </w:tcBorders>
            <w:noWrap/>
            <w:vAlign w:val="bottom"/>
            <w:hideMark/>
          </w:tcPr>
          <w:p w14:paraId="5046757D" w14:textId="77777777" w:rsidR="006F319F" w:rsidRPr="00ED0679" w:rsidRDefault="006F319F" w:rsidP="001F3E22">
            <w:pPr>
              <w:spacing w:after="0" w:line="240" w:lineRule="auto"/>
              <w:rPr>
                <w:rFonts w:ascii="Times New Roman" w:hAnsi="Times New Roman"/>
                <w:sz w:val="20"/>
                <w:szCs w:val="20"/>
                <w:lang w:val="sq-AL"/>
              </w:rPr>
            </w:pPr>
            <w:r w:rsidRPr="00ED0679">
              <w:rPr>
                <w:rFonts w:ascii="Times New Roman" w:hAnsi="Times New Roman"/>
                <w:b/>
                <w:bCs/>
                <w:color w:val="000000"/>
                <w:sz w:val="20"/>
                <w:szCs w:val="20"/>
                <w:lang w:val="sq-AL"/>
              </w:rPr>
              <w:t>Emërtimi</w:t>
            </w:r>
          </w:p>
        </w:tc>
        <w:tc>
          <w:tcPr>
            <w:tcW w:w="2160" w:type="dxa"/>
            <w:tcBorders>
              <w:top w:val="single" w:sz="4" w:space="0" w:color="auto"/>
              <w:left w:val="nil"/>
              <w:bottom w:val="single" w:sz="4" w:space="0" w:color="auto"/>
              <w:right w:val="single" w:sz="4" w:space="0" w:color="auto"/>
            </w:tcBorders>
            <w:vAlign w:val="center"/>
          </w:tcPr>
          <w:p w14:paraId="3A161427" w14:textId="4E9A7973"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b/>
                <w:bCs/>
                <w:color w:val="000000"/>
                <w:sz w:val="20"/>
                <w:szCs w:val="20"/>
                <w:lang w:val="sq-AL"/>
              </w:rPr>
              <w:t>Financimi</w:t>
            </w:r>
          </w:p>
        </w:tc>
        <w:tc>
          <w:tcPr>
            <w:tcW w:w="2160" w:type="dxa"/>
            <w:tcBorders>
              <w:top w:val="single" w:sz="4" w:space="0" w:color="auto"/>
              <w:left w:val="single" w:sz="4" w:space="0" w:color="auto"/>
              <w:bottom w:val="single" w:sz="4" w:space="0" w:color="auto"/>
              <w:right w:val="single" w:sz="4" w:space="0" w:color="auto"/>
            </w:tcBorders>
            <w:noWrap/>
            <w:vAlign w:val="center"/>
            <w:hideMark/>
          </w:tcPr>
          <w:p w14:paraId="7C0FEA8A" w14:textId="75DF604B"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b/>
                <w:bCs/>
                <w:color w:val="000000"/>
                <w:sz w:val="20"/>
                <w:szCs w:val="20"/>
                <w:lang w:val="sq-AL"/>
              </w:rPr>
              <w:t>Vlera në lekë</w:t>
            </w:r>
          </w:p>
        </w:tc>
      </w:tr>
      <w:tr w:rsidR="006F319F" w:rsidRPr="00ED0679" w14:paraId="1F87AE2E" w14:textId="77777777" w:rsidTr="00ED0679">
        <w:trPr>
          <w:trHeight w:val="246"/>
          <w:jc w:val="center"/>
        </w:trPr>
        <w:tc>
          <w:tcPr>
            <w:tcW w:w="428" w:type="dxa"/>
            <w:tcBorders>
              <w:top w:val="nil"/>
              <w:left w:val="single" w:sz="4" w:space="0" w:color="auto"/>
              <w:bottom w:val="single" w:sz="4" w:space="0" w:color="auto"/>
              <w:right w:val="single" w:sz="4" w:space="0" w:color="auto"/>
            </w:tcBorders>
            <w:noWrap/>
            <w:vAlign w:val="bottom"/>
            <w:hideMark/>
          </w:tcPr>
          <w:p w14:paraId="3464E540"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sz w:val="20"/>
                <w:szCs w:val="20"/>
                <w:lang w:val="sq-AL"/>
              </w:rPr>
              <w:t>1</w:t>
            </w:r>
          </w:p>
        </w:tc>
        <w:tc>
          <w:tcPr>
            <w:tcW w:w="4877" w:type="dxa"/>
            <w:tcBorders>
              <w:top w:val="nil"/>
              <w:left w:val="nil"/>
              <w:bottom w:val="single" w:sz="4" w:space="0" w:color="auto"/>
              <w:right w:val="single" w:sz="4" w:space="0" w:color="auto"/>
            </w:tcBorders>
            <w:vAlign w:val="center"/>
            <w:hideMark/>
          </w:tcPr>
          <w:p w14:paraId="1DBB8A7D" w14:textId="77777777" w:rsidR="006F319F" w:rsidRPr="00ED0679" w:rsidRDefault="006F319F" w:rsidP="001F3E22">
            <w:pPr>
              <w:spacing w:after="0" w:line="240" w:lineRule="auto"/>
              <w:rPr>
                <w:rFonts w:ascii="Times New Roman" w:hAnsi="Times New Roman"/>
                <w:sz w:val="20"/>
                <w:szCs w:val="20"/>
                <w:lang w:val="sq-AL"/>
              </w:rPr>
            </w:pPr>
            <w:r w:rsidRPr="00ED0679">
              <w:rPr>
                <w:rFonts w:ascii="Times New Roman" w:hAnsi="Times New Roman"/>
                <w:sz w:val="20"/>
                <w:szCs w:val="20"/>
                <w:lang w:val="sq-AL"/>
              </w:rPr>
              <w:t>Shpenzime për të tjera materiale dhe shërbime operative (Praktik prof. Stazh vere)</w:t>
            </w:r>
          </w:p>
        </w:tc>
        <w:tc>
          <w:tcPr>
            <w:tcW w:w="2160" w:type="dxa"/>
            <w:tcBorders>
              <w:top w:val="nil"/>
              <w:left w:val="nil"/>
              <w:bottom w:val="single" w:sz="4" w:space="0" w:color="auto"/>
              <w:right w:val="single" w:sz="4" w:space="0" w:color="auto"/>
            </w:tcBorders>
            <w:vAlign w:val="center"/>
          </w:tcPr>
          <w:p w14:paraId="3EBCA6C4"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color w:val="000000"/>
                <w:sz w:val="20"/>
                <w:szCs w:val="20"/>
                <w:lang w:val="sq-AL"/>
              </w:rPr>
              <w:t>Buxheti</w:t>
            </w:r>
          </w:p>
        </w:tc>
        <w:tc>
          <w:tcPr>
            <w:tcW w:w="2160" w:type="dxa"/>
            <w:tcBorders>
              <w:top w:val="nil"/>
              <w:left w:val="single" w:sz="4" w:space="0" w:color="auto"/>
              <w:bottom w:val="single" w:sz="4" w:space="0" w:color="auto"/>
              <w:right w:val="single" w:sz="4" w:space="0" w:color="auto"/>
            </w:tcBorders>
            <w:noWrap/>
            <w:vAlign w:val="center"/>
            <w:hideMark/>
          </w:tcPr>
          <w:p w14:paraId="6656805F" w14:textId="77777777" w:rsidR="006F319F" w:rsidRPr="00ED0679" w:rsidRDefault="006F319F" w:rsidP="00ED0679">
            <w:pPr>
              <w:spacing w:after="0" w:line="240" w:lineRule="auto"/>
              <w:jc w:val="right"/>
              <w:rPr>
                <w:rFonts w:ascii="Times New Roman" w:hAnsi="Times New Roman"/>
                <w:sz w:val="20"/>
                <w:szCs w:val="20"/>
                <w:lang w:val="sq-AL"/>
              </w:rPr>
            </w:pPr>
            <w:r w:rsidRPr="00ED0679">
              <w:rPr>
                <w:rFonts w:ascii="Times New Roman" w:hAnsi="Times New Roman"/>
                <w:sz w:val="20"/>
                <w:szCs w:val="20"/>
                <w:lang w:val="sq-AL"/>
              </w:rPr>
              <w:t xml:space="preserve">               819,600 </w:t>
            </w:r>
          </w:p>
        </w:tc>
      </w:tr>
      <w:tr w:rsidR="006F319F" w:rsidRPr="00ED0679" w14:paraId="1A7F5A93" w14:textId="77777777" w:rsidTr="00ED0679">
        <w:trPr>
          <w:trHeight w:val="69"/>
          <w:jc w:val="center"/>
        </w:trPr>
        <w:tc>
          <w:tcPr>
            <w:tcW w:w="428" w:type="dxa"/>
            <w:tcBorders>
              <w:top w:val="nil"/>
              <w:left w:val="single" w:sz="4" w:space="0" w:color="auto"/>
              <w:bottom w:val="single" w:sz="4" w:space="0" w:color="auto"/>
              <w:right w:val="single" w:sz="4" w:space="0" w:color="auto"/>
            </w:tcBorders>
            <w:noWrap/>
            <w:vAlign w:val="bottom"/>
            <w:hideMark/>
          </w:tcPr>
          <w:p w14:paraId="3331E33E"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sz w:val="20"/>
                <w:szCs w:val="20"/>
                <w:lang w:val="sq-AL"/>
              </w:rPr>
              <w:t>2</w:t>
            </w:r>
          </w:p>
        </w:tc>
        <w:tc>
          <w:tcPr>
            <w:tcW w:w="4877" w:type="dxa"/>
            <w:tcBorders>
              <w:top w:val="nil"/>
              <w:left w:val="nil"/>
              <w:bottom w:val="single" w:sz="4" w:space="0" w:color="auto"/>
              <w:right w:val="single" w:sz="4" w:space="0" w:color="auto"/>
            </w:tcBorders>
            <w:vAlign w:val="center"/>
            <w:hideMark/>
          </w:tcPr>
          <w:p w14:paraId="1BE794C5" w14:textId="77777777" w:rsidR="006F319F" w:rsidRPr="00ED0679" w:rsidRDefault="006F319F" w:rsidP="001F3E22">
            <w:pPr>
              <w:spacing w:after="0" w:line="240" w:lineRule="auto"/>
              <w:rPr>
                <w:rFonts w:ascii="Times New Roman" w:hAnsi="Times New Roman"/>
                <w:sz w:val="20"/>
                <w:szCs w:val="20"/>
                <w:lang w:val="sq-AL"/>
              </w:rPr>
            </w:pPr>
            <w:r w:rsidRPr="00ED0679">
              <w:rPr>
                <w:rFonts w:ascii="Times New Roman" w:hAnsi="Times New Roman"/>
                <w:sz w:val="20"/>
                <w:szCs w:val="20"/>
                <w:lang w:val="sq-AL"/>
              </w:rPr>
              <w:t>Shpenzime për të tjera materiale dhe shërbime operative (Kurs mësimor (Kamp Veror Malor FVFR)</w:t>
            </w:r>
          </w:p>
        </w:tc>
        <w:tc>
          <w:tcPr>
            <w:tcW w:w="2160" w:type="dxa"/>
            <w:tcBorders>
              <w:top w:val="nil"/>
              <w:left w:val="nil"/>
              <w:bottom w:val="single" w:sz="4" w:space="0" w:color="auto"/>
              <w:right w:val="single" w:sz="4" w:space="0" w:color="auto"/>
            </w:tcBorders>
            <w:vAlign w:val="center"/>
          </w:tcPr>
          <w:p w14:paraId="1E431BD7"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color w:val="000000"/>
                <w:sz w:val="20"/>
                <w:szCs w:val="20"/>
                <w:lang w:val="sq-AL"/>
              </w:rPr>
              <w:t>Buxheti</w:t>
            </w:r>
          </w:p>
        </w:tc>
        <w:tc>
          <w:tcPr>
            <w:tcW w:w="2160" w:type="dxa"/>
            <w:tcBorders>
              <w:top w:val="nil"/>
              <w:left w:val="single" w:sz="4" w:space="0" w:color="auto"/>
              <w:bottom w:val="single" w:sz="4" w:space="0" w:color="auto"/>
              <w:right w:val="single" w:sz="4" w:space="0" w:color="auto"/>
            </w:tcBorders>
            <w:noWrap/>
            <w:vAlign w:val="center"/>
            <w:hideMark/>
          </w:tcPr>
          <w:p w14:paraId="0F8FCB85" w14:textId="77777777" w:rsidR="006F319F" w:rsidRPr="00ED0679" w:rsidRDefault="006F319F" w:rsidP="00ED0679">
            <w:pPr>
              <w:spacing w:after="0" w:line="240" w:lineRule="auto"/>
              <w:jc w:val="right"/>
              <w:rPr>
                <w:rFonts w:ascii="Times New Roman" w:hAnsi="Times New Roman"/>
                <w:sz w:val="20"/>
                <w:szCs w:val="20"/>
                <w:lang w:val="sq-AL"/>
              </w:rPr>
            </w:pPr>
            <w:r w:rsidRPr="00ED0679">
              <w:rPr>
                <w:rFonts w:ascii="Times New Roman" w:hAnsi="Times New Roman"/>
                <w:sz w:val="20"/>
                <w:szCs w:val="20"/>
                <w:lang w:val="sq-AL"/>
              </w:rPr>
              <w:t xml:space="preserve">            5,269,050 </w:t>
            </w:r>
          </w:p>
        </w:tc>
      </w:tr>
      <w:tr w:rsidR="006F319F" w:rsidRPr="00ED0679" w14:paraId="4C2FF3B4" w14:textId="77777777" w:rsidTr="00ED0679">
        <w:trPr>
          <w:trHeight w:val="43"/>
          <w:jc w:val="center"/>
        </w:trPr>
        <w:tc>
          <w:tcPr>
            <w:tcW w:w="428" w:type="dxa"/>
            <w:tcBorders>
              <w:top w:val="nil"/>
              <w:left w:val="single" w:sz="4" w:space="0" w:color="auto"/>
              <w:bottom w:val="single" w:sz="4" w:space="0" w:color="auto"/>
              <w:right w:val="single" w:sz="4" w:space="0" w:color="auto"/>
            </w:tcBorders>
            <w:noWrap/>
            <w:vAlign w:val="bottom"/>
            <w:hideMark/>
          </w:tcPr>
          <w:p w14:paraId="22C28827"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sz w:val="20"/>
                <w:szCs w:val="20"/>
                <w:lang w:val="sq-AL"/>
              </w:rPr>
              <w:t>3</w:t>
            </w:r>
          </w:p>
        </w:tc>
        <w:tc>
          <w:tcPr>
            <w:tcW w:w="4877" w:type="dxa"/>
            <w:tcBorders>
              <w:top w:val="nil"/>
              <w:left w:val="nil"/>
              <w:bottom w:val="single" w:sz="4" w:space="0" w:color="auto"/>
              <w:right w:val="single" w:sz="4" w:space="0" w:color="auto"/>
            </w:tcBorders>
            <w:vAlign w:val="bottom"/>
            <w:hideMark/>
          </w:tcPr>
          <w:p w14:paraId="1BEE1657" w14:textId="77777777" w:rsidR="006F319F" w:rsidRPr="00ED0679" w:rsidRDefault="006F319F" w:rsidP="001F3E22">
            <w:pPr>
              <w:spacing w:after="0" w:line="240" w:lineRule="auto"/>
              <w:rPr>
                <w:rFonts w:ascii="Times New Roman" w:hAnsi="Times New Roman"/>
                <w:sz w:val="20"/>
                <w:szCs w:val="20"/>
                <w:lang w:val="sq-AL"/>
              </w:rPr>
            </w:pPr>
            <w:r w:rsidRPr="00ED0679">
              <w:rPr>
                <w:rFonts w:ascii="Times New Roman" w:hAnsi="Times New Roman"/>
                <w:sz w:val="20"/>
                <w:szCs w:val="20"/>
                <w:lang w:val="sq-AL"/>
              </w:rPr>
              <w:t>Shpenzime për të tjera materiale dhe shërbime operative (Kurs mësimor Sporte Ujore B&amp;M FVFR)</w:t>
            </w:r>
          </w:p>
        </w:tc>
        <w:tc>
          <w:tcPr>
            <w:tcW w:w="2160" w:type="dxa"/>
            <w:tcBorders>
              <w:top w:val="nil"/>
              <w:left w:val="nil"/>
              <w:bottom w:val="single" w:sz="4" w:space="0" w:color="auto"/>
              <w:right w:val="single" w:sz="4" w:space="0" w:color="auto"/>
            </w:tcBorders>
            <w:vAlign w:val="center"/>
          </w:tcPr>
          <w:p w14:paraId="17DBB6BD"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color w:val="000000"/>
                <w:sz w:val="20"/>
                <w:szCs w:val="20"/>
                <w:lang w:val="sq-AL"/>
              </w:rPr>
              <w:t>Buxheti</w:t>
            </w:r>
          </w:p>
        </w:tc>
        <w:tc>
          <w:tcPr>
            <w:tcW w:w="2160" w:type="dxa"/>
            <w:tcBorders>
              <w:top w:val="nil"/>
              <w:left w:val="single" w:sz="4" w:space="0" w:color="auto"/>
              <w:bottom w:val="single" w:sz="4" w:space="0" w:color="auto"/>
              <w:right w:val="single" w:sz="4" w:space="0" w:color="auto"/>
            </w:tcBorders>
            <w:noWrap/>
            <w:vAlign w:val="center"/>
            <w:hideMark/>
          </w:tcPr>
          <w:p w14:paraId="62FE2DCD" w14:textId="77777777" w:rsidR="006F319F" w:rsidRPr="00ED0679" w:rsidRDefault="006F319F" w:rsidP="00ED0679">
            <w:pPr>
              <w:spacing w:after="0" w:line="240" w:lineRule="auto"/>
              <w:jc w:val="right"/>
              <w:rPr>
                <w:rFonts w:ascii="Times New Roman" w:hAnsi="Times New Roman"/>
                <w:sz w:val="20"/>
                <w:szCs w:val="20"/>
                <w:lang w:val="sq-AL"/>
              </w:rPr>
            </w:pPr>
            <w:r w:rsidRPr="00ED0679">
              <w:rPr>
                <w:rFonts w:ascii="Times New Roman" w:hAnsi="Times New Roman"/>
                <w:sz w:val="20"/>
                <w:szCs w:val="20"/>
                <w:lang w:val="sq-AL"/>
              </w:rPr>
              <w:t xml:space="preserve">            6,324,564 </w:t>
            </w:r>
          </w:p>
        </w:tc>
      </w:tr>
      <w:tr w:rsidR="006F319F" w:rsidRPr="00ED0679" w14:paraId="03A4D398" w14:textId="77777777" w:rsidTr="00ED0679">
        <w:trPr>
          <w:trHeight w:val="43"/>
          <w:jc w:val="center"/>
        </w:trPr>
        <w:tc>
          <w:tcPr>
            <w:tcW w:w="428" w:type="dxa"/>
            <w:tcBorders>
              <w:top w:val="nil"/>
              <w:left w:val="single" w:sz="4" w:space="0" w:color="auto"/>
              <w:bottom w:val="single" w:sz="4" w:space="0" w:color="auto"/>
              <w:right w:val="single" w:sz="4" w:space="0" w:color="auto"/>
            </w:tcBorders>
            <w:noWrap/>
            <w:vAlign w:val="bottom"/>
            <w:hideMark/>
          </w:tcPr>
          <w:p w14:paraId="66A51F3F"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sz w:val="20"/>
                <w:szCs w:val="20"/>
                <w:lang w:val="sq-AL"/>
              </w:rPr>
              <w:t>4</w:t>
            </w:r>
          </w:p>
        </w:tc>
        <w:tc>
          <w:tcPr>
            <w:tcW w:w="4877" w:type="dxa"/>
            <w:tcBorders>
              <w:top w:val="nil"/>
              <w:left w:val="nil"/>
              <w:bottom w:val="single" w:sz="4" w:space="0" w:color="auto"/>
              <w:right w:val="single" w:sz="4" w:space="0" w:color="auto"/>
            </w:tcBorders>
            <w:vAlign w:val="bottom"/>
            <w:hideMark/>
          </w:tcPr>
          <w:p w14:paraId="67ACB270" w14:textId="77777777" w:rsidR="006F319F" w:rsidRPr="00ED0679" w:rsidRDefault="006F319F" w:rsidP="001F3E22">
            <w:pPr>
              <w:spacing w:after="0" w:line="240" w:lineRule="auto"/>
              <w:rPr>
                <w:rFonts w:ascii="Times New Roman" w:hAnsi="Times New Roman"/>
                <w:sz w:val="20"/>
                <w:szCs w:val="20"/>
                <w:lang w:val="sq-AL"/>
              </w:rPr>
            </w:pPr>
            <w:r w:rsidRPr="00ED0679">
              <w:rPr>
                <w:rFonts w:ascii="Times New Roman" w:hAnsi="Times New Roman"/>
                <w:sz w:val="20"/>
                <w:szCs w:val="20"/>
                <w:lang w:val="sq-AL"/>
              </w:rPr>
              <w:t>Shpenzime për të tjera materiale dhe shërbime operative (Sporte dimërore FVFR)</w:t>
            </w:r>
          </w:p>
        </w:tc>
        <w:tc>
          <w:tcPr>
            <w:tcW w:w="2160" w:type="dxa"/>
            <w:tcBorders>
              <w:top w:val="nil"/>
              <w:left w:val="nil"/>
              <w:bottom w:val="single" w:sz="4" w:space="0" w:color="auto"/>
              <w:right w:val="single" w:sz="4" w:space="0" w:color="auto"/>
            </w:tcBorders>
            <w:vAlign w:val="center"/>
          </w:tcPr>
          <w:p w14:paraId="67466ADF"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color w:val="000000"/>
                <w:sz w:val="20"/>
                <w:szCs w:val="20"/>
                <w:lang w:val="sq-AL"/>
              </w:rPr>
              <w:t>Buxheti</w:t>
            </w:r>
          </w:p>
        </w:tc>
        <w:tc>
          <w:tcPr>
            <w:tcW w:w="2160" w:type="dxa"/>
            <w:tcBorders>
              <w:top w:val="nil"/>
              <w:left w:val="single" w:sz="4" w:space="0" w:color="auto"/>
              <w:bottom w:val="single" w:sz="4" w:space="0" w:color="auto"/>
              <w:right w:val="single" w:sz="4" w:space="0" w:color="auto"/>
            </w:tcBorders>
            <w:noWrap/>
            <w:vAlign w:val="center"/>
            <w:hideMark/>
          </w:tcPr>
          <w:p w14:paraId="137ED457" w14:textId="77777777" w:rsidR="006F319F" w:rsidRPr="00ED0679" w:rsidRDefault="006F319F" w:rsidP="00ED0679">
            <w:pPr>
              <w:spacing w:after="0" w:line="240" w:lineRule="auto"/>
              <w:jc w:val="right"/>
              <w:rPr>
                <w:rFonts w:ascii="Times New Roman" w:hAnsi="Times New Roman"/>
                <w:sz w:val="20"/>
                <w:szCs w:val="20"/>
                <w:lang w:val="sq-AL"/>
              </w:rPr>
            </w:pPr>
            <w:r w:rsidRPr="00ED0679">
              <w:rPr>
                <w:rFonts w:ascii="Times New Roman" w:hAnsi="Times New Roman"/>
                <w:sz w:val="20"/>
                <w:szCs w:val="20"/>
                <w:lang w:val="sq-AL"/>
              </w:rPr>
              <w:t xml:space="preserve">            5,831,680 </w:t>
            </w:r>
          </w:p>
        </w:tc>
      </w:tr>
      <w:tr w:rsidR="006F319F" w:rsidRPr="00ED0679" w14:paraId="269EAF7D" w14:textId="77777777" w:rsidTr="00ED0679">
        <w:trPr>
          <w:trHeight w:val="43"/>
          <w:jc w:val="center"/>
        </w:trPr>
        <w:tc>
          <w:tcPr>
            <w:tcW w:w="428" w:type="dxa"/>
            <w:tcBorders>
              <w:top w:val="nil"/>
              <w:left w:val="single" w:sz="4" w:space="0" w:color="auto"/>
              <w:bottom w:val="single" w:sz="4" w:space="0" w:color="auto"/>
              <w:right w:val="single" w:sz="4" w:space="0" w:color="auto"/>
            </w:tcBorders>
            <w:noWrap/>
            <w:vAlign w:val="bottom"/>
            <w:hideMark/>
          </w:tcPr>
          <w:p w14:paraId="6556145B"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sz w:val="20"/>
                <w:szCs w:val="20"/>
                <w:lang w:val="sq-AL"/>
              </w:rPr>
              <w:t>5</w:t>
            </w:r>
          </w:p>
        </w:tc>
        <w:tc>
          <w:tcPr>
            <w:tcW w:w="4877" w:type="dxa"/>
            <w:tcBorders>
              <w:top w:val="nil"/>
              <w:left w:val="nil"/>
              <w:bottom w:val="single" w:sz="4" w:space="0" w:color="auto"/>
              <w:right w:val="single" w:sz="4" w:space="0" w:color="auto"/>
            </w:tcBorders>
            <w:noWrap/>
            <w:vAlign w:val="bottom"/>
            <w:hideMark/>
          </w:tcPr>
          <w:p w14:paraId="3257D25B" w14:textId="77777777" w:rsidR="006F319F" w:rsidRPr="00ED0679" w:rsidRDefault="006F319F" w:rsidP="001F3E22">
            <w:pPr>
              <w:spacing w:after="0" w:line="240" w:lineRule="auto"/>
              <w:rPr>
                <w:rFonts w:ascii="Times New Roman" w:hAnsi="Times New Roman"/>
                <w:sz w:val="20"/>
                <w:szCs w:val="20"/>
                <w:lang w:val="sq-AL"/>
              </w:rPr>
            </w:pPr>
            <w:r w:rsidRPr="00ED0679">
              <w:rPr>
                <w:rFonts w:ascii="Times New Roman" w:hAnsi="Times New Roman"/>
                <w:sz w:val="20"/>
                <w:szCs w:val="20"/>
                <w:lang w:val="sq-AL"/>
              </w:rPr>
              <w:t>Shpenzime për të tjera materiale dhe shërbime operative (Moduli Ski FSHL)</w:t>
            </w:r>
          </w:p>
        </w:tc>
        <w:tc>
          <w:tcPr>
            <w:tcW w:w="2160" w:type="dxa"/>
            <w:tcBorders>
              <w:top w:val="nil"/>
              <w:left w:val="nil"/>
              <w:bottom w:val="single" w:sz="4" w:space="0" w:color="auto"/>
              <w:right w:val="single" w:sz="4" w:space="0" w:color="auto"/>
            </w:tcBorders>
            <w:vAlign w:val="center"/>
          </w:tcPr>
          <w:p w14:paraId="6E2DCB17"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color w:val="000000"/>
                <w:sz w:val="20"/>
                <w:szCs w:val="20"/>
                <w:lang w:val="sq-AL"/>
              </w:rPr>
              <w:t>Buxheti</w:t>
            </w:r>
          </w:p>
        </w:tc>
        <w:tc>
          <w:tcPr>
            <w:tcW w:w="2160" w:type="dxa"/>
            <w:tcBorders>
              <w:top w:val="nil"/>
              <w:left w:val="single" w:sz="4" w:space="0" w:color="auto"/>
              <w:bottom w:val="single" w:sz="4" w:space="0" w:color="auto"/>
              <w:right w:val="single" w:sz="4" w:space="0" w:color="auto"/>
            </w:tcBorders>
            <w:noWrap/>
            <w:vAlign w:val="center"/>
            <w:hideMark/>
          </w:tcPr>
          <w:p w14:paraId="6DD52FFB" w14:textId="77777777" w:rsidR="006F319F" w:rsidRPr="00ED0679" w:rsidRDefault="006F319F" w:rsidP="00ED0679">
            <w:pPr>
              <w:spacing w:after="0" w:line="240" w:lineRule="auto"/>
              <w:jc w:val="right"/>
              <w:rPr>
                <w:rFonts w:ascii="Times New Roman" w:hAnsi="Times New Roman"/>
                <w:sz w:val="20"/>
                <w:szCs w:val="20"/>
                <w:lang w:val="sq-AL"/>
              </w:rPr>
            </w:pPr>
            <w:r w:rsidRPr="00ED0679">
              <w:rPr>
                <w:rFonts w:ascii="Times New Roman" w:hAnsi="Times New Roman"/>
                <w:sz w:val="20"/>
                <w:szCs w:val="20"/>
                <w:lang w:val="sq-AL"/>
              </w:rPr>
              <w:t xml:space="preserve">            4,677,280 </w:t>
            </w:r>
          </w:p>
        </w:tc>
      </w:tr>
      <w:tr w:rsidR="006F319F" w:rsidRPr="00ED0679" w14:paraId="4FEDA926" w14:textId="77777777" w:rsidTr="00ED0679">
        <w:trPr>
          <w:trHeight w:val="395"/>
          <w:jc w:val="center"/>
        </w:trPr>
        <w:tc>
          <w:tcPr>
            <w:tcW w:w="428" w:type="dxa"/>
            <w:tcBorders>
              <w:top w:val="nil"/>
              <w:left w:val="single" w:sz="4" w:space="0" w:color="auto"/>
              <w:bottom w:val="single" w:sz="4" w:space="0" w:color="auto"/>
              <w:right w:val="single" w:sz="4" w:space="0" w:color="auto"/>
            </w:tcBorders>
            <w:noWrap/>
            <w:vAlign w:val="bottom"/>
            <w:hideMark/>
          </w:tcPr>
          <w:p w14:paraId="30BF1944"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sz w:val="20"/>
                <w:szCs w:val="20"/>
                <w:lang w:val="sq-AL"/>
              </w:rPr>
              <w:t>6</w:t>
            </w:r>
          </w:p>
        </w:tc>
        <w:tc>
          <w:tcPr>
            <w:tcW w:w="4877" w:type="dxa"/>
            <w:tcBorders>
              <w:top w:val="nil"/>
              <w:left w:val="nil"/>
              <w:bottom w:val="single" w:sz="4" w:space="0" w:color="auto"/>
              <w:right w:val="single" w:sz="4" w:space="0" w:color="auto"/>
            </w:tcBorders>
            <w:vAlign w:val="bottom"/>
            <w:hideMark/>
          </w:tcPr>
          <w:p w14:paraId="2E390ACA" w14:textId="77777777" w:rsidR="006F319F" w:rsidRPr="00ED0679" w:rsidRDefault="006F319F" w:rsidP="001F3E22">
            <w:pPr>
              <w:spacing w:after="0" w:line="240" w:lineRule="auto"/>
              <w:rPr>
                <w:rFonts w:ascii="Times New Roman" w:hAnsi="Times New Roman"/>
                <w:sz w:val="20"/>
                <w:szCs w:val="20"/>
                <w:lang w:val="sq-AL"/>
              </w:rPr>
            </w:pPr>
            <w:r w:rsidRPr="00ED0679">
              <w:rPr>
                <w:rFonts w:ascii="Times New Roman" w:hAnsi="Times New Roman"/>
                <w:sz w:val="20"/>
                <w:szCs w:val="20"/>
                <w:lang w:val="sq-AL"/>
              </w:rPr>
              <w:t>Shpenzime për të tjera materiale dhe shërbime operative (Praktikë profesionale stazh dimër FVFR)</w:t>
            </w:r>
          </w:p>
        </w:tc>
        <w:tc>
          <w:tcPr>
            <w:tcW w:w="2160" w:type="dxa"/>
            <w:tcBorders>
              <w:top w:val="nil"/>
              <w:left w:val="nil"/>
              <w:bottom w:val="single" w:sz="4" w:space="0" w:color="auto"/>
              <w:right w:val="single" w:sz="4" w:space="0" w:color="auto"/>
            </w:tcBorders>
            <w:vAlign w:val="center"/>
          </w:tcPr>
          <w:p w14:paraId="5D5FACFD"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color w:val="000000"/>
                <w:sz w:val="20"/>
                <w:szCs w:val="20"/>
                <w:lang w:val="sq-AL"/>
              </w:rPr>
              <w:t>Buxheti</w:t>
            </w:r>
          </w:p>
        </w:tc>
        <w:tc>
          <w:tcPr>
            <w:tcW w:w="2160" w:type="dxa"/>
            <w:tcBorders>
              <w:top w:val="nil"/>
              <w:left w:val="single" w:sz="4" w:space="0" w:color="auto"/>
              <w:bottom w:val="single" w:sz="4" w:space="0" w:color="auto"/>
              <w:right w:val="single" w:sz="4" w:space="0" w:color="auto"/>
            </w:tcBorders>
            <w:noWrap/>
            <w:vAlign w:val="center"/>
            <w:hideMark/>
          </w:tcPr>
          <w:p w14:paraId="3A7C5C4C" w14:textId="77777777" w:rsidR="006F319F" w:rsidRPr="00ED0679" w:rsidRDefault="006F319F" w:rsidP="00ED0679">
            <w:pPr>
              <w:spacing w:after="0" w:line="240" w:lineRule="auto"/>
              <w:jc w:val="right"/>
              <w:rPr>
                <w:rFonts w:ascii="Times New Roman" w:hAnsi="Times New Roman"/>
                <w:sz w:val="20"/>
                <w:szCs w:val="20"/>
                <w:lang w:val="sq-AL"/>
              </w:rPr>
            </w:pPr>
            <w:r w:rsidRPr="00ED0679">
              <w:rPr>
                <w:rFonts w:ascii="Times New Roman" w:hAnsi="Times New Roman"/>
                <w:sz w:val="20"/>
                <w:szCs w:val="20"/>
                <w:lang w:val="sq-AL"/>
              </w:rPr>
              <w:t xml:space="preserve">               677,217 </w:t>
            </w:r>
          </w:p>
        </w:tc>
      </w:tr>
      <w:tr w:rsidR="006F319F" w:rsidRPr="00ED0679" w14:paraId="10A9B51B" w14:textId="77777777" w:rsidTr="00ED0679">
        <w:trPr>
          <w:trHeight w:val="43"/>
          <w:jc w:val="center"/>
        </w:trPr>
        <w:tc>
          <w:tcPr>
            <w:tcW w:w="428" w:type="dxa"/>
            <w:tcBorders>
              <w:top w:val="nil"/>
              <w:left w:val="single" w:sz="4" w:space="0" w:color="auto"/>
              <w:bottom w:val="single" w:sz="4" w:space="0" w:color="auto"/>
              <w:right w:val="single" w:sz="4" w:space="0" w:color="auto"/>
            </w:tcBorders>
            <w:noWrap/>
            <w:vAlign w:val="bottom"/>
            <w:hideMark/>
          </w:tcPr>
          <w:p w14:paraId="6B7EF2F7"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sz w:val="20"/>
                <w:szCs w:val="20"/>
                <w:lang w:val="sq-AL"/>
              </w:rPr>
              <w:t>7</w:t>
            </w:r>
          </w:p>
        </w:tc>
        <w:tc>
          <w:tcPr>
            <w:tcW w:w="4877" w:type="dxa"/>
            <w:tcBorders>
              <w:top w:val="nil"/>
              <w:left w:val="nil"/>
              <w:bottom w:val="single" w:sz="4" w:space="0" w:color="auto"/>
              <w:right w:val="single" w:sz="4" w:space="0" w:color="auto"/>
            </w:tcBorders>
            <w:vAlign w:val="bottom"/>
            <w:hideMark/>
          </w:tcPr>
          <w:p w14:paraId="003BD79C" w14:textId="77777777" w:rsidR="006F319F" w:rsidRPr="00ED0679" w:rsidRDefault="006F319F" w:rsidP="001F3E22">
            <w:pPr>
              <w:spacing w:after="0" w:line="240" w:lineRule="auto"/>
              <w:rPr>
                <w:rFonts w:ascii="Times New Roman" w:hAnsi="Times New Roman"/>
                <w:sz w:val="20"/>
                <w:szCs w:val="20"/>
                <w:lang w:val="sq-AL"/>
              </w:rPr>
            </w:pPr>
            <w:r w:rsidRPr="00ED0679">
              <w:rPr>
                <w:rFonts w:ascii="Times New Roman" w:hAnsi="Times New Roman"/>
                <w:sz w:val="20"/>
                <w:szCs w:val="20"/>
                <w:lang w:val="sq-AL"/>
              </w:rPr>
              <w:t>Shpenzime për të tjera materiale dhe shërbime operative (kursi i notit)</w:t>
            </w:r>
          </w:p>
        </w:tc>
        <w:tc>
          <w:tcPr>
            <w:tcW w:w="2160" w:type="dxa"/>
            <w:tcBorders>
              <w:top w:val="nil"/>
              <w:left w:val="nil"/>
              <w:bottom w:val="single" w:sz="4" w:space="0" w:color="auto"/>
              <w:right w:val="single" w:sz="4" w:space="0" w:color="auto"/>
            </w:tcBorders>
            <w:vAlign w:val="center"/>
          </w:tcPr>
          <w:p w14:paraId="12CB221D" w14:textId="77777777" w:rsidR="006F319F" w:rsidRPr="00ED0679" w:rsidRDefault="006F319F" w:rsidP="00ED0679">
            <w:pPr>
              <w:spacing w:after="0" w:line="240" w:lineRule="auto"/>
              <w:jc w:val="center"/>
              <w:rPr>
                <w:rFonts w:ascii="Times New Roman" w:hAnsi="Times New Roman"/>
                <w:sz w:val="20"/>
                <w:szCs w:val="20"/>
                <w:lang w:val="sq-AL"/>
              </w:rPr>
            </w:pPr>
            <w:r w:rsidRPr="00ED0679">
              <w:rPr>
                <w:rFonts w:ascii="Times New Roman" w:hAnsi="Times New Roman"/>
                <w:color w:val="000000"/>
                <w:sz w:val="20"/>
                <w:szCs w:val="20"/>
                <w:lang w:val="sq-AL"/>
              </w:rPr>
              <w:t>Buxheti</w:t>
            </w:r>
          </w:p>
        </w:tc>
        <w:tc>
          <w:tcPr>
            <w:tcW w:w="2160" w:type="dxa"/>
            <w:tcBorders>
              <w:top w:val="nil"/>
              <w:left w:val="single" w:sz="4" w:space="0" w:color="auto"/>
              <w:bottom w:val="single" w:sz="4" w:space="0" w:color="auto"/>
              <w:right w:val="single" w:sz="4" w:space="0" w:color="auto"/>
            </w:tcBorders>
            <w:noWrap/>
            <w:vAlign w:val="center"/>
            <w:hideMark/>
          </w:tcPr>
          <w:p w14:paraId="15E86CFC" w14:textId="77777777" w:rsidR="006F319F" w:rsidRPr="00ED0679" w:rsidRDefault="006F319F" w:rsidP="00ED0679">
            <w:pPr>
              <w:spacing w:after="0" w:line="240" w:lineRule="auto"/>
              <w:jc w:val="right"/>
              <w:rPr>
                <w:rFonts w:ascii="Times New Roman" w:hAnsi="Times New Roman"/>
                <w:sz w:val="20"/>
                <w:szCs w:val="20"/>
                <w:lang w:val="sq-AL"/>
              </w:rPr>
            </w:pPr>
            <w:r w:rsidRPr="00ED0679">
              <w:rPr>
                <w:rFonts w:ascii="Times New Roman" w:hAnsi="Times New Roman"/>
                <w:sz w:val="20"/>
                <w:szCs w:val="20"/>
                <w:lang w:val="sq-AL"/>
              </w:rPr>
              <w:t xml:space="preserve">            1,053,864 </w:t>
            </w:r>
          </w:p>
        </w:tc>
      </w:tr>
      <w:tr w:rsidR="006F319F" w:rsidRPr="00ED0679" w14:paraId="52AA74AF" w14:textId="77777777" w:rsidTr="00ED0679">
        <w:trPr>
          <w:trHeight w:val="255"/>
          <w:jc w:val="center"/>
        </w:trPr>
        <w:tc>
          <w:tcPr>
            <w:tcW w:w="428" w:type="dxa"/>
            <w:tcBorders>
              <w:top w:val="nil"/>
              <w:left w:val="single" w:sz="4" w:space="0" w:color="auto"/>
              <w:bottom w:val="single" w:sz="4" w:space="0" w:color="auto"/>
              <w:right w:val="single" w:sz="4" w:space="0" w:color="auto"/>
            </w:tcBorders>
            <w:noWrap/>
            <w:vAlign w:val="bottom"/>
            <w:hideMark/>
          </w:tcPr>
          <w:p w14:paraId="59958343" w14:textId="77777777" w:rsidR="006F319F" w:rsidRPr="00ED0679" w:rsidRDefault="006F319F" w:rsidP="001F3E22">
            <w:pPr>
              <w:spacing w:after="0" w:line="240" w:lineRule="auto"/>
              <w:rPr>
                <w:rFonts w:ascii="Times New Roman" w:hAnsi="Times New Roman"/>
                <w:b/>
                <w:sz w:val="20"/>
                <w:szCs w:val="20"/>
                <w:lang w:val="sq-AL"/>
              </w:rPr>
            </w:pPr>
            <w:r w:rsidRPr="00ED0679">
              <w:rPr>
                <w:rFonts w:ascii="Times New Roman" w:hAnsi="Times New Roman"/>
                <w:b/>
                <w:sz w:val="20"/>
                <w:szCs w:val="20"/>
                <w:lang w:val="sq-AL"/>
              </w:rPr>
              <w:t> </w:t>
            </w:r>
          </w:p>
        </w:tc>
        <w:tc>
          <w:tcPr>
            <w:tcW w:w="4877" w:type="dxa"/>
            <w:tcBorders>
              <w:top w:val="nil"/>
              <w:left w:val="nil"/>
              <w:bottom w:val="single" w:sz="4" w:space="0" w:color="auto"/>
              <w:right w:val="single" w:sz="4" w:space="0" w:color="auto"/>
            </w:tcBorders>
            <w:noWrap/>
            <w:vAlign w:val="bottom"/>
            <w:hideMark/>
          </w:tcPr>
          <w:p w14:paraId="57D9850D" w14:textId="77777777" w:rsidR="006F319F" w:rsidRPr="00ED0679" w:rsidRDefault="006F319F" w:rsidP="001F3E22">
            <w:pPr>
              <w:spacing w:after="0" w:line="240" w:lineRule="auto"/>
              <w:rPr>
                <w:rFonts w:ascii="Times New Roman" w:hAnsi="Times New Roman"/>
                <w:b/>
                <w:sz w:val="20"/>
                <w:szCs w:val="20"/>
                <w:lang w:val="sq-AL"/>
              </w:rPr>
            </w:pPr>
            <w:r w:rsidRPr="00ED0679">
              <w:rPr>
                <w:rFonts w:ascii="Times New Roman" w:hAnsi="Times New Roman"/>
                <w:b/>
                <w:sz w:val="20"/>
                <w:szCs w:val="20"/>
                <w:lang w:val="sq-AL"/>
              </w:rPr>
              <w:t>Totali</w:t>
            </w:r>
          </w:p>
        </w:tc>
        <w:tc>
          <w:tcPr>
            <w:tcW w:w="2160" w:type="dxa"/>
            <w:tcBorders>
              <w:top w:val="nil"/>
              <w:left w:val="nil"/>
              <w:bottom w:val="single" w:sz="4" w:space="0" w:color="auto"/>
              <w:right w:val="single" w:sz="4" w:space="0" w:color="auto"/>
            </w:tcBorders>
            <w:vAlign w:val="center"/>
          </w:tcPr>
          <w:p w14:paraId="4ED21C5D" w14:textId="77777777" w:rsidR="006F319F" w:rsidRPr="00ED0679" w:rsidRDefault="006F319F" w:rsidP="00ED0679">
            <w:pPr>
              <w:spacing w:after="0" w:line="240" w:lineRule="auto"/>
              <w:jc w:val="center"/>
              <w:rPr>
                <w:rFonts w:ascii="Times New Roman" w:hAnsi="Times New Roman"/>
                <w:b/>
                <w:sz w:val="20"/>
                <w:szCs w:val="20"/>
                <w:lang w:val="sq-AL"/>
              </w:rPr>
            </w:pPr>
          </w:p>
        </w:tc>
        <w:tc>
          <w:tcPr>
            <w:tcW w:w="2160" w:type="dxa"/>
            <w:tcBorders>
              <w:top w:val="nil"/>
              <w:left w:val="single" w:sz="4" w:space="0" w:color="auto"/>
              <w:bottom w:val="single" w:sz="4" w:space="0" w:color="auto"/>
              <w:right w:val="single" w:sz="4" w:space="0" w:color="auto"/>
            </w:tcBorders>
            <w:noWrap/>
            <w:vAlign w:val="center"/>
            <w:hideMark/>
          </w:tcPr>
          <w:p w14:paraId="6D96F10D" w14:textId="77777777" w:rsidR="006F319F" w:rsidRPr="00ED0679" w:rsidRDefault="006F319F" w:rsidP="00ED0679">
            <w:pPr>
              <w:spacing w:after="0" w:line="240" w:lineRule="auto"/>
              <w:jc w:val="right"/>
              <w:rPr>
                <w:rFonts w:ascii="Times New Roman" w:hAnsi="Times New Roman"/>
                <w:b/>
                <w:sz w:val="20"/>
                <w:szCs w:val="20"/>
                <w:lang w:val="sq-AL"/>
              </w:rPr>
            </w:pPr>
            <w:r w:rsidRPr="00ED0679">
              <w:rPr>
                <w:rFonts w:ascii="Times New Roman" w:hAnsi="Times New Roman"/>
                <w:b/>
                <w:sz w:val="20"/>
                <w:szCs w:val="20"/>
                <w:lang w:val="sq-AL"/>
              </w:rPr>
              <w:t xml:space="preserve">          24,653,255 </w:t>
            </w:r>
          </w:p>
        </w:tc>
      </w:tr>
    </w:tbl>
    <w:p w14:paraId="704B4C3E" w14:textId="3DC94E12" w:rsidR="006F319F" w:rsidRDefault="006F319F" w:rsidP="006F319F">
      <w:pPr>
        <w:pStyle w:val="ListParagraph"/>
        <w:tabs>
          <w:tab w:val="left" w:pos="540"/>
        </w:tabs>
        <w:ind w:left="0"/>
        <w:rPr>
          <w:rFonts w:ascii="Times New Roman" w:hAnsi="Times New Roman"/>
          <w:b/>
          <w:sz w:val="24"/>
          <w:szCs w:val="24"/>
          <w:lang w:val="sq-AL"/>
        </w:rPr>
      </w:pPr>
    </w:p>
    <w:p w14:paraId="13B8CB3B" w14:textId="44D1C29C" w:rsidR="006F319F" w:rsidRPr="00A07654" w:rsidRDefault="00140E12" w:rsidP="00D36D0D">
      <w:pPr>
        <w:pStyle w:val="ListParagraph"/>
        <w:numPr>
          <w:ilvl w:val="0"/>
          <w:numId w:val="87"/>
        </w:numPr>
        <w:shd w:val="clear" w:color="auto" w:fill="FFFFFF"/>
        <w:tabs>
          <w:tab w:val="left" w:pos="630"/>
        </w:tabs>
        <w:spacing w:after="200" w:line="276" w:lineRule="auto"/>
        <w:rPr>
          <w:rFonts w:ascii="Times New Roman" w:hAnsi="Times New Roman"/>
          <w:b/>
          <w:sz w:val="24"/>
          <w:szCs w:val="24"/>
          <w:lang w:val="sq-AL"/>
        </w:rPr>
      </w:pPr>
      <w:r>
        <w:rPr>
          <w:rFonts w:ascii="Times New Roman" w:hAnsi="Times New Roman"/>
          <w:b/>
          <w:sz w:val="24"/>
          <w:szCs w:val="24"/>
          <w:lang w:val="sq-AL"/>
        </w:rPr>
        <w:t xml:space="preserve"> </w:t>
      </w:r>
      <w:r w:rsidR="006F319F" w:rsidRPr="00A07654">
        <w:rPr>
          <w:rFonts w:ascii="Times New Roman" w:hAnsi="Times New Roman"/>
          <w:b/>
          <w:sz w:val="24"/>
          <w:szCs w:val="24"/>
          <w:lang w:val="sq-AL"/>
        </w:rPr>
        <w:t xml:space="preserve">VLERËSIME DHE REKOMANDIME TË UST-së   PËR MINISTRINË E ARSIMIT </w:t>
      </w:r>
    </w:p>
    <w:p w14:paraId="33594EB5" w14:textId="77777777" w:rsidR="006F319F" w:rsidRPr="00A07654" w:rsidRDefault="006F319F" w:rsidP="006F319F">
      <w:pPr>
        <w:shd w:val="clear" w:color="auto" w:fill="FFFFFF"/>
        <w:tabs>
          <w:tab w:val="left" w:pos="630"/>
        </w:tabs>
        <w:jc w:val="both"/>
        <w:rPr>
          <w:rFonts w:ascii="Times New Roman" w:hAnsi="Times New Roman"/>
          <w:sz w:val="24"/>
          <w:szCs w:val="24"/>
          <w:lang w:val="sq-AL"/>
        </w:rPr>
      </w:pPr>
      <w:r w:rsidRPr="00A07654">
        <w:rPr>
          <w:rFonts w:ascii="Times New Roman" w:hAnsi="Times New Roman"/>
          <w:sz w:val="24"/>
          <w:szCs w:val="24"/>
          <w:lang w:val="sq-AL"/>
        </w:rPr>
        <w:t xml:space="preserve">UST vlerëson se marrëdhënia me MA ka qenë institucionale,  korrekte dhe e frytshme, ka patur një mbështetje në zgjidhjen e problematikave si dhe bashkëpunim të mirë përgjatë gjithë kohës. </w:t>
      </w:r>
    </w:p>
    <w:p w14:paraId="042D390B" w14:textId="77777777" w:rsidR="006F319F" w:rsidRPr="00A07654" w:rsidRDefault="006F319F" w:rsidP="006F319F">
      <w:pPr>
        <w:shd w:val="clear" w:color="auto" w:fill="FFFFFF"/>
        <w:tabs>
          <w:tab w:val="left" w:pos="630"/>
        </w:tabs>
        <w:jc w:val="both"/>
        <w:rPr>
          <w:rFonts w:ascii="Times New Roman" w:hAnsi="Times New Roman"/>
          <w:b/>
          <w:sz w:val="24"/>
          <w:szCs w:val="24"/>
          <w:lang w:val="sq-AL"/>
        </w:rPr>
      </w:pPr>
      <w:r w:rsidRPr="00A07654">
        <w:rPr>
          <w:rFonts w:ascii="Times New Roman" w:hAnsi="Times New Roman"/>
          <w:b/>
          <w:sz w:val="24"/>
          <w:szCs w:val="24"/>
          <w:lang w:val="sq-AL"/>
        </w:rPr>
        <w:t>Për fondet :</w:t>
      </w:r>
    </w:p>
    <w:p w14:paraId="55F212D1" w14:textId="77777777" w:rsidR="006F319F" w:rsidRPr="00A07654" w:rsidRDefault="006F319F" w:rsidP="006F319F">
      <w:pPr>
        <w:shd w:val="clear" w:color="auto" w:fill="FFFFFF"/>
        <w:tabs>
          <w:tab w:val="left" w:pos="630"/>
        </w:tabs>
        <w:jc w:val="both"/>
        <w:rPr>
          <w:rFonts w:ascii="Times New Roman" w:hAnsi="Times New Roman"/>
          <w:bCs/>
          <w:sz w:val="24"/>
          <w:szCs w:val="24"/>
          <w:lang w:val="sq-AL"/>
        </w:rPr>
      </w:pPr>
      <w:r w:rsidRPr="00A07654">
        <w:rPr>
          <w:rFonts w:ascii="Times New Roman" w:hAnsi="Times New Roman"/>
          <w:bCs/>
          <w:sz w:val="24"/>
          <w:szCs w:val="24"/>
          <w:lang w:val="sq-AL"/>
        </w:rPr>
        <w:t>MA ka miratuar dhe financuar për Universitetin e Sporteve të Tiranës një ndër projektet më të mëdha të bërë ndonjëherë  në fushën e investimeve atë të “Rikonstruksionit të Fushës së Futbollit, Pistës së Atletikës dhe rrethimi në UST” në shumën  106 841 700 lek ose 70% të investimit.</w:t>
      </w:r>
    </w:p>
    <w:p w14:paraId="42C8C221" w14:textId="77777777" w:rsidR="006F319F" w:rsidRPr="00A07654" w:rsidRDefault="006F319F" w:rsidP="006F319F">
      <w:pPr>
        <w:shd w:val="clear" w:color="auto" w:fill="FFFFFF"/>
        <w:tabs>
          <w:tab w:val="left" w:pos="630"/>
        </w:tabs>
        <w:jc w:val="both"/>
        <w:rPr>
          <w:rFonts w:ascii="Times New Roman" w:hAnsi="Times New Roman"/>
          <w:bCs/>
          <w:sz w:val="24"/>
          <w:szCs w:val="24"/>
          <w:lang w:val="sq-AL"/>
        </w:rPr>
      </w:pPr>
      <w:r w:rsidRPr="00A07654">
        <w:rPr>
          <w:rFonts w:ascii="Times New Roman" w:hAnsi="Times New Roman"/>
          <w:bCs/>
          <w:sz w:val="24"/>
          <w:szCs w:val="24"/>
          <w:lang w:val="sq-AL"/>
        </w:rPr>
        <w:t>MA në zbatim të VKM përkatëse, si dhe shkresave të dërguara nga UST, ka rimbursuar efektin financiar të studentëve që përjashtohen ose ju reduktohet tarifa e shkollimit në vitin buxhetor pasardhës dhe fondet e ardhura nga MA kanë qenë në rritje nga viti në vit.</w:t>
      </w:r>
    </w:p>
    <w:p w14:paraId="2ACC3C8A" w14:textId="77777777" w:rsidR="006F319F" w:rsidRPr="00A07654" w:rsidRDefault="006F319F" w:rsidP="006F319F">
      <w:pPr>
        <w:shd w:val="clear" w:color="auto" w:fill="FFFFFF"/>
        <w:tabs>
          <w:tab w:val="left" w:pos="630"/>
        </w:tabs>
        <w:jc w:val="both"/>
        <w:rPr>
          <w:rFonts w:ascii="Times New Roman" w:hAnsi="Times New Roman"/>
          <w:bCs/>
          <w:sz w:val="24"/>
          <w:szCs w:val="24"/>
          <w:lang w:val="sq-AL"/>
        </w:rPr>
      </w:pPr>
      <w:r w:rsidRPr="00A07654">
        <w:rPr>
          <w:rFonts w:ascii="Times New Roman" w:hAnsi="Times New Roman"/>
          <w:bCs/>
          <w:sz w:val="24"/>
          <w:szCs w:val="24"/>
          <w:lang w:val="sq-AL"/>
        </w:rPr>
        <w:t>Për vitet në vijim nevojitet të kërkohet MA që fondet e përfituara në grand për kërkimin shkencor për  infrastrukturën të mbarten në vitin në vijim ashtu siç mbarten grandi për mësimdhënien.</w:t>
      </w:r>
    </w:p>
    <w:p w14:paraId="2C9C55C5" w14:textId="3350FA9A" w:rsidR="001F3755" w:rsidRDefault="001F3755" w:rsidP="00014E0E">
      <w:pPr>
        <w:tabs>
          <w:tab w:val="left" w:pos="720"/>
        </w:tabs>
        <w:spacing w:after="200" w:line="276" w:lineRule="auto"/>
        <w:ind w:left="360" w:hanging="360"/>
        <w:contextualSpacing/>
        <w:rPr>
          <w:rFonts w:ascii="Times New Roman" w:eastAsia="Times New Roman" w:hAnsi="Times New Roman"/>
          <w:b/>
          <w:sz w:val="24"/>
          <w:szCs w:val="24"/>
          <w:lang w:val="sq-AL"/>
        </w:rPr>
      </w:pPr>
    </w:p>
    <w:p w14:paraId="76FD7693" w14:textId="77777777" w:rsidR="00F27BBB" w:rsidRPr="00C47375" w:rsidRDefault="00F27BBB" w:rsidP="00014E0E">
      <w:pPr>
        <w:tabs>
          <w:tab w:val="left" w:pos="720"/>
        </w:tabs>
        <w:spacing w:after="200" w:line="276" w:lineRule="auto"/>
        <w:ind w:left="360" w:hanging="360"/>
        <w:contextualSpacing/>
        <w:rPr>
          <w:rFonts w:ascii="Times New Roman" w:eastAsia="Times New Roman" w:hAnsi="Times New Roman"/>
          <w:b/>
          <w:sz w:val="24"/>
          <w:szCs w:val="24"/>
          <w:lang w:val="sq-AL"/>
        </w:rPr>
      </w:pPr>
    </w:p>
    <w:p w14:paraId="7E25A234" w14:textId="77777777" w:rsidR="00014E0E" w:rsidRPr="00084A2B" w:rsidRDefault="00014E0E" w:rsidP="00F22D75">
      <w:pPr>
        <w:spacing w:after="0" w:line="276" w:lineRule="auto"/>
        <w:jc w:val="center"/>
        <w:rPr>
          <w:rFonts w:ascii="Times New Roman" w:eastAsia="Times New Roman" w:hAnsi="Times New Roman"/>
          <w:b/>
          <w:sz w:val="24"/>
          <w:szCs w:val="24"/>
          <w:lang w:eastAsia="ar-SA"/>
        </w:rPr>
      </w:pPr>
      <w:r w:rsidRPr="00084A2B">
        <w:rPr>
          <w:rFonts w:ascii="Times New Roman" w:eastAsia="Times New Roman" w:hAnsi="Times New Roman"/>
          <w:b/>
          <w:sz w:val="24"/>
          <w:szCs w:val="24"/>
          <w:lang w:eastAsia="ar-SA"/>
        </w:rPr>
        <w:t>OBJEKTIVAT PËR TË ARDHMEN</w:t>
      </w:r>
    </w:p>
    <w:p w14:paraId="04CC8F25" w14:textId="77777777" w:rsidR="00014E0E" w:rsidRPr="00084A2B" w:rsidRDefault="00014E0E" w:rsidP="00014E0E">
      <w:pPr>
        <w:spacing w:after="0" w:line="276" w:lineRule="auto"/>
        <w:jc w:val="center"/>
        <w:rPr>
          <w:rFonts w:ascii="Times New Roman" w:eastAsia="Times New Roman" w:hAnsi="Times New Roman"/>
          <w:b/>
          <w:sz w:val="24"/>
          <w:szCs w:val="24"/>
          <w:u w:val="single"/>
          <w:lang w:eastAsia="ar-SA"/>
        </w:rPr>
      </w:pPr>
    </w:p>
    <w:p w14:paraId="369C216F" w14:textId="77777777" w:rsidR="00014E0E" w:rsidRPr="00084A2B" w:rsidRDefault="00014E0E" w:rsidP="00D36D0D">
      <w:pPr>
        <w:numPr>
          <w:ilvl w:val="0"/>
          <w:numId w:val="30"/>
        </w:numPr>
        <w:spacing w:after="0" w:line="276" w:lineRule="auto"/>
        <w:ind w:left="426" w:hanging="426"/>
        <w:rPr>
          <w:rFonts w:ascii="Times New Roman" w:eastAsia="Times New Roman" w:hAnsi="Times New Roman"/>
          <w:b/>
          <w:sz w:val="24"/>
          <w:szCs w:val="24"/>
          <w:u w:val="single"/>
          <w:lang w:eastAsia="ar-SA"/>
        </w:rPr>
      </w:pPr>
      <w:r w:rsidRPr="00084A2B">
        <w:rPr>
          <w:rFonts w:ascii="Times New Roman" w:eastAsia="Times New Roman" w:hAnsi="Times New Roman"/>
          <w:b/>
          <w:sz w:val="24"/>
          <w:szCs w:val="24"/>
          <w:u w:val="single"/>
          <w:lang w:eastAsia="ar-SA"/>
        </w:rPr>
        <w:t>FVFR</w:t>
      </w:r>
    </w:p>
    <w:p w14:paraId="1EBB727F" w14:textId="77777777" w:rsidR="00014E0E" w:rsidRPr="00084A2B" w:rsidRDefault="00014E0E" w:rsidP="00014E0E">
      <w:pPr>
        <w:spacing w:after="0" w:line="276" w:lineRule="auto"/>
        <w:jc w:val="both"/>
        <w:rPr>
          <w:rFonts w:ascii="Times New Roman" w:eastAsia="Times New Roman" w:hAnsi="Times New Roman"/>
          <w:sz w:val="24"/>
          <w:szCs w:val="24"/>
          <w:lang w:eastAsia="ar-SA"/>
        </w:rPr>
      </w:pPr>
    </w:p>
    <w:p w14:paraId="62081C27" w14:textId="77777777" w:rsidR="00545CE1" w:rsidRPr="00474FF7" w:rsidRDefault="00545CE1" w:rsidP="00545CE1">
      <w:pPr>
        <w:rPr>
          <w:rFonts w:ascii="Times New Roman" w:hAnsi="Times New Roman"/>
          <w:sz w:val="24"/>
          <w:szCs w:val="24"/>
          <w:lang w:val="en-GB"/>
        </w:rPr>
      </w:pPr>
      <w:r>
        <w:rPr>
          <w:rFonts w:ascii="Times New Roman" w:hAnsi="Times New Roman"/>
          <w:sz w:val="24"/>
          <w:szCs w:val="24"/>
          <w:lang w:val="en-GB"/>
        </w:rPr>
        <w:t xml:space="preserve">FVFR </w:t>
      </w:r>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synojë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forcojë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funksionimin</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akademik</w:t>
      </w:r>
      <w:proofErr w:type="spellEnd"/>
      <w:r w:rsidRPr="00474FF7">
        <w:rPr>
          <w:rFonts w:ascii="Times New Roman" w:hAnsi="Times New Roman"/>
          <w:sz w:val="24"/>
          <w:szCs w:val="24"/>
          <w:lang w:val="en-GB"/>
        </w:rPr>
        <w:t xml:space="preserve"> dhe </w:t>
      </w:r>
      <w:proofErr w:type="spellStart"/>
      <w:r w:rsidRPr="00474FF7">
        <w:rPr>
          <w:rFonts w:ascii="Times New Roman" w:hAnsi="Times New Roman"/>
          <w:sz w:val="24"/>
          <w:szCs w:val="24"/>
          <w:lang w:val="en-GB"/>
        </w:rPr>
        <w:t>administrativ</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përmes</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sërë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objektivash</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strukturuara</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gjashtë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prioritete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strategjike</w:t>
      </w:r>
      <w:proofErr w:type="spellEnd"/>
      <w:r w:rsidRPr="00474FF7">
        <w:rPr>
          <w:rFonts w:ascii="Times New Roman" w:hAnsi="Times New Roman"/>
          <w:sz w:val="24"/>
          <w:szCs w:val="24"/>
          <w:lang w:val="en-GB"/>
        </w:rPr>
        <w:t>.</w:t>
      </w:r>
    </w:p>
    <w:p w14:paraId="123F0E07" w14:textId="77777777" w:rsidR="00545CE1" w:rsidRPr="00F22D75" w:rsidRDefault="00545CE1" w:rsidP="00545CE1">
      <w:pPr>
        <w:rPr>
          <w:rFonts w:ascii="Times New Roman" w:hAnsi="Times New Roman"/>
          <w:b/>
          <w:i/>
          <w:sz w:val="24"/>
          <w:szCs w:val="24"/>
          <w:lang w:val="en-GB"/>
        </w:rPr>
      </w:pPr>
      <w:r w:rsidRPr="00F22D75">
        <w:rPr>
          <w:rFonts w:ascii="Times New Roman" w:hAnsi="Times New Roman"/>
          <w:b/>
          <w:i/>
          <w:sz w:val="24"/>
          <w:szCs w:val="24"/>
          <w:lang w:val="en-GB"/>
        </w:rPr>
        <w:t xml:space="preserve">1. </w:t>
      </w:r>
      <w:proofErr w:type="spellStart"/>
      <w:r w:rsidRPr="00F22D75">
        <w:rPr>
          <w:rFonts w:ascii="Times New Roman" w:hAnsi="Times New Roman"/>
          <w:b/>
          <w:i/>
          <w:sz w:val="24"/>
          <w:szCs w:val="24"/>
          <w:lang w:val="en-GB"/>
        </w:rPr>
        <w:t>Zhvillimi</w:t>
      </w:r>
      <w:proofErr w:type="spellEnd"/>
      <w:r w:rsidRPr="00F22D75">
        <w:rPr>
          <w:rFonts w:ascii="Times New Roman" w:hAnsi="Times New Roman"/>
          <w:b/>
          <w:i/>
          <w:sz w:val="24"/>
          <w:szCs w:val="24"/>
          <w:lang w:val="en-GB"/>
        </w:rPr>
        <w:t xml:space="preserve"> </w:t>
      </w:r>
      <w:proofErr w:type="spellStart"/>
      <w:r w:rsidRPr="00F22D75">
        <w:rPr>
          <w:rFonts w:ascii="Times New Roman" w:hAnsi="Times New Roman"/>
          <w:b/>
          <w:i/>
          <w:sz w:val="24"/>
          <w:szCs w:val="24"/>
          <w:lang w:val="en-GB"/>
        </w:rPr>
        <w:t>Institucional</w:t>
      </w:r>
      <w:proofErr w:type="spellEnd"/>
    </w:p>
    <w:p w14:paraId="1809E59B" w14:textId="77777777" w:rsidR="00545CE1" w:rsidRPr="00474FF7" w:rsidRDefault="00545CE1" w:rsidP="00545CE1">
      <w:pPr>
        <w:rPr>
          <w:rFonts w:ascii="Times New Roman" w:hAnsi="Times New Roman"/>
          <w:sz w:val="24"/>
          <w:szCs w:val="24"/>
          <w:lang w:val="en-GB"/>
        </w:rPr>
      </w:pPr>
      <w:r>
        <w:rPr>
          <w:rFonts w:ascii="Times New Roman" w:hAnsi="Times New Roman"/>
          <w:sz w:val="24"/>
          <w:szCs w:val="24"/>
          <w:lang w:val="en-GB"/>
        </w:rPr>
        <w:t xml:space="preserve">FVFR do </w:t>
      </w:r>
      <w:proofErr w:type="spellStart"/>
      <w:r>
        <w:rPr>
          <w:rFonts w:ascii="Times New Roman" w:hAnsi="Times New Roman"/>
          <w:sz w:val="24"/>
          <w:szCs w:val="24"/>
          <w:lang w:val="en-GB"/>
        </w:rPr>
        <w:t>të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mbeshtese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çdo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aktivitet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kuadër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zhvillimit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institucional</w:t>
      </w:r>
      <w:proofErr w:type="spellEnd"/>
      <w:r>
        <w:rPr>
          <w:rFonts w:ascii="Times New Roman" w:hAnsi="Times New Roman"/>
          <w:sz w:val="24"/>
          <w:szCs w:val="24"/>
          <w:lang w:val="en-GB"/>
        </w:rPr>
        <w:t>/</w:t>
      </w:r>
    </w:p>
    <w:p w14:paraId="4EBA3497" w14:textId="77777777" w:rsidR="00545CE1" w:rsidRPr="00F22D75" w:rsidRDefault="00545CE1" w:rsidP="00545CE1">
      <w:pPr>
        <w:rPr>
          <w:rFonts w:ascii="Times New Roman" w:hAnsi="Times New Roman"/>
          <w:b/>
          <w:i/>
          <w:sz w:val="24"/>
          <w:szCs w:val="24"/>
          <w:lang w:val="en-GB"/>
        </w:rPr>
      </w:pPr>
      <w:r w:rsidRPr="00F22D75">
        <w:rPr>
          <w:rFonts w:ascii="Times New Roman" w:hAnsi="Times New Roman"/>
          <w:b/>
          <w:i/>
          <w:sz w:val="24"/>
          <w:szCs w:val="24"/>
          <w:lang w:val="en-GB"/>
        </w:rPr>
        <w:t xml:space="preserve">2. </w:t>
      </w:r>
      <w:proofErr w:type="spellStart"/>
      <w:r w:rsidRPr="00F22D75">
        <w:rPr>
          <w:rFonts w:ascii="Times New Roman" w:hAnsi="Times New Roman"/>
          <w:b/>
          <w:i/>
          <w:sz w:val="24"/>
          <w:szCs w:val="24"/>
          <w:lang w:val="en-GB"/>
        </w:rPr>
        <w:t>Standartet</w:t>
      </w:r>
      <w:proofErr w:type="spellEnd"/>
      <w:r w:rsidRPr="00F22D75">
        <w:rPr>
          <w:rFonts w:ascii="Times New Roman" w:hAnsi="Times New Roman"/>
          <w:b/>
          <w:i/>
          <w:sz w:val="24"/>
          <w:szCs w:val="24"/>
          <w:lang w:val="en-GB"/>
        </w:rPr>
        <w:t xml:space="preserve"> </w:t>
      </w:r>
      <w:proofErr w:type="spellStart"/>
      <w:r w:rsidRPr="00F22D75">
        <w:rPr>
          <w:rFonts w:ascii="Times New Roman" w:hAnsi="Times New Roman"/>
          <w:b/>
          <w:i/>
          <w:sz w:val="24"/>
          <w:szCs w:val="24"/>
          <w:lang w:val="en-GB"/>
        </w:rPr>
        <w:t>Akademike</w:t>
      </w:r>
      <w:proofErr w:type="spellEnd"/>
    </w:p>
    <w:p w14:paraId="5880510E" w14:textId="77777777" w:rsidR="00545CE1" w:rsidRPr="00474FF7" w:rsidRDefault="00545CE1" w:rsidP="00545CE1">
      <w:pPr>
        <w:rPr>
          <w:rFonts w:ascii="Times New Roman" w:hAnsi="Times New Roman"/>
          <w:sz w:val="24"/>
          <w:szCs w:val="24"/>
          <w:lang w:val="en-GB"/>
        </w:rPr>
      </w:pPr>
      <w:proofErr w:type="spellStart"/>
      <w:r w:rsidRPr="00474FF7">
        <w:rPr>
          <w:rFonts w:ascii="Times New Roman" w:hAnsi="Times New Roman"/>
          <w:sz w:val="24"/>
          <w:szCs w:val="24"/>
          <w:lang w:val="en-GB"/>
        </w:rPr>
        <w:t>Në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fushën</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akademike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institucioni</w:t>
      </w:r>
      <w:proofErr w:type="spellEnd"/>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Pr>
          <w:rFonts w:ascii="Times New Roman" w:hAnsi="Times New Roman"/>
          <w:sz w:val="24"/>
          <w:szCs w:val="24"/>
          <w:lang w:val="en-GB"/>
        </w:rPr>
        <w:t>rishikoje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programet</w:t>
      </w:r>
      <w:proofErr w:type="spellEnd"/>
      <w:r>
        <w:rPr>
          <w:rFonts w:ascii="Times New Roman" w:hAnsi="Times New Roman"/>
          <w:sz w:val="24"/>
          <w:szCs w:val="24"/>
          <w:lang w:val="en-GB"/>
        </w:rPr>
        <w:t xml:space="preserve"> e </w:t>
      </w:r>
      <w:proofErr w:type="spellStart"/>
      <w:r w:rsidRPr="00474FF7">
        <w:rPr>
          <w:rFonts w:ascii="Times New Roman" w:hAnsi="Times New Roman"/>
          <w:sz w:val="24"/>
          <w:szCs w:val="24"/>
          <w:lang w:val="en-GB"/>
        </w:rPr>
        <w:t>studimit</w:t>
      </w:r>
      <w:proofErr w:type="spellEnd"/>
      <w:r w:rsidRPr="00474FF7">
        <w:rPr>
          <w:rFonts w:ascii="Times New Roman" w:hAnsi="Times New Roman"/>
          <w:sz w:val="24"/>
          <w:szCs w:val="24"/>
          <w:lang w:val="en-GB"/>
        </w:rPr>
        <w:t xml:space="preserve"> </w:t>
      </w:r>
      <w:r>
        <w:rPr>
          <w:rFonts w:ascii="Times New Roman" w:hAnsi="Times New Roman"/>
          <w:sz w:val="24"/>
          <w:szCs w:val="24"/>
          <w:lang w:val="en-GB"/>
        </w:rPr>
        <w:t xml:space="preserve">per </w:t>
      </w:r>
      <w:proofErr w:type="spellStart"/>
      <w:r>
        <w:rPr>
          <w:rFonts w:ascii="Times New Roman" w:hAnsi="Times New Roman"/>
          <w:sz w:val="24"/>
          <w:szCs w:val="24"/>
          <w:lang w:val="en-GB"/>
        </w:rPr>
        <w:t>ti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afruar</w:t>
      </w:r>
      <w:proofErr w:type="spellEnd"/>
      <w:r>
        <w:rPr>
          <w:rFonts w:ascii="Times New Roman" w:hAnsi="Times New Roman"/>
          <w:sz w:val="24"/>
          <w:szCs w:val="24"/>
          <w:lang w:val="en-GB"/>
        </w:rPr>
        <w:t xml:space="preserve"> me </w:t>
      </w:r>
      <w:proofErr w:type="spellStart"/>
      <w:r>
        <w:rPr>
          <w:rFonts w:ascii="Times New Roman" w:hAnsi="Times New Roman"/>
          <w:sz w:val="24"/>
          <w:szCs w:val="24"/>
          <w:lang w:val="en-GB"/>
        </w:rPr>
        <w:t>shume</w:t>
      </w:r>
      <w:proofErr w:type="spellEnd"/>
      <w:r>
        <w:rPr>
          <w:rFonts w:ascii="Times New Roman" w:hAnsi="Times New Roman"/>
          <w:sz w:val="24"/>
          <w:szCs w:val="24"/>
          <w:lang w:val="en-GB"/>
        </w:rPr>
        <w:t xml:space="preserve"> me </w:t>
      </w:r>
      <w:proofErr w:type="spellStart"/>
      <w:r>
        <w:rPr>
          <w:rFonts w:ascii="Times New Roman" w:hAnsi="Times New Roman"/>
          <w:sz w:val="24"/>
          <w:szCs w:val="24"/>
          <w:lang w:val="en-GB"/>
        </w:rPr>
        <w:t>tregun</w:t>
      </w:r>
      <w:proofErr w:type="spellEnd"/>
      <w:r>
        <w:rPr>
          <w:rFonts w:ascii="Times New Roman" w:hAnsi="Times New Roman"/>
          <w:sz w:val="24"/>
          <w:szCs w:val="24"/>
          <w:lang w:val="en-GB"/>
        </w:rPr>
        <w:t xml:space="preserve"> e </w:t>
      </w:r>
      <w:proofErr w:type="spellStart"/>
      <w:r>
        <w:rPr>
          <w:rFonts w:ascii="Times New Roman" w:hAnsi="Times New Roman"/>
          <w:sz w:val="24"/>
          <w:szCs w:val="24"/>
          <w:lang w:val="en-GB"/>
        </w:rPr>
        <w:t>punes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si</w:t>
      </w:r>
      <w:proofErr w:type="spellEnd"/>
      <w:r>
        <w:rPr>
          <w:rFonts w:ascii="Times New Roman" w:hAnsi="Times New Roman"/>
          <w:sz w:val="24"/>
          <w:szCs w:val="24"/>
          <w:lang w:val="en-GB"/>
        </w:rPr>
        <w:t xml:space="preserve"> dhe </w:t>
      </w:r>
      <w:r w:rsidRPr="00474FF7">
        <w:rPr>
          <w:rFonts w:ascii="Times New Roman" w:hAnsi="Times New Roman"/>
          <w:sz w:val="24"/>
          <w:szCs w:val="24"/>
          <w:lang w:val="en-GB"/>
        </w:rPr>
        <w:t xml:space="preserve">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promovojë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aktivitete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që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rrisin</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cilësinë</w:t>
      </w:r>
      <w:proofErr w:type="spellEnd"/>
      <w:r w:rsidRPr="00474FF7">
        <w:rPr>
          <w:rFonts w:ascii="Times New Roman" w:hAnsi="Times New Roman"/>
          <w:sz w:val="24"/>
          <w:szCs w:val="24"/>
          <w:lang w:val="en-GB"/>
        </w:rPr>
        <w:t xml:space="preserve"> e </w:t>
      </w:r>
      <w:proofErr w:type="spellStart"/>
      <w:r w:rsidRPr="00474FF7">
        <w:rPr>
          <w:rFonts w:ascii="Times New Roman" w:hAnsi="Times New Roman"/>
          <w:sz w:val="24"/>
          <w:szCs w:val="24"/>
          <w:lang w:val="en-GB"/>
        </w:rPr>
        <w:t>mësimdhënies</w:t>
      </w:r>
      <w:proofErr w:type="spellEnd"/>
      <w:r w:rsidRPr="00474FF7">
        <w:rPr>
          <w:rFonts w:ascii="Times New Roman" w:hAnsi="Times New Roman"/>
          <w:sz w:val="24"/>
          <w:szCs w:val="24"/>
          <w:lang w:val="en-GB"/>
        </w:rPr>
        <w:t xml:space="preserve">. Për </w:t>
      </w:r>
      <w:proofErr w:type="spellStart"/>
      <w:r w:rsidRPr="00474FF7">
        <w:rPr>
          <w:rFonts w:ascii="Times New Roman" w:hAnsi="Times New Roman"/>
          <w:sz w:val="24"/>
          <w:szCs w:val="24"/>
          <w:lang w:val="en-GB"/>
        </w:rPr>
        <w:t>studentët</w:t>
      </w:r>
      <w:proofErr w:type="spellEnd"/>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krijohen</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më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shumë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mundësi</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praktike</w:t>
      </w:r>
      <w:proofErr w:type="spellEnd"/>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zgjerohet</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ndërkombëtarizimi</w:t>
      </w:r>
      <w:proofErr w:type="spellEnd"/>
      <w:r w:rsidRPr="00474FF7">
        <w:rPr>
          <w:rFonts w:ascii="Times New Roman" w:hAnsi="Times New Roman"/>
          <w:sz w:val="24"/>
          <w:szCs w:val="24"/>
          <w:lang w:val="en-GB"/>
        </w:rPr>
        <w:t xml:space="preserve"> </w:t>
      </w:r>
      <w:r>
        <w:rPr>
          <w:rFonts w:ascii="Times New Roman" w:hAnsi="Times New Roman"/>
          <w:sz w:val="24"/>
          <w:szCs w:val="24"/>
          <w:lang w:val="en-GB"/>
        </w:rPr>
        <w:t>.</w:t>
      </w:r>
    </w:p>
    <w:p w14:paraId="4DB27BDF" w14:textId="77777777" w:rsidR="00545CE1" w:rsidRPr="00F22D75" w:rsidRDefault="00545CE1" w:rsidP="00545CE1">
      <w:pPr>
        <w:rPr>
          <w:rFonts w:ascii="Times New Roman" w:hAnsi="Times New Roman"/>
          <w:b/>
          <w:i/>
          <w:sz w:val="24"/>
          <w:szCs w:val="24"/>
          <w:lang w:val="en-GB"/>
        </w:rPr>
      </w:pPr>
      <w:r w:rsidRPr="00F22D75">
        <w:rPr>
          <w:rFonts w:ascii="Times New Roman" w:hAnsi="Times New Roman"/>
          <w:b/>
          <w:i/>
          <w:sz w:val="24"/>
          <w:szCs w:val="24"/>
          <w:lang w:val="en-GB"/>
        </w:rPr>
        <w:t xml:space="preserve">3. </w:t>
      </w:r>
      <w:proofErr w:type="spellStart"/>
      <w:r w:rsidRPr="00F22D75">
        <w:rPr>
          <w:rFonts w:ascii="Times New Roman" w:hAnsi="Times New Roman"/>
          <w:b/>
          <w:i/>
          <w:sz w:val="24"/>
          <w:szCs w:val="24"/>
          <w:lang w:val="en-GB"/>
        </w:rPr>
        <w:t>Kërkimi</w:t>
      </w:r>
      <w:proofErr w:type="spellEnd"/>
      <w:r w:rsidRPr="00F22D75">
        <w:rPr>
          <w:rFonts w:ascii="Times New Roman" w:hAnsi="Times New Roman"/>
          <w:b/>
          <w:i/>
          <w:sz w:val="24"/>
          <w:szCs w:val="24"/>
          <w:lang w:val="en-GB"/>
        </w:rPr>
        <w:t xml:space="preserve"> </w:t>
      </w:r>
      <w:proofErr w:type="spellStart"/>
      <w:r w:rsidRPr="00F22D75">
        <w:rPr>
          <w:rFonts w:ascii="Times New Roman" w:hAnsi="Times New Roman"/>
          <w:b/>
          <w:i/>
          <w:sz w:val="24"/>
          <w:szCs w:val="24"/>
          <w:lang w:val="en-GB"/>
        </w:rPr>
        <w:t>Shkencor</w:t>
      </w:r>
      <w:proofErr w:type="spellEnd"/>
    </w:p>
    <w:p w14:paraId="53470888" w14:textId="77777777" w:rsidR="00545CE1" w:rsidRPr="00474FF7" w:rsidRDefault="00545CE1" w:rsidP="00545CE1">
      <w:pPr>
        <w:jc w:val="both"/>
        <w:rPr>
          <w:rFonts w:ascii="Times New Roman" w:hAnsi="Times New Roman"/>
          <w:sz w:val="24"/>
          <w:szCs w:val="24"/>
          <w:lang w:val="en-GB"/>
        </w:rPr>
      </w:pPr>
      <w:r>
        <w:rPr>
          <w:rFonts w:ascii="Times New Roman" w:hAnsi="Times New Roman"/>
          <w:sz w:val="24"/>
          <w:szCs w:val="24"/>
          <w:lang w:val="en-GB"/>
        </w:rPr>
        <w:t xml:space="preserve">FVFR </w:t>
      </w:r>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realizojë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aktivitete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kërkimore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strukturuara</w:t>
      </w:r>
      <w:proofErr w:type="spellEnd"/>
      <w:r w:rsidRPr="00474FF7">
        <w:rPr>
          <w:rFonts w:ascii="Times New Roman" w:hAnsi="Times New Roman"/>
          <w:sz w:val="24"/>
          <w:szCs w:val="24"/>
          <w:lang w:val="en-GB"/>
        </w:rPr>
        <w:t xml:space="preserve"> dhe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ofrojë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mbështetje</w:t>
      </w:r>
      <w:proofErr w:type="spellEnd"/>
      <w:r w:rsidRPr="00474FF7">
        <w:rPr>
          <w:rFonts w:ascii="Times New Roman" w:hAnsi="Times New Roman"/>
          <w:sz w:val="24"/>
          <w:szCs w:val="24"/>
          <w:lang w:val="en-GB"/>
        </w:rPr>
        <w:t xml:space="preserve"> për </w:t>
      </w:r>
      <w:proofErr w:type="spellStart"/>
      <w:r w:rsidRPr="00474FF7">
        <w:rPr>
          <w:rFonts w:ascii="Times New Roman" w:hAnsi="Times New Roman"/>
          <w:sz w:val="24"/>
          <w:szCs w:val="24"/>
          <w:lang w:val="en-GB"/>
        </w:rPr>
        <w:t>pjesëmarrjen</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konferenca</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ndërkombëtare</w:t>
      </w:r>
      <w:proofErr w:type="spellEnd"/>
      <w:r w:rsidRPr="00474FF7">
        <w:rPr>
          <w:rFonts w:ascii="Times New Roman" w:hAnsi="Times New Roman"/>
          <w:sz w:val="24"/>
          <w:szCs w:val="24"/>
          <w:lang w:val="en-GB"/>
        </w:rPr>
        <w:t xml:space="preserve">, duke </w:t>
      </w:r>
      <w:proofErr w:type="spellStart"/>
      <w:r w:rsidRPr="00474FF7">
        <w:rPr>
          <w:rFonts w:ascii="Times New Roman" w:hAnsi="Times New Roman"/>
          <w:sz w:val="24"/>
          <w:szCs w:val="24"/>
          <w:lang w:val="en-GB"/>
        </w:rPr>
        <w:t>ngritur</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kapacitetet</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kërkimore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mënyrë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progresive</w:t>
      </w:r>
      <w:proofErr w:type="spellEnd"/>
      <w:r w:rsidRPr="00474FF7">
        <w:rPr>
          <w:rFonts w:ascii="Times New Roman" w:hAnsi="Times New Roman"/>
          <w:sz w:val="24"/>
          <w:szCs w:val="24"/>
          <w:lang w:val="en-GB"/>
        </w:rPr>
        <w:t>.</w:t>
      </w:r>
    </w:p>
    <w:p w14:paraId="671F202C" w14:textId="77777777" w:rsidR="00545CE1" w:rsidRPr="00F22D75" w:rsidRDefault="00545CE1" w:rsidP="00545CE1">
      <w:pPr>
        <w:rPr>
          <w:rFonts w:ascii="Times New Roman" w:hAnsi="Times New Roman"/>
          <w:b/>
          <w:i/>
          <w:sz w:val="24"/>
          <w:szCs w:val="24"/>
          <w:lang w:val="en-GB"/>
        </w:rPr>
      </w:pPr>
      <w:r w:rsidRPr="00F22D75">
        <w:rPr>
          <w:rFonts w:ascii="Times New Roman" w:hAnsi="Times New Roman"/>
          <w:b/>
          <w:i/>
          <w:sz w:val="24"/>
          <w:szCs w:val="24"/>
          <w:lang w:val="en-GB"/>
        </w:rPr>
        <w:t xml:space="preserve">4. </w:t>
      </w:r>
      <w:proofErr w:type="spellStart"/>
      <w:r w:rsidRPr="00F22D75">
        <w:rPr>
          <w:rFonts w:ascii="Times New Roman" w:hAnsi="Times New Roman"/>
          <w:b/>
          <w:i/>
          <w:sz w:val="24"/>
          <w:szCs w:val="24"/>
          <w:lang w:val="en-GB"/>
        </w:rPr>
        <w:t>Partneritetet</w:t>
      </w:r>
      <w:proofErr w:type="spellEnd"/>
    </w:p>
    <w:p w14:paraId="30221EDD" w14:textId="77777777" w:rsidR="00545CE1" w:rsidRPr="00474FF7" w:rsidRDefault="00545CE1" w:rsidP="00545CE1">
      <w:pPr>
        <w:jc w:val="both"/>
        <w:rPr>
          <w:rFonts w:ascii="Times New Roman" w:hAnsi="Times New Roman"/>
          <w:sz w:val="24"/>
          <w:szCs w:val="24"/>
          <w:lang w:val="en-GB"/>
        </w:rPr>
      </w:pPr>
      <w:r>
        <w:rPr>
          <w:rFonts w:ascii="Times New Roman" w:hAnsi="Times New Roman"/>
          <w:sz w:val="24"/>
          <w:szCs w:val="24"/>
          <w:lang w:val="en-GB"/>
        </w:rPr>
        <w:t>FVFR</w:t>
      </w:r>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zhvillojë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bashkëpunime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reja</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kombëtare</w:t>
      </w:r>
      <w:proofErr w:type="spellEnd"/>
      <w:r w:rsidRPr="00474FF7">
        <w:rPr>
          <w:rFonts w:ascii="Times New Roman" w:hAnsi="Times New Roman"/>
          <w:sz w:val="24"/>
          <w:szCs w:val="24"/>
          <w:lang w:val="en-GB"/>
        </w:rPr>
        <w:t xml:space="preserve"> dhe </w:t>
      </w:r>
      <w:proofErr w:type="spellStart"/>
      <w:r w:rsidRPr="00474FF7">
        <w:rPr>
          <w:rFonts w:ascii="Times New Roman" w:hAnsi="Times New Roman"/>
          <w:sz w:val="24"/>
          <w:szCs w:val="24"/>
          <w:lang w:val="en-GB"/>
        </w:rPr>
        <w:t>ndërkombëtare</w:t>
      </w:r>
      <w:proofErr w:type="spellEnd"/>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mbështesë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mobilitetin</w:t>
      </w:r>
      <w:proofErr w:type="spellEnd"/>
      <w:r w:rsidRPr="00474FF7">
        <w:rPr>
          <w:rFonts w:ascii="Times New Roman" w:hAnsi="Times New Roman"/>
          <w:sz w:val="24"/>
          <w:szCs w:val="24"/>
          <w:lang w:val="en-GB"/>
        </w:rPr>
        <w:t xml:space="preserve"> e </w:t>
      </w:r>
      <w:proofErr w:type="spellStart"/>
      <w:r w:rsidRPr="00474FF7">
        <w:rPr>
          <w:rFonts w:ascii="Times New Roman" w:hAnsi="Times New Roman"/>
          <w:sz w:val="24"/>
          <w:szCs w:val="24"/>
          <w:lang w:val="en-GB"/>
        </w:rPr>
        <w:t>stafit</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përmes</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programeve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si</w:t>
      </w:r>
      <w:proofErr w:type="spellEnd"/>
      <w:r w:rsidRPr="00474FF7">
        <w:rPr>
          <w:rFonts w:ascii="Times New Roman" w:hAnsi="Times New Roman"/>
          <w:sz w:val="24"/>
          <w:szCs w:val="24"/>
          <w:lang w:val="en-GB"/>
        </w:rPr>
        <w:t xml:space="preserve"> Erasmus+ dhe </w:t>
      </w:r>
      <w:proofErr w:type="spellStart"/>
      <w:r w:rsidRPr="00474FF7">
        <w:rPr>
          <w:rFonts w:ascii="Times New Roman" w:hAnsi="Times New Roman"/>
          <w:sz w:val="24"/>
          <w:szCs w:val="24"/>
          <w:lang w:val="en-GB"/>
        </w:rPr>
        <w:t>projekteve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ngjashme</w:t>
      </w:r>
      <w:proofErr w:type="spellEnd"/>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sigurojë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pjesëmarrjen</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konferenca</w:t>
      </w:r>
      <w:proofErr w:type="spellEnd"/>
      <w:r w:rsidRPr="00474FF7">
        <w:rPr>
          <w:rFonts w:ascii="Times New Roman" w:hAnsi="Times New Roman"/>
          <w:sz w:val="24"/>
          <w:szCs w:val="24"/>
          <w:lang w:val="en-GB"/>
        </w:rPr>
        <w:t xml:space="preserve"> dhe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kryejë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vlerësime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brendshme</w:t>
      </w:r>
      <w:proofErr w:type="spellEnd"/>
      <w:r w:rsidRPr="00474FF7">
        <w:rPr>
          <w:rFonts w:ascii="Times New Roman" w:hAnsi="Times New Roman"/>
          <w:sz w:val="24"/>
          <w:szCs w:val="24"/>
          <w:lang w:val="en-GB"/>
        </w:rPr>
        <w:t xml:space="preserve"> për </w:t>
      </w:r>
      <w:proofErr w:type="spellStart"/>
      <w:r w:rsidRPr="00474FF7">
        <w:rPr>
          <w:rFonts w:ascii="Times New Roman" w:hAnsi="Times New Roman"/>
          <w:sz w:val="24"/>
          <w:szCs w:val="24"/>
          <w:lang w:val="en-GB"/>
        </w:rPr>
        <w:t>përmirësimin</w:t>
      </w:r>
      <w:proofErr w:type="spellEnd"/>
      <w:r w:rsidRPr="00474FF7">
        <w:rPr>
          <w:rFonts w:ascii="Times New Roman" w:hAnsi="Times New Roman"/>
          <w:sz w:val="24"/>
          <w:szCs w:val="24"/>
          <w:lang w:val="en-GB"/>
        </w:rPr>
        <w:t xml:space="preserve"> e </w:t>
      </w:r>
      <w:proofErr w:type="spellStart"/>
      <w:r w:rsidRPr="00474FF7">
        <w:rPr>
          <w:rFonts w:ascii="Times New Roman" w:hAnsi="Times New Roman"/>
          <w:sz w:val="24"/>
          <w:szCs w:val="24"/>
          <w:lang w:val="en-GB"/>
        </w:rPr>
        <w:t>programeve</w:t>
      </w:r>
      <w:proofErr w:type="spellEnd"/>
      <w:r w:rsidRPr="00474FF7">
        <w:rPr>
          <w:rFonts w:ascii="Times New Roman" w:hAnsi="Times New Roman"/>
          <w:sz w:val="24"/>
          <w:szCs w:val="24"/>
          <w:lang w:val="en-GB"/>
        </w:rPr>
        <w:t>.</w:t>
      </w:r>
    </w:p>
    <w:p w14:paraId="68FFD4F0" w14:textId="77777777" w:rsidR="00140E12" w:rsidRDefault="00140E12" w:rsidP="00545CE1">
      <w:pPr>
        <w:rPr>
          <w:rFonts w:ascii="Times New Roman" w:hAnsi="Times New Roman"/>
          <w:b/>
          <w:i/>
          <w:sz w:val="24"/>
          <w:szCs w:val="24"/>
          <w:lang w:val="en-GB"/>
        </w:rPr>
      </w:pPr>
    </w:p>
    <w:p w14:paraId="2806C6D3" w14:textId="666C6F89" w:rsidR="00545CE1" w:rsidRPr="00F22D75" w:rsidRDefault="00545CE1" w:rsidP="00545CE1">
      <w:pPr>
        <w:rPr>
          <w:rFonts w:ascii="Times New Roman" w:hAnsi="Times New Roman"/>
          <w:b/>
          <w:i/>
          <w:sz w:val="24"/>
          <w:szCs w:val="24"/>
          <w:lang w:val="en-GB"/>
        </w:rPr>
      </w:pPr>
      <w:r w:rsidRPr="00F22D75">
        <w:rPr>
          <w:rFonts w:ascii="Times New Roman" w:hAnsi="Times New Roman"/>
          <w:b/>
          <w:i/>
          <w:sz w:val="24"/>
          <w:szCs w:val="24"/>
          <w:lang w:val="en-GB"/>
        </w:rPr>
        <w:t xml:space="preserve">5. </w:t>
      </w:r>
      <w:proofErr w:type="spellStart"/>
      <w:r w:rsidRPr="00F22D75">
        <w:rPr>
          <w:rFonts w:ascii="Times New Roman" w:hAnsi="Times New Roman"/>
          <w:b/>
          <w:i/>
          <w:sz w:val="24"/>
          <w:szCs w:val="24"/>
          <w:lang w:val="en-GB"/>
        </w:rPr>
        <w:t>Ndërkombëtarizimi</w:t>
      </w:r>
      <w:proofErr w:type="spellEnd"/>
    </w:p>
    <w:p w14:paraId="27064B85" w14:textId="77777777" w:rsidR="00545CE1" w:rsidRPr="00474FF7" w:rsidRDefault="00545CE1" w:rsidP="00545CE1">
      <w:pPr>
        <w:jc w:val="both"/>
        <w:rPr>
          <w:rFonts w:ascii="Times New Roman" w:hAnsi="Times New Roman"/>
          <w:sz w:val="24"/>
          <w:szCs w:val="24"/>
          <w:lang w:val="en-GB"/>
        </w:rPr>
      </w:pPr>
      <w:r>
        <w:rPr>
          <w:rFonts w:ascii="Times New Roman" w:hAnsi="Times New Roman"/>
          <w:sz w:val="24"/>
          <w:szCs w:val="24"/>
          <w:lang w:val="en-GB"/>
        </w:rPr>
        <w:lastRenderedPageBreak/>
        <w:t xml:space="preserve">FVFR </w:t>
      </w:r>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avancojë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ndërkombëtarizimin</w:t>
      </w:r>
      <w:proofErr w:type="spellEnd"/>
      <w:r w:rsidRPr="00474FF7">
        <w:rPr>
          <w:rFonts w:ascii="Times New Roman" w:hAnsi="Times New Roman"/>
          <w:sz w:val="24"/>
          <w:szCs w:val="24"/>
          <w:lang w:val="en-GB"/>
        </w:rPr>
        <w:t xml:space="preserve"> e </w:t>
      </w:r>
      <w:proofErr w:type="spellStart"/>
      <w:r w:rsidRPr="00474FF7">
        <w:rPr>
          <w:rFonts w:ascii="Times New Roman" w:hAnsi="Times New Roman"/>
          <w:sz w:val="24"/>
          <w:szCs w:val="24"/>
          <w:lang w:val="en-GB"/>
        </w:rPr>
        <w:t>kurrikulave</w:t>
      </w:r>
      <w:proofErr w:type="spellEnd"/>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nxisë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lëvizshmërinë</w:t>
      </w:r>
      <w:proofErr w:type="spellEnd"/>
      <w:r w:rsidRPr="00474FF7">
        <w:rPr>
          <w:rFonts w:ascii="Times New Roman" w:hAnsi="Times New Roman"/>
          <w:sz w:val="24"/>
          <w:szCs w:val="24"/>
          <w:lang w:val="en-GB"/>
        </w:rPr>
        <w:t xml:space="preserve"> e </w:t>
      </w:r>
      <w:proofErr w:type="spellStart"/>
      <w:r w:rsidRPr="00474FF7">
        <w:rPr>
          <w:rFonts w:ascii="Times New Roman" w:hAnsi="Times New Roman"/>
          <w:sz w:val="24"/>
          <w:szCs w:val="24"/>
          <w:lang w:val="en-GB"/>
        </w:rPr>
        <w:t>stafit</w:t>
      </w:r>
      <w:proofErr w:type="spellEnd"/>
      <w:r w:rsidRPr="00474FF7">
        <w:rPr>
          <w:rFonts w:ascii="Times New Roman" w:hAnsi="Times New Roman"/>
          <w:sz w:val="24"/>
          <w:szCs w:val="24"/>
          <w:lang w:val="en-GB"/>
        </w:rPr>
        <w:t xml:space="preserve"> dhe </w:t>
      </w:r>
      <w:proofErr w:type="spellStart"/>
      <w:r w:rsidRPr="00474FF7">
        <w:rPr>
          <w:rFonts w:ascii="Times New Roman" w:hAnsi="Times New Roman"/>
          <w:sz w:val="24"/>
          <w:szCs w:val="24"/>
          <w:lang w:val="en-GB"/>
        </w:rPr>
        <w:t>studentëve</w:t>
      </w:r>
      <w:proofErr w:type="spellEnd"/>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aplikojë</w:t>
      </w:r>
      <w:proofErr w:type="spellEnd"/>
      <w:r w:rsidRPr="00474FF7">
        <w:rPr>
          <w:rFonts w:ascii="Times New Roman" w:hAnsi="Times New Roman"/>
          <w:sz w:val="24"/>
          <w:szCs w:val="24"/>
          <w:lang w:val="en-GB"/>
        </w:rPr>
        <w:t xml:space="preserve"> për </w:t>
      </w:r>
      <w:proofErr w:type="spellStart"/>
      <w:r w:rsidRPr="00474FF7">
        <w:rPr>
          <w:rFonts w:ascii="Times New Roman" w:hAnsi="Times New Roman"/>
          <w:sz w:val="24"/>
          <w:szCs w:val="24"/>
          <w:lang w:val="en-GB"/>
        </w:rPr>
        <w:t>projekte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reja</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ndërkombëtare</w:t>
      </w:r>
      <w:proofErr w:type="spellEnd"/>
      <w:r w:rsidRPr="00474FF7">
        <w:rPr>
          <w:rFonts w:ascii="Times New Roman" w:hAnsi="Times New Roman"/>
          <w:sz w:val="24"/>
          <w:szCs w:val="24"/>
          <w:lang w:val="en-GB"/>
        </w:rPr>
        <w:t xml:space="preserve"> dhe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informojë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rregullisht</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komunitetin</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akademik</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mbi</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mundësitë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globale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që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ofrohen</w:t>
      </w:r>
      <w:proofErr w:type="spellEnd"/>
      <w:r w:rsidRPr="00474FF7">
        <w:rPr>
          <w:rFonts w:ascii="Times New Roman" w:hAnsi="Times New Roman"/>
          <w:sz w:val="24"/>
          <w:szCs w:val="24"/>
          <w:lang w:val="en-GB"/>
        </w:rPr>
        <w:t>.</w:t>
      </w:r>
    </w:p>
    <w:p w14:paraId="378BF001" w14:textId="77777777" w:rsidR="00545CE1" w:rsidRPr="00F22D75" w:rsidRDefault="00545CE1" w:rsidP="00545CE1">
      <w:pPr>
        <w:rPr>
          <w:rFonts w:ascii="Times New Roman" w:hAnsi="Times New Roman"/>
          <w:b/>
          <w:i/>
          <w:sz w:val="24"/>
          <w:szCs w:val="24"/>
          <w:lang w:val="en-GB"/>
        </w:rPr>
      </w:pPr>
      <w:r w:rsidRPr="00F22D75">
        <w:rPr>
          <w:rFonts w:ascii="Times New Roman" w:hAnsi="Times New Roman"/>
          <w:b/>
          <w:i/>
          <w:sz w:val="24"/>
          <w:szCs w:val="24"/>
          <w:lang w:val="en-GB"/>
        </w:rPr>
        <w:t xml:space="preserve">6. </w:t>
      </w:r>
      <w:proofErr w:type="spellStart"/>
      <w:r w:rsidRPr="00F22D75">
        <w:rPr>
          <w:rFonts w:ascii="Times New Roman" w:hAnsi="Times New Roman"/>
          <w:b/>
          <w:i/>
          <w:sz w:val="24"/>
          <w:szCs w:val="24"/>
          <w:lang w:val="en-GB"/>
        </w:rPr>
        <w:t>Cilësia</w:t>
      </w:r>
      <w:proofErr w:type="spellEnd"/>
    </w:p>
    <w:p w14:paraId="0E83232B" w14:textId="5B0444F9" w:rsidR="00545CE1" w:rsidRDefault="00545CE1" w:rsidP="00545CE1">
      <w:pPr>
        <w:rPr>
          <w:rFonts w:ascii="Times New Roman" w:hAnsi="Times New Roman"/>
          <w:sz w:val="24"/>
          <w:szCs w:val="24"/>
          <w:lang w:val="en-GB"/>
        </w:rPr>
      </w:pPr>
      <w:proofErr w:type="spellStart"/>
      <w:r w:rsidRPr="00474FF7">
        <w:rPr>
          <w:rFonts w:ascii="Times New Roman" w:hAnsi="Times New Roman"/>
          <w:sz w:val="24"/>
          <w:szCs w:val="24"/>
          <w:lang w:val="en-GB"/>
        </w:rPr>
        <w:t>Sistemi</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i</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brendshëm</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i</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cilësisë</w:t>
      </w:r>
      <w:proofErr w:type="spellEnd"/>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forcohet</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përmes</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monitorimit</w:t>
      </w:r>
      <w:proofErr w:type="spellEnd"/>
      <w:r w:rsidRPr="00474FF7">
        <w:rPr>
          <w:rFonts w:ascii="Times New Roman" w:hAnsi="Times New Roman"/>
          <w:sz w:val="24"/>
          <w:szCs w:val="24"/>
          <w:lang w:val="en-GB"/>
        </w:rPr>
        <w:t xml:space="preserve"> dhe </w:t>
      </w:r>
      <w:proofErr w:type="spellStart"/>
      <w:r w:rsidRPr="00474FF7">
        <w:rPr>
          <w:rFonts w:ascii="Times New Roman" w:hAnsi="Times New Roman"/>
          <w:sz w:val="24"/>
          <w:szCs w:val="24"/>
          <w:lang w:val="en-GB"/>
        </w:rPr>
        <w:t>vlerësimit</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proceseve</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ndërsa</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institucionit</w:t>
      </w:r>
      <w:proofErr w:type="spellEnd"/>
      <w:r w:rsidRPr="00474FF7">
        <w:rPr>
          <w:rFonts w:ascii="Times New Roman" w:hAnsi="Times New Roman"/>
          <w:sz w:val="24"/>
          <w:szCs w:val="24"/>
          <w:lang w:val="en-GB"/>
        </w:rPr>
        <w:t xml:space="preserve"> do </w:t>
      </w:r>
      <w:proofErr w:type="spellStart"/>
      <w:r w:rsidRPr="00474FF7">
        <w:rPr>
          <w:rFonts w:ascii="Times New Roman" w:hAnsi="Times New Roman"/>
          <w:sz w:val="24"/>
          <w:szCs w:val="24"/>
          <w:lang w:val="en-GB"/>
        </w:rPr>
        <w:t>t’i</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nevojitet</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zhvillojë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akreditimet</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sipas</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ciklit</w:t>
      </w:r>
      <w:proofErr w:type="spellEnd"/>
      <w:r w:rsidRPr="00474FF7">
        <w:rPr>
          <w:rFonts w:ascii="Times New Roman" w:hAnsi="Times New Roman"/>
          <w:sz w:val="24"/>
          <w:szCs w:val="24"/>
          <w:lang w:val="en-GB"/>
        </w:rPr>
        <w:t xml:space="preserve"> dhe </w:t>
      </w:r>
      <w:proofErr w:type="spellStart"/>
      <w:r w:rsidRPr="00474FF7">
        <w:rPr>
          <w:rFonts w:ascii="Times New Roman" w:hAnsi="Times New Roman"/>
          <w:sz w:val="24"/>
          <w:szCs w:val="24"/>
          <w:lang w:val="en-GB"/>
        </w:rPr>
        <w:t>të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vazhdojë</w:t>
      </w:r>
      <w:proofErr w:type="spellEnd"/>
      <w:r w:rsidRPr="00474FF7">
        <w:rPr>
          <w:rFonts w:ascii="Times New Roman" w:hAnsi="Times New Roman"/>
          <w:sz w:val="24"/>
          <w:szCs w:val="24"/>
          <w:lang w:val="en-GB"/>
        </w:rPr>
        <w:t xml:space="preserve"> </w:t>
      </w:r>
      <w:proofErr w:type="spellStart"/>
      <w:r w:rsidRPr="00474FF7">
        <w:rPr>
          <w:rFonts w:ascii="Times New Roman" w:hAnsi="Times New Roman"/>
          <w:sz w:val="24"/>
          <w:szCs w:val="24"/>
          <w:lang w:val="en-GB"/>
        </w:rPr>
        <w:t>bashkëpunimin</w:t>
      </w:r>
      <w:proofErr w:type="spellEnd"/>
      <w:r w:rsidRPr="00474FF7">
        <w:rPr>
          <w:rFonts w:ascii="Times New Roman" w:hAnsi="Times New Roman"/>
          <w:sz w:val="24"/>
          <w:szCs w:val="24"/>
          <w:lang w:val="en-GB"/>
        </w:rPr>
        <w:t xml:space="preserve"> me NJSBC për </w:t>
      </w:r>
      <w:proofErr w:type="spellStart"/>
      <w:r w:rsidRPr="00474FF7">
        <w:rPr>
          <w:rFonts w:ascii="Times New Roman" w:hAnsi="Times New Roman"/>
          <w:sz w:val="24"/>
          <w:szCs w:val="24"/>
          <w:lang w:val="en-GB"/>
        </w:rPr>
        <w:t>garantimin</w:t>
      </w:r>
      <w:proofErr w:type="spellEnd"/>
      <w:r w:rsidRPr="00474FF7">
        <w:rPr>
          <w:rFonts w:ascii="Times New Roman" w:hAnsi="Times New Roman"/>
          <w:sz w:val="24"/>
          <w:szCs w:val="24"/>
          <w:lang w:val="en-GB"/>
        </w:rPr>
        <w:t xml:space="preserve"> e </w:t>
      </w:r>
      <w:proofErr w:type="spellStart"/>
      <w:r w:rsidRPr="00474FF7">
        <w:rPr>
          <w:rFonts w:ascii="Times New Roman" w:hAnsi="Times New Roman"/>
          <w:sz w:val="24"/>
          <w:szCs w:val="24"/>
          <w:lang w:val="en-GB"/>
        </w:rPr>
        <w:t>standardeve</w:t>
      </w:r>
      <w:proofErr w:type="spellEnd"/>
      <w:r w:rsidRPr="00474FF7">
        <w:rPr>
          <w:rFonts w:ascii="Times New Roman" w:hAnsi="Times New Roman"/>
          <w:sz w:val="24"/>
          <w:szCs w:val="24"/>
          <w:lang w:val="en-GB"/>
        </w:rPr>
        <w:t>.</w:t>
      </w:r>
    </w:p>
    <w:p w14:paraId="23FAAED9" w14:textId="77777777" w:rsidR="003E20C5" w:rsidRDefault="003E20C5" w:rsidP="00545CE1">
      <w:pPr>
        <w:rPr>
          <w:rFonts w:ascii="Times New Roman" w:hAnsi="Times New Roman"/>
          <w:sz w:val="24"/>
          <w:szCs w:val="24"/>
          <w:lang w:val="en-GB"/>
        </w:rPr>
      </w:pPr>
    </w:p>
    <w:p w14:paraId="1E8A6D68" w14:textId="77777777" w:rsidR="00014E0E" w:rsidRPr="00084A2B" w:rsidRDefault="00014E0E" w:rsidP="00D36D0D">
      <w:pPr>
        <w:widowControl w:val="0"/>
        <w:numPr>
          <w:ilvl w:val="0"/>
          <w:numId w:val="30"/>
        </w:numPr>
        <w:autoSpaceDE w:val="0"/>
        <w:autoSpaceDN w:val="0"/>
        <w:adjustRightInd w:val="0"/>
        <w:spacing w:after="0" w:line="276" w:lineRule="auto"/>
        <w:ind w:left="426" w:hanging="426"/>
        <w:outlineLvl w:val="0"/>
        <w:rPr>
          <w:rFonts w:ascii="Times New Roman" w:eastAsia="Times New Roman" w:hAnsi="Times New Roman"/>
          <w:b/>
          <w:kern w:val="24"/>
          <w:sz w:val="24"/>
          <w:szCs w:val="24"/>
          <w:u w:val="single"/>
          <w:lang w:val="sq-AL"/>
        </w:rPr>
      </w:pPr>
      <w:r w:rsidRPr="00084A2B">
        <w:rPr>
          <w:rFonts w:ascii="Times New Roman" w:eastAsia="Times New Roman" w:hAnsi="Times New Roman"/>
          <w:b/>
          <w:sz w:val="24"/>
          <w:szCs w:val="24"/>
          <w:u w:val="single"/>
          <w:lang w:val="it-IT"/>
        </w:rPr>
        <w:t>FSHL</w:t>
      </w:r>
    </w:p>
    <w:p w14:paraId="3F93F98F" w14:textId="77777777" w:rsidR="00014E0E" w:rsidRPr="00084A2B" w:rsidRDefault="00014E0E" w:rsidP="00014E0E">
      <w:pPr>
        <w:widowControl w:val="0"/>
        <w:autoSpaceDE w:val="0"/>
        <w:autoSpaceDN w:val="0"/>
        <w:adjustRightInd w:val="0"/>
        <w:spacing w:after="0" w:line="276" w:lineRule="auto"/>
        <w:outlineLvl w:val="0"/>
        <w:rPr>
          <w:rFonts w:ascii="Times New Roman" w:eastAsia="Times New Roman" w:hAnsi="Times New Roman"/>
          <w:b/>
          <w:sz w:val="24"/>
          <w:szCs w:val="24"/>
          <w:u w:val="single"/>
          <w:lang w:val="it-IT"/>
        </w:rPr>
      </w:pPr>
    </w:p>
    <w:p w14:paraId="5D345619" w14:textId="77777777" w:rsidR="0074729B" w:rsidRDefault="0074729B" w:rsidP="0074729B">
      <w:pPr>
        <w:spacing w:line="360" w:lineRule="auto"/>
        <w:jc w:val="both"/>
        <w:rPr>
          <w:rFonts w:ascii="Times New Roman" w:hAnsi="Times New Roman"/>
          <w:b/>
          <w:bCs/>
          <w:sz w:val="24"/>
          <w:szCs w:val="24"/>
        </w:rPr>
      </w:pPr>
      <w:r w:rsidRPr="00536046">
        <w:rPr>
          <w:rFonts w:ascii="Times New Roman" w:hAnsi="Times New Roman"/>
          <w:b/>
          <w:bCs/>
          <w:sz w:val="24"/>
          <w:szCs w:val="24"/>
        </w:rPr>
        <w:t>SFIDAT PËR TË ARDHMEN</w:t>
      </w:r>
      <w:r w:rsidRPr="00105A5F">
        <w:t xml:space="preserve"> </w:t>
      </w:r>
    </w:p>
    <w:p w14:paraId="3BD7DBF1" w14:textId="77777777" w:rsidR="0074729B" w:rsidRPr="0074729B" w:rsidRDefault="0074729B" w:rsidP="00C02451">
      <w:pPr>
        <w:numPr>
          <w:ilvl w:val="0"/>
          <w:numId w:val="91"/>
        </w:numPr>
        <w:tabs>
          <w:tab w:val="clear" w:pos="720"/>
        </w:tabs>
        <w:spacing w:after="120" w:line="276" w:lineRule="auto"/>
        <w:ind w:left="426" w:hanging="284"/>
        <w:jc w:val="both"/>
        <w:rPr>
          <w:rFonts w:ascii="Times New Roman" w:hAnsi="Times New Roman"/>
          <w:bCs/>
          <w:sz w:val="24"/>
          <w:szCs w:val="24"/>
        </w:rPr>
      </w:pPr>
      <w:r w:rsidRPr="0074729B">
        <w:rPr>
          <w:rFonts w:ascii="Times New Roman" w:hAnsi="Times New Roman"/>
          <w:bCs/>
          <w:sz w:val="24"/>
          <w:szCs w:val="24"/>
          <w:lang w:val="sq-AL"/>
        </w:rPr>
        <w:t xml:space="preserve">Përmirësimi i vazhdueshëm i cilësisë së shërbimit akademik në të Tre Ciklet e Programeve të studimit që ofron FSHL. </w:t>
      </w:r>
    </w:p>
    <w:p w14:paraId="631D84BD" w14:textId="77777777" w:rsidR="0074729B" w:rsidRPr="00C47375" w:rsidRDefault="0074729B" w:rsidP="00C02451">
      <w:pPr>
        <w:numPr>
          <w:ilvl w:val="0"/>
          <w:numId w:val="91"/>
        </w:numPr>
        <w:tabs>
          <w:tab w:val="clear" w:pos="720"/>
        </w:tabs>
        <w:spacing w:after="120" w:line="276" w:lineRule="auto"/>
        <w:ind w:left="426" w:hanging="284"/>
        <w:jc w:val="both"/>
        <w:rPr>
          <w:rFonts w:ascii="Times New Roman" w:hAnsi="Times New Roman"/>
          <w:bCs/>
          <w:sz w:val="24"/>
          <w:szCs w:val="24"/>
          <w:lang w:val="sq-AL"/>
        </w:rPr>
      </w:pPr>
      <w:r w:rsidRPr="0074729B">
        <w:rPr>
          <w:rFonts w:ascii="Times New Roman" w:hAnsi="Times New Roman"/>
          <w:bCs/>
          <w:sz w:val="24"/>
          <w:szCs w:val="24"/>
          <w:lang w:val="sq-AL"/>
        </w:rPr>
        <w:t>Zgjerimi i ofertës akademike me programe të reja studimit të propozuar nga Departamentet e faku</w:t>
      </w:r>
      <w:r w:rsidRPr="0074729B">
        <w:rPr>
          <w:rFonts w:ascii="Times New Roman" w:hAnsi="Times New Roman"/>
          <w:bCs/>
          <w:sz w:val="24"/>
          <w:szCs w:val="24"/>
        </w:rPr>
        <w:t>l</w:t>
      </w:r>
      <w:r w:rsidRPr="0074729B">
        <w:rPr>
          <w:rFonts w:ascii="Times New Roman" w:hAnsi="Times New Roman"/>
          <w:bCs/>
          <w:sz w:val="24"/>
          <w:szCs w:val="24"/>
          <w:lang w:val="sq-AL"/>
        </w:rPr>
        <w:t xml:space="preserve">tetit si dhe </w:t>
      </w:r>
      <w:r w:rsidRPr="0074729B">
        <w:rPr>
          <w:rFonts w:ascii="Times New Roman" w:hAnsi="Times New Roman"/>
          <w:bCs/>
          <w:i/>
          <w:iCs/>
          <w:sz w:val="24"/>
          <w:szCs w:val="24"/>
          <w:u w:val="single"/>
        </w:rPr>
        <w:t>P</w:t>
      </w:r>
      <w:r w:rsidRPr="0074729B">
        <w:rPr>
          <w:rFonts w:ascii="Times New Roman" w:hAnsi="Times New Roman"/>
          <w:bCs/>
          <w:i/>
          <w:iCs/>
          <w:sz w:val="24"/>
          <w:szCs w:val="24"/>
          <w:u w:val="single"/>
          <w:lang w:val="sq-AL"/>
        </w:rPr>
        <w:t xml:space="preserve">rograme </w:t>
      </w:r>
      <w:r w:rsidRPr="0074729B">
        <w:rPr>
          <w:rFonts w:ascii="Times New Roman" w:hAnsi="Times New Roman"/>
          <w:bCs/>
          <w:i/>
          <w:iCs/>
          <w:sz w:val="24"/>
          <w:szCs w:val="24"/>
          <w:u w:val="single"/>
        </w:rPr>
        <w:t>S</w:t>
      </w:r>
      <w:r w:rsidRPr="0074729B">
        <w:rPr>
          <w:rFonts w:ascii="Times New Roman" w:hAnsi="Times New Roman"/>
          <w:bCs/>
          <w:i/>
          <w:iCs/>
          <w:sz w:val="24"/>
          <w:szCs w:val="24"/>
          <w:u w:val="single"/>
          <w:lang w:val="sq-AL"/>
        </w:rPr>
        <w:t xml:space="preserve">tudimit të </w:t>
      </w:r>
      <w:r w:rsidRPr="0074729B">
        <w:rPr>
          <w:rFonts w:ascii="Times New Roman" w:hAnsi="Times New Roman"/>
          <w:bCs/>
          <w:i/>
          <w:iCs/>
          <w:sz w:val="24"/>
          <w:szCs w:val="24"/>
          <w:u w:val="single"/>
        </w:rPr>
        <w:t>P</w:t>
      </w:r>
      <w:r w:rsidRPr="0074729B">
        <w:rPr>
          <w:rFonts w:ascii="Times New Roman" w:hAnsi="Times New Roman"/>
          <w:bCs/>
          <w:i/>
          <w:iCs/>
          <w:sz w:val="24"/>
          <w:szCs w:val="24"/>
          <w:u w:val="single"/>
          <w:lang w:val="sq-AL"/>
        </w:rPr>
        <w:t>ërbashkëta</w:t>
      </w:r>
      <w:r w:rsidRPr="0074729B">
        <w:rPr>
          <w:rFonts w:ascii="Times New Roman" w:hAnsi="Times New Roman"/>
          <w:bCs/>
          <w:sz w:val="24"/>
          <w:szCs w:val="24"/>
          <w:lang w:val="sq-AL"/>
        </w:rPr>
        <w:t xml:space="preserve"> me institucionet homologe </w:t>
      </w:r>
      <w:r w:rsidRPr="0074729B">
        <w:rPr>
          <w:rFonts w:ascii="Times New Roman" w:hAnsi="Times New Roman"/>
          <w:bCs/>
          <w:sz w:val="24"/>
          <w:szCs w:val="24"/>
        </w:rPr>
        <w:t>N</w:t>
      </w:r>
      <w:r w:rsidRPr="0074729B">
        <w:rPr>
          <w:rFonts w:ascii="Times New Roman" w:hAnsi="Times New Roman"/>
          <w:bCs/>
          <w:sz w:val="24"/>
          <w:szCs w:val="24"/>
          <w:lang w:val="sq-AL"/>
        </w:rPr>
        <w:t xml:space="preserve">dërkombëtare. Bashkëpunimi </w:t>
      </w:r>
      <w:r w:rsidRPr="00C47375">
        <w:rPr>
          <w:rFonts w:ascii="Times New Roman" w:hAnsi="Times New Roman"/>
          <w:bCs/>
          <w:sz w:val="24"/>
          <w:szCs w:val="24"/>
          <w:lang w:val="sq-AL"/>
        </w:rPr>
        <w:t xml:space="preserve">i satafit akademik </w:t>
      </w:r>
      <w:r w:rsidRPr="0074729B">
        <w:rPr>
          <w:rFonts w:ascii="Times New Roman" w:hAnsi="Times New Roman"/>
          <w:bCs/>
          <w:sz w:val="24"/>
          <w:szCs w:val="24"/>
          <w:lang w:val="sq-AL"/>
        </w:rPr>
        <w:t>do të jetë prioritet i  FSHL-ë</w:t>
      </w:r>
      <w:r w:rsidRPr="00C47375">
        <w:rPr>
          <w:rFonts w:ascii="Times New Roman" w:hAnsi="Times New Roman"/>
          <w:bCs/>
          <w:sz w:val="24"/>
          <w:szCs w:val="24"/>
          <w:lang w:val="sq-AL"/>
        </w:rPr>
        <w:t>s</w:t>
      </w:r>
      <w:r w:rsidRPr="0074729B">
        <w:rPr>
          <w:rFonts w:ascii="Times New Roman" w:hAnsi="Times New Roman"/>
          <w:bCs/>
          <w:sz w:val="24"/>
          <w:szCs w:val="24"/>
          <w:lang w:val="sq-AL"/>
        </w:rPr>
        <w:t xml:space="preserve">, </w:t>
      </w:r>
      <w:r w:rsidRPr="00C47375">
        <w:rPr>
          <w:rFonts w:ascii="Times New Roman" w:hAnsi="Times New Roman"/>
          <w:bCs/>
          <w:sz w:val="24"/>
          <w:szCs w:val="24"/>
          <w:lang w:val="sq-AL"/>
        </w:rPr>
        <w:t xml:space="preserve"> për të avancuar </w:t>
      </w:r>
      <w:r w:rsidRPr="0074729B">
        <w:rPr>
          <w:rFonts w:ascii="Times New Roman" w:hAnsi="Times New Roman"/>
          <w:bCs/>
          <w:sz w:val="24"/>
          <w:szCs w:val="24"/>
          <w:lang w:val="sq-AL"/>
        </w:rPr>
        <w:t xml:space="preserve">mundësitë </w:t>
      </w:r>
      <w:r w:rsidRPr="00C47375">
        <w:rPr>
          <w:rFonts w:ascii="Times New Roman" w:hAnsi="Times New Roman"/>
          <w:bCs/>
          <w:sz w:val="24"/>
          <w:szCs w:val="24"/>
          <w:lang w:val="sq-AL"/>
        </w:rPr>
        <w:t>në</w:t>
      </w:r>
      <w:r w:rsidRPr="0074729B">
        <w:rPr>
          <w:rFonts w:ascii="Times New Roman" w:hAnsi="Times New Roman"/>
          <w:bCs/>
          <w:sz w:val="24"/>
          <w:szCs w:val="24"/>
          <w:lang w:val="sq-AL"/>
        </w:rPr>
        <w:t xml:space="preserve"> programe të studimeve të përbashkëta dhe projekte</w:t>
      </w:r>
      <w:r w:rsidRPr="00C47375">
        <w:rPr>
          <w:rFonts w:ascii="Times New Roman" w:hAnsi="Times New Roman"/>
          <w:bCs/>
          <w:sz w:val="24"/>
          <w:szCs w:val="24"/>
          <w:lang w:val="sq-AL"/>
        </w:rPr>
        <w:t>ve</w:t>
      </w:r>
      <w:r w:rsidRPr="0074729B">
        <w:rPr>
          <w:rFonts w:ascii="Times New Roman" w:hAnsi="Times New Roman"/>
          <w:bCs/>
          <w:sz w:val="24"/>
          <w:szCs w:val="24"/>
          <w:lang w:val="sq-AL"/>
        </w:rPr>
        <w:t xml:space="preserve"> kërkimore shkencore.</w:t>
      </w:r>
    </w:p>
    <w:p w14:paraId="7E7A3ED7" w14:textId="77777777" w:rsidR="0074729B" w:rsidRPr="00C47375" w:rsidRDefault="0074729B" w:rsidP="00C02451">
      <w:pPr>
        <w:numPr>
          <w:ilvl w:val="0"/>
          <w:numId w:val="91"/>
        </w:numPr>
        <w:tabs>
          <w:tab w:val="clear" w:pos="720"/>
        </w:tabs>
        <w:spacing w:after="120" w:line="276" w:lineRule="auto"/>
        <w:ind w:left="426" w:hanging="284"/>
        <w:jc w:val="both"/>
        <w:rPr>
          <w:rFonts w:ascii="Times New Roman" w:hAnsi="Times New Roman"/>
          <w:bCs/>
          <w:sz w:val="24"/>
          <w:szCs w:val="24"/>
          <w:lang w:val="sq-AL"/>
        </w:rPr>
      </w:pPr>
      <w:r w:rsidRPr="00C47375">
        <w:rPr>
          <w:rFonts w:ascii="Times New Roman" w:hAnsi="Times New Roman"/>
          <w:bCs/>
          <w:sz w:val="24"/>
          <w:szCs w:val="24"/>
          <w:lang w:val="sq-AL"/>
        </w:rPr>
        <w:t xml:space="preserve">Organizimi nga Njësit bazë të FSHL-ës </w:t>
      </w:r>
      <w:r w:rsidRPr="0074729B">
        <w:rPr>
          <w:rFonts w:ascii="Times New Roman" w:hAnsi="Times New Roman"/>
          <w:bCs/>
          <w:sz w:val="24"/>
          <w:szCs w:val="24"/>
          <w:lang w:val="sq-AL"/>
        </w:rPr>
        <w:t xml:space="preserve">i workshop-eve, </w:t>
      </w:r>
      <w:r w:rsidRPr="00C47375">
        <w:rPr>
          <w:rFonts w:ascii="Times New Roman" w:hAnsi="Times New Roman"/>
          <w:bCs/>
          <w:sz w:val="24"/>
          <w:szCs w:val="24"/>
          <w:lang w:val="sq-AL"/>
        </w:rPr>
        <w:t xml:space="preserve">i </w:t>
      </w:r>
      <w:r w:rsidRPr="0074729B">
        <w:rPr>
          <w:rFonts w:ascii="Times New Roman" w:hAnsi="Times New Roman"/>
          <w:bCs/>
          <w:sz w:val="24"/>
          <w:szCs w:val="24"/>
          <w:lang w:val="sq-AL"/>
        </w:rPr>
        <w:t>sesione</w:t>
      </w:r>
      <w:r w:rsidRPr="00C47375">
        <w:rPr>
          <w:rFonts w:ascii="Times New Roman" w:hAnsi="Times New Roman"/>
          <w:bCs/>
          <w:sz w:val="24"/>
          <w:szCs w:val="24"/>
          <w:lang w:val="sq-AL"/>
        </w:rPr>
        <w:t>ve</w:t>
      </w:r>
      <w:r w:rsidRPr="0074729B">
        <w:rPr>
          <w:rFonts w:ascii="Times New Roman" w:hAnsi="Times New Roman"/>
          <w:bCs/>
          <w:sz w:val="24"/>
          <w:szCs w:val="24"/>
          <w:lang w:val="sq-AL"/>
        </w:rPr>
        <w:t xml:space="preserve"> shkencore, forumeve </w:t>
      </w:r>
      <w:r w:rsidRPr="00C47375">
        <w:rPr>
          <w:rFonts w:ascii="Times New Roman" w:hAnsi="Times New Roman"/>
          <w:bCs/>
          <w:sz w:val="24"/>
          <w:szCs w:val="24"/>
          <w:lang w:val="sq-AL"/>
        </w:rPr>
        <w:t xml:space="preserve">apo konferancave në bashkëpunim edhe me njësitë e tjera të UST-ës duke përfshirë dhe studentët. </w:t>
      </w:r>
    </w:p>
    <w:p w14:paraId="32C9CBCC" w14:textId="77777777" w:rsidR="0074729B" w:rsidRPr="00C47375" w:rsidRDefault="0074729B" w:rsidP="00C02451">
      <w:pPr>
        <w:numPr>
          <w:ilvl w:val="0"/>
          <w:numId w:val="91"/>
        </w:numPr>
        <w:tabs>
          <w:tab w:val="clear" w:pos="720"/>
        </w:tabs>
        <w:spacing w:after="120" w:line="276" w:lineRule="auto"/>
        <w:ind w:left="426" w:hanging="284"/>
        <w:jc w:val="both"/>
        <w:rPr>
          <w:rFonts w:ascii="Times New Roman" w:hAnsi="Times New Roman"/>
          <w:bCs/>
          <w:sz w:val="24"/>
          <w:szCs w:val="24"/>
          <w:lang w:val="sq-AL"/>
        </w:rPr>
      </w:pPr>
      <w:r w:rsidRPr="00C47375">
        <w:rPr>
          <w:rFonts w:ascii="Times New Roman" w:hAnsi="Times New Roman"/>
          <w:bCs/>
          <w:sz w:val="24"/>
          <w:szCs w:val="24"/>
          <w:lang w:val="sq-AL"/>
        </w:rPr>
        <w:t>Promovimi dhe zhvillimi i mobiliteteve për studentët e FSHL-së, nëpërmjet marreveshjeve universiteteve partnere për intershipe, shkolla verore të mbështetura nga Programi Erasmus+, si kontribute cilësore në formimin e tyre akademik me mbështetjen e UST.</w:t>
      </w:r>
    </w:p>
    <w:p w14:paraId="029C172C" w14:textId="6D8AF725" w:rsidR="0074729B" w:rsidRDefault="0074729B" w:rsidP="00C02451">
      <w:pPr>
        <w:numPr>
          <w:ilvl w:val="0"/>
          <w:numId w:val="91"/>
        </w:numPr>
        <w:tabs>
          <w:tab w:val="clear" w:pos="720"/>
        </w:tabs>
        <w:spacing w:after="120" w:line="276" w:lineRule="auto"/>
        <w:ind w:left="426" w:hanging="284"/>
        <w:jc w:val="both"/>
        <w:rPr>
          <w:rFonts w:ascii="Times New Roman" w:hAnsi="Times New Roman"/>
          <w:bCs/>
          <w:sz w:val="24"/>
          <w:szCs w:val="24"/>
          <w:lang w:val="sq-AL"/>
        </w:rPr>
      </w:pPr>
      <w:r w:rsidRPr="00C47375">
        <w:rPr>
          <w:rFonts w:ascii="Times New Roman" w:hAnsi="Times New Roman"/>
          <w:bCs/>
          <w:sz w:val="24"/>
          <w:szCs w:val="24"/>
          <w:lang w:val="sq-AL"/>
        </w:rPr>
        <w:t xml:space="preserve">Përfshirja aktive e studentëve të të gjitha cikleve të studimit </w:t>
      </w:r>
      <w:r w:rsidRPr="0074729B">
        <w:rPr>
          <w:rFonts w:ascii="Times New Roman" w:hAnsi="Times New Roman"/>
          <w:bCs/>
          <w:sz w:val="24"/>
          <w:szCs w:val="24"/>
          <w:lang w:val="sq-AL"/>
        </w:rPr>
        <w:t>në</w:t>
      </w:r>
      <w:r w:rsidRPr="00C47375">
        <w:rPr>
          <w:rFonts w:ascii="Times New Roman" w:hAnsi="Times New Roman"/>
          <w:bCs/>
          <w:sz w:val="24"/>
          <w:szCs w:val="24"/>
          <w:lang w:val="sq-AL"/>
        </w:rPr>
        <w:t xml:space="preserve"> </w:t>
      </w:r>
      <w:r w:rsidRPr="0074729B">
        <w:rPr>
          <w:rFonts w:ascii="Times New Roman" w:hAnsi="Times New Roman"/>
          <w:bCs/>
          <w:sz w:val="24"/>
          <w:szCs w:val="24"/>
          <w:lang w:val="sq-AL"/>
        </w:rPr>
        <w:t xml:space="preserve">projektet kërkimore që </w:t>
      </w:r>
      <w:r w:rsidRPr="00C47375">
        <w:rPr>
          <w:rFonts w:ascii="Times New Roman" w:hAnsi="Times New Roman"/>
          <w:bCs/>
          <w:sz w:val="24"/>
          <w:szCs w:val="24"/>
          <w:lang w:val="sq-AL"/>
        </w:rPr>
        <w:t>zhvillon stafi akademik i FSHL-së. Integrimi i studentëve në grupet e punës të projekteve dhe studimeve të stafit në botimin e tyre.</w:t>
      </w:r>
    </w:p>
    <w:p w14:paraId="10A2082E" w14:textId="36A1C20E" w:rsidR="00F27BBB" w:rsidRPr="00F22D75" w:rsidRDefault="0074729B" w:rsidP="00C02451">
      <w:pPr>
        <w:numPr>
          <w:ilvl w:val="0"/>
          <w:numId w:val="91"/>
        </w:numPr>
        <w:tabs>
          <w:tab w:val="clear" w:pos="720"/>
        </w:tabs>
        <w:spacing w:after="120" w:line="276" w:lineRule="auto"/>
        <w:ind w:left="426" w:hanging="284"/>
        <w:jc w:val="both"/>
        <w:rPr>
          <w:rFonts w:ascii="Times New Roman" w:hAnsi="Times New Roman"/>
          <w:bCs/>
          <w:sz w:val="24"/>
          <w:szCs w:val="24"/>
          <w:lang w:val="sq-AL"/>
        </w:rPr>
      </w:pPr>
      <w:r w:rsidRPr="00F22D75">
        <w:rPr>
          <w:rFonts w:ascii="Times New Roman" w:hAnsi="Times New Roman"/>
          <w:bCs/>
          <w:sz w:val="24"/>
          <w:szCs w:val="24"/>
          <w:lang w:val="sq-AL"/>
        </w:rPr>
        <w:t>Përfshirjen e studentëve në ditët promovuese për programet studimit që ofron FSHL,</w:t>
      </w:r>
      <w:r w:rsidR="00F22D75" w:rsidRPr="00F22D75">
        <w:rPr>
          <w:rFonts w:ascii="Times New Roman" w:hAnsi="Times New Roman"/>
          <w:bCs/>
          <w:sz w:val="24"/>
          <w:szCs w:val="24"/>
          <w:lang w:val="sq-AL"/>
        </w:rPr>
        <w:t xml:space="preserve"> </w:t>
      </w:r>
      <w:r w:rsidR="00F22D75">
        <w:rPr>
          <w:rFonts w:ascii="Times New Roman" w:hAnsi="Times New Roman"/>
          <w:bCs/>
          <w:sz w:val="24"/>
          <w:szCs w:val="24"/>
          <w:lang w:val="sq-AL"/>
        </w:rPr>
        <w:t xml:space="preserve"> </w:t>
      </w:r>
      <w:r w:rsidRPr="00F22D75">
        <w:rPr>
          <w:rFonts w:ascii="Times New Roman" w:hAnsi="Times New Roman"/>
          <w:bCs/>
          <w:sz w:val="24"/>
          <w:szCs w:val="24"/>
          <w:lang w:val="sq-AL"/>
        </w:rPr>
        <w:t>në Panair (Mars 2026), pasqyrimi në rrjetet sociale (trendi i të rinjve) i programve të studimeve si dhe çdo veprimtari e  FSHL-ës, promovimi i infrastrukturës së UST për maturantët nëpërmjet organizimit të “Ditës së hapur” në ambjentet e Universitetit</w:t>
      </w:r>
    </w:p>
    <w:p w14:paraId="485E4BD2" w14:textId="77777777" w:rsidR="0074729B" w:rsidRPr="00C47375" w:rsidRDefault="0074729B" w:rsidP="00C02451">
      <w:pPr>
        <w:numPr>
          <w:ilvl w:val="0"/>
          <w:numId w:val="92"/>
        </w:numPr>
        <w:tabs>
          <w:tab w:val="clear" w:pos="720"/>
        </w:tabs>
        <w:spacing w:after="120" w:line="276" w:lineRule="auto"/>
        <w:ind w:left="426" w:hanging="284"/>
        <w:jc w:val="both"/>
        <w:rPr>
          <w:rFonts w:ascii="Times New Roman" w:hAnsi="Times New Roman"/>
          <w:sz w:val="24"/>
          <w:szCs w:val="24"/>
          <w:lang w:val="sq-AL"/>
        </w:rPr>
      </w:pPr>
      <w:r w:rsidRPr="0074729B">
        <w:rPr>
          <w:rFonts w:ascii="Times New Roman" w:hAnsi="Times New Roman"/>
          <w:bCs/>
          <w:sz w:val="24"/>
          <w:szCs w:val="24"/>
          <w:lang w:val="sq-AL"/>
        </w:rPr>
        <w:t xml:space="preserve">Mbështetja </w:t>
      </w:r>
      <w:r w:rsidRPr="00C47375">
        <w:rPr>
          <w:rFonts w:ascii="Times New Roman" w:hAnsi="Times New Roman"/>
          <w:bCs/>
          <w:sz w:val="24"/>
          <w:szCs w:val="24"/>
          <w:lang w:val="sq-AL"/>
        </w:rPr>
        <w:t>e</w:t>
      </w:r>
      <w:r w:rsidRPr="0074729B">
        <w:rPr>
          <w:rFonts w:ascii="Times New Roman" w:hAnsi="Times New Roman"/>
          <w:bCs/>
          <w:sz w:val="24"/>
          <w:szCs w:val="24"/>
          <w:lang w:val="sq-AL"/>
        </w:rPr>
        <w:t xml:space="preserve"> kualifikimit të personelit akademik në vazhdimësi.</w:t>
      </w:r>
    </w:p>
    <w:p w14:paraId="648F82F7" w14:textId="77777777" w:rsidR="0074729B" w:rsidRPr="00C47375" w:rsidRDefault="0074729B" w:rsidP="00C02451">
      <w:pPr>
        <w:numPr>
          <w:ilvl w:val="0"/>
          <w:numId w:val="92"/>
        </w:numPr>
        <w:tabs>
          <w:tab w:val="clear" w:pos="720"/>
        </w:tabs>
        <w:spacing w:after="120" w:line="276" w:lineRule="auto"/>
        <w:ind w:left="426" w:hanging="284"/>
        <w:jc w:val="both"/>
        <w:rPr>
          <w:rFonts w:ascii="Times New Roman" w:hAnsi="Times New Roman"/>
          <w:sz w:val="24"/>
          <w:szCs w:val="24"/>
          <w:lang w:val="it-IT"/>
        </w:rPr>
      </w:pPr>
      <w:r w:rsidRPr="0074729B">
        <w:rPr>
          <w:rFonts w:ascii="Times New Roman" w:hAnsi="Times New Roman"/>
          <w:bCs/>
          <w:sz w:val="24"/>
          <w:szCs w:val="24"/>
          <w:lang w:val="sq-AL"/>
        </w:rPr>
        <w:t>Përditësimi i literaturës në bibliotekë.</w:t>
      </w:r>
    </w:p>
    <w:p w14:paraId="70A0291A" w14:textId="77777777" w:rsidR="0074729B" w:rsidRPr="0074729B" w:rsidRDefault="0074729B" w:rsidP="00D36D0D">
      <w:pPr>
        <w:numPr>
          <w:ilvl w:val="0"/>
          <w:numId w:val="92"/>
        </w:numPr>
        <w:tabs>
          <w:tab w:val="clear" w:pos="720"/>
        </w:tabs>
        <w:spacing w:after="120" w:line="360" w:lineRule="auto"/>
        <w:ind w:left="426" w:hanging="284"/>
        <w:jc w:val="both"/>
        <w:rPr>
          <w:rFonts w:ascii="Times New Roman" w:hAnsi="Times New Roman"/>
          <w:sz w:val="24"/>
          <w:szCs w:val="24"/>
        </w:rPr>
      </w:pPr>
      <w:r w:rsidRPr="0074729B">
        <w:rPr>
          <w:rFonts w:ascii="Times New Roman" w:hAnsi="Times New Roman"/>
          <w:bCs/>
          <w:sz w:val="24"/>
          <w:szCs w:val="24"/>
          <w:lang w:val="sq-AL"/>
        </w:rPr>
        <w:t>Përmirësimi i terreneve sportive.</w:t>
      </w:r>
    </w:p>
    <w:p w14:paraId="4B55AF73" w14:textId="77777777" w:rsidR="0074729B" w:rsidRPr="0074729B" w:rsidRDefault="0074729B" w:rsidP="00D36D0D">
      <w:pPr>
        <w:numPr>
          <w:ilvl w:val="0"/>
          <w:numId w:val="92"/>
        </w:numPr>
        <w:tabs>
          <w:tab w:val="clear" w:pos="720"/>
        </w:tabs>
        <w:spacing w:after="120" w:line="360" w:lineRule="auto"/>
        <w:ind w:left="426" w:hanging="284"/>
        <w:jc w:val="both"/>
        <w:rPr>
          <w:rFonts w:ascii="Times New Roman" w:hAnsi="Times New Roman"/>
          <w:sz w:val="24"/>
          <w:szCs w:val="24"/>
        </w:rPr>
      </w:pPr>
      <w:r w:rsidRPr="0074729B">
        <w:rPr>
          <w:rFonts w:ascii="Times New Roman" w:hAnsi="Times New Roman"/>
          <w:bCs/>
          <w:sz w:val="24"/>
          <w:szCs w:val="24"/>
          <w:lang w:val="sq-AL"/>
        </w:rPr>
        <w:t>Orientimi i kërkimit shkencor drej përdorimit të laboratorëve të UST</w:t>
      </w:r>
      <w:r w:rsidRPr="0074729B">
        <w:rPr>
          <w:rFonts w:ascii="Times New Roman" w:hAnsi="Times New Roman"/>
          <w:bCs/>
          <w:sz w:val="24"/>
          <w:szCs w:val="24"/>
        </w:rPr>
        <w:t xml:space="preserve"> </w:t>
      </w:r>
      <w:r w:rsidRPr="0074729B">
        <w:rPr>
          <w:rFonts w:ascii="Times New Roman" w:hAnsi="Times New Roman"/>
          <w:bCs/>
          <w:sz w:val="24"/>
          <w:szCs w:val="24"/>
          <w:lang w:val="sq-AL"/>
        </w:rPr>
        <w:t xml:space="preserve">edhe nga studentet e ciklit të </w:t>
      </w:r>
      <w:r w:rsidRPr="0074729B">
        <w:rPr>
          <w:rFonts w:ascii="Times New Roman" w:hAnsi="Times New Roman"/>
          <w:bCs/>
          <w:sz w:val="24"/>
          <w:szCs w:val="24"/>
        </w:rPr>
        <w:t>II.</w:t>
      </w:r>
    </w:p>
    <w:p w14:paraId="3138A2EC" w14:textId="77777777" w:rsidR="0074729B" w:rsidRPr="0074729B" w:rsidRDefault="0074729B" w:rsidP="00C02451">
      <w:pPr>
        <w:numPr>
          <w:ilvl w:val="0"/>
          <w:numId w:val="92"/>
        </w:numPr>
        <w:tabs>
          <w:tab w:val="clear" w:pos="720"/>
        </w:tabs>
        <w:spacing w:after="120" w:line="276" w:lineRule="auto"/>
        <w:ind w:left="426" w:hanging="284"/>
        <w:jc w:val="both"/>
        <w:rPr>
          <w:rFonts w:ascii="Times New Roman" w:hAnsi="Times New Roman"/>
          <w:sz w:val="24"/>
          <w:szCs w:val="24"/>
        </w:rPr>
      </w:pPr>
      <w:r w:rsidRPr="0074729B">
        <w:rPr>
          <w:rFonts w:ascii="Times New Roman" w:hAnsi="Times New Roman"/>
          <w:bCs/>
          <w:sz w:val="24"/>
          <w:szCs w:val="24"/>
          <w:lang w:val="sq-AL"/>
        </w:rPr>
        <w:lastRenderedPageBreak/>
        <w:t xml:space="preserve">Ofrimi i moduleve të trajnimit të vazhduar të mësuesve të arsimit parauniversitar si dhe zgjerimi i ofertës me module të reja. </w:t>
      </w:r>
    </w:p>
    <w:p w14:paraId="64CF10E6" w14:textId="5C9EEC41" w:rsidR="0074729B" w:rsidRPr="00F27BBB" w:rsidRDefault="0074729B" w:rsidP="00C02451">
      <w:pPr>
        <w:numPr>
          <w:ilvl w:val="0"/>
          <w:numId w:val="92"/>
        </w:numPr>
        <w:tabs>
          <w:tab w:val="clear" w:pos="720"/>
        </w:tabs>
        <w:spacing w:after="120" w:line="276" w:lineRule="auto"/>
        <w:ind w:left="426" w:hanging="284"/>
        <w:jc w:val="both"/>
        <w:rPr>
          <w:rFonts w:ascii="Times New Roman" w:hAnsi="Times New Roman"/>
          <w:sz w:val="24"/>
          <w:szCs w:val="24"/>
          <w:lang w:val="it-IT"/>
        </w:rPr>
      </w:pPr>
      <w:r w:rsidRPr="00C47375">
        <w:rPr>
          <w:rFonts w:ascii="Times New Roman" w:hAnsi="Times New Roman"/>
          <w:bCs/>
          <w:sz w:val="24"/>
          <w:szCs w:val="24"/>
          <w:lang w:val="it-IT"/>
        </w:rPr>
        <w:t>M</w:t>
      </w:r>
      <w:r w:rsidRPr="0074729B">
        <w:rPr>
          <w:rFonts w:ascii="Times New Roman" w:hAnsi="Times New Roman"/>
          <w:bCs/>
          <w:sz w:val="24"/>
          <w:szCs w:val="24"/>
          <w:lang w:val="sq-AL"/>
        </w:rPr>
        <w:t xml:space="preserve">bështetja </w:t>
      </w:r>
      <w:r w:rsidRPr="00C47375">
        <w:rPr>
          <w:rFonts w:ascii="Times New Roman" w:hAnsi="Times New Roman"/>
          <w:bCs/>
          <w:sz w:val="24"/>
          <w:szCs w:val="24"/>
          <w:lang w:val="it-IT"/>
        </w:rPr>
        <w:t>e plotë nga stafi akadmik i FSHL-ës i</w:t>
      </w:r>
      <w:r w:rsidRPr="0074729B">
        <w:rPr>
          <w:rFonts w:ascii="Times New Roman" w:hAnsi="Times New Roman"/>
          <w:bCs/>
          <w:sz w:val="24"/>
          <w:szCs w:val="24"/>
          <w:lang w:val="sq-AL"/>
        </w:rPr>
        <w:t xml:space="preserve"> aktiviteteve studentore</w:t>
      </w:r>
      <w:r w:rsidRPr="00C47375">
        <w:rPr>
          <w:rFonts w:ascii="Times New Roman" w:hAnsi="Times New Roman"/>
          <w:bCs/>
          <w:sz w:val="24"/>
          <w:szCs w:val="24"/>
          <w:lang w:val="it-IT"/>
        </w:rPr>
        <w:t xml:space="preserve"> në b</w:t>
      </w:r>
      <w:r w:rsidRPr="0074729B">
        <w:rPr>
          <w:rFonts w:ascii="Times New Roman" w:hAnsi="Times New Roman"/>
          <w:bCs/>
          <w:sz w:val="24"/>
          <w:szCs w:val="24"/>
          <w:lang w:val="sq-AL"/>
        </w:rPr>
        <w:t>ashkëpunimi me shoqatën s</w:t>
      </w:r>
      <w:r w:rsidRPr="00C47375">
        <w:rPr>
          <w:rFonts w:ascii="Times New Roman" w:hAnsi="Times New Roman"/>
          <w:bCs/>
          <w:sz w:val="24"/>
          <w:szCs w:val="24"/>
          <w:lang w:val="it-IT"/>
        </w:rPr>
        <w:t>p</w:t>
      </w:r>
      <w:r w:rsidRPr="0074729B">
        <w:rPr>
          <w:rFonts w:ascii="Times New Roman" w:hAnsi="Times New Roman"/>
          <w:bCs/>
          <w:sz w:val="24"/>
          <w:szCs w:val="24"/>
          <w:lang w:val="sq-AL"/>
        </w:rPr>
        <w:t>ortive studentore, si dhe me qeverinë studentore në UST.</w:t>
      </w:r>
    </w:p>
    <w:p w14:paraId="76C8273C" w14:textId="27FFCC6C" w:rsidR="0074729B" w:rsidRPr="003E20C5" w:rsidRDefault="0074729B" w:rsidP="00C02451">
      <w:pPr>
        <w:numPr>
          <w:ilvl w:val="0"/>
          <w:numId w:val="92"/>
        </w:numPr>
        <w:tabs>
          <w:tab w:val="clear" w:pos="720"/>
        </w:tabs>
        <w:spacing w:after="120" w:line="276" w:lineRule="auto"/>
        <w:ind w:left="426" w:hanging="284"/>
        <w:jc w:val="both"/>
        <w:rPr>
          <w:rFonts w:ascii="Times New Roman" w:hAnsi="Times New Roman"/>
          <w:sz w:val="24"/>
          <w:szCs w:val="24"/>
          <w:lang w:val="it-IT"/>
        </w:rPr>
      </w:pPr>
      <w:r w:rsidRPr="00F27BBB">
        <w:rPr>
          <w:rFonts w:ascii="Times New Roman" w:hAnsi="Times New Roman"/>
          <w:bCs/>
          <w:sz w:val="24"/>
          <w:szCs w:val="24"/>
          <w:lang w:val="sq-AL"/>
        </w:rPr>
        <w:t>FSHL do të angazhohet në realizimin e detyrave dhe fuksioneve të përcaktuara nga Ligji i AL dhe Statutit të UST-së duke ofruar bashkëpunim</w:t>
      </w:r>
      <w:r w:rsidRPr="00F27BBB">
        <w:rPr>
          <w:rFonts w:ascii="Times New Roman" w:hAnsi="Times New Roman"/>
          <w:bCs/>
          <w:sz w:val="24"/>
          <w:szCs w:val="24"/>
          <w:lang w:val="it-IT"/>
        </w:rPr>
        <w:t xml:space="preserve"> </w:t>
      </w:r>
      <w:r w:rsidRPr="00F27BBB">
        <w:rPr>
          <w:rFonts w:ascii="Times New Roman" w:hAnsi="Times New Roman"/>
          <w:bCs/>
          <w:sz w:val="24"/>
          <w:szCs w:val="24"/>
          <w:lang w:val="sq-AL"/>
        </w:rPr>
        <w:t>edhe me njësit kryesore, mbështetje dhe eksperizë për misionin e UST.</w:t>
      </w:r>
    </w:p>
    <w:p w14:paraId="1E359932" w14:textId="77777777" w:rsidR="003E20C5" w:rsidRDefault="003E20C5" w:rsidP="003E20C5">
      <w:pPr>
        <w:spacing w:after="120" w:line="360" w:lineRule="auto"/>
        <w:ind w:left="426"/>
        <w:jc w:val="both"/>
        <w:rPr>
          <w:rFonts w:ascii="Times New Roman" w:hAnsi="Times New Roman"/>
          <w:bCs/>
          <w:sz w:val="24"/>
          <w:szCs w:val="24"/>
          <w:lang w:val="sq-AL"/>
        </w:rPr>
      </w:pPr>
    </w:p>
    <w:p w14:paraId="7E9182A4" w14:textId="77777777" w:rsidR="00014E0E" w:rsidRPr="00084A2B" w:rsidRDefault="00014E0E" w:rsidP="00D36D0D">
      <w:pPr>
        <w:numPr>
          <w:ilvl w:val="0"/>
          <w:numId w:val="30"/>
        </w:numPr>
        <w:spacing w:after="0" w:line="276" w:lineRule="auto"/>
        <w:ind w:left="426" w:hanging="426"/>
        <w:jc w:val="both"/>
        <w:rPr>
          <w:rFonts w:ascii="Times New Roman" w:eastAsia="Times New Roman" w:hAnsi="Times New Roman"/>
          <w:b/>
          <w:sz w:val="24"/>
          <w:szCs w:val="24"/>
          <w:u w:val="single"/>
          <w:lang w:val="sq-AL"/>
        </w:rPr>
      </w:pPr>
      <w:r w:rsidRPr="00084A2B">
        <w:rPr>
          <w:rFonts w:ascii="Times New Roman" w:eastAsia="Times New Roman" w:hAnsi="Times New Roman"/>
          <w:b/>
          <w:sz w:val="24"/>
          <w:szCs w:val="24"/>
          <w:u w:val="single"/>
          <w:lang w:val="sq-AL"/>
        </w:rPr>
        <w:t>FSHR</w:t>
      </w:r>
    </w:p>
    <w:p w14:paraId="2F4DBD13" w14:textId="77777777" w:rsidR="00014E0E" w:rsidRPr="00084A2B" w:rsidRDefault="00014E0E" w:rsidP="00014E0E">
      <w:pPr>
        <w:spacing w:after="0" w:line="276" w:lineRule="auto"/>
        <w:ind w:left="720"/>
        <w:jc w:val="both"/>
        <w:rPr>
          <w:rFonts w:ascii="Times New Roman" w:eastAsia="Times New Roman" w:hAnsi="Times New Roman"/>
          <w:b/>
          <w:sz w:val="24"/>
          <w:szCs w:val="24"/>
          <w:u w:val="single"/>
          <w:lang w:val="sq-AL"/>
        </w:rPr>
      </w:pPr>
    </w:p>
    <w:p w14:paraId="0A31F2CF" w14:textId="77777777" w:rsidR="0074729B" w:rsidRPr="00F22D75" w:rsidRDefault="0074729B" w:rsidP="0074729B">
      <w:pPr>
        <w:shd w:val="clear" w:color="auto" w:fill="FFFFFF"/>
        <w:spacing w:after="0" w:line="360" w:lineRule="auto"/>
        <w:jc w:val="both"/>
        <w:rPr>
          <w:rFonts w:ascii="Times New Roman" w:hAnsi="Times New Roman"/>
          <w:b/>
          <w:i/>
          <w:sz w:val="24"/>
          <w:szCs w:val="24"/>
        </w:rPr>
      </w:pPr>
      <w:proofErr w:type="spellStart"/>
      <w:r w:rsidRPr="00F22D75">
        <w:rPr>
          <w:rFonts w:ascii="Times New Roman" w:hAnsi="Times New Roman"/>
          <w:b/>
          <w:i/>
          <w:sz w:val="24"/>
          <w:szCs w:val="24"/>
        </w:rPr>
        <w:t>Objektivi</w:t>
      </w:r>
      <w:proofErr w:type="spellEnd"/>
      <w:r w:rsidRPr="00F22D75">
        <w:rPr>
          <w:rFonts w:ascii="Times New Roman" w:hAnsi="Times New Roman"/>
          <w:b/>
          <w:i/>
          <w:sz w:val="24"/>
          <w:szCs w:val="24"/>
        </w:rPr>
        <w:t xml:space="preserve"> </w:t>
      </w:r>
      <w:proofErr w:type="spellStart"/>
      <w:r w:rsidRPr="00F22D75">
        <w:rPr>
          <w:rFonts w:ascii="Times New Roman" w:hAnsi="Times New Roman"/>
          <w:b/>
          <w:i/>
          <w:sz w:val="24"/>
          <w:szCs w:val="24"/>
        </w:rPr>
        <w:t>Përshkrimi</w:t>
      </w:r>
      <w:proofErr w:type="spellEnd"/>
      <w:r w:rsidRPr="00F22D75">
        <w:rPr>
          <w:rFonts w:ascii="Times New Roman" w:hAnsi="Times New Roman"/>
          <w:b/>
          <w:i/>
          <w:sz w:val="24"/>
          <w:szCs w:val="24"/>
        </w:rPr>
        <w:t xml:space="preserve"> dhe </w:t>
      </w:r>
      <w:proofErr w:type="spellStart"/>
      <w:r w:rsidRPr="00F22D75">
        <w:rPr>
          <w:rFonts w:ascii="Times New Roman" w:hAnsi="Times New Roman"/>
          <w:b/>
          <w:i/>
          <w:sz w:val="24"/>
          <w:szCs w:val="24"/>
        </w:rPr>
        <w:t>Rëndësia</w:t>
      </w:r>
      <w:proofErr w:type="spellEnd"/>
      <w:r w:rsidRPr="00F22D75">
        <w:rPr>
          <w:rFonts w:ascii="Times New Roman" w:hAnsi="Times New Roman"/>
          <w:b/>
          <w:i/>
          <w:sz w:val="24"/>
          <w:szCs w:val="24"/>
        </w:rPr>
        <w:t xml:space="preserve"> </w:t>
      </w:r>
    </w:p>
    <w:p w14:paraId="3C222CC0" w14:textId="33EEF25D" w:rsidR="00F22D75" w:rsidRDefault="0074729B" w:rsidP="00C02451">
      <w:pPr>
        <w:pStyle w:val="ListParagraph"/>
        <w:numPr>
          <w:ilvl w:val="3"/>
          <w:numId w:val="51"/>
        </w:numPr>
        <w:shd w:val="clear" w:color="auto" w:fill="FFFFFF"/>
        <w:spacing w:after="0" w:line="276" w:lineRule="auto"/>
        <w:ind w:left="426"/>
        <w:jc w:val="both"/>
        <w:rPr>
          <w:rFonts w:ascii="Times New Roman" w:hAnsi="Times New Roman"/>
          <w:sz w:val="24"/>
          <w:szCs w:val="24"/>
        </w:rPr>
      </w:pPr>
      <w:proofErr w:type="spellStart"/>
      <w:r w:rsidRPr="00F22D75">
        <w:rPr>
          <w:rFonts w:ascii="Times New Roman" w:hAnsi="Times New Roman"/>
          <w:sz w:val="24"/>
          <w:szCs w:val="24"/>
        </w:rPr>
        <w:t>Përfundimi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procedurave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institucionale</w:t>
      </w:r>
      <w:proofErr w:type="spellEnd"/>
      <w:r w:rsidRPr="00F22D75">
        <w:rPr>
          <w:rFonts w:ascii="Times New Roman" w:hAnsi="Times New Roman"/>
          <w:sz w:val="24"/>
          <w:szCs w:val="24"/>
        </w:rPr>
        <w:t xml:space="preserve"> për </w:t>
      </w:r>
      <w:proofErr w:type="spellStart"/>
      <w:r w:rsidRPr="00F22D75">
        <w:rPr>
          <w:rFonts w:ascii="Times New Roman" w:hAnsi="Times New Roman"/>
          <w:sz w:val="24"/>
          <w:szCs w:val="24"/>
        </w:rPr>
        <w:t>ciklin</w:t>
      </w:r>
      <w:proofErr w:type="spellEnd"/>
      <w:r w:rsidRPr="00F22D75">
        <w:rPr>
          <w:rFonts w:ascii="Times New Roman" w:hAnsi="Times New Roman"/>
          <w:sz w:val="24"/>
          <w:szCs w:val="24"/>
        </w:rPr>
        <w:t xml:space="preserve"> Bachelor “</w:t>
      </w:r>
      <w:proofErr w:type="spellStart"/>
      <w:r w:rsidRPr="00F22D75">
        <w:rPr>
          <w:rFonts w:ascii="Times New Roman" w:hAnsi="Times New Roman"/>
          <w:sz w:val="24"/>
          <w:szCs w:val="24"/>
        </w:rPr>
        <w:t>Shkenca</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Rehabilitimit</w:t>
      </w:r>
      <w:proofErr w:type="spellEnd"/>
      <w:r w:rsidRPr="00F22D75">
        <w:rPr>
          <w:rFonts w:ascii="Times New Roman" w:hAnsi="Times New Roman"/>
          <w:sz w:val="24"/>
          <w:szCs w:val="24"/>
        </w:rPr>
        <w:t xml:space="preserve">” Mbyllja e </w:t>
      </w:r>
      <w:proofErr w:type="spellStart"/>
      <w:r w:rsidRPr="00F22D75">
        <w:rPr>
          <w:rFonts w:ascii="Times New Roman" w:hAnsi="Times New Roman"/>
          <w:sz w:val="24"/>
          <w:szCs w:val="24"/>
        </w:rPr>
        <w:t>procedurave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ligjore</w:t>
      </w:r>
      <w:proofErr w:type="spellEnd"/>
      <w:r w:rsidRPr="00F22D75">
        <w:rPr>
          <w:rFonts w:ascii="Times New Roman" w:hAnsi="Times New Roman"/>
          <w:sz w:val="24"/>
          <w:szCs w:val="24"/>
        </w:rPr>
        <w:t xml:space="preserve"> dhe administrative me </w:t>
      </w:r>
      <w:proofErr w:type="spellStart"/>
      <w:r w:rsidRPr="00F22D75">
        <w:rPr>
          <w:rFonts w:ascii="Times New Roman" w:hAnsi="Times New Roman"/>
          <w:sz w:val="24"/>
          <w:szCs w:val="24"/>
        </w:rPr>
        <w:t>institucionet</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përkatëse</w:t>
      </w:r>
      <w:proofErr w:type="spellEnd"/>
      <w:r w:rsidRPr="00F22D75">
        <w:rPr>
          <w:rFonts w:ascii="Times New Roman" w:hAnsi="Times New Roman"/>
          <w:sz w:val="24"/>
          <w:szCs w:val="24"/>
        </w:rPr>
        <w:t xml:space="preserve"> për </w:t>
      </w:r>
      <w:proofErr w:type="spellStart"/>
      <w:r w:rsidRPr="00F22D75">
        <w:rPr>
          <w:rFonts w:ascii="Times New Roman" w:hAnsi="Times New Roman"/>
          <w:sz w:val="24"/>
          <w:szCs w:val="24"/>
        </w:rPr>
        <w:t>njohjen</w:t>
      </w:r>
      <w:proofErr w:type="spellEnd"/>
      <w:r w:rsidRPr="00F22D75">
        <w:rPr>
          <w:rFonts w:ascii="Times New Roman" w:hAnsi="Times New Roman"/>
          <w:sz w:val="24"/>
          <w:szCs w:val="24"/>
        </w:rPr>
        <w:t xml:space="preserve"> e </w:t>
      </w:r>
      <w:proofErr w:type="spellStart"/>
      <w:r w:rsidRPr="00F22D75">
        <w:rPr>
          <w:rFonts w:ascii="Times New Roman" w:hAnsi="Times New Roman"/>
          <w:sz w:val="24"/>
          <w:szCs w:val="24"/>
        </w:rPr>
        <w:t>plotë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programit</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Siguron</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licencimin</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pranë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Urdhërit</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Infermierit</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rrit</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standardizimin</w:t>
      </w:r>
      <w:proofErr w:type="spellEnd"/>
      <w:r w:rsidRPr="00F22D75">
        <w:rPr>
          <w:rFonts w:ascii="Times New Roman" w:hAnsi="Times New Roman"/>
          <w:sz w:val="24"/>
          <w:szCs w:val="24"/>
        </w:rPr>
        <w:t xml:space="preserve"> e </w:t>
      </w:r>
      <w:proofErr w:type="spellStart"/>
      <w:r w:rsidRPr="00F22D75">
        <w:rPr>
          <w:rFonts w:ascii="Times New Roman" w:hAnsi="Times New Roman"/>
          <w:sz w:val="24"/>
          <w:szCs w:val="24"/>
        </w:rPr>
        <w:t>praktikës</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profesionale</w:t>
      </w:r>
      <w:proofErr w:type="spellEnd"/>
      <w:r w:rsidRPr="00F22D75">
        <w:rPr>
          <w:rFonts w:ascii="Times New Roman" w:hAnsi="Times New Roman"/>
          <w:sz w:val="24"/>
          <w:szCs w:val="24"/>
        </w:rPr>
        <w:t xml:space="preserve"> për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diplomuarit</w:t>
      </w:r>
      <w:proofErr w:type="spellEnd"/>
      <w:r w:rsidRPr="00F22D75">
        <w:rPr>
          <w:rFonts w:ascii="Times New Roman" w:hAnsi="Times New Roman"/>
          <w:sz w:val="24"/>
          <w:szCs w:val="24"/>
        </w:rPr>
        <w:t>.</w:t>
      </w:r>
    </w:p>
    <w:p w14:paraId="713910A0" w14:textId="77777777" w:rsidR="00F22D75" w:rsidRDefault="0074729B" w:rsidP="00C02451">
      <w:pPr>
        <w:pStyle w:val="ListParagraph"/>
        <w:numPr>
          <w:ilvl w:val="3"/>
          <w:numId w:val="51"/>
        </w:numPr>
        <w:shd w:val="clear" w:color="auto" w:fill="FFFFFF"/>
        <w:spacing w:after="0" w:line="276" w:lineRule="auto"/>
        <w:ind w:left="426"/>
        <w:jc w:val="both"/>
        <w:rPr>
          <w:rFonts w:ascii="Times New Roman" w:hAnsi="Times New Roman"/>
          <w:sz w:val="24"/>
          <w:szCs w:val="24"/>
        </w:rPr>
      </w:pPr>
      <w:r w:rsidRPr="00F22D75">
        <w:rPr>
          <w:rFonts w:ascii="Times New Roman" w:hAnsi="Times New Roman"/>
          <w:sz w:val="24"/>
          <w:szCs w:val="24"/>
        </w:rPr>
        <w:t xml:space="preserve">Hapja e </w:t>
      </w:r>
      <w:proofErr w:type="spellStart"/>
      <w:r w:rsidRPr="00F22D75">
        <w:rPr>
          <w:rFonts w:ascii="Times New Roman" w:hAnsi="Times New Roman"/>
          <w:sz w:val="24"/>
          <w:szCs w:val="24"/>
        </w:rPr>
        <w:t>programit</w:t>
      </w:r>
      <w:proofErr w:type="spellEnd"/>
      <w:r w:rsidRPr="00F22D75">
        <w:rPr>
          <w:rFonts w:ascii="Times New Roman" w:hAnsi="Times New Roman"/>
          <w:sz w:val="24"/>
          <w:szCs w:val="24"/>
        </w:rPr>
        <w:t xml:space="preserve"> Master </w:t>
      </w:r>
      <w:proofErr w:type="spellStart"/>
      <w:r w:rsidRPr="00F22D75">
        <w:rPr>
          <w:rFonts w:ascii="Times New Roman" w:hAnsi="Times New Roman"/>
          <w:sz w:val="24"/>
          <w:szCs w:val="24"/>
        </w:rPr>
        <w:t>Shkencor</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në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Fizioterapi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Klinike</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Rehabilitim</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Finalizimi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hapjes</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akreditimit</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programit</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ri</w:t>
      </w:r>
      <w:proofErr w:type="spellEnd"/>
      <w:r w:rsidRPr="00F22D75">
        <w:rPr>
          <w:rFonts w:ascii="Times New Roman" w:hAnsi="Times New Roman"/>
          <w:sz w:val="24"/>
          <w:szCs w:val="24"/>
        </w:rPr>
        <w:t xml:space="preserve"> Master, duke </w:t>
      </w:r>
      <w:proofErr w:type="spellStart"/>
      <w:r w:rsidRPr="00F22D75">
        <w:rPr>
          <w:rFonts w:ascii="Times New Roman" w:hAnsi="Times New Roman"/>
          <w:sz w:val="24"/>
          <w:szCs w:val="24"/>
        </w:rPr>
        <w:t>ofruar</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formim</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avancuar</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shkencor</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klinik</w:t>
      </w:r>
      <w:proofErr w:type="spellEnd"/>
      <w:r w:rsidRPr="00F22D75">
        <w:rPr>
          <w:rFonts w:ascii="Times New Roman" w:hAnsi="Times New Roman"/>
          <w:sz w:val="24"/>
          <w:szCs w:val="24"/>
        </w:rPr>
        <w:t xml:space="preserve"> për </w:t>
      </w:r>
      <w:proofErr w:type="spellStart"/>
      <w:r w:rsidRPr="00F22D75">
        <w:rPr>
          <w:rFonts w:ascii="Times New Roman" w:hAnsi="Times New Roman"/>
          <w:sz w:val="24"/>
          <w:szCs w:val="24"/>
        </w:rPr>
        <w:t>profesionistët</w:t>
      </w:r>
      <w:proofErr w:type="spellEnd"/>
      <w:r w:rsidRPr="00F22D75">
        <w:rPr>
          <w:rFonts w:ascii="Times New Roman" w:hAnsi="Times New Roman"/>
          <w:sz w:val="24"/>
          <w:szCs w:val="24"/>
        </w:rPr>
        <w:t xml:space="preserve"> e </w:t>
      </w:r>
      <w:proofErr w:type="spellStart"/>
      <w:r w:rsidRPr="00F22D75">
        <w:rPr>
          <w:rFonts w:ascii="Times New Roman" w:hAnsi="Times New Roman"/>
          <w:sz w:val="24"/>
          <w:szCs w:val="24"/>
        </w:rPr>
        <w:t>rehabilitimit</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Forcon</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kapacitetet</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kërkimore</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terapike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studentëve</w:t>
      </w:r>
      <w:proofErr w:type="spellEnd"/>
      <w:r w:rsidRPr="00F22D75">
        <w:rPr>
          <w:rFonts w:ascii="Times New Roman" w:hAnsi="Times New Roman"/>
          <w:sz w:val="24"/>
          <w:szCs w:val="24"/>
        </w:rPr>
        <w:t>.</w:t>
      </w:r>
    </w:p>
    <w:p w14:paraId="2E416913" w14:textId="77777777" w:rsidR="00F22D75" w:rsidRDefault="0074729B" w:rsidP="00C02451">
      <w:pPr>
        <w:pStyle w:val="ListParagraph"/>
        <w:numPr>
          <w:ilvl w:val="3"/>
          <w:numId w:val="51"/>
        </w:numPr>
        <w:shd w:val="clear" w:color="auto" w:fill="FFFFFF"/>
        <w:spacing w:after="0" w:line="276" w:lineRule="auto"/>
        <w:ind w:left="426"/>
        <w:jc w:val="both"/>
        <w:rPr>
          <w:rFonts w:ascii="Times New Roman" w:hAnsi="Times New Roman"/>
          <w:sz w:val="24"/>
          <w:szCs w:val="24"/>
        </w:rPr>
      </w:pPr>
      <w:r w:rsidRPr="00F22D75">
        <w:rPr>
          <w:rFonts w:ascii="Times New Roman" w:hAnsi="Times New Roman"/>
          <w:sz w:val="24"/>
          <w:szCs w:val="24"/>
        </w:rPr>
        <w:t xml:space="preserve"> </w:t>
      </w:r>
      <w:proofErr w:type="spellStart"/>
      <w:r w:rsidRPr="00F22D75">
        <w:rPr>
          <w:rFonts w:ascii="Times New Roman" w:hAnsi="Times New Roman"/>
          <w:sz w:val="24"/>
          <w:szCs w:val="24"/>
        </w:rPr>
        <w:t>Përditësimi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gjitha</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rregulloreve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FSHR-</w:t>
      </w:r>
      <w:proofErr w:type="spellStart"/>
      <w:r w:rsidRPr="00F22D75">
        <w:rPr>
          <w:rFonts w:ascii="Times New Roman" w:hAnsi="Times New Roman"/>
          <w:sz w:val="24"/>
          <w:szCs w:val="24"/>
        </w:rPr>
        <w:t>së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Rishikimi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harmonizimi</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modernizimi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rregulloreve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brendshme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sipas</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standardeve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ndërkombëtare</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kërkesave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bashkëkohore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Siguron</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transparencë</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funksionim</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efikas</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institucional</w:t>
      </w:r>
      <w:proofErr w:type="spellEnd"/>
      <w:r w:rsidRPr="00F22D75">
        <w:rPr>
          <w:rFonts w:ascii="Times New Roman" w:hAnsi="Times New Roman"/>
          <w:sz w:val="24"/>
          <w:szCs w:val="24"/>
        </w:rPr>
        <w:t>.</w:t>
      </w:r>
    </w:p>
    <w:p w14:paraId="4C35FFF7" w14:textId="20151719" w:rsidR="0074729B" w:rsidRPr="00F22D75" w:rsidRDefault="0074729B" w:rsidP="00C02451">
      <w:pPr>
        <w:pStyle w:val="ListParagraph"/>
        <w:numPr>
          <w:ilvl w:val="3"/>
          <w:numId w:val="51"/>
        </w:numPr>
        <w:shd w:val="clear" w:color="auto" w:fill="FFFFFF"/>
        <w:spacing w:after="0" w:line="276" w:lineRule="auto"/>
        <w:ind w:left="426"/>
        <w:jc w:val="both"/>
        <w:rPr>
          <w:rFonts w:ascii="Times New Roman" w:hAnsi="Times New Roman"/>
          <w:sz w:val="24"/>
          <w:szCs w:val="24"/>
        </w:rPr>
      </w:pPr>
      <w:r w:rsidRPr="00F22D75">
        <w:rPr>
          <w:rFonts w:ascii="Times New Roman" w:hAnsi="Times New Roman"/>
          <w:sz w:val="24"/>
          <w:szCs w:val="24"/>
        </w:rPr>
        <w:t xml:space="preserve"> </w:t>
      </w:r>
      <w:proofErr w:type="spellStart"/>
      <w:r w:rsidRPr="00F22D75">
        <w:rPr>
          <w:rFonts w:ascii="Times New Roman" w:hAnsi="Times New Roman"/>
          <w:sz w:val="24"/>
          <w:szCs w:val="24"/>
        </w:rPr>
        <w:t>Zhvillimi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marrëveshjeve</w:t>
      </w:r>
      <w:proofErr w:type="spellEnd"/>
      <w:r w:rsidRPr="00F22D75">
        <w:rPr>
          <w:rFonts w:ascii="Times New Roman" w:hAnsi="Times New Roman"/>
          <w:sz w:val="24"/>
          <w:szCs w:val="24"/>
        </w:rPr>
        <w:t xml:space="preserve"> për diploma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dyfishta</w:t>
      </w:r>
      <w:proofErr w:type="spellEnd"/>
      <w:r w:rsidRPr="00F22D75">
        <w:rPr>
          <w:rFonts w:ascii="Times New Roman" w:hAnsi="Times New Roman"/>
          <w:sz w:val="24"/>
          <w:szCs w:val="24"/>
        </w:rPr>
        <w:t xml:space="preserve"> (Dual Diploma) me </w:t>
      </w:r>
      <w:proofErr w:type="spellStart"/>
      <w:r w:rsidRPr="00F22D75">
        <w:rPr>
          <w:rFonts w:ascii="Times New Roman" w:hAnsi="Times New Roman"/>
          <w:sz w:val="24"/>
          <w:szCs w:val="24"/>
        </w:rPr>
        <w:t>Universitetin</w:t>
      </w:r>
      <w:proofErr w:type="spellEnd"/>
      <w:r w:rsidRPr="00F22D75">
        <w:rPr>
          <w:rFonts w:ascii="Times New Roman" w:hAnsi="Times New Roman"/>
          <w:sz w:val="24"/>
          <w:szCs w:val="24"/>
        </w:rPr>
        <w:t xml:space="preserve"> e </w:t>
      </w:r>
      <w:proofErr w:type="spellStart"/>
      <w:r w:rsidRPr="00F22D75">
        <w:rPr>
          <w:rFonts w:ascii="Times New Roman" w:hAnsi="Times New Roman"/>
          <w:sz w:val="24"/>
          <w:szCs w:val="24"/>
        </w:rPr>
        <w:t>Catanzaros</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Itali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Krijimi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partneriteteve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strategjike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ndërkombëtare</w:t>
      </w:r>
      <w:proofErr w:type="spellEnd"/>
      <w:r w:rsidRPr="00F22D75">
        <w:rPr>
          <w:rFonts w:ascii="Times New Roman" w:hAnsi="Times New Roman"/>
          <w:sz w:val="24"/>
          <w:szCs w:val="24"/>
        </w:rPr>
        <w:t xml:space="preserve"> për </w:t>
      </w:r>
      <w:proofErr w:type="spellStart"/>
      <w:r w:rsidRPr="00F22D75">
        <w:rPr>
          <w:rFonts w:ascii="Times New Roman" w:hAnsi="Times New Roman"/>
          <w:sz w:val="24"/>
          <w:szCs w:val="24"/>
        </w:rPr>
        <w:t>programet</w:t>
      </w:r>
      <w:proofErr w:type="spellEnd"/>
      <w:r w:rsidRPr="00F22D75">
        <w:rPr>
          <w:rFonts w:ascii="Times New Roman" w:hAnsi="Times New Roman"/>
          <w:sz w:val="24"/>
          <w:szCs w:val="24"/>
        </w:rPr>
        <w:t xml:space="preserve"> e </w:t>
      </w:r>
      <w:proofErr w:type="spellStart"/>
      <w:r w:rsidRPr="00F22D75">
        <w:rPr>
          <w:rFonts w:ascii="Times New Roman" w:hAnsi="Times New Roman"/>
          <w:sz w:val="24"/>
          <w:szCs w:val="24"/>
        </w:rPr>
        <w:t>Diplomës</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Dyfishtë</w:t>
      </w:r>
      <w:proofErr w:type="spellEnd"/>
      <w:r w:rsidRPr="00F22D75">
        <w:rPr>
          <w:rFonts w:ascii="Times New Roman" w:hAnsi="Times New Roman"/>
          <w:sz w:val="24"/>
          <w:szCs w:val="24"/>
        </w:rPr>
        <w:t xml:space="preserve">: • </w:t>
      </w:r>
      <w:proofErr w:type="spellStart"/>
      <w:r w:rsidRPr="00F22D75">
        <w:rPr>
          <w:rFonts w:ascii="Times New Roman" w:hAnsi="Times New Roman"/>
          <w:sz w:val="24"/>
          <w:szCs w:val="24"/>
        </w:rPr>
        <w:t>Dietologji</w:t>
      </w:r>
      <w:proofErr w:type="spellEnd"/>
      <w:r w:rsidRPr="00F22D75">
        <w:rPr>
          <w:rFonts w:ascii="Times New Roman" w:hAnsi="Times New Roman"/>
          <w:sz w:val="24"/>
          <w:szCs w:val="24"/>
        </w:rPr>
        <w:t xml:space="preserve"> (Bachelor) • </w:t>
      </w:r>
      <w:proofErr w:type="spellStart"/>
      <w:r w:rsidRPr="00F22D75">
        <w:rPr>
          <w:rFonts w:ascii="Times New Roman" w:hAnsi="Times New Roman"/>
          <w:sz w:val="24"/>
          <w:szCs w:val="24"/>
        </w:rPr>
        <w:t>Rehabilitim</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Profesioneve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Shëndetit</w:t>
      </w:r>
      <w:proofErr w:type="spellEnd"/>
      <w:r w:rsidRPr="00F22D75">
        <w:rPr>
          <w:rFonts w:ascii="Times New Roman" w:hAnsi="Times New Roman"/>
          <w:sz w:val="24"/>
          <w:szCs w:val="24"/>
        </w:rPr>
        <w:t xml:space="preserve"> (Master </w:t>
      </w:r>
      <w:proofErr w:type="spellStart"/>
      <w:r w:rsidRPr="00F22D75">
        <w:rPr>
          <w:rFonts w:ascii="Times New Roman" w:hAnsi="Times New Roman"/>
          <w:sz w:val="24"/>
          <w:szCs w:val="24"/>
        </w:rPr>
        <w:t>Shkencor</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Universita</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degli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Studi</w:t>
      </w:r>
      <w:proofErr w:type="spellEnd"/>
      <w:r w:rsidRPr="00F22D75">
        <w:rPr>
          <w:rFonts w:ascii="Times New Roman" w:hAnsi="Times New Roman"/>
          <w:sz w:val="24"/>
          <w:szCs w:val="24"/>
        </w:rPr>
        <w:t xml:space="preserve"> Magna Graecia di Catanzaro. </w:t>
      </w:r>
      <w:proofErr w:type="spellStart"/>
      <w:r w:rsidRPr="00F22D75">
        <w:rPr>
          <w:rFonts w:ascii="Times New Roman" w:hAnsi="Times New Roman"/>
          <w:sz w:val="24"/>
          <w:szCs w:val="24"/>
        </w:rPr>
        <w:t>Studentët</w:t>
      </w:r>
      <w:proofErr w:type="spellEnd"/>
      <w:r w:rsidRPr="00F22D75">
        <w:rPr>
          <w:rFonts w:ascii="Times New Roman" w:hAnsi="Times New Roman"/>
          <w:sz w:val="24"/>
          <w:szCs w:val="24"/>
        </w:rPr>
        <w:t xml:space="preserve"> do </w:t>
      </w:r>
      <w:proofErr w:type="spellStart"/>
      <w:r w:rsidRPr="00F22D75">
        <w:rPr>
          <w:rFonts w:ascii="Times New Roman" w:hAnsi="Times New Roman"/>
          <w:sz w:val="24"/>
          <w:szCs w:val="24"/>
        </w:rPr>
        <w:t>përfitojnë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diplomë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njohur</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nga</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dy</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universitetet</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mundësi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studimi</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në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Itali</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përvojë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akademike</w:t>
      </w:r>
      <w:proofErr w:type="spellEnd"/>
      <w:r w:rsidRPr="00F22D75">
        <w:rPr>
          <w:rFonts w:ascii="Times New Roman" w:hAnsi="Times New Roman"/>
          <w:sz w:val="24"/>
          <w:szCs w:val="24"/>
        </w:rPr>
        <w:t xml:space="preserve"> dhe </w:t>
      </w:r>
      <w:proofErr w:type="spellStart"/>
      <w:r w:rsidRPr="00F22D75">
        <w:rPr>
          <w:rFonts w:ascii="Times New Roman" w:hAnsi="Times New Roman"/>
          <w:sz w:val="24"/>
          <w:szCs w:val="24"/>
        </w:rPr>
        <w:t>klinike</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të</w:t>
      </w:r>
      <w:proofErr w:type="spellEnd"/>
      <w:r w:rsidRPr="00F22D75">
        <w:rPr>
          <w:rFonts w:ascii="Times New Roman" w:hAnsi="Times New Roman"/>
          <w:sz w:val="24"/>
          <w:szCs w:val="24"/>
        </w:rPr>
        <w:t xml:space="preserve"> </w:t>
      </w:r>
      <w:proofErr w:type="spellStart"/>
      <w:r w:rsidRPr="00F22D75">
        <w:rPr>
          <w:rFonts w:ascii="Times New Roman" w:hAnsi="Times New Roman"/>
          <w:sz w:val="24"/>
          <w:szCs w:val="24"/>
        </w:rPr>
        <w:t>avancuar</w:t>
      </w:r>
      <w:proofErr w:type="spellEnd"/>
      <w:r w:rsidRPr="00F22D75">
        <w:rPr>
          <w:rFonts w:ascii="Times New Roman" w:hAnsi="Times New Roman"/>
          <w:sz w:val="24"/>
          <w:szCs w:val="24"/>
        </w:rPr>
        <w:t xml:space="preserve">. </w:t>
      </w:r>
    </w:p>
    <w:p w14:paraId="67FDB3ED" w14:textId="77777777" w:rsidR="003E20C5" w:rsidRPr="00D758F3" w:rsidRDefault="003E20C5" w:rsidP="0074729B">
      <w:pPr>
        <w:shd w:val="clear" w:color="auto" w:fill="FFFFFF"/>
        <w:spacing w:after="0" w:line="360" w:lineRule="auto"/>
        <w:jc w:val="both"/>
        <w:rPr>
          <w:rFonts w:ascii="Times New Roman" w:hAnsi="Times New Roman"/>
          <w:b/>
          <w:i/>
          <w:sz w:val="24"/>
          <w:szCs w:val="24"/>
        </w:rPr>
      </w:pPr>
    </w:p>
    <w:p w14:paraId="5EC72A1A" w14:textId="0D8FFD86" w:rsidR="0074729B" w:rsidRPr="00F22D75" w:rsidRDefault="0074729B" w:rsidP="0074729B">
      <w:pPr>
        <w:shd w:val="clear" w:color="auto" w:fill="FFFFFF"/>
        <w:spacing w:after="0" w:line="360" w:lineRule="auto"/>
        <w:jc w:val="both"/>
        <w:rPr>
          <w:rFonts w:ascii="Times New Roman" w:hAnsi="Times New Roman"/>
          <w:b/>
          <w:i/>
          <w:sz w:val="24"/>
          <w:szCs w:val="24"/>
          <w:lang w:val="it-IT"/>
        </w:rPr>
      </w:pPr>
      <w:r w:rsidRPr="00F22D75">
        <w:rPr>
          <w:rFonts w:ascii="Times New Roman" w:hAnsi="Times New Roman"/>
          <w:b/>
          <w:i/>
          <w:sz w:val="24"/>
          <w:szCs w:val="24"/>
          <w:lang w:val="it-IT"/>
        </w:rPr>
        <w:t xml:space="preserve">Objektivi Veprimet e parashikuara Rezultatet e pritshme </w:t>
      </w:r>
    </w:p>
    <w:p w14:paraId="142223F5" w14:textId="77777777" w:rsidR="00F22D75" w:rsidRDefault="0074729B" w:rsidP="00C02451">
      <w:pPr>
        <w:pStyle w:val="ListParagraph"/>
        <w:numPr>
          <w:ilvl w:val="6"/>
          <w:numId w:val="51"/>
        </w:numPr>
        <w:shd w:val="clear" w:color="auto" w:fill="FFFFFF"/>
        <w:spacing w:after="0" w:line="276" w:lineRule="auto"/>
        <w:ind w:left="426"/>
        <w:jc w:val="both"/>
        <w:rPr>
          <w:rFonts w:ascii="Times New Roman" w:hAnsi="Times New Roman"/>
          <w:sz w:val="24"/>
          <w:szCs w:val="24"/>
          <w:lang w:val="it-IT"/>
        </w:rPr>
      </w:pPr>
      <w:r w:rsidRPr="00F22D75">
        <w:rPr>
          <w:rFonts w:ascii="Times New Roman" w:hAnsi="Times New Roman"/>
          <w:sz w:val="24"/>
          <w:szCs w:val="24"/>
          <w:lang w:val="it-IT"/>
        </w:rPr>
        <w:t>Përfundimi i procedurave institucionale për ciklin Bachelor “Shkenca të Rehabilitimit”</w:t>
      </w:r>
    </w:p>
    <w:p w14:paraId="33214D20" w14:textId="77777777" w:rsidR="00232A7A" w:rsidRDefault="0074729B" w:rsidP="00C02451">
      <w:pPr>
        <w:pStyle w:val="ListParagraph"/>
        <w:shd w:val="clear" w:color="auto" w:fill="FFFFFF"/>
        <w:spacing w:after="0" w:line="276" w:lineRule="auto"/>
        <w:ind w:left="426"/>
        <w:jc w:val="both"/>
        <w:rPr>
          <w:rFonts w:ascii="Times New Roman" w:hAnsi="Times New Roman"/>
          <w:sz w:val="24"/>
          <w:szCs w:val="24"/>
          <w:lang w:val="it-IT"/>
        </w:rPr>
      </w:pPr>
      <w:r w:rsidRPr="00F22D75">
        <w:rPr>
          <w:rFonts w:ascii="Times New Roman" w:hAnsi="Times New Roman"/>
          <w:sz w:val="24"/>
          <w:szCs w:val="24"/>
          <w:lang w:val="it-IT"/>
        </w:rPr>
        <w:t>- Finalizimi i dokumentacionit dhe marrëveshjeve me institucionet përkatëse</w:t>
      </w:r>
    </w:p>
    <w:p w14:paraId="79D0020D" w14:textId="77777777" w:rsidR="00232A7A" w:rsidRDefault="0074729B" w:rsidP="00C02451">
      <w:pPr>
        <w:pStyle w:val="ListParagraph"/>
        <w:shd w:val="clear" w:color="auto" w:fill="FFFFFF"/>
        <w:spacing w:after="0" w:line="276" w:lineRule="auto"/>
        <w:ind w:left="426"/>
        <w:jc w:val="both"/>
        <w:rPr>
          <w:rFonts w:ascii="Times New Roman" w:hAnsi="Times New Roman"/>
          <w:sz w:val="24"/>
          <w:szCs w:val="24"/>
          <w:lang w:val="it-IT"/>
        </w:rPr>
      </w:pPr>
      <w:r w:rsidRPr="00C47375">
        <w:rPr>
          <w:rFonts w:ascii="Times New Roman" w:hAnsi="Times New Roman"/>
          <w:sz w:val="24"/>
          <w:szCs w:val="24"/>
          <w:lang w:val="it-IT"/>
        </w:rPr>
        <w:t>- Sigurimi i licencimit pranë Urdhërit të Infermierit Studentët e diplomuar marrin licencën</w:t>
      </w:r>
      <w:r w:rsidR="00232A7A">
        <w:rPr>
          <w:rFonts w:ascii="Times New Roman" w:hAnsi="Times New Roman"/>
          <w:sz w:val="24"/>
          <w:szCs w:val="24"/>
          <w:lang w:val="it-IT"/>
        </w:rPr>
        <w:t xml:space="preserve"> </w:t>
      </w:r>
    </w:p>
    <w:p w14:paraId="2B81F8FD" w14:textId="35643ABF" w:rsidR="0074729B" w:rsidRPr="00C47375" w:rsidRDefault="00232A7A" w:rsidP="00C02451">
      <w:pPr>
        <w:pStyle w:val="ListParagraph"/>
        <w:shd w:val="clear" w:color="auto" w:fill="FFFFFF"/>
        <w:spacing w:after="0" w:line="276" w:lineRule="auto"/>
        <w:ind w:left="426"/>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profesionale, rritet cilësia e praktikës profesionale dhe standardizimi i programeve.</w:t>
      </w:r>
    </w:p>
    <w:p w14:paraId="450DCBCA" w14:textId="5DE0FA8C" w:rsidR="00232A7A" w:rsidRDefault="0074729B" w:rsidP="00C02451">
      <w:pPr>
        <w:pStyle w:val="ListParagraph"/>
        <w:numPr>
          <w:ilvl w:val="6"/>
          <w:numId w:val="51"/>
        </w:numPr>
        <w:shd w:val="clear" w:color="auto" w:fill="FFFFFF"/>
        <w:spacing w:after="0" w:line="276" w:lineRule="auto"/>
        <w:ind w:left="426"/>
        <w:jc w:val="both"/>
        <w:rPr>
          <w:rFonts w:ascii="Times New Roman" w:hAnsi="Times New Roman"/>
          <w:sz w:val="24"/>
          <w:szCs w:val="24"/>
          <w:lang w:val="it-IT"/>
        </w:rPr>
      </w:pPr>
      <w:r w:rsidRPr="00232A7A">
        <w:rPr>
          <w:rFonts w:ascii="Times New Roman" w:hAnsi="Times New Roman"/>
          <w:sz w:val="24"/>
          <w:szCs w:val="24"/>
          <w:lang w:val="it-IT"/>
        </w:rPr>
        <w:t>Hapja e programit Master Shkencor në “Fizioterapi Klinike dhe Rehabilitim”</w:t>
      </w:r>
      <w:r w:rsidR="00232A7A" w:rsidRPr="00232A7A">
        <w:rPr>
          <w:rFonts w:ascii="Times New Roman" w:hAnsi="Times New Roman"/>
          <w:sz w:val="24"/>
          <w:szCs w:val="24"/>
          <w:lang w:val="it-IT"/>
        </w:rPr>
        <w:t>.</w:t>
      </w:r>
    </w:p>
    <w:p w14:paraId="30670482" w14:textId="4D08B9A6" w:rsidR="0074729B" w:rsidRPr="00C47375"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Akreditimi i programit në bashkëpunim me Departamentin e Rehabilitimit</w:t>
      </w:r>
    </w:p>
    <w:p w14:paraId="1CF39F7C" w14:textId="77777777" w:rsidR="00232A7A"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Përgatitja e kurrikulave dhe moduleve bashkëkohore Ofrim i formimit të avancuar shkencor</w:t>
      </w:r>
    </w:p>
    <w:p w14:paraId="62EAA0A7" w14:textId="5BE61589" w:rsidR="0074729B" w:rsidRPr="00C47375"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xml:space="preserve">dhe klinik për profesionistët, ngritje e kapaciteteve kërkimore dhe terapeutike të studentëve. </w:t>
      </w:r>
    </w:p>
    <w:p w14:paraId="3887C6BE" w14:textId="6F583C6E" w:rsidR="0074729B" w:rsidRPr="00232A7A" w:rsidRDefault="0074729B" w:rsidP="00C02451">
      <w:pPr>
        <w:pStyle w:val="ListParagraph"/>
        <w:numPr>
          <w:ilvl w:val="6"/>
          <w:numId w:val="51"/>
        </w:numPr>
        <w:shd w:val="clear" w:color="auto" w:fill="FFFFFF"/>
        <w:spacing w:after="0" w:line="276" w:lineRule="auto"/>
        <w:ind w:left="426"/>
        <w:jc w:val="both"/>
        <w:rPr>
          <w:rFonts w:ascii="Times New Roman" w:hAnsi="Times New Roman"/>
          <w:sz w:val="24"/>
          <w:szCs w:val="24"/>
          <w:lang w:val="it-IT"/>
        </w:rPr>
      </w:pPr>
      <w:r w:rsidRPr="00232A7A">
        <w:rPr>
          <w:rFonts w:ascii="Times New Roman" w:hAnsi="Times New Roman"/>
          <w:sz w:val="24"/>
          <w:szCs w:val="24"/>
          <w:lang w:val="it-IT"/>
        </w:rPr>
        <w:t>Përditësimi i rregulloreve të FSHR-së - Rishikim i rregulloreve dhe harmonizim me standardet ndërkombëtare</w:t>
      </w:r>
      <w:r w:rsidR="00232A7A" w:rsidRPr="00232A7A">
        <w:rPr>
          <w:rFonts w:ascii="Times New Roman" w:hAnsi="Times New Roman"/>
          <w:sz w:val="24"/>
          <w:szCs w:val="24"/>
          <w:lang w:val="it-IT"/>
        </w:rPr>
        <w:t>.</w:t>
      </w:r>
    </w:p>
    <w:p w14:paraId="48BE1BA9" w14:textId="77777777" w:rsidR="00232A7A"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Modernizim i proceseve administrative dhe mësimore Transparencë më e madhe në</w:t>
      </w:r>
    </w:p>
    <w:p w14:paraId="62F78350" w14:textId="77777777" w:rsidR="00232A7A"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lastRenderedPageBreak/>
        <w:t xml:space="preserve">        </w:t>
      </w:r>
      <w:r w:rsidR="0074729B" w:rsidRPr="00C47375">
        <w:rPr>
          <w:rFonts w:ascii="Times New Roman" w:hAnsi="Times New Roman"/>
          <w:sz w:val="24"/>
          <w:szCs w:val="24"/>
          <w:lang w:val="it-IT"/>
        </w:rPr>
        <w:t xml:space="preserve"> </w:t>
      </w:r>
      <w:r>
        <w:rPr>
          <w:rFonts w:ascii="Times New Roman" w:hAnsi="Times New Roman"/>
          <w:sz w:val="24"/>
          <w:szCs w:val="24"/>
          <w:lang w:val="it-IT"/>
        </w:rPr>
        <w:t xml:space="preserve"> </w:t>
      </w:r>
      <w:r w:rsidR="0074729B" w:rsidRPr="00C47375">
        <w:rPr>
          <w:rFonts w:ascii="Times New Roman" w:hAnsi="Times New Roman"/>
          <w:sz w:val="24"/>
          <w:szCs w:val="24"/>
          <w:lang w:val="it-IT"/>
        </w:rPr>
        <w:t>funksionim, përputhje me standardet ndërkombëtare, menaxhim më efikas dhe funksionim</w:t>
      </w:r>
    </w:p>
    <w:p w14:paraId="5D59D76D" w14:textId="33E499E9" w:rsidR="0074729B" w:rsidRPr="00C47375"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xml:space="preserve"> institucional i optimizuar.</w:t>
      </w:r>
    </w:p>
    <w:p w14:paraId="2BCF1656" w14:textId="17A5F97B" w:rsidR="0074729B" w:rsidRPr="003E20C5" w:rsidRDefault="0074729B" w:rsidP="00C02451">
      <w:pPr>
        <w:pStyle w:val="ListParagraph"/>
        <w:numPr>
          <w:ilvl w:val="3"/>
          <w:numId w:val="99"/>
        </w:numPr>
        <w:shd w:val="clear" w:color="auto" w:fill="FFFFFF"/>
        <w:spacing w:after="0" w:line="276" w:lineRule="auto"/>
        <w:ind w:left="426"/>
        <w:jc w:val="both"/>
        <w:rPr>
          <w:rFonts w:ascii="Times New Roman" w:hAnsi="Times New Roman"/>
          <w:sz w:val="24"/>
          <w:szCs w:val="24"/>
          <w:lang w:val="it-IT"/>
        </w:rPr>
      </w:pPr>
      <w:r w:rsidRPr="00232A7A">
        <w:rPr>
          <w:rFonts w:ascii="Times New Roman" w:hAnsi="Times New Roman"/>
          <w:sz w:val="24"/>
          <w:szCs w:val="24"/>
          <w:lang w:val="it-IT"/>
        </w:rPr>
        <w:t xml:space="preserve">Zhvillimi i marrëveshjeve për diploma të dyfishta (Dual Diploma) me Universitetin e Catanzaros, Itali </w:t>
      </w:r>
      <w:r w:rsidR="00140E12">
        <w:rPr>
          <w:rFonts w:ascii="Times New Roman" w:hAnsi="Times New Roman"/>
          <w:sz w:val="24"/>
          <w:szCs w:val="24"/>
          <w:lang w:val="it-IT"/>
        </w:rPr>
        <w:t>–</w:t>
      </w:r>
      <w:r w:rsidRPr="00232A7A">
        <w:rPr>
          <w:rFonts w:ascii="Times New Roman" w:hAnsi="Times New Roman"/>
          <w:sz w:val="24"/>
          <w:szCs w:val="24"/>
          <w:lang w:val="it-IT"/>
        </w:rPr>
        <w:t xml:space="preserve"> Nënshkrimi i marrëveshjeve për programet:</w:t>
      </w:r>
      <w:r w:rsidR="00140E12">
        <w:rPr>
          <w:rFonts w:ascii="Times New Roman" w:hAnsi="Times New Roman"/>
          <w:sz w:val="24"/>
          <w:szCs w:val="24"/>
          <w:lang w:val="it-IT"/>
        </w:rPr>
        <w:t xml:space="preserve"> </w:t>
      </w:r>
      <w:r w:rsidRPr="00232A7A">
        <w:rPr>
          <w:rFonts w:ascii="Times New Roman" w:hAnsi="Times New Roman"/>
          <w:sz w:val="24"/>
          <w:szCs w:val="24"/>
          <w:lang w:val="it-IT"/>
        </w:rPr>
        <w:t>Dietologji (Bachelor) Master Shkencor në Shkencat e Rehabilitimit të Profesioneve Shëndetësore- Organizimi i pjesëmarrjes së studentëve në ciklet e studimit në Itali Studentët përfitojnë diplomë të njohur ndërkombëtarisht, përvojë akademike dhe klinike të avancuar, rritje e konkurrueshmërisë së programeve në tregun akademik dhe professional.</w:t>
      </w:r>
    </w:p>
    <w:p w14:paraId="46E7B643" w14:textId="740A0CB8" w:rsidR="00232A7A" w:rsidRPr="00232A7A" w:rsidRDefault="0074729B" w:rsidP="00C02451">
      <w:pPr>
        <w:pStyle w:val="ListParagraph"/>
        <w:numPr>
          <w:ilvl w:val="3"/>
          <w:numId w:val="99"/>
        </w:numPr>
        <w:shd w:val="clear" w:color="auto" w:fill="FFFFFF"/>
        <w:spacing w:after="0" w:line="276" w:lineRule="auto"/>
        <w:ind w:left="426"/>
        <w:jc w:val="both"/>
        <w:rPr>
          <w:rFonts w:ascii="Times New Roman" w:hAnsi="Times New Roman"/>
          <w:sz w:val="24"/>
          <w:szCs w:val="24"/>
          <w:lang w:val="it-IT"/>
        </w:rPr>
      </w:pPr>
      <w:r w:rsidRPr="00232A7A">
        <w:rPr>
          <w:rFonts w:ascii="Times New Roman" w:hAnsi="Times New Roman"/>
          <w:sz w:val="24"/>
          <w:szCs w:val="24"/>
          <w:lang w:val="it-IT"/>
        </w:rPr>
        <w:t>Rritja e cilësisë së mësimdhënies dhe praktikës profesionale</w:t>
      </w:r>
    </w:p>
    <w:p w14:paraId="590CBAB2" w14:textId="1129F8CB" w:rsidR="0074729B" w:rsidRPr="00C47375" w:rsidRDefault="0074729B" w:rsidP="00C02451">
      <w:pPr>
        <w:shd w:val="clear" w:color="auto" w:fill="FFFFFF"/>
        <w:spacing w:after="0" w:line="276" w:lineRule="auto"/>
        <w:jc w:val="both"/>
        <w:rPr>
          <w:rFonts w:ascii="Times New Roman" w:hAnsi="Times New Roman"/>
          <w:sz w:val="24"/>
          <w:szCs w:val="24"/>
          <w:lang w:val="it-IT"/>
        </w:rPr>
      </w:pPr>
      <w:r w:rsidRPr="00232A7A">
        <w:rPr>
          <w:rFonts w:ascii="Times New Roman" w:hAnsi="Times New Roman"/>
          <w:sz w:val="24"/>
          <w:szCs w:val="24"/>
          <w:lang w:val="it-IT"/>
        </w:rPr>
        <w:t xml:space="preserve"> </w:t>
      </w:r>
      <w:r w:rsidR="00232A7A">
        <w:rPr>
          <w:rFonts w:ascii="Times New Roman" w:hAnsi="Times New Roman"/>
          <w:sz w:val="24"/>
          <w:szCs w:val="24"/>
          <w:lang w:val="it-IT"/>
        </w:rPr>
        <w:t xml:space="preserve">       </w:t>
      </w:r>
      <w:r w:rsidRPr="00C47375">
        <w:rPr>
          <w:rFonts w:ascii="Times New Roman" w:hAnsi="Times New Roman"/>
          <w:sz w:val="24"/>
          <w:szCs w:val="24"/>
          <w:lang w:val="it-IT"/>
        </w:rPr>
        <w:t>- Integrimi i metodave bashkëkohore mësimore dhe teknologjive modern</w:t>
      </w:r>
    </w:p>
    <w:p w14:paraId="3FED17C5" w14:textId="77777777" w:rsidR="00232A7A"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xml:space="preserve">- Përdorimi i laboratorëve, simulatorëve dhe klinikave për praktikën profesionale Studentët </w:t>
      </w:r>
    </w:p>
    <w:p w14:paraId="237103A5" w14:textId="77777777" w:rsidR="00232A7A"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marrin aftësi të avancuara profesionale, mësimdhënie e orientuar në praktikë dhe rritje e</w:t>
      </w:r>
    </w:p>
    <w:p w14:paraId="357FEBFD" w14:textId="72CD367B" w:rsidR="0074729B" w:rsidRPr="00C47375"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xml:space="preserve"> suksesit akademik. </w:t>
      </w:r>
    </w:p>
    <w:p w14:paraId="6AC39194" w14:textId="07E13957" w:rsidR="00232A7A" w:rsidRPr="00232A7A" w:rsidRDefault="0074729B" w:rsidP="00C02451">
      <w:pPr>
        <w:pStyle w:val="ListParagraph"/>
        <w:numPr>
          <w:ilvl w:val="0"/>
          <w:numId w:val="99"/>
        </w:numPr>
        <w:shd w:val="clear" w:color="auto" w:fill="FFFFFF"/>
        <w:spacing w:after="0" w:line="276" w:lineRule="auto"/>
        <w:ind w:left="426"/>
        <w:jc w:val="both"/>
        <w:rPr>
          <w:rFonts w:ascii="Times New Roman" w:hAnsi="Times New Roman"/>
          <w:sz w:val="24"/>
          <w:szCs w:val="24"/>
          <w:lang w:val="it-IT"/>
        </w:rPr>
      </w:pPr>
      <w:r w:rsidRPr="00232A7A">
        <w:rPr>
          <w:rFonts w:ascii="Times New Roman" w:hAnsi="Times New Roman"/>
          <w:sz w:val="24"/>
          <w:szCs w:val="24"/>
          <w:lang w:val="it-IT"/>
        </w:rPr>
        <w:t>Promovimi i kërkimit shkencor dhe ndërkombëtarizimi</w:t>
      </w:r>
    </w:p>
    <w:p w14:paraId="23D70815" w14:textId="400881E0" w:rsidR="0074729B" w:rsidRPr="00C47375"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Nxitja e pjesëmarrjes së stafit në konferenca dhe projekte ndërkombëtare</w:t>
      </w:r>
    </w:p>
    <w:p w14:paraId="2D48BEC3" w14:textId="77777777" w:rsidR="00232A7A"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Mbështetja e publikimeve shkencore dhe granteve kërkimore Rritje e kontributit shkencor të</w:t>
      </w:r>
    </w:p>
    <w:p w14:paraId="76D03AE4" w14:textId="77777777" w:rsidR="00232A7A"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xml:space="preserve"> departamenteve, pjesëmarrje aktive në projekte ndërkombëtare, ngritje e profilit akademik të</w:t>
      </w:r>
    </w:p>
    <w:p w14:paraId="3EAE502B" w14:textId="24A134B6" w:rsidR="0074729B"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xml:space="preserve">fakultetit. </w:t>
      </w:r>
    </w:p>
    <w:p w14:paraId="6AD08C75" w14:textId="6D80E733" w:rsidR="00232A7A" w:rsidRPr="00232A7A" w:rsidRDefault="0074729B" w:rsidP="00C02451">
      <w:pPr>
        <w:pStyle w:val="ListParagraph"/>
        <w:numPr>
          <w:ilvl w:val="0"/>
          <w:numId w:val="99"/>
        </w:numPr>
        <w:shd w:val="clear" w:color="auto" w:fill="FFFFFF"/>
        <w:spacing w:after="0" w:line="276" w:lineRule="auto"/>
        <w:ind w:left="426"/>
        <w:jc w:val="both"/>
        <w:rPr>
          <w:rFonts w:ascii="Times New Roman" w:hAnsi="Times New Roman"/>
          <w:sz w:val="24"/>
          <w:szCs w:val="24"/>
        </w:rPr>
      </w:pPr>
      <w:proofErr w:type="spellStart"/>
      <w:r w:rsidRPr="00232A7A">
        <w:rPr>
          <w:rFonts w:ascii="Times New Roman" w:hAnsi="Times New Roman"/>
          <w:sz w:val="24"/>
          <w:szCs w:val="24"/>
        </w:rPr>
        <w:t>Mbështetja</w:t>
      </w:r>
      <w:proofErr w:type="spellEnd"/>
      <w:r w:rsidRPr="00232A7A">
        <w:rPr>
          <w:rFonts w:ascii="Times New Roman" w:hAnsi="Times New Roman"/>
          <w:sz w:val="24"/>
          <w:szCs w:val="24"/>
        </w:rPr>
        <w:t xml:space="preserve"> e </w:t>
      </w:r>
      <w:proofErr w:type="spellStart"/>
      <w:r w:rsidRPr="00232A7A">
        <w:rPr>
          <w:rFonts w:ascii="Times New Roman" w:hAnsi="Times New Roman"/>
          <w:sz w:val="24"/>
          <w:szCs w:val="24"/>
        </w:rPr>
        <w:t>zhvillimit</w:t>
      </w:r>
      <w:proofErr w:type="spellEnd"/>
      <w:r w:rsidRPr="00232A7A">
        <w:rPr>
          <w:rFonts w:ascii="Times New Roman" w:hAnsi="Times New Roman"/>
          <w:sz w:val="24"/>
          <w:szCs w:val="24"/>
        </w:rPr>
        <w:t xml:space="preserve"> </w:t>
      </w:r>
      <w:proofErr w:type="spellStart"/>
      <w:r w:rsidRPr="00232A7A">
        <w:rPr>
          <w:rFonts w:ascii="Times New Roman" w:hAnsi="Times New Roman"/>
          <w:sz w:val="24"/>
          <w:szCs w:val="24"/>
        </w:rPr>
        <w:t>profesional</w:t>
      </w:r>
      <w:proofErr w:type="spellEnd"/>
      <w:r w:rsidRPr="00232A7A">
        <w:rPr>
          <w:rFonts w:ascii="Times New Roman" w:hAnsi="Times New Roman"/>
          <w:sz w:val="24"/>
          <w:szCs w:val="24"/>
        </w:rPr>
        <w:t xml:space="preserve"> </w:t>
      </w:r>
      <w:proofErr w:type="spellStart"/>
      <w:r w:rsidRPr="00232A7A">
        <w:rPr>
          <w:rFonts w:ascii="Times New Roman" w:hAnsi="Times New Roman"/>
          <w:sz w:val="24"/>
          <w:szCs w:val="24"/>
        </w:rPr>
        <w:t>të</w:t>
      </w:r>
      <w:proofErr w:type="spellEnd"/>
      <w:r w:rsidRPr="00232A7A">
        <w:rPr>
          <w:rFonts w:ascii="Times New Roman" w:hAnsi="Times New Roman"/>
          <w:sz w:val="24"/>
          <w:szCs w:val="24"/>
        </w:rPr>
        <w:t xml:space="preserve"> </w:t>
      </w:r>
      <w:proofErr w:type="spellStart"/>
      <w:r w:rsidRPr="00232A7A">
        <w:rPr>
          <w:rFonts w:ascii="Times New Roman" w:hAnsi="Times New Roman"/>
          <w:sz w:val="24"/>
          <w:szCs w:val="24"/>
        </w:rPr>
        <w:t>stafit</w:t>
      </w:r>
      <w:proofErr w:type="spellEnd"/>
      <w:r w:rsidRPr="00232A7A">
        <w:rPr>
          <w:rFonts w:ascii="Times New Roman" w:hAnsi="Times New Roman"/>
          <w:sz w:val="24"/>
          <w:szCs w:val="24"/>
        </w:rPr>
        <w:t xml:space="preserve"> </w:t>
      </w:r>
      <w:proofErr w:type="spellStart"/>
      <w:r w:rsidRPr="00232A7A">
        <w:rPr>
          <w:rFonts w:ascii="Times New Roman" w:hAnsi="Times New Roman"/>
          <w:sz w:val="24"/>
          <w:szCs w:val="24"/>
        </w:rPr>
        <w:t>akademik</w:t>
      </w:r>
      <w:proofErr w:type="spellEnd"/>
    </w:p>
    <w:p w14:paraId="221A3F60" w14:textId="434671DA" w:rsidR="0074729B" w:rsidRPr="00232A7A" w:rsidRDefault="0074729B" w:rsidP="00C02451">
      <w:pPr>
        <w:shd w:val="clear" w:color="auto" w:fill="FFFFFF"/>
        <w:spacing w:after="0" w:line="276" w:lineRule="auto"/>
        <w:jc w:val="both"/>
        <w:rPr>
          <w:rFonts w:ascii="Times New Roman" w:hAnsi="Times New Roman"/>
          <w:sz w:val="24"/>
          <w:szCs w:val="24"/>
        </w:rPr>
      </w:pPr>
      <w:r w:rsidRPr="00232A7A">
        <w:rPr>
          <w:rFonts w:ascii="Times New Roman" w:hAnsi="Times New Roman"/>
          <w:sz w:val="24"/>
          <w:szCs w:val="24"/>
        </w:rPr>
        <w:t xml:space="preserve"> </w:t>
      </w:r>
      <w:r w:rsidR="00232A7A">
        <w:rPr>
          <w:rFonts w:ascii="Times New Roman" w:hAnsi="Times New Roman"/>
          <w:sz w:val="24"/>
          <w:szCs w:val="24"/>
        </w:rPr>
        <w:t xml:space="preserve">      </w:t>
      </w:r>
      <w:r w:rsidRPr="00232A7A">
        <w:rPr>
          <w:rFonts w:ascii="Times New Roman" w:hAnsi="Times New Roman"/>
          <w:sz w:val="24"/>
          <w:szCs w:val="24"/>
        </w:rPr>
        <w:t xml:space="preserve">- </w:t>
      </w:r>
      <w:proofErr w:type="spellStart"/>
      <w:r w:rsidRPr="00232A7A">
        <w:rPr>
          <w:rFonts w:ascii="Times New Roman" w:hAnsi="Times New Roman"/>
          <w:sz w:val="24"/>
          <w:szCs w:val="24"/>
        </w:rPr>
        <w:t>Trajnime</w:t>
      </w:r>
      <w:proofErr w:type="spellEnd"/>
      <w:r w:rsidRPr="00232A7A">
        <w:rPr>
          <w:rFonts w:ascii="Times New Roman" w:hAnsi="Times New Roman"/>
          <w:sz w:val="24"/>
          <w:szCs w:val="24"/>
        </w:rPr>
        <w:t xml:space="preserve"> dhe </w:t>
      </w:r>
      <w:proofErr w:type="spellStart"/>
      <w:r w:rsidRPr="00232A7A">
        <w:rPr>
          <w:rFonts w:ascii="Times New Roman" w:hAnsi="Times New Roman"/>
          <w:sz w:val="24"/>
          <w:szCs w:val="24"/>
        </w:rPr>
        <w:t>kualifikime</w:t>
      </w:r>
      <w:proofErr w:type="spellEnd"/>
      <w:r w:rsidRPr="00232A7A">
        <w:rPr>
          <w:rFonts w:ascii="Times New Roman" w:hAnsi="Times New Roman"/>
          <w:sz w:val="24"/>
          <w:szCs w:val="24"/>
        </w:rPr>
        <w:t xml:space="preserve"> </w:t>
      </w:r>
      <w:proofErr w:type="spellStart"/>
      <w:r w:rsidRPr="00232A7A">
        <w:rPr>
          <w:rFonts w:ascii="Times New Roman" w:hAnsi="Times New Roman"/>
          <w:sz w:val="24"/>
          <w:szCs w:val="24"/>
        </w:rPr>
        <w:t>të</w:t>
      </w:r>
      <w:proofErr w:type="spellEnd"/>
      <w:r w:rsidRPr="00232A7A">
        <w:rPr>
          <w:rFonts w:ascii="Times New Roman" w:hAnsi="Times New Roman"/>
          <w:sz w:val="24"/>
          <w:szCs w:val="24"/>
        </w:rPr>
        <w:t xml:space="preserve"> </w:t>
      </w:r>
      <w:proofErr w:type="spellStart"/>
      <w:r w:rsidRPr="00232A7A">
        <w:rPr>
          <w:rFonts w:ascii="Times New Roman" w:hAnsi="Times New Roman"/>
          <w:sz w:val="24"/>
          <w:szCs w:val="24"/>
        </w:rPr>
        <w:t>avancuara</w:t>
      </w:r>
      <w:proofErr w:type="spellEnd"/>
      <w:r w:rsidRPr="00232A7A">
        <w:rPr>
          <w:rFonts w:ascii="Times New Roman" w:hAnsi="Times New Roman"/>
          <w:sz w:val="24"/>
          <w:szCs w:val="24"/>
        </w:rPr>
        <w:t xml:space="preserve"> për </w:t>
      </w:r>
      <w:proofErr w:type="spellStart"/>
      <w:r w:rsidRPr="00232A7A">
        <w:rPr>
          <w:rFonts w:ascii="Times New Roman" w:hAnsi="Times New Roman"/>
          <w:sz w:val="24"/>
          <w:szCs w:val="24"/>
        </w:rPr>
        <w:t>pedagogët</w:t>
      </w:r>
      <w:proofErr w:type="spellEnd"/>
    </w:p>
    <w:p w14:paraId="1A375A04" w14:textId="77777777" w:rsidR="00232A7A" w:rsidRDefault="00232A7A" w:rsidP="00C02451">
      <w:pPr>
        <w:shd w:val="clear" w:color="auto" w:fill="FFFFFF"/>
        <w:spacing w:after="0" w:line="276" w:lineRule="auto"/>
        <w:jc w:val="both"/>
        <w:rPr>
          <w:rFonts w:ascii="Times New Roman" w:hAnsi="Times New Roman"/>
          <w:sz w:val="24"/>
          <w:szCs w:val="24"/>
        </w:rPr>
      </w:pPr>
      <w:r>
        <w:rPr>
          <w:rFonts w:ascii="Times New Roman" w:hAnsi="Times New Roman"/>
          <w:sz w:val="24"/>
          <w:szCs w:val="24"/>
        </w:rPr>
        <w:t xml:space="preserve">       </w:t>
      </w:r>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Inkurajimi</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i</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bashkëpunimit</w:t>
      </w:r>
      <w:proofErr w:type="spellEnd"/>
      <w:r w:rsidR="0074729B" w:rsidRPr="0074729B">
        <w:rPr>
          <w:rFonts w:ascii="Times New Roman" w:hAnsi="Times New Roman"/>
          <w:sz w:val="24"/>
          <w:szCs w:val="24"/>
        </w:rPr>
        <w:t xml:space="preserve"> dhe </w:t>
      </w:r>
      <w:proofErr w:type="spellStart"/>
      <w:r w:rsidR="0074729B" w:rsidRPr="0074729B">
        <w:rPr>
          <w:rFonts w:ascii="Times New Roman" w:hAnsi="Times New Roman"/>
          <w:sz w:val="24"/>
          <w:szCs w:val="24"/>
        </w:rPr>
        <w:t>punës</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në</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projekte</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kërkimore</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Forcim</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i</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kapaciteteve</w:t>
      </w:r>
      <w:proofErr w:type="spellEnd"/>
    </w:p>
    <w:p w14:paraId="46070D31" w14:textId="77777777" w:rsidR="00232A7A" w:rsidRDefault="00232A7A" w:rsidP="00C02451">
      <w:pPr>
        <w:shd w:val="clear" w:color="auto" w:fill="FFFFFF"/>
        <w:spacing w:after="0" w:line="276" w:lineRule="auto"/>
        <w:jc w:val="both"/>
        <w:rPr>
          <w:rFonts w:ascii="Times New Roman" w:hAnsi="Times New Roman"/>
          <w:sz w:val="24"/>
          <w:szCs w:val="24"/>
        </w:rPr>
      </w:pPr>
      <w:r>
        <w:rPr>
          <w:rFonts w:ascii="Times New Roman" w:hAnsi="Times New Roman"/>
          <w:sz w:val="24"/>
          <w:szCs w:val="24"/>
        </w:rPr>
        <w:t xml:space="preserve">        </w:t>
      </w:r>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akademike</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përmirësim</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i</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cilësisë</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së</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mësimdhënies</w:t>
      </w:r>
      <w:proofErr w:type="spellEnd"/>
      <w:r w:rsidR="0074729B" w:rsidRPr="0074729B">
        <w:rPr>
          <w:rFonts w:ascii="Times New Roman" w:hAnsi="Times New Roman"/>
          <w:sz w:val="24"/>
          <w:szCs w:val="24"/>
        </w:rPr>
        <w:t xml:space="preserve"> dhe </w:t>
      </w:r>
      <w:proofErr w:type="spellStart"/>
      <w:r w:rsidR="0074729B" w:rsidRPr="0074729B">
        <w:rPr>
          <w:rFonts w:ascii="Times New Roman" w:hAnsi="Times New Roman"/>
          <w:sz w:val="24"/>
          <w:szCs w:val="24"/>
        </w:rPr>
        <w:t>përgatitje</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më</w:t>
      </w:r>
      <w:proofErr w:type="spellEnd"/>
      <w:r w:rsidR="0074729B" w:rsidRPr="0074729B">
        <w:rPr>
          <w:rFonts w:ascii="Times New Roman" w:hAnsi="Times New Roman"/>
          <w:sz w:val="24"/>
          <w:szCs w:val="24"/>
        </w:rPr>
        <w:t xml:space="preserve"> e </w:t>
      </w:r>
      <w:proofErr w:type="spellStart"/>
      <w:r w:rsidR="0074729B" w:rsidRPr="0074729B">
        <w:rPr>
          <w:rFonts w:ascii="Times New Roman" w:hAnsi="Times New Roman"/>
          <w:sz w:val="24"/>
          <w:szCs w:val="24"/>
        </w:rPr>
        <w:t>mirë</w:t>
      </w:r>
      <w:proofErr w:type="spellEnd"/>
      <w:r w:rsidR="0074729B" w:rsidRPr="0074729B">
        <w:rPr>
          <w:rFonts w:ascii="Times New Roman" w:hAnsi="Times New Roman"/>
          <w:sz w:val="24"/>
          <w:szCs w:val="24"/>
        </w:rPr>
        <w:t xml:space="preserve"> e </w:t>
      </w:r>
      <w:proofErr w:type="spellStart"/>
      <w:r w:rsidR="0074729B" w:rsidRPr="0074729B">
        <w:rPr>
          <w:rFonts w:ascii="Times New Roman" w:hAnsi="Times New Roman"/>
          <w:sz w:val="24"/>
          <w:szCs w:val="24"/>
        </w:rPr>
        <w:t>stafit</w:t>
      </w:r>
      <w:proofErr w:type="spellEnd"/>
      <w:r w:rsidR="0074729B" w:rsidRPr="0074729B">
        <w:rPr>
          <w:rFonts w:ascii="Times New Roman" w:hAnsi="Times New Roman"/>
          <w:sz w:val="24"/>
          <w:szCs w:val="24"/>
        </w:rPr>
        <w:t xml:space="preserve"> për</w:t>
      </w:r>
    </w:p>
    <w:p w14:paraId="5C3A008E" w14:textId="5E68EC05" w:rsidR="0074729B" w:rsidRDefault="00232A7A" w:rsidP="00C02451">
      <w:pPr>
        <w:shd w:val="clear" w:color="auto" w:fill="FFFFFF"/>
        <w:spacing w:after="0" w:line="276" w:lineRule="auto"/>
        <w:jc w:val="both"/>
        <w:rPr>
          <w:rFonts w:ascii="Times New Roman" w:hAnsi="Times New Roman"/>
          <w:sz w:val="24"/>
          <w:szCs w:val="24"/>
        </w:rPr>
      </w:pPr>
      <w:r>
        <w:rPr>
          <w:rFonts w:ascii="Times New Roman" w:hAnsi="Times New Roman"/>
          <w:sz w:val="24"/>
          <w:szCs w:val="24"/>
        </w:rPr>
        <w:t xml:space="preserve">        </w:t>
      </w:r>
      <w:proofErr w:type="spellStart"/>
      <w:r w:rsidR="0074729B" w:rsidRPr="0074729B">
        <w:rPr>
          <w:rFonts w:ascii="Times New Roman" w:hAnsi="Times New Roman"/>
          <w:sz w:val="24"/>
          <w:szCs w:val="24"/>
        </w:rPr>
        <w:t>standardet</w:t>
      </w:r>
      <w:proofErr w:type="spellEnd"/>
      <w:r w:rsidR="0074729B" w:rsidRPr="0074729B">
        <w:rPr>
          <w:rFonts w:ascii="Times New Roman" w:hAnsi="Times New Roman"/>
          <w:sz w:val="24"/>
          <w:szCs w:val="24"/>
        </w:rPr>
        <w:t xml:space="preserve"> </w:t>
      </w:r>
      <w:proofErr w:type="spellStart"/>
      <w:r w:rsidR="0074729B" w:rsidRPr="0074729B">
        <w:rPr>
          <w:rFonts w:ascii="Times New Roman" w:hAnsi="Times New Roman"/>
          <w:sz w:val="24"/>
          <w:szCs w:val="24"/>
        </w:rPr>
        <w:t>ndërkombëtare</w:t>
      </w:r>
      <w:proofErr w:type="spellEnd"/>
      <w:r w:rsidR="0074729B">
        <w:rPr>
          <w:rFonts w:ascii="Times New Roman" w:hAnsi="Times New Roman"/>
          <w:sz w:val="24"/>
          <w:szCs w:val="24"/>
        </w:rPr>
        <w:t>.</w:t>
      </w:r>
      <w:r w:rsidR="0074729B" w:rsidRPr="0074729B">
        <w:rPr>
          <w:rFonts w:ascii="Times New Roman" w:hAnsi="Times New Roman"/>
          <w:sz w:val="24"/>
          <w:szCs w:val="24"/>
        </w:rPr>
        <w:t xml:space="preserve"> </w:t>
      </w:r>
    </w:p>
    <w:p w14:paraId="5225B0F4" w14:textId="7F2DBA8F" w:rsidR="00232A7A" w:rsidRPr="00232A7A" w:rsidRDefault="0074729B" w:rsidP="00C02451">
      <w:pPr>
        <w:pStyle w:val="ListParagraph"/>
        <w:numPr>
          <w:ilvl w:val="0"/>
          <w:numId w:val="99"/>
        </w:numPr>
        <w:shd w:val="clear" w:color="auto" w:fill="FFFFFF"/>
        <w:spacing w:after="0" w:line="276" w:lineRule="auto"/>
        <w:ind w:left="426"/>
        <w:jc w:val="both"/>
        <w:rPr>
          <w:rFonts w:ascii="Times New Roman" w:hAnsi="Times New Roman"/>
          <w:sz w:val="24"/>
          <w:szCs w:val="24"/>
          <w:lang w:val="it-IT"/>
        </w:rPr>
      </w:pPr>
      <w:r w:rsidRPr="00232A7A">
        <w:rPr>
          <w:rFonts w:ascii="Times New Roman" w:hAnsi="Times New Roman"/>
          <w:sz w:val="24"/>
          <w:szCs w:val="24"/>
          <w:lang w:val="it-IT"/>
        </w:rPr>
        <w:t>Zhvillimi i marrëdhënieve me tregun e punës dhe klinikat</w:t>
      </w:r>
    </w:p>
    <w:p w14:paraId="74A2BE22" w14:textId="1D62A155" w:rsidR="0074729B" w:rsidRPr="00232A7A"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232A7A">
        <w:rPr>
          <w:rFonts w:ascii="Times New Roman" w:hAnsi="Times New Roman"/>
          <w:sz w:val="24"/>
          <w:szCs w:val="24"/>
          <w:lang w:val="it-IT"/>
        </w:rPr>
        <w:t>- Lidhje me klinikat private dhe institucione profesionale</w:t>
      </w:r>
    </w:p>
    <w:p w14:paraId="7B33935C" w14:textId="2F03D2A0" w:rsidR="0074729B" w:rsidRPr="00C47375"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xml:space="preserve">- Orientim karriere dhe dhënia e referencave për studentët </w:t>
      </w:r>
    </w:p>
    <w:p w14:paraId="552329F1" w14:textId="77777777" w:rsidR="00232A7A" w:rsidRDefault="00232A7A" w:rsidP="00C02451">
      <w:pPr>
        <w:shd w:val="clear" w:color="auto" w:fill="FFFFFF"/>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 Përmirësim i mundësive të punësimit, aftësi profesionale të praktikës reale dhe lidhje të forta</w:t>
      </w:r>
    </w:p>
    <w:p w14:paraId="5D0E794A" w14:textId="387E0047" w:rsidR="00014E0E" w:rsidRPr="00C47375" w:rsidRDefault="00232A7A" w:rsidP="00C02451">
      <w:pPr>
        <w:shd w:val="clear" w:color="auto" w:fill="FFFFFF"/>
        <w:spacing w:after="0" w:line="276" w:lineRule="auto"/>
        <w:jc w:val="both"/>
        <w:rPr>
          <w:rFonts w:ascii="Times New Roman" w:eastAsia="Times New Roman" w:hAnsi="Times New Roman"/>
          <w:b/>
          <w:color w:val="242424"/>
          <w:sz w:val="24"/>
          <w:szCs w:val="24"/>
          <w:shd w:val="clear" w:color="auto" w:fill="FFFFFF"/>
          <w:lang w:val="it-IT"/>
        </w:rPr>
      </w:pPr>
      <w:r>
        <w:rPr>
          <w:rFonts w:ascii="Times New Roman" w:hAnsi="Times New Roman"/>
          <w:sz w:val="24"/>
          <w:szCs w:val="24"/>
          <w:lang w:val="it-IT"/>
        </w:rPr>
        <w:t xml:space="preserve">         </w:t>
      </w:r>
      <w:r w:rsidR="0074729B" w:rsidRPr="00C47375">
        <w:rPr>
          <w:rFonts w:ascii="Times New Roman" w:hAnsi="Times New Roman"/>
          <w:sz w:val="24"/>
          <w:szCs w:val="24"/>
          <w:lang w:val="it-IT"/>
        </w:rPr>
        <w:t>me tregun e punës.</w:t>
      </w:r>
    </w:p>
    <w:p w14:paraId="19F2BB0A" w14:textId="371A791B" w:rsidR="003E20C5" w:rsidRDefault="003E20C5" w:rsidP="00C02451">
      <w:pPr>
        <w:shd w:val="clear" w:color="auto" w:fill="FFFFFF"/>
        <w:spacing w:after="0" w:line="276" w:lineRule="auto"/>
        <w:rPr>
          <w:rFonts w:ascii="Times New Roman" w:eastAsia="Times New Roman" w:hAnsi="Times New Roman"/>
          <w:b/>
          <w:color w:val="242424"/>
          <w:shd w:val="clear" w:color="auto" w:fill="FFFFFF"/>
          <w:lang w:val="it-IT"/>
        </w:rPr>
      </w:pPr>
    </w:p>
    <w:p w14:paraId="0DA4D601" w14:textId="77777777" w:rsidR="003E20C5" w:rsidRPr="00C47375" w:rsidRDefault="003E20C5" w:rsidP="00C02451">
      <w:pPr>
        <w:shd w:val="clear" w:color="auto" w:fill="FFFFFF"/>
        <w:spacing w:after="0" w:line="276" w:lineRule="auto"/>
        <w:rPr>
          <w:rFonts w:ascii="Times New Roman" w:eastAsia="Times New Roman" w:hAnsi="Times New Roman"/>
          <w:b/>
          <w:color w:val="242424"/>
          <w:shd w:val="clear" w:color="auto" w:fill="FFFFFF"/>
          <w:lang w:val="it-IT"/>
        </w:rPr>
      </w:pPr>
    </w:p>
    <w:p w14:paraId="08380FDB" w14:textId="214162B3" w:rsidR="00014E0E" w:rsidRPr="00084A2B" w:rsidRDefault="003C2992" w:rsidP="00D36D0D">
      <w:pPr>
        <w:numPr>
          <w:ilvl w:val="0"/>
          <w:numId w:val="30"/>
        </w:numPr>
        <w:pBdr>
          <w:top w:val="nil"/>
          <w:left w:val="nil"/>
          <w:bottom w:val="nil"/>
          <w:right w:val="nil"/>
          <w:between w:val="nil"/>
        </w:pBdr>
        <w:spacing w:after="0" w:line="276" w:lineRule="auto"/>
        <w:ind w:left="426"/>
        <w:contextualSpacing/>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014E0E" w:rsidRPr="00084A2B">
        <w:rPr>
          <w:rFonts w:ascii="Times New Roman" w:eastAsia="Times New Roman" w:hAnsi="Times New Roman"/>
          <w:b/>
          <w:sz w:val="24"/>
          <w:szCs w:val="24"/>
        </w:rPr>
        <w:t>IKSHS</w:t>
      </w:r>
    </w:p>
    <w:p w14:paraId="69C4F7F5" w14:textId="77777777" w:rsidR="00014E0E" w:rsidRPr="00084A2B" w:rsidRDefault="00014E0E" w:rsidP="00014E0E">
      <w:pPr>
        <w:spacing w:after="0" w:line="276" w:lineRule="auto"/>
        <w:jc w:val="both"/>
        <w:rPr>
          <w:rFonts w:ascii="Times New Roman" w:eastAsia="Times New Roman" w:hAnsi="Times New Roman"/>
          <w:bCs/>
          <w:sz w:val="24"/>
          <w:szCs w:val="144"/>
          <w:lang w:val="sq-AL"/>
        </w:rPr>
      </w:pPr>
    </w:p>
    <w:p w14:paraId="14166CFE" w14:textId="77777777" w:rsidR="00F74E0B" w:rsidRPr="00C47375" w:rsidRDefault="00F74E0B" w:rsidP="00F74E0B">
      <w:pPr>
        <w:ind w:left="-5" w:right="11"/>
        <w:rPr>
          <w:rFonts w:ascii="Times New Roman" w:hAnsi="Times New Roman"/>
          <w:sz w:val="24"/>
          <w:szCs w:val="24"/>
          <w:lang w:val="sq-AL"/>
        </w:rPr>
      </w:pPr>
      <w:r w:rsidRPr="00C47375">
        <w:rPr>
          <w:rFonts w:ascii="Times New Roman" w:hAnsi="Times New Roman"/>
          <w:sz w:val="24"/>
          <w:szCs w:val="24"/>
          <w:lang w:val="sq-AL"/>
        </w:rPr>
        <w:t xml:space="preserve">Raporti vjetor 2024-2025 dëshmon se Instituti i Kërkimit Shkencor në Sport ka arritur objektivat. Treguesi i publikimeve (22+ Scopus/WoS), thithja e fondeve evropiane (SheAds, GEIN), dhe integrimi i rezultateve te kerkimit me procesin mësimor e bëjnë IKSHS te ndjehet se ka performuar Brenda pritshmerive dhe se ka realizuar objektivat me sukses. </w:t>
      </w:r>
    </w:p>
    <w:p w14:paraId="3B600D03" w14:textId="77777777" w:rsidR="00F74E0B" w:rsidRPr="009136AA" w:rsidRDefault="00F74E0B" w:rsidP="00F74E0B">
      <w:pPr>
        <w:spacing w:after="11"/>
        <w:ind w:left="-5" w:right="11"/>
        <w:rPr>
          <w:rFonts w:ascii="Times New Roman" w:hAnsi="Times New Roman"/>
          <w:sz w:val="24"/>
          <w:szCs w:val="24"/>
        </w:rPr>
      </w:pPr>
      <w:proofErr w:type="spellStart"/>
      <w:r w:rsidRPr="009136AA">
        <w:rPr>
          <w:rFonts w:ascii="Times New Roman" w:hAnsi="Times New Roman"/>
          <w:sz w:val="24"/>
          <w:szCs w:val="24"/>
        </w:rPr>
        <w:t>Rekomandime</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Përfundimtare</w:t>
      </w:r>
      <w:proofErr w:type="spellEnd"/>
      <w:r>
        <w:rPr>
          <w:rFonts w:ascii="Times New Roman" w:hAnsi="Times New Roman"/>
          <w:sz w:val="24"/>
          <w:szCs w:val="24"/>
        </w:rPr>
        <w:t>.</w:t>
      </w:r>
      <w:r w:rsidRPr="009136AA">
        <w:rPr>
          <w:rFonts w:ascii="Times New Roman" w:hAnsi="Times New Roman"/>
          <w:sz w:val="24"/>
          <w:szCs w:val="24"/>
        </w:rPr>
        <w:t xml:space="preserve"> </w:t>
      </w:r>
    </w:p>
    <w:p w14:paraId="6EE00387" w14:textId="2F52E6B0" w:rsidR="00F74E0B" w:rsidRPr="009136AA" w:rsidRDefault="00F74E0B" w:rsidP="00D36D0D">
      <w:pPr>
        <w:numPr>
          <w:ilvl w:val="1"/>
          <w:numId w:val="93"/>
        </w:numPr>
        <w:spacing w:after="0" w:line="249" w:lineRule="auto"/>
        <w:ind w:right="11" w:hanging="360"/>
        <w:rPr>
          <w:rFonts w:ascii="Times New Roman" w:hAnsi="Times New Roman"/>
          <w:sz w:val="24"/>
          <w:szCs w:val="24"/>
        </w:rPr>
      </w:pPr>
      <w:proofErr w:type="spellStart"/>
      <w:r w:rsidRPr="009136AA">
        <w:rPr>
          <w:rFonts w:ascii="Times New Roman" w:hAnsi="Times New Roman"/>
          <w:sz w:val="24"/>
          <w:szCs w:val="24"/>
        </w:rPr>
        <w:t>Zgjidh</w:t>
      </w:r>
      <w:r w:rsidR="00140E12">
        <w:rPr>
          <w:rFonts w:ascii="Times New Roman" w:hAnsi="Times New Roman"/>
          <w:sz w:val="24"/>
          <w:szCs w:val="24"/>
        </w:rPr>
        <w:t>ja</w:t>
      </w:r>
      <w:proofErr w:type="spellEnd"/>
      <w:r w:rsidR="00140E12">
        <w:rPr>
          <w:rFonts w:ascii="Times New Roman" w:hAnsi="Times New Roman"/>
          <w:sz w:val="24"/>
          <w:szCs w:val="24"/>
        </w:rPr>
        <w:t xml:space="preserve"> e </w:t>
      </w:r>
      <w:proofErr w:type="spellStart"/>
      <w:r w:rsidR="00140E12">
        <w:rPr>
          <w:rFonts w:ascii="Times New Roman" w:hAnsi="Times New Roman"/>
          <w:sz w:val="24"/>
          <w:szCs w:val="24"/>
        </w:rPr>
        <w:t>menjëhershme</w:t>
      </w:r>
      <w:proofErr w:type="spellEnd"/>
      <w:r w:rsidR="00140E12">
        <w:rPr>
          <w:rFonts w:ascii="Times New Roman" w:hAnsi="Times New Roman"/>
          <w:sz w:val="24"/>
          <w:szCs w:val="24"/>
        </w:rPr>
        <w:t xml:space="preserve"> e </w:t>
      </w:r>
      <w:proofErr w:type="spellStart"/>
      <w:r w:rsidR="00140E12">
        <w:rPr>
          <w:rFonts w:ascii="Times New Roman" w:hAnsi="Times New Roman"/>
          <w:sz w:val="24"/>
          <w:szCs w:val="24"/>
        </w:rPr>
        <w:t>vakancave</w:t>
      </w:r>
      <w:proofErr w:type="spellEnd"/>
      <w:r w:rsidR="00140E12">
        <w:rPr>
          <w:rFonts w:ascii="Times New Roman" w:hAnsi="Times New Roman"/>
          <w:sz w:val="24"/>
          <w:szCs w:val="24"/>
        </w:rPr>
        <w:t xml:space="preserve"> </w:t>
      </w:r>
      <w:proofErr w:type="spellStart"/>
      <w:r w:rsidR="00140E12">
        <w:rPr>
          <w:rFonts w:ascii="Times New Roman" w:hAnsi="Times New Roman"/>
          <w:sz w:val="24"/>
          <w:szCs w:val="24"/>
        </w:rPr>
        <w:t>në</w:t>
      </w:r>
      <w:proofErr w:type="spellEnd"/>
      <w:r w:rsidRPr="009136AA">
        <w:rPr>
          <w:rFonts w:ascii="Times New Roman" w:hAnsi="Times New Roman"/>
          <w:sz w:val="24"/>
          <w:szCs w:val="24"/>
        </w:rPr>
        <w:t xml:space="preserve"> DPS/ DPT dhe DAFSH për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mos</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cënuar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funksionimin</w:t>
      </w:r>
      <w:proofErr w:type="spellEnd"/>
      <w:r w:rsidRPr="009136AA">
        <w:rPr>
          <w:rFonts w:ascii="Times New Roman" w:hAnsi="Times New Roman"/>
          <w:sz w:val="24"/>
          <w:szCs w:val="24"/>
        </w:rPr>
        <w:t xml:space="preserve"> normal te </w:t>
      </w:r>
      <w:proofErr w:type="spellStart"/>
      <w:r w:rsidRPr="009136AA">
        <w:rPr>
          <w:rFonts w:ascii="Times New Roman" w:hAnsi="Times New Roman"/>
          <w:sz w:val="24"/>
          <w:szCs w:val="24"/>
        </w:rPr>
        <w:t>departamenteve</w:t>
      </w:r>
      <w:proofErr w:type="spellEnd"/>
      <w:r w:rsidRPr="009136AA">
        <w:rPr>
          <w:rFonts w:ascii="Times New Roman" w:hAnsi="Times New Roman"/>
          <w:sz w:val="24"/>
          <w:szCs w:val="24"/>
        </w:rPr>
        <w:t xml:space="preserve">. </w:t>
      </w:r>
    </w:p>
    <w:p w14:paraId="22F45146" w14:textId="77777777" w:rsidR="00F74E0B" w:rsidRPr="009136AA" w:rsidRDefault="00F74E0B" w:rsidP="00D36D0D">
      <w:pPr>
        <w:numPr>
          <w:ilvl w:val="1"/>
          <w:numId w:val="93"/>
        </w:numPr>
        <w:spacing w:after="11" w:line="249" w:lineRule="auto"/>
        <w:ind w:right="11" w:hanging="360"/>
        <w:rPr>
          <w:rFonts w:ascii="Times New Roman" w:hAnsi="Times New Roman"/>
          <w:sz w:val="24"/>
          <w:szCs w:val="24"/>
        </w:rPr>
      </w:pPr>
      <w:proofErr w:type="spellStart"/>
      <w:r w:rsidRPr="009136AA">
        <w:rPr>
          <w:rFonts w:ascii="Times New Roman" w:hAnsi="Times New Roman"/>
          <w:sz w:val="24"/>
          <w:szCs w:val="24"/>
        </w:rPr>
        <w:t>Krijimi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zërit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buxhetor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dedikuar</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kalibrim</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kusht</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cilësinë</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kërkimit</w:t>
      </w:r>
      <w:proofErr w:type="spellEnd"/>
      <w:r w:rsidRPr="009136AA">
        <w:rPr>
          <w:rFonts w:ascii="Times New Roman" w:hAnsi="Times New Roman"/>
          <w:sz w:val="24"/>
          <w:szCs w:val="24"/>
        </w:rPr>
        <w:t xml:space="preserve">. </w:t>
      </w:r>
    </w:p>
    <w:p w14:paraId="11DEAE65" w14:textId="77777777" w:rsidR="00F74E0B" w:rsidRPr="009136AA" w:rsidRDefault="00F74E0B" w:rsidP="00D36D0D">
      <w:pPr>
        <w:numPr>
          <w:ilvl w:val="1"/>
          <w:numId w:val="93"/>
        </w:numPr>
        <w:spacing w:after="0" w:line="249" w:lineRule="auto"/>
        <w:ind w:right="11" w:hanging="360"/>
        <w:rPr>
          <w:rFonts w:ascii="Times New Roman" w:hAnsi="Times New Roman"/>
          <w:sz w:val="24"/>
          <w:szCs w:val="24"/>
        </w:rPr>
      </w:pPr>
      <w:proofErr w:type="spellStart"/>
      <w:r w:rsidRPr="009136AA">
        <w:rPr>
          <w:rFonts w:ascii="Times New Roman" w:hAnsi="Times New Roman"/>
          <w:sz w:val="24"/>
          <w:szCs w:val="24"/>
        </w:rPr>
        <w:t>Vazhdimi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mbështetjes</w:t>
      </w:r>
      <w:proofErr w:type="spellEnd"/>
      <w:r w:rsidRPr="009136AA">
        <w:rPr>
          <w:rFonts w:ascii="Times New Roman" w:hAnsi="Times New Roman"/>
          <w:sz w:val="24"/>
          <w:szCs w:val="24"/>
        </w:rPr>
        <w:t xml:space="preserve"> për </w:t>
      </w:r>
      <w:proofErr w:type="spellStart"/>
      <w:r w:rsidRPr="009136AA">
        <w:rPr>
          <w:rFonts w:ascii="Times New Roman" w:hAnsi="Times New Roman"/>
          <w:sz w:val="24"/>
          <w:szCs w:val="24"/>
        </w:rPr>
        <w:t>publikimet</w:t>
      </w:r>
      <w:proofErr w:type="spellEnd"/>
      <w:r w:rsidRPr="009136AA">
        <w:rPr>
          <w:rFonts w:ascii="Times New Roman" w:hAnsi="Times New Roman"/>
          <w:sz w:val="24"/>
          <w:szCs w:val="24"/>
        </w:rPr>
        <w:t xml:space="preserve"> me </w:t>
      </w:r>
      <w:proofErr w:type="spellStart"/>
      <w:r w:rsidRPr="009136AA">
        <w:rPr>
          <w:rFonts w:ascii="Times New Roman" w:hAnsi="Times New Roman"/>
          <w:sz w:val="24"/>
          <w:szCs w:val="24"/>
        </w:rPr>
        <w:t>impakt</w:t>
      </w:r>
      <w:proofErr w:type="spellEnd"/>
      <w:r w:rsidRPr="009136AA">
        <w:rPr>
          <w:rFonts w:ascii="Times New Roman" w:hAnsi="Times New Roman"/>
          <w:sz w:val="24"/>
          <w:szCs w:val="24"/>
        </w:rPr>
        <w:t xml:space="preserve">, duke </w:t>
      </w:r>
      <w:proofErr w:type="spellStart"/>
      <w:r w:rsidRPr="009136AA">
        <w:rPr>
          <w:rFonts w:ascii="Times New Roman" w:hAnsi="Times New Roman"/>
          <w:sz w:val="24"/>
          <w:szCs w:val="24"/>
        </w:rPr>
        <w:t>inkurajuar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stafin</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synojë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revistat</w:t>
      </w:r>
      <w:proofErr w:type="spellEnd"/>
      <w:r w:rsidRPr="009136AA">
        <w:rPr>
          <w:rFonts w:ascii="Times New Roman" w:hAnsi="Times New Roman"/>
          <w:sz w:val="24"/>
          <w:szCs w:val="24"/>
        </w:rPr>
        <w:t xml:space="preserve"> Q1/Q2. </w:t>
      </w:r>
    </w:p>
    <w:p w14:paraId="26D50281" w14:textId="77777777" w:rsidR="00F74E0B" w:rsidRPr="009136AA" w:rsidRDefault="00F74E0B" w:rsidP="00D36D0D">
      <w:pPr>
        <w:numPr>
          <w:ilvl w:val="1"/>
          <w:numId w:val="93"/>
        </w:numPr>
        <w:spacing w:after="0" w:line="249" w:lineRule="auto"/>
        <w:ind w:right="11" w:hanging="360"/>
        <w:rPr>
          <w:rFonts w:ascii="Times New Roman" w:hAnsi="Times New Roman"/>
          <w:sz w:val="24"/>
          <w:szCs w:val="24"/>
        </w:rPr>
      </w:pPr>
      <w:proofErr w:type="spellStart"/>
      <w:r w:rsidRPr="009136AA">
        <w:rPr>
          <w:rFonts w:ascii="Times New Roman" w:hAnsi="Times New Roman"/>
          <w:sz w:val="24"/>
          <w:szCs w:val="24"/>
        </w:rPr>
        <w:lastRenderedPageBreak/>
        <w:t>Forcimi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mëtejshëm</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i</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bashkëpunimit</w:t>
      </w:r>
      <w:proofErr w:type="spellEnd"/>
      <w:r w:rsidRPr="009136AA">
        <w:rPr>
          <w:rFonts w:ascii="Times New Roman" w:hAnsi="Times New Roman"/>
          <w:sz w:val="24"/>
          <w:szCs w:val="24"/>
        </w:rPr>
        <w:t xml:space="preserve"> me </w:t>
      </w:r>
      <w:proofErr w:type="spellStart"/>
      <w:r w:rsidRPr="009136AA">
        <w:rPr>
          <w:rFonts w:ascii="Times New Roman" w:hAnsi="Times New Roman"/>
          <w:sz w:val="24"/>
          <w:szCs w:val="24"/>
        </w:rPr>
        <w:t>partnerët</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strategjikë</w:t>
      </w:r>
      <w:proofErr w:type="spellEnd"/>
      <w:r w:rsidRPr="009136AA">
        <w:rPr>
          <w:rFonts w:ascii="Times New Roman" w:hAnsi="Times New Roman"/>
          <w:sz w:val="24"/>
          <w:szCs w:val="24"/>
        </w:rPr>
        <w:t xml:space="preserve"> (Verona, ENSE) për </w:t>
      </w:r>
      <w:proofErr w:type="spellStart"/>
      <w:r w:rsidRPr="009136AA">
        <w:rPr>
          <w:rFonts w:ascii="Times New Roman" w:hAnsi="Times New Roman"/>
          <w:sz w:val="24"/>
          <w:szCs w:val="24"/>
        </w:rPr>
        <w:t>të</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rritur</w:t>
      </w:r>
      <w:proofErr w:type="spellEnd"/>
      <w:r w:rsidRPr="009136AA">
        <w:rPr>
          <w:rFonts w:ascii="Times New Roman" w:hAnsi="Times New Roman"/>
          <w:sz w:val="24"/>
          <w:szCs w:val="24"/>
        </w:rPr>
        <w:t xml:space="preserve"> </w:t>
      </w:r>
      <w:proofErr w:type="spellStart"/>
      <w:r w:rsidRPr="009136AA">
        <w:rPr>
          <w:rFonts w:ascii="Times New Roman" w:hAnsi="Times New Roman"/>
          <w:sz w:val="24"/>
          <w:szCs w:val="24"/>
        </w:rPr>
        <w:t>mobilitetet</w:t>
      </w:r>
      <w:proofErr w:type="spellEnd"/>
      <w:r w:rsidRPr="009136AA">
        <w:rPr>
          <w:rFonts w:ascii="Times New Roman" w:hAnsi="Times New Roman"/>
          <w:sz w:val="24"/>
          <w:szCs w:val="24"/>
        </w:rPr>
        <w:t xml:space="preserve"> dhe </w:t>
      </w:r>
      <w:proofErr w:type="spellStart"/>
      <w:r w:rsidRPr="009136AA">
        <w:rPr>
          <w:rFonts w:ascii="Times New Roman" w:hAnsi="Times New Roman"/>
          <w:sz w:val="24"/>
          <w:szCs w:val="24"/>
        </w:rPr>
        <w:t>projektet</w:t>
      </w:r>
      <w:proofErr w:type="spellEnd"/>
      <w:r w:rsidRPr="009136AA">
        <w:rPr>
          <w:rFonts w:ascii="Times New Roman" w:hAnsi="Times New Roman"/>
          <w:sz w:val="24"/>
          <w:szCs w:val="24"/>
        </w:rPr>
        <w:t xml:space="preserve"> e </w:t>
      </w:r>
      <w:proofErr w:type="spellStart"/>
      <w:r w:rsidRPr="009136AA">
        <w:rPr>
          <w:rFonts w:ascii="Times New Roman" w:hAnsi="Times New Roman"/>
          <w:sz w:val="24"/>
          <w:szCs w:val="24"/>
        </w:rPr>
        <w:t>përbashkëta</w:t>
      </w:r>
      <w:proofErr w:type="spellEnd"/>
      <w:r w:rsidRPr="009136AA">
        <w:rPr>
          <w:rFonts w:ascii="Times New Roman" w:hAnsi="Times New Roman"/>
          <w:sz w:val="24"/>
          <w:szCs w:val="24"/>
        </w:rPr>
        <w:t xml:space="preserve">. </w:t>
      </w:r>
    </w:p>
    <w:p w14:paraId="54CDCFFA" w14:textId="77777777" w:rsidR="00F74E0B" w:rsidRPr="009136AA" w:rsidRDefault="00F74E0B" w:rsidP="00F74E0B">
      <w:pPr>
        <w:ind w:left="600"/>
        <w:rPr>
          <w:rFonts w:ascii="Times New Roman" w:hAnsi="Times New Roman"/>
          <w:sz w:val="24"/>
          <w:szCs w:val="24"/>
        </w:rPr>
      </w:pPr>
      <w:r w:rsidRPr="009136AA">
        <w:rPr>
          <w:rFonts w:ascii="Times New Roman" w:hAnsi="Times New Roman"/>
          <w:sz w:val="24"/>
          <w:szCs w:val="24"/>
        </w:rPr>
        <w:t xml:space="preserve"> </w:t>
      </w:r>
    </w:p>
    <w:p w14:paraId="4307F843" w14:textId="77777777" w:rsidR="00014E0E" w:rsidRPr="00084A2B" w:rsidRDefault="00014E0E" w:rsidP="00014E0E">
      <w:pPr>
        <w:spacing w:after="0" w:line="240" w:lineRule="auto"/>
        <w:jc w:val="both"/>
        <w:rPr>
          <w:rFonts w:ascii="Times New Roman" w:eastAsia="Times New Roman" w:hAnsi="Times New Roman"/>
          <w:sz w:val="12"/>
          <w:szCs w:val="144"/>
          <w:lang w:val="sq-AL"/>
        </w:rPr>
      </w:pPr>
    </w:p>
    <w:p w14:paraId="23CC0A1E" w14:textId="77777777" w:rsidR="00014E0E" w:rsidRPr="00084A2B" w:rsidRDefault="00014E0E" w:rsidP="00D36D0D">
      <w:pPr>
        <w:numPr>
          <w:ilvl w:val="0"/>
          <w:numId w:val="28"/>
        </w:numPr>
        <w:spacing w:after="0" w:line="240" w:lineRule="auto"/>
        <w:ind w:left="426"/>
        <w:contextualSpacing/>
        <w:jc w:val="both"/>
        <w:rPr>
          <w:rFonts w:ascii="Times New Roman" w:eastAsia="Times New Roman" w:hAnsi="Times New Roman"/>
          <w:b/>
          <w:i/>
          <w:sz w:val="24"/>
          <w:szCs w:val="144"/>
          <w:lang w:val="sq-AL"/>
        </w:rPr>
      </w:pPr>
      <w:r w:rsidRPr="00084A2B">
        <w:rPr>
          <w:rFonts w:ascii="Times New Roman" w:eastAsia="Times New Roman" w:hAnsi="Times New Roman"/>
          <w:b/>
          <w:i/>
          <w:sz w:val="24"/>
          <w:szCs w:val="144"/>
          <w:lang w:val="sq-AL"/>
        </w:rPr>
        <w:t>Zgjerimi i strukturave:</w:t>
      </w:r>
    </w:p>
    <w:p w14:paraId="65ACEA54" w14:textId="77777777" w:rsidR="00014E0E" w:rsidRPr="00084A2B" w:rsidRDefault="00014E0E" w:rsidP="00014E0E">
      <w:pPr>
        <w:spacing w:after="0" w:line="240" w:lineRule="auto"/>
        <w:ind w:left="426"/>
        <w:contextualSpacing/>
        <w:jc w:val="both"/>
        <w:rPr>
          <w:rFonts w:ascii="Times New Roman" w:eastAsia="Times New Roman" w:hAnsi="Times New Roman"/>
          <w:sz w:val="16"/>
          <w:szCs w:val="144"/>
          <w:lang w:val="sq-AL"/>
        </w:rPr>
      </w:pPr>
    </w:p>
    <w:p w14:paraId="35A672A8"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4"/>
          <w:szCs w:val="144"/>
          <w:lang w:val="sq-AL"/>
        </w:rPr>
      </w:pPr>
      <w:r w:rsidRPr="00084A2B">
        <w:rPr>
          <w:rFonts w:ascii="Times New Roman" w:eastAsia="Times New Roman" w:hAnsi="Times New Roman"/>
          <w:sz w:val="24"/>
          <w:szCs w:val="144"/>
          <w:lang w:val="sq-AL"/>
        </w:rPr>
        <w:t xml:space="preserve">Krijimi i Sektorit të Mjekësisë Sportive: Rikthimi i sektorit të mjekësisë sportive, një strukturë themelore që në krijimin e IKSHS-së, do të rrisë ndjeshëm kapacitetet kërkimore-shkencore të institucionit. Ky sektor do të mundësojë shërbime të specializuara dhe transferim të drejtpërdrejtë të njohurive në </w:t>
      </w:r>
      <w:r w:rsidRPr="00084A2B">
        <w:rPr>
          <w:rFonts w:ascii="Times New Roman" w:eastAsia="Times New Roman" w:hAnsi="Times New Roman"/>
          <w:i/>
          <w:sz w:val="24"/>
          <w:szCs w:val="144"/>
          <w:lang w:val="sq-AL"/>
        </w:rPr>
        <w:t>fushën e sportit elitar dhe aktivitetit fizik për të gjithë</w:t>
      </w:r>
      <w:r w:rsidRPr="00084A2B">
        <w:rPr>
          <w:rFonts w:ascii="Times New Roman" w:eastAsia="Times New Roman" w:hAnsi="Times New Roman"/>
          <w:sz w:val="24"/>
          <w:szCs w:val="144"/>
          <w:lang w:val="sq-AL"/>
        </w:rPr>
        <w:t xml:space="preserve">. Për më tepër, do të fuqizojë kontributin shkencor të IKSHS-së në sistemin sportiv në vend, </w:t>
      </w:r>
      <w:r w:rsidRPr="00084A2B">
        <w:rPr>
          <w:rFonts w:ascii="Times New Roman" w:eastAsia="Times New Roman" w:hAnsi="Times New Roman"/>
          <w:i/>
          <w:sz w:val="24"/>
          <w:szCs w:val="144"/>
          <w:lang w:val="sq-AL"/>
        </w:rPr>
        <w:t>duke gjeneruar të dhëna të vlefshme për politikëbërjen e institucioneve si MAS, MSH dhe KOKSH</w:t>
      </w:r>
      <w:r w:rsidRPr="00084A2B">
        <w:rPr>
          <w:rFonts w:ascii="Times New Roman" w:eastAsia="Times New Roman" w:hAnsi="Times New Roman"/>
          <w:sz w:val="24"/>
          <w:szCs w:val="144"/>
          <w:lang w:val="sq-AL"/>
        </w:rPr>
        <w:t>.</w:t>
      </w:r>
    </w:p>
    <w:p w14:paraId="4D895E36" w14:textId="77777777" w:rsidR="00014E0E" w:rsidRPr="00084A2B" w:rsidRDefault="00014E0E" w:rsidP="00014E0E">
      <w:pPr>
        <w:spacing w:after="0" w:line="240" w:lineRule="auto"/>
        <w:jc w:val="both"/>
        <w:rPr>
          <w:rFonts w:ascii="Times New Roman" w:eastAsia="Times New Roman" w:hAnsi="Times New Roman"/>
          <w:sz w:val="16"/>
          <w:szCs w:val="144"/>
          <w:lang w:val="sq-AL"/>
        </w:rPr>
      </w:pPr>
      <w:r w:rsidRPr="00084A2B">
        <w:rPr>
          <w:rFonts w:ascii="Times New Roman" w:eastAsia="Times New Roman" w:hAnsi="Times New Roman"/>
          <w:sz w:val="16"/>
          <w:szCs w:val="144"/>
          <w:lang w:val="sq-AL"/>
        </w:rPr>
        <w:t xml:space="preserve"> </w:t>
      </w:r>
    </w:p>
    <w:p w14:paraId="29F02CE3" w14:textId="77777777" w:rsidR="00014E0E" w:rsidRPr="00084A2B" w:rsidRDefault="00014E0E" w:rsidP="00014E0E">
      <w:pPr>
        <w:spacing w:after="0" w:line="240" w:lineRule="auto"/>
        <w:jc w:val="both"/>
        <w:rPr>
          <w:rFonts w:ascii="Times New Roman" w:eastAsia="Times New Roman" w:hAnsi="Times New Roman"/>
          <w:sz w:val="16"/>
          <w:szCs w:val="144"/>
          <w:lang w:val="sq-AL"/>
        </w:rPr>
      </w:pPr>
    </w:p>
    <w:p w14:paraId="7DF6D02F" w14:textId="77777777" w:rsidR="00014E0E" w:rsidRPr="00084A2B" w:rsidRDefault="00014E0E" w:rsidP="00D36D0D">
      <w:pPr>
        <w:numPr>
          <w:ilvl w:val="0"/>
          <w:numId w:val="28"/>
        </w:numPr>
        <w:spacing w:after="0" w:line="240" w:lineRule="auto"/>
        <w:ind w:left="426"/>
        <w:contextualSpacing/>
        <w:jc w:val="both"/>
        <w:rPr>
          <w:rFonts w:ascii="Times New Roman" w:eastAsia="Times New Roman" w:hAnsi="Times New Roman"/>
          <w:b/>
          <w:i/>
          <w:sz w:val="24"/>
          <w:szCs w:val="144"/>
          <w:lang w:val="sq-AL"/>
        </w:rPr>
      </w:pPr>
      <w:r w:rsidRPr="00084A2B">
        <w:rPr>
          <w:rFonts w:ascii="Times New Roman" w:eastAsia="Times New Roman" w:hAnsi="Times New Roman"/>
          <w:b/>
          <w:i/>
          <w:sz w:val="24"/>
          <w:szCs w:val="144"/>
          <w:lang w:val="sq-AL"/>
        </w:rPr>
        <w:t>Punës kërkimore/studimore:</w:t>
      </w:r>
    </w:p>
    <w:p w14:paraId="009DA579" w14:textId="77777777" w:rsidR="00014E0E" w:rsidRPr="00084A2B" w:rsidRDefault="00014E0E" w:rsidP="00014E0E">
      <w:pPr>
        <w:spacing w:after="0" w:line="240" w:lineRule="auto"/>
        <w:jc w:val="both"/>
        <w:rPr>
          <w:rFonts w:ascii="Times New Roman" w:eastAsia="Times New Roman" w:hAnsi="Times New Roman"/>
          <w:sz w:val="12"/>
          <w:szCs w:val="144"/>
          <w:lang w:val="sq-AL"/>
        </w:rPr>
      </w:pPr>
    </w:p>
    <w:p w14:paraId="3AE1B2F4"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4"/>
          <w:szCs w:val="144"/>
          <w:lang w:val="sq-AL"/>
        </w:rPr>
      </w:pPr>
      <w:r w:rsidRPr="00084A2B">
        <w:rPr>
          <w:rFonts w:ascii="Times New Roman" w:eastAsia="Times New Roman" w:hAnsi="Times New Roman"/>
          <w:sz w:val="24"/>
          <w:szCs w:val="144"/>
          <w:lang w:val="sq-AL"/>
        </w:rPr>
        <w:t>Intensifikimi i Shfrytëzimit të Laboratorëve: Përmirësimi i infrastrukturës laboratorike, pasurimi dhe modernizimi i pajisjeve është thelbësor për të rritur cilësinë e punimeve shkencore.</w:t>
      </w:r>
    </w:p>
    <w:p w14:paraId="7F9B039E"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4"/>
          <w:szCs w:val="144"/>
          <w:lang w:val="sq-AL"/>
        </w:rPr>
      </w:pPr>
      <w:r w:rsidRPr="00084A2B">
        <w:rPr>
          <w:rFonts w:ascii="Times New Roman" w:eastAsia="Times New Roman" w:hAnsi="Times New Roman"/>
          <w:sz w:val="24"/>
          <w:szCs w:val="144"/>
          <w:lang w:val="sq-AL"/>
        </w:rPr>
        <w:t>Përfshirja e Studentëve në Projekte Kërkimore: Nxitja e njësive bazë që menaxhojnë programet e studimit të ciklit të dytë dhe të tretë për të përfshirë studentët në projekte kërkimore-shkencore.</w:t>
      </w:r>
    </w:p>
    <w:p w14:paraId="78E6CCEA"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4"/>
          <w:szCs w:val="144"/>
          <w:lang w:val="sq-AL"/>
        </w:rPr>
      </w:pPr>
      <w:r w:rsidRPr="00084A2B">
        <w:rPr>
          <w:rFonts w:ascii="Times New Roman" w:eastAsia="Times New Roman" w:hAnsi="Times New Roman"/>
          <w:sz w:val="24"/>
          <w:szCs w:val="144"/>
          <w:lang w:val="sq-AL"/>
        </w:rPr>
        <w:t>Udhëheqja e Projekteve Kërkimore të Studentëve: Mbështetja e studentëve të ciklit të dytë dhe të tretë në realizimin e tezave të diplomave përmes udhëheqjes së projekteve kërkimore-shkencore.</w:t>
      </w:r>
    </w:p>
    <w:p w14:paraId="49502B69"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4"/>
          <w:szCs w:val="144"/>
          <w:lang w:val="sq-AL"/>
        </w:rPr>
      </w:pPr>
      <w:r w:rsidRPr="00084A2B">
        <w:rPr>
          <w:rFonts w:ascii="Times New Roman" w:eastAsia="Times New Roman" w:hAnsi="Times New Roman"/>
          <w:sz w:val="24"/>
          <w:szCs w:val="144"/>
          <w:lang w:val="sq-AL"/>
        </w:rPr>
        <w:t>Rritja e Publikimeve Ndërkombëtare: Shtimi i numrit të publikimeve dhe referimeve në revista ndërkombëtare me faktor impakti (JCR/Scopus, WoS) mbetet një objektiv kyç.</w:t>
      </w:r>
    </w:p>
    <w:p w14:paraId="239E4578"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4"/>
          <w:szCs w:val="144"/>
          <w:lang w:val="sq-AL"/>
        </w:rPr>
      </w:pPr>
      <w:r w:rsidRPr="00084A2B">
        <w:rPr>
          <w:rFonts w:ascii="Times New Roman" w:eastAsia="Times New Roman" w:hAnsi="Times New Roman"/>
          <w:sz w:val="24"/>
          <w:szCs w:val="144"/>
          <w:lang w:val="sq-AL"/>
        </w:rPr>
        <w:t>Organizimi i Veprimtarive Shkencore: IKSHS do të organizojë Workshope, Sesione Shkencore, Forume dhe Konferenca në nivel kombëtar dhe ndërkombëtar.</w:t>
      </w:r>
    </w:p>
    <w:p w14:paraId="09DBDCC5"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4"/>
          <w:szCs w:val="144"/>
          <w:lang w:val="sq-AL"/>
        </w:rPr>
      </w:pPr>
      <w:r w:rsidRPr="00084A2B">
        <w:rPr>
          <w:rFonts w:ascii="Times New Roman" w:eastAsia="Times New Roman" w:hAnsi="Times New Roman"/>
          <w:sz w:val="24"/>
          <w:szCs w:val="144"/>
          <w:lang w:val="sq-AL"/>
        </w:rPr>
        <w:t>Sistemi Dixhital i Menaxhimit të Kërkimit Shkencor: Sigurimi i financimit dhe kushteve për zhvillimin e një sistemi dixhital për menaxhimin e kërkimit shkencor.</w:t>
      </w:r>
    </w:p>
    <w:p w14:paraId="52B132AE"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8"/>
          <w:szCs w:val="144"/>
          <w:lang w:val="sq-AL"/>
        </w:rPr>
      </w:pPr>
      <w:r w:rsidRPr="00084A2B">
        <w:rPr>
          <w:rFonts w:ascii="Times New Roman" w:eastAsia="Times New Roman" w:hAnsi="Times New Roman"/>
          <w:sz w:val="24"/>
          <w:lang w:val="sq-AL"/>
        </w:rPr>
        <w:t>Revista Shkencore JPAS: Rritja e numrit të botimeve, shikueshmërisë dhe citimeve në Revistën e UST-së JPAS, me qëllim final përmbushjen e standardeve ndërkombëtare të botimeve akademike.</w:t>
      </w:r>
    </w:p>
    <w:p w14:paraId="72F21121" w14:textId="77777777" w:rsidR="00014E0E" w:rsidRPr="00084A2B" w:rsidRDefault="00014E0E" w:rsidP="00014E0E">
      <w:pPr>
        <w:spacing w:after="0" w:line="276" w:lineRule="auto"/>
        <w:ind w:left="-360"/>
        <w:rPr>
          <w:rFonts w:ascii="Times New Roman" w:eastAsia="Times New Roman" w:hAnsi="Times New Roman"/>
          <w:sz w:val="24"/>
          <w:szCs w:val="24"/>
          <w:lang w:val="sq-AL"/>
        </w:rPr>
      </w:pPr>
    </w:p>
    <w:p w14:paraId="4B88099C" w14:textId="77777777" w:rsidR="00014E0E" w:rsidRPr="00084A2B" w:rsidRDefault="00014E0E" w:rsidP="00D36D0D">
      <w:pPr>
        <w:numPr>
          <w:ilvl w:val="0"/>
          <w:numId w:val="28"/>
        </w:numPr>
        <w:spacing w:after="0" w:line="240" w:lineRule="auto"/>
        <w:ind w:left="426"/>
        <w:contextualSpacing/>
        <w:jc w:val="both"/>
        <w:rPr>
          <w:rFonts w:ascii="Times New Roman" w:eastAsia="Times New Roman" w:hAnsi="Times New Roman"/>
          <w:b/>
          <w:i/>
          <w:sz w:val="28"/>
          <w:szCs w:val="144"/>
          <w:lang w:val="sq-AL"/>
        </w:rPr>
      </w:pPr>
      <w:r w:rsidRPr="00084A2B">
        <w:rPr>
          <w:rFonts w:ascii="Times New Roman" w:eastAsia="Times New Roman" w:hAnsi="Times New Roman"/>
          <w:b/>
          <w:i/>
          <w:sz w:val="24"/>
          <w:lang w:val="sq-AL"/>
        </w:rPr>
        <w:t>Projektet Strategjike:</w:t>
      </w:r>
    </w:p>
    <w:p w14:paraId="3CE591CB"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8"/>
          <w:szCs w:val="144"/>
          <w:lang w:val="sq-AL"/>
        </w:rPr>
      </w:pPr>
      <w:r w:rsidRPr="00084A2B">
        <w:rPr>
          <w:rFonts w:ascii="Times New Roman" w:eastAsia="Times New Roman" w:hAnsi="Times New Roman"/>
          <w:sz w:val="24"/>
          <w:lang w:val="sq-AL"/>
        </w:rPr>
        <w:t>European Youth Heard Study: Studim ndërkombëtar mbi ndikimin e aktivitetit fizik në shëndetin kardiovaskular dhe performancën akademike tek të rinjtë, në bashkëpunim me 18 vende Europiane dhe me mbështetjen e BE &amp; KE (2025-2028)..</w:t>
      </w:r>
    </w:p>
    <w:p w14:paraId="4E16F6B5"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4"/>
          <w:szCs w:val="144"/>
          <w:lang w:val="sq-AL"/>
        </w:rPr>
      </w:pPr>
      <w:r w:rsidRPr="00084A2B">
        <w:rPr>
          <w:rFonts w:ascii="Times New Roman" w:eastAsia="Times New Roman" w:hAnsi="Times New Roman"/>
          <w:sz w:val="24"/>
          <w:szCs w:val="144"/>
          <w:lang w:val="sq-AL"/>
        </w:rPr>
        <w:t>Sistemi i Monitorimit të Fitnesit në Shqipëri: Zhvillimi i një platforme dixhitale interaktive për monitorimin e nivelit të fitnesit të popullatës, krijimin e "kartelës së nxënësit" dhe identifikimin e talenteve në sport, në bashkëpunim me MAS &amp; KOKSH (2025-2028).</w:t>
      </w:r>
    </w:p>
    <w:p w14:paraId="62034F0D"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8"/>
          <w:szCs w:val="144"/>
          <w:lang w:val="sq-AL"/>
        </w:rPr>
      </w:pPr>
      <w:r w:rsidRPr="00084A2B">
        <w:rPr>
          <w:rFonts w:ascii="Times New Roman" w:eastAsia="Times New Roman" w:hAnsi="Times New Roman"/>
          <w:sz w:val="24"/>
          <w:szCs w:val="144"/>
          <w:lang w:val="sq-AL"/>
        </w:rPr>
        <w:t>Studimi i Parametrave Fiziko-Funksional të Sportistëve të Elitës: Projekt permanent i nisur në vitin 2024, në bashkëpunim me KOKSH &amp; MAS, i cili synon studimin e parametrave fiziko-funksional të sportistëve të elitës, të rinj dhe të rritur.</w:t>
      </w:r>
    </w:p>
    <w:p w14:paraId="33FC82A3" w14:textId="77777777" w:rsidR="00014E0E" w:rsidRPr="00084A2B" w:rsidRDefault="00014E0E" w:rsidP="00D36D0D">
      <w:pPr>
        <w:numPr>
          <w:ilvl w:val="1"/>
          <w:numId w:val="28"/>
        </w:numPr>
        <w:spacing w:after="0" w:line="240" w:lineRule="auto"/>
        <w:ind w:left="851"/>
        <w:contextualSpacing/>
        <w:jc w:val="both"/>
        <w:rPr>
          <w:rFonts w:ascii="Times New Roman" w:eastAsia="Times New Roman" w:hAnsi="Times New Roman"/>
          <w:sz w:val="28"/>
          <w:szCs w:val="144"/>
          <w:lang w:val="sq-AL"/>
        </w:rPr>
      </w:pPr>
      <w:r w:rsidRPr="00084A2B">
        <w:rPr>
          <w:rFonts w:ascii="Times New Roman" w:eastAsia="Times New Roman" w:hAnsi="Times New Roman"/>
          <w:sz w:val="24"/>
          <w:szCs w:val="24"/>
          <w:bdr w:val="none" w:sz="0" w:space="0" w:color="auto" w:frame="1"/>
          <w:lang w:val="sq-AL"/>
        </w:rPr>
        <w:t>Gjenetika në Aktivitetin Fizik dhe Sport:</w:t>
      </w:r>
      <w:r w:rsidRPr="00084A2B">
        <w:rPr>
          <w:rFonts w:ascii="Times New Roman" w:eastAsia="Times New Roman" w:hAnsi="Times New Roman"/>
          <w:sz w:val="24"/>
          <w:szCs w:val="24"/>
          <w:lang w:val="sq-AL"/>
        </w:rPr>
        <w:t xml:space="preserve"> Projekte në bashkëpunim me MAGI-EUREGIO ONLUS, Itali (2024-2025), që përfshijnë studimin e treguesve gjenetikë të përgjegjës </w:t>
      </w:r>
      <w:r w:rsidRPr="00084A2B">
        <w:rPr>
          <w:rFonts w:ascii="Times New Roman" w:eastAsia="Times New Roman" w:hAnsi="Times New Roman"/>
          <w:sz w:val="24"/>
          <w:szCs w:val="24"/>
          <w:lang w:val="sq-AL"/>
        </w:rPr>
        <w:lastRenderedPageBreak/>
        <w:t>muskulare ndaj aktivitetit fizik në të rinjtë dhe lidhjen e tyre me obezitetin dhe stilin e jetësës, si dhe vlerësimin e predispozicionit gjenetik tek sportistët e rinj elitarë.</w:t>
      </w:r>
    </w:p>
    <w:p w14:paraId="792C63AE" w14:textId="77777777" w:rsidR="00014E0E" w:rsidRPr="00084A2B" w:rsidRDefault="00014E0E" w:rsidP="00014E0E">
      <w:pPr>
        <w:spacing w:after="0" w:line="240" w:lineRule="auto"/>
        <w:jc w:val="both"/>
        <w:rPr>
          <w:rFonts w:ascii="Times New Roman" w:eastAsia="Times New Roman" w:hAnsi="Times New Roman"/>
          <w:szCs w:val="144"/>
          <w:lang w:val="sq-AL"/>
        </w:rPr>
      </w:pPr>
    </w:p>
    <w:p w14:paraId="36F8FA74" w14:textId="77777777" w:rsidR="00014E0E" w:rsidRPr="00084A2B" w:rsidRDefault="00014E0E" w:rsidP="00014E0E">
      <w:pPr>
        <w:spacing w:after="0" w:line="240" w:lineRule="auto"/>
        <w:jc w:val="both"/>
        <w:rPr>
          <w:rFonts w:ascii="Times New Roman" w:eastAsia="Times New Roman" w:hAnsi="Times New Roman"/>
          <w:sz w:val="24"/>
          <w:szCs w:val="144"/>
          <w:lang w:val="sq-AL"/>
        </w:rPr>
      </w:pPr>
      <w:r w:rsidRPr="00084A2B">
        <w:rPr>
          <w:rFonts w:ascii="Times New Roman" w:eastAsia="Times New Roman" w:hAnsi="Times New Roman"/>
          <w:sz w:val="24"/>
          <w:szCs w:val="144"/>
          <w:lang w:val="sq-AL"/>
        </w:rPr>
        <w:t>Këto projekte kanë vlerë dhe impakt të gjithanshëm, duke ofruar një kontribut të veçantë për Programet e Doktoraturës "Aktiviteti Fizik dhe Shëndeti" dhe "Edukimi Fizik dhe Sporti" (2021-2025).</w:t>
      </w:r>
    </w:p>
    <w:p w14:paraId="08AD11E1" w14:textId="77777777" w:rsidR="00014E0E" w:rsidRPr="00084A2B" w:rsidRDefault="00014E0E" w:rsidP="00014E0E">
      <w:pPr>
        <w:spacing w:after="0" w:line="240" w:lineRule="auto"/>
        <w:rPr>
          <w:rFonts w:ascii="Times New Roman" w:eastAsia="Times New Roman" w:hAnsi="Times New Roman"/>
          <w:sz w:val="24"/>
          <w:szCs w:val="24"/>
          <w:lang w:val="sq-AL"/>
        </w:rPr>
      </w:pPr>
    </w:p>
    <w:p w14:paraId="7293A121" w14:textId="77777777" w:rsidR="00014E0E" w:rsidRPr="00084A2B" w:rsidRDefault="00014E0E" w:rsidP="00014E0E">
      <w:pPr>
        <w:spacing w:after="240" w:line="240" w:lineRule="auto"/>
        <w:rPr>
          <w:rFonts w:ascii="Times New Roman" w:eastAsia="Times New Roman" w:hAnsi="Times New Roman"/>
          <w:sz w:val="24"/>
          <w:szCs w:val="24"/>
          <w:lang w:val="sq-AL"/>
        </w:rPr>
      </w:pPr>
      <w:r w:rsidRPr="00084A2B">
        <w:rPr>
          <w:rFonts w:ascii="Times New Roman" w:eastAsia="Times New Roman" w:hAnsi="Times New Roman"/>
          <w:sz w:val="24"/>
          <w:szCs w:val="24"/>
          <w:lang w:val="sq-AL"/>
        </w:rPr>
        <w:t>IKSHS kontribuon drejtpërdrejt në zhvillimin e sportit në Shqipëri, përmirësimin e programeve dhe cilësisë së mësimdhënies së Edukimit Fizik, dhe integrimin e rezultateve të kërkimit shkencor në lëndët dhe silabuset e programeve mësimore të UST-së.</w:t>
      </w:r>
    </w:p>
    <w:p w14:paraId="24995844" w14:textId="77777777" w:rsidR="00014E0E" w:rsidRPr="00084A2B" w:rsidRDefault="00014E0E" w:rsidP="00014E0E">
      <w:pPr>
        <w:spacing w:after="0" w:line="240" w:lineRule="auto"/>
        <w:rPr>
          <w:rFonts w:ascii="Times New Roman" w:eastAsia="Times New Roman" w:hAnsi="Times New Roman"/>
          <w:sz w:val="24"/>
          <w:szCs w:val="24"/>
          <w:lang w:val="sq-AL"/>
        </w:rPr>
      </w:pPr>
      <w:r w:rsidRPr="00084A2B">
        <w:rPr>
          <w:rFonts w:ascii="Times New Roman" w:eastAsia="Times New Roman" w:hAnsi="Times New Roman"/>
          <w:sz w:val="24"/>
          <w:szCs w:val="24"/>
          <w:lang w:val="sq-AL"/>
        </w:rPr>
        <w:t>Produktet e këtyre projekteve do të shërbejnë si një bazë e vlefshme për MAS dhe KOKSH në procesin e vlerësimit, reformimit dhe politikëbërjes në fushën e sportit.</w:t>
      </w:r>
    </w:p>
    <w:p w14:paraId="29DBE41F" w14:textId="77777777" w:rsidR="00014E0E" w:rsidRPr="00084A2B" w:rsidRDefault="00014E0E" w:rsidP="00014E0E">
      <w:pPr>
        <w:spacing w:after="0" w:line="240" w:lineRule="auto"/>
        <w:rPr>
          <w:rFonts w:ascii="Times New Roman" w:eastAsia="Times New Roman" w:hAnsi="Times New Roman"/>
          <w:sz w:val="24"/>
          <w:szCs w:val="24"/>
          <w:lang w:val="sq-AL"/>
        </w:rPr>
      </w:pPr>
    </w:p>
    <w:p w14:paraId="600606CC" w14:textId="77777777" w:rsidR="00014E0E" w:rsidRPr="00847BB8" w:rsidRDefault="00014E0E" w:rsidP="00014E0E">
      <w:pPr>
        <w:shd w:val="clear" w:color="auto" w:fill="FFFFFF"/>
        <w:tabs>
          <w:tab w:val="left" w:pos="630"/>
        </w:tabs>
        <w:spacing w:after="200" w:line="276" w:lineRule="auto"/>
        <w:jc w:val="both"/>
        <w:rPr>
          <w:rFonts w:ascii="Times New Roman" w:eastAsia="Times New Roman" w:hAnsi="Times New Roman"/>
          <w:bCs/>
          <w:sz w:val="24"/>
          <w:szCs w:val="24"/>
          <w:lang w:val="sq-AL"/>
        </w:rPr>
      </w:pPr>
    </w:p>
    <w:p w14:paraId="623FACE7" w14:textId="32C12101" w:rsidR="00014E0E" w:rsidRPr="00847BB8" w:rsidRDefault="00014E0E" w:rsidP="00014E0E">
      <w:pPr>
        <w:shd w:val="clear" w:color="auto" w:fill="FFFFFF"/>
        <w:spacing w:after="200" w:line="276" w:lineRule="auto"/>
        <w:jc w:val="both"/>
        <w:rPr>
          <w:rFonts w:ascii="Times New Roman" w:eastAsia="Times New Roman" w:hAnsi="Times New Roman"/>
          <w:b/>
          <w:i/>
          <w:sz w:val="24"/>
          <w:szCs w:val="24"/>
          <w:lang w:val="sq-AL" w:eastAsia="en-GB"/>
        </w:rPr>
      </w:pPr>
      <w:r w:rsidRPr="00847BB8">
        <w:rPr>
          <w:rFonts w:ascii="Times New Roman" w:eastAsia="Times New Roman" w:hAnsi="Times New Roman"/>
          <w:b/>
          <w:i/>
          <w:sz w:val="24"/>
          <w:szCs w:val="24"/>
          <w:lang w:val="sq-AL" w:eastAsia="en-GB"/>
        </w:rPr>
        <w:t xml:space="preserve">Ky raport u punua dhe realizua nga dy Anëtarët e Senatit </w:t>
      </w:r>
      <w:r w:rsidR="00140E12">
        <w:rPr>
          <w:rFonts w:ascii="Times New Roman" w:eastAsia="Times New Roman" w:hAnsi="Times New Roman"/>
          <w:b/>
          <w:i/>
          <w:sz w:val="24"/>
          <w:szCs w:val="24"/>
          <w:lang w:val="sq-AL" w:eastAsia="en-GB"/>
        </w:rPr>
        <w:t>Akademik të UST-</w:t>
      </w:r>
      <w:r w:rsidRPr="00847BB8">
        <w:rPr>
          <w:rFonts w:ascii="Times New Roman" w:eastAsia="Times New Roman" w:hAnsi="Times New Roman"/>
          <w:b/>
          <w:i/>
          <w:sz w:val="24"/>
          <w:szCs w:val="24"/>
          <w:lang w:val="sq-AL" w:eastAsia="en-GB"/>
        </w:rPr>
        <w:t>së dhe Anëtarja e</w:t>
      </w:r>
      <w:r w:rsidR="00140E12">
        <w:rPr>
          <w:rFonts w:ascii="Times New Roman" w:eastAsia="Times New Roman" w:hAnsi="Times New Roman"/>
          <w:b/>
          <w:i/>
          <w:sz w:val="24"/>
          <w:szCs w:val="24"/>
          <w:lang w:val="sq-AL" w:eastAsia="en-GB"/>
        </w:rPr>
        <w:t xml:space="preserve"> Bordit të Administrimit të UST</w:t>
      </w:r>
      <w:r w:rsidRPr="00847BB8">
        <w:rPr>
          <w:rFonts w:ascii="Times New Roman" w:eastAsia="Times New Roman" w:hAnsi="Times New Roman"/>
          <w:b/>
          <w:i/>
          <w:sz w:val="24"/>
          <w:szCs w:val="24"/>
          <w:lang w:val="sq-AL" w:eastAsia="en-GB"/>
        </w:rPr>
        <w:t>-së:</w:t>
      </w:r>
    </w:p>
    <w:p w14:paraId="3FD9103B" w14:textId="77777777" w:rsidR="00014E0E" w:rsidRPr="00C47375" w:rsidRDefault="00014E0E" w:rsidP="00014E0E">
      <w:pPr>
        <w:shd w:val="clear" w:color="auto" w:fill="FFFFFF"/>
        <w:spacing w:after="0" w:line="240" w:lineRule="auto"/>
        <w:rPr>
          <w:rFonts w:ascii="Times New Roman" w:eastAsia="Times New Roman" w:hAnsi="Times New Roman"/>
          <w:b/>
          <w:i/>
          <w:sz w:val="24"/>
          <w:szCs w:val="24"/>
          <w:lang w:val="sq-AL" w:eastAsia="en-GB"/>
        </w:rPr>
      </w:pPr>
      <w:r w:rsidRPr="00C47375">
        <w:rPr>
          <w:rFonts w:ascii="Times New Roman" w:eastAsia="Times New Roman" w:hAnsi="Times New Roman"/>
          <w:b/>
          <w:i/>
          <w:sz w:val="24"/>
          <w:szCs w:val="24"/>
          <w:lang w:val="sq-AL" w:eastAsia="en-GB"/>
        </w:rPr>
        <w:t>Prof.Asc.Dr. Robert ÇITOZI       Anëtar i Senatit Akademik</w:t>
      </w:r>
    </w:p>
    <w:p w14:paraId="05507A02" w14:textId="77777777" w:rsidR="00014E0E" w:rsidRPr="00C47375" w:rsidRDefault="00014E0E" w:rsidP="00014E0E">
      <w:pPr>
        <w:shd w:val="clear" w:color="auto" w:fill="FFFFFF"/>
        <w:spacing w:after="0" w:line="240" w:lineRule="auto"/>
        <w:rPr>
          <w:rFonts w:ascii="Times New Roman" w:eastAsia="Times New Roman" w:hAnsi="Times New Roman"/>
          <w:b/>
          <w:i/>
          <w:sz w:val="24"/>
          <w:szCs w:val="24"/>
          <w:lang w:val="sq-AL" w:eastAsia="en-GB"/>
        </w:rPr>
      </w:pPr>
      <w:r w:rsidRPr="00C47375">
        <w:rPr>
          <w:rFonts w:ascii="Times New Roman" w:eastAsia="Times New Roman" w:hAnsi="Times New Roman"/>
          <w:b/>
          <w:i/>
          <w:sz w:val="24"/>
          <w:szCs w:val="24"/>
          <w:lang w:val="sq-AL" w:eastAsia="en-GB"/>
        </w:rPr>
        <w:t>PhD.  Aisel OSEKU                    Sekretare e Senatit Akademik</w:t>
      </w:r>
    </w:p>
    <w:p w14:paraId="7B6558A5" w14:textId="77777777" w:rsidR="00014E0E" w:rsidRPr="00C47375" w:rsidRDefault="00014E0E" w:rsidP="00014E0E">
      <w:pPr>
        <w:shd w:val="clear" w:color="auto" w:fill="FFFFFF"/>
        <w:spacing w:after="0" w:line="240" w:lineRule="auto"/>
        <w:rPr>
          <w:rFonts w:ascii="Times New Roman" w:eastAsia="Times New Roman" w:hAnsi="Times New Roman"/>
          <w:b/>
          <w:i/>
          <w:sz w:val="24"/>
          <w:szCs w:val="24"/>
          <w:lang w:val="sq-AL" w:eastAsia="en-GB"/>
        </w:rPr>
      </w:pPr>
      <w:r w:rsidRPr="00C47375">
        <w:rPr>
          <w:rFonts w:ascii="Times New Roman" w:eastAsia="Times New Roman" w:hAnsi="Times New Roman"/>
          <w:b/>
          <w:i/>
          <w:sz w:val="24"/>
          <w:szCs w:val="24"/>
          <w:lang w:val="sq-AL" w:eastAsia="en-GB"/>
        </w:rPr>
        <w:t>Dr. Marsela SHEHU                 Anëtare e Bordit të Administrimit</w:t>
      </w:r>
    </w:p>
    <w:p w14:paraId="7A069B70" w14:textId="77777777" w:rsidR="00014E0E" w:rsidRPr="00C47375" w:rsidRDefault="00014E0E" w:rsidP="00014E0E">
      <w:pPr>
        <w:shd w:val="clear" w:color="auto" w:fill="FFFFFF"/>
        <w:spacing w:after="0" w:line="240" w:lineRule="auto"/>
        <w:rPr>
          <w:rFonts w:ascii="Times New Roman" w:eastAsia="Times New Roman" w:hAnsi="Times New Roman"/>
          <w:b/>
          <w:i/>
          <w:sz w:val="24"/>
          <w:szCs w:val="24"/>
          <w:lang w:val="sq-AL" w:eastAsia="en-GB"/>
        </w:rPr>
      </w:pPr>
    </w:p>
    <w:p w14:paraId="6A860E4C" w14:textId="77777777" w:rsidR="00014E0E" w:rsidRPr="00C47375" w:rsidRDefault="00014E0E" w:rsidP="00014E0E">
      <w:pPr>
        <w:shd w:val="clear" w:color="auto" w:fill="FFFFFF"/>
        <w:spacing w:before="120" w:after="120" w:line="240" w:lineRule="auto"/>
        <w:rPr>
          <w:rFonts w:ascii="Times New Roman" w:eastAsia="Times New Roman" w:hAnsi="Times New Roman"/>
          <w:b/>
          <w:i/>
          <w:sz w:val="24"/>
          <w:szCs w:val="24"/>
          <w:lang w:val="sq-AL" w:eastAsia="en-GB"/>
        </w:rPr>
      </w:pPr>
      <w:r w:rsidRPr="00C47375">
        <w:rPr>
          <w:rFonts w:ascii="Times New Roman" w:eastAsia="Times New Roman" w:hAnsi="Times New Roman"/>
          <w:b/>
          <w:i/>
          <w:sz w:val="24"/>
          <w:szCs w:val="24"/>
          <w:lang w:val="sq-AL" w:eastAsia="en-GB"/>
        </w:rPr>
        <w:t>Mbështetës dhe kontributorë:</w:t>
      </w:r>
    </w:p>
    <w:p w14:paraId="33DF6821" w14:textId="2FCE43BE" w:rsidR="00014E0E" w:rsidRPr="00C47375" w:rsidRDefault="00014E0E" w:rsidP="00014E0E">
      <w:pPr>
        <w:shd w:val="clear" w:color="auto" w:fill="FFFFFF"/>
        <w:spacing w:after="0" w:line="360" w:lineRule="auto"/>
        <w:rPr>
          <w:rFonts w:ascii="Times New Roman" w:eastAsia="Times New Roman" w:hAnsi="Times New Roman"/>
          <w:sz w:val="24"/>
          <w:szCs w:val="24"/>
          <w:lang w:val="sq-AL" w:eastAsia="en-GB"/>
        </w:rPr>
      </w:pPr>
      <w:r w:rsidRPr="00F27BBB">
        <w:rPr>
          <w:rFonts w:ascii="Times New Roman" w:eastAsia="Times New Roman" w:hAnsi="Times New Roman"/>
          <w:b/>
          <w:color w:val="002060"/>
          <w:sz w:val="24"/>
          <w:szCs w:val="24"/>
          <w:lang w:val="sq-AL" w:eastAsia="en-GB"/>
        </w:rPr>
        <w:t>•</w:t>
      </w:r>
      <w:r w:rsidR="00F27BBB">
        <w:rPr>
          <w:rFonts w:ascii="Times New Roman" w:eastAsia="Times New Roman" w:hAnsi="Times New Roman"/>
          <w:sz w:val="24"/>
          <w:szCs w:val="24"/>
          <w:lang w:val="sq-AL" w:eastAsia="en-GB"/>
        </w:rPr>
        <w:t xml:space="preserve">  </w:t>
      </w:r>
      <w:r w:rsidRPr="00C47375">
        <w:rPr>
          <w:rFonts w:ascii="Times New Roman" w:eastAsia="Times New Roman" w:hAnsi="Times New Roman"/>
          <w:sz w:val="24"/>
          <w:szCs w:val="24"/>
          <w:lang w:val="sq-AL" w:eastAsia="en-GB"/>
        </w:rPr>
        <w:t>Anëtarët e Rektoratit të UST-së</w:t>
      </w:r>
    </w:p>
    <w:p w14:paraId="1CAA90C2" w14:textId="590BCB62" w:rsidR="00014E0E" w:rsidRPr="00C47375" w:rsidRDefault="00014E0E" w:rsidP="00014E0E">
      <w:pPr>
        <w:shd w:val="clear" w:color="auto" w:fill="FFFFFF"/>
        <w:spacing w:after="0" w:line="360" w:lineRule="auto"/>
        <w:jc w:val="both"/>
        <w:rPr>
          <w:rFonts w:ascii="Times New Roman" w:eastAsia="Times New Roman" w:hAnsi="Times New Roman"/>
          <w:sz w:val="24"/>
          <w:szCs w:val="24"/>
          <w:lang w:val="sq-AL" w:eastAsia="en-GB"/>
        </w:rPr>
      </w:pPr>
      <w:r w:rsidRPr="00F27BBB">
        <w:rPr>
          <w:rFonts w:ascii="Times New Roman" w:eastAsia="Times New Roman" w:hAnsi="Times New Roman"/>
          <w:color w:val="002060"/>
          <w:sz w:val="24"/>
          <w:szCs w:val="24"/>
          <w:lang w:val="sq-AL" w:eastAsia="en-GB"/>
        </w:rPr>
        <w:t>•</w:t>
      </w:r>
      <w:r w:rsidR="00F27BBB">
        <w:rPr>
          <w:rFonts w:ascii="Times New Roman" w:eastAsia="Times New Roman" w:hAnsi="Times New Roman"/>
          <w:sz w:val="24"/>
          <w:szCs w:val="24"/>
          <w:lang w:val="sq-AL" w:eastAsia="en-GB"/>
        </w:rPr>
        <w:t xml:space="preserve">  </w:t>
      </w:r>
      <w:r w:rsidRPr="00C47375">
        <w:rPr>
          <w:rFonts w:ascii="Times New Roman" w:eastAsia="Times New Roman" w:hAnsi="Times New Roman"/>
          <w:sz w:val="24"/>
          <w:szCs w:val="24"/>
          <w:lang w:val="sq-AL" w:eastAsia="en-GB"/>
        </w:rPr>
        <w:t>Fakulteti i Shkencave të Lëvizjes</w:t>
      </w:r>
    </w:p>
    <w:p w14:paraId="568022FD" w14:textId="4867DB86" w:rsidR="00014E0E" w:rsidRPr="00C47375" w:rsidRDefault="00014E0E" w:rsidP="00014E0E">
      <w:pPr>
        <w:shd w:val="clear" w:color="auto" w:fill="FFFFFF"/>
        <w:spacing w:after="0" w:line="360" w:lineRule="auto"/>
        <w:jc w:val="both"/>
        <w:rPr>
          <w:rFonts w:ascii="Times New Roman" w:eastAsia="Times New Roman" w:hAnsi="Times New Roman"/>
          <w:sz w:val="24"/>
          <w:szCs w:val="24"/>
          <w:lang w:val="sq-AL" w:eastAsia="en-GB"/>
        </w:rPr>
      </w:pPr>
      <w:r w:rsidRPr="00F27BBB">
        <w:rPr>
          <w:rFonts w:ascii="Times New Roman" w:eastAsia="Times New Roman" w:hAnsi="Times New Roman"/>
          <w:color w:val="002060"/>
          <w:sz w:val="24"/>
          <w:szCs w:val="24"/>
          <w:lang w:val="sq-AL" w:eastAsia="en-GB"/>
        </w:rPr>
        <w:t>•</w:t>
      </w:r>
      <w:r w:rsidR="00F27BBB">
        <w:rPr>
          <w:rFonts w:ascii="Times New Roman" w:eastAsia="Times New Roman" w:hAnsi="Times New Roman"/>
          <w:sz w:val="24"/>
          <w:szCs w:val="24"/>
          <w:lang w:val="sq-AL" w:eastAsia="en-GB"/>
        </w:rPr>
        <w:t xml:space="preserve">  </w:t>
      </w:r>
      <w:r w:rsidRPr="00C47375">
        <w:rPr>
          <w:rFonts w:ascii="Times New Roman" w:eastAsia="Times New Roman" w:hAnsi="Times New Roman"/>
          <w:sz w:val="24"/>
          <w:szCs w:val="24"/>
          <w:lang w:val="sq-AL" w:eastAsia="en-GB"/>
        </w:rPr>
        <w:t>Fakulteti i Veprimtarisë Fzike dhe Rekreacionit</w:t>
      </w:r>
    </w:p>
    <w:p w14:paraId="0CCB2CD0" w14:textId="498943A7" w:rsidR="00014E0E" w:rsidRPr="00C47375" w:rsidRDefault="00014E0E" w:rsidP="00014E0E">
      <w:pPr>
        <w:shd w:val="clear" w:color="auto" w:fill="FFFFFF"/>
        <w:spacing w:after="0" w:line="360" w:lineRule="auto"/>
        <w:jc w:val="both"/>
        <w:rPr>
          <w:rFonts w:ascii="Times New Roman" w:eastAsia="Times New Roman" w:hAnsi="Times New Roman"/>
          <w:sz w:val="24"/>
          <w:szCs w:val="24"/>
          <w:lang w:val="sq-AL" w:eastAsia="en-GB"/>
        </w:rPr>
      </w:pPr>
      <w:r w:rsidRPr="00F27BBB">
        <w:rPr>
          <w:rFonts w:ascii="Times New Roman" w:eastAsia="Times New Roman" w:hAnsi="Times New Roman"/>
          <w:color w:val="002060"/>
          <w:sz w:val="24"/>
          <w:szCs w:val="24"/>
          <w:lang w:val="sq-AL" w:eastAsia="en-GB"/>
        </w:rPr>
        <w:t>•</w:t>
      </w:r>
      <w:r w:rsidR="00F27BBB" w:rsidRPr="00F27BBB">
        <w:rPr>
          <w:rFonts w:ascii="Times New Roman" w:eastAsia="Times New Roman" w:hAnsi="Times New Roman"/>
          <w:color w:val="002060"/>
          <w:sz w:val="24"/>
          <w:szCs w:val="24"/>
          <w:lang w:val="sq-AL" w:eastAsia="en-GB"/>
        </w:rPr>
        <w:t xml:space="preserve"> </w:t>
      </w:r>
      <w:r w:rsidR="00F27BBB">
        <w:rPr>
          <w:rFonts w:ascii="Times New Roman" w:eastAsia="Times New Roman" w:hAnsi="Times New Roman"/>
          <w:sz w:val="24"/>
          <w:szCs w:val="24"/>
          <w:lang w:val="sq-AL" w:eastAsia="en-GB"/>
        </w:rPr>
        <w:t xml:space="preserve"> </w:t>
      </w:r>
      <w:r w:rsidRPr="00C47375">
        <w:rPr>
          <w:rFonts w:ascii="Times New Roman" w:eastAsia="Times New Roman" w:hAnsi="Times New Roman"/>
          <w:sz w:val="24"/>
          <w:szCs w:val="24"/>
          <w:lang w:val="sq-AL" w:eastAsia="en-GB"/>
        </w:rPr>
        <w:t>Fakulteti i Shkencave të Rehabilitimit</w:t>
      </w:r>
    </w:p>
    <w:p w14:paraId="6982E66D" w14:textId="3215137A" w:rsidR="00014E0E" w:rsidRPr="00C47375" w:rsidRDefault="00014E0E" w:rsidP="00014E0E">
      <w:pPr>
        <w:shd w:val="clear" w:color="auto" w:fill="FFFFFF"/>
        <w:spacing w:after="0" w:line="360" w:lineRule="auto"/>
        <w:jc w:val="both"/>
        <w:rPr>
          <w:rFonts w:ascii="Times New Roman" w:eastAsia="Times New Roman" w:hAnsi="Times New Roman"/>
          <w:sz w:val="24"/>
          <w:szCs w:val="24"/>
          <w:lang w:val="sq-AL" w:eastAsia="en-GB"/>
        </w:rPr>
      </w:pPr>
      <w:r w:rsidRPr="00F27BBB">
        <w:rPr>
          <w:rFonts w:ascii="Times New Roman" w:eastAsia="Times New Roman" w:hAnsi="Times New Roman"/>
          <w:color w:val="002060"/>
          <w:sz w:val="24"/>
          <w:szCs w:val="24"/>
          <w:lang w:val="sq-AL" w:eastAsia="en-GB"/>
        </w:rPr>
        <w:t>•</w:t>
      </w:r>
      <w:r w:rsidR="00F27BBB">
        <w:rPr>
          <w:rFonts w:ascii="Times New Roman" w:eastAsia="Times New Roman" w:hAnsi="Times New Roman"/>
          <w:sz w:val="24"/>
          <w:szCs w:val="24"/>
          <w:lang w:val="sq-AL" w:eastAsia="en-GB"/>
        </w:rPr>
        <w:t xml:space="preserve">  </w:t>
      </w:r>
      <w:r w:rsidRPr="00C47375">
        <w:rPr>
          <w:rFonts w:ascii="Times New Roman" w:eastAsia="Times New Roman" w:hAnsi="Times New Roman"/>
          <w:sz w:val="24"/>
          <w:szCs w:val="24"/>
          <w:lang w:val="sq-AL" w:eastAsia="en-GB"/>
        </w:rPr>
        <w:t>Instituti i Kërkimit Shkencor të Sportit</w:t>
      </w:r>
    </w:p>
    <w:p w14:paraId="5DCECCA5" w14:textId="39E65AB7" w:rsidR="00014E0E" w:rsidRPr="00C47375" w:rsidRDefault="00014E0E" w:rsidP="00014E0E">
      <w:pPr>
        <w:shd w:val="clear" w:color="auto" w:fill="FFFFFF"/>
        <w:spacing w:after="0" w:line="360" w:lineRule="auto"/>
        <w:jc w:val="both"/>
        <w:rPr>
          <w:rFonts w:ascii="Times New Roman" w:eastAsia="Times New Roman" w:hAnsi="Times New Roman"/>
          <w:sz w:val="24"/>
          <w:szCs w:val="24"/>
          <w:lang w:val="sq-AL" w:eastAsia="en-GB"/>
        </w:rPr>
      </w:pPr>
      <w:r w:rsidRPr="00F27BBB">
        <w:rPr>
          <w:rFonts w:ascii="Times New Roman" w:eastAsia="Times New Roman" w:hAnsi="Times New Roman"/>
          <w:color w:val="002060"/>
          <w:sz w:val="24"/>
          <w:szCs w:val="24"/>
          <w:lang w:val="sq-AL" w:eastAsia="en-GB"/>
        </w:rPr>
        <w:t>•</w:t>
      </w:r>
      <w:r w:rsidR="00F27BBB" w:rsidRPr="00F27BBB">
        <w:rPr>
          <w:rFonts w:ascii="Times New Roman" w:eastAsia="Times New Roman" w:hAnsi="Times New Roman"/>
          <w:color w:val="002060"/>
          <w:sz w:val="24"/>
          <w:szCs w:val="24"/>
          <w:lang w:val="sq-AL" w:eastAsia="en-GB"/>
        </w:rPr>
        <w:t xml:space="preserve"> </w:t>
      </w:r>
      <w:r w:rsidR="00F27BBB">
        <w:rPr>
          <w:rFonts w:ascii="Times New Roman" w:eastAsia="Times New Roman" w:hAnsi="Times New Roman"/>
          <w:sz w:val="24"/>
          <w:szCs w:val="24"/>
          <w:lang w:val="sq-AL" w:eastAsia="en-GB"/>
        </w:rPr>
        <w:t xml:space="preserve"> </w:t>
      </w:r>
      <w:r w:rsidRPr="00C47375">
        <w:rPr>
          <w:rFonts w:ascii="Times New Roman" w:eastAsia="Times New Roman" w:hAnsi="Times New Roman"/>
          <w:sz w:val="24"/>
          <w:szCs w:val="24"/>
          <w:lang w:val="sq-AL" w:eastAsia="en-GB"/>
        </w:rPr>
        <w:t>Drejtoria e Marëdhënieve me Jashtë, Publikun dhe Studentët</w:t>
      </w:r>
    </w:p>
    <w:p w14:paraId="618DC91B" w14:textId="05F5CD94" w:rsidR="00014E0E" w:rsidRPr="00C47375" w:rsidRDefault="00014E0E" w:rsidP="00014E0E">
      <w:pPr>
        <w:shd w:val="clear" w:color="auto" w:fill="FFFFFF"/>
        <w:spacing w:after="0" w:line="360" w:lineRule="auto"/>
        <w:jc w:val="both"/>
        <w:rPr>
          <w:rFonts w:ascii="Times New Roman" w:eastAsia="Times New Roman" w:hAnsi="Times New Roman"/>
          <w:sz w:val="24"/>
          <w:szCs w:val="24"/>
          <w:lang w:val="sq-AL" w:eastAsia="en-GB"/>
        </w:rPr>
      </w:pPr>
      <w:r w:rsidRPr="00F27BBB">
        <w:rPr>
          <w:rFonts w:ascii="Times New Roman" w:eastAsia="Times New Roman" w:hAnsi="Times New Roman"/>
          <w:color w:val="002060"/>
          <w:sz w:val="24"/>
          <w:szCs w:val="24"/>
          <w:lang w:val="sq-AL" w:eastAsia="en-GB"/>
        </w:rPr>
        <w:t>•</w:t>
      </w:r>
      <w:r w:rsidR="00F27BBB">
        <w:rPr>
          <w:rFonts w:ascii="Times New Roman" w:eastAsia="Times New Roman" w:hAnsi="Times New Roman"/>
          <w:sz w:val="24"/>
          <w:szCs w:val="24"/>
          <w:lang w:val="sq-AL" w:eastAsia="en-GB"/>
        </w:rPr>
        <w:t xml:space="preserve">  </w:t>
      </w:r>
      <w:r w:rsidRPr="00C47375">
        <w:rPr>
          <w:rFonts w:ascii="Times New Roman" w:eastAsia="Times New Roman" w:hAnsi="Times New Roman"/>
          <w:sz w:val="24"/>
          <w:szCs w:val="24"/>
          <w:lang w:val="sq-AL" w:eastAsia="en-GB"/>
        </w:rPr>
        <w:t>Drejtoria e Zhvillimit të Prog dhe Digjitalizimit të Shërbimeve Akademiko- Shkencore</w:t>
      </w:r>
    </w:p>
    <w:p w14:paraId="1768F19E" w14:textId="5F1F39EE" w:rsidR="00014E0E" w:rsidRPr="00C47375" w:rsidRDefault="00014E0E" w:rsidP="00014E0E">
      <w:pPr>
        <w:shd w:val="clear" w:color="auto" w:fill="FFFFFF"/>
        <w:spacing w:after="0" w:line="360" w:lineRule="auto"/>
        <w:jc w:val="both"/>
        <w:rPr>
          <w:rFonts w:ascii="Times New Roman" w:eastAsia="Times New Roman" w:hAnsi="Times New Roman"/>
          <w:sz w:val="24"/>
          <w:szCs w:val="24"/>
          <w:lang w:val="sq-AL" w:eastAsia="en-GB"/>
        </w:rPr>
      </w:pPr>
      <w:r w:rsidRPr="00F27BBB">
        <w:rPr>
          <w:rFonts w:ascii="Times New Roman" w:eastAsia="Times New Roman" w:hAnsi="Times New Roman"/>
          <w:color w:val="002060"/>
          <w:sz w:val="24"/>
          <w:szCs w:val="24"/>
          <w:lang w:val="sq-AL" w:eastAsia="en-GB"/>
        </w:rPr>
        <w:t>•</w:t>
      </w:r>
      <w:r w:rsidR="00F27BBB">
        <w:rPr>
          <w:rFonts w:ascii="Times New Roman" w:eastAsia="Times New Roman" w:hAnsi="Times New Roman"/>
          <w:sz w:val="24"/>
          <w:szCs w:val="24"/>
          <w:lang w:val="sq-AL" w:eastAsia="en-GB"/>
        </w:rPr>
        <w:t xml:space="preserve">  </w:t>
      </w:r>
      <w:r w:rsidRPr="00C47375">
        <w:rPr>
          <w:rFonts w:ascii="Times New Roman" w:eastAsia="Times New Roman" w:hAnsi="Times New Roman"/>
          <w:sz w:val="24"/>
          <w:szCs w:val="24"/>
          <w:lang w:val="sq-AL" w:eastAsia="en-GB"/>
        </w:rPr>
        <w:t>Drejtoria Juridike dhe e Zhvillimit të Kurrikulave</w:t>
      </w:r>
    </w:p>
    <w:p w14:paraId="300A07F3" w14:textId="4DF0CEE8" w:rsidR="00014E0E" w:rsidRPr="00E53921" w:rsidRDefault="00014E0E" w:rsidP="00014E0E">
      <w:pPr>
        <w:shd w:val="clear" w:color="auto" w:fill="FFFFFF"/>
        <w:spacing w:after="0" w:line="360" w:lineRule="auto"/>
        <w:jc w:val="both"/>
        <w:rPr>
          <w:rFonts w:ascii="Times New Roman" w:eastAsia="Times New Roman" w:hAnsi="Times New Roman"/>
          <w:sz w:val="24"/>
          <w:szCs w:val="24"/>
          <w:lang w:val="it-IT" w:eastAsia="en-GB"/>
        </w:rPr>
      </w:pPr>
      <w:r w:rsidRPr="00F27BBB">
        <w:rPr>
          <w:rFonts w:ascii="Times New Roman" w:eastAsia="Times New Roman" w:hAnsi="Times New Roman"/>
          <w:color w:val="002060"/>
          <w:sz w:val="24"/>
          <w:szCs w:val="24"/>
          <w:lang w:val="it-IT" w:eastAsia="en-GB"/>
        </w:rPr>
        <w:t>•</w:t>
      </w:r>
      <w:r w:rsidR="00F27BBB">
        <w:rPr>
          <w:rFonts w:ascii="Times New Roman" w:eastAsia="Times New Roman" w:hAnsi="Times New Roman"/>
          <w:sz w:val="24"/>
          <w:szCs w:val="24"/>
          <w:lang w:val="it-IT" w:eastAsia="en-GB"/>
        </w:rPr>
        <w:t xml:space="preserve">  </w:t>
      </w:r>
      <w:r>
        <w:rPr>
          <w:rFonts w:ascii="Times New Roman" w:eastAsia="Times New Roman" w:hAnsi="Times New Roman"/>
          <w:sz w:val="24"/>
          <w:szCs w:val="24"/>
          <w:lang w:val="it-IT" w:eastAsia="en-GB"/>
        </w:rPr>
        <w:t>Drejtoria e Burimeve Njerë</w:t>
      </w:r>
      <w:r w:rsidRPr="00E53921">
        <w:rPr>
          <w:rFonts w:ascii="Times New Roman" w:eastAsia="Times New Roman" w:hAnsi="Times New Roman"/>
          <w:sz w:val="24"/>
          <w:szCs w:val="24"/>
          <w:lang w:val="it-IT" w:eastAsia="en-GB"/>
        </w:rPr>
        <w:t>zore dhe Arkiv - Protokollit</w:t>
      </w:r>
    </w:p>
    <w:p w14:paraId="0BDFCF0C" w14:textId="2D059638" w:rsidR="00014E0E" w:rsidRPr="00E53921" w:rsidRDefault="00014E0E" w:rsidP="00014E0E">
      <w:pPr>
        <w:shd w:val="clear" w:color="auto" w:fill="FFFFFF"/>
        <w:spacing w:after="0" w:line="360" w:lineRule="auto"/>
        <w:jc w:val="both"/>
        <w:rPr>
          <w:rFonts w:ascii="Times New Roman" w:eastAsia="Times New Roman" w:hAnsi="Times New Roman"/>
          <w:sz w:val="24"/>
          <w:szCs w:val="24"/>
          <w:lang w:val="it-IT" w:eastAsia="en-GB"/>
        </w:rPr>
      </w:pPr>
      <w:r w:rsidRPr="00F27BBB">
        <w:rPr>
          <w:rFonts w:ascii="Times New Roman" w:eastAsia="Times New Roman" w:hAnsi="Times New Roman"/>
          <w:color w:val="002060"/>
          <w:sz w:val="24"/>
          <w:szCs w:val="24"/>
          <w:lang w:val="it-IT" w:eastAsia="en-GB"/>
        </w:rPr>
        <w:t>•</w:t>
      </w:r>
      <w:r w:rsidR="00F27BBB">
        <w:rPr>
          <w:rFonts w:ascii="Times New Roman" w:eastAsia="Times New Roman" w:hAnsi="Times New Roman"/>
          <w:sz w:val="24"/>
          <w:szCs w:val="24"/>
          <w:lang w:val="it-IT" w:eastAsia="en-GB"/>
        </w:rPr>
        <w:t xml:space="preserve">  </w:t>
      </w:r>
      <w:r>
        <w:rPr>
          <w:rFonts w:ascii="Times New Roman" w:eastAsia="Times New Roman" w:hAnsi="Times New Roman"/>
          <w:sz w:val="24"/>
          <w:szCs w:val="24"/>
          <w:lang w:val="it-IT" w:eastAsia="en-GB"/>
        </w:rPr>
        <w:t>Drejtoria e Financë</w:t>
      </w:r>
      <w:r w:rsidRPr="00E53921">
        <w:rPr>
          <w:rFonts w:ascii="Times New Roman" w:eastAsia="Times New Roman" w:hAnsi="Times New Roman"/>
          <w:sz w:val="24"/>
          <w:szCs w:val="24"/>
          <w:lang w:val="it-IT" w:eastAsia="en-GB"/>
        </w:rPr>
        <w:t>s dhe Buxhetit</w:t>
      </w:r>
    </w:p>
    <w:p w14:paraId="2416A3B4" w14:textId="70E64D44" w:rsidR="00014E0E" w:rsidRPr="00E53921" w:rsidRDefault="00014E0E" w:rsidP="00014E0E">
      <w:pPr>
        <w:shd w:val="clear" w:color="auto" w:fill="FFFFFF"/>
        <w:spacing w:after="0" w:line="360" w:lineRule="auto"/>
        <w:jc w:val="both"/>
        <w:rPr>
          <w:rFonts w:ascii="Times New Roman" w:eastAsia="Times New Roman" w:hAnsi="Times New Roman"/>
          <w:sz w:val="24"/>
          <w:szCs w:val="24"/>
          <w:lang w:val="it-IT" w:eastAsia="en-GB"/>
        </w:rPr>
      </w:pPr>
      <w:r w:rsidRPr="00F27BBB">
        <w:rPr>
          <w:rFonts w:ascii="Times New Roman" w:eastAsia="Times New Roman" w:hAnsi="Times New Roman"/>
          <w:color w:val="002060"/>
          <w:sz w:val="24"/>
          <w:szCs w:val="24"/>
          <w:lang w:val="it-IT" w:eastAsia="en-GB"/>
        </w:rPr>
        <w:t>•</w:t>
      </w:r>
      <w:r w:rsidR="00F27BBB">
        <w:rPr>
          <w:rFonts w:ascii="Times New Roman" w:eastAsia="Times New Roman" w:hAnsi="Times New Roman"/>
          <w:sz w:val="24"/>
          <w:szCs w:val="24"/>
          <w:lang w:val="it-IT" w:eastAsia="en-GB"/>
        </w:rPr>
        <w:t xml:space="preserve">  </w:t>
      </w:r>
      <w:r>
        <w:rPr>
          <w:rFonts w:ascii="Times New Roman" w:eastAsia="Times New Roman" w:hAnsi="Times New Roman"/>
          <w:sz w:val="24"/>
          <w:szCs w:val="24"/>
          <w:lang w:val="it-IT" w:eastAsia="en-GB"/>
        </w:rPr>
        <w:t>Drejtoria e Shërbimeve Mbështetë</w:t>
      </w:r>
      <w:r w:rsidRPr="00E53921">
        <w:rPr>
          <w:rFonts w:ascii="Times New Roman" w:eastAsia="Times New Roman" w:hAnsi="Times New Roman"/>
          <w:sz w:val="24"/>
          <w:szCs w:val="24"/>
          <w:lang w:val="it-IT" w:eastAsia="en-GB"/>
        </w:rPr>
        <w:t>se</w:t>
      </w:r>
    </w:p>
    <w:p w14:paraId="1392E78A" w14:textId="68E407D2" w:rsidR="00014E0E" w:rsidRPr="00E53921" w:rsidRDefault="00014E0E" w:rsidP="00014E0E">
      <w:pPr>
        <w:shd w:val="clear" w:color="auto" w:fill="FFFFFF"/>
        <w:spacing w:after="0" w:line="360" w:lineRule="auto"/>
        <w:jc w:val="both"/>
        <w:rPr>
          <w:rFonts w:ascii="Times New Roman" w:eastAsia="Times New Roman" w:hAnsi="Times New Roman"/>
          <w:sz w:val="24"/>
          <w:szCs w:val="24"/>
          <w:lang w:val="it-IT" w:eastAsia="en-GB"/>
        </w:rPr>
      </w:pPr>
      <w:r w:rsidRPr="00F27BBB">
        <w:rPr>
          <w:rFonts w:ascii="Times New Roman" w:eastAsia="Times New Roman" w:hAnsi="Times New Roman"/>
          <w:color w:val="002060"/>
          <w:sz w:val="24"/>
          <w:szCs w:val="24"/>
          <w:lang w:val="it-IT" w:eastAsia="en-GB"/>
        </w:rPr>
        <w:t>•</w:t>
      </w:r>
      <w:r w:rsidR="00F27BBB">
        <w:rPr>
          <w:rFonts w:ascii="Times New Roman" w:eastAsia="Times New Roman" w:hAnsi="Times New Roman"/>
          <w:sz w:val="24"/>
          <w:szCs w:val="24"/>
          <w:lang w:val="it-IT" w:eastAsia="en-GB"/>
        </w:rPr>
        <w:t xml:space="preserve">  </w:t>
      </w:r>
      <w:r>
        <w:rPr>
          <w:rFonts w:ascii="Times New Roman" w:eastAsia="Times New Roman" w:hAnsi="Times New Roman"/>
          <w:sz w:val="24"/>
          <w:szCs w:val="24"/>
          <w:lang w:val="it-IT" w:eastAsia="en-GB"/>
        </w:rPr>
        <w:t>Njësia e Sigurimit të Brendshëm të Cilësisë</w:t>
      </w:r>
    </w:p>
    <w:p w14:paraId="53A678DF" w14:textId="2F9F250E" w:rsidR="00014E0E" w:rsidRPr="00C02451" w:rsidRDefault="00014E0E" w:rsidP="00C02451">
      <w:pPr>
        <w:shd w:val="clear" w:color="auto" w:fill="FFFFFF"/>
        <w:spacing w:after="0" w:line="360" w:lineRule="auto"/>
        <w:jc w:val="both"/>
        <w:rPr>
          <w:rFonts w:ascii="Times New Roman" w:eastAsia="Times New Roman" w:hAnsi="Times New Roman"/>
          <w:sz w:val="24"/>
          <w:szCs w:val="24"/>
          <w:lang w:val="it-IT" w:eastAsia="en-GB"/>
        </w:rPr>
      </w:pPr>
      <w:r w:rsidRPr="00F27BBB">
        <w:rPr>
          <w:rFonts w:ascii="Times New Roman" w:eastAsia="Times New Roman" w:hAnsi="Times New Roman"/>
          <w:color w:val="002060"/>
          <w:sz w:val="24"/>
          <w:szCs w:val="24"/>
          <w:lang w:val="it-IT" w:eastAsia="en-GB"/>
        </w:rPr>
        <w:t>•</w:t>
      </w:r>
      <w:r w:rsidR="00F27BBB" w:rsidRPr="00F27BBB">
        <w:rPr>
          <w:rFonts w:ascii="Times New Roman" w:eastAsia="Times New Roman" w:hAnsi="Times New Roman"/>
          <w:color w:val="002060"/>
          <w:sz w:val="24"/>
          <w:szCs w:val="24"/>
          <w:lang w:val="it-IT" w:eastAsia="en-GB"/>
        </w:rPr>
        <w:t xml:space="preserve"> </w:t>
      </w:r>
      <w:r w:rsidR="00F27BBB">
        <w:rPr>
          <w:rFonts w:ascii="Times New Roman" w:eastAsia="Times New Roman" w:hAnsi="Times New Roman"/>
          <w:sz w:val="24"/>
          <w:szCs w:val="24"/>
          <w:lang w:val="it-IT" w:eastAsia="en-GB"/>
        </w:rPr>
        <w:t xml:space="preserve"> </w:t>
      </w:r>
      <w:r>
        <w:rPr>
          <w:rFonts w:ascii="Times New Roman" w:eastAsia="Times New Roman" w:hAnsi="Times New Roman"/>
          <w:sz w:val="24"/>
          <w:szCs w:val="24"/>
          <w:lang w:val="it-IT" w:eastAsia="en-GB"/>
        </w:rPr>
        <w:t>Njësia e Bibliotekë</w:t>
      </w:r>
      <w:r w:rsidRPr="00E53921">
        <w:rPr>
          <w:rFonts w:ascii="Times New Roman" w:eastAsia="Times New Roman" w:hAnsi="Times New Roman"/>
          <w:sz w:val="24"/>
          <w:szCs w:val="24"/>
          <w:lang w:val="it-IT" w:eastAsia="en-GB"/>
        </w:rPr>
        <w:t>s Shkencore dhe Digjitale</w:t>
      </w:r>
    </w:p>
    <w:p w14:paraId="796D6DA5" w14:textId="77777777" w:rsidR="00140E12" w:rsidRDefault="00140E12" w:rsidP="00C02451">
      <w:pPr>
        <w:shd w:val="clear" w:color="auto" w:fill="FFFFFF"/>
        <w:spacing w:after="200" w:line="276" w:lineRule="auto"/>
        <w:rPr>
          <w:rFonts w:ascii="Times New Roman" w:eastAsia="Times New Roman" w:hAnsi="Times New Roman"/>
          <w:b/>
          <w:sz w:val="24"/>
          <w:szCs w:val="24"/>
          <w:lang w:val="it-IT" w:eastAsia="en-GB"/>
        </w:rPr>
      </w:pPr>
    </w:p>
    <w:p w14:paraId="01AE0DEB" w14:textId="463EFC9A" w:rsidR="004F17FD" w:rsidRPr="00F27BBB" w:rsidRDefault="00DF3ECA" w:rsidP="00F27BBB">
      <w:pPr>
        <w:shd w:val="clear" w:color="auto" w:fill="FFFFFF"/>
        <w:spacing w:after="200" w:line="276" w:lineRule="auto"/>
        <w:jc w:val="center"/>
        <w:rPr>
          <w:rFonts w:ascii="Times New Roman" w:eastAsia="Times New Roman" w:hAnsi="Times New Roman"/>
          <w:b/>
          <w:sz w:val="24"/>
          <w:szCs w:val="24"/>
          <w:lang w:val="it-IT" w:eastAsia="en-GB"/>
        </w:rPr>
      </w:pPr>
      <w:r>
        <w:rPr>
          <w:rFonts w:ascii="Times New Roman" w:eastAsia="Times New Roman" w:hAnsi="Times New Roman"/>
          <w:b/>
          <w:sz w:val="24"/>
          <w:szCs w:val="24"/>
          <w:lang w:val="it-IT" w:eastAsia="en-GB"/>
        </w:rPr>
        <w:t>DHJETOR 2025</w:t>
      </w:r>
    </w:p>
    <w:sectPr w:rsidR="004F17FD" w:rsidRPr="00F27BBB" w:rsidSect="00CE1A3D">
      <w:footerReference w:type="default" r:id="rId123"/>
      <w:pgSz w:w="12240" w:h="15840"/>
      <w:pgMar w:top="810" w:right="1440"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14E05" w14:textId="77777777" w:rsidR="00240747" w:rsidRDefault="00240747">
      <w:pPr>
        <w:spacing w:after="0" w:line="240" w:lineRule="auto"/>
      </w:pPr>
      <w:r>
        <w:separator/>
      </w:r>
    </w:p>
  </w:endnote>
  <w:endnote w:type="continuationSeparator" w:id="0">
    <w:p w14:paraId="590ECD82" w14:textId="77777777" w:rsidR="00240747" w:rsidRDefault="00240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font>
  <w:font w:name="TrebuchetMS">
    <w:altName w:val="Times New Roman"/>
    <w:panose1 w:val="00000000000000000000"/>
    <w:charset w:val="00"/>
    <w:family w:val="roman"/>
    <w:notTrueType/>
    <w:pitch w:val="default"/>
  </w:font>
  <w:font w:name="Trebuchet-BoldItalic">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148702"/>
      <w:docPartObj>
        <w:docPartGallery w:val="Page Numbers (Bottom of Page)"/>
        <w:docPartUnique/>
      </w:docPartObj>
    </w:sdtPr>
    <w:sdtEndPr>
      <w:rPr>
        <w:rFonts w:ascii="Times New Roman" w:hAnsi="Times New Roman"/>
        <w:noProof/>
      </w:rPr>
    </w:sdtEndPr>
    <w:sdtContent>
      <w:p w14:paraId="75722C19" w14:textId="2BF46CD2" w:rsidR="00D271CD" w:rsidRDefault="00D271CD" w:rsidP="00D271CD">
        <w:pPr>
          <w:pStyle w:val="Footer"/>
        </w:pPr>
      </w:p>
      <w:p w14:paraId="1F4A0DCD" w14:textId="77777777" w:rsidR="00046351" w:rsidRPr="00046351" w:rsidRDefault="00046351" w:rsidP="00046351">
        <w:pPr>
          <w:pStyle w:val="Footer"/>
          <w:jc w:val="center"/>
          <w:rPr>
            <w:rFonts w:ascii="Times New Roman" w:hAnsi="Times New Roman"/>
            <w:b/>
            <w:color w:val="000000"/>
            <w:sz w:val="20"/>
            <w:szCs w:val="20"/>
          </w:rPr>
        </w:pPr>
        <w:r w:rsidRPr="00046351">
          <w:rPr>
            <w:rFonts w:ascii="Times New Roman" w:hAnsi="Times New Roman"/>
            <w:b/>
            <w:color w:val="000000"/>
            <w:sz w:val="20"/>
            <w:szCs w:val="20"/>
          </w:rPr>
          <w:t>___________________________________________________________________________________</w:t>
        </w:r>
      </w:p>
      <w:p w14:paraId="6A803536" w14:textId="4A543FC7" w:rsidR="00046351" w:rsidRPr="00046351" w:rsidRDefault="00046351" w:rsidP="00046351">
        <w:pPr>
          <w:pStyle w:val="Footer"/>
          <w:jc w:val="center"/>
          <w:rPr>
            <w:rFonts w:ascii="Times New Roman" w:hAnsi="Times New Roman"/>
            <w:b/>
            <w:color w:val="000000"/>
            <w:sz w:val="20"/>
            <w:szCs w:val="20"/>
          </w:rPr>
        </w:pPr>
        <w:r w:rsidRPr="00046351">
          <w:rPr>
            <w:rFonts w:ascii="Times New Roman" w:hAnsi="Times New Roman"/>
            <w:b/>
            <w:color w:val="000000"/>
            <w:sz w:val="20"/>
            <w:szCs w:val="20"/>
          </w:rPr>
          <w:t xml:space="preserve">Rr. </w:t>
        </w:r>
        <w:proofErr w:type="spellStart"/>
        <w:r w:rsidRPr="00046351">
          <w:rPr>
            <w:rFonts w:ascii="Times New Roman" w:hAnsi="Times New Roman"/>
            <w:b/>
            <w:color w:val="000000"/>
            <w:sz w:val="20"/>
            <w:szCs w:val="20"/>
          </w:rPr>
          <w:t>Muhamet</w:t>
        </w:r>
        <w:proofErr w:type="spellEnd"/>
        <w:r w:rsidRPr="00046351">
          <w:rPr>
            <w:rFonts w:ascii="Times New Roman" w:hAnsi="Times New Roman"/>
            <w:b/>
            <w:color w:val="000000"/>
            <w:sz w:val="20"/>
            <w:szCs w:val="20"/>
          </w:rPr>
          <w:t xml:space="preserve"> </w:t>
        </w:r>
        <w:proofErr w:type="spellStart"/>
        <w:r w:rsidRPr="00046351">
          <w:rPr>
            <w:rFonts w:ascii="Times New Roman" w:hAnsi="Times New Roman"/>
            <w:b/>
            <w:color w:val="000000"/>
            <w:sz w:val="20"/>
            <w:szCs w:val="20"/>
          </w:rPr>
          <w:t>Gjollesha</w:t>
        </w:r>
        <w:proofErr w:type="spellEnd"/>
        <w:r w:rsidRPr="00046351">
          <w:rPr>
            <w:rFonts w:ascii="Times New Roman" w:hAnsi="Times New Roman"/>
            <w:b/>
            <w:color w:val="000000"/>
            <w:sz w:val="20"/>
            <w:szCs w:val="20"/>
          </w:rPr>
          <w:t xml:space="preserve">, </w:t>
        </w:r>
        <w:proofErr w:type="spellStart"/>
        <w:r w:rsidRPr="00046351">
          <w:rPr>
            <w:rFonts w:ascii="Times New Roman" w:hAnsi="Times New Roman"/>
            <w:b/>
            <w:color w:val="000000"/>
            <w:sz w:val="20"/>
            <w:szCs w:val="20"/>
          </w:rPr>
          <w:t>Tiranë</w:t>
        </w:r>
        <w:proofErr w:type="spellEnd"/>
        <w:r w:rsidRPr="00046351">
          <w:rPr>
            <w:rFonts w:ascii="Times New Roman" w:hAnsi="Times New Roman"/>
            <w:b/>
            <w:color w:val="000000"/>
            <w:sz w:val="20"/>
            <w:szCs w:val="20"/>
          </w:rPr>
          <w:t>, Tel: 35542226652, www.ust.edu.al, contact@ust.edu.a</w:t>
        </w:r>
        <w:r>
          <w:rPr>
            <w:rFonts w:ascii="Times New Roman" w:hAnsi="Times New Roman"/>
            <w:b/>
            <w:color w:val="000000"/>
            <w:sz w:val="20"/>
            <w:szCs w:val="20"/>
          </w:rPr>
          <w:t>l</w:t>
        </w:r>
      </w:p>
      <w:p w14:paraId="0198BBB3" w14:textId="2DE6F9E9" w:rsidR="00FC4AB2" w:rsidRPr="00046351" w:rsidRDefault="00FC4AB2">
        <w:pPr>
          <w:pStyle w:val="Footer"/>
          <w:jc w:val="right"/>
          <w:rPr>
            <w:rFonts w:ascii="Times New Roman" w:hAnsi="Times New Roman"/>
          </w:rPr>
        </w:pPr>
        <w:r w:rsidRPr="00046351">
          <w:rPr>
            <w:rFonts w:ascii="Times New Roman" w:hAnsi="Times New Roman"/>
          </w:rPr>
          <w:fldChar w:fldCharType="begin"/>
        </w:r>
        <w:r w:rsidRPr="00046351">
          <w:rPr>
            <w:rFonts w:ascii="Times New Roman" w:hAnsi="Times New Roman"/>
          </w:rPr>
          <w:instrText xml:space="preserve"> PAGE   \* MERGEFORMAT </w:instrText>
        </w:r>
        <w:r w:rsidRPr="00046351">
          <w:rPr>
            <w:rFonts w:ascii="Times New Roman" w:hAnsi="Times New Roman"/>
          </w:rPr>
          <w:fldChar w:fldCharType="separate"/>
        </w:r>
        <w:r w:rsidRPr="00046351">
          <w:rPr>
            <w:rFonts w:ascii="Times New Roman" w:hAnsi="Times New Roman"/>
            <w:noProof/>
          </w:rPr>
          <w:t>2</w:t>
        </w:r>
        <w:r w:rsidRPr="00046351">
          <w:rPr>
            <w:rFonts w:ascii="Times New Roman" w:hAnsi="Times New Roman"/>
            <w:noProof/>
          </w:rPr>
          <w:fldChar w:fldCharType="end"/>
        </w:r>
      </w:p>
    </w:sdtContent>
  </w:sdt>
  <w:p w14:paraId="176B798A" w14:textId="0B4F706D" w:rsidR="00FC4AB2" w:rsidRPr="00FC4AB2" w:rsidRDefault="00FC4AB2" w:rsidP="00FC4AB2">
    <w:pPr>
      <w:pStyle w:val="Footer"/>
      <w:jc w:val="center"/>
      <w:rPr>
        <w:rFonts w:ascii="Times New Roman" w:hAnsi="Times New Roman"/>
        <w:b/>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71C6" w14:textId="10C38D1D" w:rsidR="00D714B4" w:rsidRPr="00F27BBB" w:rsidRDefault="00D714B4">
    <w:pPr>
      <w:pStyle w:val="Footer"/>
      <w:jc w:val="right"/>
      <w:rPr>
        <w:rFonts w:ascii="Times New Roman" w:hAnsi="Times New Roman"/>
        <w:sz w:val="20"/>
        <w:szCs w:val="20"/>
      </w:rPr>
    </w:pPr>
    <w:r w:rsidRPr="00F27BBB">
      <w:rPr>
        <w:rFonts w:ascii="Times New Roman" w:hAnsi="Times New Roman"/>
        <w:sz w:val="20"/>
        <w:szCs w:val="20"/>
      </w:rPr>
      <w:fldChar w:fldCharType="begin"/>
    </w:r>
    <w:r w:rsidRPr="00F27BBB">
      <w:rPr>
        <w:rFonts w:ascii="Times New Roman" w:hAnsi="Times New Roman"/>
        <w:sz w:val="20"/>
        <w:szCs w:val="20"/>
      </w:rPr>
      <w:instrText xml:space="preserve"> PAGE   \* MERGEFORMAT </w:instrText>
    </w:r>
    <w:r w:rsidRPr="00F27BBB">
      <w:rPr>
        <w:rFonts w:ascii="Times New Roman" w:hAnsi="Times New Roman"/>
        <w:sz w:val="20"/>
        <w:szCs w:val="20"/>
      </w:rPr>
      <w:fldChar w:fldCharType="separate"/>
    </w:r>
    <w:r w:rsidR="00D2794B">
      <w:rPr>
        <w:rFonts w:ascii="Times New Roman" w:hAnsi="Times New Roman"/>
        <w:noProof/>
        <w:sz w:val="20"/>
        <w:szCs w:val="20"/>
      </w:rPr>
      <w:t>141</w:t>
    </w:r>
    <w:r w:rsidRPr="00F27BBB">
      <w:rPr>
        <w:rFonts w:ascii="Times New Roman" w:hAnsi="Times New Roman"/>
        <w:noProof/>
        <w:sz w:val="20"/>
        <w:szCs w:val="20"/>
      </w:rPr>
      <w:fldChar w:fldCharType="end"/>
    </w:r>
  </w:p>
  <w:p w14:paraId="64329E61" w14:textId="77777777" w:rsidR="00D714B4" w:rsidRDefault="00D71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C9EF0" w14:textId="77777777" w:rsidR="00240747" w:rsidRDefault="00240747">
      <w:pPr>
        <w:spacing w:after="0" w:line="240" w:lineRule="auto"/>
      </w:pPr>
      <w:r>
        <w:separator/>
      </w:r>
    </w:p>
  </w:footnote>
  <w:footnote w:type="continuationSeparator" w:id="0">
    <w:p w14:paraId="4BB23EC7" w14:textId="77777777" w:rsidR="00240747" w:rsidRDefault="002407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0E89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D102CA4C"/>
    <w:lvl w:ilvl="0">
      <w:numFmt w:val="bullet"/>
      <w:lvlText w:val="*"/>
      <w:lvlJc w:val="left"/>
    </w:lvl>
  </w:abstractNum>
  <w:abstractNum w:abstractNumId="2" w15:restartNumberingAfterBreak="0">
    <w:nsid w:val="00822F14"/>
    <w:multiLevelType w:val="hybridMultilevel"/>
    <w:tmpl w:val="7DD4BAD4"/>
    <w:lvl w:ilvl="0" w:tplc="11AE9DD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0E86A62"/>
    <w:multiLevelType w:val="hybridMultilevel"/>
    <w:tmpl w:val="FC1692B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4A16B8"/>
    <w:multiLevelType w:val="hybridMultilevel"/>
    <w:tmpl w:val="6986D3E8"/>
    <w:lvl w:ilvl="0" w:tplc="0409000D">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5" w15:restartNumberingAfterBreak="0">
    <w:nsid w:val="02D555F1"/>
    <w:multiLevelType w:val="hybridMultilevel"/>
    <w:tmpl w:val="00D65EC2"/>
    <w:lvl w:ilvl="0" w:tplc="D646B952">
      <w:start w:val="1"/>
      <w:numFmt w:val="bullet"/>
      <w:lvlText w:val=""/>
      <w:lvlJc w:val="left"/>
      <w:pPr>
        <w:ind w:left="1440" w:hanging="360"/>
      </w:pPr>
      <w:rPr>
        <w:rFonts w:ascii="Symbol" w:hAnsi="Symbol" w:hint="default"/>
        <w:color w:val="00206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2EF30E4"/>
    <w:multiLevelType w:val="hybridMultilevel"/>
    <w:tmpl w:val="2568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712D71"/>
    <w:multiLevelType w:val="hybridMultilevel"/>
    <w:tmpl w:val="01547574"/>
    <w:lvl w:ilvl="0" w:tplc="0C708A68">
      <w:start w:val="1"/>
      <w:numFmt w:val="bullet"/>
      <w:lvlText w:val=""/>
      <w:lvlJc w:val="left"/>
      <w:pPr>
        <w:ind w:left="927" w:hanging="360"/>
      </w:pPr>
      <w:rPr>
        <w:rFonts w:ascii="Wingdings" w:hAnsi="Wingdings" w:hint="default"/>
        <w:color w:val="002060"/>
        <w:sz w:val="2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03BC60F0"/>
    <w:multiLevelType w:val="hybridMultilevel"/>
    <w:tmpl w:val="4FD4F050"/>
    <w:lvl w:ilvl="0" w:tplc="813A32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8036F"/>
    <w:multiLevelType w:val="hybridMultilevel"/>
    <w:tmpl w:val="15CC9FD2"/>
    <w:lvl w:ilvl="0" w:tplc="FFFFFFFF">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E21E6">
      <w:start w:val="1"/>
      <w:numFmt w:val="decimal"/>
      <w:lvlText w:val="%2."/>
      <w:lvlJc w:val="left"/>
      <w:pPr>
        <w:ind w:left="600"/>
      </w:pPr>
      <w:rPr>
        <w:rFonts w:ascii="Times New Roman" w:eastAsia="Arial" w:hAnsi="Times New Roman" w:cs="Times New Roman" w:hint="default"/>
        <w:b w:val="0"/>
        <w:i w:val="0"/>
        <w:strike w:val="0"/>
        <w:dstrike w:val="0"/>
        <w:color w:val="002060"/>
        <w:sz w:val="22"/>
        <w:szCs w:val="22"/>
        <w:u w:val="none" w:color="000000"/>
        <w:bdr w:val="none" w:sz="0" w:space="0" w:color="auto"/>
        <w:shd w:val="clear" w:color="auto" w:fill="auto"/>
        <w:vertAlign w:val="baseline"/>
      </w:rPr>
    </w:lvl>
    <w:lvl w:ilvl="2" w:tplc="FFFFFFFF">
      <w:start w:val="1"/>
      <w:numFmt w:val="lowerRoman"/>
      <w:lvlText w:val="%3"/>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023819"/>
    <w:multiLevelType w:val="hybridMultilevel"/>
    <w:tmpl w:val="B2A2740E"/>
    <w:lvl w:ilvl="0" w:tplc="813A32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2A32AD"/>
    <w:multiLevelType w:val="multilevel"/>
    <w:tmpl w:val="97B211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9721B80"/>
    <w:multiLevelType w:val="hybridMultilevel"/>
    <w:tmpl w:val="2306E85E"/>
    <w:lvl w:ilvl="0" w:tplc="155CBD10">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D872C35"/>
    <w:multiLevelType w:val="hybridMultilevel"/>
    <w:tmpl w:val="4F20FCBC"/>
    <w:lvl w:ilvl="0" w:tplc="3E42C206">
      <w:start w:val="1"/>
      <w:numFmt w:val="bullet"/>
      <w:lvlText w:val=""/>
      <w:lvlJc w:val="left"/>
      <w:pPr>
        <w:ind w:left="720" w:hanging="360"/>
      </w:pPr>
      <w:rPr>
        <w:rFonts w:ascii="Symbol" w:hAnsi="Symbol" w:hint="default"/>
        <w:color w:val="00206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2F60EC"/>
    <w:multiLevelType w:val="multilevel"/>
    <w:tmpl w:val="658630C4"/>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CC06DD"/>
    <w:multiLevelType w:val="hybridMultilevel"/>
    <w:tmpl w:val="01FEBD26"/>
    <w:lvl w:ilvl="0" w:tplc="E70418CA">
      <w:start w:val="1"/>
      <w:numFmt w:val="bullet"/>
      <w:lvlText w:val="-"/>
      <w:lvlJc w:val="left"/>
      <w:pPr>
        <w:ind w:left="810" w:hanging="360"/>
      </w:pPr>
      <w:rPr>
        <w:rFonts w:ascii="Times New Roman" w:hAnsi="Times New Roman" w:cs="Times New Roman" w:hint="default"/>
        <w:color w:val="00206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15E7D26"/>
    <w:multiLevelType w:val="multilevel"/>
    <w:tmpl w:val="1E422ECE"/>
    <w:styleLink w:val="CurrentList1"/>
    <w:lvl w:ilvl="0">
      <w:start w:val="1"/>
      <w:numFmt w:val="upperRoman"/>
      <w:lvlText w:val="%1."/>
      <w:lvlJc w:val="left"/>
      <w:pPr>
        <w:ind w:left="650" w:hanging="200"/>
      </w:pPr>
      <w:rPr>
        <w:rFonts w:ascii="Georgia" w:eastAsia="Georgia" w:hAnsi="Georgia" w:cs="Georgia"/>
        <w:spacing w:val="0"/>
        <w:w w:val="100"/>
        <w:lang w:val="sq-AL" w:eastAsia="en-US" w:bidi="ar-SA"/>
      </w:rPr>
    </w:lvl>
    <w:lvl w:ilvl="1">
      <w:numFmt w:val="bullet"/>
      <w:lvlText w:val="•"/>
      <w:lvlJc w:val="left"/>
      <w:pPr>
        <w:ind w:left="1617" w:hanging="200"/>
      </w:pPr>
      <w:rPr>
        <w:rFonts w:hint="default"/>
        <w:lang w:val="sq-AL" w:eastAsia="en-US" w:bidi="ar-SA"/>
      </w:rPr>
    </w:lvl>
    <w:lvl w:ilvl="2">
      <w:numFmt w:val="bullet"/>
      <w:lvlText w:val="•"/>
      <w:lvlJc w:val="left"/>
      <w:pPr>
        <w:ind w:left="2734" w:hanging="200"/>
      </w:pPr>
      <w:rPr>
        <w:rFonts w:hint="default"/>
        <w:lang w:val="sq-AL" w:eastAsia="en-US" w:bidi="ar-SA"/>
      </w:rPr>
    </w:lvl>
    <w:lvl w:ilvl="3">
      <w:numFmt w:val="bullet"/>
      <w:lvlText w:val="•"/>
      <w:lvlJc w:val="left"/>
      <w:pPr>
        <w:ind w:left="3852" w:hanging="200"/>
      </w:pPr>
      <w:rPr>
        <w:rFonts w:hint="default"/>
        <w:lang w:val="sq-AL" w:eastAsia="en-US" w:bidi="ar-SA"/>
      </w:rPr>
    </w:lvl>
    <w:lvl w:ilvl="4">
      <w:numFmt w:val="bullet"/>
      <w:lvlText w:val="•"/>
      <w:lvlJc w:val="left"/>
      <w:pPr>
        <w:ind w:left="4969" w:hanging="200"/>
      </w:pPr>
      <w:rPr>
        <w:rFonts w:hint="default"/>
        <w:lang w:val="sq-AL" w:eastAsia="en-US" w:bidi="ar-SA"/>
      </w:rPr>
    </w:lvl>
    <w:lvl w:ilvl="5">
      <w:numFmt w:val="bullet"/>
      <w:lvlText w:val="•"/>
      <w:lvlJc w:val="left"/>
      <w:pPr>
        <w:ind w:left="6087" w:hanging="200"/>
      </w:pPr>
      <w:rPr>
        <w:rFonts w:hint="default"/>
        <w:lang w:val="sq-AL" w:eastAsia="en-US" w:bidi="ar-SA"/>
      </w:rPr>
    </w:lvl>
    <w:lvl w:ilvl="6">
      <w:numFmt w:val="bullet"/>
      <w:lvlText w:val="•"/>
      <w:lvlJc w:val="left"/>
      <w:pPr>
        <w:ind w:left="7204" w:hanging="200"/>
      </w:pPr>
      <w:rPr>
        <w:rFonts w:hint="default"/>
        <w:lang w:val="sq-AL" w:eastAsia="en-US" w:bidi="ar-SA"/>
      </w:rPr>
    </w:lvl>
    <w:lvl w:ilvl="7">
      <w:numFmt w:val="bullet"/>
      <w:lvlText w:val="•"/>
      <w:lvlJc w:val="left"/>
      <w:pPr>
        <w:ind w:left="8321" w:hanging="200"/>
      </w:pPr>
      <w:rPr>
        <w:rFonts w:hint="default"/>
        <w:lang w:val="sq-AL" w:eastAsia="en-US" w:bidi="ar-SA"/>
      </w:rPr>
    </w:lvl>
    <w:lvl w:ilvl="8">
      <w:numFmt w:val="bullet"/>
      <w:lvlText w:val="•"/>
      <w:lvlJc w:val="left"/>
      <w:pPr>
        <w:ind w:left="9439" w:hanging="200"/>
      </w:pPr>
      <w:rPr>
        <w:rFonts w:hint="default"/>
        <w:lang w:val="sq-AL" w:eastAsia="en-US" w:bidi="ar-SA"/>
      </w:rPr>
    </w:lvl>
  </w:abstractNum>
  <w:abstractNum w:abstractNumId="17" w15:restartNumberingAfterBreak="0">
    <w:nsid w:val="123B0CE2"/>
    <w:multiLevelType w:val="multilevel"/>
    <w:tmpl w:val="D40C9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26309B1"/>
    <w:multiLevelType w:val="hybridMultilevel"/>
    <w:tmpl w:val="515A4998"/>
    <w:lvl w:ilvl="0" w:tplc="AB3A3F26">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52517C"/>
    <w:multiLevelType w:val="hybridMultilevel"/>
    <w:tmpl w:val="32BCE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594C31"/>
    <w:multiLevelType w:val="hybridMultilevel"/>
    <w:tmpl w:val="7A6854BA"/>
    <w:lvl w:ilvl="0" w:tplc="BE2C29CC">
      <w:start w:val="1"/>
      <w:numFmt w:val="bullet"/>
      <w:lvlText w:val="-"/>
      <w:lvlJc w:val="left"/>
      <w:pPr>
        <w:ind w:left="720" w:hanging="360"/>
      </w:pPr>
      <w:rPr>
        <w:rFonts w:ascii="Times New Roman" w:hAnsi="Times New Roman" w:cs="Times New Roman"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0A2BB2"/>
    <w:multiLevelType w:val="multilevel"/>
    <w:tmpl w:val="C51082DA"/>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4A44DF"/>
    <w:multiLevelType w:val="hybridMultilevel"/>
    <w:tmpl w:val="53E00992"/>
    <w:lvl w:ilvl="0" w:tplc="8DB01B7C">
      <w:start w:val="1"/>
      <w:numFmt w:val="bullet"/>
      <w:lvlText w:val="-"/>
      <w:lvlJc w:val="left"/>
      <w:pPr>
        <w:ind w:left="720" w:hanging="360"/>
      </w:pPr>
      <w:rPr>
        <w:rFonts w:ascii="Times New Roman" w:hAnsi="Times New Roman" w:cs="Times New Roman"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A26C5E"/>
    <w:multiLevelType w:val="hybridMultilevel"/>
    <w:tmpl w:val="82FA2110"/>
    <w:lvl w:ilvl="0" w:tplc="A3929C14">
      <w:start w:val="1"/>
      <w:numFmt w:val="lowerLetter"/>
      <w:lvlText w:val="%1)"/>
      <w:lvlJc w:val="left"/>
      <w:pPr>
        <w:ind w:left="720" w:hanging="360"/>
      </w:pPr>
      <w:rPr>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4977EE"/>
    <w:multiLevelType w:val="hybridMultilevel"/>
    <w:tmpl w:val="945406D0"/>
    <w:lvl w:ilvl="0" w:tplc="BB1CB196">
      <w:start w:val="1"/>
      <w:numFmt w:val="lowerLetter"/>
      <w:lvlText w:val="%1."/>
      <w:lvlJc w:val="left"/>
      <w:pPr>
        <w:ind w:left="1080" w:hanging="360"/>
      </w:pPr>
      <w:rPr>
        <w:rFonts w:hint="default"/>
        <w:color w:val="00206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8CA2FE9"/>
    <w:multiLevelType w:val="hybridMultilevel"/>
    <w:tmpl w:val="58F87D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2121F9"/>
    <w:multiLevelType w:val="hybridMultilevel"/>
    <w:tmpl w:val="B69E5D90"/>
    <w:lvl w:ilvl="0" w:tplc="E70418CA">
      <w:start w:val="1"/>
      <w:numFmt w:val="bullet"/>
      <w:lvlText w:val="-"/>
      <w:lvlJc w:val="left"/>
      <w:pPr>
        <w:ind w:left="450" w:hanging="360"/>
      </w:pPr>
      <w:rPr>
        <w:rFonts w:ascii="Times New Roman" w:hAnsi="Times New Roman" w:cs="Times New Roman" w:hint="default"/>
        <w:color w:val="00206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1A4F0B3D"/>
    <w:multiLevelType w:val="hybridMultilevel"/>
    <w:tmpl w:val="F762FA00"/>
    <w:lvl w:ilvl="0" w:tplc="9BDA931E">
      <w:start w:val="1"/>
      <w:numFmt w:val="bullet"/>
      <w:lvlText w:val="-"/>
      <w:lvlJc w:val="left"/>
      <w:pPr>
        <w:ind w:left="720" w:hanging="360"/>
      </w:pPr>
      <w:rPr>
        <w:rFonts w:ascii="Times New Roman" w:hAnsi="Times New Roman" w:cs="Times New Roman"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2D76C4"/>
    <w:multiLevelType w:val="hybridMultilevel"/>
    <w:tmpl w:val="C05AEA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6F4795"/>
    <w:multiLevelType w:val="hybridMultilevel"/>
    <w:tmpl w:val="8AA21276"/>
    <w:lvl w:ilvl="0" w:tplc="6A166AB8">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DE4FEC"/>
    <w:multiLevelType w:val="hybridMultilevel"/>
    <w:tmpl w:val="8CE4AD16"/>
    <w:lvl w:ilvl="0" w:tplc="9FA62A7C">
      <w:start w:val="5"/>
      <w:numFmt w:val="bullet"/>
      <w:lvlText w:val="-"/>
      <w:lvlJc w:val="left"/>
      <w:pPr>
        <w:ind w:left="1080" w:hanging="360"/>
      </w:pPr>
      <w:rPr>
        <w:rFonts w:ascii="Times New Roman" w:eastAsia="Times New Roman" w:hAnsi="Times New Roman" w:cs="Times New Roman" w:hint="default"/>
        <w:color w:val="00206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FF10CED"/>
    <w:multiLevelType w:val="multilevel"/>
    <w:tmpl w:val="26FCD92A"/>
    <w:lvl w:ilvl="0">
      <w:start w:val="9"/>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32" w15:restartNumberingAfterBreak="0">
    <w:nsid w:val="20BE5862"/>
    <w:multiLevelType w:val="multilevel"/>
    <w:tmpl w:val="C2B2C23E"/>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190526"/>
    <w:multiLevelType w:val="hybridMultilevel"/>
    <w:tmpl w:val="96A25328"/>
    <w:lvl w:ilvl="0" w:tplc="0409000F">
      <w:start w:val="1"/>
      <w:numFmt w:val="decimal"/>
      <w:lvlText w:val="%1."/>
      <w:lvlJc w:val="left"/>
      <w:pPr>
        <w:ind w:left="720" w:hanging="360"/>
      </w:pPr>
    </w:lvl>
    <w:lvl w:ilvl="1" w:tplc="9356C348">
      <w:start w:val="1"/>
      <w:numFmt w:val="decimal"/>
      <w:lvlText w:val="%2."/>
      <w:lvlJc w:val="left"/>
      <w:pPr>
        <w:ind w:left="1440" w:hanging="360"/>
      </w:pPr>
      <w:rPr>
        <w:b/>
        <w:i/>
        <w:color w:val="00206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AC6735"/>
    <w:multiLevelType w:val="hybridMultilevel"/>
    <w:tmpl w:val="5B9A88DA"/>
    <w:lvl w:ilvl="0" w:tplc="0C00000D">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5" w15:restartNumberingAfterBreak="0">
    <w:nsid w:val="22F672F2"/>
    <w:multiLevelType w:val="hybridMultilevel"/>
    <w:tmpl w:val="72302194"/>
    <w:lvl w:ilvl="0" w:tplc="9F563374">
      <w:start w:val="1"/>
      <w:numFmt w:val="bullet"/>
      <w:lvlText w:val="-"/>
      <w:lvlJc w:val="left"/>
      <w:pPr>
        <w:ind w:left="720" w:hanging="360"/>
      </w:pPr>
      <w:rPr>
        <w:rFonts w:ascii="Times New Roman" w:hAnsi="Times New Roman" w:cs="Times New Roman"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3C6A41"/>
    <w:multiLevelType w:val="hybridMultilevel"/>
    <w:tmpl w:val="62B2B006"/>
    <w:lvl w:ilvl="0" w:tplc="8070D4AC">
      <w:start w:val="1"/>
      <w:numFmt w:val="bullet"/>
      <w:lvlText w:val=""/>
      <w:lvlJc w:val="left"/>
      <w:pPr>
        <w:ind w:left="720" w:hanging="360"/>
      </w:pPr>
      <w:rPr>
        <w:rFonts w:ascii="Symbol" w:hAnsi="Symbol" w:hint="default"/>
        <w:color w:val="00206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C6103E"/>
    <w:multiLevelType w:val="multilevel"/>
    <w:tmpl w:val="935A7C54"/>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DD7DB1"/>
    <w:multiLevelType w:val="multilevel"/>
    <w:tmpl w:val="123E254E"/>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FB7C1A"/>
    <w:multiLevelType w:val="hybridMultilevel"/>
    <w:tmpl w:val="95068A66"/>
    <w:lvl w:ilvl="0" w:tplc="0B58859E">
      <w:start w:val="1"/>
      <w:numFmt w:val="bullet"/>
      <w:lvlText w:val=""/>
      <w:lvlJc w:val="left"/>
      <w:pPr>
        <w:ind w:left="1440" w:hanging="720"/>
      </w:pPr>
      <w:rPr>
        <w:rFonts w:ascii="Symbol" w:hAnsi="Symbol" w:hint="default"/>
        <w:color w:val="00206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80E4B3B"/>
    <w:multiLevelType w:val="hybridMultilevel"/>
    <w:tmpl w:val="689E0E4A"/>
    <w:lvl w:ilvl="0" w:tplc="879617EE">
      <w:numFmt w:val="bullet"/>
      <w:lvlText w:val="-"/>
      <w:lvlJc w:val="left"/>
      <w:pPr>
        <w:ind w:left="720" w:hanging="360"/>
      </w:pPr>
      <w:rPr>
        <w:rFonts w:ascii="Times New Roman" w:eastAsia="Calibri" w:hAnsi="Times New Roman" w:cs="Times New Roman" w:hint="default"/>
        <w:color w:val="00206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A66A25"/>
    <w:multiLevelType w:val="hybridMultilevel"/>
    <w:tmpl w:val="8E527B86"/>
    <w:lvl w:ilvl="0" w:tplc="4266966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7D6966"/>
    <w:multiLevelType w:val="hybridMultilevel"/>
    <w:tmpl w:val="95E62196"/>
    <w:lvl w:ilvl="0" w:tplc="D0141D58">
      <w:start w:val="1"/>
      <w:numFmt w:val="bullet"/>
      <w:lvlText w:val=""/>
      <w:lvlJc w:val="left"/>
      <w:pPr>
        <w:ind w:left="360" w:hanging="360"/>
      </w:pPr>
      <w:rPr>
        <w:rFonts w:ascii="Symbol" w:hAnsi="Symbol" w:hint="default"/>
        <w:color w:val="00206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00F6157"/>
    <w:multiLevelType w:val="multilevel"/>
    <w:tmpl w:val="5A304DF2"/>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B841B6"/>
    <w:multiLevelType w:val="hybridMultilevel"/>
    <w:tmpl w:val="F3325E1E"/>
    <w:lvl w:ilvl="0" w:tplc="1CB8FDD6">
      <w:start w:val="2"/>
      <w:numFmt w:val="decimal"/>
      <w:lvlText w:val="%1."/>
      <w:lvlJc w:val="left"/>
      <w:pPr>
        <w:ind w:left="720" w:hanging="360"/>
      </w:pPr>
      <w:rPr>
        <w:rFonts w:hint="default"/>
        <w:b/>
        <w:i/>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830F12"/>
    <w:multiLevelType w:val="multilevel"/>
    <w:tmpl w:val="C03C6B0E"/>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331435C6"/>
    <w:multiLevelType w:val="multilevel"/>
    <w:tmpl w:val="6DA82184"/>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34A5E60"/>
    <w:multiLevelType w:val="hybridMultilevel"/>
    <w:tmpl w:val="518AAD7C"/>
    <w:lvl w:ilvl="0" w:tplc="0C00000D">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8" w15:restartNumberingAfterBreak="0">
    <w:nsid w:val="34305F97"/>
    <w:multiLevelType w:val="hybridMultilevel"/>
    <w:tmpl w:val="AA3E9E96"/>
    <w:lvl w:ilvl="0" w:tplc="8E76C5CC">
      <w:start w:val="1"/>
      <w:numFmt w:val="bullet"/>
      <w:lvlText w:val=""/>
      <w:lvlJc w:val="left"/>
      <w:pPr>
        <w:ind w:left="720" w:hanging="360"/>
      </w:pPr>
      <w:rPr>
        <w:rFonts w:ascii="Symbol" w:hAnsi="Symbol" w:hint="default"/>
        <w:color w:val="00206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554F26"/>
    <w:multiLevelType w:val="hybridMultilevel"/>
    <w:tmpl w:val="D122C328"/>
    <w:lvl w:ilvl="0" w:tplc="52C47A14">
      <w:start w:val="1"/>
      <w:numFmt w:val="bullet"/>
      <w:lvlText w:val=""/>
      <w:lvlJc w:val="left"/>
      <w:pPr>
        <w:ind w:left="720" w:hanging="360"/>
      </w:pPr>
      <w:rPr>
        <w:rFonts w:ascii="Symbol" w:hAnsi="Symbol" w:hint="default"/>
        <w:color w:val="00206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55669C"/>
    <w:multiLevelType w:val="hybridMultilevel"/>
    <w:tmpl w:val="3A564250"/>
    <w:lvl w:ilvl="0" w:tplc="4BDA3CC8">
      <w:start w:val="1"/>
      <w:numFmt w:val="lowerLetter"/>
      <w:lvlText w:val="%1)"/>
      <w:lvlJc w:val="left"/>
      <w:pPr>
        <w:ind w:left="720" w:hanging="360"/>
      </w:pPr>
      <w:rPr>
        <w:rFonts w:ascii="Times New Roman" w:hAnsi="Times New Roman" w:cs="Times New Roman" w:hint="default"/>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151A73"/>
    <w:multiLevelType w:val="hybridMultilevel"/>
    <w:tmpl w:val="6B9A5D06"/>
    <w:lvl w:ilvl="0" w:tplc="2814D566">
      <w:start w:val="1"/>
      <w:numFmt w:val="bullet"/>
      <w:lvlText w:val=""/>
      <w:lvlJc w:val="left"/>
      <w:pPr>
        <w:tabs>
          <w:tab w:val="num" w:pos="720"/>
        </w:tabs>
        <w:ind w:left="720" w:hanging="360"/>
      </w:pPr>
      <w:rPr>
        <w:rFonts w:ascii="Wingdings" w:hAnsi="Wingdings" w:hint="default"/>
        <w:color w:val="002060"/>
        <w:sz w:val="16"/>
      </w:rPr>
    </w:lvl>
    <w:lvl w:ilvl="1" w:tplc="7FFC63F4" w:tentative="1">
      <w:start w:val="1"/>
      <w:numFmt w:val="bullet"/>
      <w:lvlText w:val=""/>
      <w:lvlJc w:val="left"/>
      <w:pPr>
        <w:tabs>
          <w:tab w:val="num" w:pos="1440"/>
        </w:tabs>
        <w:ind w:left="1440" w:hanging="360"/>
      </w:pPr>
      <w:rPr>
        <w:rFonts w:ascii="Wingdings" w:hAnsi="Wingdings" w:hint="default"/>
      </w:rPr>
    </w:lvl>
    <w:lvl w:ilvl="2" w:tplc="F57AE50C" w:tentative="1">
      <w:start w:val="1"/>
      <w:numFmt w:val="bullet"/>
      <w:lvlText w:val=""/>
      <w:lvlJc w:val="left"/>
      <w:pPr>
        <w:tabs>
          <w:tab w:val="num" w:pos="2160"/>
        </w:tabs>
        <w:ind w:left="2160" w:hanging="360"/>
      </w:pPr>
      <w:rPr>
        <w:rFonts w:ascii="Wingdings" w:hAnsi="Wingdings" w:hint="default"/>
      </w:rPr>
    </w:lvl>
    <w:lvl w:ilvl="3" w:tplc="99306BF4" w:tentative="1">
      <w:start w:val="1"/>
      <w:numFmt w:val="bullet"/>
      <w:lvlText w:val=""/>
      <w:lvlJc w:val="left"/>
      <w:pPr>
        <w:tabs>
          <w:tab w:val="num" w:pos="2880"/>
        </w:tabs>
        <w:ind w:left="2880" w:hanging="360"/>
      </w:pPr>
      <w:rPr>
        <w:rFonts w:ascii="Wingdings" w:hAnsi="Wingdings" w:hint="default"/>
      </w:rPr>
    </w:lvl>
    <w:lvl w:ilvl="4" w:tplc="EC74A8DA" w:tentative="1">
      <w:start w:val="1"/>
      <w:numFmt w:val="bullet"/>
      <w:lvlText w:val=""/>
      <w:lvlJc w:val="left"/>
      <w:pPr>
        <w:tabs>
          <w:tab w:val="num" w:pos="3600"/>
        </w:tabs>
        <w:ind w:left="3600" w:hanging="360"/>
      </w:pPr>
      <w:rPr>
        <w:rFonts w:ascii="Wingdings" w:hAnsi="Wingdings" w:hint="default"/>
      </w:rPr>
    </w:lvl>
    <w:lvl w:ilvl="5" w:tplc="2A929B88" w:tentative="1">
      <w:start w:val="1"/>
      <w:numFmt w:val="bullet"/>
      <w:lvlText w:val=""/>
      <w:lvlJc w:val="left"/>
      <w:pPr>
        <w:tabs>
          <w:tab w:val="num" w:pos="4320"/>
        </w:tabs>
        <w:ind w:left="4320" w:hanging="360"/>
      </w:pPr>
      <w:rPr>
        <w:rFonts w:ascii="Wingdings" w:hAnsi="Wingdings" w:hint="default"/>
      </w:rPr>
    </w:lvl>
    <w:lvl w:ilvl="6" w:tplc="40EAA950" w:tentative="1">
      <w:start w:val="1"/>
      <w:numFmt w:val="bullet"/>
      <w:lvlText w:val=""/>
      <w:lvlJc w:val="left"/>
      <w:pPr>
        <w:tabs>
          <w:tab w:val="num" w:pos="5040"/>
        </w:tabs>
        <w:ind w:left="5040" w:hanging="360"/>
      </w:pPr>
      <w:rPr>
        <w:rFonts w:ascii="Wingdings" w:hAnsi="Wingdings" w:hint="default"/>
      </w:rPr>
    </w:lvl>
    <w:lvl w:ilvl="7" w:tplc="EE8291CE" w:tentative="1">
      <w:start w:val="1"/>
      <w:numFmt w:val="bullet"/>
      <w:lvlText w:val=""/>
      <w:lvlJc w:val="left"/>
      <w:pPr>
        <w:tabs>
          <w:tab w:val="num" w:pos="5760"/>
        </w:tabs>
        <w:ind w:left="5760" w:hanging="360"/>
      </w:pPr>
      <w:rPr>
        <w:rFonts w:ascii="Wingdings" w:hAnsi="Wingdings" w:hint="default"/>
      </w:rPr>
    </w:lvl>
    <w:lvl w:ilvl="8" w:tplc="FCCCCCEC"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59D76C7"/>
    <w:multiLevelType w:val="multilevel"/>
    <w:tmpl w:val="4C1E87CE"/>
    <w:lvl w:ilvl="0">
      <w:start w:val="9"/>
      <w:numFmt w:val="decimal"/>
      <w:lvlText w:val="%1."/>
      <w:lvlJc w:val="left"/>
      <w:pPr>
        <w:ind w:left="360" w:hanging="360"/>
      </w:pPr>
      <w:rPr>
        <w:rFonts w:eastAsia="Calibri" w:hint="default"/>
      </w:rPr>
    </w:lvl>
    <w:lvl w:ilvl="1">
      <w:start w:val="1"/>
      <w:numFmt w:val="decimal"/>
      <w:lvlText w:val="%1.%2."/>
      <w:lvlJc w:val="left"/>
      <w:pPr>
        <w:ind w:left="780" w:hanging="360"/>
      </w:pPr>
      <w:rPr>
        <w:rFonts w:eastAsia="Calibri" w:hint="default"/>
        <w:color w:val="0070C0"/>
      </w:rPr>
    </w:lvl>
    <w:lvl w:ilvl="2">
      <w:start w:val="1"/>
      <w:numFmt w:val="decimal"/>
      <w:lvlText w:val="%1.%2.%3."/>
      <w:lvlJc w:val="left"/>
      <w:pPr>
        <w:ind w:left="1560" w:hanging="720"/>
      </w:pPr>
      <w:rPr>
        <w:rFonts w:eastAsia="Calibri" w:hint="default"/>
      </w:rPr>
    </w:lvl>
    <w:lvl w:ilvl="3">
      <w:start w:val="1"/>
      <w:numFmt w:val="decimal"/>
      <w:lvlText w:val="%1.%2.%3.%4."/>
      <w:lvlJc w:val="left"/>
      <w:pPr>
        <w:ind w:left="1980" w:hanging="720"/>
      </w:pPr>
      <w:rPr>
        <w:rFonts w:eastAsia="Calibri" w:hint="default"/>
      </w:rPr>
    </w:lvl>
    <w:lvl w:ilvl="4">
      <w:start w:val="1"/>
      <w:numFmt w:val="decimal"/>
      <w:lvlText w:val="%1.%2.%3.%4.%5."/>
      <w:lvlJc w:val="left"/>
      <w:pPr>
        <w:ind w:left="2760" w:hanging="1080"/>
      </w:pPr>
      <w:rPr>
        <w:rFonts w:eastAsia="Calibri" w:hint="default"/>
      </w:rPr>
    </w:lvl>
    <w:lvl w:ilvl="5">
      <w:start w:val="1"/>
      <w:numFmt w:val="decimal"/>
      <w:lvlText w:val="%1.%2.%3.%4.%5.%6."/>
      <w:lvlJc w:val="left"/>
      <w:pPr>
        <w:ind w:left="3180" w:hanging="1080"/>
      </w:pPr>
      <w:rPr>
        <w:rFonts w:eastAsia="Calibri" w:hint="default"/>
      </w:rPr>
    </w:lvl>
    <w:lvl w:ilvl="6">
      <w:start w:val="1"/>
      <w:numFmt w:val="decimal"/>
      <w:lvlText w:val="%1.%2.%3.%4.%5.%6.%7."/>
      <w:lvlJc w:val="left"/>
      <w:pPr>
        <w:ind w:left="3960" w:hanging="1440"/>
      </w:pPr>
      <w:rPr>
        <w:rFonts w:eastAsia="Calibri" w:hint="default"/>
      </w:rPr>
    </w:lvl>
    <w:lvl w:ilvl="7">
      <w:start w:val="1"/>
      <w:numFmt w:val="decimal"/>
      <w:lvlText w:val="%1.%2.%3.%4.%5.%6.%7.%8."/>
      <w:lvlJc w:val="left"/>
      <w:pPr>
        <w:ind w:left="4380" w:hanging="1440"/>
      </w:pPr>
      <w:rPr>
        <w:rFonts w:eastAsia="Calibri" w:hint="default"/>
      </w:rPr>
    </w:lvl>
    <w:lvl w:ilvl="8">
      <w:start w:val="1"/>
      <w:numFmt w:val="decimal"/>
      <w:lvlText w:val="%1.%2.%3.%4.%5.%6.%7.%8.%9."/>
      <w:lvlJc w:val="left"/>
      <w:pPr>
        <w:ind w:left="5160" w:hanging="1800"/>
      </w:pPr>
      <w:rPr>
        <w:rFonts w:eastAsia="Calibri" w:hint="default"/>
      </w:rPr>
    </w:lvl>
  </w:abstractNum>
  <w:abstractNum w:abstractNumId="53" w15:restartNumberingAfterBreak="0">
    <w:nsid w:val="382768E9"/>
    <w:multiLevelType w:val="multilevel"/>
    <w:tmpl w:val="802A3764"/>
    <w:lvl w:ilvl="0">
      <w:start w:val="1"/>
      <w:numFmt w:val="upperRoman"/>
      <w:lvlText w:val="%1."/>
      <w:lvlJc w:val="left"/>
      <w:pPr>
        <w:ind w:left="720" w:hanging="72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3CB12544"/>
    <w:multiLevelType w:val="multilevel"/>
    <w:tmpl w:val="622CB350"/>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CF2635E"/>
    <w:multiLevelType w:val="hybridMultilevel"/>
    <w:tmpl w:val="8CE6B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F5309C"/>
    <w:multiLevelType w:val="hybridMultilevel"/>
    <w:tmpl w:val="FDB8131A"/>
    <w:lvl w:ilvl="0" w:tplc="813A32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EB1737"/>
    <w:multiLevelType w:val="hybridMultilevel"/>
    <w:tmpl w:val="747C3ECC"/>
    <w:lvl w:ilvl="0" w:tplc="A066EB3A">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582749"/>
    <w:multiLevelType w:val="multilevel"/>
    <w:tmpl w:val="5562F182"/>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7212E6"/>
    <w:multiLevelType w:val="multilevel"/>
    <w:tmpl w:val="63540120"/>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9783789"/>
    <w:multiLevelType w:val="hybridMultilevel"/>
    <w:tmpl w:val="627E15D0"/>
    <w:lvl w:ilvl="0" w:tplc="D4D0B6F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9AC0770"/>
    <w:multiLevelType w:val="multilevel"/>
    <w:tmpl w:val="7FF8DDDA"/>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B067953"/>
    <w:multiLevelType w:val="hybridMultilevel"/>
    <w:tmpl w:val="642ED63E"/>
    <w:lvl w:ilvl="0" w:tplc="85BCDE72">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BBF113C"/>
    <w:multiLevelType w:val="multilevel"/>
    <w:tmpl w:val="4FF4D7E6"/>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D574AD"/>
    <w:multiLevelType w:val="hybridMultilevel"/>
    <w:tmpl w:val="DC72835A"/>
    <w:lvl w:ilvl="0" w:tplc="7C3A5C12">
      <w:start w:val="1"/>
      <w:numFmt w:val="decimal"/>
      <w:lvlText w:val="%1."/>
      <w:lvlJc w:val="left"/>
      <w:pPr>
        <w:ind w:left="100" w:hanging="267"/>
      </w:pPr>
      <w:rPr>
        <w:rFonts w:ascii="Times New Roman" w:eastAsia="Times New Roman" w:hAnsi="Times New Roman" w:cs="Times New Roman"/>
        <w:sz w:val="24"/>
        <w:szCs w:val="24"/>
      </w:rPr>
    </w:lvl>
    <w:lvl w:ilvl="1" w:tplc="119C01B8">
      <w:start w:val="1"/>
      <w:numFmt w:val="lowerLetter"/>
      <w:lvlText w:val="%2)"/>
      <w:lvlJc w:val="left"/>
      <w:pPr>
        <w:ind w:left="820" w:hanging="246"/>
      </w:pPr>
      <w:rPr>
        <w:rFonts w:ascii="Times New Roman" w:eastAsia="Times New Roman" w:hAnsi="Times New Roman" w:hint="default"/>
        <w:spacing w:val="-1"/>
        <w:sz w:val="24"/>
        <w:szCs w:val="24"/>
      </w:rPr>
    </w:lvl>
    <w:lvl w:ilvl="2" w:tplc="26782A98">
      <w:start w:val="1"/>
      <w:numFmt w:val="bullet"/>
      <w:lvlText w:val="•"/>
      <w:lvlJc w:val="left"/>
      <w:pPr>
        <w:ind w:left="1756" w:hanging="246"/>
      </w:pPr>
      <w:rPr>
        <w:rFonts w:hint="default"/>
      </w:rPr>
    </w:lvl>
    <w:lvl w:ilvl="3" w:tplc="662619E4">
      <w:start w:val="1"/>
      <w:numFmt w:val="bullet"/>
      <w:lvlText w:val="•"/>
      <w:lvlJc w:val="left"/>
      <w:pPr>
        <w:ind w:left="2692" w:hanging="246"/>
      </w:pPr>
      <w:rPr>
        <w:rFonts w:hint="default"/>
      </w:rPr>
    </w:lvl>
    <w:lvl w:ilvl="4" w:tplc="82E64D3C">
      <w:start w:val="1"/>
      <w:numFmt w:val="bullet"/>
      <w:lvlText w:val="•"/>
      <w:lvlJc w:val="left"/>
      <w:pPr>
        <w:ind w:left="3629" w:hanging="246"/>
      </w:pPr>
      <w:rPr>
        <w:rFonts w:hint="default"/>
      </w:rPr>
    </w:lvl>
    <w:lvl w:ilvl="5" w:tplc="78B2B0C4">
      <w:start w:val="1"/>
      <w:numFmt w:val="bullet"/>
      <w:lvlText w:val="•"/>
      <w:lvlJc w:val="left"/>
      <w:pPr>
        <w:ind w:left="4565" w:hanging="246"/>
      </w:pPr>
      <w:rPr>
        <w:rFonts w:hint="default"/>
      </w:rPr>
    </w:lvl>
    <w:lvl w:ilvl="6" w:tplc="F1F62D8A">
      <w:start w:val="1"/>
      <w:numFmt w:val="bullet"/>
      <w:lvlText w:val="•"/>
      <w:lvlJc w:val="left"/>
      <w:pPr>
        <w:ind w:left="5501" w:hanging="246"/>
      </w:pPr>
      <w:rPr>
        <w:rFonts w:hint="default"/>
      </w:rPr>
    </w:lvl>
    <w:lvl w:ilvl="7" w:tplc="70C0DE3C">
      <w:start w:val="1"/>
      <w:numFmt w:val="bullet"/>
      <w:lvlText w:val="•"/>
      <w:lvlJc w:val="left"/>
      <w:pPr>
        <w:ind w:left="6437" w:hanging="246"/>
      </w:pPr>
      <w:rPr>
        <w:rFonts w:hint="default"/>
      </w:rPr>
    </w:lvl>
    <w:lvl w:ilvl="8" w:tplc="3B0A79CA">
      <w:start w:val="1"/>
      <w:numFmt w:val="bullet"/>
      <w:lvlText w:val="•"/>
      <w:lvlJc w:val="left"/>
      <w:pPr>
        <w:ind w:left="7373" w:hanging="246"/>
      </w:pPr>
      <w:rPr>
        <w:rFonts w:hint="default"/>
      </w:rPr>
    </w:lvl>
  </w:abstractNum>
  <w:abstractNum w:abstractNumId="65" w15:restartNumberingAfterBreak="0">
    <w:nsid w:val="4ED75FEA"/>
    <w:multiLevelType w:val="hybridMultilevel"/>
    <w:tmpl w:val="03B829E0"/>
    <w:lvl w:ilvl="0" w:tplc="D59EC858">
      <w:start w:val="1"/>
      <w:numFmt w:val="bullet"/>
      <w:lvlText w:val=""/>
      <w:lvlJc w:val="left"/>
      <w:pPr>
        <w:ind w:left="1440" w:hanging="360"/>
      </w:pPr>
      <w:rPr>
        <w:rFonts w:ascii="Symbol" w:hAnsi="Symbol" w:hint="default"/>
        <w:color w:val="00206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EF836D0"/>
    <w:multiLevelType w:val="hybridMultilevel"/>
    <w:tmpl w:val="6BF86A62"/>
    <w:lvl w:ilvl="0" w:tplc="A30C8DE6">
      <w:start w:val="1"/>
      <w:numFmt w:val="bullet"/>
      <w:lvlText w:val=""/>
      <w:lvlJc w:val="left"/>
      <w:pPr>
        <w:ind w:left="720" w:hanging="360"/>
      </w:pPr>
      <w:rPr>
        <w:rFonts w:ascii="Symbol" w:hAnsi="Symbol" w:hint="default"/>
        <w:color w:val="00206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827958"/>
    <w:multiLevelType w:val="hybridMultilevel"/>
    <w:tmpl w:val="3C8C2FDE"/>
    <w:lvl w:ilvl="0" w:tplc="DE6C7F4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4FD02F6A"/>
    <w:multiLevelType w:val="hybridMultilevel"/>
    <w:tmpl w:val="4980FFCE"/>
    <w:lvl w:ilvl="0" w:tplc="0C708A68">
      <w:start w:val="1"/>
      <w:numFmt w:val="bullet"/>
      <w:lvlText w:val=""/>
      <w:lvlJc w:val="left"/>
      <w:pPr>
        <w:ind w:left="1080" w:hanging="360"/>
      </w:pPr>
      <w:rPr>
        <w:rFonts w:ascii="Wingdings" w:hAnsi="Wingdings" w:hint="default"/>
        <w:color w:val="00206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1904CA5"/>
    <w:multiLevelType w:val="multilevel"/>
    <w:tmpl w:val="700CF41C"/>
    <w:lvl w:ilvl="0">
      <w:start w:val="1"/>
      <w:numFmt w:val="bullet"/>
      <w:lvlText w:val=""/>
      <w:lvlJc w:val="left"/>
      <w:pPr>
        <w:tabs>
          <w:tab w:val="num" w:pos="720"/>
        </w:tabs>
        <w:ind w:left="720" w:hanging="360"/>
      </w:pPr>
      <w:rPr>
        <w:rFonts w:ascii="Symbol" w:hAnsi="Symbol" w:hint="default"/>
        <w:color w:val="002060"/>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4"/>
      <w:numFmt w:val="bullet"/>
      <w:lvlText w:val="-"/>
      <w:lvlJc w:val="left"/>
      <w:pPr>
        <w:ind w:left="2880" w:hanging="360"/>
      </w:pPr>
      <w:rPr>
        <w:rFonts w:ascii="Times New Roman" w:eastAsia="Times New Roman" w:hAnsi="Times New Roman" w:cs="Times New Roman"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A66361"/>
    <w:multiLevelType w:val="multilevel"/>
    <w:tmpl w:val="B964B7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2F5496C"/>
    <w:multiLevelType w:val="hybridMultilevel"/>
    <w:tmpl w:val="F482E74A"/>
    <w:lvl w:ilvl="0" w:tplc="8A72D354">
      <w:start w:val="1"/>
      <w:numFmt w:val="bullet"/>
      <w:lvlText w:val="-"/>
      <w:lvlJc w:val="left"/>
      <w:pPr>
        <w:ind w:left="720" w:hanging="360"/>
      </w:pPr>
      <w:rPr>
        <w:rFonts w:ascii="Times New Roman" w:hAnsi="Times New Roman" w:cs="Times New Roman"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F24E4C"/>
    <w:multiLevelType w:val="hybridMultilevel"/>
    <w:tmpl w:val="CA5822BE"/>
    <w:lvl w:ilvl="0" w:tplc="59A6BA04">
      <w:start w:val="1"/>
      <w:numFmt w:val="bullet"/>
      <w:lvlText w:val=""/>
      <w:lvlJc w:val="left"/>
      <w:pPr>
        <w:tabs>
          <w:tab w:val="num" w:pos="720"/>
        </w:tabs>
        <w:ind w:left="720" w:hanging="360"/>
      </w:pPr>
      <w:rPr>
        <w:rFonts w:ascii="Wingdings" w:hAnsi="Wingdings" w:hint="default"/>
        <w:color w:val="002060"/>
        <w:sz w:val="16"/>
      </w:rPr>
    </w:lvl>
    <w:lvl w:ilvl="1" w:tplc="76A6610A" w:tentative="1">
      <w:start w:val="1"/>
      <w:numFmt w:val="bullet"/>
      <w:lvlText w:val=""/>
      <w:lvlJc w:val="left"/>
      <w:pPr>
        <w:tabs>
          <w:tab w:val="num" w:pos="1440"/>
        </w:tabs>
        <w:ind w:left="1440" w:hanging="360"/>
      </w:pPr>
      <w:rPr>
        <w:rFonts w:ascii="Wingdings" w:hAnsi="Wingdings" w:hint="default"/>
      </w:rPr>
    </w:lvl>
    <w:lvl w:ilvl="2" w:tplc="3532441E" w:tentative="1">
      <w:start w:val="1"/>
      <w:numFmt w:val="bullet"/>
      <w:lvlText w:val=""/>
      <w:lvlJc w:val="left"/>
      <w:pPr>
        <w:tabs>
          <w:tab w:val="num" w:pos="2160"/>
        </w:tabs>
        <w:ind w:left="2160" w:hanging="360"/>
      </w:pPr>
      <w:rPr>
        <w:rFonts w:ascii="Wingdings" w:hAnsi="Wingdings" w:hint="default"/>
      </w:rPr>
    </w:lvl>
    <w:lvl w:ilvl="3" w:tplc="A620BA84" w:tentative="1">
      <w:start w:val="1"/>
      <w:numFmt w:val="bullet"/>
      <w:lvlText w:val=""/>
      <w:lvlJc w:val="left"/>
      <w:pPr>
        <w:tabs>
          <w:tab w:val="num" w:pos="2880"/>
        </w:tabs>
        <w:ind w:left="2880" w:hanging="360"/>
      </w:pPr>
      <w:rPr>
        <w:rFonts w:ascii="Wingdings" w:hAnsi="Wingdings" w:hint="default"/>
      </w:rPr>
    </w:lvl>
    <w:lvl w:ilvl="4" w:tplc="CB5E59C6" w:tentative="1">
      <w:start w:val="1"/>
      <w:numFmt w:val="bullet"/>
      <w:lvlText w:val=""/>
      <w:lvlJc w:val="left"/>
      <w:pPr>
        <w:tabs>
          <w:tab w:val="num" w:pos="3600"/>
        </w:tabs>
        <w:ind w:left="3600" w:hanging="360"/>
      </w:pPr>
      <w:rPr>
        <w:rFonts w:ascii="Wingdings" w:hAnsi="Wingdings" w:hint="default"/>
      </w:rPr>
    </w:lvl>
    <w:lvl w:ilvl="5" w:tplc="644AD9D0" w:tentative="1">
      <w:start w:val="1"/>
      <w:numFmt w:val="bullet"/>
      <w:lvlText w:val=""/>
      <w:lvlJc w:val="left"/>
      <w:pPr>
        <w:tabs>
          <w:tab w:val="num" w:pos="4320"/>
        </w:tabs>
        <w:ind w:left="4320" w:hanging="360"/>
      </w:pPr>
      <w:rPr>
        <w:rFonts w:ascii="Wingdings" w:hAnsi="Wingdings" w:hint="default"/>
      </w:rPr>
    </w:lvl>
    <w:lvl w:ilvl="6" w:tplc="7B364DB8" w:tentative="1">
      <w:start w:val="1"/>
      <w:numFmt w:val="bullet"/>
      <w:lvlText w:val=""/>
      <w:lvlJc w:val="left"/>
      <w:pPr>
        <w:tabs>
          <w:tab w:val="num" w:pos="5040"/>
        </w:tabs>
        <w:ind w:left="5040" w:hanging="360"/>
      </w:pPr>
      <w:rPr>
        <w:rFonts w:ascii="Wingdings" w:hAnsi="Wingdings" w:hint="default"/>
      </w:rPr>
    </w:lvl>
    <w:lvl w:ilvl="7" w:tplc="079C427A" w:tentative="1">
      <w:start w:val="1"/>
      <w:numFmt w:val="bullet"/>
      <w:lvlText w:val=""/>
      <w:lvlJc w:val="left"/>
      <w:pPr>
        <w:tabs>
          <w:tab w:val="num" w:pos="5760"/>
        </w:tabs>
        <w:ind w:left="5760" w:hanging="360"/>
      </w:pPr>
      <w:rPr>
        <w:rFonts w:ascii="Wingdings" w:hAnsi="Wingdings" w:hint="default"/>
      </w:rPr>
    </w:lvl>
    <w:lvl w:ilvl="8" w:tplc="8F94BC8C"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7E24FFC"/>
    <w:multiLevelType w:val="hybridMultilevel"/>
    <w:tmpl w:val="62E8EF32"/>
    <w:lvl w:ilvl="0" w:tplc="0C00000D">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4" w15:restartNumberingAfterBreak="0">
    <w:nsid w:val="5A1F0F13"/>
    <w:multiLevelType w:val="multilevel"/>
    <w:tmpl w:val="36001640"/>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C014DDE"/>
    <w:multiLevelType w:val="multilevel"/>
    <w:tmpl w:val="EF0E848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743" w:hanging="108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545" w:hanging="144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3347" w:hanging="1800"/>
      </w:pPr>
      <w:rPr>
        <w:rFonts w:hint="default"/>
      </w:rPr>
    </w:lvl>
    <w:lvl w:ilvl="8">
      <w:start w:val="1"/>
      <w:numFmt w:val="decimal"/>
      <w:lvlText w:val="%1.%2.%3.%4.%5.%6.%7.%8.%9"/>
      <w:lvlJc w:val="left"/>
      <w:pPr>
        <w:ind w:left="3568" w:hanging="1800"/>
      </w:pPr>
      <w:rPr>
        <w:rFonts w:hint="default"/>
      </w:rPr>
    </w:lvl>
  </w:abstractNum>
  <w:abstractNum w:abstractNumId="76" w15:restartNumberingAfterBreak="0">
    <w:nsid w:val="5C032491"/>
    <w:multiLevelType w:val="multilevel"/>
    <w:tmpl w:val="EC541042"/>
    <w:lvl w:ilvl="0">
      <w:start w:val="7"/>
      <w:numFmt w:val="decimal"/>
      <w:lvlText w:val="%1"/>
      <w:lvlJc w:val="left"/>
      <w:pPr>
        <w:ind w:left="360" w:hanging="360"/>
      </w:pPr>
      <w:rPr>
        <w:rFonts w:eastAsia="Georgia" w:hint="default"/>
        <w:b w:val="0"/>
        <w:color w:val="auto"/>
        <w:sz w:val="24"/>
      </w:rPr>
    </w:lvl>
    <w:lvl w:ilvl="1">
      <w:start w:val="1"/>
      <w:numFmt w:val="decimal"/>
      <w:lvlText w:val="%1.%2"/>
      <w:lvlJc w:val="left"/>
      <w:pPr>
        <w:ind w:left="720" w:hanging="720"/>
      </w:pPr>
      <w:rPr>
        <w:rFonts w:eastAsia="Georgia" w:hint="default"/>
        <w:b w:val="0"/>
        <w:color w:val="auto"/>
        <w:sz w:val="24"/>
      </w:rPr>
    </w:lvl>
    <w:lvl w:ilvl="2">
      <w:start w:val="1"/>
      <w:numFmt w:val="decimal"/>
      <w:lvlText w:val="%1.%2.%3"/>
      <w:lvlJc w:val="left"/>
      <w:pPr>
        <w:ind w:left="720" w:hanging="720"/>
      </w:pPr>
      <w:rPr>
        <w:rFonts w:eastAsia="Georgia" w:hint="default"/>
        <w:b w:val="0"/>
        <w:color w:val="auto"/>
        <w:sz w:val="24"/>
      </w:rPr>
    </w:lvl>
    <w:lvl w:ilvl="3">
      <w:start w:val="1"/>
      <w:numFmt w:val="decimal"/>
      <w:lvlText w:val="%1.%2.%3.%4"/>
      <w:lvlJc w:val="left"/>
      <w:pPr>
        <w:ind w:left="1080" w:hanging="1080"/>
      </w:pPr>
      <w:rPr>
        <w:rFonts w:eastAsia="Georgia" w:hint="default"/>
        <w:b w:val="0"/>
        <w:color w:val="auto"/>
        <w:sz w:val="24"/>
      </w:rPr>
    </w:lvl>
    <w:lvl w:ilvl="4">
      <w:start w:val="1"/>
      <w:numFmt w:val="decimal"/>
      <w:lvlText w:val="%1.%2.%3.%4.%5"/>
      <w:lvlJc w:val="left"/>
      <w:pPr>
        <w:ind w:left="1440" w:hanging="1440"/>
      </w:pPr>
      <w:rPr>
        <w:rFonts w:eastAsia="Georgia" w:hint="default"/>
        <w:b w:val="0"/>
        <w:color w:val="auto"/>
        <w:sz w:val="24"/>
      </w:rPr>
    </w:lvl>
    <w:lvl w:ilvl="5">
      <w:start w:val="1"/>
      <w:numFmt w:val="decimal"/>
      <w:lvlText w:val="%1.%2.%3.%4.%5.%6"/>
      <w:lvlJc w:val="left"/>
      <w:pPr>
        <w:ind w:left="1440" w:hanging="1440"/>
      </w:pPr>
      <w:rPr>
        <w:rFonts w:eastAsia="Georgia" w:hint="default"/>
        <w:b w:val="0"/>
        <w:color w:val="auto"/>
        <w:sz w:val="24"/>
      </w:rPr>
    </w:lvl>
    <w:lvl w:ilvl="6">
      <w:start w:val="1"/>
      <w:numFmt w:val="decimal"/>
      <w:lvlText w:val="%1.%2.%3.%4.%5.%6.%7"/>
      <w:lvlJc w:val="left"/>
      <w:pPr>
        <w:ind w:left="1800" w:hanging="1800"/>
      </w:pPr>
      <w:rPr>
        <w:rFonts w:eastAsia="Georgia" w:hint="default"/>
        <w:b w:val="0"/>
        <w:color w:val="auto"/>
        <w:sz w:val="24"/>
      </w:rPr>
    </w:lvl>
    <w:lvl w:ilvl="7">
      <w:start w:val="1"/>
      <w:numFmt w:val="decimal"/>
      <w:lvlText w:val="%1.%2.%3.%4.%5.%6.%7.%8"/>
      <w:lvlJc w:val="left"/>
      <w:pPr>
        <w:ind w:left="2160" w:hanging="2160"/>
      </w:pPr>
      <w:rPr>
        <w:rFonts w:eastAsia="Georgia" w:hint="default"/>
        <w:b w:val="0"/>
        <w:color w:val="auto"/>
        <w:sz w:val="24"/>
      </w:rPr>
    </w:lvl>
    <w:lvl w:ilvl="8">
      <w:start w:val="1"/>
      <w:numFmt w:val="decimal"/>
      <w:lvlText w:val="%1.%2.%3.%4.%5.%6.%7.%8.%9"/>
      <w:lvlJc w:val="left"/>
      <w:pPr>
        <w:ind w:left="2160" w:hanging="2160"/>
      </w:pPr>
      <w:rPr>
        <w:rFonts w:eastAsia="Georgia" w:hint="default"/>
        <w:b w:val="0"/>
        <w:color w:val="auto"/>
        <w:sz w:val="24"/>
      </w:rPr>
    </w:lvl>
  </w:abstractNum>
  <w:abstractNum w:abstractNumId="77" w15:restartNumberingAfterBreak="0">
    <w:nsid w:val="5E605EA4"/>
    <w:multiLevelType w:val="hybridMultilevel"/>
    <w:tmpl w:val="2E84C3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900DA8"/>
    <w:multiLevelType w:val="hybridMultilevel"/>
    <w:tmpl w:val="63A2AD9E"/>
    <w:lvl w:ilvl="0" w:tplc="35AA0916">
      <w:start w:val="1"/>
      <w:numFmt w:val="bullet"/>
      <w:lvlText w:val=""/>
      <w:lvlJc w:val="left"/>
      <w:pPr>
        <w:ind w:left="720" w:hanging="360"/>
      </w:pPr>
      <w:rPr>
        <w:rFonts w:ascii="Symbol" w:hAnsi="Symbol" w:hint="default"/>
        <w:color w:val="00206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EAD5A0A"/>
    <w:multiLevelType w:val="hybridMultilevel"/>
    <w:tmpl w:val="1EB08F52"/>
    <w:lvl w:ilvl="0" w:tplc="0C00000D">
      <w:start w:val="1"/>
      <w:numFmt w:val="bullet"/>
      <w:lvlText w:val=""/>
      <w:lvlJc w:val="left"/>
      <w:pPr>
        <w:ind w:left="720" w:hanging="360"/>
      </w:pPr>
      <w:rPr>
        <w:rFonts w:ascii="Wingdings" w:hAnsi="Wingdings" w:hint="default"/>
      </w:rPr>
    </w:lvl>
    <w:lvl w:ilvl="1" w:tplc="9FD057B6">
      <w:numFmt w:val="bullet"/>
      <w:lvlText w:val="-"/>
      <w:lvlJc w:val="left"/>
      <w:pPr>
        <w:ind w:left="1440" w:hanging="360"/>
      </w:pPr>
      <w:rPr>
        <w:rFonts w:ascii="Times New Roman" w:eastAsia="Calibri" w:hAnsi="Times New Roman" w:cs="Times New Roman"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0" w15:restartNumberingAfterBreak="0">
    <w:nsid w:val="5F934FF2"/>
    <w:multiLevelType w:val="multilevel"/>
    <w:tmpl w:val="7B608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00206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color w:val="00206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0AF548B"/>
    <w:multiLevelType w:val="hybridMultilevel"/>
    <w:tmpl w:val="70B07C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0EC78EF"/>
    <w:multiLevelType w:val="hybridMultilevel"/>
    <w:tmpl w:val="16B4601A"/>
    <w:lvl w:ilvl="0" w:tplc="26784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F1545B"/>
    <w:multiLevelType w:val="multilevel"/>
    <w:tmpl w:val="75B62F72"/>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891552"/>
    <w:multiLevelType w:val="hybridMultilevel"/>
    <w:tmpl w:val="5C488E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3435285"/>
    <w:multiLevelType w:val="multilevel"/>
    <w:tmpl w:val="F9C82A3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56B0902"/>
    <w:multiLevelType w:val="hybridMultilevel"/>
    <w:tmpl w:val="64D00E44"/>
    <w:lvl w:ilvl="0" w:tplc="8F148392">
      <w:start w:val="1"/>
      <w:numFmt w:val="bullet"/>
      <w:lvlText w:val=""/>
      <w:lvlJc w:val="left"/>
      <w:pPr>
        <w:ind w:left="720" w:hanging="360"/>
      </w:pPr>
      <w:rPr>
        <w:rFonts w:ascii="Symbol" w:hAnsi="Symbol" w:hint="default"/>
        <w:color w:val="00206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59E3D8E"/>
    <w:multiLevelType w:val="hybridMultilevel"/>
    <w:tmpl w:val="E57C7DC8"/>
    <w:lvl w:ilvl="0" w:tplc="081C54C8">
      <w:start w:val="1"/>
      <w:numFmt w:val="upperRoman"/>
      <w:lvlText w:val="%1."/>
      <w:lvlJc w:val="left"/>
      <w:pPr>
        <w:ind w:left="650" w:hanging="200"/>
      </w:pPr>
      <w:rPr>
        <w:rFonts w:ascii="Georgia" w:eastAsia="Georgia" w:hAnsi="Georgia" w:cs="Georgia"/>
        <w:spacing w:val="0"/>
        <w:w w:val="100"/>
        <w:lang w:val="sq-AL" w:eastAsia="en-US" w:bidi="ar-SA"/>
      </w:rPr>
    </w:lvl>
    <w:lvl w:ilvl="1" w:tplc="8A0A4760">
      <w:numFmt w:val="bullet"/>
      <w:lvlText w:val="•"/>
      <w:lvlJc w:val="left"/>
      <w:pPr>
        <w:ind w:left="1617" w:hanging="200"/>
      </w:pPr>
      <w:rPr>
        <w:rFonts w:hint="default"/>
        <w:lang w:val="sq-AL" w:eastAsia="en-US" w:bidi="ar-SA"/>
      </w:rPr>
    </w:lvl>
    <w:lvl w:ilvl="2" w:tplc="81B8E6D0">
      <w:numFmt w:val="bullet"/>
      <w:lvlText w:val="•"/>
      <w:lvlJc w:val="left"/>
      <w:pPr>
        <w:ind w:left="2734" w:hanging="200"/>
      </w:pPr>
      <w:rPr>
        <w:rFonts w:hint="default"/>
        <w:lang w:val="sq-AL" w:eastAsia="en-US" w:bidi="ar-SA"/>
      </w:rPr>
    </w:lvl>
    <w:lvl w:ilvl="3" w:tplc="78F0FBCE">
      <w:numFmt w:val="bullet"/>
      <w:lvlText w:val="•"/>
      <w:lvlJc w:val="left"/>
      <w:pPr>
        <w:ind w:left="3852" w:hanging="200"/>
      </w:pPr>
      <w:rPr>
        <w:rFonts w:hint="default"/>
        <w:lang w:val="sq-AL" w:eastAsia="en-US" w:bidi="ar-SA"/>
      </w:rPr>
    </w:lvl>
    <w:lvl w:ilvl="4" w:tplc="9DEC03E2">
      <w:numFmt w:val="bullet"/>
      <w:lvlText w:val="•"/>
      <w:lvlJc w:val="left"/>
      <w:pPr>
        <w:ind w:left="4969" w:hanging="200"/>
      </w:pPr>
      <w:rPr>
        <w:rFonts w:hint="default"/>
        <w:lang w:val="sq-AL" w:eastAsia="en-US" w:bidi="ar-SA"/>
      </w:rPr>
    </w:lvl>
    <w:lvl w:ilvl="5" w:tplc="5D80823A">
      <w:numFmt w:val="bullet"/>
      <w:lvlText w:val="•"/>
      <w:lvlJc w:val="left"/>
      <w:pPr>
        <w:ind w:left="6087" w:hanging="200"/>
      </w:pPr>
      <w:rPr>
        <w:rFonts w:hint="default"/>
        <w:lang w:val="sq-AL" w:eastAsia="en-US" w:bidi="ar-SA"/>
      </w:rPr>
    </w:lvl>
    <w:lvl w:ilvl="6" w:tplc="6466F660">
      <w:numFmt w:val="bullet"/>
      <w:lvlText w:val="•"/>
      <w:lvlJc w:val="left"/>
      <w:pPr>
        <w:ind w:left="7204" w:hanging="200"/>
      </w:pPr>
      <w:rPr>
        <w:rFonts w:hint="default"/>
        <w:lang w:val="sq-AL" w:eastAsia="en-US" w:bidi="ar-SA"/>
      </w:rPr>
    </w:lvl>
    <w:lvl w:ilvl="7" w:tplc="4DBA5B58">
      <w:numFmt w:val="bullet"/>
      <w:lvlText w:val="•"/>
      <w:lvlJc w:val="left"/>
      <w:pPr>
        <w:ind w:left="8321" w:hanging="200"/>
      </w:pPr>
      <w:rPr>
        <w:rFonts w:hint="default"/>
        <w:lang w:val="sq-AL" w:eastAsia="en-US" w:bidi="ar-SA"/>
      </w:rPr>
    </w:lvl>
    <w:lvl w:ilvl="8" w:tplc="A9B88EA2">
      <w:numFmt w:val="bullet"/>
      <w:lvlText w:val="•"/>
      <w:lvlJc w:val="left"/>
      <w:pPr>
        <w:ind w:left="9439" w:hanging="200"/>
      </w:pPr>
      <w:rPr>
        <w:rFonts w:hint="default"/>
        <w:lang w:val="sq-AL" w:eastAsia="en-US" w:bidi="ar-SA"/>
      </w:rPr>
    </w:lvl>
  </w:abstractNum>
  <w:abstractNum w:abstractNumId="88" w15:restartNumberingAfterBreak="0">
    <w:nsid w:val="65F65CAE"/>
    <w:multiLevelType w:val="hybridMultilevel"/>
    <w:tmpl w:val="B74A3716"/>
    <w:lvl w:ilvl="0" w:tplc="05BAE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800EAE"/>
    <w:multiLevelType w:val="multilevel"/>
    <w:tmpl w:val="B052DFAA"/>
    <w:lvl w:ilvl="0">
      <w:start w:val="4"/>
      <w:numFmt w:val="upperRoman"/>
      <w:lvlText w:val="%1."/>
      <w:lvlJc w:val="left"/>
      <w:pPr>
        <w:ind w:left="720" w:hanging="720"/>
      </w:pPr>
      <w:rPr>
        <w:rFonts w:hint="default"/>
        <w:b/>
        <w:u w:val="none"/>
      </w:rPr>
    </w:lvl>
    <w:lvl w:ilvl="1">
      <w:start w:val="1"/>
      <w:numFmt w:val="decimal"/>
      <w:isLgl/>
      <w:lvlText w:val="%1.%2."/>
      <w:lvlJc w:val="left"/>
      <w:pPr>
        <w:ind w:left="720" w:hanging="720"/>
      </w:pPr>
      <w:rPr>
        <w:rFonts w:eastAsia="Georgia" w:hint="default"/>
        <w:b w:val="0"/>
        <w:color w:val="auto"/>
        <w:sz w:val="24"/>
      </w:rPr>
    </w:lvl>
    <w:lvl w:ilvl="2">
      <w:start w:val="1"/>
      <w:numFmt w:val="decimal"/>
      <w:isLgl/>
      <w:lvlText w:val="%1.%2.%3."/>
      <w:lvlJc w:val="left"/>
      <w:pPr>
        <w:ind w:left="720" w:hanging="720"/>
      </w:pPr>
      <w:rPr>
        <w:rFonts w:eastAsia="Georgia" w:hint="default"/>
        <w:b w:val="0"/>
        <w:color w:val="auto"/>
        <w:sz w:val="24"/>
      </w:rPr>
    </w:lvl>
    <w:lvl w:ilvl="3">
      <w:start w:val="1"/>
      <w:numFmt w:val="decimal"/>
      <w:isLgl/>
      <w:lvlText w:val="%1.%2.%3.%4."/>
      <w:lvlJc w:val="left"/>
      <w:pPr>
        <w:ind w:left="1080" w:hanging="1080"/>
      </w:pPr>
      <w:rPr>
        <w:rFonts w:eastAsia="Georgia" w:hint="default"/>
        <w:b w:val="0"/>
        <w:color w:val="auto"/>
        <w:sz w:val="24"/>
      </w:rPr>
    </w:lvl>
    <w:lvl w:ilvl="4">
      <w:start w:val="1"/>
      <w:numFmt w:val="decimal"/>
      <w:isLgl/>
      <w:lvlText w:val="%1.%2.%3.%4.%5."/>
      <w:lvlJc w:val="left"/>
      <w:pPr>
        <w:ind w:left="1440" w:hanging="1440"/>
      </w:pPr>
      <w:rPr>
        <w:rFonts w:eastAsia="Georgia" w:hint="default"/>
        <w:b w:val="0"/>
        <w:color w:val="auto"/>
        <w:sz w:val="24"/>
      </w:rPr>
    </w:lvl>
    <w:lvl w:ilvl="5">
      <w:start w:val="1"/>
      <w:numFmt w:val="decimal"/>
      <w:isLgl/>
      <w:lvlText w:val="%1.%2.%3.%4.%5.%6."/>
      <w:lvlJc w:val="left"/>
      <w:pPr>
        <w:ind w:left="1440" w:hanging="1440"/>
      </w:pPr>
      <w:rPr>
        <w:rFonts w:eastAsia="Georgia" w:hint="default"/>
        <w:b w:val="0"/>
        <w:color w:val="auto"/>
        <w:sz w:val="24"/>
      </w:rPr>
    </w:lvl>
    <w:lvl w:ilvl="6">
      <w:start w:val="1"/>
      <w:numFmt w:val="decimal"/>
      <w:isLgl/>
      <w:lvlText w:val="%1.%2.%3.%4.%5.%6.%7."/>
      <w:lvlJc w:val="left"/>
      <w:pPr>
        <w:ind w:left="1800" w:hanging="1800"/>
      </w:pPr>
      <w:rPr>
        <w:rFonts w:eastAsia="Georgia" w:hint="default"/>
        <w:b w:val="0"/>
        <w:color w:val="auto"/>
        <w:sz w:val="24"/>
      </w:rPr>
    </w:lvl>
    <w:lvl w:ilvl="7">
      <w:start w:val="1"/>
      <w:numFmt w:val="decimal"/>
      <w:isLgl/>
      <w:lvlText w:val="%1.%2.%3.%4.%5.%6.%7.%8."/>
      <w:lvlJc w:val="left"/>
      <w:pPr>
        <w:ind w:left="2160" w:hanging="2160"/>
      </w:pPr>
      <w:rPr>
        <w:rFonts w:eastAsia="Georgia" w:hint="default"/>
        <w:b w:val="0"/>
        <w:color w:val="auto"/>
        <w:sz w:val="24"/>
      </w:rPr>
    </w:lvl>
    <w:lvl w:ilvl="8">
      <w:start w:val="1"/>
      <w:numFmt w:val="decimal"/>
      <w:isLgl/>
      <w:lvlText w:val="%1.%2.%3.%4.%5.%6.%7.%8.%9."/>
      <w:lvlJc w:val="left"/>
      <w:pPr>
        <w:ind w:left="2160" w:hanging="2160"/>
      </w:pPr>
      <w:rPr>
        <w:rFonts w:eastAsia="Georgia" w:hint="default"/>
        <w:b w:val="0"/>
        <w:color w:val="auto"/>
        <w:sz w:val="24"/>
      </w:rPr>
    </w:lvl>
  </w:abstractNum>
  <w:abstractNum w:abstractNumId="90" w15:restartNumberingAfterBreak="0">
    <w:nsid w:val="66ED5590"/>
    <w:multiLevelType w:val="hybridMultilevel"/>
    <w:tmpl w:val="2B8ABA2A"/>
    <w:lvl w:ilvl="0" w:tplc="5908E3FA">
      <w:start w:val="1"/>
      <w:numFmt w:val="bullet"/>
      <w:lvlText w:val=""/>
      <w:lvlJc w:val="left"/>
      <w:pPr>
        <w:tabs>
          <w:tab w:val="num" w:pos="720"/>
        </w:tabs>
        <w:ind w:left="720" w:hanging="360"/>
      </w:pPr>
      <w:rPr>
        <w:rFonts w:ascii="Wingdings" w:hAnsi="Wingdings" w:hint="default"/>
        <w:color w:val="002060"/>
        <w:sz w:val="20"/>
      </w:rPr>
    </w:lvl>
    <w:lvl w:ilvl="1" w:tplc="515A3C32">
      <w:numFmt w:val="bullet"/>
      <w:lvlText w:val=""/>
      <w:lvlJc w:val="left"/>
      <w:pPr>
        <w:tabs>
          <w:tab w:val="num" w:pos="1440"/>
        </w:tabs>
        <w:ind w:left="1440" w:hanging="360"/>
      </w:pPr>
      <w:rPr>
        <w:rFonts w:ascii="Wingdings" w:hAnsi="Wingdings" w:hint="default"/>
        <w:sz w:val="20"/>
      </w:rPr>
    </w:lvl>
    <w:lvl w:ilvl="2" w:tplc="D632E866" w:tentative="1">
      <w:start w:val="1"/>
      <w:numFmt w:val="bullet"/>
      <w:lvlText w:val=""/>
      <w:lvlJc w:val="left"/>
      <w:pPr>
        <w:tabs>
          <w:tab w:val="num" w:pos="2160"/>
        </w:tabs>
        <w:ind w:left="2160" w:hanging="360"/>
      </w:pPr>
      <w:rPr>
        <w:rFonts w:ascii="Wingdings" w:hAnsi="Wingdings" w:hint="default"/>
      </w:rPr>
    </w:lvl>
    <w:lvl w:ilvl="3" w:tplc="1DE08AEC" w:tentative="1">
      <w:start w:val="1"/>
      <w:numFmt w:val="bullet"/>
      <w:lvlText w:val=""/>
      <w:lvlJc w:val="left"/>
      <w:pPr>
        <w:tabs>
          <w:tab w:val="num" w:pos="2880"/>
        </w:tabs>
        <w:ind w:left="2880" w:hanging="360"/>
      </w:pPr>
      <w:rPr>
        <w:rFonts w:ascii="Wingdings" w:hAnsi="Wingdings" w:hint="default"/>
      </w:rPr>
    </w:lvl>
    <w:lvl w:ilvl="4" w:tplc="EF6483C8" w:tentative="1">
      <w:start w:val="1"/>
      <w:numFmt w:val="bullet"/>
      <w:lvlText w:val=""/>
      <w:lvlJc w:val="left"/>
      <w:pPr>
        <w:tabs>
          <w:tab w:val="num" w:pos="3600"/>
        </w:tabs>
        <w:ind w:left="3600" w:hanging="360"/>
      </w:pPr>
      <w:rPr>
        <w:rFonts w:ascii="Wingdings" w:hAnsi="Wingdings" w:hint="default"/>
      </w:rPr>
    </w:lvl>
    <w:lvl w:ilvl="5" w:tplc="37E830B0" w:tentative="1">
      <w:start w:val="1"/>
      <w:numFmt w:val="bullet"/>
      <w:lvlText w:val=""/>
      <w:lvlJc w:val="left"/>
      <w:pPr>
        <w:tabs>
          <w:tab w:val="num" w:pos="4320"/>
        </w:tabs>
        <w:ind w:left="4320" w:hanging="360"/>
      </w:pPr>
      <w:rPr>
        <w:rFonts w:ascii="Wingdings" w:hAnsi="Wingdings" w:hint="default"/>
      </w:rPr>
    </w:lvl>
    <w:lvl w:ilvl="6" w:tplc="2D4078D8" w:tentative="1">
      <w:start w:val="1"/>
      <w:numFmt w:val="bullet"/>
      <w:lvlText w:val=""/>
      <w:lvlJc w:val="left"/>
      <w:pPr>
        <w:tabs>
          <w:tab w:val="num" w:pos="5040"/>
        </w:tabs>
        <w:ind w:left="5040" w:hanging="360"/>
      </w:pPr>
      <w:rPr>
        <w:rFonts w:ascii="Wingdings" w:hAnsi="Wingdings" w:hint="default"/>
      </w:rPr>
    </w:lvl>
    <w:lvl w:ilvl="7" w:tplc="51E67014" w:tentative="1">
      <w:start w:val="1"/>
      <w:numFmt w:val="bullet"/>
      <w:lvlText w:val=""/>
      <w:lvlJc w:val="left"/>
      <w:pPr>
        <w:tabs>
          <w:tab w:val="num" w:pos="5760"/>
        </w:tabs>
        <w:ind w:left="5760" w:hanging="360"/>
      </w:pPr>
      <w:rPr>
        <w:rFonts w:ascii="Wingdings" w:hAnsi="Wingdings" w:hint="default"/>
      </w:rPr>
    </w:lvl>
    <w:lvl w:ilvl="8" w:tplc="3C7CBD24"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934416D"/>
    <w:multiLevelType w:val="hybridMultilevel"/>
    <w:tmpl w:val="B73C22F2"/>
    <w:lvl w:ilvl="0" w:tplc="28B2B946">
      <w:start w:val="1"/>
      <w:numFmt w:val="bullet"/>
      <w:lvlText w:val="-"/>
      <w:lvlJc w:val="left"/>
      <w:pPr>
        <w:ind w:left="720" w:hanging="360"/>
      </w:pPr>
      <w:rPr>
        <w:rFonts w:ascii="Times New Roman" w:hAnsi="Times New Roman" w:cs="Times New Roman"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DC01DE7"/>
    <w:multiLevelType w:val="hybridMultilevel"/>
    <w:tmpl w:val="8AE29356"/>
    <w:lvl w:ilvl="0" w:tplc="ACC809B2">
      <w:start w:val="1"/>
      <w:numFmt w:val="bullet"/>
      <w:lvlText w:val=""/>
      <w:lvlJc w:val="left"/>
      <w:pPr>
        <w:ind w:left="1080" w:hanging="720"/>
      </w:pPr>
      <w:rPr>
        <w:rFonts w:ascii="Symbol" w:hAnsi="Symbol" w:hint="default"/>
        <w:color w:val="002060"/>
        <w:sz w:val="20"/>
      </w:rPr>
    </w:lvl>
    <w:lvl w:ilvl="1" w:tplc="F4AE66E2">
      <w:start w:val="13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E7302D9"/>
    <w:multiLevelType w:val="hybridMultilevel"/>
    <w:tmpl w:val="08120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E82530B"/>
    <w:multiLevelType w:val="multilevel"/>
    <w:tmpl w:val="75AE04B8"/>
    <w:lvl w:ilvl="0">
      <w:start w:val="5"/>
      <w:numFmt w:val="decimal"/>
      <w:lvlText w:val="%1."/>
      <w:lvlJc w:val="left"/>
      <w:pPr>
        <w:ind w:left="720" w:hanging="360"/>
      </w:pPr>
      <w:rPr>
        <w:rFonts w:hint="default"/>
        <w:color w:val="00206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color w:val="00206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6EC011BD"/>
    <w:multiLevelType w:val="hybridMultilevel"/>
    <w:tmpl w:val="DBE69E18"/>
    <w:lvl w:ilvl="0" w:tplc="A2BED7E4">
      <w:numFmt w:val="bullet"/>
      <w:lvlText w:val="-"/>
      <w:lvlJc w:val="left"/>
      <w:pPr>
        <w:ind w:left="720" w:hanging="360"/>
      </w:pPr>
      <w:rPr>
        <w:rFonts w:ascii="Calibri" w:eastAsia="Calibri" w:hAnsi="Calibri" w:cs="Calibri"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07B7F7E"/>
    <w:multiLevelType w:val="multilevel"/>
    <w:tmpl w:val="6FDEF924"/>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050A4A"/>
    <w:multiLevelType w:val="hybridMultilevel"/>
    <w:tmpl w:val="6D90A746"/>
    <w:lvl w:ilvl="0" w:tplc="99AC078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32064B1"/>
    <w:multiLevelType w:val="multilevel"/>
    <w:tmpl w:val="2780A8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76433761"/>
    <w:multiLevelType w:val="hybridMultilevel"/>
    <w:tmpl w:val="A0BE2FAC"/>
    <w:lvl w:ilvl="0" w:tplc="813A32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9B6BE0"/>
    <w:multiLevelType w:val="hybridMultilevel"/>
    <w:tmpl w:val="97B804E8"/>
    <w:lvl w:ilvl="0" w:tplc="E70418CA">
      <w:start w:val="1"/>
      <w:numFmt w:val="bullet"/>
      <w:lvlText w:val="-"/>
      <w:lvlJc w:val="left"/>
      <w:pPr>
        <w:ind w:left="1080" w:hanging="360"/>
      </w:pPr>
      <w:rPr>
        <w:rFonts w:ascii="Times New Roman" w:hAnsi="Times New Roman" w:cs="Times New Roman" w:hint="default"/>
        <w:color w:val="002060"/>
        <w:lang w:val="it-I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77217EE1"/>
    <w:multiLevelType w:val="multilevel"/>
    <w:tmpl w:val="26D04ED8"/>
    <w:lvl w:ilvl="0">
      <w:start w:val="3"/>
      <w:numFmt w:val="decimal"/>
      <w:lvlText w:val="%1"/>
      <w:lvlJc w:val="left"/>
      <w:pPr>
        <w:ind w:left="847" w:hanging="332"/>
      </w:pPr>
      <w:rPr>
        <w:rFonts w:hint="default"/>
        <w:lang w:val="sq-AL" w:eastAsia="en-US" w:bidi="ar-SA"/>
      </w:rPr>
    </w:lvl>
    <w:lvl w:ilvl="1">
      <w:start w:val="1"/>
      <w:numFmt w:val="decimal"/>
      <w:lvlText w:val="%1.%2"/>
      <w:lvlJc w:val="left"/>
      <w:pPr>
        <w:ind w:left="847" w:hanging="332"/>
      </w:pPr>
      <w:rPr>
        <w:rFonts w:ascii="Times New Roman" w:eastAsia="Georgia" w:hAnsi="Times New Roman" w:cs="Times New Roman" w:hint="default"/>
        <w:b w:val="0"/>
        <w:bCs w:val="0"/>
        <w:i w:val="0"/>
        <w:iCs w:val="0"/>
        <w:spacing w:val="0"/>
        <w:w w:val="100"/>
        <w:sz w:val="24"/>
        <w:szCs w:val="24"/>
        <w:lang w:val="sq-AL" w:eastAsia="en-US" w:bidi="ar-SA"/>
      </w:rPr>
    </w:lvl>
    <w:lvl w:ilvl="2">
      <w:start w:val="1"/>
      <w:numFmt w:val="decimal"/>
      <w:lvlText w:val="%1.%2.%3"/>
      <w:lvlJc w:val="left"/>
      <w:pPr>
        <w:ind w:left="1248" w:hanging="514"/>
      </w:pPr>
      <w:rPr>
        <w:rFonts w:ascii="Times New Roman" w:eastAsia="Georgia" w:hAnsi="Times New Roman" w:cs="Times New Roman" w:hint="default"/>
        <w:b w:val="0"/>
        <w:bCs w:val="0"/>
        <w:i w:val="0"/>
        <w:iCs w:val="0"/>
        <w:spacing w:val="-2"/>
        <w:w w:val="100"/>
        <w:sz w:val="24"/>
        <w:szCs w:val="24"/>
        <w:lang w:val="sq-AL" w:eastAsia="en-US" w:bidi="ar-SA"/>
      </w:rPr>
    </w:lvl>
    <w:lvl w:ilvl="3">
      <w:numFmt w:val="bullet"/>
      <w:lvlText w:val="•"/>
      <w:lvlJc w:val="left"/>
      <w:pPr>
        <w:ind w:left="3558" w:hanging="514"/>
      </w:pPr>
      <w:rPr>
        <w:rFonts w:hint="default"/>
        <w:lang w:val="sq-AL" w:eastAsia="en-US" w:bidi="ar-SA"/>
      </w:rPr>
    </w:lvl>
    <w:lvl w:ilvl="4">
      <w:numFmt w:val="bullet"/>
      <w:lvlText w:val="•"/>
      <w:lvlJc w:val="left"/>
      <w:pPr>
        <w:ind w:left="4718" w:hanging="514"/>
      </w:pPr>
      <w:rPr>
        <w:rFonts w:hint="default"/>
        <w:lang w:val="sq-AL" w:eastAsia="en-US" w:bidi="ar-SA"/>
      </w:rPr>
    </w:lvl>
    <w:lvl w:ilvl="5">
      <w:numFmt w:val="bullet"/>
      <w:lvlText w:val="•"/>
      <w:lvlJc w:val="left"/>
      <w:pPr>
        <w:ind w:left="5877" w:hanging="514"/>
      </w:pPr>
      <w:rPr>
        <w:rFonts w:hint="default"/>
        <w:lang w:val="sq-AL" w:eastAsia="en-US" w:bidi="ar-SA"/>
      </w:rPr>
    </w:lvl>
    <w:lvl w:ilvl="6">
      <w:numFmt w:val="bullet"/>
      <w:lvlText w:val="•"/>
      <w:lvlJc w:val="left"/>
      <w:pPr>
        <w:ind w:left="7036" w:hanging="514"/>
      </w:pPr>
      <w:rPr>
        <w:rFonts w:hint="default"/>
        <w:lang w:val="sq-AL" w:eastAsia="en-US" w:bidi="ar-SA"/>
      </w:rPr>
    </w:lvl>
    <w:lvl w:ilvl="7">
      <w:numFmt w:val="bullet"/>
      <w:lvlText w:val="•"/>
      <w:lvlJc w:val="left"/>
      <w:pPr>
        <w:ind w:left="8196" w:hanging="514"/>
      </w:pPr>
      <w:rPr>
        <w:rFonts w:hint="default"/>
        <w:lang w:val="sq-AL" w:eastAsia="en-US" w:bidi="ar-SA"/>
      </w:rPr>
    </w:lvl>
    <w:lvl w:ilvl="8">
      <w:numFmt w:val="bullet"/>
      <w:lvlText w:val="•"/>
      <w:lvlJc w:val="left"/>
      <w:pPr>
        <w:ind w:left="9355" w:hanging="514"/>
      </w:pPr>
      <w:rPr>
        <w:rFonts w:hint="default"/>
        <w:lang w:val="sq-AL" w:eastAsia="en-US" w:bidi="ar-SA"/>
      </w:rPr>
    </w:lvl>
  </w:abstractNum>
  <w:abstractNum w:abstractNumId="102" w15:restartNumberingAfterBreak="0">
    <w:nsid w:val="78966E67"/>
    <w:multiLevelType w:val="hybridMultilevel"/>
    <w:tmpl w:val="784C9B4E"/>
    <w:lvl w:ilvl="0" w:tplc="813A32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096CF2"/>
    <w:multiLevelType w:val="hybridMultilevel"/>
    <w:tmpl w:val="424EF5A8"/>
    <w:lvl w:ilvl="0" w:tplc="D9C4C438">
      <w:start w:val="2"/>
      <w:numFmt w:val="bullet"/>
      <w:lvlText w:val="-"/>
      <w:lvlJc w:val="left"/>
      <w:pPr>
        <w:ind w:left="1080" w:hanging="360"/>
      </w:pPr>
      <w:rPr>
        <w:rFonts w:ascii="Times New Roman" w:eastAsia="Calibr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7C702DAB"/>
    <w:multiLevelType w:val="hybridMultilevel"/>
    <w:tmpl w:val="E09092F8"/>
    <w:lvl w:ilvl="0" w:tplc="E2AC78F4">
      <w:start w:val="1"/>
      <w:numFmt w:val="bullet"/>
      <w:lvlText w:val=""/>
      <w:lvlJc w:val="left"/>
      <w:pPr>
        <w:ind w:left="1440" w:hanging="360"/>
      </w:pPr>
      <w:rPr>
        <w:rFonts w:ascii="Wingdings" w:hAnsi="Wingdings" w:hint="default"/>
        <w:color w:val="002060"/>
        <w:sz w:val="20"/>
      </w:rPr>
    </w:lvl>
    <w:lvl w:ilvl="1" w:tplc="5F14FB6C">
      <w:start w:val="1"/>
      <w:numFmt w:val="bullet"/>
      <w:lvlText w:val="-"/>
      <w:lvlJc w:val="left"/>
      <w:pPr>
        <w:ind w:left="2160" w:hanging="360"/>
      </w:pPr>
      <w:rPr>
        <w:rFonts w:ascii="Times New Roman" w:eastAsia="Times New Roman" w:hAnsi="Times New Roman" w:cs="Times New Roman" w:hint="default"/>
        <w:color w:val="00206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EC65853"/>
    <w:multiLevelType w:val="multilevel"/>
    <w:tmpl w:val="1E60B12E"/>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EC926CD"/>
    <w:multiLevelType w:val="hybridMultilevel"/>
    <w:tmpl w:val="84C88486"/>
    <w:lvl w:ilvl="0" w:tplc="83F0207A">
      <w:start w:val="1"/>
      <w:numFmt w:val="bullet"/>
      <w:lvlText w:val=""/>
      <w:lvlJc w:val="left"/>
      <w:pPr>
        <w:ind w:left="720" w:hanging="360"/>
      </w:pPr>
      <w:rPr>
        <w:rFonts w:ascii="Symbol" w:hAnsi="Symbol" w:hint="default"/>
        <w:color w:val="00206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7EE33043"/>
    <w:multiLevelType w:val="hybridMultilevel"/>
    <w:tmpl w:val="825C9A2C"/>
    <w:lvl w:ilvl="0" w:tplc="2AFEC558">
      <w:start w:val="1"/>
      <w:numFmt w:val="bullet"/>
      <w:lvlText w:val=""/>
      <w:lvlJc w:val="left"/>
      <w:pPr>
        <w:ind w:left="1080" w:hanging="360"/>
      </w:pPr>
      <w:rPr>
        <w:rFonts w:ascii="Symbol" w:hAnsi="Symbol" w:hint="default"/>
        <w:color w:val="00206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2"/>
  </w:num>
  <w:num w:numId="2">
    <w:abstractNumId w:val="53"/>
  </w:num>
  <w:num w:numId="3">
    <w:abstractNumId w:val="64"/>
  </w:num>
  <w:num w:numId="4">
    <w:abstractNumId w:val="24"/>
  </w:num>
  <w:num w:numId="5">
    <w:abstractNumId w:val="89"/>
  </w:num>
  <w:num w:numId="6">
    <w:abstractNumId w:val="92"/>
  </w:num>
  <w:num w:numId="7">
    <w:abstractNumId w:val="88"/>
  </w:num>
  <w:num w:numId="8">
    <w:abstractNumId w:val="1"/>
    <w:lvlOverride w:ilvl="0">
      <w:lvl w:ilvl="0">
        <w:numFmt w:val="bullet"/>
        <w:lvlText w:val="•"/>
        <w:legacy w:legacy="1" w:legacySpace="0" w:legacyIndent="0"/>
        <w:lvlJc w:val="left"/>
        <w:rPr>
          <w:rFonts w:ascii="Arial" w:hAnsi="Arial" w:cs="Arial" w:hint="default"/>
          <w:color w:val="002060"/>
          <w:sz w:val="24"/>
        </w:rPr>
      </w:lvl>
    </w:lvlOverride>
  </w:num>
  <w:num w:numId="9">
    <w:abstractNumId w:val="3"/>
  </w:num>
  <w:num w:numId="10">
    <w:abstractNumId w:val="84"/>
  </w:num>
  <w:num w:numId="11">
    <w:abstractNumId w:val="4"/>
  </w:num>
  <w:num w:numId="12">
    <w:abstractNumId w:val="40"/>
  </w:num>
  <w:num w:numId="13">
    <w:abstractNumId w:val="25"/>
  </w:num>
  <w:num w:numId="14">
    <w:abstractNumId w:val="90"/>
  </w:num>
  <w:num w:numId="15">
    <w:abstractNumId w:val="39"/>
  </w:num>
  <w:num w:numId="16">
    <w:abstractNumId w:val="23"/>
  </w:num>
  <w:num w:numId="17">
    <w:abstractNumId w:val="33"/>
  </w:num>
  <w:num w:numId="18">
    <w:abstractNumId w:val="44"/>
  </w:num>
  <w:num w:numId="19">
    <w:abstractNumId w:val="42"/>
  </w:num>
  <w:num w:numId="20">
    <w:abstractNumId w:val="49"/>
  </w:num>
  <w:num w:numId="21">
    <w:abstractNumId w:val="106"/>
  </w:num>
  <w:num w:numId="22">
    <w:abstractNumId w:val="20"/>
  </w:num>
  <w:num w:numId="23">
    <w:abstractNumId w:val="18"/>
  </w:num>
  <w:num w:numId="24">
    <w:abstractNumId w:val="0"/>
  </w:num>
  <w:num w:numId="25">
    <w:abstractNumId w:val="27"/>
  </w:num>
  <w:num w:numId="26">
    <w:abstractNumId w:val="22"/>
  </w:num>
  <w:num w:numId="27">
    <w:abstractNumId w:val="71"/>
  </w:num>
  <w:num w:numId="28">
    <w:abstractNumId w:val="104"/>
  </w:num>
  <w:num w:numId="29">
    <w:abstractNumId w:val="57"/>
  </w:num>
  <w:num w:numId="30">
    <w:abstractNumId w:val="77"/>
  </w:num>
  <w:num w:numId="31">
    <w:abstractNumId w:val="66"/>
  </w:num>
  <w:num w:numId="32">
    <w:abstractNumId w:val="19"/>
  </w:num>
  <w:num w:numId="33">
    <w:abstractNumId w:val="69"/>
  </w:num>
  <w:num w:numId="34">
    <w:abstractNumId w:val="78"/>
  </w:num>
  <w:num w:numId="35">
    <w:abstractNumId w:val="86"/>
  </w:num>
  <w:num w:numId="36">
    <w:abstractNumId w:val="48"/>
  </w:num>
  <w:num w:numId="37">
    <w:abstractNumId w:val="13"/>
  </w:num>
  <w:num w:numId="38">
    <w:abstractNumId w:val="36"/>
  </w:num>
  <w:num w:numId="39">
    <w:abstractNumId w:val="6"/>
  </w:num>
  <w:num w:numId="40">
    <w:abstractNumId w:val="82"/>
  </w:num>
  <w:num w:numId="41">
    <w:abstractNumId w:val="60"/>
  </w:num>
  <w:num w:numId="42">
    <w:abstractNumId w:val="68"/>
  </w:num>
  <w:num w:numId="43">
    <w:abstractNumId w:val="50"/>
  </w:num>
  <w:num w:numId="44">
    <w:abstractNumId w:val="83"/>
  </w:num>
  <w:num w:numId="45">
    <w:abstractNumId w:val="37"/>
  </w:num>
  <w:num w:numId="46">
    <w:abstractNumId w:val="74"/>
  </w:num>
  <w:num w:numId="47">
    <w:abstractNumId w:val="98"/>
  </w:num>
  <w:num w:numId="48">
    <w:abstractNumId w:val="11"/>
  </w:num>
  <w:num w:numId="49">
    <w:abstractNumId w:val="70"/>
  </w:num>
  <w:num w:numId="50">
    <w:abstractNumId w:val="17"/>
  </w:num>
  <w:num w:numId="51">
    <w:abstractNumId w:val="80"/>
  </w:num>
  <w:num w:numId="52">
    <w:abstractNumId w:val="30"/>
  </w:num>
  <w:num w:numId="53">
    <w:abstractNumId w:val="96"/>
  </w:num>
  <w:num w:numId="54">
    <w:abstractNumId w:val="61"/>
  </w:num>
  <w:num w:numId="55">
    <w:abstractNumId w:val="54"/>
  </w:num>
  <w:num w:numId="56">
    <w:abstractNumId w:val="59"/>
  </w:num>
  <w:num w:numId="57">
    <w:abstractNumId w:val="46"/>
  </w:num>
  <w:num w:numId="58">
    <w:abstractNumId w:val="14"/>
  </w:num>
  <w:num w:numId="59">
    <w:abstractNumId w:val="32"/>
  </w:num>
  <w:num w:numId="60">
    <w:abstractNumId w:val="45"/>
  </w:num>
  <w:num w:numId="61">
    <w:abstractNumId w:val="65"/>
  </w:num>
  <w:num w:numId="62">
    <w:abstractNumId w:val="107"/>
  </w:num>
  <w:num w:numId="63">
    <w:abstractNumId w:val="105"/>
  </w:num>
  <w:num w:numId="64">
    <w:abstractNumId w:val="58"/>
  </w:num>
  <w:num w:numId="65">
    <w:abstractNumId w:val="21"/>
  </w:num>
  <w:num w:numId="66">
    <w:abstractNumId w:val="63"/>
  </w:num>
  <w:num w:numId="67">
    <w:abstractNumId w:val="38"/>
  </w:num>
  <w:num w:numId="68">
    <w:abstractNumId w:val="43"/>
  </w:num>
  <w:num w:numId="69">
    <w:abstractNumId w:val="79"/>
  </w:num>
  <w:num w:numId="70">
    <w:abstractNumId w:val="34"/>
  </w:num>
  <w:num w:numId="71">
    <w:abstractNumId w:val="47"/>
  </w:num>
  <w:num w:numId="72">
    <w:abstractNumId w:val="73"/>
  </w:num>
  <w:num w:numId="73">
    <w:abstractNumId w:val="93"/>
  </w:num>
  <w:num w:numId="74">
    <w:abstractNumId w:val="12"/>
  </w:num>
  <w:num w:numId="75">
    <w:abstractNumId w:val="95"/>
  </w:num>
  <w:num w:numId="76">
    <w:abstractNumId w:val="5"/>
  </w:num>
  <w:num w:numId="77">
    <w:abstractNumId w:val="101"/>
  </w:num>
  <w:num w:numId="78">
    <w:abstractNumId w:val="87"/>
  </w:num>
  <w:num w:numId="79">
    <w:abstractNumId w:val="76"/>
  </w:num>
  <w:num w:numId="80">
    <w:abstractNumId w:val="75"/>
  </w:num>
  <w:num w:numId="81">
    <w:abstractNumId w:val="31"/>
  </w:num>
  <w:num w:numId="82">
    <w:abstractNumId w:val="16"/>
  </w:num>
  <w:num w:numId="83">
    <w:abstractNumId w:val="41"/>
  </w:num>
  <w:num w:numId="84">
    <w:abstractNumId w:val="52"/>
  </w:num>
  <w:num w:numId="85">
    <w:abstractNumId w:val="103"/>
  </w:num>
  <w:num w:numId="86">
    <w:abstractNumId w:val="97"/>
  </w:num>
  <w:num w:numId="87">
    <w:abstractNumId w:val="81"/>
  </w:num>
  <w:num w:numId="88">
    <w:abstractNumId w:val="29"/>
  </w:num>
  <w:num w:numId="89">
    <w:abstractNumId w:val="2"/>
  </w:num>
  <w:num w:numId="90">
    <w:abstractNumId w:val="28"/>
  </w:num>
  <w:num w:numId="91">
    <w:abstractNumId w:val="72"/>
  </w:num>
  <w:num w:numId="92">
    <w:abstractNumId w:val="51"/>
  </w:num>
  <w:num w:numId="93">
    <w:abstractNumId w:val="9"/>
  </w:num>
  <w:num w:numId="94">
    <w:abstractNumId w:val="85"/>
  </w:num>
  <w:num w:numId="95">
    <w:abstractNumId w:val="35"/>
  </w:num>
  <w:num w:numId="96">
    <w:abstractNumId w:val="26"/>
  </w:num>
  <w:num w:numId="97">
    <w:abstractNumId w:val="15"/>
  </w:num>
  <w:num w:numId="98">
    <w:abstractNumId w:val="100"/>
  </w:num>
  <w:num w:numId="99">
    <w:abstractNumId w:val="94"/>
  </w:num>
  <w:num w:numId="100">
    <w:abstractNumId w:val="102"/>
  </w:num>
  <w:num w:numId="101">
    <w:abstractNumId w:val="55"/>
  </w:num>
  <w:num w:numId="102">
    <w:abstractNumId w:val="99"/>
  </w:num>
  <w:num w:numId="103">
    <w:abstractNumId w:val="56"/>
  </w:num>
  <w:num w:numId="104">
    <w:abstractNumId w:val="7"/>
  </w:num>
  <w:num w:numId="105">
    <w:abstractNumId w:val="8"/>
  </w:num>
  <w:num w:numId="106">
    <w:abstractNumId w:val="10"/>
  </w:num>
  <w:num w:numId="107">
    <w:abstractNumId w:val="91"/>
  </w:num>
  <w:num w:numId="108">
    <w:abstractNumId w:val="6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E0E"/>
    <w:rsid w:val="00002716"/>
    <w:rsid w:val="00014E0E"/>
    <w:rsid w:val="00017D88"/>
    <w:rsid w:val="00026A7A"/>
    <w:rsid w:val="0004597C"/>
    <w:rsid w:val="00046351"/>
    <w:rsid w:val="00050167"/>
    <w:rsid w:val="00050BA1"/>
    <w:rsid w:val="00050E8E"/>
    <w:rsid w:val="00057F15"/>
    <w:rsid w:val="00061867"/>
    <w:rsid w:val="00067636"/>
    <w:rsid w:val="00083E7A"/>
    <w:rsid w:val="00085106"/>
    <w:rsid w:val="00087BCC"/>
    <w:rsid w:val="00092FD9"/>
    <w:rsid w:val="000B2893"/>
    <w:rsid w:val="000B337F"/>
    <w:rsid w:val="000B43D4"/>
    <w:rsid w:val="000B4CFE"/>
    <w:rsid w:val="000C40D1"/>
    <w:rsid w:val="000C5261"/>
    <w:rsid w:val="000D1F47"/>
    <w:rsid w:val="000D6C65"/>
    <w:rsid w:val="0010120F"/>
    <w:rsid w:val="00101507"/>
    <w:rsid w:val="00103D61"/>
    <w:rsid w:val="0011547A"/>
    <w:rsid w:val="001331DD"/>
    <w:rsid w:val="00140E12"/>
    <w:rsid w:val="00147952"/>
    <w:rsid w:val="00166D3D"/>
    <w:rsid w:val="00182F53"/>
    <w:rsid w:val="0018602F"/>
    <w:rsid w:val="001A771C"/>
    <w:rsid w:val="001C1226"/>
    <w:rsid w:val="001D3F06"/>
    <w:rsid w:val="001E1BE9"/>
    <w:rsid w:val="001F3755"/>
    <w:rsid w:val="001F3E22"/>
    <w:rsid w:val="001F7A4E"/>
    <w:rsid w:val="00204AF7"/>
    <w:rsid w:val="00214FEF"/>
    <w:rsid w:val="0022000C"/>
    <w:rsid w:val="00224DE1"/>
    <w:rsid w:val="00232A7A"/>
    <w:rsid w:val="00240747"/>
    <w:rsid w:val="00254F81"/>
    <w:rsid w:val="00275BFB"/>
    <w:rsid w:val="0027709D"/>
    <w:rsid w:val="00287BCA"/>
    <w:rsid w:val="00294DD3"/>
    <w:rsid w:val="002955C0"/>
    <w:rsid w:val="002A68D3"/>
    <w:rsid w:val="002E280D"/>
    <w:rsid w:val="002F7210"/>
    <w:rsid w:val="00303F92"/>
    <w:rsid w:val="00322945"/>
    <w:rsid w:val="00324D28"/>
    <w:rsid w:val="00325325"/>
    <w:rsid w:val="003262DF"/>
    <w:rsid w:val="003402CF"/>
    <w:rsid w:val="00351AD2"/>
    <w:rsid w:val="00352D27"/>
    <w:rsid w:val="00366830"/>
    <w:rsid w:val="00371A32"/>
    <w:rsid w:val="00375AB8"/>
    <w:rsid w:val="00376E38"/>
    <w:rsid w:val="003807EA"/>
    <w:rsid w:val="00385939"/>
    <w:rsid w:val="00385FA6"/>
    <w:rsid w:val="003A063A"/>
    <w:rsid w:val="003A0D73"/>
    <w:rsid w:val="003A4AEB"/>
    <w:rsid w:val="003B1AEB"/>
    <w:rsid w:val="003B7EEA"/>
    <w:rsid w:val="003C2992"/>
    <w:rsid w:val="003D4C80"/>
    <w:rsid w:val="003D7EB0"/>
    <w:rsid w:val="003E20C5"/>
    <w:rsid w:val="003E30BE"/>
    <w:rsid w:val="0040321A"/>
    <w:rsid w:val="00404B6F"/>
    <w:rsid w:val="00406B36"/>
    <w:rsid w:val="00422D41"/>
    <w:rsid w:val="00425202"/>
    <w:rsid w:val="00475970"/>
    <w:rsid w:val="00483E36"/>
    <w:rsid w:val="00492A2B"/>
    <w:rsid w:val="004A47B6"/>
    <w:rsid w:val="004B5BFC"/>
    <w:rsid w:val="004B5F9F"/>
    <w:rsid w:val="004D15C8"/>
    <w:rsid w:val="004D3ED4"/>
    <w:rsid w:val="004D6742"/>
    <w:rsid w:val="004E48A5"/>
    <w:rsid w:val="004F1566"/>
    <w:rsid w:val="004F17FD"/>
    <w:rsid w:val="0050383A"/>
    <w:rsid w:val="00527CF1"/>
    <w:rsid w:val="00536068"/>
    <w:rsid w:val="00543CB8"/>
    <w:rsid w:val="0054421E"/>
    <w:rsid w:val="00545CE1"/>
    <w:rsid w:val="0055206C"/>
    <w:rsid w:val="005608C8"/>
    <w:rsid w:val="0056416B"/>
    <w:rsid w:val="005940FE"/>
    <w:rsid w:val="005974A8"/>
    <w:rsid w:val="005A3860"/>
    <w:rsid w:val="005A6BB0"/>
    <w:rsid w:val="005B2CA7"/>
    <w:rsid w:val="005B4B61"/>
    <w:rsid w:val="005D02A7"/>
    <w:rsid w:val="005E4CF4"/>
    <w:rsid w:val="005F2956"/>
    <w:rsid w:val="005F4937"/>
    <w:rsid w:val="005F4CD1"/>
    <w:rsid w:val="006047EF"/>
    <w:rsid w:val="006131A5"/>
    <w:rsid w:val="00615D15"/>
    <w:rsid w:val="0062313B"/>
    <w:rsid w:val="00634453"/>
    <w:rsid w:val="006448A4"/>
    <w:rsid w:val="00646FCB"/>
    <w:rsid w:val="00660630"/>
    <w:rsid w:val="00663B09"/>
    <w:rsid w:val="0067141E"/>
    <w:rsid w:val="0067187D"/>
    <w:rsid w:val="00671D65"/>
    <w:rsid w:val="0068238C"/>
    <w:rsid w:val="00687E40"/>
    <w:rsid w:val="00692EB9"/>
    <w:rsid w:val="00695839"/>
    <w:rsid w:val="006C75AF"/>
    <w:rsid w:val="006E15E3"/>
    <w:rsid w:val="006F319F"/>
    <w:rsid w:val="00700333"/>
    <w:rsid w:val="00703B1D"/>
    <w:rsid w:val="00705CC9"/>
    <w:rsid w:val="0072192E"/>
    <w:rsid w:val="0072658C"/>
    <w:rsid w:val="0074729B"/>
    <w:rsid w:val="00762BB6"/>
    <w:rsid w:val="007775A7"/>
    <w:rsid w:val="0079108C"/>
    <w:rsid w:val="007A39BA"/>
    <w:rsid w:val="007A43DC"/>
    <w:rsid w:val="007A7BA6"/>
    <w:rsid w:val="007B075F"/>
    <w:rsid w:val="007C10AB"/>
    <w:rsid w:val="007D6FB8"/>
    <w:rsid w:val="007E6C50"/>
    <w:rsid w:val="007E6F12"/>
    <w:rsid w:val="007F00BF"/>
    <w:rsid w:val="007F223A"/>
    <w:rsid w:val="00800485"/>
    <w:rsid w:val="00807B80"/>
    <w:rsid w:val="00820A3E"/>
    <w:rsid w:val="00825253"/>
    <w:rsid w:val="0083347B"/>
    <w:rsid w:val="00847E11"/>
    <w:rsid w:val="00847E23"/>
    <w:rsid w:val="0085308A"/>
    <w:rsid w:val="0086337E"/>
    <w:rsid w:val="008655A8"/>
    <w:rsid w:val="0087083F"/>
    <w:rsid w:val="00870EAF"/>
    <w:rsid w:val="0087331D"/>
    <w:rsid w:val="00877EFF"/>
    <w:rsid w:val="00897BD8"/>
    <w:rsid w:val="008B04B3"/>
    <w:rsid w:val="008B257B"/>
    <w:rsid w:val="008C6840"/>
    <w:rsid w:val="008C7934"/>
    <w:rsid w:val="008D2E22"/>
    <w:rsid w:val="008D5F99"/>
    <w:rsid w:val="008E12CC"/>
    <w:rsid w:val="008F603B"/>
    <w:rsid w:val="008F66CE"/>
    <w:rsid w:val="009019E4"/>
    <w:rsid w:val="009052A4"/>
    <w:rsid w:val="00905392"/>
    <w:rsid w:val="00906CDE"/>
    <w:rsid w:val="00907505"/>
    <w:rsid w:val="00913A2F"/>
    <w:rsid w:val="0092041F"/>
    <w:rsid w:val="0093195F"/>
    <w:rsid w:val="00932B69"/>
    <w:rsid w:val="00940F72"/>
    <w:rsid w:val="009446A4"/>
    <w:rsid w:val="00956E95"/>
    <w:rsid w:val="0097454A"/>
    <w:rsid w:val="009756D7"/>
    <w:rsid w:val="00980BB4"/>
    <w:rsid w:val="0098258D"/>
    <w:rsid w:val="00987304"/>
    <w:rsid w:val="00990CB9"/>
    <w:rsid w:val="00991677"/>
    <w:rsid w:val="00991B4E"/>
    <w:rsid w:val="00993D7B"/>
    <w:rsid w:val="009956E6"/>
    <w:rsid w:val="009A4587"/>
    <w:rsid w:val="009B308B"/>
    <w:rsid w:val="009B6DA4"/>
    <w:rsid w:val="009C397D"/>
    <w:rsid w:val="009C5561"/>
    <w:rsid w:val="009C7F48"/>
    <w:rsid w:val="009D0715"/>
    <w:rsid w:val="009D2ACA"/>
    <w:rsid w:val="009D56A6"/>
    <w:rsid w:val="009E1F34"/>
    <w:rsid w:val="009E670A"/>
    <w:rsid w:val="009E6DA9"/>
    <w:rsid w:val="009F4FB9"/>
    <w:rsid w:val="00A148E1"/>
    <w:rsid w:val="00A220CC"/>
    <w:rsid w:val="00A319D3"/>
    <w:rsid w:val="00A33D34"/>
    <w:rsid w:val="00A41681"/>
    <w:rsid w:val="00A51F28"/>
    <w:rsid w:val="00A76BDC"/>
    <w:rsid w:val="00A9451F"/>
    <w:rsid w:val="00A97C13"/>
    <w:rsid w:val="00AA7675"/>
    <w:rsid w:val="00AB00F9"/>
    <w:rsid w:val="00AB62F7"/>
    <w:rsid w:val="00AB68CB"/>
    <w:rsid w:val="00AC2DBB"/>
    <w:rsid w:val="00AC54F4"/>
    <w:rsid w:val="00AC613D"/>
    <w:rsid w:val="00AC70D2"/>
    <w:rsid w:val="00AD28F8"/>
    <w:rsid w:val="00AD7464"/>
    <w:rsid w:val="00AE2AA3"/>
    <w:rsid w:val="00AE4A55"/>
    <w:rsid w:val="00AF5E02"/>
    <w:rsid w:val="00B02561"/>
    <w:rsid w:val="00B06A59"/>
    <w:rsid w:val="00B0722B"/>
    <w:rsid w:val="00B22CD3"/>
    <w:rsid w:val="00B51EE7"/>
    <w:rsid w:val="00B70E50"/>
    <w:rsid w:val="00B77ED2"/>
    <w:rsid w:val="00BC0ECF"/>
    <w:rsid w:val="00BC6DF3"/>
    <w:rsid w:val="00C011F6"/>
    <w:rsid w:val="00C0131D"/>
    <w:rsid w:val="00C02451"/>
    <w:rsid w:val="00C035CA"/>
    <w:rsid w:val="00C34375"/>
    <w:rsid w:val="00C42D12"/>
    <w:rsid w:val="00C46C76"/>
    <w:rsid w:val="00C47375"/>
    <w:rsid w:val="00C508B2"/>
    <w:rsid w:val="00C51DFE"/>
    <w:rsid w:val="00C83FDD"/>
    <w:rsid w:val="00C85DBF"/>
    <w:rsid w:val="00C96ED6"/>
    <w:rsid w:val="00CC2763"/>
    <w:rsid w:val="00CC4547"/>
    <w:rsid w:val="00CD48EA"/>
    <w:rsid w:val="00CE14BF"/>
    <w:rsid w:val="00CE19DD"/>
    <w:rsid w:val="00CE1A3D"/>
    <w:rsid w:val="00CF340A"/>
    <w:rsid w:val="00CF6737"/>
    <w:rsid w:val="00D05EE9"/>
    <w:rsid w:val="00D07AFA"/>
    <w:rsid w:val="00D07F03"/>
    <w:rsid w:val="00D17699"/>
    <w:rsid w:val="00D271CD"/>
    <w:rsid w:val="00D2794B"/>
    <w:rsid w:val="00D36D0D"/>
    <w:rsid w:val="00D45BDE"/>
    <w:rsid w:val="00D504A2"/>
    <w:rsid w:val="00D51116"/>
    <w:rsid w:val="00D57D78"/>
    <w:rsid w:val="00D65221"/>
    <w:rsid w:val="00D714B4"/>
    <w:rsid w:val="00D74073"/>
    <w:rsid w:val="00D7570D"/>
    <w:rsid w:val="00D758F3"/>
    <w:rsid w:val="00D802D4"/>
    <w:rsid w:val="00D821C7"/>
    <w:rsid w:val="00D906E4"/>
    <w:rsid w:val="00D962D2"/>
    <w:rsid w:val="00DB731E"/>
    <w:rsid w:val="00DC5C6D"/>
    <w:rsid w:val="00DC64BF"/>
    <w:rsid w:val="00DE09F2"/>
    <w:rsid w:val="00DE2C8D"/>
    <w:rsid w:val="00DE5F78"/>
    <w:rsid w:val="00DF3951"/>
    <w:rsid w:val="00DF3ECA"/>
    <w:rsid w:val="00DF5890"/>
    <w:rsid w:val="00E01229"/>
    <w:rsid w:val="00E35C65"/>
    <w:rsid w:val="00E40D33"/>
    <w:rsid w:val="00E719F6"/>
    <w:rsid w:val="00E72C5C"/>
    <w:rsid w:val="00E772A5"/>
    <w:rsid w:val="00E947A7"/>
    <w:rsid w:val="00E95B83"/>
    <w:rsid w:val="00E95F4A"/>
    <w:rsid w:val="00EC5916"/>
    <w:rsid w:val="00ED0679"/>
    <w:rsid w:val="00ED7921"/>
    <w:rsid w:val="00F018A3"/>
    <w:rsid w:val="00F06CDE"/>
    <w:rsid w:val="00F22D75"/>
    <w:rsid w:val="00F25FD6"/>
    <w:rsid w:val="00F27BBB"/>
    <w:rsid w:val="00F32D78"/>
    <w:rsid w:val="00F42253"/>
    <w:rsid w:val="00F576DC"/>
    <w:rsid w:val="00F6285F"/>
    <w:rsid w:val="00F73BA0"/>
    <w:rsid w:val="00F74E0B"/>
    <w:rsid w:val="00F804B7"/>
    <w:rsid w:val="00F83FAF"/>
    <w:rsid w:val="00F8689E"/>
    <w:rsid w:val="00FC279B"/>
    <w:rsid w:val="00FC4AB2"/>
    <w:rsid w:val="00FE4DDC"/>
    <w:rsid w:val="00FE7422"/>
    <w:rsid w:val="00FF2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ABE46"/>
  <w15:chartTrackingRefBased/>
  <w15:docId w15:val="{44F1890D-85C6-4D1A-9D95-4474B47FC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E0E"/>
    <w:pPr>
      <w:spacing w:line="259"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014E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014E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unhideWhenUsed/>
    <w:qFormat/>
    <w:rsid w:val="00014E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9"/>
    <w:unhideWhenUsed/>
    <w:qFormat/>
    <w:rsid w:val="00014E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9"/>
    <w:unhideWhenUsed/>
    <w:qFormat/>
    <w:rsid w:val="00014E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9"/>
    <w:unhideWhenUsed/>
    <w:qFormat/>
    <w:rsid w:val="00014E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014E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014E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014E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E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9"/>
    <w:rsid w:val="00014E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14E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4E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4E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4E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4E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4E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4E0E"/>
    <w:rPr>
      <w:rFonts w:eastAsiaTheme="majorEastAsia" w:cstheme="majorBidi"/>
      <w:color w:val="272727" w:themeColor="text1" w:themeTint="D8"/>
    </w:rPr>
  </w:style>
  <w:style w:type="paragraph" w:styleId="Title">
    <w:name w:val="Title"/>
    <w:basedOn w:val="Normal"/>
    <w:next w:val="Normal"/>
    <w:link w:val="TitleChar"/>
    <w:uiPriority w:val="10"/>
    <w:qFormat/>
    <w:rsid w:val="00014E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E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4E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4E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4E0E"/>
    <w:pPr>
      <w:spacing w:before="160"/>
      <w:jc w:val="center"/>
    </w:pPr>
    <w:rPr>
      <w:i/>
      <w:iCs/>
      <w:color w:val="404040" w:themeColor="text1" w:themeTint="BF"/>
    </w:rPr>
  </w:style>
  <w:style w:type="character" w:customStyle="1" w:styleId="QuoteChar">
    <w:name w:val="Quote Char"/>
    <w:basedOn w:val="DefaultParagraphFont"/>
    <w:link w:val="Quote"/>
    <w:uiPriority w:val="29"/>
    <w:rsid w:val="00014E0E"/>
    <w:rPr>
      <w:i/>
      <w:iCs/>
      <w:color w:val="404040" w:themeColor="text1" w:themeTint="BF"/>
    </w:rPr>
  </w:style>
  <w:style w:type="paragraph" w:styleId="ListParagraph">
    <w:name w:val="List Paragraph"/>
    <w:basedOn w:val="Normal"/>
    <w:link w:val="ListParagraphChar"/>
    <w:uiPriority w:val="34"/>
    <w:qFormat/>
    <w:rsid w:val="00014E0E"/>
    <w:pPr>
      <w:ind w:left="720"/>
      <w:contextualSpacing/>
    </w:pPr>
  </w:style>
  <w:style w:type="character" w:styleId="IntenseEmphasis">
    <w:name w:val="Intense Emphasis"/>
    <w:basedOn w:val="DefaultParagraphFont"/>
    <w:uiPriority w:val="21"/>
    <w:qFormat/>
    <w:rsid w:val="00014E0E"/>
    <w:rPr>
      <w:i/>
      <w:iCs/>
      <w:color w:val="0F4761" w:themeColor="accent1" w:themeShade="BF"/>
    </w:rPr>
  </w:style>
  <w:style w:type="paragraph" w:styleId="IntenseQuote">
    <w:name w:val="Intense Quote"/>
    <w:basedOn w:val="Normal"/>
    <w:next w:val="Normal"/>
    <w:link w:val="IntenseQuoteChar"/>
    <w:uiPriority w:val="30"/>
    <w:qFormat/>
    <w:rsid w:val="00014E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4E0E"/>
    <w:rPr>
      <w:i/>
      <w:iCs/>
      <w:color w:val="0F4761" w:themeColor="accent1" w:themeShade="BF"/>
    </w:rPr>
  </w:style>
  <w:style w:type="character" w:styleId="IntenseReference">
    <w:name w:val="Intense Reference"/>
    <w:basedOn w:val="DefaultParagraphFont"/>
    <w:uiPriority w:val="32"/>
    <w:qFormat/>
    <w:rsid w:val="00014E0E"/>
    <w:rPr>
      <w:b/>
      <w:bCs/>
      <w:smallCaps/>
      <w:color w:val="0F4761" w:themeColor="accent1" w:themeShade="BF"/>
      <w:spacing w:val="5"/>
    </w:rPr>
  </w:style>
  <w:style w:type="paragraph" w:styleId="NoSpacing">
    <w:name w:val="No Spacing"/>
    <w:link w:val="NoSpacingChar"/>
    <w:uiPriority w:val="1"/>
    <w:qFormat/>
    <w:rsid w:val="00014E0E"/>
    <w:pPr>
      <w:spacing w:after="0" w:line="240" w:lineRule="auto"/>
    </w:pPr>
    <w:rPr>
      <w:rFonts w:ascii="Calibri" w:eastAsia="MS Mincho" w:hAnsi="Calibri" w:cs="Times New Roman"/>
      <w:kern w:val="0"/>
      <w:sz w:val="22"/>
      <w:szCs w:val="22"/>
      <w:lang w:val="en-GB"/>
      <w14:ligatures w14:val="none"/>
    </w:rPr>
  </w:style>
  <w:style w:type="character" w:customStyle="1" w:styleId="NoSpacingChar">
    <w:name w:val="No Spacing Char"/>
    <w:link w:val="NoSpacing"/>
    <w:uiPriority w:val="1"/>
    <w:locked/>
    <w:rsid w:val="00014E0E"/>
    <w:rPr>
      <w:rFonts w:ascii="Calibri" w:eastAsia="MS Mincho" w:hAnsi="Calibri" w:cs="Times New Roman"/>
      <w:kern w:val="0"/>
      <w:sz w:val="22"/>
      <w:szCs w:val="22"/>
      <w:lang w:val="en-GB"/>
      <w14:ligatures w14:val="none"/>
    </w:rPr>
  </w:style>
  <w:style w:type="numbering" w:customStyle="1" w:styleId="NoList1">
    <w:name w:val="No List1"/>
    <w:next w:val="NoList"/>
    <w:uiPriority w:val="99"/>
    <w:semiHidden/>
    <w:unhideWhenUsed/>
    <w:rsid w:val="00014E0E"/>
  </w:style>
  <w:style w:type="paragraph" w:styleId="BalloonText">
    <w:name w:val="Balloon Text"/>
    <w:basedOn w:val="Normal"/>
    <w:link w:val="BalloonTextChar"/>
    <w:uiPriority w:val="99"/>
    <w:semiHidden/>
    <w:unhideWhenUsed/>
    <w:rsid w:val="00014E0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14E0E"/>
    <w:rPr>
      <w:rFonts w:ascii="Tahoma" w:eastAsia="Times New Roman" w:hAnsi="Tahoma" w:cs="Tahoma"/>
      <w:kern w:val="0"/>
      <w:sz w:val="16"/>
      <w:szCs w:val="16"/>
      <w14:ligatures w14:val="none"/>
    </w:rPr>
  </w:style>
  <w:style w:type="paragraph" w:customStyle="1" w:styleId="NoSpacing1">
    <w:name w:val="No Spacing1"/>
    <w:qFormat/>
    <w:rsid w:val="00014E0E"/>
    <w:pPr>
      <w:spacing w:after="0" w:line="240" w:lineRule="auto"/>
      <w:jc w:val="both"/>
    </w:pPr>
    <w:rPr>
      <w:rFonts w:ascii="Calibri" w:eastAsia="Calibri" w:hAnsi="Calibri" w:cs="Times New Roman"/>
      <w:kern w:val="0"/>
      <w:sz w:val="22"/>
      <w:szCs w:val="22"/>
      <w14:ligatures w14:val="none"/>
    </w:rPr>
  </w:style>
  <w:style w:type="character" w:styleId="Hyperlink">
    <w:name w:val="Hyperlink"/>
    <w:uiPriority w:val="99"/>
    <w:unhideWhenUsed/>
    <w:rsid w:val="00014E0E"/>
    <w:rPr>
      <w:color w:val="0563C1"/>
      <w:u w:val="single"/>
    </w:rPr>
  </w:style>
  <w:style w:type="character" w:customStyle="1" w:styleId="ListParagraphChar">
    <w:name w:val="List Paragraph Char"/>
    <w:link w:val="ListParagraph"/>
    <w:uiPriority w:val="34"/>
    <w:locked/>
    <w:rsid w:val="00014E0E"/>
  </w:style>
  <w:style w:type="paragraph" w:styleId="Header">
    <w:name w:val="header"/>
    <w:basedOn w:val="Normal"/>
    <w:link w:val="HeaderChar"/>
    <w:uiPriority w:val="99"/>
    <w:unhideWhenUsed/>
    <w:rsid w:val="00014E0E"/>
    <w:pPr>
      <w:tabs>
        <w:tab w:val="center" w:pos="4680"/>
        <w:tab w:val="right" w:pos="9360"/>
      </w:tabs>
    </w:pPr>
  </w:style>
  <w:style w:type="character" w:customStyle="1" w:styleId="HeaderChar">
    <w:name w:val="Header Char"/>
    <w:basedOn w:val="DefaultParagraphFont"/>
    <w:link w:val="Header"/>
    <w:uiPriority w:val="99"/>
    <w:rsid w:val="00014E0E"/>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014E0E"/>
    <w:pPr>
      <w:tabs>
        <w:tab w:val="center" w:pos="4680"/>
        <w:tab w:val="right" w:pos="9360"/>
      </w:tabs>
    </w:pPr>
  </w:style>
  <w:style w:type="character" w:customStyle="1" w:styleId="FooterChar">
    <w:name w:val="Footer Char"/>
    <w:basedOn w:val="DefaultParagraphFont"/>
    <w:link w:val="Footer"/>
    <w:uiPriority w:val="99"/>
    <w:rsid w:val="00014E0E"/>
    <w:rPr>
      <w:rFonts w:ascii="Calibri" w:eastAsia="Calibri" w:hAnsi="Calibri" w:cs="Times New Roman"/>
      <w:kern w:val="0"/>
      <w:sz w:val="22"/>
      <w:szCs w:val="22"/>
      <w14:ligatures w14:val="none"/>
    </w:rPr>
  </w:style>
  <w:style w:type="numbering" w:customStyle="1" w:styleId="NoList2">
    <w:name w:val="No List2"/>
    <w:next w:val="NoList"/>
    <w:uiPriority w:val="99"/>
    <w:semiHidden/>
    <w:unhideWhenUsed/>
    <w:rsid w:val="00014E0E"/>
  </w:style>
  <w:style w:type="character" w:customStyle="1" w:styleId="fontstyle01">
    <w:name w:val="fontstyle01"/>
    <w:rsid w:val="00014E0E"/>
    <w:rPr>
      <w:rFonts w:ascii="TimesNewRomanPSMT" w:hAnsi="TimesNewRomanPSMT" w:hint="default"/>
      <w:b w:val="0"/>
      <w:bCs w:val="0"/>
      <w:i w:val="0"/>
      <w:iCs w:val="0"/>
      <w:color w:val="242021"/>
      <w:sz w:val="24"/>
      <w:szCs w:val="24"/>
    </w:rPr>
  </w:style>
  <w:style w:type="character" w:styleId="Strong">
    <w:name w:val="Strong"/>
    <w:uiPriority w:val="22"/>
    <w:qFormat/>
    <w:rsid w:val="00014E0E"/>
    <w:rPr>
      <w:b/>
      <w:bCs/>
    </w:rPr>
  </w:style>
  <w:style w:type="character" w:styleId="CommentReference">
    <w:name w:val="annotation reference"/>
    <w:uiPriority w:val="99"/>
    <w:semiHidden/>
    <w:unhideWhenUsed/>
    <w:rsid w:val="00014E0E"/>
    <w:rPr>
      <w:sz w:val="16"/>
      <w:szCs w:val="16"/>
    </w:rPr>
  </w:style>
  <w:style w:type="paragraph" w:styleId="CommentText">
    <w:name w:val="annotation text"/>
    <w:basedOn w:val="Normal"/>
    <w:link w:val="CommentTextChar"/>
    <w:uiPriority w:val="99"/>
    <w:semiHidden/>
    <w:unhideWhenUsed/>
    <w:rsid w:val="00014E0E"/>
    <w:pPr>
      <w:spacing w:after="200" w:line="240" w:lineRule="auto"/>
    </w:pPr>
    <w:rPr>
      <w:sz w:val="20"/>
      <w:szCs w:val="20"/>
      <w:lang w:val="en-GB"/>
    </w:rPr>
  </w:style>
  <w:style w:type="character" w:customStyle="1" w:styleId="CommentTextChar">
    <w:name w:val="Comment Text Char"/>
    <w:basedOn w:val="DefaultParagraphFont"/>
    <w:link w:val="CommentText"/>
    <w:uiPriority w:val="99"/>
    <w:semiHidden/>
    <w:rsid w:val="00014E0E"/>
    <w:rPr>
      <w:rFonts w:ascii="Calibri" w:eastAsia="Calibri" w:hAnsi="Calibri"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014E0E"/>
    <w:rPr>
      <w:rFonts w:eastAsia="Times New Roman"/>
      <w:b/>
      <w:bCs/>
      <w:lang w:eastAsia="en-GB"/>
    </w:rPr>
  </w:style>
  <w:style w:type="character" w:customStyle="1" w:styleId="CommentSubjectChar">
    <w:name w:val="Comment Subject Char"/>
    <w:basedOn w:val="CommentTextChar"/>
    <w:link w:val="CommentSubject"/>
    <w:uiPriority w:val="99"/>
    <w:semiHidden/>
    <w:rsid w:val="00014E0E"/>
    <w:rPr>
      <w:rFonts w:ascii="Calibri" w:eastAsia="Times New Roman" w:hAnsi="Calibri" w:cs="Times New Roman"/>
      <w:b/>
      <w:bCs/>
      <w:kern w:val="0"/>
      <w:sz w:val="20"/>
      <w:szCs w:val="20"/>
      <w:lang w:val="en-GB" w:eastAsia="en-GB"/>
      <w14:ligatures w14:val="none"/>
    </w:rPr>
  </w:style>
  <w:style w:type="table" w:styleId="TableGrid">
    <w:name w:val="Table Grid"/>
    <w:basedOn w:val="TableNormal"/>
    <w:uiPriority w:val="59"/>
    <w:rsid w:val="00014E0E"/>
    <w:pPr>
      <w:spacing w:after="0" w:line="240" w:lineRule="auto"/>
    </w:pPr>
    <w:rPr>
      <w:rFonts w:ascii="Calibri" w:eastAsia="MS Mincho"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014E0E"/>
    <w:rPr>
      <w:i/>
      <w:color w:val="000000"/>
      <w:sz w:val="22"/>
    </w:rPr>
  </w:style>
  <w:style w:type="paragraph" w:styleId="NormalWeb">
    <w:name w:val="Normal (Web)"/>
    <w:basedOn w:val="Normal"/>
    <w:uiPriority w:val="99"/>
    <w:rsid w:val="00014E0E"/>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fontstyle11">
    <w:name w:val="fontstyle11"/>
    <w:rsid w:val="00014E0E"/>
    <w:rPr>
      <w:rFonts w:ascii="TrebuchetMS" w:hAnsi="TrebuchetMS" w:hint="default"/>
      <w:b w:val="0"/>
      <w:bCs w:val="0"/>
      <w:i w:val="0"/>
      <w:iCs w:val="0"/>
      <w:color w:val="000000"/>
      <w:sz w:val="22"/>
      <w:szCs w:val="22"/>
    </w:rPr>
  </w:style>
  <w:style w:type="character" w:customStyle="1" w:styleId="fontstyle31">
    <w:name w:val="fontstyle31"/>
    <w:rsid w:val="00014E0E"/>
    <w:rPr>
      <w:rFonts w:ascii="Trebuchet-BoldItalic" w:hAnsi="Trebuchet-BoldItalic" w:hint="default"/>
      <w:b/>
      <w:bCs/>
      <w:i/>
      <w:iCs/>
      <w:color w:val="000000"/>
      <w:sz w:val="22"/>
      <w:szCs w:val="22"/>
    </w:rPr>
  </w:style>
  <w:style w:type="character" w:customStyle="1" w:styleId="fontstyle21">
    <w:name w:val="fontstyle21"/>
    <w:rsid w:val="00014E0E"/>
    <w:rPr>
      <w:rFonts w:ascii="Wingdings" w:hAnsi="Wingdings" w:hint="default"/>
      <w:b w:val="0"/>
      <w:bCs w:val="0"/>
      <w:i w:val="0"/>
      <w:iCs w:val="0"/>
      <w:color w:val="000000"/>
      <w:sz w:val="20"/>
      <w:szCs w:val="20"/>
    </w:rPr>
  </w:style>
  <w:style w:type="character" w:customStyle="1" w:styleId="6qdm">
    <w:name w:val="_6qdm"/>
    <w:rsid w:val="00014E0E"/>
  </w:style>
  <w:style w:type="character" w:customStyle="1" w:styleId="textexposedshow">
    <w:name w:val="text_exposed_show"/>
    <w:rsid w:val="00014E0E"/>
  </w:style>
  <w:style w:type="character" w:customStyle="1" w:styleId="apple-converted-space">
    <w:name w:val="apple-converted-space"/>
    <w:rsid w:val="00014E0E"/>
  </w:style>
  <w:style w:type="character" w:styleId="Emphasis">
    <w:name w:val="Emphasis"/>
    <w:uiPriority w:val="20"/>
    <w:qFormat/>
    <w:rsid w:val="00014E0E"/>
    <w:rPr>
      <w:i/>
      <w:iCs/>
    </w:rPr>
  </w:style>
  <w:style w:type="paragraph" w:styleId="BodyText">
    <w:name w:val="Body Text"/>
    <w:basedOn w:val="Normal"/>
    <w:link w:val="BodyTextChar"/>
    <w:uiPriority w:val="1"/>
    <w:qFormat/>
    <w:rsid w:val="00014E0E"/>
    <w:pPr>
      <w:widowControl w:val="0"/>
      <w:autoSpaceDE w:val="0"/>
      <w:autoSpaceDN w:val="0"/>
      <w:spacing w:after="0" w:line="240" w:lineRule="auto"/>
    </w:pPr>
    <w:rPr>
      <w:rFonts w:ascii="Times New Roman" w:eastAsia="Times New Roman" w:hAnsi="Times New Roman"/>
      <w:sz w:val="12"/>
      <w:szCs w:val="12"/>
      <w:lang w:val="sq-AL" w:eastAsia="sq-AL" w:bidi="sq-AL"/>
    </w:rPr>
  </w:style>
  <w:style w:type="character" w:customStyle="1" w:styleId="BodyTextChar">
    <w:name w:val="Body Text Char"/>
    <w:basedOn w:val="DefaultParagraphFont"/>
    <w:link w:val="BodyText"/>
    <w:uiPriority w:val="1"/>
    <w:rsid w:val="00014E0E"/>
    <w:rPr>
      <w:rFonts w:ascii="Times New Roman" w:eastAsia="Times New Roman" w:hAnsi="Times New Roman" w:cs="Times New Roman"/>
      <w:kern w:val="0"/>
      <w:sz w:val="12"/>
      <w:szCs w:val="12"/>
      <w:lang w:val="sq-AL" w:eastAsia="sq-AL" w:bidi="sq-AL"/>
      <w14:ligatures w14:val="none"/>
    </w:rPr>
  </w:style>
  <w:style w:type="paragraph" w:customStyle="1" w:styleId="Default">
    <w:name w:val="Default"/>
    <w:rsid w:val="00014E0E"/>
    <w:pPr>
      <w:autoSpaceDE w:val="0"/>
      <w:autoSpaceDN w:val="0"/>
      <w:adjustRightInd w:val="0"/>
      <w:spacing w:after="0" w:line="240" w:lineRule="auto"/>
    </w:pPr>
    <w:rPr>
      <w:rFonts w:ascii="Palatino Linotype" w:eastAsia="MS Mincho" w:hAnsi="Palatino Linotype" w:cs="Palatino Linotype"/>
      <w:color w:val="000000"/>
      <w:kern w:val="0"/>
      <w14:ligatures w14:val="none"/>
    </w:rPr>
  </w:style>
  <w:style w:type="paragraph" w:customStyle="1" w:styleId="ydpe001629amsonormal">
    <w:name w:val="ydpe001629amsonormal"/>
    <w:basedOn w:val="Normal"/>
    <w:rsid w:val="00014E0E"/>
    <w:pPr>
      <w:spacing w:before="100" w:beforeAutospacing="1" w:after="100" w:afterAutospacing="1" w:line="240" w:lineRule="auto"/>
    </w:pPr>
    <w:rPr>
      <w:rFonts w:ascii="Times New Roman" w:eastAsia="MS Mincho" w:hAnsi="Times New Roman"/>
      <w:sz w:val="24"/>
      <w:szCs w:val="24"/>
    </w:rPr>
  </w:style>
  <w:style w:type="paragraph" w:customStyle="1" w:styleId="TableParagraph">
    <w:name w:val="Table Paragraph"/>
    <w:basedOn w:val="Normal"/>
    <w:uiPriority w:val="1"/>
    <w:qFormat/>
    <w:rsid w:val="00014E0E"/>
    <w:pPr>
      <w:widowControl w:val="0"/>
      <w:autoSpaceDE w:val="0"/>
      <w:autoSpaceDN w:val="0"/>
      <w:spacing w:after="0" w:line="240" w:lineRule="auto"/>
    </w:pPr>
    <w:rPr>
      <w:rFonts w:ascii="Arial" w:eastAsia="Arial" w:hAnsi="Arial" w:cs="Arial"/>
    </w:rPr>
  </w:style>
  <w:style w:type="numbering" w:customStyle="1" w:styleId="NoList11">
    <w:name w:val="No List11"/>
    <w:next w:val="NoList"/>
    <w:uiPriority w:val="99"/>
    <w:semiHidden/>
    <w:unhideWhenUsed/>
    <w:rsid w:val="00014E0E"/>
  </w:style>
  <w:style w:type="table" w:customStyle="1" w:styleId="TableGrid1">
    <w:name w:val="Table Grid1"/>
    <w:basedOn w:val="TableNormal"/>
    <w:next w:val="TableGrid"/>
    <w:uiPriority w:val="1"/>
    <w:rsid w:val="00014E0E"/>
    <w:pPr>
      <w:spacing w:after="0" w:line="240" w:lineRule="auto"/>
    </w:pPr>
    <w:rPr>
      <w:rFonts w:ascii="Calibri" w:eastAsia="Times New Roman"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uiPriority w:val="99"/>
    <w:rsid w:val="00014E0E"/>
    <w:pPr>
      <w:widowControl w:val="0"/>
      <w:autoSpaceDE w:val="0"/>
      <w:autoSpaceDN w:val="0"/>
      <w:adjustRightInd w:val="0"/>
      <w:spacing w:after="0" w:line="276" w:lineRule="atLeast"/>
    </w:pPr>
    <w:rPr>
      <w:rFonts w:ascii="Times New Roman" w:eastAsia="Times New Roman" w:hAnsi="Times New Roman"/>
      <w:sz w:val="24"/>
      <w:szCs w:val="24"/>
    </w:rPr>
  </w:style>
  <w:style w:type="table" w:customStyle="1" w:styleId="TableGrid2">
    <w:name w:val="Table Grid2"/>
    <w:basedOn w:val="TableNormal"/>
    <w:next w:val="TableGrid"/>
    <w:uiPriority w:val="39"/>
    <w:rsid w:val="00014E0E"/>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14E0E"/>
  </w:style>
  <w:style w:type="table" w:customStyle="1" w:styleId="TableGrid3">
    <w:name w:val="Table Grid3"/>
    <w:basedOn w:val="TableNormal"/>
    <w:next w:val="TableGrid"/>
    <w:rsid w:val="00014E0E"/>
    <w:pPr>
      <w:spacing w:after="0" w:line="240" w:lineRule="auto"/>
    </w:pPr>
    <w:rPr>
      <w:rFonts w:ascii="Calibri" w:eastAsia="MS Mincho"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14E0E"/>
  </w:style>
  <w:style w:type="table" w:customStyle="1" w:styleId="TableGrid11">
    <w:name w:val="Table Grid11"/>
    <w:basedOn w:val="TableNormal"/>
    <w:next w:val="TableGrid"/>
    <w:uiPriority w:val="1"/>
    <w:rsid w:val="00014E0E"/>
    <w:pPr>
      <w:spacing w:after="0" w:line="240" w:lineRule="auto"/>
    </w:pPr>
    <w:rPr>
      <w:rFonts w:ascii="Calibri" w:eastAsia="Times New Roman"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14E0E"/>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14E0E"/>
  </w:style>
  <w:style w:type="numbering" w:customStyle="1" w:styleId="NoList13">
    <w:name w:val="No List13"/>
    <w:next w:val="NoList"/>
    <w:uiPriority w:val="99"/>
    <w:semiHidden/>
    <w:unhideWhenUsed/>
    <w:rsid w:val="00014E0E"/>
  </w:style>
  <w:style w:type="paragraph" w:styleId="ListBullet">
    <w:name w:val="List Bullet"/>
    <w:basedOn w:val="Normal"/>
    <w:uiPriority w:val="99"/>
    <w:unhideWhenUsed/>
    <w:rsid w:val="00014E0E"/>
    <w:pPr>
      <w:numPr>
        <w:numId w:val="24"/>
      </w:numPr>
      <w:spacing w:after="200" w:line="276" w:lineRule="auto"/>
      <w:contextualSpacing/>
    </w:pPr>
    <w:rPr>
      <w:rFonts w:eastAsia="Times New Roman"/>
    </w:rPr>
  </w:style>
  <w:style w:type="character" w:customStyle="1" w:styleId="normaltextrun">
    <w:name w:val="normaltextrun"/>
    <w:rsid w:val="00014E0E"/>
  </w:style>
  <w:style w:type="numbering" w:customStyle="1" w:styleId="NoList5">
    <w:name w:val="No List5"/>
    <w:next w:val="NoList"/>
    <w:uiPriority w:val="99"/>
    <w:semiHidden/>
    <w:unhideWhenUsed/>
    <w:rsid w:val="00014E0E"/>
  </w:style>
  <w:style w:type="numbering" w:customStyle="1" w:styleId="NoList14">
    <w:name w:val="No List14"/>
    <w:next w:val="NoList"/>
    <w:uiPriority w:val="99"/>
    <w:semiHidden/>
    <w:unhideWhenUsed/>
    <w:rsid w:val="00014E0E"/>
  </w:style>
  <w:style w:type="table" w:customStyle="1" w:styleId="TableGrid4">
    <w:name w:val="Table Grid4"/>
    <w:basedOn w:val="TableNormal"/>
    <w:next w:val="TableGrid"/>
    <w:uiPriority w:val="39"/>
    <w:rsid w:val="00014E0E"/>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14E0E"/>
  </w:style>
  <w:style w:type="numbering" w:customStyle="1" w:styleId="NoList15">
    <w:name w:val="No List15"/>
    <w:next w:val="NoList"/>
    <w:uiPriority w:val="99"/>
    <w:semiHidden/>
    <w:unhideWhenUsed/>
    <w:rsid w:val="00014E0E"/>
  </w:style>
  <w:style w:type="table" w:customStyle="1" w:styleId="TableGrid5">
    <w:name w:val="Table Grid5"/>
    <w:basedOn w:val="TableNormal"/>
    <w:next w:val="TableGrid"/>
    <w:uiPriority w:val="39"/>
    <w:rsid w:val="00014E0E"/>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14E0E"/>
  </w:style>
  <w:style w:type="paragraph" w:customStyle="1" w:styleId="CM1">
    <w:name w:val="CM1"/>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13">
    <w:name w:val="CM13"/>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14">
    <w:name w:val="CM14"/>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15">
    <w:name w:val="CM15"/>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3">
    <w:name w:val="CM3"/>
    <w:basedOn w:val="Default"/>
    <w:next w:val="Default"/>
    <w:uiPriority w:val="99"/>
    <w:rsid w:val="00014E0E"/>
    <w:pPr>
      <w:widowControl w:val="0"/>
      <w:spacing w:line="238" w:lineRule="atLeast"/>
    </w:pPr>
    <w:rPr>
      <w:rFonts w:ascii="Times New Roman" w:eastAsia="Times New Roman" w:hAnsi="Times New Roman" w:cs="Times New Roman"/>
      <w:color w:val="auto"/>
    </w:rPr>
  </w:style>
  <w:style w:type="paragraph" w:customStyle="1" w:styleId="CM4">
    <w:name w:val="CM4"/>
    <w:basedOn w:val="Default"/>
    <w:next w:val="Default"/>
    <w:uiPriority w:val="99"/>
    <w:rsid w:val="00014E0E"/>
    <w:pPr>
      <w:widowControl w:val="0"/>
      <w:spacing w:line="240" w:lineRule="atLeast"/>
    </w:pPr>
    <w:rPr>
      <w:rFonts w:ascii="Times New Roman" w:eastAsia="Times New Roman" w:hAnsi="Times New Roman" w:cs="Times New Roman"/>
      <w:color w:val="auto"/>
    </w:rPr>
  </w:style>
  <w:style w:type="paragraph" w:customStyle="1" w:styleId="CM6">
    <w:name w:val="CM6"/>
    <w:basedOn w:val="Default"/>
    <w:next w:val="Default"/>
    <w:uiPriority w:val="99"/>
    <w:rsid w:val="00014E0E"/>
    <w:pPr>
      <w:widowControl w:val="0"/>
      <w:spacing w:line="238" w:lineRule="atLeast"/>
    </w:pPr>
    <w:rPr>
      <w:rFonts w:ascii="Times New Roman" w:eastAsia="Times New Roman" w:hAnsi="Times New Roman" w:cs="Times New Roman"/>
      <w:color w:val="auto"/>
    </w:rPr>
  </w:style>
  <w:style w:type="paragraph" w:customStyle="1" w:styleId="CM16">
    <w:name w:val="CM16"/>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17">
    <w:name w:val="CM17"/>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18">
    <w:name w:val="CM18"/>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19">
    <w:name w:val="CM19"/>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20">
    <w:name w:val="CM20"/>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7">
    <w:name w:val="CM7"/>
    <w:basedOn w:val="Default"/>
    <w:next w:val="Default"/>
    <w:uiPriority w:val="99"/>
    <w:rsid w:val="00014E0E"/>
    <w:pPr>
      <w:widowControl w:val="0"/>
      <w:spacing w:line="283" w:lineRule="atLeast"/>
    </w:pPr>
    <w:rPr>
      <w:rFonts w:ascii="Times New Roman" w:eastAsia="Times New Roman" w:hAnsi="Times New Roman" w:cs="Times New Roman"/>
      <w:color w:val="auto"/>
    </w:rPr>
  </w:style>
  <w:style w:type="paragraph" w:customStyle="1" w:styleId="CM8">
    <w:name w:val="CM8"/>
    <w:basedOn w:val="Default"/>
    <w:next w:val="Default"/>
    <w:uiPriority w:val="99"/>
    <w:rsid w:val="00014E0E"/>
    <w:pPr>
      <w:widowControl w:val="0"/>
      <w:spacing w:line="276" w:lineRule="atLeast"/>
    </w:pPr>
    <w:rPr>
      <w:rFonts w:ascii="Times New Roman" w:eastAsia="Times New Roman" w:hAnsi="Times New Roman" w:cs="Times New Roman"/>
      <w:color w:val="auto"/>
    </w:rPr>
  </w:style>
  <w:style w:type="paragraph" w:customStyle="1" w:styleId="CM21">
    <w:name w:val="CM21"/>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10">
    <w:name w:val="CM10"/>
    <w:basedOn w:val="Default"/>
    <w:next w:val="Default"/>
    <w:uiPriority w:val="99"/>
    <w:rsid w:val="00014E0E"/>
    <w:pPr>
      <w:widowControl w:val="0"/>
    </w:pPr>
    <w:rPr>
      <w:rFonts w:ascii="Times New Roman" w:eastAsia="Times New Roman" w:hAnsi="Times New Roman" w:cs="Times New Roman"/>
      <w:color w:val="auto"/>
    </w:rPr>
  </w:style>
  <w:style w:type="paragraph" w:customStyle="1" w:styleId="CM11">
    <w:name w:val="CM11"/>
    <w:basedOn w:val="Default"/>
    <w:next w:val="Default"/>
    <w:uiPriority w:val="99"/>
    <w:rsid w:val="00014E0E"/>
    <w:pPr>
      <w:widowControl w:val="0"/>
      <w:spacing w:line="266" w:lineRule="atLeast"/>
    </w:pPr>
    <w:rPr>
      <w:rFonts w:ascii="Times New Roman" w:eastAsia="Times New Roman" w:hAnsi="Times New Roman" w:cs="Times New Roman"/>
      <w:color w:val="auto"/>
    </w:rPr>
  </w:style>
  <w:style w:type="table" w:customStyle="1" w:styleId="TableGrid6">
    <w:name w:val="Table Grid6"/>
    <w:basedOn w:val="TableNormal"/>
    <w:next w:val="TableGrid"/>
    <w:uiPriority w:val="39"/>
    <w:rsid w:val="00014E0E"/>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014E0E"/>
    <w:rPr>
      <w:vertAlign w:val="superscript"/>
    </w:rPr>
  </w:style>
  <w:style w:type="numbering" w:customStyle="1" w:styleId="CurrentList1">
    <w:name w:val="Current List1"/>
    <w:uiPriority w:val="99"/>
    <w:rsid w:val="00014E0E"/>
    <w:pPr>
      <w:numPr>
        <w:numId w:val="82"/>
      </w:numPr>
    </w:pPr>
  </w:style>
  <w:style w:type="paragraph" w:styleId="Caption">
    <w:name w:val="caption"/>
    <w:basedOn w:val="Normal"/>
    <w:next w:val="Normal"/>
    <w:uiPriority w:val="35"/>
    <w:unhideWhenUsed/>
    <w:qFormat/>
    <w:rsid w:val="00DB731E"/>
    <w:pPr>
      <w:spacing w:after="0" w:line="240" w:lineRule="auto"/>
    </w:pPr>
    <w:rPr>
      <w:rFonts w:ascii="Times New Roman" w:eastAsia="Times New Roman" w:hAnsi="Times New Roman"/>
      <w:b/>
      <w:bCs/>
      <w:sz w:val="20"/>
      <w:szCs w:val="20"/>
    </w:rPr>
  </w:style>
  <w:style w:type="character" w:customStyle="1" w:styleId="UnresolvedMention1">
    <w:name w:val="Unresolved Mention1"/>
    <w:uiPriority w:val="99"/>
    <w:semiHidden/>
    <w:unhideWhenUsed/>
    <w:rsid w:val="00DB731E"/>
    <w:rPr>
      <w:color w:val="605E5C"/>
      <w:shd w:val="clear" w:color="auto" w:fill="E1DFDD"/>
    </w:rPr>
  </w:style>
  <w:style w:type="character" w:customStyle="1" w:styleId="yiv5336194756gmail-il">
    <w:name w:val="yiv5336194756gmail-il"/>
    <w:rsid w:val="00085106"/>
  </w:style>
  <w:style w:type="character" w:customStyle="1" w:styleId="publication-type">
    <w:name w:val="publication-type"/>
    <w:rsid w:val="001F3E22"/>
  </w:style>
  <w:style w:type="paragraph" w:customStyle="1" w:styleId="ECVBlueBox">
    <w:name w:val="_ECV_BlueBox"/>
    <w:basedOn w:val="Normal"/>
    <w:rsid w:val="001F3E22"/>
    <w:pPr>
      <w:widowControl w:val="0"/>
      <w:suppressLineNumbers/>
      <w:suppressAutoHyphens/>
      <w:spacing w:after="0" w:line="240" w:lineRule="auto"/>
      <w:jc w:val="right"/>
    </w:pPr>
    <w:rPr>
      <w:rFonts w:ascii="Arial" w:eastAsia="SimSun" w:hAnsi="Arial" w:cs="Mangal"/>
      <w:color w:val="402C24"/>
      <w:kern w:val="2"/>
      <w:sz w:val="8"/>
      <w:szCs w:val="10"/>
      <w:lang w:val="en-GB" w:eastAsia="zh-CN" w:bidi="hi-IN"/>
    </w:rPr>
  </w:style>
  <w:style w:type="character" w:customStyle="1" w:styleId="font381">
    <w:name w:val="font381"/>
    <w:basedOn w:val="DefaultParagraphFont"/>
    <w:rsid w:val="001F3E22"/>
    <w:rPr>
      <w:rFonts w:ascii="Calibri" w:hAnsi="Calibri" w:cs="Calibri" w:hint="default"/>
      <w:b/>
      <w:bCs/>
      <w:i w:val="0"/>
      <w:iCs w:val="0"/>
      <w:strike w:val="0"/>
      <w:dstrike w:val="0"/>
      <w:color w:val="000000"/>
      <w:sz w:val="22"/>
      <w:szCs w:val="22"/>
      <w:u w:val="none"/>
      <w:effect w:val="none"/>
    </w:rPr>
  </w:style>
  <w:style w:type="character" w:customStyle="1" w:styleId="font371">
    <w:name w:val="font371"/>
    <w:basedOn w:val="DefaultParagraphFont"/>
    <w:rsid w:val="001F3E22"/>
    <w:rPr>
      <w:rFonts w:ascii="Calibri" w:hAnsi="Calibri" w:cs="Calibri" w:hint="default"/>
      <w:b w:val="0"/>
      <w:bCs w:val="0"/>
      <w:i w:val="0"/>
      <w:iCs w:val="0"/>
      <w:strike w:val="0"/>
      <w:dstrike w:val="0"/>
      <w:color w:val="000000"/>
      <w:sz w:val="22"/>
      <w:szCs w:val="22"/>
      <w:u w:val="none"/>
      <w:effect w:val="none"/>
    </w:rPr>
  </w:style>
  <w:style w:type="character" w:customStyle="1" w:styleId="font241">
    <w:name w:val="font241"/>
    <w:basedOn w:val="DefaultParagraphFont"/>
    <w:rsid w:val="001F3E22"/>
    <w:rPr>
      <w:rFonts w:ascii="Calibri" w:hAnsi="Calibri" w:cs="Calibri" w:hint="default"/>
      <w:b w:val="0"/>
      <w:bCs w:val="0"/>
      <w:i w:val="0"/>
      <w:iCs w:val="0"/>
      <w:strike w:val="0"/>
      <w:dstrike w:val="0"/>
      <w:color w:val="000000"/>
      <w:sz w:val="24"/>
      <w:szCs w:val="24"/>
      <w:u w:val="none"/>
      <w:effect w:val="none"/>
    </w:rPr>
  </w:style>
  <w:style w:type="character" w:customStyle="1" w:styleId="font251">
    <w:name w:val="font251"/>
    <w:basedOn w:val="DefaultParagraphFont"/>
    <w:rsid w:val="001F3E22"/>
    <w:rPr>
      <w:rFonts w:ascii="Calibri" w:hAnsi="Calibri" w:cs="Calibri" w:hint="default"/>
      <w:b/>
      <w:bCs/>
      <w:i w:val="0"/>
      <w:iCs w:val="0"/>
      <w:strike w:val="0"/>
      <w:dstrike w:val="0"/>
      <w:color w:val="000000"/>
      <w:sz w:val="24"/>
      <w:szCs w:val="24"/>
      <w:u w:val="none"/>
      <w:effect w:val="none"/>
    </w:rPr>
  </w:style>
  <w:style w:type="character" w:customStyle="1" w:styleId="font391">
    <w:name w:val="font391"/>
    <w:basedOn w:val="DefaultParagraphFont"/>
    <w:rsid w:val="001F3E22"/>
    <w:rPr>
      <w:rFonts w:ascii="Calibri" w:hAnsi="Calibri" w:cs="Calibri" w:hint="default"/>
      <w:b/>
      <w:bCs/>
      <w:i w:val="0"/>
      <w:iCs w:val="0"/>
      <w:strike w:val="0"/>
      <w:dstrike w:val="0"/>
      <w:color w:val="004569"/>
      <w:sz w:val="24"/>
      <w:szCs w:val="24"/>
      <w:u w:val="none"/>
      <w:effect w:val="none"/>
    </w:rPr>
  </w:style>
  <w:style w:type="character" w:customStyle="1" w:styleId="font401">
    <w:name w:val="font401"/>
    <w:basedOn w:val="DefaultParagraphFont"/>
    <w:rsid w:val="001F3E22"/>
    <w:rPr>
      <w:rFonts w:ascii="Calibri" w:hAnsi="Calibri" w:cs="Calibri" w:hint="default"/>
      <w:b w:val="0"/>
      <w:bCs w:val="0"/>
      <w:i w:val="0"/>
      <w:iCs w:val="0"/>
      <w:strike w:val="0"/>
      <w:dstrike w:val="0"/>
      <w:color w:val="auto"/>
      <w:sz w:val="24"/>
      <w:szCs w:val="24"/>
      <w:u w:val="none"/>
      <w:effect w:val="none"/>
    </w:rPr>
  </w:style>
  <w:style w:type="character" w:customStyle="1" w:styleId="font351">
    <w:name w:val="font351"/>
    <w:basedOn w:val="DefaultParagraphFont"/>
    <w:rsid w:val="001F3E22"/>
    <w:rPr>
      <w:rFonts w:ascii="Calibri" w:hAnsi="Calibri" w:cs="Calibri" w:hint="default"/>
      <w:b w:val="0"/>
      <w:bCs w:val="0"/>
      <w:i w:val="0"/>
      <w:iCs w:val="0"/>
      <w:strike w:val="0"/>
      <w:dstrike w:val="0"/>
      <w:color w:val="004569"/>
      <w:sz w:val="24"/>
      <w:szCs w:val="24"/>
      <w:u w:val="none"/>
      <w:effect w:val="none"/>
    </w:rPr>
  </w:style>
  <w:style w:type="paragraph" w:styleId="TOCHeading">
    <w:name w:val="TOC Heading"/>
    <w:basedOn w:val="Heading1"/>
    <w:next w:val="Normal"/>
    <w:uiPriority w:val="39"/>
    <w:unhideWhenUsed/>
    <w:qFormat/>
    <w:rsid w:val="001F3E22"/>
    <w:pPr>
      <w:spacing w:before="240" w:after="0"/>
      <w:outlineLvl w:val="9"/>
    </w:pPr>
    <w:rPr>
      <w:sz w:val="32"/>
      <w:szCs w:val="32"/>
    </w:rPr>
  </w:style>
  <w:style w:type="paragraph" w:styleId="TOC1">
    <w:name w:val="toc 1"/>
    <w:basedOn w:val="Normal"/>
    <w:next w:val="Normal"/>
    <w:autoRedefine/>
    <w:uiPriority w:val="39"/>
    <w:unhideWhenUsed/>
    <w:rsid w:val="001F3E22"/>
    <w:pPr>
      <w:spacing w:after="100"/>
    </w:pPr>
    <w:rPr>
      <w:rFonts w:asciiTheme="minorHAnsi" w:eastAsiaTheme="minorEastAsia" w:hAnsiTheme="minorHAnsi" w:cstheme="minorBidi"/>
    </w:rPr>
  </w:style>
  <w:style w:type="paragraph" w:styleId="TOC2">
    <w:name w:val="toc 2"/>
    <w:basedOn w:val="Normal"/>
    <w:next w:val="Normal"/>
    <w:autoRedefine/>
    <w:uiPriority w:val="39"/>
    <w:unhideWhenUsed/>
    <w:rsid w:val="001F3E22"/>
    <w:pPr>
      <w:spacing w:after="100"/>
      <w:ind w:left="220"/>
    </w:pPr>
    <w:rPr>
      <w:rFonts w:asciiTheme="minorHAnsi" w:eastAsiaTheme="minorEastAsia" w:hAnsiTheme="minorHAnsi" w:cstheme="minorBidi"/>
    </w:rPr>
  </w:style>
  <w:style w:type="paragraph" w:styleId="TOC3">
    <w:name w:val="toc 3"/>
    <w:basedOn w:val="Normal"/>
    <w:next w:val="Normal"/>
    <w:autoRedefine/>
    <w:uiPriority w:val="39"/>
    <w:unhideWhenUsed/>
    <w:rsid w:val="001F3E22"/>
    <w:pPr>
      <w:spacing w:after="100"/>
      <w:ind w:left="440"/>
    </w:pPr>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1F3E22"/>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1F3E22"/>
    <w:rPr>
      <w:rFonts w:eastAsiaTheme="minorEastAsia"/>
      <w:kern w:val="0"/>
      <w:sz w:val="20"/>
      <w:szCs w:val="20"/>
      <w14:ligatures w14:val="none"/>
    </w:rPr>
  </w:style>
  <w:style w:type="paragraph" w:styleId="EndnoteText">
    <w:name w:val="endnote text"/>
    <w:basedOn w:val="Normal"/>
    <w:link w:val="EndnoteTextChar"/>
    <w:uiPriority w:val="99"/>
    <w:semiHidden/>
    <w:unhideWhenUsed/>
    <w:rsid w:val="001F3E22"/>
    <w:pPr>
      <w:spacing w:after="0" w:line="240" w:lineRule="auto"/>
    </w:pPr>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1F3E22"/>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1F3E22"/>
    <w:rPr>
      <w:vertAlign w:val="superscript"/>
    </w:rPr>
  </w:style>
  <w:style w:type="character" w:customStyle="1" w:styleId="font91">
    <w:name w:val="font91"/>
    <w:basedOn w:val="DefaultParagraphFont"/>
    <w:rsid w:val="001F3E22"/>
    <w:rPr>
      <w:rFonts w:ascii="Calibri" w:hAnsi="Calibri" w:cs="Calibri" w:hint="default"/>
      <w:b w:val="0"/>
      <w:bCs w:val="0"/>
      <w:i w:val="0"/>
      <w:iCs w:val="0"/>
      <w:strike w:val="0"/>
      <w:dstrike w:val="0"/>
      <w:color w:val="auto"/>
      <w:sz w:val="16"/>
      <w:szCs w:val="16"/>
      <w:u w:val="none"/>
      <w:effect w:val="none"/>
    </w:rPr>
  </w:style>
  <w:style w:type="table" w:customStyle="1" w:styleId="TableGrid0">
    <w:name w:val="TableGrid"/>
    <w:rsid w:val="00204AF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7941">
      <w:bodyDiv w:val="1"/>
      <w:marLeft w:val="0"/>
      <w:marRight w:val="0"/>
      <w:marTop w:val="0"/>
      <w:marBottom w:val="0"/>
      <w:divBdr>
        <w:top w:val="none" w:sz="0" w:space="0" w:color="auto"/>
        <w:left w:val="none" w:sz="0" w:space="0" w:color="auto"/>
        <w:bottom w:val="none" w:sz="0" w:space="0" w:color="auto"/>
        <w:right w:val="none" w:sz="0" w:space="0" w:color="auto"/>
      </w:divBdr>
    </w:div>
    <w:div w:id="146749632">
      <w:bodyDiv w:val="1"/>
      <w:marLeft w:val="0"/>
      <w:marRight w:val="0"/>
      <w:marTop w:val="0"/>
      <w:marBottom w:val="0"/>
      <w:divBdr>
        <w:top w:val="none" w:sz="0" w:space="0" w:color="auto"/>
        <w:left w:val="none" w:sz="0" w:space="0" w:color="auto"/>
        <w:bottom w:val="none" w:sz="0" w:space="0" w:color="auto"/>
        <w:right w:val="none" w:sz="0" w:space="0" w:color="auto"/>
      </w:divBdr>
    </w:div>
    <w:div w:id="185101879">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266817770">
      <w:bodyDiv w:val="1"/>
      <w:marLeft w:val="0"/>
      <w:marRight w:val="0"/>
      <w:marTop w:val="0"/>
      <w:marBottom w:val="0"/>
      <w:divBdr>
        <w:top w:val="none" w:sz="0" w:space="0" w:color="auto"/>
        <w:left w:val="none" w:sz="0" w:space="0" w:color="auto"/>
        <w:bottom w:val="none" w:sz="0" w:space="0" w:color="auto"/>
        <w:right w:val="none" w:sz="0" w:space="0" w:color="auto"/>
      </w:divBdr>
    </w:div>
    <w:div w:id="371422029">
      <w:bodyDiv w:val="1"/>
      <w:marLeft w:val="0"/>
      <w:marRight w:val="0"/>
      <w:marTop w:val="0"/>
      <w:marBottom w:val="0"/>
      <w:divBdr>
        <w:top w:val="none" w:sz="0" w:space="0" w:color="auto"/>
        <w:left w:val="none" w:sz="0" w:space="0" w:color="auto"/>
        <w:bottom w:val="none" w:sz="0" w:space="0" w:color="auto"/>
        <w:right w:val="none" w:sz="0" w:space="0" w:color="auto"/>
      </w:divBdr>
    </w:div>
    <w:div w:id="474565730">
      <w:bodyDiv w:val="1"/>
      <w:marLeft w:val="0"/>
      <w:marRight w:val="0"/>
      <w:marTop w:val="0"/>
      <w:marBottom w:val="0"/>
      <w:divBdr>
        <w:top w:val="none" w:sz="0" w:space="0" w:color="auto"/>
        <w:left w:val="none" w:sz="0" w:space="0" w:color="auto"/>
        <w:bottom w:val="none" w:sz="0" w:space="0" w:color="auto"/>
        <w:right w:val="none" w:sz="0" w:space="0" w:color="auto"/>
      </w:divBdr>
    </w:div>
    <w:div w:id="579681273">
      <w:bodyDiv w:val="1"/>
      <w:marLeft w:val="0"/>
      <w:marRight w:val="0"/>
      <w:marTop w:val="0"/>
      <w:marBottom w:val="0"/>
      <w:divBdr>
        <w:top w:val="none" w:sz="0" w:space="0" w:color="auto"/>
        <w:left w:val="none" w:sz="0" w:space="0" w:color="auto"/>
        <w:bottom w:val="none" w:sz="0" w:space="0" w:color="auto"/>
        <w:right w:val="none" w:sz="0" w:space="0" w:color="auto"/>
      </w:divBdr>
    </w:div>
    <w:div w:id="616302920">
      <w:bodyDiv w:val="1"/>
      <w:marLeft w:val="0"/>
      <w:marRight w:val="0"/>
      <w:marTop w:val="0"/>
      <w:marBottom w:val="0"/>
      <w:divBdr>
        <w:top w:val="none" w:sz="0" w:space="0" w:color="auto"/>
        <w:left w:val="none" w:sz="0" w:space="0" w:color="auto"/>
        <w:bottom w:val="none" w:sz="0" w:space="0" w:color="auto"/>
        <w:right w:val="none" w:sz="0" w:space="0" w:color="auto"/>
      </w:divBdr>
    </w:div>
    <w:div w:id="792675257">
      <w:bodyDiv w:val="1"/>
      <w:marLeft w:val="0"/>
      <w:marRight w:val="0"/>
      <w:marTop w:val="0"/>
      <w:marBottom w:val="0"/>
      <w:divBdr>
        <w:top w:val="none" w:sz="0" w:space="0" w:color="auto"/>
        <w:left w:val="none" w:sz="0" w:space="0" w:color="auto"/>
        <w:bottom w:val="none" w:sz="0" w:space="0" w:color="auto"/>
        <w:right w:val="none" w:sz="0" w:space="0" w:color="auto"/>
      </w:divBdr>
    </w:div>
    <w:div w:id="849415644">
      <w:bodyDiv w:val="1"/>
      <w:marLeft w:val="0"/>
      <w:marRight w:val="0"/>
      <w:marTop w:val="0"/>
      <w:marBottom w:val="0"/>
      <w:divBdr>
        <w:top w:val="none" w:sz="0" w:space="0" w:color="auto"/>
        <w:left w:val="none" w:sz="0" w:space="0" w:color="auto"/>
        <w:bottom w:val="none" w:sz="0" w:space="0" w:color="auto"/>
        <w:right w:val="none" w:sz="0" w:space="0" w:color="auto"/>
      </w:divBdr>
    </w:div>
    <w:div w:id="859977220">
      <w:bodyDiv w:val="1"/>
      <w:marLeft w:val="0"/>
      <w:marRight w:val="0"/>
      <w:marTop w:val="0"/>
      <w:marBottom w:val="0"/>
      <w:divBdr>
        <w:top w:val="none" w:sz="0" w:space="0" w:color="auto"/>
        <w:left w:val="none" w:sz="0" w:space="0" w:color="auto"/>
        <w:bottom w:val="none" w:sz="0" w:space="0" w:color="auto"/>
        <w:right w:val="none" w:sz="0" w:space="0" w:color="auto"/>
      </w:divBdr>
    </w:div>
    <w:div w:id="928734218">
      <w:bodyDiv w:val="1"/>
      <w:marLeft w:val="0"/>
      <w:marRight w:val="0"/>
      <w:marTop w:val="0"/>
      <w:marBottom w:val="0"/>
      <w:divBdr>
        <w:top w:val="none" w:sz="0" w:space="0" w:color="auto"/>
        <w:left w:val="none" w:sz="0" w:space="0" w:color="auto"/>
        <w:bottom w:val="none" w:sz="0" w:space="0" w:color="auto"/>
        <w:right w:val="none" w:sz="0" w:space="0" w:color="auto"/>
      </w:divBdr>
    </w:div>
    <w:div w:id="1136022070">
      <w:bodyDiv w:val="1"/>
      <w:marLeft w:val="0"/>
      <w:marRight w:val="0"/>
      <w:marTop w:val="0"/>
      <w:marBottom w:val="0"/>
      <w:divBdr>
        <w:top w:val="none" w:sz="0" w:space="0" w:color="auto"/>
        <w:left w:val="none" w:sz="0" w:space="0" w:color="auto"/>
        <w:bottom w:val="none" w:sz="0" w:space="0" w:color="auto"/>
        <w:right w:val="none" w:sz="0" w:space="0" w:color="auto"/>
      </w:divBdr>
    </w:div>
    <w:div w:id="1250432290">
      <w:bodyDiv w:val="1"/>
      <w:marLeft w:val="0"/>
      <w:marRight w:val="0"/>
      <w:marTop w:val="0"/>
      <w:marBottom w:val="0"/>
      <w:divBdr>
        <w:top w:val="none" w:sz="0" w:space="0" w:color="auto"/>
        <w:left w:val="none" w:sz="0" w:space="0" w:color="auto"/>
        <w:bottom w:val="none" w:sz="0" w:space="0" w:color="auto"/>
        <w:right w:val="none" w:sz="0" w:space="0" w:color="auto"/>
      </w:divBdr>
    </w:div>
    <w:div w:id="1258516349">
      <w:bodyDiv w:val="1"/>
      <w:marLeft w:val="0"/>
      <w:marRight w:val="0"/>
      <w:marTop w:val="0"/>
      <w:marBottom w:val="0"/>
      <w:divBdr>
        <w:top w:val="none" w:sz="0" w:space="0" w:color="auto"/>
        <w:left w:val="none" w:sz="0" w:space="0" w:color="auto"/>
        <w:bottom w:val="none" w:sz="0" w:space="0" w:color="auto"/>
        <w:right w:val="none" w:sz="0" w:space="0" w:color="auto"/>
      </w:divBdr>
    </w:div>
    <w:div w:id="1265919485">
      <w:bodyDiv w:val="1"/>
      <w:marLeft w:val="0"/>
      <w:marRight w:val="0"/>
      <w:marTop w:val="0"/>
      <w:marBottom w:val="0"/>
      <w:divBdr>
        <w:top w:val="none" w:sz="0" w:space="0" w:color="auto"/>
        <w:left w:val="none" w:sz="0" w:space="0" w:color="auto"/>
        <w:bottom w:val="none" w:sz="0" w:space="0" w:color="auto"/>
        <w:right w:val="none" w:sz="0" w:space="0" w:color="auto"/>
      </w:divBdr>
    </w:div>
    <w:div w:id="1351373230">
      <w:bodyDiv w:val="1"/>
      <w:marLeft w:val="0"/>
      <w:marRight w:val="0"/>
      <w:marTop w:val="0"/>
      <w:marBottom w:val="0"/>
      <w:divBdr>
        <w:top w:val="none" w:sz="0" w:space="0" w:color="auto"/>
        <w:left w:val="none" w:sz="0" w:space="0" w:color="auto"/>
        <w:bottom w:val="none" w:sz="0" w:space="0" w:color="auto"/>
        <w:right w:val="none" w:sz="0" w:space="0" w:color="auto"/>
      </w:divBdr>
    </w:div>
    <w:div w:id="1440294781">
      <w:bodyDiv w:val="1"/>
      <w:marLeft w:val="0"/>
      <w:marRight w:val="0"/>
      <w:marTop w:val="0"/>
      <w:marBottom w:val="0"/>
      <w:divBdr>
        <w:top w:val="none" w:sz="0" w:space="0" w:color="auto"/>
        <w:left w:val="none" w:sz="0" w:space="0" w:color="auto"/>
        <w:bottom w:val="none" w:sz="0" w:space="0" w:color="auto"/>
        <w:right w:val="none" w:sz="0" w:space="0" w:color="auto"/>
      </w:divBdr>
    </w:div>
    <w:div w:id="1522665559">
      <w:bodyDiv w:val="1"/>
      <w:marLeft w:val="0"/>
      <w:marRight w:val="0"/>
      <w:marTop w:val="0"/>
      <w:marBottom w:val="0"/>
      <w:divBdr>
        <w:top w:val="none" w:sz="0" w:space="0" w:color="auto"/>
        <w:left w:val="none" w:sz="0" w:space="0" w:color="auto"/>
        <w:bottom w:val="none" w:sz="0" w:space="0" w:color="auto"/>
        <w:right w:val="none" w:sz="0" w:space="0" w:color="auto"/>
      </w:divBdr>
    </w:div>
    <w:div w:id="195142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gate.com/index.php/2576-8484" TargetMode="External"/><Relationship Id="rId117" Type="http://schemas.openxmlformats.org/officeDocument/2006/relationships/image" Target="media/image12.png"/><Relationship Id="rId21" Type="http://schemas.openxmlformats.org/officeDocument/2006/relationships/hyperlink" Target="https://doi.org/10.31407/ijees" TargetMode="External"/><Relationship Id="rId42" Type="http://schemas.openxmlformats.org/officeDocument/2006/relationships/hyperlink" Target="https://www.iksadparis.org/_files/ugd/614b1f_0f1a901276074146bc4abd77f312ba51.pdf" TargetMode="External"/><Relationship Id="rId47" Type="http://schemas.openxmlformats.org/officeDocument/2006/relationships/hyperlink" Target="https://filolog.rs.ba/index.php/filolog/article/view/582/360" TargetMode="External"/><Relationship Id="rId63" Type="http://schemas.openxmlformats.org/officeDocument/2006/relationships/hyperlink" Target="https://learning-gate.com/index.php/2576-8484/article/view/2744/1038" TargetMode="External"/><Relationship Id="rId68" Type="http://schemas.openxmlformats.org/officeDocument/2006/relationships/hyperlink" Target="https://www.iksadparis.org/_files/ugd/614b1f_0f1a901276074146bc4abd77f312ba51.pdf" TargetMode="External"/><Relationship Id="rId84" Type="http://schemas.openxmlformats.org/officeDocument/2006/relationships/hyperlink" Target="https://ppublishing.org/media/uploads/journals/journal/Biomed_1-2_do4KDd5.pdf" TargetMode="External"/><Relationship Id="rId89" Type="http://schemas.openxmlformats.org/officeDocument/2006/relationships/hyperlink" Target="https://doi.org/10.55860/RANH8601" TargetMode="External"/><Relationship Id="rId112" Type="http://schemas.openxmlformats.org/officeDocument/2006/relationships/image" Target="media/image9.emf"/><Relationship Id="rId16" Type="http://schemas.openxmlformats.org/officeDocument/2006/relationships/hyperlink" Target="https://doi.org/10.47197/retos.v68.111616" TargetMode="External"/><Relationship Id="rId107" Type="http://schemas.openxmlformats.org/officeDocument/2006/relationships/image" Target="media/image6.png"/><Relationship Id="rId11" Type="http://schemas.openxmlformats.org/officeDocument/2006/relationships/chart" Target="charts/chart2.xml"/><Relationship Id="rId32" Type="http://schemas.openxmlformats.org/officeDocument/2006/relationships/hyperlink" Target="https://www.revistaretos.org/index.php/retos/article/vie&#235;/109315" TargetMode="External"/><Relationship Id="rId37" Type="http://schemas.microsoft.com/office/2007/relationships/hdphoto" Target="media/hdphoto2.wdp"/><Relationship Id="rId53" Type="http://schemas.openxmlformats.org/officeDocument/2006/relationships/hyperlink" Target="https://Learning-Gate.Com/Index.Php/2576-8484/Article/View/8559/2877" TargetMode="External"/><Relationship Id="rId58" Type="http://schemas.openxmlformats.org/officeDocument/2006/relationships/hyperlink" Target="https://www.umteb.org/_files/ugd/d0a9b7_3f1f630d46be4494917770ae2dd3e719.pdf" TargetMode="External"/><Relationship Id="rId74" Type="http://schemas.openxmlformats.org/officeDocument/2006/relationships/hyperlink" Target="https://learning-gate.com/index.php/2576-8484/article/view/9067/3010" TargetMode="External"/><Relationship Id="rId79" Type="http://schemas.openxmlformats.org/officeDocument/2006/relationships/hyperlink" Target="https://www.britishcongress.co.uk/_files/ugd/614b1f_7e6ed622ce4046679705c164c7647869.pdf" TargetMode="External"/><Relationship Id="rId102" Type="http://schemas.openxmlformats.org/officeDocument/2006/relationships/hyperlink" Target="https://doi.org/10.17532/jhsci.2023.2201" TargetMode="External"/><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doi.org/10.55214/25768484.v9i2.4779,%20Indeksuar%20n&#235;%20Scopus" TargetMode="External"/><Relationship Id="rId95" Type="http://schemas.openxmlformats.org/officeDocument/2006/relationships/hyperlink" Target="https://doi.org/10.47172/2965730X.SDGsReview.v5.n03.pe05115" TargetMode="External"/><Relationship Id="rId22" Type="http://schemas.openxmlformats.org/officeDocument/2006/relationships/hyperlink" Target="https://doi.org/10.55214/25768484.v8i4.1595" TargetMode="External"/><Relationship Id="rId27" Type="http://schemas.openxmlformats.org/officeDocument/2006/relationships/hyperlink" Target="https://efsupit.ro/index.php/archive?id=174" TargetMode="External"/><Relationship Id="rId43" Type="http://schemas.openxmlformats.org/officeDocument/2006/relationships/hyperlink" Target="https://www.umteb.org/_files/ugd/d0a9b7_3f1f630d46be4494917770ae2dd3e719.pdf" TargetMode="External"/><Relationship Id="rId48" Type="http://schemas.openxmlformats.org/officeDocument/2006/relationships/hyperlink" Target="https://doi.org/10.47197/re-tos.v68.111616" TargetMode="External"/><Relationship Id="rId64" Type="http://schemas.openxmlformats.org/officeDocument/2006/relationships/hyperlink" Target="https://ppublishing.org/media/uploads/journals/journal/Econom-2_2025_Q0tIFsX.pdf" TargetMode="External"/><Relationship Id="rId69" Type="http://schemas.openxmlformats.org/officeDocument/2006/relationships/hyperlink" Target="https://www.izdas.org/_files/ugd/614b1f_9753409f34be461380f6a6aba4a86fbf.pdf" TargetMode="External"/><Relationship Id="rId113" Type="http://schemas.openxmlformats.org/officeDocument/2006/relationships/chart" Target="charts/chart4.xml"/><Relationship Id="rId118" Type="http://schemas.openxmlformats.org/officeDocument/2006/relationships/image" Target="media/image13.png"/><Relationship Id="rId80" Type="http://schemas.openxmlformats.org/officeDocument/2006/relationships/hyperlink" Target="https://www.britishcongress.co.uk/_files/ugd/614b1f_7e6ed622ce4046679705c164c7647869.pdf" TargetMode="External"/><Relationship Id="rId85" Type="http://schemas.openxmlformats.org/officeDocument/2006/relationships/hyperlink" Target="https://learning-gate.com/index.php/2576-8484/article/view/4779/1813" TargetMode="External"/><Relationship Id="rId12" Type="http://schemas.openxmlformats.org/officeDocument/2006/relationships/hyperlink" Target="https://www.hrpub.org/download/20241130/SAJ17-19939588.pdf%20" TargetMode="External"/><Relationship Id="rId17" Type="http://schemas.openxmlformats.org/officeDocument/2006/relationships/hyperlink" Target="https://www.scopus.com/sourceid/21101018315%20" TargetMode="External"/><Relationship Id="rId33" Type="http://schemas.openxmlformats.org/officeDocument/2006/relationships/hyperlink" Target="https://learning-gate.com/index.php/2576-8484/article/view/2475" TargetMode="External"/><Relationship Id="rId38" Type="http://schemas.openxmlformats.org/officeDocument/2006/relationships/hyperlink" Target="https://doi.org/10.33422/icate.v2i1.896" TargetMode="External"/><Relationship Id="rId59" Type="http://schemas.openxmlformats.org/officeDocument/2006/relationships/hyperlink" Target="https://learning-gate.com/index.php/2576-8484/article/view/4284/1658" TargetMode="External"/><Relationship Id="rId103" Type="http://schemas.openxmlformats.org/officeDocument/2006/relationships/hyperlink" Target="https://revistaretos.org/index.php/retos/article/view/116034" TargetMode="External"/><Relationship Id="rId108" Type="http://schemas.openxmlformats.org/officeDocument/2006/relationships/hyperlink" Target="https://financa.gov.al/wp-content/uploads/2024/11/Udhezimi-nr.-7-date-28.02.2018-Per-procedurat-standarde-te-pergatitjes-se-programit-buxhetor-afatmesem-i-perditesuar.docx" TargetMode="External"/><Relationship Id="rId124" Type="http://schemas.openxmlformats.org/officeDocument/2006/relationships/fontTable" Target="fontTable.xml"/><Relationship Id="rId54" Type="http://schemas.openxmlformats.org/officeDocument/2006/relationships/hyperlink" Target="https://doi.org/10.33422/icate.v2i1.896" TargetMode="External"/><Relationship Id="rId70" Type="http://schemas.openxmlformats.org/officeDocument/2006/relationships/hyperlink" Target="https://learning-gate.com/index.php/2576-8484/article/view/4738/1794" TargetMode="External"/><Relationship Id="rId75" Type="http://schemas.openxmlformats.org/officeDocument/2006/relationships/hyperlink" Target="https://doi.org/10.64252/gff29d89" TargetMode="External"/><Relationship Id="rId91" Type="http://schemas.openxmlformats.org/officeDocument/2006/relationships/hyperlink" Target="https://doi.org/10.55860/RANH8601" TargetMode="External"/><Relationship Id="rId96" Type="http://schemas.openxmlformats.org/officeDocument/2006/relationships/hyperlink" Target="https://doi.org/10.55214/25768484.v9i5.7702.%20Learning%20Gate,%20USA,%20ISSN:%202576-8484,%20Indeksuar%20n&#235;%20Scopu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fsupit.ro/images/stories/april2025/Art%2085.pdf" TargetMode="External"/><Relationship Id="rId28" Type="http://schemas.openxmlformats.org/officeDocument/2006/relationships/hyperlink" Target="https://doi.org/10.55214/25768484.v9i4.6127https:/doi.org/10.55214/25768484.v9i4.6127" TargetMode="External"/><Relationship Id="rId49" Type="http://schemas.openxmlformats.org/officeDocument/2006/relationships/hyperlink" Target="https://www.revistaretos.org/index.php/retos/article/view/111616/83581" TargetMode="External"/><Relationship Id="rId114" Type="http://schemas.openxmlformats.org/officeDocument/2006/relationships/image" Target="media/image10.emf"/><Relationship Id="rId119" Type="http://schemas.openxmlformats.org/officeDocument/2006/relationships/image" Target="../../../Pictures/Screenshots/Screenshot%202025-12-15%20101106.png" TargetMode="External"/><Relationship Id="rId44" Type="http://schemas.openxmlformats.org/officeDocument/2006/relationships/hyperlink" Target="https://doi.org/10.37708/ezs.swu.bg.v23i1.15" TargetMode="External"/><Relationship Id="rId60" Type="http://schemas.openxmlformats.org/officeDocument/2006/relationships/hyperlink" Target="https://learning-gate.com/index.php/2576-8484/article/view/4738/1794" TargetMode="External"/><Relationship Id="rId65" Type="http://schemas.openxmlformats.org/officeDocument/2006/relationships/hyperlink" Target="https://doi.org/10.5281/zenodo.14063933" TargetMode="External"/><Relationship Id="rId81" Type="http://schemas.openxmlformats.org/officeDocument/2006/relationships/hyperlink" Target="https://learning-gate.com/index.php/2576-8484/article/view/7702/2639" TargetMode="External"/><Relationship Id="rId86" Type="http://schemas.openxmlformats.org/officeDocument/2006/relationships/hyperlink" Target="https://learning-gate.com/index.php/2576-8484/index" TargetMode="External"/><Relationship Id="rId13" Type="http://schemas.openxmlformats.org/officeDocument/2006/relationships/hyperlink" Target="https://doi.org/10.3390/brainsci15070733" TargetMode="External"/><Relationship Id="rId18" Type="http://schemas.openxmlformats.org/officeDocument/2006/relationships/hyperlink" Target="https://www.frontiersin.org/journals/public-health/articles/10.3389/fpubh.2024.1464360/full" TargetMode="External"/><Relationship Id="rId39" Type="http://schemas.openxmlformats.org/officeDocument/2006/relationships/hyperlink" Target="https://www.dpublication.com/conference-proceedings/index.php/ICATE/article/view/896/562" TargetMode="External"/><Relationship Id="rId109" Type="http://schemas.openxmlformats.org/officeDocument/2006/relationships/image" Target="media/image7.emf"/><Relationship Id="rId34" Type="http://schemas.openxmlformats.org/officeDocument/2006/relationships/image" Target="media/image3.png"/><Relationship Id="rId50" Type="http://schemas.openxmlformats.org/officeDocument/2006/relationships/hyperlink" Target="https://learning-gate.com/index.php/2576-8484/article/view/4284/1658" TargetMode="External"/><Relationship Id="rId55" Type="http://schemas.openxmlformats.org/officeDocument/2006/relationships/hyperlink" Target="https://www.dpublication.com/conference-proceedings/index.php/ICATE/article/view/896/562" TargetMode="External"/><Relationship Id="rId76" Type="http://schemas.openxmlformats.org/officeDocument/2006/relationships/hyperlink" Target="https://theaspd.com/index.php/ijes/article/view/8725/6304" TargetMode="External"/><Relationship Id="rId97" Type="http://schemas.openxmlformats.org/officeDocument/2006/relationships/hyperlink" Target="https://doi.org/10.55214/25768484.v9i2.4738%20,%20Learning%20Gate,%20USA,%20ISSN:%202576-8484,%20Indeksuar%20n&#235;%20Scopus" TargetMode="External"/><Relationship Id="rId104" Type="http://schemas.openxmlformats.org/officeDocument/2006/relationships/hyperlink" Target="https://doi.org/10.17532/jhsci.2023.2201" TargetMode="External"/><Relationship Id="rId120" Type="http://schemas.openxmlformats.org/officeDocument/2006/relationships/image" Target="media/image14.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earning-gate.com/index.php/2576-8484/article/view/7702/2639" TargetMode="External"/><Relationship Id="rId92" Type="http://schemas.openxmlformats.org/officeDocument/2006/relationships/hyperlink" Target="https://doi.org/10.55214/25768484.v9i2.4738%20,%20Learning%20Gate,%20USA,%20ISSN:%202576-8484,%20Indeksuar%20n&#235;%20Scopus" TargetMode="External"/><Relationship Id="rId2" Type="http://schemas.openxmlformats.org/officeDocument/2006/relationships/numbering" Target="numbering.xml"/><Relationship Id="rId29" Type="http://schemas.openxmlformats.org/officeDocument/2006/relationships/hyperlink" Target="https://learning-gate.com/index.php/2576-8484/article/view/9015/2998%2022.07.2025" TargetMode="External"/><Relationship Id="rId24" Type="http://schemas.openxmlformats.org/officeDocument/2006/relationships/hyperlink" Target="https://efsupit.ro/images/stories/august2025/Art%20183.pdf" TargetMode="External"/><Relationship Id="rId40" Type="http://schemas.openxmlformats.org/officeDocument/2006/relationships/hyperlink" Target="https://www.izdas.org/_files/ugd/614b1f_9753409f34be461380f6a6aba4a86fbf.pdf" TargetMode="External"/><Relationship Id="rId45" Type="http://schemas.openxmlformats.org/officeDocument/2006/relationships/hyperlink" Target="https://ezikovsvyat.swu.bg/images/stories/issue_23_1_2025/15.%20Zaimi,%20Kushta_160-168.pd" TargetMode="External"/><Relationship Id="rId66" Type="http://schemas.openxmlformats.org/officeDocument/2006/relationships/hyperlink" Target="https://iannajournalofinterdisciplinarystudies.com/index.php/1/article/view/421/143" TargetMode="External"/><Relationship Id="rId87" Type="http://schemas.openxmlformats.org/officeDocument/2006/relationships/hyperlink" Target="https://academiainsight.com/index.php/ijes/article/view/287" TargetMode="External"/><Relationship Id="rId110" Type="http://schemas.openxmlformats.org/officeDocument/2006/relationships/image" Target="media/image8.emf"/><Relationship Id="rId115" Type="http://schemas.openxmlformats.org/officeDocument/2006/relationships/chart" Target="charts/chart5.xml"/><Relationship Id="rId61" Type="http://schemas.openxmlformats.org/officeDocument/2006/relationships/hyperlink" Target="https://learning-gate.com/index.php/2576-8484/article/view/7702/2639" TargetMode="External"/><Relationship Id="rId82" Type="http://schemas.openxmlformats.org/officeDocument/2006/relationships/hyperlink" Target="https://learning-gate.com/index.php/2576-8484/article/view/4738/1794" TargetMode="External"/><Relationship Id="rId19" Type="http://schemas.openxmlformats.org/officeDocument/2006/relationships/hyperlink" Target="https://doi.org/10.55214/25768484.v9i7.8878" TargetMode="External"/><Relationship Id="rId14" Type="http://schemas.openxmlformats.org/officeDocument/2006/relationships/hyperlink" Target="https://learning-gate.com/index.php/2576-8484/article/view/9015/2998" TargetMode="External"/><Relationship Id="rId30" Type="http://schemas.openxmlformats.org/officeDocument/2006/relationships/hyperlink" Target="https://www.ijees.net/page-1-Abstracting-Indexing.html%20%202025" TargetMode="External"/><Relationship Id="rId35" Type="http://schemas.microsoft.com/office/2007/relationships/hdphoto" Target="media/hdphoto1.wdp"/><Relationship Id="rId56" Type="http://schemas.openxmlformats.org/officeDocument/2006/relationships/hyperlink" Target="https://icoscongress.com/presentations-schedule/" TargetMode="External"/><Relationship Id="rId77" Type="http://schemas.openxmlformats.org/officeDocument/2006/relationships/hyperlink" Target="https://urdhriinfermierit.org/wp-content/uploads/2024/03/Revista-2024.pdf" TargetMode="External"/><Relationship Id="rId100" Type="http://schemas.openxmlformats.org/officeDocument/2006/relationships/hyperlink" Target="https://uwm.edu.pl/igpig/kgp/konferencje." TargetMode="External"/><Relationship Id="rId105" Type="http://schemas.openxmlformats.org/officeDocument/2006/relationships/hyperlink" Target="https://www.iksadamerica.org" TargetMode="External"/><Relationship Id="rId8" Type="http://schemas.openxmlformats.org/officeDocument/2006/relationships/image" Target="media/image1.jpeg"/><Relationship Id="rId51" Type="http://schemas.openxmlformats.org/officeDocument/2006/relationships/hyperlink" Target="https://learning-gate.com/index.php/2576-8484/article/view/4738/1794" TargetMode="External"/><Relationship Id="rId72" Type="http://schemas.openxmlformats.org/officeDocument/2006/relationships/hyperlink" Target="https://www.dpublication.com/wp-content/uploads/2025/10/ZxAZVhZbNwGeNqcH5EBp.pdf" TargetMode="External"/><Relationship Id="rId93" Type="http://schemas.openxmlformats.org/officeDocument/2006/relationships/hyperlink" Target="https://doi.org/10.55214/25768484.v9i5.7702.%20Learning%20Gate,%20USA,%20ISSN:%202576-8484,%20Indeksuar%20n&#235;%20Scopus" TargetMode="External"/><Relationship Id="rId98" Type="http://schemas.openxmlformats.org/officeDocument/2006/relationships/hyperlink" Target="http://www.pastechl.me/journal"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doi.org/10.55214/25768484.v9i4.6127" TargetMode="External"/><Relationship Id="rId46" Type="http://schemas.openxmlformats.org/officeDocument/2006/relationships/hyperlink" Target="https://doi.org/10.21618/fil2531479z" TargetMode="External"/><Relationship Id="rId67" Type="http://schemas.openxmlformats.org/officeDocument/2006/relationships/hyperlink" Target="https://learning-gate.com/index.php/2576-8484/article/view/5226/1919" TargetMode="External"/><Relationship Id="rId116" Type="http://schemas.openxmlformats.org/officeDocument/2006/relationships/image" Target="media/image11.emf"/><Relationship Id="rId20" Type="http://schemas.openxmlformats.org/officeDocument/2006/relationships/hyperlink" Target="https://doi.org/10.18276/cej.2024.3-03" TargetMode="External"/><Relationship Id="rId41" Type="http://schemas.openxmlformats.org/officeDocument/2006/relationships/hyperlink" Target="https://icoscongress.com/presentations-schedule/" TargetMode="External"/><Relationship Id="rId62" Type="http://schemas.openxmlformats.org/officeDocument/2006/relationships/hyperlink" Target="https://ppublishing.org/media/uploads/journals/journal/Econom-2_2025_Q0tIFsX.pdf" TargetMode="External"/><Relationship Id="rId83" Type="http://schemas.openxmlformats.org/officeDocument/2006/relationships/hyperlink" Target="https://academiainsight.com/index.php/ijes/index" TargetMode="External"/><Relationship Id="rId88" Type="http://schemas.openxmlformats.org/officeDocument/2006/relationships/hyperlink" Target="https://www.journal-ems.com/index.php/emsj/about" TargetMode="External"/><Relationship Id="rId111" Type="http://schemas.openxmlformats.org/officeDocument/2006/relationships/chart" Target="charts/chart3.xml"/><Relationship Id="rId15" Type="http://schemas.openxmlformats.org/officeDocument/2006/relationships/hyperlink" Target="https://learning-gate.com/index.php/2576-8484/article/view/8559/2877" TargetMode="External"/><Relationship Id="rId36" Type="http://schemas.openxmlformats.org/officeDocument/2006/relationships/image" Target="media/image4.png"/><Relationship Id="rId57" Type="http://schemas.openxmlformats.org/officeDocument/2006/relationships/hyperlink" Target="https://www.iksadparis.org/_files/ugd/614b1f_0f1a901276074146bc4abd77f312ba51.pdf" TargetMode="External"/><Relationship Id="rId106" Type="http://schemas.openxmlformats.org/officeDocument/2006/relationships/image" Target="media/image5.emf"/><Relationship Id="rId10" Type="http://schemas.openxmlformats.org/officeDocument/2006/relationships/chart" Target="charts/chart1.xml"/><Relationship Id="rId31" Type="http://schemas.openxmlformats.org/officeDocument/2006/relationships/hyperlink" Target="https://periodicos.uem.br/ojs/index.php/RevEducFis/article/view/72185" TargetMode="External"/><Relationship Id="rId52" Type="http://schemas.openxmlformats.org/officeDocument/2006/relationships/hyperlink" Target="https://learning-gate.com/index.php/2576-8484/article/view/7702/2639" TargetMode="External"/><Relationship Id="rId73" Type="http://schemas.openxmlformats.org/officeDocument/2006/relationships/hyperlink" Target="https://www.dpublication.com/wp-content/uploads/2025/10/ZxAZVhZbNwGeNqcH5EBp.pdf" TargetMode="External"/><Relationship Id="rId78" Type="http://schemas.openxmlformats.org/officeDocument/2006/relationships/hyperlink" Target="https://www.newyorkcongress.org/_files/ugd/614b1f_d81922ab7d2f476eab1a0a6fd2441ac2.pdf" TargetMode="External"/><Relationship Id="rId94" Type="http://schemas.openxmlformats.org/officeDocument/2006/relationships/hyperlink" Target="https://www.scopus.com/sourceid/21100790089?origin=resultslist%20,Indeksuar%20n&#235;%20Scopus" TargetMode="External"/><Relationship Id="rId99" Type="http://schemas.openxmlformats.org/officeDocument/2006/relationships/hyperlink" Target="https://doi.org/10.51267/icehhm2024bp06" TargetMode="External"/><Relationship Id="rId101" Type="http://schemas.openxmlformats.org/officeDocument/2006/relationships/hyperlink" Target="https://sites.google.com/view/igucogg" TargetMode="External"/><Relationship Id="rId12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ownloads\Realizimi%20tarifave%20te%20shkollimit%20per%20vitin%20202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ownloads\Realizimi%20tarifave%20te%20shkollimit%20per%20vitin%20202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ser\Downloads\Bursat%2024-25%20Cili%20Pa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FAKULTETI I SHKENCAVE T</a:t>
            </a:r>
            <a:r>
              <a:rPr lang="en-US" sz="1100">
                <a:solidFill>
                  <a:sysClr val="windowText" lastClr="000000"/>
                </a:solidFill>
                <a:latin typeface="Times New Roman" panose="02020603050405020304" pitchFamily="18" charset="0"/>
                <a:ea typeface="Calibri" panose="020F0502020204030204" pitchFamily="34" charset="0"/>
                <a:cs typeface="Times New Roman" panose="02020603050405020304" pitchFamily="18" charset="0"/>
              </a:rPr>
              <a:t>Ë</a:t>
            </a:r>
            <a:r>
              <a:rPr lang="en-US" sz="1100">
                <a:solidFill>
                  <a:sysClr val="windowText" lastClr="000000"/>
                </a:solidFill>
                <a:latin typeface="Times New Roman" panose="02020603050405020304" pitchFamily="18" charset="0"/>
                <a:cs typeface="Times New Roman" panose="02020603050405020304" pitchFamily="18" charset="0"/>
              </a:rPr>
              <a:t> L</a:t>
            </a:r>
            <a:r>
              <a:rPr lang="en-US" sz="1100">
                <a:solidFill>
                  <a:sysClr val="windowText" lastClr="000000"/>
                </a:solidFill>
                <a:latin typeface="Times New Roman" panose="02020603050405020304" pitchFamily="18" charset="0"/>
                <a:ea typeface="Calibri" panose="020F0502020204030204" pitchFamily="34" charset="0"/>
                <a:cs typeface="Times New Roman" panose="02020603050405020304" pitchFamily="18" charset="0"/>
              </a:rPr>
              <a:t>Ë</a:t>
            </a:r>
            <a:r>
              <a:rPr lang="en-US" sz="1100">
                <a:solidFill>
                  <a:sysClr val="windowText" lastClr="000000"/>
                </a:solidFill>
                <a:latin typeface="Times New Roman" panose="02020603050405020304" pitchFamily="18" charset="0"/>
                <a:cs typeface="Times New Roman" panose="02020603050405020304" pitchFamily="18" charset="0"/>
              </a:rPr>
              <a:t>VIZJES            </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146365963513823E-2"/>
          <c:y val="0.14996880848409233"/>
          <c:w val="0.95479602086776194"/>
          <c:h val="0.69545291554712863"/>
        </c:manualLayout>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'NR-Stafi'!$M$6:$U$6</c:f>
              <c:strCache>
                <c:ptCount val="9"/>
                <c:pt idx="0">
                  <c:v>EFEKTIV</c:v>
                </c:pt>
                <c:pt idx="1">
                  <c:v>Total                      Staf akademik</c:v>
                </c:pt>
                <c:pt idx="2">
                  <c:v>PROF.DR</c:v>
                </c:pt>
                <c:pt idx="3">
                  <c:v>PROF.ASC</c:v>
                </c:pt>
                <c:pt idx="4">
                  <c:v>DR</c:v>
                </c:pt>
                <c:pt idx="5">
                  <c:v>MSC</c:v>
                </c:pt>
                <c:pt idx="6">
                  <c:v>Ndihmës Akademik</c:v>
                </c:pt>
                <c:pt idx="8">
                  <c:v>Pedegog të Jashtëm</c:v>
                </c:pt>
              </c:strCache>
            </c:strRef>
          </c:cat>
          <c:val>
            <c:numRef>
              <c:f>'NR-Stafi'!$M$7:$U$7</c:f>
              <c:numCache>
                <c:formatCode>General</c:formatCode>
                <c:ptCount val="9"/>
                <c:pt idx="0">
                  <c:v>40</c:v>
                </c:pt>
                <c:pt idx="1">
                  <c:v>34</c:v>
                </c:pt>
                <c:pt idx="2">
                  <c:v>4</c:v>
                </c:pt>
                <c:pt idx="3">
                  <c:v>12</c:v>
                </c:pt>
                <c:pt idx="4">
                  <c:v>9</c:v>
                </c:pt>
                <c:pt idx="5">
                  <c:v>9</c:v>
                </c:pt>
                <c:pt idx="6">
                  <c:v>6</c:v>
                </c:pt>
                <c:pt idx="8">
                  <c:v>7</c:v>
                </c:pt>
              </c:numCache>
            </c:numRef>
          </c:val>
          <c:extLst>
            <c:ext xmlns:c16="http://schemas.microsoft.com/office/drawing/2014/chart" uri="{C3380CC4-5D6E-409C-BE32-E72D297353CC}">
              <c16:uniqueId val="{00000000-21F5-4002-B37F-72F5A58A5802}"/>
            </c:ext>
          </c:extLst>
        </c:ser>
        <c:dLbls>
          <c:showLegendKey val="0"/>
          <c:showVal val="1"/>
          <c:showCatName val="0"/>
          <c:showSerName val="0"/>
          <c:showPercent val="0"/>
          <c:showBubbleSize val="0"/>
        </c:dLbls>
        <c:gapWidth val="150"/>
        <c:shape val="box"/>
        <c:axId val="1527862063"/>
        <c:axId val="1527873103"/>
        <c:axId val="0"/>
      </c:bar3DChart>
      <c:catAx>
        <c:axId val="152786206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7873103"/>
        <c:crosses val="autoZero"/>
        <c:auto val="1"/>
        <c:lblAlgn val="ctr"/>
        <c:lblOffset val="100"/>
        <c:noMultiLvlLbl val="0"/>
      </c:catAx>
      <c:valAx>
        <c:axId val="152787310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27862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775300116174008E-2"/>
          <c:y val="3.8353946116632585E-2"/>
          <c:w val="0.95316815062530891"/>
          <c:h val="0.87899573015329602"/>
        </c:manualLayout>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'Kerkim FSHL'!$D$5:$D$11</c:f>
              <c:strCache>
                <c:ptCount val="7"/>
                <c:pt idx="0">
                  <c:v>Konfe/Kongre Ndërkombëtare</c:v>
                </c:pt>
                <c:pt idx="1">
                  <c:v>Artikuj Shkencor Ndërkombëtare</c:v>
                </c:pt>
                <c:pt idx="2">
                  <c:v>SCOPUS</c:v>
                </c:pt>
                <c:pt idx="3">
                  <c:v>Web of Science; Impact Factor</c:v>
                </c:pt>
                <c:pt idx="4">
                  <c:v>Erasmus+</c:v>
                </c:pt>
                <c:pt idx="5">
                  <c:v>Projekte  UST </c:v>
                </c:pt>
                <c:pt idx="6">
                  <c:v>Projekte AKKSHI</c:v>
                </c:pt>
              </c:strCache>
            </c:strRef>
          </c:cat>
          <c:val>
            <c:numRef>
              <c:f>'Kerkim FSHL'!$E$5:$E$11</c:f>
              <c:numCache>
                <c:formatCode>General</c:formatCode>
                <c:ptCount val="7"/>
                <c:pt idx="4">
                  <c:v>3</c:v>
                </c:pt>
                <c:pt idx="5">
                  <c:v>1</c:v>
                </c:pt>
                <c:pt idx="6">
                  <c:v>1</c:v>
                </c:pt>
              </c:numCache>
            </c:numRef>
          </c:val>
          <c:extLst>
            <c:ext xmlns:c16="http://schemas.microsoft.com/office/drawing/2014/chart" uri="{C3380CC4-5D6E-409C-BE32-E72D297353CC}">
              <c16:uniqueId val="{00000000-8F8D-4CA7-BABE-48AA35F0182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'Kerkim FSHL'!$D$5:$D$11</c:f>
              <c:strCache>
                <c:ptCount val="7"/>
                <c:pt idx="0">
                  <c:v>Konfe/Kongre Ndërkombëtare</c:v>
                </c:pt>
                <c:pt idx="1">
                  <c:v>Artikuj Shkencor Ndërkombëtare</c:v>
                </c:pt>
                <c:pt idx="2">
                  <c:v>SCOPUS</c:v>
                </c:pt>
                <c:pt idx="3">
                  <c:v>Web of Science; Impact Factor</c:v>
                </c:pt>
                <c:pt idx="4">
                  <c:v>Erasmus+</c:v>
                </c:pt>
                <c:pt idx="5">
                  <c:v>Projekte  UST </c:v>
                </c:pt>
                <c:pt idx="6">
                  <c:v>Projekte AKKSHI</c:v>
                </c:pt>
              </c:strCache>
            </c:strRef>
          </c:cat>
          <c:val>
            <c:numRef>
              <c:f>'Kerkim FSHL'!$F$5:$F$11</c:f>
              <c:numCache>
                <c:formatCode>General</c:formatCode>
                <c:ptCount val="7"/>
                <c:pt idx="0">
                  <c:v>3</c:v>
                </c:pt>
              </c:numCache>
            </c:numRef>
          </c:val>
          <c:extLst>
            <c:ext xmlns:c16="http://schemas.microsoft.com/office/drawing/2014/chart" uri="{C3380CC4-5D6E-409C-BE32-E72D297353CC}">
              <c16:uniqueId val="{00000001-8F8D-4CA7-BABE-48AA35F01827}"/>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2.45901639344262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8D-4CA7-BABE-48AA35F0182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'Kerkim FSHL'!$D$5:$D$11</c:f>
              <c:strCache>
                <c:ptCount val="7"/>
                <c:pt idx="0">
                  <c:v>Konfe/Kongre Ndërkombëtare</c:v>
                </c:pt>
                <c:pt idx="1">
                  <c:v>Artikuj Shkencor Ndërkombëtare</c:v>
                </c:pt>
                <c:pt idx="2">
                  <c:v>SCOPUS</c:v>
                </c:pt>
                <c:pt idx="3">
                  <c:v>Web of Science; Impact Factor</c:v>
                </c:pt>
                <c:pt idx="4">
                  <c:v>Erasmus+</c:v>
                </c:pt>
                <c:pt idx="5">
                  <c:v>Projekte  UST </c:v>
                </c:pt>
                <c:pt idx="6">
                  <c:v>Projekte AKKSHI</c:v>
                </c:pt>
              </c:strCache>
            </c:strRef>
          </c:cat>
          <c:val>
            <c:numRef>
              <c:f>'Kerkim FSHL'!$G$5:$G$11</c:f>
              <c:numCache>
                <c:formatCode>General</c:formatCode>
                <c:ptCount val="7"/>
                <c:pt idx="0">
                  <c:v>29</c:v>
                </c:pt>
              </c:numCache>
            </c:numRef>
          </c:val>
          <c:extLst>
            <c:ext xmlns:c16="http://schemas.microsoft.com/office/drawing/2014/chart" uri="{C3380CC4-5D6E-409C-BE32-E72D297353CC}">
              <c16:uniqueId val="{00000003-8F8D-4CA7-BABE-48AA35F01827}"/>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'Kerkim FSHL'!$D$5:$D$11</c:f>
              <c:strCache>
                <c:ptCount val="7"/>
                <c:pt idx="0">
                  <c:v>Konfe/Kongre Ndërkombëtare</c:v>
                </c:pt>
                <c:pt idx="1">
                  <c:v>Artikuj Shkencor Ndërkombëtare</c:v>
                </c:pt>
                <c:pt idx="2">
                  <c:v>SCOPUS</c:v>
                </c:pt>
                <c:pt idx="3">
                  <c:v>Web of Science; Impact Factor</c:v>
                </c:pt>
                <c:pt idx="4">
                  <c:v>Erasmus+</c:v>
                </c:pt>
                <c:pt idx="5">
                  <c:v>Projekte  UST </c:v>
                </c:pt>
                <c:pt idx="6">
                  <c:v>Projekte AKKSHI</c:v>
                </c:pt>
              </c:strCache>
            </c:strRef>
          </c:cat>
          <c:val>
            <c:numRef>
              <c:f>'Kerkim FSHL'!$H$5:$H$11</c:f>
              <c:numCache>
                <c:formatCode>General</c:formatCode>
                <c:ptCount val="7"/>
                <c:pt idx="1">
                  <c:v>22</c:v>
                </c:pt>
                <c:pt idx="2">
                  <c:v>24</c:v>
                </c:pt>
                <c:pt idx="3">
                  <c:v>2</c:v>
                </c:pt>
              </c:numCache>
            </c:numRef>
          </c:val>
          <c:extLst>
            <c:ext xmlns:c16="http://schemas.microsoft.com/office/drawing/2014/chart" uri="{C3380CC4-5D6E-409C-BE32-E72D297353CC}">
              <c16:uniqueId val="{00000004-8F8D-4CA7-BABE-48AA35F01827}"/>
            </c:ext>
          </c:extLst>
        </c:ser>
        <c:dLbls>
          <c:showLegendKey val="0"/>
          <c:showVal val="1"/>
          <c:showCatName val="0"/>
          <c:showSerName val="0"/>
          <c:showPercent val="0"/>
          <c:showBubbleSize val="0"/>
        </c:dLbls>
        <c:gapWidth val="150"/>
        <c:shape val="box"/>
        <c:axId val="724934720"/>
        <c:axId val="724937120"/>
        <c:axId val="0"/>
      </c:bar3DChart>
      <c:catAx>
        <c:axId val="7249347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937120"/>
        <c:crosses val="autoZero"/>
        <c:auto val="1"/>
        <c:lblAlgn val="ctr"/>
        <c:lblOffset val="100"/>
        <c:noMultiLvlLbl val="0"/>
      </c:catAx>
      <c:valAx>
        <c:axId val="7249371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4934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en-US" sz="1050" b="1">
                <a:solidFill>
                  <a:sysClr val="windowText" lastClr="000000"/>
                </a:solidFill>
              </a:rPr>
              <a:t>Hitograma e studentëve  të ciklit të parë të studimeve që përfitojnë përjashtim tarife për vitin akademik 2024-2025.</a:t>
            </a: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Sheet1!$C$7</c:f>
              <c:strCache>
                <c:ptCount val="1"/>
                <c:pt idx="0">
                  <c:v>Fakulteti i Shkenca te Levizjes</c:v>
                </c:pt>
              </c:strCache>
            </c:strRef>
          </c:tx>
          <c:spPr>
            <a:solidFill>
              <a:schemeClr val="accent1"/>
            </a:solidFill>
            <a:ln>
              <a:noFill/>
            </a:ln>
            <a:effectLst/>
          </c:spPr>
          <c:invertIfNegative val="0"/>
          <c:val>
            <c:numRef>
              <c:f>(Sheet1!$D$7:$F$7,Sheet1!$AQ$7:$AS$7)</c:f>
              <c:numCache>
                <c:formatCode>General</c:formatCode>
                <c:ptCount val="6"/>
                <c:pt idx="3" formatCode="###0;###0">
                  <c:v>66</c:v>
                </c:pt>
                <c:pt idx="5" formatCode="#,##0;#,##0">
                  <c:v>2345000</c:v>
                </c:pt>
              </c:numCache>
            </c:numRef>
          </c:val>
          <c:extLst>
            <c:ext xmlns:c16="http://schemas.microsoft.com/office/drawing/2014/chart" uri="{C3380CC4-5D6E-409C-BE32-E72D297353CC}">
              <c16:uniqueId val="{00000000-CC0D-43D2-BBB9-D338B8A64ABB}"/>
            </c:ext>
          </c:extLst>
        </c:ser>
        <c:ser>
          <c:idx val="1"/>
          <c:order val="1"/>
          <c:tx>
            <c:strRef>
              <c:f>Sheet1!$C$8</c:f>
              <c:strCache>
                <c:ptCount val="1"/>
                <c:pt idx="0">
                  <c:v>Fakulteti I Veprimtarise Fizike dhe Rekreacionit</c:v>
                </c:pt>
              </c:strCache>
            </c:strRef>
          </c:tx>
          <c:spPr>
            <a:solidFill>
              <a:schemeClr val="accent2"/>
            </a:solidFill>
            <a:ln>
              <a:noFill/>
            </a:ln>
            <a:effectLst/>
          </c:spPr>
          <c:invertIfNegative val="0"/>
          <c:val>
            <c:numRef>
              <c:f>(Sheet1!$D$8:$F$8,Sheet1!$AQ$8:$AS$8)</c:f>
              <c:numCache>
                <c:formatCode>General</c:formatCode>
                <c:ptCount val="6"/>
                <c:pt idx="3" formatCode="###0;###0">
                  <c:v>55</c:v>
                </c:pt>
                <c:pt idx="5" formatCode="#,##0;#,##0">
                  <c:v>1925000</c:v>
                </c:pt>
              </c:numCache>
            </c:numRef>
          </c:val>
          <c:extLst>
            <c:ext xmlns:c16="http://schemas.microsoft.com/office/drawing/2014/chart" uri="{C3380CC4-5D6E-409C-BE32-E72D297353CC}">
              <c16:uniqueId val="{00000001-CC0D-43D2-BBB9-D338B8A64ABB}"/>
            </c:ext>
          </c:extLst>
        </c:ser>
        <c:ser>
          <c:idx val="2"/>
          <c:order val="2"/>
          <c:tx>
            <c:strRef>
              <c:f>Sheet1!$C$9</c:f>
              <c:strCache>
                <c:ptCount val="1"/>
                <c:pt idx="0">
                  <c:v>Fakulteti I shkencave te Rehabilitimit</c:v>
                </c:pt>
              </c:strCache>
            </c:strRef>
          </c:tx>
          <c:spPr>
            <a:solidFill>
              <a:schemeClr val="accent3"/>
            </a:solidFill>
            <a:ln>
              <a:noFill/>
            </a:ln>
            <a:effectLst/>
          </c:spPr>
          <c:invertIfNegative val="0"/>
          <c:val>
            <c:numRef>
              <c:f>(Sheet1!$D$9:$F$9,Sheet1!$AQ$9:$AS$9)</c:f>
              <c:numCache>
                <c:formatCode>General</c:formatCode>
                <c:ptCount val="6"/>
                <c:pt idx="3" formatCode="###0;###0">
                  <c:v>20</c:v>
                </c:pt>
                <c:pt idx="5" formatCode="#,##0;#,##0">
                  <c:v>700000</c:v>
                </c:pt>
              </c:numCache>
            </c:numRef>
          </c:val>
          <c:extLst>
            <c:ext xmlns:c16="http://schemas.microsoft.com/office/drawing/2014/chart" uri="{C3380CC4-5D6E-409C-BE32-E72D297353CC}">
              <c16:uniqueId val="{00000002-CC0D-43D2-BBB9-D338B8A64ABB}"/>
            </c:ext>
          </c:extLst>
        </c:ser>
        <c:dLbls>
          <c:showLegendKey val="0"/>
          <c:showVal val="0"/>
          <c:showCatName val="0"/>
          <c:showSerName val="0"/>
          <c:showPercent val="0"/>
          <c:showBubbleSize val="0"/>
        </c:dLbls>
        <c:gapWidth val="219"/>
        <c:overlap val="-27"/>
        <c:axId val="210916815"/>
        <c:axId val="210918735"/>
      </c:barChart>
      <c:catAx>
        <c:axId val="21091681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18735"/>
        <c:crosses val="autoZero"/>
        <c:auto val="1"/>
        <c:lblAlgn val="ctr"/>
        <c:lblOffset val="100"/>
        <c:noMultiLvlLbl val="0"/>
      </c:catAx>
      <c:valAx>
        <c:axId val="210918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091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en-US" sz="1050" b="1">
                <a:solidFill>
                  <a:sysClr val="windowText" lastClr="000000"/>
                </a:solidFill>
              </a:rPr>
              <a:t>Histograma e studentëve  të ciklit të dytë të studimeve që përfitojnë reduktim tarife 50%  për vitin akademik 2024-2025.</a:t>
            </a:r>
          </a:p>
        </c:rich>
      </c:tx>
      <c:layout>
        <c:manualLayout>
          <c:xMode val="edge"/>
          <c:yMode val="edge"/>
          <c:x val="0.11058333333333335"/>
          <c:y val="3.7037037037037035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Sheet1!$D$45:$D$47</c:f>
              <c:strCache>
                <c:ptCount val="3"/>
                <c:pt idx="0">
                  <c:v>Fakulteti i Shkencave te Levizjes</c:v>
                </c:pt>
                <c:pt idx="1">
                  <c:v>Fakulteti e Veprimtarise Fizike dhe Rekreacionit </c:v>
                </c:pt>
                <c:pt idx="2">
                  <c:v>Fakulteti i Shkencave të Rehabilitimit</c:v>
                </c:pt>
              </c:strCache>
            </c:strRef>
          </c:cat>
          <c:val>
            <c:numRef>
              <c:f>Sheet1!$L$45:$L$47</c:f>
              <c:numCache>
                <c:formatCode>General</c:formatCode>
                <c:ptCount val="3"/>
                <c:pt idx="0">
                  <c:v>51</c:v>
                </c:pt>
                <c:pt idx="1">
                  <c:v>5</c:v>
                </c:pt>
                <c:pt idx="2">
                  <c:v>0</c:v>
                </c:pt>
              </c:numCache>
            </c:numRef>
          </c:val>
          <c:extLst>
            <c:ext xmlns:c16="http://schemas.microsoft.com/office/drawing/2014/chart" uri="{C3380CC4-5D6E-409C-BE32-E72D297353CC}">
              <c16:uniqueId val="{00000000-E67C-40DC-B045-86F509D2A9FC}"/>
            </c:ext>
          </c:extLst>
        </c:ser>
        <c:ser>
          <c:idx val="1"/>
          <c:order val="1"/>
          <c:spPr>
            <a:solidFill>
              <a:schemeClr val="accent2"/>
            </a:solidFill>
            <a:ln>
              <a:noFill/>
            </a:ln>
            <a:effectLst/>
          </c:spPr>
          <c:invertIfNegative val="0"/>
          <c:cat>
            <c:strRef>
              <c:f>Sheet1!$D$45:$D$47</c:f>
              <c:strCache>
                <c:ptCount val="3"/>
                <c:pt idx="0">
                  <c:v>Fakulteti i Shkencave te Levizjes</c:v>
                </c:pt>
                <c:pt idx="1">
                  <c:v>Fakulteti e Veprimtarise Fizike dhe Rekreacionit </c:v>
                </c:pt>
                <c:pt idx="2">
                  <c:v>Fakulteti i Shkencave të Rehabilitimit</c:v>
                </c:pt>
              </c:strCache>
            </c:strRef>
          </c:cat>
          <c:val>
            <c:numRef>
              <c:f>Sheet1!$M$45:$M$47</c:f>
              <c:numCache>
                <c:formatCode>_(* #,##0_);_(* \(#,##0\);_(* "-"??_);_(@_)</c:formatCode>
                <c:ptCount val="3"/>
                <c:pt idx="0">
                  <c:v>2688750</c:v>
                </c:pt>
                <c:pt idx="1">
                  <c:v>248550</c:v>
                </c:pt>
              </c:numCache>
            </c:numRef>
          </c:val>
          <c:extLst>
            <c:ext xmlns:c16="http://schemas.microsoft.com/office/drawing/2014/chart" uri="{C3380CC4-5D6E-409C-BE32-E72D297353CC}">
              <c16:uniqueId val="{00000001-E67C-40DC-B045-86F509D2A9FC}"/>
            </c:ext>
          </c:extLst>
        </c:ser>
        <c:dLbls>
          <c:showLegendKey val="0"/>
          <c:showVal val="0"/>
          <c:showCatName val="0"/>
          <c:showSerName val="0"/>
          <c:showPercent val="0"/>
          <c:showBubbleSize val="0"/>
        </c:dLbls>
        <c:gapWidth val="219"/>
        <c:overlap val="-27"/>
        <c:axId val="210119663"/>
        <c:axId val="210116783"/>
      </c:barChart>
      <c:catAx>
        <c:axId val="21011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0116783"/>
        <c:crosses val="autoZero"/>
        <c:auto val="1"/>
        <c:lblAlgn val="ctr"/>
        <c:lblOffset val="100"/>
        <c:noMultiLvlLbl val="0"/>
      </c:catAx>
      <c:valAx>
        <c:axId val="210116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0119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rPr>
              <a:t>Studentëve të ciklit të parë që përfitojnë bursë për vitet 2024-2025</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980358705161855"/>
          <c:y val="0.11615740740740743"/>
          <c:w val="0.81575196850393705"/>
          <c:h val="0.67003098571011954"/>
        </c:manualLayout>
      </c:layout>
      <c:barChart>
        <c:barDir val="col"/>
        <c:grouping val="clustered"/>
        <c:varyColors val="0"/>
        <c:ser>
          <c:idx val="0"/>
          <c:order val="0"/>
          <c:spPr>
            <a:solidFill>
              <a:schemeClr val="accent1"/>
            </a:solidFill>
            <a:ln>
              <a:noFill/>
            </a:ln>
            <a:effectLst/>
          </c:spPr>
          <c:invertIfNegative val="0"/>
          <c:cat>
            <c:strRef>
              <c:f>permledhese!$A$12:$A$14</c:f>
              <c:strCache>
                <c:ptCount val="3"/>
                <c:pt idx="0">
                  <c:v>Fakulteti i Shkencave te Levizjes</c:v>
                </c:pt>
                <c:pt idx="1">
                  <c:v>Fakulteti i Veprimtarise Fizike dhe Rekreacionit</c:v>
                </c:pt>
                <c:pt idx="2">
                  <c:v>Fakulteti i Shkencave te Rehabilitimit</c:v>
                </c:pt>
              </c:strCache>
            </c:strRef>
          </c:cat>
          <c:val>
            <c:numRef>
              <c:f>permledhese!$N$12:$N$14</c:f>
              <c:numCache>
                <c:formatCode>_(* #,##0_);_(* \(#,##0\);_(* "-"??_);_(@_)</c:formatCode>
                <c:ptCount val="3"/>
                <c:pt idx="0">
                  <c:v>4113621</c:v>
                </c:pt>
                <c:pt idx="1">
                  <c:v>3571805</c:v>
                </c:pt>
                <c:pt idx="2">
                  <c:v>1476359</c:v>
                </c:pt>
              </c:numCache>
            </c:numRef>
          </c:val>
          <c:extLst>
            <c:ext xmlns:c16="http://schemas.microsoft.com/office/drawing/2014/chart" uri="{C3380CC4-5D6E-409C-BE32-E72D297353CC}">
              <c16:uniqueId val="{00000000-DD80-495C-9582-A1F167822834}"/>
            </c:ext>
          </c:extLst>
        </c:ser>
        <c:dLbls>
          <c:showLegendKey val="0"/>
          <c:showVal val="0"/>
          <c:showCatName val="0"/>
          <c:showSerName val="0"/>
          <c:showPercent val="0"/>
          <c:showBubbleSize val="0"/>
        </c:dLbls>
        <c:gapWidth val="219"/>
        <c:overlap val="-27"/>
        <c:axId val="210084143"/>
        <c:axId val="210082223"/>
      </c:barChart>
      <c:catAx>
        <c:axId val="21008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082223"/>
        <c:crosses val="autoZero"/>
        <c:auto val="1"/>
        <c:lblAlgn val="ctr"/>
        <c:lblOffset val="100"/>
        <c:noMultiLvlLbl val="0"/>
      </c:catAx>
      <c:valAx>
        <c:axId val="210082223"/>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08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4F98A-5D7E-41E3-82EA-2DE0C2C49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139</Pages>
  <Words>49505</Words>
  <Characters>282180</Characters>
  <Application>Microsoft Office Word</Application>
  <DocSecurity>0</DocSecurity>
  <Lines>2351</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UST</cp:lastModifiedBy>
  <cp:revision>17</cp:revision>
  <cp:lastPrinted>2025-12-31T10:41:00Z</cp:lastPrinted>
  <dcterms:created xsi:type="dcterms:W3CDTF">2025-12-30T08:21:00Z</dcterms:created>
  <dcterms:modified xsi:type="dcterms:W3CDTF">2026-01-20T11:22:00Z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b7ca3d7c-48de-4756-93ec-3d19664b1aef</vt:lpwstr>
  </property>
</Properties>
</file>